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9B0E1" w14:textId="2EACAFB7" w:rsidR="009F4513" w:rsidRPr="00BA68A7" w:rsidRDefault="00A82E84" w:rsidP="00312473">
      <w:pPr>
        <w:jc w:val="center"/>
        <w:rPr>
          <w:rFonts w:ascii="Times New Roman" w:hAnsi="Times New Roman" w:cs="Times New Roman"/>
          <w:sz w:val="32"/>
          <w:szCs w:val="32"/>
        </w:rPr>
      </w:pPr>
      <w:r w:rsidRPr="00BA68A7">
        <w:rPr>
          <w:rFonts w:ascii="Times New Roman" w:hAnsi="Times New Roman" w:cs="Times New Roman"/>
          <w:sz w:val="32"/>
          <w:szCs w:val="32"/>
        </w:rPr>
        <w:t xml:space="preserve">Special Work </w:t>
      </w:r>
      <w:r w:rsidR="001441A0" w:rsidRPr="00BA68A7">
        <w:rPr>
          <w:rFonts w:ascii="Times New Roman" w:hAnsi="Times New Roman" w:cs="Times New Roman"/>
          <w:sz w:val="32"/>
          <w:szCs w:val="32"/>
        </w:rPr>
        <w:t>Performance</w:t>
      </w:r>
      <w:r w:rsidR="00D7730F" w:rsidRPr="00BA68A7">
        <w:rPr>
          <w:rFonts w:ascii="Times New Roman" w:hAnsi="Times New Roman" w:cs="Times New Roman"/>
          <w:sz w:val="32"/>
          <w:szCs w:val="32"/>
        </w:rPr>
        <w:t xml:space="preserve"> </w:t>
      </w:r>
      <w:r w:rsidR="00D56507" w:rsidRPr="00BA68A7">
        <w:rPr>
          <w:rFonts w:ascii="Times New Roman" w:hAnsi="Times New Roman" w:cs="Times New Roman"/>
          <w:sz w:val="32"/>
          <w:szCs w:val="32"/>
        </w:rPr>
        <w:t>3</w:t>
      </w:r>
    </w:p>
    <w:p w14:paraId="3952F562" w14:textId="589A84A6" w:rsidR="00D7730F" w:rsidRDefault="00A463A5" w:rsidP="00412B61">
      <w:pPr>
        <w:rPr>
          <w:rFonts w:ascii="Times New Roman" w:hAnsi="Times New Roman" w:cs="Times New Roman"/>
          <w:sz w:val="24"/>
          <w:szCs w:val="28"/>
        </w:rPr>
      </w:pPr>
      <w:r w:rsidRPr="00A463A5">
        <w:rPr>
          <w:rFonts w:ascii="Times New Roman" w:hAnsi="Times New Roman" w:cs="Times New Roman"/>
          <w:sz w:val="24"/>
          <w:szCs w:val="28"/>
        </w:rPr>
        <w:t xml:space="preserve">Group 15 (Giorgi </w:t>
      </w:r>
      <w:proofErr w:type="spellStart"/>
      <w:r w:rsidRPr="00A463A5">
        <w:rPr>
          <w:rFonts w:ascii="Times New Roman" w:hAnsi="Times New Roman" w:cs="Times New Roman"/>
          <w:sz w:val="24"/>
          <w:szCs w:val="28"/>
        </w:rPr>
        <w:t>Modebadze</w:t>
      </w:r>
      <w:proofErr w:type="spellEnd"/>
      <w:r w:rsidRPr="00A463A5">
        <w:rPr>
          <w:rFonts w:ascii="Times New Roman" w:hAnsi="Times New Roman" w:cs="Times New Roman"/>
          <w:sz w:val="24"/>
          <w:szCs w:val="28"/>
        </w:rPr>
        <w:t xml:space="preserve"> (602191) – Radoslav Evtimov (570341) – </w:t>
      </w:r>
      <w:proofErr w:type="spellStart"/>
      <w:r w:rsidRPr="00A463A5">
        <w:rPr>
          <w:rFonts w:ascii="Times New Roman" w:hAnsi="Times New Roman" w:cs="Times New Roman"/>
          <w:sz w:val="24"/>
          <w:szCs w:val="28"/>
        </w:rPr>
        <w:t>Ecenaz</w:t>
      </w:r>
      <w:proofErr w:type="spellEnd"/>
      <w:r w:rsidRPr="00A463A5">
        <w:rPr>
          <w:rFonts w:ascii="Times New Roman" w:hAnsi="Times New Roman" w:cs="Times New Roman"/>
          <w:sz w:val="24"/>
          <w:szCs w:val="28"/>
        </w:rPr>
        <w:t xml:space="preserve"> Bal (429775))</w:t>
      </w:r>
    </w:p>
    <w:p w14:paraId="565CCFAD" w14:textId="77777777" w:rsidR="0041447E" w:rsidRPr="00E6545F" w:rsidRDefault="0041447E" w:rsidP="0041447E">
      <w:pPr>
        <w:pStyle w:val="NormalWeb"/>
        <w:rPr>
          <w:sz w:val="21"/>
        </w:rPr>
      </w:pPr>
      <w:r w:rsidRPr="00E6545F">
        <w:rPr>
          <w:rFonts w:ascii="TimesNewRomanPS" w:hAnsi="TimesNewRomanPS"/>
          <w:b/>
          <w:bCs/>
          <w:szCs w:val="28"/>
        </w:rPr>
        <w:t xml:space="preserve">Summary </w:t>
      </w:r>
    </w:p>
    <w:p w14:paraId="53D42044" w14:textId="35236170" w:rsidR="00E10BF8" w:rsidRDefault="0041447E" w:rsidP="00E10BF8">
      <w:pPr>
        <w:rPr>
          <w:rFonts w:ascii="Times New Roman" w:hAnsi="Times New Roman" w:cs="Times New Roman"/>
          <w:sz w:val="24"/>
          <w:szCs w:val="28"/>
        </w:rPr>
      </w:pPr>
      <w:r>
        <w:rPr>
          <w:rFonts w:ascii="Times New Roman" w:hAnsi="Times New Roman" w:cs="Times New Roman"/>
          <w:sz w:val="24"/>
          <w:szCs w:val="28"/>
        </w:rPr>
        <w:t xml:space="preserve">The purpose of this document is </w:t>
      </w:r>
      <w:r w:rsidR="00EA2237">
        <w:rPr>
          <w:rFonts w:ascii="Times New Roman" w:hAnsi="Times New Roman" w:cs="Times New Roman"/>
          <w:sz w:val="24"/>
          <w:szCs w:val="28"/>
        </w:rPr>
        <w:t xml:space="preserve">to describe the survey data gathered from 593 people regarding </w:t>
      </w:r>
      <w:r w:rsidR="003C680E">
        <w:rPr>
          <w:rFonts w:ascii="Times New Roman" w:hAnsi="Times New Roman" w:cs="Times New Roman"/>
          <w:sz w:val="24"/>
          <w:szCs w:val="28"/>
        </w:rPr>
        <w:t xml:space="preserve">different </w:t>
      </w:r>
      <w:r w:rsidR="00EA2237">
        <w:rPr>
          <w:rFonts w:ascii="Times New Roman" w:hAnsi="Times New Roman" w:cs="Times New Roman"/>
          <w:sz w:val="24"/>
          <w:szCs w:val="28"/>
        </w:rPr>
        <w:t xml:space="preserve">Bluetooth </w:t>
      </w:r>
      <w:r w:rsidR="00C5498A">
        <w:rPr>
          <w:rFonts w:ascii="Times New Roman" w:hAnsi="Times New Roman" w:cs="Times New Roman"/>
          <w:sz w:val="24"/>
          <w:szCs w:val="28"/>
        </w:rPr>
        <w:t>speakers</w:t>
      </w:r>
      <w:r w:rsidR="00EA2237">
        <w:rPr>
          <w:rFonts w:ascii="Times New Roman" w:hAnsi="Times New Roman" w:cs="Times New Roman"/>
          <w:sz w:val="24"/>
          <w:szCs w:val="28"/>
        </w:rPr>
        <w:t>.</w:t>
      </w:r>
      <w:r w:rsidR="003B0B6A">
        <w:rPr>
          <w:rFonts w:ascii="Times New Roman" w:hAnsi="Times New Roman" w:cs="Times New Roman"/>
          <w:sz w:val="24"/>
          <w:szCs w:val="28"/>
        </w:rPr>
        <w:t xml:space="preserve"> The main interest of </w:t>
      </w:r>
      <w:r w:rsidR="005B78A8">
        <w:rPr>
          <w:rFonts w:ascii="Times New Roman" w:hAnsi="Times New Roman" w:cs="Times New Roman"/>
          <w:sz w:val="24"/>
          <w:szCs w:val="28"/>
        </w:rPr>
        <w:t xml:space="preserve">this </w:t>
      </w:r>
      <w:r w:rsidR="003B0B6A">
        <w:rPr>
          <w:rFonts w:ascii="Times New Roman" w:hAnsi="Times New Roman" w:cs="Times New Roman"/>
          <w:sz w:val="24"/>
          <w:szCs w:val="28"/>
        </w:rPr>
        <w:t xml:space="preserve">survey </w:t>
      </w:r>
      <w:r w:rsidR="00C5498A">
        <w:rPr>
          <w:rFonts w:ascii="Times New Roman" w:hAnsi="Times New Roman" w:cs="Times New Roman"/>
          <w:sz w:val="24"/>
          <w:szCs w:val="28"/>
        </w:rPr>
        <w:t>is to assess people`s overall awareness of</w:t>
      </w:r>
      <w:r w:rsidR="005B78A8">
        <w:rPr>
          <w:rFonts w:ascii="Times New Roman" w:hAnsi="Times New Roman" w:cs="Times New Roman"/>
          <w:sz w:val="24"/>
          <w:szCs w:val="28"/>
        </w:rPr>
        <w:t xml:space="preserve"> the</w:t>
      </w:r>
      <w:r w:rsidR="00C5498A">
        <w:rPr>
          <w:rFonts w:ascii="Times New Roman" w:hAnsi="Times New Roman" w:cs="Times New Roman"/>
          <w:sz w:val="24"/>
          <w:szCs w:val="28"/>
        </w:rPr>
        <w:t xml:space="preserve"> main players on the market, whether respondents own or in</w:t>
      </w:r>
      <w:r w:rsidR="00FC3648">
        <w:rPr>
          <w:rFonts w:ascii="Times New Roman" w:hAnsi="Times New Roman" w:cs="Times New Roman"/>
          <w:sz w:val="24"/>
          <w:szCs w:val="28"/>
        </w:rPr>
        <w:t>t</w:t>
      </w:r>
      <w:r w:rsidR="00C5498A">
        <w:rPr>
          <w:rFonts w:ascii="Times New Roman" w:hAnsi="Times New Roman" w:cs="Times New Roman"/>
          <w:sz w:val="24"/>
          <w:szCs w:val="28"/>
        </w:rPr>
        <w:t xml:space="preserve">ent to buy </w:t>
      </w:r>
      <w:r w:rsidR="00FC3648">
        <w:rPr>
          <w:rFonts w:ascii="Times New Roman" w:hAnsi="Times New Roman" w:cs="Times New Roman"/>
          <w:sz w:val="24"/>
          <w:szCs w:val="28"/>
        </w:rPr>
        <w:t xml:space="preserve">a </w:t>
      </w:r>
      <w:r w:rsidR="00C5498A">
        <w:rPr>
          <w:rFonts w:ascii="Times New Roman" w:hAnsi="Times New Roman" w:cs="Times New Roman"/>
          <w:sz w:val="24"/>
          <w:szCs w:val="28"/>
        </w:rPr>
        <w:t>new speaker</w:t>
      </w:r>
      <w:r w:rsidR="00621965">
        <w:rPr>
          <w:rFonts w:ascii="Times New Roman" w:hAnsi="Times New Roman" w:cs="Times New Roman"/>
          <w:sz w:val="24"/>
          <w:szCs w:val="28"/>
        </w:rPr>
        <w:t xml:space="preserve"> and</w:t>
      </w:r>
      <w:r w:rsidR="00C5498A">
        <w:rPr>
          <w:rFonts w:ascii="Times New Roman" w:hAnsi="Times New Roman" w:cs="Times New Roman"/>
          <w:sz w:val="24"/>
          <w:szCs w:val="28"/>
        </w:rPr>
        <w:t xml:space="preserve"> which attributes play key role </w:t>
      </w:r>
      <w:r w:rsidR="00621965">
        <w:rPr>
          <w:rFonts w:ascii="Times New Roman" w:hAnsi="Times New Roman" w:cs="Times New Roman"/>
          <w:sz w:val="24"/>
          <w:szCs w:val="28"/>
        </w:rPr>
        <w:t xml:space="preserve">during </w:t>
      </w:r>
      <w:r w:rsidR="00FC3648">
        <w:rPr>
          <w:rFonts w:ascii="Times New Roman" w:hAnsi="Times New Roman" w:cs="Times New Roman"/>
          <w:sz w:val="24"/>
          <w:szCs w:val="28"/>
        </w:rPr>
        <w:t xml:space="preserve">the process of </w:t>
      </w:r>
      <w:r w:rsidR="00621965">
        <w:rPr>
          <w:rFonts w:ascii="Times New Roman" w:hAnsi="Times New Roman" w:cs="Times New Roman"/>
          <w:sz w:val="24"/>
          <w:szCs w:val="28"/>
        </w:rPr>
        <w:t xml:space="preserve">decision making. 5 item </w:t>
      </w:r>
      <w:r w:rsidR="00621965" w:rsidRPr="00621965">
        <w:rPr>
          <w:rFonts w:ascii="Times New Roman" w:hAnsi="Times New Roman" w:cs="Times New Roman"/>
          <w:sz w:val="24"/>
          <w:szCs w:val="28"/>
        </w:rPr>
        <w:t xml:space="preserve">Subjective Knowledge </w:t>
      </w:r>
      <w:r w:rsidR="00621965">
        <w:rPr>
          <w:rFonts w:ascii="Times New Roman" w:hAnsi="Times New Roman" w:cs="Times New Roman"/>
          <w:sz w:val="24"/>
          <w:szCs w:val="28"/>
        </w:rPr>
        <w:t>S</w:t>
      </w:r>
      <w:r w:rsidR="00621965" w:rsidRPr="00621965">
        <w:rPr>
          <w:rFonts w:ascii="Times New Roman" w:hAnsi="Times New Roman" w:cs="Times New Roman"/>
          <w:sz w:val="24"/>
          <w:szCs w:val="28"/>
        </w:rPr>
        <w:t>cal</w:t>
      </w:r>
      <w:r w:rsidR="00621965">
        <w:rPr>
          <w:rFonts w:ascii="Times New Roman" w:hAnsi="Times New Roman" w:cs="Times New Roman"/>
          <w:sz w:val="24"/>
          <w:szCs w:val="28"/>
        </w:rPr>
        <w:t xml:space="preserve">e was used for analyzing </w:t>
      </w:r>
      <w:r w:rsidR="00621965" w:rsidRPr="00621965">
        <w:rPr>
          <w:rFonts w:ascii="Times New Roman" w:hAnsi="Times New Roman" w:cs="Times New Roman"/>
          <w:i/>
          <w:sz w:val="24"/>
          <w:szCs w:val="28"/>
        </w:rPr>
        <w:t>consumer's perception of the amount of information they have stored in their memory</w:t>
      </w:r>
      <w:r w:rsidR="00621965">
        <w:rPr>
          <w:rFonts w:ascii="Times New Roman" w:hAnsi="Times New Roman" w:cs="Times New Roman"/>
          <w:sz w:val="24"/>
          <w:szCs w:val="28"/>
        </w:rPr>
        <w:t>.</w:t>
      </w:r>
      <w:r w:rsidR="00E10BF8">
        <w:rPr>
          <w:rFonts w:ascii="Times New Roman" w:hAnsi="Times New Roman" w:cs="Times New Roman"/>
          <w:sz w:val="24"/>
          <w:szCs w:val="28"/>
        </w:rPr>
        <w:t xml:space="preserve"> The first </w:t>
      </w:r>
      <w:r w:rsidR="00C54C0C">
        <w:rPr>
          <w:rFonts w:ascii="Times New Roman" w:hAnsi="Times New Roman" w:cs="Times New Roman"/>
          <w:sz w:val="24"/>
          <w:szCs w:val="28"/>
        </w:rPr>
        <w:t xml:space="preserve">part of this document provides </w:t>
      </w:r>
      <w:r w:rsidR="005B78A8">
        <w:rPr>
          <w:rFonts w:ascii="Times New Roman" w:hAnsi="Times New Roman" w:cs="Times New Roman"/>
          <w:sz w:val="24"/>
          <w:szCs w:val="28"/>
        </w:rPr>
        <w:t xml:space="preserve">an </w:t>
      </w:r>
      <w:r w:rsidR="00C54C0C">
        <w:rPr>
          <w:rFonts w:ascii="Times New Roman" w:hAnsi="Times New Roman" w:cs="Times New Roman"/>
          <w:sz w:val="24"/>
          <w:szCs w:val="28"/>
        </w:rPr>
        <w:t>overview of the survey and</w:t>
      </w:r>
      <w:r w:rsidR="00B82428">
        <w:rPr>
          <w:rFonts w:ascii="Times New Roman" w:hAnsi="Times New Roman" w:cs="Times New Roman"/>
          <w:sz w:val="24"/>
          <w:szCs w:val="28"/>
        </w:rPr>
        <w:t xml:space="preserve"> reports about</w:t>
      </w:r>
      <w:r w:rsidR="00C54C0C">
        <w:rPr>
          <w:rFonts w:ascii="Times New Roman" w:hAnsi="Times New Roman" w:cs="Times New Roman"/>
          <w:sz w:val="24"/>
          <w:szCs w:val="28"/>
        </w:rPr>
        <w:t xml:space="preserve"> interesting findings, while the second part tries to </w:t>
      </w:r>
      <w:r w:rsidR="00B82428">
        <w:rPr>
          <w:rFonts w:ascii="Times New Roman" w:hAnsi="Times New Roman" w:cs="Times New Roman"/>
          <w:sz w:val="24"/>
          <w:szCs w:val="28"/>
        </w:rPr>
        <w:t xml:space="preserve">create homogenous segments by </w:t>
      </w:r>
      <w:r w:rsidR="00FC3648">
        <w:rPr>
          <w:rFonts w:ascii="Times New Roman" w:hAnsi="Times New Roman" w:cs="Times New Roman"/>
          <w:sz w:val="24"/>
          <w:szCs w:val="28"/>
        </w:rPr>
        <w:t xml:space="preserve">using </w:t>
      </w:r>
      <w:r w:rsidR="00B82428">
        <w:rPr>
          <w:rFonts w:ascii="Times New Roman" w:hAnsi="Times New Roman" w:cs="Times New Roman"/>
          <w:sz w:val="24"/>
          <w:szCs w:val="28"/>
        </w:rPr>
        <w:t xml:space="preserve">different </w:t>
      </w:r>
      <w:r w:rsidR="00214F85">
        <w:rPr>
          <w:rFonts w:ascii="Times New Roman" w:hAnsi="Times New Roman" w:cs="Times New Roman"/>
          <w:sz w:val="24"/>
          <w:szCs w:val="28"/>
        </w:rPr>
        <w:t>clustering techniques.</w:t>
      </w:r>
    </w:p>
    <w:p w14:paraId="49AF4771" w14:textId="053AD89B" w:rsidR="00BD2343" w:rsidRPr="001E6045" w:rsidRDefault="006358BF" w:rsidP="00E10BF8">
      <w:pPr>
        <w:rPr>
          <w:rFonts w:ascii="TimesNewRomanPS" w:hAnsi="TimesNewRomanPS"/>
          <w:b/>
          <w:bCs/>
          <w:sz w:val="24"/>
          <w:szCs w:val="28"/>
        </w:rPr>
      </w:pPr>
      <w:r w:rsidRPr="001E6045">
        <w:rPr>
          <w:rFonts w:ascii="TimesNewRomanPS" w:hAnsi="TimesNewRomanPS"/>
          <w:b/>
          <w:bCs/>
          <w:sz w:val="24"/>
          <w:szCs w:val="28"/>
        </w:rPr>
        <w:t xml:space="preserve">Demographics </w:t>
      </w:r>
    </w:p>
    <w:p w14:paraId="1D73D277" w14:textId="16C4AB15" w:rsidR="00C51DF1" w:rsidRDefault="00650CA1" w:rsidP="00E10BF8">
      <w:pPr>
        <w:rPr>
          <w:rFonts w:ascii="Times New Roman" w:hAnsi="Times New Roman" w:cs="Times New Roman"/>
          <w:sz w:val="24"/>
          <w:szCs w:val="28"/>
        </w:rPr>
      </w:pPr>
      <w:r w:rsidRPr="00650CA1">
        <w:rPr>
          <w:rFonts w:ascii="Times New Roman" w:hAnsi="Times New Roman" w:cs="Times New Roman"/>
          <w:sz w:val="24"/>
          <w:szCs w:val="28"/>
        </w:rPr>
        <w:t>Out</w:t>
      </w:r>
      <w:r>
        <w:rPr>
          <w:rFonts w:ascii="Times New Roman" w:hAnsi="Times New Roman" w:cs="Times New Roman"/>
          <w:sz w:val="24"/>
          <w:szCs w:val="28"/>
        </w:rPr>
        <w:t xml:space="preserve"> of 593 participants </w:t>
      </w:r>
      <w:r w:rsidR="00CC7B69">
        <w:rPr>
          <w:rFonts w:ascii="Times New Roman" w:hAnsi="Times New Roman" w:cs="Times New Roman"/>
          <w:sz w:val="24"/>
          <w:szCs w:val="28"/>
        </w:rPr>
        <w:t>44</w:t>
      </w:r>
      <w:r>
        <w:rPr>
          <w:rFonts w:ascii="Times New Roman" w:hAnsi="Times New Roman" w:cs="Times New Roman"/>
          <w:sz w:val="24"/>
          <w:szCs w:val="28"/>
        </w:rPr>
        <w:t xml:space="preserve">% were </w:t>
      </w:r>
      <w:r w:rsidR="00F70DFC">
        <w:rPr>
          <w:rFonts w:ascii="Times New Roman" w:hAnsi="Times New Roman" w:cs="Times New Roman"/>
          <w:sz w:val="24"/>
          <w:szCs w:val="28"/>
        </w:rPr>
        <w:t>female, 53</w:t>
      </w:r>
      <w:r>
        <w:rPr>
          <w:rFonts w:ascii="Times New Roman" w:hAnsi="Times New Roman" w:cs="Times New Roman"/>
          <w:sz w:val="24"/>
          <w:szCs w:val="28"/>
        </w:rPr>
        <w:t xml:space="preserve">% male and 3% did not provide their gender. </w:t>
      </w:r>
      <w:r w:rsidR="00F70DFC">
        <w:rPr>
          <w:rFonts w:ascii="Times New Roman" w:hAnsi="Times New Roman" w:cs="Times New Roman"/>
          <w:sz w:val="24"/>
          <w:szCs w:val="28"/>
        </w:rPr>
        <w:t xml:space="preserve">28 nationality were represented in </w:t>
      </w:r>
      <w:r w:rsidR="005B78A8">
        <w:rPr>
          <w:rFonts w:ascii="Times New Roman" w:hAnsi="Times New Roman" w:cs="Times New Roman"/>
          <w:sz w:val="24"/>
          <w:szCs w:val="28"/>
        </w:rPr>
        <w:t xml:space="preserve">the </w:t>
      </w:r>
      <w:r w:rsidR="00F70DFC">
        <w:rPr>
          <w:rFonts w:ascii="Times New Roman" w:hAnsi="Times New Roman" w:cs="Times New Roman"/>
          <w:sz w:val="24"/>
          <w:szCs w:val="28"/>
        </w:rPr>
        <w:t>sample. The majority of people</w:t>
      </w:r>
      <w:r w:rsidR="00FC3648">
        <w:rPr>
          <w:rFonts w:ascii="Times New Roman" w:hAnsi="Times New Roman" w:cs="Times New Roman"/>
          <w:sz w:val="24"/>
          <w:szCs w:val="28"/>
        </w:rPr>
        <w:t xml:space="preserve">, </w:t>
      </w:r>
      <w:r w:rsidR="00F70DFC">
        <w:rPr>
          <w:rFonts w:ascii="Times New Roman" w:hAnsi="Times New Roman" w:cs="Times New Roman"/>
          <w:sz w:val="24"/>
          <w:szCs w:val="28"/>
        </w:rPr>
        <w:t>5</w:t>
      </w:r>
      <w:r w:rsidR="00CC7B69">
        <w:rPr>
          <w:rFonts w:ascii="Times New Roman" w:hAnsi="Times New Roman" w:cs="Times New Roman"/>
          <w:sz w:val="24"/>
          <w:szCs w:val="28"/>
        </w:rPr>
        <w:t>6</w:t>
      </w:r>
      <w:r w:rsidR="00F70DFC">
        <w:rPr>
          <w:rFonts w:ascii="Times New Roman" w:hAnsi="Times New Roman" w:cs="Times New Roman"/>
          <w:sz w:val="24"/>
          <w:szCs w:val="28"/>
        </w:rPr>
        <w:t>%</w:t>
      </w:r>
      <w:r w:rsidR="00FC3648">
        <w:rPr>
          <w:rFonts w:ascii="Times New Roman" w:hAnsi="Times New Roman" w:cs="Times New Roman"/>
          <w:sz w:val="24"/>
          <w:szCs w:val="28"/>
        </w:rPr>
        <w:t>,</w:t>
      </w:r>
      <w:r w:rsidR="00F70DFC">
        <w:rPr>
          <w:rFonts w:ascii="Times New Roman" w:hAnsi="Times New Roman" w:cs="Times New Roman"/>
          <w:sz w:val="24"/>
          <w:szCs w:val="28"/>
        </w:rPr>
        <w:t xml:space="preserve"> were residents of Germany, followed by </w:t>
      </w:r>
      <w:r w:rsidR="008A4A44">
        <w:rPr>
          <w:rFonts w:ascii="Times New Roman" w:hAnsi="Times New Roman" w:cs="Times New Roman"/>
          <w:sz w:val="24"/>
          <w:szCs w:val="28"/>
        </w:rPr>
        <w:t xml:space="preserve">Turkey - </w:t>
      </w:r>
      <w:r w:rsidR="00CC7B69">
        <w:rPr>
          <w:rFonts w:ascii="Times New Roman" w:hAnsi="Times New Roman" w:cs="Times New Roman"/>
          <w:sz w:val="24"/>
          <w:szCs w:val="28"/>
        </w:rPr>
        <w:t>7</w:t>
      </w:r>
      <w:r w:rsidR="00F70DFC">
        <w:rPr>
          <w:rFonts w:ascii="Times New Roman" w:hAnsi="Times New Roman" w:cs="Times New Roman"/>
          <w:sz w:val="24"/>
          <w:szCs w:val="28"/>
        </w:rPr>
        <w:t xml:space="preserve">%, </w:t>
      </w:r>
      <w:r w:rsidR="008A4A44" w:rsidRPr="008A4A44">
        <w:rPr>
          <w:rFonts w:ascii="Times New Roman" w:hAnsi="Times New Roman" w:cs="Times New Roman"/>
          <w:sz w:val="24"/>
          <w:szCs w:val="28"/>
        </w:rPr>
        <w:t>Belgium</w:t>
      </w:r>
      <w:r w:rsidR="008A4A44">
        <w:rPr>
          <w:rFonts w:ascii="Times New Roman" w:hAnsi="Times New Roman" w:cs="Times New Roman"/>
          <w:sz w:val="24"/>
          <w:szCs w:val="28"/>
        </w:rPr>
        <w:t xml:space="preserve"> – </w:t>
      </w:r>
      <w:r w:rsidR="00CC7B69">
        <w:rPr>
          <w:rFonts w:ascii="Times New Roman" w:hAnsi="Times New Roman" w:cs="Times New Roman"/>
          <w:sz w:val="24"/>
          <w:szCs w:val="28"/>
        </w:rPr>
        <w:t>4</w:t>
      </w:r>
      <w:r w:rsidR="008A4A44">
        <w:rPr>
          <w:rFonts w:ascii="Times New Roman" w:hAnsi="Times New Roman" w:cs="Times New Roman"/>
          <w:sz w:val="24"/>
          <w:szCs w:val="28"/>
        </w:rPr>
        <w:t xml:space="preserve">%, </w:t>
      </w:r>
      <w:r w:rsidR="00CC7B69">
        <w:rPr>
          <w:rFonts w:ascii="Times New Roman" w:hAnsi="Times New Roman" w:cs="Times New Roman"/>
          <w:sz w:val="24"/>
          <w:szCs w:val="28"/>
        </w:rPr>
        <w:t xml:space="preserve">France – 3%, US - 3%. Others were less than 3%. Most of the people were </w:t>
      </w:r>
      <w:r w:rsidR="00FC3648">
        <w:rPr>
          <w:rFonts w:ascii="Times New Roman" w:hAnsi="Times New Roman" w:cs="Times New Roman"/>
          <w:sz w:val="24"/>
          <w:szCs w:val="28"/>
        </w:rPr>
        <w:t>“</w:t>
      </w:r>
      <w:r w:rsidR="00CC7B69">
        <w:rPr>
          <w:rFonts w:ascii="Times New Roman" w:hAnsi="Times New Roman" w:cs="Times New Roman"/>
          <w:sz w:val="24"/>
          <w:szCs w:val="28"/>
        </w:rPr>
        <w:t>Students</w:t>
      </w:r>
      <w:r w:rsidR="00FC3648">
        <w:rPr>
          <w:rFonts w:ascii="Times New Roman" w:hAnsi="Times New Roman" w:cs="Times New Roman"/>
          <w:sz w:val="24"/>
          <w:szCs w:val="28"/>
        </w:rPr>
        <w:t>”</w:t>
      </w:r>
      <w:r w:rsidR="00CC7B69">
        <w:rPr>
          <w:rFonts w:ascii="Times New Roman" w:hAnsi="Times New Roman" w:cs="Times New Roman"/>
          <w:sz w:val="24"/>
          <w:szCs w:val="28"/>
        </w:rPr>
        <w:t xml:space="preserve"> with 56%, followed by </w:t>
      </w:r>
      <w:r w:rsidR="00FC3648">
        <w:rPr>
          <w:rFonts w:ascii="Times New Roman" w:hAnsi="Times New Roman" w:cs="Times New Roman"/>
          <w:sz w:val="24"/>
          <w:szCs w:val="28"/>
        </w:rPr>
        <w:t>“</w:t>
      </w:r>
      <w:r w:rsidR="00CC7B69">
        <w:rPr>
          <w:rFonts w:ascii="Times New Roman" w:hAnsi="Times New Roman" w:cs="Times New Roman"/>
          <w:sz w:val="24"/>
          <w:szCs w:val="28"/>
        </w:rPr>
        <w:t>Employed</w:t>
      </w:r>
      <w:r w:rsidR="00FC3648">
        <w:rPr>
          <w:rFonts w:ascii="Times New Roman" w:hAnsi="Times New Roman" w:cs="Times New Roman"/>
          <w:sz w:val="24"/>
          <w:szCs w:val="28"/>
        </w:rPr>
        <w:t>”</w:t>
      </w:r>
      <w:r w:rsidR="00CC7B69">
        <w:rPr>
          <w:rFonts w:ascii="Times New Roman" w:hAnsi="Times New Roman" w:cs="Times New Roman"/>
          <w:sz w:val="24"/>
          <w:szCs w:val="28"/>
        </w:rPr>
        <w:t xml:space="preserve"> </w:t>
      </w:r>
      <w:r w:rsidR="00A07415">
        <w:rPr>
          <w:rFonts w:ascii="Times New Roman" w:hAnsi="Times New Roman" w:cs="Times New Roman"/>
          <w:sz w:val="24"/>
          <w:szCs w:val="28"/>
        </w:rPr>
        <w:t>- 34%</w:t>
      </w:r>
      <w:r w:rsidR="001C4DBA">
        <w:rPr>
          <w:rFonts w:ascii="Times New Roman" w:hAnsi="Times New Roman" w:cs="Times New Roman"/>
          <w:sz w:val="24"/>
          <w:szCs w:val="28"/>
        </w:rPr>
        <w:t>.</w:t>
      </w:r>
      <w:r w:rsidR="00A07415">
        <w:rPr>
          <w:rFonts w:ascii="Times New Roman" w:hAnsi="Times New Roman" w:cs="Times New Roman"/>
          <w:sz w:val="24"/>
          <w:szCs w:val="28"/>
        </w:rPr>
        <w:t xml:space="preserve"> </w:t>
      </w:r>
      <w:r w:rsidR="00FC3648">
        <w:rPr>
          <w:rFonts w:ascii="Times New Roman" w:hAnsi="Times New Roman" w:cs="Times New Roman"/>
          <w:sz w:val="24"/>
          <w:szCs w:val="28"/>
        </w:rPr>
        <w:t>“</w:t>
      </w:r>
      <w:r w:rsidR="001C4DBA">
        <w:rPr>
          <w:rFonts w:ascii="Times New Roman" w:hAnsi="Times New Roman" w:cs="Times New Roman"/>
          <w:sz w:val="24"/>
          <w:szCs w:val="28"/>
        </w:rPr>
        <w:t>Self-employed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w:t>
      </w:r>
      <w:r w:rsidR="00FC3648">
        <w:rPr>
          <w:rFonts w:ascii="Times New Roman" w:hAnsi="Times New Roman" w:cs="Times New Roman"/>
          <w:sz w:val="24"/>
          <w:szCs w:val="28"/>
        </w:rPr>
        <w:t>“</w:t>
      </w:r>
      <w:r w:rsidR="001C4DBA">
        <w:rPr>
          <w:rFonts w:ascii="Times New Roman" w:hAnsi="Times New Roman" w:cs="Times New Roman"/>
          <w:sz w:val="24"/>
          <w:szCs w:val="28"/>
        </w:rPr>
        <w:t>Unemployed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and </w:t>
      </w:r>
      <w:r w:rsidR="00FC3648">
        <w:rPr>
          <w:rFonts w:ascii="Times New Roman" w:hAnsi="Times New Roman" w:cs="Times New Roman"/>
          <w:sz w:val="24"/>
          <w:szCs w:val="28"/>
        </w:rPr>
        <w:t>“</w:t>
      </w:r>
      <w:r w:rsidR="001C4DBA">
        <w:rPr>
          <w:rFonts w:ascii="Times New Roman" w:hAnsi="Times New Roman" w:cs="Times New Roman"/>
          <w:sz w:val="24"/>
          <w:szCs w:val="28"/>
        </w:rPr>
        <w:t>Retired</w:t>
      </w:r>
      <w:r w:rsidR="00FC3648">
        <w:rPr>
          <w:rFonts w:ascii="Times New Roman" w:hAnsi="Times New Roman" w:cs="Times New Roman"/>
          <w:sz w:val="24"/>
          <w:szCs w:val="28"/>
        </w:rPr>
        <w:t>”</w:t>
      </w:r>
      <w:r w:rsidR="001C4DBA">
        <w:rPr>
          <w:rFonts w:ascii="Times New Roman" w:hAnsi="Times New Roman" w:cs="Times New Roman"/>
          <w:sz w:val="24"/>
          <w:szCs w:val="28"/>
        </w:rPr>
        <w:t xml:space="preserve"> totaled 10%. The larger part</w:t>
      </w:r>
      <w:r w:rsidR="00C51DF1">
        <w:rPr>
          <w:rFonts w:ascii="Times New Roman" w:hAnsi="Times New Roman" w:cs="Times New Roman"/>
          <w:sz w:val="24"/>
          <w:szCs w:val="28"/>
        </w:rPr>
        <w:t xml:space="preserve"> </w:t>
      </w:r>
      <w:r w:rsidR="001C4DBA">
        <w:rPr>
          <w:rFonts w:ascii="Times New Roman" w:hAnsi="Times New Roman" w:cs="Times New Roman"/>
          <w:sz w:val="24"/>
          <w:szCs w:val="28"/>
        </w:rPr>
        <w:t>of respondents – 82% were between 18 and 29 years old. The income distribution</w:t>
      </w:r>
      <w:r w:rsidR="008D5633">
        <w:rPr>
          <w:rFonts w:ascii="Times New Roman" w:hAnsi="Times New Roman" w:cs="Times New Roman"/>
          <w:sz w:val="24"/>
          <w:szCs w:val="28"/>
        </w:rPr>
        <w:t xml:space="preserve"> by occupation</w:t>
      </w:r>
      <w:r w:rsidR="001C4DBA">
        <w:rPr>
          <w:rFonts w:ascii="Times New Roman" w:hAnsi="Times New Roman" w:cs="Times New Roman"/>
          <w:sz w:val="24"/>
          <w:szCs w:val="28"/>
        </w:rPr>
        <w:t xml:space="preserve"> was following: </w:t>
      </w:r>
    </w:p>
    <w:p w14:paraId="47EC839A" w14:textId="3C4F685A" w:rsidR="00011371" w:rsidRPr="00650CA1" w:rsidRDefault="00116D88" w:rsidP="00011371">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D6308F4" wp14:editId="6BAFD397">
            <wp:extent cx="5532120" cy="10573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08 at 18.31.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8364" cy="1066207"/>
                    </a:xfrm>
                    <a:prstGeom prst="rect">
                      <a:avLst/>
                    </a:prstGeom>
                  </pic:spPr>
                </pic:pic>
              </a:graphicData>
            </a:graphic>
          </wp:inline>
        </w:drawing>
      </w:r>
    </w:p>
    <w:p w14:paraId="25F051AF" w14:textId="7E271239" w:rsidR="00D22389" w:rsidRPr="001C1FDC" w:rsidRDefault="00D22389" w:rsidP="00412B61">
      <w:pPr>
        <w:rPr>
          <w:rFonts w:ascii="TimesNewRomanPS" w:hAnsi="TimesNewRomanPS"/>
          <w:b/>
          <w:bCs/>
          <w:sz w:val="24"/>
          <w:szCs w:val="28"/>
        </w:rPr>
      </w:pPr>
      <w:r w:rsidRPr="001C1FDC">
        <w:rPr>
          <w:rFonts w:ascii="TimesNewRomanPS" w:hAnsi="TimesNewRomanPS"/>
          <w:b/>
          <w:bCs/>
          <w:sz w:val="24"/>
          <w:szCs w:val="28"/>
        </w:rPr>
        <w:t>Own</w:t>
      </w:r>
      <w:r w:rsidR="00E95C66">
        <w:rPr>
          <w:rFonts w:ascii="TimesNewRomanPS" w:hAnsi="TimesNewRomanPS"/>
          <w:b/>
          <w:bCs/>
          <w:sz w:val="24"/>
          <w:szCs w:val="28"/>
        </w:rPr>
        <w:t xml:space="preserve"> and intention to buy</w:t>
      </w:r>
    </w:p>
    <w:p w14:paraId="4571D734" w14:textId="3C614AE3" w:rsidR="00D22389" w:rsidRDefault="000D202A" w:rsidP="00412B61">
      <w:pPr>
        <w:rPr>
          <w:rFonts w:ascii="Times New Roman" w:hAnsi="Times New Roman" w:cs="Times New Roman"/>
          <w:sz w:val="24"/>
          <w:szCs w:val="28"/>
        </w:rPr>
      </w:pPr>
      <w:r>
        <w:rPr>
          <w:rFonts w:ascii="Times New Roman" w:hAnsi="Times New Roman" w:cs="Times New Roman"/>
          <w:sz w:val="24"/>
          <w:szCs w:val="28"/>
        </w:rPr>
        <w:t xml:space="preserve">When it comes to owning </w:t>
      </w:r>
      <w:r w:rsidR="005B78A8">
        <w:rPr>
          <w:rFonts w:ascii="Times New Roman" w:hAnsi="Times New Roman" w:cs="Times New Roman"/>
          <w:sz w:val="24"/>
          <w:szCs w:val="28"/>
        </w:rPr>
        <w:t>a</w:t>
      </w:r>
      <w:r>
        <w:rPr>
          <w:rFonts w:ascii="Times New Roman" w:hAnsi="Times New Roman" w:cs="Times New Roman"/>
          <w:sz w:val="24"/>
          <w:szCs w:val="28"/>
        </w:rPr>
        <w:t xml:space="preserve"> speaker, most people 55% did not own</w:t>
      </w:r>
      <w:r w:rsidR="00FC3648">
        <w:rPr>
          <w:rFonts w:ascii="Times New Roman" w:hAnsi="Times New Roman" w:cs="Times New Roman"/>
          <w:sz w:val="24"/>
          <w:szCs w:val="28"/>
        </w:rPr>
        <w:t xml:space="preserve"> </w:t>
      </w:r>
      <w:r w:rsidR="005B78A8">
        <w:rPr>
          <w:rFonts w:ascii="Times New Roman" w:hAnsi="Times New Roman" w:cs="Times New Roman"/>
          <w:sz w:val="24"/>
          <w:szCs w:val="28"/>
        </w:rPr>
        <w:t>one</w:t>
      </w:r>
      <w:r>
        <w:rPr>
          <w:rFonts w:ascii="Times New Roman" w:hAnsi="Times New Roman" w:cs="Times New Roman"/>
          <w:sz w:val="24"/>
          <w:szCs w:val="28"/>
        </w:rPr>
        <w:t>, while 45% did</w:t>
      </w:r>
      <w:r w:rsidR="00FA110E">
        <w:rPr>
          <w:rFonts w:ascii="Times New Roman" w:hAnsi="Times New Roman" w:cs="Times New Roman"/>
          <w:sz w:val="24"/>
          <w:szCs w:val="28"/>
        </w:rPr>
        <w:t xml:space="preserve">. </w:t>
      </w:r>
      <w:r w:rsidR="00E95C66">
        <w:rPr>
          <w:rFonts w:ascii="Times New Roman" w:hAnsi="Times New Roman" w:cs="Times New Roman"/>
          <w:sz w:val="24"/>
          <w:szCs w:val="28"/>
        </w:rPr>
        <w:t xml:space="preserve">It is interesting to note that this proportion still exists if we spread participants by </w:t>
      </w:r>
      <w:r w:rsidR="005B78A8">
        <w:rPr>
          <w:rFonts w:ascii="Times New Roman" w:hAnsi="Times New Roman" w:cs="Times New Roman"/>
          <w:sz w:val="24"/>
          <w:szCs w:val="28"/>
        </w:rPr>
        <w:t>O</w:t>
      </w:r>
      <w:r w:rsidR="00E95C66">
        <w:rPr>
          <w:rFonts w:ascii="Times New Roman" w:hAnsi="Times New Roman" w:cs="Times New Roman"/>
          <w:sz w:val="24"/>
          <w:szCs w:val="28"/>
        </w:rPr>
        <w:t xml:space="preserve">ccupation.  But when it comes to gender, 51% of males own </w:t>
      </w:r>
      <w:r w:rsidR="005B78A8">
        <w:rPr>
          <w:rFonts w:ascii="Times New Roman" w:hAnsi="Times New Roman" w:cs="Times New Roman"/>
          <w:sz w:val="24"/>
          <w:szCs w:val="28"/>
        </w:rPr>
        <w:t>a</w:t>
      </w:r>
      <w:r w:rsidR="00E95C66">
        <w:rPr>
          <w:rFonts w:ascii="Times New Roman" w:hAnsi="Times New Roman" w:cs="Times New Roman"/>
          <w:sz w:val="24"/>
          <w:szCs w:val="28"/>
        </w:rPr>
        <w:t xml:space="preserve"> speaker, while for the females the number is only 39%. </w:t>
      </w:r>
      <w:r w:rsidR="00D376C2">
        <w:rPr>
          <w:rFonts w:ascii="Times New Roman" w:hAnsi="Times New Roman" w:cs="Times New Roman"/>
          <w:sz w:val="24"/>
          <w:szCs w:val="28"/>
        </w:rPr>
        <w:t>It c</w:t>
      </w:r>
      <w:r w:rsidR="005B78A8">
        <w:rPr>
          <w:rFonts w:ascii="Times New Roman" w:hAnsi="Times New Roman" w:cs="Times New Roman"/>
          <w:sz w:val="24"/>
          <w:szCs w:val="28"/>
        </w:rPr>
        <w:t>ould</w:t>
      </w:r>
      <w:r w:rsidR="00D376C2">
        <w:rPr>
          <w:rFonts w:ascii="Times New Roman" w:hAnsi="Times New Roman" w:cs="Times New Roman"/>
          <w:sz w:val="24"/>
          <w:szCs w:val="28"/>
        </w:rPr>
        <w:t xml:space="preserve"> indicate that interest for the speakers do</w:t>
      </w:r>
      <w:r w:rsidR="005B78A8">
        <w:rPr>
          <w:rFonts w:ascii="Times New Roman" w:hAnsi="Times New Roman" w:cs="Times New Roman"/>
          <w:sz w:val="24"/>
          <w:szCs w:val="28"/>
        </w:rPr>
        <w:t>es</w:t>
      </w:r>
      <w:r w:rsidR="00D376C2">
        <w:rPr>
          <w:rFonts w:ascii="Times New Roman" w:hAnsi="Times New Roman" w:cs="Times New Roman"/>
          <w:sz w:val="24"/>
          <w:szCs w:val="28"/>
        </w:rPr>
        <w:t xml:space="preserve"> not differ by age or </w:t>
      </w:r>
      <w:r w:rsidR="00E10B48">
        <w:rPr>
          <w:rFonts w:ascii="Times New Roman" w:hAnsi="Times New Roman" w:cs="Times New Roman"/>
          <w:sz w:val="24"/>
          <w:szCs w:val="28"/>
        </w:rPr>
        <w:t>occupation. We cannot say that Students are more likely to buy them than Employed people. But its clear that males are more interested in owning one than females.</w:t>
      </w:r>
      <w:r w:rsidR="00B36DD9">
        <w:rPr>
          <w:rFonts w:ascii="Times New Roman" w:hAnsi="Times New Roman" w:cs="Times New Roman"/>
          <w:sz w:val="24"/>
          <w:szCs w:val="28"/>
        </w:rPr>
        <w:t xml:space="preserve"> </w:t>
      </w:r>
    </w:p>
    <w:p w14:paraId="7FEDAB21" w14:textId="6973CEBD" w:rsidR="00B36DD9" w:rsidRDefault="00B36DD9" w:rsidP="00412B61">
      <w:pPr>
        <w:rPr>
          <w:rFonts w:ascii="Times New Roman" w:hAnsi="Times New Roman" w:cs="Times New Roman"/>
          <w:sz w:val="24"/>
          <w:szCs w:val="28"/>
        </w:rPr>
      </w:pPr>
      <w:r>
        <w:rPr>
          <w:rFonts w:ascii="Times New Roman" w:hAnsi="Times New Roman" w:cs="Times New Roman"/>
          <w:sz w:val="24"/>
          <w:szCs w:val="28"/>
        </w:rPr>
        <w:t xml:space="preserve">67% of participants are not planning </w:t>
      </w:r>
      <w:r w:rsidR="009424FB">
        <w:rPr>
          <w:rFonts w:ascii="Times New Roman" w:hAnsi="Times New Roman" w:cs="Times New Roman"/>
          <w:sz w:val="24"/>
          <w:szCs w:val="28"/>
        </w:rPr>
        <w:t>to purchase</w:t>
      </w:r>
      <w:r w:rsidR="00FC3648">
        <w:rPr>
          <w:rFonts w:ascii="Times New Roman" w:hAnsi="Times New Roman" w:cs="Times New Roman"/>
          <w:sz w:val="24"/>
          <w:szCs w:val="28"/>
        </w:rPr>
        <w:t xml:space="preserve"> a</w:t>
      </w:r>
      <w:r>
        <w:rPr>
          <w:rFonts w:ascii="Times New Roman" w:hAnsi="Times New Roman" w:cs="Times New Roman"/>
          <w:sz w:val="24"/>
          <w:szCs w:val="28"/>
        </w:rPr>
        <w:t xml:space="preserve"> new speaker, while 33% do.</w:t>
      </w:r>
      <w:r w:rsidR="009424FB">
        <w:rPr>
          <w:rFonts w:ascii="Times New Roman" w:hAnsi="Times New Roman" w:cs="Times New Roman"/>
          <w:sz w:val="24"/>
          <w:szCs w:val="28"/>
        </w:rPr>
        <w:t xml:space="preserve"> This proportion is maintained within the gender and occupation</w:t>
      </w:r>
      <w:r w:rsidR="00FC3648">
        <w:rPr>
          <w:rFonts w:ascii="Times New Roman" w:hAnsi="Times New Roman" w:cs="Times New Roman"/>
          <w:sz w:val="24"/>
          <w:szCs w:val="28"/>
        </w:rPr>
        <w:t xml:space="preserve"> status</w:t>
      </w:r>
      <w:r w:rsidR="009424FB">
        <w:rPr>
          <w:rFonts w:ascii="Times New Roman" w:hAnsi="Times New Roman" w:cs="Times New Roman"/>
          <w:sz w:val="24"/>
          <w:szCs w:val="28"/>
        </w:rPr>
        <w:t xml:space="preserve">. Only self-employed people tend to be lower on scale to purchasing new one - 24%. Income wise the lowest proportion goes to the people who earn most. Only </w:t>
      </w:r>
      <w:r w:rsidR="003878AC">
        <w:rPr>
          <w:rFonts w:ascii="Times New Roman" w:hAnsi="Times New Roman" w:cs="Times New Roman"/>
          <w:sz w:val="24"/>
          <w:szCs w:val="28"/>
        </w:rPr>
        <w:t xml:space="preserve">26% plan to buy one. </w:t>
      </w:r>
      <w:r w:rsidR="009424FB">
        <w:rPr>
          <w:rFonts w:ascii="Times New Roman" w:hAnsi="Times New Roman" w:cs="Times New Roman"/>
          <w:sz w:val="24"/>
          <w:szCs w:val="28"/>
        </w:rPr>
        <w:t xml:space="preserve"> </w:t>
      </w:r>
    </w:p>
    <w:p w14:paraId="532D9FE9" w14:textId="77777777" w:rsidR="00FC3648" w:rsidRDefault="00FC3648" w:rsidP="00412B61">
      <w:pPr>
        <w:rPr>
          <w:rFonts w:ascii="TimesNewRomanPS" w:hAnsi="TimesNewRomanPS"/>
          <w:b/>
          <w:bCs/>
          <w:sz w:val="24"/>
          <w:szCs w:val="28"/>
        </w:rPr>
      </w:pPr>
    </w:p>
    <w:p w14:paraId="5E707B0C" w14:textId="455118B5" w:rsidR="00447B49" w:rsidRDefault="00475748" w:rsidP="00412B61">
      <w:pPr>
        <w:rPr>
          <w:rFonts w:ascii="TimesNewRomanPS" w:hAnsi="TimesNewRomanPS"/>
          <w:b/>
          <w:bCs/>
          <w:sz w:val="24"/>
          <w:szCs w:val="28"/>
        </w:rPr>
      </w:pPr>
      <w:r w:rsidRPr="00475748">
        <w:rPr>
          <w:rFonts w:ascii="TimesNewRomanPS" w:hAnsi="TimesNewRomanPS"/>
          <w:b/>
          <w:bCs/>
          <w:sz w:val="24"/>
          <w:szCs w:val="28"/>
        </w:rPr>
        <w:lastRenderedPageBreak/>
        <w:t>Brand Awareness</w:t>
      </w:r>
    </w:p>
    <w:p w14:paraId="5D8AB146" w14:textId="40589C2E" w:rsidR="00F26044" w:rsidRDefault="00447B49" w:rsidP="00412B61">
      <w:pPr>
        <w:rPr>
          <w:rFonts w:ascii="Times New Roman" w:hAnsi="Times New Roman" w:cs="Times New Roman"/>
          <w:sz w:val="24"/>
          <w:szCs w:val="28"/>
        </w:rPr>
      </w:pPr>
      <w:r>
        <w:rPr>
          <w:rFonts w:ascii="Times New Roman" w:hAnsi="Times New Roman" w:cs="Times New Roman"/>
          <w:sz w:val="24"/>
          <w:szCs w:val="28"/>
        </w:rPr>
        <w:t>The most well</w:t>
      </w:r>
      <w:r w:rsidR="005B78A8">
        <w:rPr>
          <w:rFonts w:ascii="Times New Roman" w:hAnsi="Times New Roman" w:cs="Times New Roman"/>
          <w:sz w:val="24"/>
          <w:szCs w:val="28"/>
        </w:rPr>
        <w:t>-</w:t>
      </w:r>
      <w:r>
        <w:rPr>
          <w:rFonts w:ascii="Times New Roman" w:hAnsi="Times New Roman" w:cs="Times New Roman"/>
          <w:sz w:val="24"/>
          <w:szCs w:val="28"/>
        </w:rPr>
        <w:t>know</w:t>
      </w:r>
      <w:r w:rsidR="005B78A8">
        <w:rPr>
          <w:rFonts w:ascii="Times New Roman" w:hAnsi="Times New Roman" w:cs="Times New Roman"/>
          <w:sz w:val="24"/>
          <w:szCs w:val="28"/>
        </w:rPr>
        <w:t>n</w:t>
      </w:r>
      <w:r>
        <w:rPr>
          <w:rFonts w:ascii="Times New Roman" w:hAnsi="Times New Roman" w:cs="Times New Roman"/>
          <w:sz w:val="24"/>
          <w:szCs w:val="28"/>
        </w:rPr>
        <w:t xml:space="preserve"> brand </w:t>
      </w:r>
      <w:r w:rsidR="005B78A8">
        <w:rPr>
          <w:rFonts w:ascii="Times New Roman" w:hAnsi="Times New Roman" w:cs="Times New Roman"/>
          <w:sz w:val="24"/>
          <w:szCs w:val="28"/>
        </w:rPr>
        <w:t>among</w:t>
      </w:r>
      <w:r>
        <w:rPr>
          <w:rFonts w:ascii="Times New Roman" w:hAnsi="Times New Roman" w:cs="Times New Roman"/>
          <w:sz w:val="24"/>
          <w:szCs w:val="28"/>
        </w:rPr>
        <w:t xml:space="preserve"> participants is Bose. Out of 593 people, </w:t>
      </w:r>
      <w:r w:rsidRPr="00447B49">
        <w:rPr>
          <w:rFonts w:ascii="Times New Roman" w:hAnsi="Times New Roman" w:cs="Times New Roman"/>
          <w:sz w:val="24"/>
          <w:szCs w:val="28"/>
        </w:rPr>
        <w:t>391</w:t>
      </w:r>
      <w:r>
        <w:rPr>
          <w:rFonts w:ascii="Times New Roman" w:hAnsi="Times New Roman" w:cs="Times New Roman"/>
          <w:sz w:val="24"/>
          <w:szCs w:val="28"/>
        </w:rPr>
        <w:t xml:space="preserve"> know about it.</w:t>
      </w:r>
    </w:p>
    <w:p w14:paraId="407C60A9" w14:textId="76E2F540" w:rsidR="00447B49" w:rsidRPr="00F26044" w:rsidRDefault="00447B49" w:rsidP="00412B61">
      <w:pPr>
        <w:rPr>
          <w:rFonts w:ascii="Times New Roman" w:hAnsi="Times New Roman" w:cs="Times New Roman"/>
          <w:sz w:val="24"/>
          <w:szCs w:val="28"/>
        </w:rPr>
      </w:pPr>
      <w:r>
        <w:rPr>
          <w:rFonts w:ascii="Times New Roman" w:hAnsi="Times New Roman" w:cs="Times New Roman"/>
          <w:sz w:val="24"/>
          <w:szCs w:val="28"/>
        </w:rPr>
        <w:t xml:space="preserve">Close competitors are: JBL – </w:t>
      </w:r>
      <w:r w:rsidRPr="00447B49">
        <w:rPr>
          <w:rFonts w:ascii="Times New Roman" w:hAnsi="Times New Roman" w:cs="Times New Roman"/>
          <w:sz w:val="24"/>
          <w:szCs w:val="28"/>
        </w:rPr>
        <w:t>354</w:t>
      </w:r>
      <w:r>
        <w:rPr>
          <w:rFonts w:ascii="Times New Roman" w:hAnsi="Times New Roman" w:cs="Times New Roman"/>
          <w:sz w:val="24"/>
          <w:szCs w:val="28"/>
        </w:rPr>
        <w:t xml:space="preserve"> and </w:t>
      </w:r>
      <w:r w:rsidRPr="00447B49">
        <w:rPr>
          <w:rFonts w:ascii="Times New Roman" w:hAnsi="Times New Roman" w:cs="Times New Roman"/>
          <w:sz w:val="24"/>
          <w:szCs w:val="28"/>
        </w:rPr>
        <w:t>Sony</w:t>
      </w:r>
      <w:r>
        <w:rPr>
          <w:rFonts w:ascii="Times New Roman" w:hAnsi="Times New Roman" w:cs="Times New Roman"/>
          <w:sz w:val="24"/>
          <w:szCs w:val="28"/>
        </w:rPr>
        <w:t xml:space="preserve"> – </w:t>
      </w:r>
      <w:r w:rsidRPr="00447B49">
        <w:rPr>
          <w:rFonts w:ascii="Times New Roman" w:hAnsi="Times New Roman" w:cs="Times New Roman"/>
          <w:sz w:val="24"/>
          <w:szCs w:val="28"/>
        </w:rPr>
        <w:t>327</w:t>
      </w:r>
      <w:r>
        <w:rPr>
          <w:rFonts w:ascii="Times New Roman" w:hAnsi="Times New Roman" w:cs="Times New Roman"/>
          <w:sz w:val="24"/>
          <w:szCs w:val="28"/>
        </w:rPr>
        <w:t>. Least popular brands are – UE – 84</w:t>
      </w:r>
      <w:r w:rsidR="00F26044">
        <w:rPr>
          <w:rFonts w:ascii="Times New Roman" w:hAnsi="Times New Roman" w:cs="Times New Roman"/>
          <w:sz w:val="24"/>
          <w:szCs w:val="28"/>
        </w:rPr>
        <w:t xml:space="preserve"> </w:t>
      </w:r>
      <w:proofErr w:type="spellStart"/>
      <w:r w:rsidRPr="00447B49">
        <w:rPr>
          <w:rFonts w:ascii="Times New Roman" w:hAnsi="Times New Roman" w:cs="Times New Roman"/>
          <w:sz w:val="24"/>
          <w:szCs w:val="28"/>
        </w:rPr>
        <w:t>HarmanKardon</w:t>
      </w:r>
      <w:proofErr w:type="spellEnd"/>
      <w:r>
        <w:rPr>
          <w:rFonts w:ascii="Times New Roman" w:hAnsi="Times New Roman" w:cs="Times New Roman"/>
          <w:sz w:val="24"/>
          <w:szCs w:val="28"/>
        </w:rPr>
        <w:t xml:space="preserve"> – 78 and </w:t>
      </w:r>
      <w:r w:rsidR="004E3DD2">
        <w:rPr>
          <w:rFonts w:ascii="Times New Roman" w:hAnsi="Times New Roman" w:cs="Times New Roman"/>
          <w:sz w:val="24"/>
          <w:szCs w:val="28"/>
        </w:rPr>
        <w:t xml:space="preserve">Anker with </w:t>
      </w:r>
      <w:r w:rsidR="004E3DD2" w:rsidRPr="004E3DD2">
        <w:rPr>
          <w:rFonts w:ascii="Times New Roman" w:hAnsi="Times New Roman" w:cs="Times New Roman"/>
          <w:sz w:val="24"/>
          <w:szCs w:val="28"/>
        </w:rPr>
        <w:t>74</w:t>
      </w:r>
      <w:r w:rsidR="004E3DD2">
        <w:rPr>
          <w:rFonts w:ascii="Times New Roman" w:hAnsi="Times New Roman" w:cs="Times New Roman"/>
          <w:sz w:val="24"/>
          <w:szCs w:val="28"/>
        </w:rPr>
        <w:t xml:space="preserve"> votes.</w:t>
      </w:r>
      <w:r w:rsidR="000403B4">
        <w:rPr>
          <w:rFonts w:ascii="Times New Roman" w:hAnsi="Times New Roman" w:cs="Times New Roman"/>
          <w:sz w:val="24"/>
          <w:szCs w:val="28"/>
        </w:rPr>
        <w:t xml:space="preserve"> There is a difference between proportion for gender as well as occupation</w:t>
      </w:r>
      <w:r w:rsidR="00194F1F">
        <w:rPr>
          <w:rFonts w:ascii="Times New Roman" w:hAnsi="Times New Roman" w:cs="Times New Roman"/>
          <w:sz w:val="24"/>
          <w:szCs w:val="28"/>
        </w:rPr>
        <w:t>.</w:t>
      </w:r>
    </w:p>
    <w:p w14:paraId="5F2FEB98" w14:textId="7DB1E799" w:rsidR="00475748" w:rsidRPr="00475748" w:rsidRDefault="00447B49" w:rsidP="002E2366">
      <w:pPr>
        <w:jc w:val="center"/>
        <w:rPr>
          <w:rFonts w:ascii="TimesNewRomanPS" w:hAnsi="TimesNewRomanPS"/>
          <w:b/>
          <w:bCs/>
          <w:sz w:val="24"/>
          <w:szCs w:val="28"/>
        </w:rPr>
      </w:pPr>
      <w:r>
        <w:rPr>
          <w:rFonts w:ascii="TimesNewRomanPS" w:hAnsi="TimesNewRomanPS"/>
          <w:b/>
          <w:bCs/>
          <w:noProof/>
          <w:sz w:val="24"/>
          <w:szCs w:val="28"/>
        </w:rPr>
        <w:drawing>
          <wp:inline distT="0" distB="0" distL="0" distR="0" wp14:anchorId="2D0EC634" wp14:editId="26D83722">
            <wp:extent cx="5943600" cy="237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08660CB4" w14:textId="30509706" w:rsidR="00380525" w:rsidRPr="00380525" w:rsidRDefault="00380525" w:rsidP="00412B61">
      <w:pPr>
        <w:rPr>
          <w:rFonts w:ascii="Times New Roman" w:hAnsi="Times New Roman" w:cs="Times New Roman"/>
          <w:sz w:val="24"/>
          <w:szCs w:val="28"/>
        </w:rPr>
      </w:pPr>
      <w:r w:rsidRPr="00380525">
        <w:rPr>
          <w:rFonts w:ascii="Times New Roman" w:hAnsi="Times New Roman" w:cs="Times New Roman"/>
          <w:sz w:val="24"/>
          <w:szCs w:val="28"/>
        </w:rPr>
        <w:t xml:space="preserve">It is worth noting that for </w:t>
      </w:r>
      <w:r>
        <w:rPr>
          <w:rFonts w:ascii="Times New Roman" w:hAnsi="Times New Roman" w:cs="Times New Roman"/>
          <w:sz w:val="24"/>
          <w:szCs w:val="28"/>
        </w:rPr>
        <w:t xml:space="preserve">people who are willing to purchase new speakers, Bose is still number one with 138 votes out of 198 with closest to it JBL – </w:t>
      </w:r>
      <w:r w:rsidRPr="00380525">
        <w:rPr>
          <w:rFonts w:ascii="Times New Roman" w:hAnsi="Times New Roman" w:cs="Times New Roman"/>
          <w:sz w:val="24"/>
          <w:szCs w:val="28"/>
        </w:rPr>
        <w:t>133</w:t>
      </w:r>
      <w:r>
        <w:rPr>
          <w:rFonts w:ascii="Times New Roman" w:hAnsi="Times New Roman" w:cs="Times New Roman"/>
          <w:sz w:val="24"/>
          <w:szCs w:val="28"/>
        </w:rPr>
        <w:t xml:space="preserve">. </w:t>
      </w:r>
      <w:r w:rsidR="00DB774B">
        <w:rPr>
          <w:rFonts w:ascii="Times New Roman" w:hAnsi="Times New Roman" w:cs="Times New Roman"/>
          <w:sz w:val="24"/>
          <w:szCs w:val="28"/>
        </w:rPr>
        <w:t xml:space="preserve">Anker, UE and </w:t>
      </w:r>
      <w:proofErr w:type="spellStart"/>
      <w:r w:rsidR="00DB774B">
        <w:rPr>
          <w:rFonts w:ascii="Times New Roman" w:hAnsi="Times New Roman" w:cs="Times New Roman"/>
          <w:sz w:val="24"/>
          <w:szCs w:val="28"/>
        </w:rPr>
        <w:t>HarmanKardon</w:t>
      </w:r>
      <w:proofErr w:type="spellEnd"/>
      <w:r w:rsidR="00DB774B">
        <w:rPr>
          <w:rFonts w:ascii="Times New Roman" w:hAnsi="Times New Roman" w:cs="Times New Roman"/>
          <w:sz w:val="24"/>
          <w:szCs w:val="28"/>
        </w:rPr>
        <w:t xml:space="preserve"> still remain on the bottom with 27, 26 and 29 votes. </w:t>
      </w:r>
    </w:p>
    <w:p w14:paraId="45369B92" w14:textId="0CA3F120" w:rsidR="002A59AB" w:rsidRDefault="0089219F" w:rsidP="00412B61">
      <w:pPr>
        <w:rPr>
          <w:rFonts w:ascii="TimesNewRomanPS" w:hAnsi="TimesNewRomanPS"/>
          <w:b/>
          <w:bCs/>
          <w:sz w:val="24"/>
          <w:szCs w:val="28"/>
        </w:rPr>
      </w:pPr>
      <w:r>
        <w:rPr>
          <w:rFonts w:ascii="TimesNewRomanPS" w:hAnsi="TimesNewRomanPS"/>
          <w:b/>
          <w:bCs/>
          <w:sz w:val="24"/>
          <w:szCs w:val="28"/>
        </w:rPr>
        <w:t>Subject Knowledge</w:t>
      </w:r>
    </w:p>
    <w:p w14:paraId="57E6B941" w14:textId="37B9D9B5" w:rsidR="00C51DF1" w:rsidRPr="00475748" w:rsidRDefault="0089219F" w:rsidP="00412B61">
      <w:pPr>
        <w:rPr>
          <w:rFonts w:ascii="Times New Roman" w:hAnsi="Times New Roman" w:cs="Times New Roman"/>
          <w:sz w:val="24"/>
          <w:szCs w:val="28"/>
        </w:rPr>
      </w:pPr>
      <w:r w:rsidRPr="0089219F">
        <w:rPr>
          <w:rFonts w:ascii="Times New Roman" w:hAnsi="Times New Roman" w:cs="Times New Roman"/>
          <w:sz w:val="24"/>
          <w:szCs w:val="28"/>
        </w:rPr>
        <w:t>The</w:t>
      </w:r>
      <w:r>
        <w:rPr>
          <w:rFonts w:ascii="Times New Roman" w:hAnsi="Times New Roman" w:cs="Times New Roman"/>
          <w:sz w:val="24"/>
          <w:szCs w:val="28"/>
        </w:rPr>
        <w:t xml:space="preserve"> survey contained 5 item Subject Knowledge Scale to determine</w:t>
      </w:r>
      <w:r w:rsidR="00FC3648">
        <w:rPr>
          <w:rFonts w:ascii="Times New Roman" w:hAnsi="Times New Roman" w:cs="Times New Roman"/>
          <w:sz w:val="24"/>
          <w:szCs w:val="28"/>
        </w:rPr>
        <w:t xml:space="preserve"> the</w:t>
      </w:r>
      <w:r>
        <w:rPr>
          <w:rFonts w:ascii="Times New Roman" w:hAnsi="Times New Roman" w:cs="Times New Roman"/>
          <w:sz w:val="24"/>
          <w:szCs w:val="28"/>
        </w:rPr>
        <w:t xml:space="preserve"> participants perception regarding the information they think they know</w:t>
      </w:r>
      <w:r w:rsidR="00D952C2">
        <w:rPr>
          <w:rFonts w:ascii="Times New Roman" w:hAnsi="Times New Roman" w:cs="Times New Roman"/>
          <w:sz w:val="24"/>
          <w:szCs w:val="28"/>
        </w:rPr>
        <w:t xml:space="preserve"> about speakers</w:t>
      </w:r>
      <w:r>
        <w:rPr>
          <w:rFonts w:ascii="Times New Roman" w:hAnsi="Times New Roman" w:cs="Times New Roman"/>
          <w:sz w:val="24"/>
          <w:szCs w:val="28"/>
        </w:rPr>
        <w:t xml:space="preserve">. Using factor analysis, two factors were enough to explain </w:t>
      </w:r>
      <w:r w:rsidR="00D952C2">
        <w:rPr>
          <w:rFonts w:ascii="Times New Roman" w:hAnsi="Times New Roman" w:cs="Times New Roman"/>
          <w:sz w:val="24"/>
          <w:szCs w:val="28"/>
        </w:rPr>
        <w:t>74% of the variation. Third item – “</w:t>
      </w:r>
      <w:r w:rsidR="00D952C2" w:rsidRPr="00D952C2">
        <w:rPr>
          <w:rFonts w:ascii="Times New Roman" w:hAnsi="Times New Roman" w:cs="Times New Roman"/>
          <w:i/>
          <w:sz w:val="24"/>
          <w:szCs w:val="28"/>
        </w:rPr>
        <w:t xml:space="preserve">Among my circle of friends, I'm one of the "experts" on portable Bluetooth speakers </w:t>
      </w:r>
      <w:r w:rsidR="00D952C2">
        <w:rPr>
          <w:rFonts w:ascii="Times New Roman" w:hAnsi="Times New Roman" w:cs="Times New Roman"/>
          <w:sz w:val="24"/>
          <w:szCs w:val="28"/>
        </w:rPr>
        <w:t>“seem to be most different of other items and respondents tend to have twice the lower points for this item, than on average.</w:t>
      </w:r>
      <w:r w:rsidR="009B39D6">
        <w:rPr>
          <w:rFonts w:ascii="Times New Roman" w:hAnsi="Times New Roman" w:cs="Times New Roman"/>
          <w:sz w:val="24"/>
          <w:szCs w:val="28"/>
        </w:rPr>
        <w:t xml:space="preserve"> </w:t>
      </w:r>
      <w:r w:rsidR="003132E7">
        <w:rPr>
          <w:rFonts w:ascii="Times New Roman" w:hAnsi="Times New Roman" w:cs="Times New Roman"/>
          <w:sz w:val="24"/>
          <w:szCs w:val="28"/>
        </w:rPr>
        <w:t xml:space="preserve">When it came to gender, </w:t>
      </w:r>
      <w:r w:rsidR="00FC3648">
        <w:rPr>
          <w:rFonts w:ascii="Times New Roman" w:hAnsi="Times New Roman" w:cs="Times New Roman"/>
          <w:sz w:val="24"/>
          <w:szCs w:val="28"/>
        </w:rPr>
        <w:t>f</w:t>
      </w:r>
      <w:r w:rsidR="003132E7">
        <w:rPr>
          <w:rFonts w:ascii="Times New Roman" w:hAnsi="Times New Roman" w:cs="Times New Roman"/>
          <w:sz w:val="24"/>
          <w:szCs w:val="28"/>
        </w:rPr>
        <w:t xml:space="preserve">emales put lower points </w:t>
      </w:r>
      <w:r w:rsidR="00BA68A7">
        <w:rPr>
          <w:rFonts w:ascii="Times New Roman" w:hAnsi="Times New Roman" w:cs="Times New Roman"/>
          <w:sz w:val="24"/>
          <w:szCs w:val="28"/>
        </w:rPr>
        <w:t xml:space="preserve">on average </w:t>
      </w:r>
      <w:r w:rsidR="003132E7">
        <w:rPr>
          <w:rFonts w:ascii="Times New Roman" w:hAnsi="Times New Roman" w:cs="Times New Roman"/>
          <w:sz w:val="24"/>
          <w:szCs w:val="28"/>
        </w:rPr>
        <w:t xml:space="preserve">than men, meaning females do not believe they are experts on Bluetooth speakers. </w:t>
      </w:r>
      <w:r w:rsidR="002A65CA">
        <w:rPr>
          <w:rFonts w:ascii="Times New Roman" w:hAnsi="Times New Roman" w:cs="Times New Roman"/>
          <w:sz w:val="24"/>
          <w:szCs w:val="28"/>
        </w:rPr>
        <w:t>It is important to mention, that people who answered that</w:t>
      </w:r>
      <w:r w:rsidR="00BA68A7">
        <w:rPr>
          <w:rFonts w:ascii="Times New Roman" w:hAnsi="Times New Roman" w:cs="Times New Roman"/>
          <w:sz w:val="24"/>
          <w:szCs w:val="28"/>
        </w:rPr>
        <w:t xml:space="preserve"> and</w:t>
      </w:r>
      <w:r w:rsidR="002A65CA">
        <w:rPr>
          <w:rFonts w:ascii="Times New Roman" w:hAnsi="Times New Roman" w:cs="Times New Roman"/>
          <w:sz w:val="24"/>
          <w:szCs w:val="28"/>
        </w:rPr>
        <w:t xml:space="preserve"> were going to buy </w:t>
      </w:r>
      <w:r w:rsidR="0097144F">
        <w:rPr>
          <w:rFonts w:ascii="Times New Roman" w:hAnsi="Times New Roman" w:cs="Times New Roman"/>
          <w:sz w:val="24"/>
          <w:szCs w:val="28"/>
        </w:rPr>
        <w:t xml:space="preserve">a </w:t>
      </w:r>
      <w:r w:rsidR="002A65CA">
        <w:rPr>
          <w:rFonts w:ascii="Times New Roman" w:hAnsi="Times New Roman" w:cs="Times New Roman"/>
          <w:sz w:val="24"/>
          <w:szCs w:val="28"/>
        </w:rPr>
        <w:t xml:space="preserve">product also tend to give themselves higher scores. It can indicate that buying Bluetooth speaker is less of </w:t>
      </w:r>
      <w:r w:rsidR="0097144F">
        <w:rPr>
          <w:rFonts w:ascii="Times New Roman" w:hAnsi="Times New Roman" w:cs="Times New Roman"/>
          <w:sz w:val="24"/>
          <w:szCs w:val="28"/>
        </w:rPr>
        <w:t xml:space="preserve">an </w:t>
      </w:r>
      <w:r w:rsidR="002A65CA">
        <w:rPr>
          <w:rFonts w:ascii="Times New Roman" w:hAnsi="Times New Roman" w:cs="Times New Roman"/>
          <w:sz w:val="24"/>
          <w:szCs w:val="28"/>
        </w:rPr>
        <w:t xml:space="preserve">impulsive decision and before actual purchase people do their research. </w:t>
      </w:r>
      <w:r w:rsidR="007146C9">
        <w:rPr>
          <w:rFonts w:ascii="Times New Roman" w:hAnsi="Times New Roman" w:cs="Times New Roman"/>
          <w:sz w:val="24"/>
          <w:szCs w:val="28"/>
        </w:rPr>
        <w:t xml:space="preserve">There is </w:t>
      </w:r>
      <w:r w:rsidR="0097144F">
        <w:rPr>
          <w:rFonts w:ascii="Times New Roman" w:hAnsi="Times New Roman" w:cs="Times New Roman"/>
          <w:sz w:val="24"/>
          <w:szCs w:val="28"/>
        </w:rPr>
        <w:t>a</w:t>
      </w:r>
      <w:r w:rsidR="007146C9">
        <w:rPr>
          <w:rFonts w:ascii="Times New Roman" w:hAnsi="Times New Roman" w:cs="Times New Roman"/>
          <w:sz w:val="24"/>
          <w:szCs w:val="28"/>
        </w:rPr>
        <w:t xml:space="preserve"> difference also by occupation. Self-employed people tend to score themselves highest, followed by students and employed people. </w:t>
      </w:r>
    </w:p>
    <w:p w14:paraId="2D73F76C" w14:textId="6A8DAB04" w:rsidR="00621965" w:rsidRDefault="001E6045" w:rsidP="00412B61">
      <w:pPr>
        <w:rPr>
          <w:rFonts w:ascii="TimesNewRomanPS" w:hAnsi="TimesNewRomanPS"/>
          <w:b/>
          <w:bCs/>
          <w:sz w:val="24"/>
          <w:szCs w:val="28"/>
        </w:rPr>
      </w:pPr>
      <w:r w:rsidRPr="001E6045">
        <w:rPr>
          <w:rFonts w:ascii="TimesNewRomanPS" w:hAnsi="TimesNewRomanPS"/>
          <w:b/>
          <w:bCs/>
          <w:sz w:val="24"/>
          <w:szCs w:val="28"/>
        </w:rPr>
        <w:t xml:space="preserve">Relative Importance </w:t>
      </w:r>
      <w:r>
        <w:rPr>
          <w:rFonts w:ascii="TimesNewRomanPS" w:hAnsi="TimesNewRomanPS"/>
          <w:b/>
          <w:bCs/>
          <w:sz w:val="24"/>
          <w:szCs w:val="28"/>
        </w:rPr>
        <w:t>o</w:t>
      </w:r>
      <w:r w:rsidRPr="001E6045">
        <w:rPr>
          <w:rFonts w:ascii="TimesNewRomanPS" w:hAnsi="TimesNewRomanPS"/>
          <w:b/>
          <w:bCs/>
          <w:sz w:val="24"/>
          <w:szCs w:val="28"/>
        </w:rPr>
        <w:t>f Features</w:t>
      </w:r>
    </w:p>
    <w:p w14:paraId="5072E24C" w14:textId="13C9919E" w:rsidR="00DA6FF1" w:rsidRDefault="00475BA7" w:rsidP="00412B61">
      <w:pPr>
        <w:rPr>
          <w:rFonts w:ascii="Times New Roman" w:hAnsi="Times New Roman" w:cs="Times New Roman"/>
          <w:sz w:val="24"/>
          <w:szCs w:val="28"/>
        </w:rPr>
      </w:pPr>
      <w:r>
        <w:rPr>
          <w:rFonts w:ascii="Times New Roman" w:hAnsi="Times New Roman" w:cs="Times New Roman"/>
          <w:sz w:val="24"/>
          <w:szCs w:val="28"/>
        </w:rPr>
        <w:t>Survey provides the data about</w:t>
      </w:r>
      <w:r w:rsidR="00C412FB">
        <w:rPr>
          <w:rFonts w:ascii="Times New Roman" w:hAnsi="Times New Roman" w:cs="Times New Roman"/>
          <w:sz w:val="24"/>
          <w:szCs w:val="28"/>
        </w:rPr>
        <w:t xml:space="preserve"> relative importance of features. </w:t>
      </w:r>
      <w:r>
        <w:rPr>
          <w:rFonts w:ascii="Times New Roman" w:hAnsi="Times New Roman" w:cs="Times New Roman"/>
          <w:sz w:val="24"/>
          <w:szCs w:val="28"/>
        </w:rPr>
        <w:t>People were asked to</w:t>
      </w:r>
      <w:r w:rsidR="00C412FB">
        <w:rPr>
          <w:rFonts w:ascii="Times New Roman" w:hAnsi="Times New Roman" w:cs="Times New Roman"/>
          <w:sz w:val="24"/>
          <w:szCs w:val="28"/>
        </w:rPr>
        <w:t xml:space="preserve"> assign 100%</w:t>
      </w:r>
      <w:r>
        <w:rPr>
          <w:rFonts w:ascii="Times New Roman" w:hAnsi="Times New Roman" w:cs="Times New Roman"/>
          <w:sz w:val="24"/>
          <w:szCs w:val="28"/>
        </w:rPr>
        <w:t xml:space="preserve"> of weights</w:t>
      </w:r>
      <w:r w:rsidR="00E6545F">
        <w:rPr>
          <w:rFonts w:ascii="Times New Roman" w:hAnsi="Times New Roman" w:cs="Times New Roman"/>
          <w:sz w:val="24"/>
          <w:szCs w:val="28"/>
        </w:rPr>
        <w:t xml:space="preserve"> to the </w:t>
      </w:r>
      <w:r>
        <w:rPr>
          <w:rFonts w:ascii="Times New Roman" w:hAnsi="Times New Roman" w:cs="Times New Roman"/>
          <w:sz w:val="24"/>
          <w:szCs w:val="28"/>
        </w:rPr>
        <w:t xml:space="preserve">four features: Battery, Price, Sound and Weight. Taking overall average: The sound is most important feature – 36%, followed by price – 29%, battery – 23% and weight – 12%. </w:t>
      </w:r>
      <w:r w:rsidR="00087A69">
        <w:rPr>
          <w:rFonts w:ascii="Times New Roman" w:hAnsi="Times New Roman" w:cs="Times New Roman"/>
          <w:sz w:val="24"/>
          <w:szCs w:val="28"/>
        </w:rPr>
        <w:t xml:space="preserve">This pattern continues within the more relevant group, people with intention to buy a new </w:t>
      </w:r>
      <w:r w:rsidR="00087A69">
        <w:rPr>
          <w:rFonts w:ascii="Times New Roman" w:hAnsi="Times New Roman" w:cs="Times New Roman"/>
          <w:sz w:val="24"/>
          <w:szCs w:val="28"/>
        </w:rPr>
        <w:lastRenderedPageBreak/>
        <w:t>product, especially in two largest groups employed and students. For employed females Battery life is more important than price.</w:t>
      </w:r>
      <w:r w:rsidR="00DA6FF1">
        <w:rPr>
          <w:rFonts w:ascii="Times New Roman" w:hAnsi="Times New Roman" w:cs="Times New Roman"/>
          <w:sz w:val="24"/>
          <w:szCs w:val="28"/>
        </w:rPr>
        <w:t xml:space="preserve"> The graph below provides full detailed information.</w:t>
      </w:r>
    </w:p>
    <w:p w14:paraId="4484BA8C" w14:textId="77E5EAA2" w:rsidR="001E6045" w:rsidRDefault="00C412FB" w:rsidP="002E2366">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2C62A6FA" wp14:editId="076BAECF">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4A675006" w14:textId="45B8FA08" w:rsidR="002A59AB" w:rsidRDefault="002236FF" w:rsidP="00412B61">
      <w:pPr>
        <w:rPr>
          <w:rFonts w:ascii="TimesNewRomanPS" w:hAnsi="TimesNewRomanPS"/>
          <w:b/>
          <w:bCs/>
          <w:sz w:val="24"/>
          <w:szCs w:val="28"/>
        </w:rPr>
      </w:pPr>
      <w:r>
        <w:rPr>
          <w:rFonts w:ascii="TimesNewRomanPS" w:hAnsi="TimesNewRomanPS"/>
          <w:b/>
          <w:bCs/>
          <w:sz w:val="24"/>
          <w:szCs w:val="28"/>
        </w:rPr>
        <w:t>Clustering</w:t>
      </w:r>
    </w:p>
    <w:p w14:paraId="645CCFE8" w14:textId="7EC189C0" w:rsidR="00EF6300" w:rsidRDefault="00CF51B4" w:rsidP="00412B61">
      <w:pPr>
        <w:rPr>
          <w:rFonts w:ascii="Times New Roman" w:hAnsi="Times New Roman" w:cs="Times New Roman"/>
          <w:sz w:val="24"/>
          <w:szCs w:val="28"/>
        </w:rPr>
      </w:pPr>
      <w:r>
        <w:rPr>
          <w:rFonts w:ascii="Times New Roman" w:hAnsi="Times New Roman" w:cs="Times New Roman"/>
          <w:sz w:val="24"/>
          <w:szCs w:val="28"/>
        </w:rPr>
        <w:t xml:space="preserve">After </w:t>
      </w:r>
      <w:r w:rsidR="007563EC">
        <w:rPr>
          <w:rFonts w:ascii="Times New Roman" w:hAnsi="Times New Roman" w:cs="Times New Roman"/>
          <w:sz w:val="24"/>
          <w:szCs w:val="28"/>
        </w:rPr>
        <w:t>general</w:t>
      </w:r>
      <w:r>
        <w:rPr>
          <w:rFonts w:ascii="Times New Roman" w:hAnsi="Times New Roman" w:cs="Times New Roman"/>
          <w:sz w:val="24"/>
          <w:szCs w:val="28"/>
        </w:rPr>
        <w:t xml:space="preserve"> overview of the survey data and </w:t>
      </w:r>
      <w:r w:rsidR="00BA68A7">
        <w:rPr>
          <w:rFonts w:ascii="Times New Roman" w:hAnsi="Times New Roman" w:cs="Times New Roman"/>
          <w:sz w:val="24"/>
          <w:szCs w:val="28"/>
        </w:rPr>
        <w:t>investing</w:t>
      </w:r>
      <w:r>
        <w:rPr>
          <w:rFonts w:ascii="Times New Roman" w:hAnsi="Times New Roman" w:cs="Times New Roman"/>
          <w:sz w:val="24"/>
          <w:szCs w:val="28"/>
        </w:rPr>
        <w:t xml:space="preserve"> some patterns in it,</w:t>
      </w:r>
      <w:r w:rsidR="007563EC">
        <w:rPr>
          <w:rFonts w:ascii="Times New Roman" w:hAnsi="Times New Roman" w:cs="Times New Roman"/>
          <w:sz w:val="24"/>
          <w:szCs w:val="28"/>
        </w:rPr>
        <w:t xml:space="preserve"> clustering techniques are used</w:t>
      </w:r>
      <w:r>
        <w:rPr>
          <w:rFonts w:ascii="Times New Roman" w:hAnsi="Times New Roman" w:cs="Times New Roman"/>
          <w:sz w:val="24"/>
          <w:szCs w:val="28"/>
        </w:rPr>
        <w:t xml:space="preserve"> </w:t>
      </w:r>
      <w:r w:rsidR="007563EC" w:rsidRPr="007563EC">
        <w:rPr>
          <w:rFonts w:ascii="Times New Roman" w:hAnsi="Times New Roman" w:cs="Times New Roman"/>
          <w:sz w:val="24"/>
          <w:szCs w:val="28"/>
        </w:rPr>
        <w:t>to discover new customer segments</w:t>
      </w:r>
      <w:r w:rsidR="007563EC">
        <w:rPr>
          <w:rFonts w:ascii="Times New Roman" w:hAnsi="Times New Roman" w:cs="Times New Roman"/>
          <w:sz w:val="24"/>
          <w:szCs w:val="28"/>
        </w:rPr>
        <w:t xml:space="preserve">. The main goal of this process is to create segments that are similar within the group and different from other groups, so it will be easy for marketers to create specific marketing campaigns for each of them and target them better.  </w:t>
      </w:r>
    </w:p>
    <w:p w14:paraId="1812A178" w14:textId="274514BB" w:rsidR="007563EC" w:rsidRDefault="007563EC" w:rsidP="00412B61">
      <w:pPr>
        <w:rPr>
          <w:rFonts w:ascii="Times New Roman" w:hAnsi="Times New Roman" w:cs="Times New Roman"/>
          <w:sz w:val="24"/>
          <w:szCs w:val="28"/>
        </w:rPr>
      </w:pPr>
      <w:r>
        <w:rPr>
          <w:rFonts w:ascii="Times New Roman" w:hAnsi="Times New Roman" w:cs="Times New Roman"/>
          <w:sz w:val="24"/>
          <w:szCs w:val="28"/>
        </w:rPr>
        <w:t xml:space="preserve">As first step </w:t>
      </w:r>
      <w:r w:rsidR="008162E2">
        <w:rPr>
          <w:rFonts w:ascii="Times New Roman" w:hAnsi="Times New Roman" w:cs="Times New Roman"/>
          <w:sz w:val="24"/>
          <w:szCs w:val="28"/>
        </w:rPr>
        <w:t>specific variables from the data are chosen, that to our belief can have</w:t>
      </w:r>
      <w:r w:rsidR="00C06016">
        <w:rPr>
          <w:rFonts w:ascii="Times New Roman" w:hAnsi="Times New Roman" w:cs="Times New Roman"/>
          <w:sz w:val="24"/>
          <w:szCs w:val="28"/>
        </w:rPr>
        <w:t xml:space="preserve"> the</w:t>
      </w:r>
      <w:r w:rsidR="008162E2">
        <w:rPr>
          <w:rFonts w:ascii="Times New Roman" w:hAnsi="Times New Roman" w:cs="Times New Roman"/>
          <w:sz w:val="24"/>
          <w:szCs w:val="28"/>
        </w:rPr>
        <w:t xml:space="preserve"> biggest impact in the clustering process. Variables are chosen based on the exploratory data analysis done in the first part. The variables are: </w:t>
      </w:r>
      <w:r w:rsidR="008162E2" w:rsidRPr="008162E2">
        <w:rPr>
          <w:rFonts w:ascii="Times New Roman" w:hAnsi="Times New Roman" w:cs="Times New Roman"/>
          <w:sz w:val="24"/>
          <w:szCs w:val="28"/>
        </w:rPr>
        <w:t>Own</w:t>
      </w:r>
      <w:r w:rsidR="008162E2">
        <w:rPr>
          <w:rFonts w:ascii="Times New Roman" w:hAnsi="Times New Roman" w:cs="Times New Roman"/>
          <w:sz w:val="24"/>
          <w:szCs w:val="28"/>
        </w:rPr>
        <w:t xml:space="preserve">, Intent to Buy, all of Subject Knowledge, PII and Relative importance, Gender, Age, Residence, </w:t>
      </w:r>
      <w:r w:rsidR="008162E2" w:rsidRPr="008162E2">
        <w:rPr>
          <w:rFonts w:ascii="Times New Roman" w:hAnsi="Times New Roman" w:cs="Times New Roman"/>
          <w:sz w:val="24"/>
          <w:szCs w:val="28"/>
        </w:rPr>
        <w:t>Occupation</w:t>
      </w:r>
      <w:r w:rsidR="008162E2">
        <w:rPr>
          <w:rFonts w:ascii="Times New Roman" w:hAnsi="Times New Roman" w:cs="Times New Roman"/>
          <w:sz w:val="24"/>
          <w:szCs w:val="28"/>
        </w:rPr>
        <w:t xml:space="preserve"> and </w:t>
      </w:r>
      <w:r w:rsidR="008162E2" w:rsidRPr="008162E2">
        <w:rPr>
          <w:rFonts w:ascii="Times New Roman" w:hAnsi="Times New Roman" w:cs="Times New Roman"/>
          <w:sz w:val="24"/>
          <w:szCs w:val="28"/>
        </w:rPr>
        <w:t>Income</w:t>
      </w:r>
      <w:r w:rsidR="008162E2">
        <w:rPr>
          <w:rFonts w:ascii="Times New Roman" w:hAnsi="Times New Roman" w:cs="Times New Roman"/>
          <w:sz w:val="24"/>
          <w:szCs w:val="28"/>
        </w:rPr>
        <w:t xml:space="preserve">. Also new variable – Brand Knowledge is created – which </w:t>
      </w:r>
      <w:r w:rsidR="003B0B75">
        <w:rPr>
          <w:rFonts w:ascii="Times New Roman" w:hAnsi="Times New Roman" w:cs="Times New Roman"/>
          <w:sz w:val="24"/>
          <w:szCs w:val="28"/>
        </w:rPr>
        <w:t>is sum of all brand awareness questions</w:t>
      </w:r>
      <w:r w:rsidR="006D43D1">
        <w:rPr>
          <w:rFonts w:ascii="Times New Roman" w:hAnsi="Times New Roman" w:cs="Times New Roman"/>
          <w:sz w:val="24"/>
          <w:szCs w:val="28"/>
        </w:rPr>
        <w:t>.</w:t>
      </w:r>
      <w:r w:rsidR="00C6594D">
        <w:rPr>
          <w:rFonts w:ascii="Times New Roman" w:hAnsi="Times New Roman" w:cs="Times New Roman"/>
          <w:sz w:val="24"/>
          <w:szCs w:val="28"/>
        </w:rPr>
        <w:t xml:space="preserve"> </w:t>
      </w:r>
      <w:r w:rsidR="006D43D1">
        <w:rPr>
          <w:rFonts w:ascii="Times New Roman" w:hAnsi="Times New Roman" w:cs="Times New Roman"/>
          <w:sz w:val="24"/>
          <w:szCs w:val="28"/>
        </w:rPr>
        <w:t>It</w:t>
      </w:r>
      <w:r w:rsidR="00C6594D">
        <w:rPr>
          <w:rFonts w:ascii="Times New Roman" w:hAnsi="Times New Roman" w:cs="Times New Roman"/>
          <w:sz w:val="24"/>
          <w:szCs w:val="28"/>
        </w:rPr>
        <w:t xml:space="preserve"> can help to adjust Subject Knowledge. </w:t>
      </w:r>
      <w:r w:rsidR="0040164C">
        <w:rPr>
          <w:rFonts w:ascii="Times New Roman" w:hAnsi="Times New Roman" w:cs="Times New Roman"/>
          <w:sz w:val="24"/>
          <w:szCs w:val="28"/>
        </w:rPr>
        <w:t xml:space="preserve">During the process, several pairs of variables were selected, so we could find best </w:t>
      </w:r>
      <w:r w:rsidR="00C06016">
        <w:rPr>
          <w:rFonts w:ascii="Times New Roman" w:hAnsi="Times New Roman" w:cs="Times New Roman"/>
          <w:sz w:val="24"/>
          <w:szCs w:val="28"/>
        </w:rPr>
        <w:t>selection</w:t>
      </w:r>
      <w:r w:rsidR="0040164C">
        <w:rPr>
          <w:rFonts w:ascii="Times New Roman" w:hAnsi="Times New Roman" w:cs="Times New Roman"/>
          <w:sz w:val="24"/>
          <w:szCs w:val="28"/>
        </w:rPr>
        <w:t xml:space="preserve"> of variables, that could give best segments. </w:t>
      </w:r>
    </w:p>
    <w:p w14:paraId="7FBC9D80" w14:textId="59B36FF1" w:rsidR="002E2366" w:rsidRDefault="00AC700B" w:rsidP="00C06016">
      <w:pPr>
        <w:spacing w:line="276" w:lineRule="auto"/>
        <w:rPr>
          <w:rFonts w:ascii="Times New Roman" w:hAnsi="Times New Roman" w:cs="Times New Roman"/>
          <w:sz w:val="24"/>
          <w:szCs w:val="28"/>
        </w:rPr>
      </w:pPr>
      <w:r>
        <w:rPr>
          <w:rFonts w:ascii="Times New Roman" w:hAnsi="Times New Roman" w:cs="Times New Roman"/>
          <w:sz w:val="24"/>
          <w:szCs w:val="28"/>
        </w:rPr>
        <w:t xml:space="preserve">The first clustering technique we will be using is K-means, even though it rises a problem. K-means relies on Euclidean distance, while our data contains some binary data, like Own and Intent to buy, as well as non-metric data, </w:t>
      </w:r>
      <w:r w:rsidR="006D43D1">
        <w:rPr>
          <w:rFonts w:ascii="Times New Roman" w:hAnsi="Times New Roman" w:cs="Times New Roman"/>
          <w:sz w:val="24"/>
          <w:szCs w:val="28"/>
        </w:rPr>
        <w:t>like Gender</w:t>
      </w:r>
      <w:r>
        <w:rPr>
          <w:rFonts w:ascii="Times New Roman" w:hAnsi="Times New Roman" w:cs="Times New Roman"/>
          <w:sz w:val="24"/>
          <w:szCs w:val="28"/>
        </w:rPr>
        <w:t xml:space="preserve">, Age, Residence and so on. </w:t>
      </w:r>
      <w:r w:rsidR="006D43D1">
        <w:rPr>
          <w:rFonts w:ascii="Times New Roman" w:hAnsi="Times New Roman" w:cs="Times New Roman"/>
          <w:sz w:val="24"/>
          <w:szCs w:val="28"/>
        </w:rPr>
        <w:t xml:space="preserve">The good thing is that </w:t>
      </w:r>
      <w:r w:rsidR="006D43D1" w:rsidRPr="006D43D1">
        <w:rPr>
          <w:rFonts w:ascii="Times New Roman" w:hAnsi="Times New Roman" w:cs="Times New Roman"/>
          <w:sz w:val="24"/>
          <w:szCs w:val="28"/>
        </w:rPr>
        <w:t>binary factors can be coerced to numeric with no alteration of meaning.</w:t>
      </w:r>
      <w:r w:rsidR="006D43D1">
        <w:rPr>
          <w:rFonts w:ascii="Times New Roman" w:hAnsi="Times New Roman" w:cs="Times New Roman"/>
          <w:sz w:val="24"/>
          <w:szCs w:val="28"/>
        </w:rPr>
        <w:t xml:space="preserve"> And non-metric data can be converted to binary variables by dummying them.</w:t>
      </w:r>
      <w:r w:rsidR="0028546E">
        <w:rPr>
          <w:rFonts w:ascii="Times New Roman" w:hAnsi="Times New Roman" w:cs="Times New Roman"/>
          <w:sz w:val="24"/>
          <w:szCs w:val="28"/>
        </w:rPr>
        <w:t xml:space="preserve"> </w:t>
      </w:r>
      <w:r w:rsidR="007E6D57">
        <w:rPr>
          <w:rFonts w:ascii="Times New Roman" w:hAnsi="Times New Roman" w:cs="Times New Roman"/>
          <w:sz w:val="24"/>
          <w:szCs w:val="28"/>
        </w:rPr>
        <w:t xml:space="preserve">The </w:t>
      </w:r>
      <w:proofErr w:type="spellStart"/>
      <w:r w:rsidR="00D87625">
        <w:rPr>
          <w:rFonts w:ascii="Times New Roman" w:hAnsi="Times New Roman" w:cs="Times New Roman"/>
          <w:sz w:val="24"/>
          <w:szCs w:val="28"/>
        </w:rPr>
        <w:t>mlr</w:t>
      </w:r>
      <w:proofErr w:type="spellEnd"/>
      <w:r w:rsidR="00D87625">
        <w:rPr>
          <w:rFonts w:ascii="Times New Roman" w:hAnsi="Times New Roman" w:cs="Times New Roman"/>
          <w:sz w:val="24"/>
          <w:szCs w:val="28"/>
        </w:rPr>
        <w:t xml:space="preserve"> package</w:t>
      </w:r>
      <w:r w:rsidR="00C06016">
        <w:rPr>
          <w:rFonts w:ascii="Times New Roman" w:hAnsi="Times New Roman" w:cs="Times New Roman"/>
          <w:sz w:val="24"/>
          <w:szCs w:val="28"/>
        </w:rPr>
        <w:t>’</w:t>
      </w:r>
      <w:r w:rsidR="00D87625">
        <w:rPr>
          <w:rFonts w:ascii="Times New Roman" w:hAnsi="Times New Roman" w:cs="Times New Roman"/>
          <w:sz w:val="24"/>
          <w:szCs w:val="28"/>
        </w:rPr>
        <w:t xml:space="preserve">s </w:t>
      </w:r>
      <w:r w:rsidR="00D87625" w:rsidRPr="00D87625">
        <w:rPr>
          <w:rFonts w:ascii="Times New Roman" w:hAnsi="Times New Roman" w:cs="Times New Roman"/>
          <w:sz w:val="24"/>
          <w:szCs w:val="28"/>
        </w:rPr>
        <w:t>create</w:t>
      </w:r>
      <w:r w:rsidR="00D87625">
        <w:rPr>
          <w:rFonts w:ascii="Times New Roman" w:hAnsi="Times New Roman" w:cs="Times New Roman"/>
          <w:sz w:val="24"/>
          <w:szCs w:val="28"/>
        </w:rPr>
        <w:t xml:space="preserve"> </w:t>
      </w:r>
      <w:r w:rsidR="00D87625" w:rsidRPr="00D87625">
        <w:rPr>
          <w:rFonts w:ascii="Times New Roman" w:hAnsi="Times New Roman" w:cs="Times New Roman"/>
          <w:sz w:val="24"/>
          <w:szCs w:val="28"/>
        </w:rPr>
        <w:t>Dummy</w:t>
      </w:r>
      <w:r w:rsidR="00D87625">
        <w:rPr>
          <w:rFonts w:ascii="Times New Roman" w:hAnsi="Times New Roman" w:cs="Times New Roman"/>
          <w:sz w:val="24"/>
          <w:szCs w:val="28"/>
        </w:rPr>
        <w:t xml:space="preserve"> </w:t>
      </w:r>
      <w:r w:rsidR="0040164C" w:rsidRPr="00D87625">
        <w:rPr>
          <w:rFonts w:ascii="Times New Roman" w:hAnsi="Times New Roman" w:cs="Times New Roman"/>
          <w:sz w:val="24"/>
          <w:szCs w:val="28"/>
        </w:rPr>
        <w:t>Features</w:t>
      </w:r>
      <w:r w:rsidR="0040164C">
        <w:rPr>
          <w:rFonts w:ascii="Times New Roman" w:hAnsi="Times New Roman" w:cs="Times New Roman"/>
          <w:sz w:val="24"/>
          <w:szCs w:val="28"/>
        </w:rPr>
        <w:t xml:space="preserve"> were</w:t>
      </w:r>
      <w:r w:rsidR="00D87625">
        <w:rPr>
          <w:rFonts w:ascii="Times New Roman" w:hAnsi="Times New Roman" w:cs="Times New Roman"/>
          <w:sz w:val="24"/>
          <w:szCs w:val="28"/>
        </w:rPr>
        <w:t xml:space="preserve"> used for this purpose. </w:t>
      </w:r>
      <w:r w:rsidR="009A5EEF">
        <w:rPr>
          <w:rFonts w:ascii="Times New Roman" w:hAnsi="Times New Roman" w:cs="Times New Roman"/>
          <w:sz w:val="24"/>
          <w:szCs w:val="28"/>
        </w:rPr>
        <w:t>As goal</w:t>
      </w:r>
      <w:r w:rsidR="00D251C7">
        <w:rPr>
          <w:rFonts w:ascii="Times New Roman" w:hAnsi="Times New Roman" w:cs="Times New Roman"/>
          <w:sz w:val="24"/>
          <w:szCs w:val="28"/>
        </w:rPr>
        <w:t>,</w:t>
      </w:r>
      <w:r w:rsidR="009A5EEF">
        <w:rPr>
          <w:rFonts w:ascii="Times New Roman" w:hAnsi="Times New Roman" w:cs="Times New Roman"/>
          <w:sz w:val="24"/>
          <w:szCs w:val="28"/>
        </w:rPr>
        <w:t xml:space="preserve"> we chose 3 cluster</w:t>
      </w:r>
      <w:r w:rsidR="00C06016">
        <w:rPr>
          <w:rFonts w:ascii="Times New Roman" w:hAnsi="Times New Roman" w:cs="Times New Roman"/>
          <w:sz w:val="24"/>
          <w:szCs w:val="28"/>
        </w:rPr>
        <w:t>s</w:t>
      </w:r>
      <w:r w:rsidR="009A5EEF">
        <w:rPr>
          <w:rFonts w:ascii="Times New Roman" w:hAnsi="Times New Roman" w:cs="Times New Roman"/>
          <w:sz w:val="24"/>
          <w:szCs w:val="28"/>
        </w:rPr>
        <w:t xml:space="preserve">, which could be extended </w:t>
      </w:r>
      <w:r w:rsidR="009A5EEF">
        <w:rPr>
          <w:rFonts w:ascii="Times New Roman" w:hAnsi="Times New Roman" w:cs="Times New Roman"/>
          <w:sz w:val="24"/>
          <w:szCs w:val="28"/>
        </w:rPr>
        <w:lastRenderedPageBreak/>
        <w:t xml:space="preserve">maximum to five, as we believe that this is the maximum number of segments, marketers can use to target and create special campaigns for. </w:t>
      </w:r>
    </w:p>
    <w:p w14:paraId="7CC34B75" w14:textId="45F97B78" w:rsidR="00B9057B" w:rsidRPr="00B9057B" w:rsidRDefault="002E2366" w:rsidP="00B9057B">
      <w:pPr>
        <w:pStyle w:val="NormalWeb"/>
        <w:rPr>
          <w:szCs w:val="28"/>
        </w:rPr>
      </w:pPr>
      <w:r>
        <w:rPr>
          <w:szCs w:val="28"/>
        </w:rPr>
        <w:t>Using K-means did not show much success, as it created groups that were very similar to each other, mak</w:t>
      </w:r>
      <w:r w:rsidR="00D251C7">
        <w:rPr>
          <w:szCs w:val="28"/>
        </w:rPr>
        <w:t>ing</w:t>
      </w:r>
      <w:r>
        <w:rPr>
          <w:szCs w:val="28"/>
        </w:rPr>
        <w:t xml:space="preserve"> it impossible to interpret them and</w:t>
      </w:r>
      <w:r w:rsidR="00D251C7">
        <w:rPr>
          <w:szCs w:val="28"/>
        </w:rPr>
        <w:t xml:space="preserve"> not</w:t>
      </w:r>
      <w:r>
        <w:rPr>
          <w:szCs w:val="28"/>
        </w:rPr>
        <w:t xml:space="preserve"> allowing business decision making</w:t>
      </w:r>
      <w:r w:rsidR="002C55AD">
        <w:rPr>
          <w:szCs w:val="28"/>
        </w:rPr>
        <w:t xml:space="preserve">. The main difference occurred in the </w:t>
      </w:r>
      <w:r w:rsidR="00771B09">
        <w:rPr>
          <w:szCs w:val="28"/>
        </w:rPr>
        <w:t xml:space="preserve">relative importance of features, but the features, like income level, gender, occupation were very similar. </w:t>
      </w:r>
      <w:r w:rsidR="00B9057B">
        <w:rPr>
          <w:szCs w:val="28"/>
        </w:rPr>
        <w:t xml:space="preserve">This result was expected, as it is </w:t>
      </w:r>
      <w:r w:rsidR="00B9057B" w:rsidRPr="00B9057B">
        <w:rPr>
          <w:szCs w:val="28"/>
        </w:rPr>
        <w:t>not optimal to cluster binary values with k-means,</w:t>
      </w:r>
      <w:r w:rsidR="00B9057B">
        <w:rPr>
          <w:szCs w:val="28"/>
        </w:rPr>
        <w:t xml:space="preserve"> but as it was mix of binary and non-binary data it is always worth to try, especially if we take </w:t>
      </w:r>
      <w:r w:rsidR="00B9057B" w:rsidRPr="00B9057B">
        <w:rPr>
          <w:i/>
          <w:szCs w:val="28"/>
        </w:rPr>
        <w:t>no free lunch theorem</w:t>
      </w:r>
      <w:r w:rsidR="00B9057B" w:rsidRPr="00B9057B">
        <w:rPr>
          <w:szCs w:val="28"/>
        </w:rPr>
        <w:t xml:space="preserve"> </w:t>
      </w:r>
      <w:r w:rsidR="00B9057B">
        <w:rPr>
          <w:szCs w:val="28"/>
        </w:rPr>
        <w:t>into consideration.</w:t>
      </w:r>
    </w:p>
    <w:p w14:paraId="4D8632E6" w14:textId="235992CE" w:rsidR="002E2366" w:rsidRDefault="002E2366" w:rsidP="00412B61">
      <w:pPr>
        <w:rPr>
          <w:rFonts w:ascii="Times New Roman" w:hAnsi="Times New Roman" w:cs="Times New Roman"/>
          <w:sz w:val="24"/>
          <w:szCs w:val="28"/>
        </w:rPr>
      </w:pPr>
    </w:p>
    <w:p w14:paraId="403A7389" w14:textId="2E1C0257" w:rsidR="0028546E" w:rsidRDefault="002E2366" w:rsidP="002E2366">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58E7025" wp14:editId="354F1CC6">
            <wp:extent cx="3268980" cy="2908904"/>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9 at 03.43.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9323" cy="2935905"/>
                    </a:xfrm>
                    <a:prstGeom prst="rect">
                      <a:avLst/>
                    </a:prstGeom>
                  </pic:spPr>
                </pic:pic>
              </a:graphicData>
            </a:graphic>
          </wp:inline>
        </w:drawing>
      </w:r>
    </w:p>
    <w:p w14:paraId="15B4EAC0" w14:textId="589E7681" w:rsidR="00B9057B" w:rsidRDefault="00B9057B" w:rsidP="0042085B">
      <w:pPr>
        <w:rPr>
          <w:rFonts w:ascii="Times New Roman" w:hAnsi="Times New Roman" w:cs="Times New Roman"/>
          <w:sz w:val="24"/>
          <w:szCs w:val="28"/>
        </w:rPr>
      </w:pPr>
    </w:p>
    <w:p w14:paraId="67595051" w14:textId="508CF552" w:rsidR="001D0825" w:rsidRDefault="00B9057B" w:rsidP="0042085B">
      <w:pPr>
        <w:rPr>
          <w:rFonts w:ascii="Times New Roman" w:hAnsi="Times New Roman" w:cs="Times New Roman"/>
          <w:sz w:val="24"/>
          <w:szCs w:val="28"/>
        </w:rPr>
      </w:pPr>
      <w:r>
        <w:rPr>
          <w:rFonts w:ascii="Times New Roman" w:hAnsi="Times New Roman" w:cs="Times New Roman"/>
          <w:sz w:val="24"/>
          <w:szCs w:val="28"/>
        </w:rPr>
        <w:t>As the second approach into clustering survey data hierarchical clustering was used</w:t>
      </w:r>
      <w:r w:rsidR="000E3877">
        <w:rPr>
          <w:rFonts w:ascii="Times New Roman" w:hAnsi="Times New Roman" w:cs="Times New Roman"/>
          <w:sz w:val="24"/>
          <w:szCs w:val="28"/>
        </w:rPr>
        <w:t xml:space="preserve">. </w:t>
      </w:r>
      <w:r w:rsidR="0097144F">
        <w:rPr>
          <w:rFonts w:ascii="Times New Roman" w:hAnsi="Times New Roman" w:cs="Times New Roman"/>
          <w:sz w:val="24"/>
          <w:szCs w:val="28"/>
        </w:rPr>
        <w:t>Like</w:t>
      </w:r>
      <w:r w:rsidR="00E83F22">
        <w:rPr>
          <w:rFonts w:ascii="Times New Roman" w:hAnsi="Times New Roman" w:cs="Times New Roman"/>
          <w:sz w:val="24"/>
          <w:szCs w:val="28"/>
        </w:rPr>
        <w:t xml:space="preserve"> K</w:t>
      </w:r>
      <w:r w:rsidR="001D0825">
        <w:rPr>
          <w:rFonts w:ascii="Times New Roman" w:hAnsi="Times New Roman" w:cs="Times New Roman"/>
          <w:sz w:val="24"/>
          <w:szCs w:val="28"/>
        </w:rPr>
        <w:t>-</w:t>
      </w:r>
      <w:r w:rsidR="00E83F22">
        <w:rPr>
          <w:rFonts w:ascii="Times New Roman" w:hAnsi="Times New Roman" w:cs="Times New Roman"/>
          <w:sz w:val="24"/>
          <w:szCs w:val="28"/>
        </w:rPr>
        <w:t xml:space="preserve">means, hierarchical clustering also starts with proper selection of variables. Other than </w:t>
      </w:r>
      <w:r w:rsidR="00D12FE2">
        <w:rPr>
          <w:rFonts w:ascii="Times New Roman" w:hAnsi="Times New Roman" w:cs="Times New Roman"/>
          <w:sz w:val="24"/>
          <w:szCs w:val="28"/>
        </w:rPr>
        <w:t>that,</w:t>
      </w:r>
      <w:r w:rsidR="00E83F22">
        <w:rPr>
          <w:rFonts w:ascii="Times New Roman" w:hAnsi="Times New Roman" w:cs="Times New Roman"/>
          <w:sz w:val="24"/>
          <w:szCs w:val="28"/>
        </w:rPr>
        <w:t xml:space="preserve"> it has its own constraints that needs to be taken into considerations before moving forward. </w:t>
      </w:r>
      <w:r w:rsidR="009660DB">
        <w:rPr>
          <w:rFonts w:ascii="Times New Roman" w:hAnsi="Times New Roman" w:cs="Times New Roman"/>
          <w:sz w:val="24"/>
          <w:szCs w:val="28"/>
        </w:rPr>
        <w:t xml:space="preserve">As it is </w:t>
      </w:r>
      <w:r w:rsidR="00D12FE2">
        <w:rPr>
          <w:rFonts w:ascii="Times New Roman" w:hAnsi="Times New Roman" w:cs="Times New Roman"/>
          <w:sz w:val="24"/>
          <w:szCs w:val="28"/>
        </w:rPr>
        <w:t>distance-based</w:t>
      </w:r>
      <w:r w:rsidR="009660DB">
        <w:rPr>
          <w:rFonts w:ascii="Times New Roman" w:hAnsi="Times New Roman" w:cs="Times New Roman"/>
          <w:sz w:val="24"/>
          <w:szCs w:val="28"/>
        </w:rPr>
        <w:t xml:space="preserve"> algorithm, where p</w:t>
      </w:r>
      <w:r w:rsidR="009660DB" w:rsidRPr="009660DB">
        <w:rPr>
          <w:rFonts w:ascii="Times New Roman" w:hAnsi="Times New Roman" w:cs="Times New Roman"/>
          <w:sz w:val="24"/>
          <w:szCs w:val="28"/>
        </w:rPr>
        <w:t>rimary information is the distance between observations</w:t>
      </w:r>
      <w:r w:rsidR="00E83F22">
        <w:rPr>
          <w:rFonts w:ascii="Times New Roman" w:hAnsi="Times New Roman" w:cs="Times New Roman"/>
          <w:sz w:val="24"/>
          <w:szCs w:val="28"/>
        </w:rPr>
        <w:t xml:space="preserve">, </w:t>
      </w:r>
      <w:r w:rsidR="00D12FE2">
        <w:rPr>
          <w:rFonts w:ascii="Times New Roman" w:hAnsi="Times New Roman" w:cs="Times New Roman"/>
          <w:sz w:val="24"/>
          <w:szCs w:val="28"/>
        </w:rPr>
        <w:t xml:space="preserve">it only accepts numeric values. But most of the variables of survey data </w:t>
      </w:r>
      <w:r w:rsidR="005B09B1">
        <w:rPr>
          <w:rFonts w:ascii="Times New Roman" w:hAnsi="Times New Roman" w:cs="Times New Roman"/>
          <w:sz w:val="24"/>
          <w:szCs w:val="28"/>
        </w:rPr>
        <w:t xml:space="preserve">are factor variables. </w:t>
      </w:r>
      <w:r w:rsidR="000F214F">
        <w:rPr>
          <w:rFonts w:ascii="Times New Roman" w:hAnsi="Times New Roman" w:cs="Times New Roman"/>
          <w:sz w:val="24"/>
          <w:szCs w:val="28"/>
        </w:rPr>
        <w:t xml:space="preserve">To convert them into Euclidean distance, daisy function from </w:t>
      </w:r>
      <w:r w:rsidR="0097144F">
        <w:rPr>
          <w:rFonts w:ascii="Times New Roman" w:hAnsi="Times New Roman" w:cs="Times New Roman"/>
          <w:sz w:val="24"/>
          <w:szCs w:val="28"/>
        </w:rPr>
        <w:t>the “</w:t>
      </w:r>
      <w:r w:rsidR="000F214F">
        <w:rPr>
          <w:rFonts w:ascii="Times New Roman" w:hAnsi="Times New Roman" w:cs="Times New Roman"/>
          <w:sz w:val="24"/>
          <w:szCs w:val="28"/>
        </w:rPr>
        <w:t>cluster</w:t>
      </w:r>
      <w:r w:rsidR="0097144F">
        <w:rPr>
          <w:rFonts w:ascii="Times New Roman" w:hAnsi="Times New Roman" w:cs="Times New Roman"/>
          <w:sz w:val="24"/>
          <w:szCs w:val="28"/>
        </w:rPr>
        <w:t>”</w:t>
      </w:r>
      <w:r w:rsidR="000F214F">
        <w:rPr>
          <w:rFonts w:ascii="Times New Roman" w:hAnsi="Times New Roman" w:cs="Times New Roman"/>
          <w:sz w:val="24"/>
          <w:szCs w:val="28"/>
        </w:rPr>
        <w:t xml:space="preserve"> library was used. After getting distance matrix, </w:t>
      </w:r>
      <w:proofErr w:type="spellStart"/>
      <w:r w:rsidR="000F214F">
        <w:rPr>
          <w:rFonts w:ascii="Times New Roman" w:hAnsi="Times New Roman" w:cs="Times New Roman"/>
          <w:sz w:val="24"/>
          <w:szCs w:val="28"/>
        </w:rPr>
        <w:t>hclust</w:t>
      </w:r>
      <w:proofErr w:type="spellEnd"/>
      <w:r w:rsidR="000F214F">
        <w:rPr>
          <w:rFonts w:ascii="Times New Roman" w:hAnsi="Times New Roman" w:cs="Times New Roman"/>
          <w:sz w:val="24"/>
          <w:szCs w:val="28"/>
        </w:rPr>
        <w:t xml:space="preserve"> function was used for creating hierarchical cluster. For the first attempt complete linkage method was used. </w:t>
      </w:r>
      <w:r w:rsidR="001D0825">
        <w:rPr>
          <w:rFonts w:ascii="Times New Roman" w:hAnsi="Times New Roman" w:cs="Times New Roman"/>
          <w:sz w:val="24"/>
          <w:szCs w:val="28"/>
        </w:rPr>
        <w:t xml:space="preserve">For checking goodness-of-fit </w:t>
      </w:r>
      <w:r w:rsidR="001D0825" w:rsidRPr="001D0825">
        <w:rPr>
          <w:rFonts w:ascii="Times New Roman" w:hAnsi="Times New Roman" w:cs="Times New Roman"/>
          <w:sz w:val="24"/>
          <w:szCs w:val="28"/>
        </w:rPr>
        <w:t>cophenetic correlation coefficient</w:t>
      </w:r>
      <w:r w:rsidR="001D0825">
        <w:rPr>
          <w:rFonts w:ascii="Times New Roman" w:hAnsi="Times New Roman" w:cs="Times New Roman"/>
          <w:sz w:val="24"/>
          <w:szCs w:val="28"/>
        </w:rPr>
        <w:t xml:space="preserve"> was used which gave </w:t>
      </w:r>
      <w:r w:rsidR="001D0825" w:rsidRPr="001D0825">
        <w:rPr>
          <w:rFonts w:ascii="Times New Roman" w:hAnsi="Times New Roman" w:cs="Times New Roman"/>
          <w:sz w:val="24"/>
          <w:szCs w:val="28"/>
        </w:rPr>
        <w:t>0.</w:t>
      </w:r>
      <w:r w:rsidR="001D0825">
        <w:rPr>
          <w:rFonts w:ascii="Times New Roman" w:hAnsi="Times New Roman" w:cs="Times New Roman"/>
          <w:sz w:val="24"/>
          <w:szCs w:val="28"/>
        </w:rPr>
        <w:t xml:space="preserve">38 for “complete” and 0.31 for “single” linkage.  Meaning, its still highly ambiguous groups, but results are much better than K-means. </w:t>
      </w:r>
      <w:r w:rsidR="005256A4">
        <w:rPr>
          <w:rFonts w:ascii="Times New Roman" w:hAnsi="Times New Roman" w:cs="Times New Roman"/>
          <w:sz w:val="24"/>
          <w:szCs w:val="28"/>
        </w:rPr>
        <w:t>The graph below represents the groups that were created after choosing four clusters from the dendrogram.</w:t>
      </w:r>
    </w:p>
    <w:p w14:paraId="0AF02162" w14:textId="260BC901" w:rsidR="008522C1" w:rsidRDefault="008522C1" w:rsidP="0042085B">
      <w:pPr>
        <w:rPr>
          <w:rFonts w:ascii="Times New Roman" w:hAnsi="Times New Roman" w:cs="Times New Roman"/>
          <w:sz w:val="24"/>
          <w:szCs w:val="28"/>
        </w:rPr>
      </w:pPr>
      <w:r>
        <w:rPr>
          <w:rFonts w:ascii="Times New Roman" w:hAnsi="Times New Roman" w:cs="Times New Roman"/>
          <w:sz w:val="24"/>
          <w:szCs w:val="28"/>
        </w:rPr>
        <w:t xml:space="preserve">The main differentiator between groups were </w:t>
      </w:r>
      <w:r w:rsidR="006A70F3">
        <w:rPr>
          <w:rFonts w:ascii="Times New Roman" w:hAnsi="Times New Roman" w:cs="Times New Roman"/>
          <w:sz w:val="24"/>
          <w:szCs w:val="28"/>
        </w:rPr>
        <w:t>Occupation</w:t>
      </w:r>
      <w:r w:rsidR="0097144F">
        <w:rPr>
          <w:rFonts w:ascii="Times New Roman" w:hAnsi="Times New Roman" w:cs="Times New Roman"/>
          <w:sz w:val="24"/>
          <w:szCs w:val="28"/>
        </w:rPr>
        <w:t>,</w:t>
      </w:r>
      <w:r w:rsidR="006A70F3">
        <w:rPr>
          <w:rFonts w:ascii="Times New Roman" w:hAnsi="Times New Roman" w:cs="Times New Roman"/>
          <w:sz w:val="24"/>
          <w:szCs w:val="28"/>
        </w:rPr>
        <w:t xml:space="preserve"> Income Level</w:t>
      </w:r>
      <w:r w:rsidR="0097144F">
        <w:rPr>
          <w:rFonts w:ascii="Times New Roman" w:hAnsi="Times New Roman" w:cs="Times New Roman"/>
          <w:sz w:val="24"/>
          <w:szCs w:val="28"/>
        </w:rPr>
        <w:t xml:space="preserve"> and Gender</w:t>
      </w:r>
      <w:r w:rsidR="006A70F3">
        <w:rPr>
          <w:rFonts w:ascii="Times New Roman" w:hAnsi="Times New Roman" w:cs="Times New Roman"/>
          <w:sz w:val="24"/>
          <w:szCs w:val="28"/>
        </w:rPr>
        <w:t xml:space="preserve">. Also for this people different features of Bluetooth speakers played </w:t>
      </w:r>
      <w:r w:rsidR="0097144F">
        <w:rPr>
          <w:rFonts w:ascii="Times New Roman" w:hAnsi="Times New Roman" w:cs="Times New Roman"/>
          <w:sz w:val="24"/>
          <w:szCs w:val="28"/>
        </w:rPr>
        <w:t xml:space="preserve">an important </w:t>
      </w:r>
      <w:r w:rsidR="006A70F3">
        <w:rPr>
          <w:rFonts w:ascii="Times New Roman" w:hAnsi="Times New Roman" w:cs="Times New Roman"/>
          <w:sz w:val="24"/>
          <w:szCs w:val="28"/>
        </w:rPr>
        <w:t xml:space="preserve">role. </w:t>
      </w:r>
    </w:p>
    <w:p w14:paraId="4B62D5CC" w14:textId="23A824F7" w:rsidR="00E154E4" w:rsidRDefault="0097144F" w:rsidP="0042085B">
      <w:pPr>
        <w:rPr>
          <w:rFonts w:ascii="Times New Roman" w:hAnsi="Times New Roman" w:cs="Times New Roman"/>
          <w:sz w:val="24"/>
          <w:szCs w:val="28"/>
        </w:rPr>
      </w:pPr>
      <w:r>
        <w:rPr>
          <w:rFonts w:ascii="Times New Roman" w:hAnsi="Times New Roman" w:cs="Times New Roman"/>
          <w:sz w:val="24"/>
          <w:szCs w:val="28"/>
        </w:rPr>
        <w:lastRenderedPageBreak/>
        <w:t>F</w:t>
      </w:r>
      <w:r w:rsidR="00E154E4">
        <w:rPr>
          <w:rFonts w:ascii="Times New Roman" w:hAnsi="Times New Roman" w:cs="Times New Roman"/>
          <w:sz w:val="24"/>
          <w:szCs w:val="28"/>
        </w:rPr>
        <w:t>our clusters</w:t>
      </w:r>
      <w:r>
        <w:rPr>
          <w:rFonts w:ascii="Times New Roman" w:hAnsi="Times New Roman" w:cs="Times New Roman"/>
          <w:sz w:val="24"/>
          <w:szCs w:val="28"/>
        </w:rPr>
        <w:t xml:space="preserve"> were built</w:t>
      </w:r>
      <w:r w:rsidR="00E154E4">
        <w:rPr>
          <w:rFonts w:ascii="Times New Roman" w:hAnsi="Times New Roman" w:cs="Times New Roman"/>
          <w:sz w:val="24"/>
          <w:szCs w:val="28"/>
        </w:rPr>
        <w:t xml:space="preserve">. Interesting to observe is that two of the four clusters contain almost only males and the other two clusters are built with a majority of females. Trying to sum up the main relevant values from each of the groups, we could describe them like this: </w:t>
      </w:r>
    </w:p>
    <w:p w14:paraId="5CB113F5" w14:textId="4E55141C" w:rsidR="00E154E4" w:rsidRDefault="00E154E4" w:rsidP="0042085B">
      <w:pPr>
        <w:rPr>
          <w:rFonts w:ascii="Times New Roman" w:hAnsi="Times New Roman" w:cs="Times New Roman"/>
          <w:sz w:val="24"/>
          <w:szCs w:val="28"/>
        </w:rPr>
      </w:pPr>
      <w:r>
        <w:rPr>
          <w:rFonts w:ascii="Times New Roman" w:hAnsi="Times New Roman" w:cs="Times New Roman"/>
          <w:sz w:val="24"/>
          <w:szCs w:val="28"/>
        </w:rPr>
        <w:t>-1</w:t>
      </w:r>
      <w:r w:rsidRPr="00E154E4">
        <w:rPr>
          <w:rFonts w:ascii="Times New Roman" w:hAnsi="Times New Roman" w:cs="Times New Roman"/>
          <w:sz w:val="24"/>
          <w:szCs w:val="28"/>
          <w:vertAlign w:val="superscript"/>
        </w:rPr>
        <w:t>st</w:t>
      </w:r>
      <w:r>
        <w:rPr>
          <w:rFonts w:ascii="Times New Roman" w:hAnsi="Times New Roman" w:cs="Times New Roman"/>
          <w:sz w:val="24"/>
          <w:szCs w:val="28"/>
        </w:rPr>
        <w:t xml:space="preserve"> cluster: Mostly young</w:t>
      </w:r>
      <w:bookmarkStart w:id="0" w:name="_GoBack"/>
      <w:bookmarkEnd w:id="0"/>
      <w:r>
        <w:rPr>
          <w:rFonts w:ascii="Times New Roman" w:hAnsi="Times New Roman" w:cs="Times New Roman"/>
          <w:sz w:val="24"/>
          <w:szCs w:val="28"/>
        </w:rPr>
        <w:t xml:space="preserve"> females with occupational status “Student”, low income level and </w:t>
      </w:r>
      <w:r w:rsidR="004454E8">
        <w:rPr>
          <w:rFonts w:ascii="Times New Roman" w:hAnsi="Times New Roman" w:cs="Times New Roman"/>
          <w:sz w:val="24"/>
          <w:szCs w:val="28"/>
        </w:rPr>
        <w:t xml:space="preserve">low educational status (directly linked to the age and the occupational status). </w:t>
      </w:r>
    </w:p>
    <w:p w14:paraId="30F153C2" w14:textId="6EFFB3A3" w:rsidR="004454E8" w:rsidRDefault="004454E8" w:rsidP="0042085B">
      <w:pPr>
        <w:rPr>
          <w:rFonts w:ascii="Times New Roman" w:hAnsi="Times New Roman" w:cs="Times New Roman"/>
          <w:sz w:val="24"/>
          <w:szCs w:val="28"/>
        </w:rPr>
      </w:pPr>
      <w:r>
        <w:rPr>
          <w:rFonts w:ascii="Times New Roman" w:hAnsi="Times New Roman" w:cs="Times New Roman"/>
          <w:sz w:val="24"/>
          <w:szCs w:val="28"/>
        </w:rPr>
        <w:t>-2</w:t>
      </w:r>
      <w:r w:rsidRPr="004454E8">
        <w:rPr>
          <w:rFonts w:ascii="Times New Roman" w:hAnsi="Times New Roman" w:cs="Times New Roman"/>
          <w:sz w:val="24"/>
          <w:szCs w:val="28"/>
          <w:vertAlign w:val="superscript"/>
        </w:rPr>
        <w:t>nd</w:t>
      </w:r>
      <w:r>
        <w:rPr>
          <w:rFonts w:ascii="Times New Roman" w:hAnsi="Times New Roman" w:cs="Times New Roman"/>
          <w:sz w:val="24"/>
          <w:szCs w:val="28"/>
        </w:rPr>
        <w:t xml:space="preserve"> cluster: Mostly young males with occupational status “Student”, low income level and low educational status. It differs to the 1</w:t>
      </w:r>
      <w:r w:rsidRPr="004454E8">
        <w:rPr>
          <w:rFonts w:ascii="Times New Roman" w:hAnsi="Times New Roman" w:cs="Times New Roman"/>
          <w:sz w:val="24"/>
          <w:szCs w:val="28"/>
          <w:vertAlign w:val="superscript"/>
        </w:rPr>
        <w:t>st</w:t>
      </w:r>
      <w:r>
        <w:rPr>
          <w:rFonts w:ascii="Times New Roman" w:hAnsi="Times New Roman" w:cs="Times New Roman"/>
          <w:sz w:val="24"/>
          <w:szCs w:val="28"/>
        </w:rPr>
        <w:t xml:space="preserve"> cluster mainly by the gender characteristics. </w:t>
      </w:r>
    </w:p>
    <w:p w14:paraId="1D56E47C" w14:textId="2250A14A" w:rsidR="004454E8" w:rsidRDefault="004454E8" w:rsidP="0042085B">
      <w:pPr>
        <w:rPr>
          <w:rFonts w:ascii="Times New Roman" w:hAnsi="Times New Roman" w:cs="Times New Roman"/>
          <w:sz w:val="24"/>
          <w:szCs w:val="28"/>
        </w:rPr>
      </w:pPr>
      <w:r>
        <w:rPr>
          <w:rFonts w:ascii="Times New Roman" w:hAnsi="Times New Roman" w:cs="Times New Roman"/>
          <w:sz w:val="24"/>
          <w:szCs w:val="28"/>
        </w:rPr>
        <w:t>-3</w:t>
      </w:r>
      <w:r w:rsidRPr="004454E8">
        <w:rPr>
          <w:rFonts w:ascii="Times New Roman" w:hAnsi="Times New Roman" w:cs="Times New Roman"/>
          <w:sz w:val="24"/>
          <w:szCs w:val="28"/>
          <w:vertAlign w:val="superscript"/>
        </w:rPr>
        <w:t>rd</w:t>
      </w:r>
      <w:r>
        <w:rPr>
          <w:rFonts w:ascii="Times New Roman" w:hAnsi="Times New Roman" w:cs="Times New Roman"/>
          <w:sz w:val="24"/>
          <w:szCs w:val="28"/>
        </w:rPr>
        <w:t xml:space="preserve"> cluster: Mostly older males with higher income and educational level, working as employees. </w:t>
      </w:r>
    </w:p>
    <w:p w14:paraId="33EE9312" w14:textId="370F9D2A" w:rsidR="00BA68A7" w:rsidRDefault="004454E8" w:rsidP="0042085B">
      <w:pPr>
        <w:rPr>
          <w:rFonts w:ascii="Times New Roman" w:hAnsi="Times New Roman" w:cs="Times New Roman"/>
          <w:sz w:val="24"/>
          <w:szCs w:val="28"/>
        </w:rPr>
      </w:pPr>
      <w:r>
        <w:rPr>
          <w:rFonts w:ascii="Times New Roman" w:hAnsi="Times New Roman" w:cs="Times New Roman"/>
          <w:sz w:val="24"/>
          <w:szCs w:val="28"/>
        </w:rPr>
        <w:t>-4</w:t>
      </w:r>
      <w:r w:rsidRPr="004454E8">
        <w:rPr>
          <w:rFonts w:ascii="Times New Roman" w:hAnsi="Times New Roman" w:cs="Times New Roman"/>
          <w:sz w:val="24"/>
          <w:szCs w:val="28"/>
          <w:vertAlign w:val="superscript"/>
        </w:rPr>
        <w:t>rd</w:t>
      </w:r>
      <w:r>
        <w:rPr>
          <w:rFonts w:ascii="Times New Roman" w:hAnsi="Times New Roman" w:cs="Times New Roman"/>
          <w:sz w:val="24"/>
          <w:szCs w:val="28"/>
        </w:rPr>
        <w:t xml:space="preserve"> cluster: Mostly older females with higher education, higher income level (the group with the highest income level), employed</w:t>
      </w:r>
      <w:r w:rsidR="00BA68A7">
        <w:rPr>
          <w:rFonts w:ascii="Times New Roman" w:hAnsi="Times New Roman" w:cs="Times New Roman"/>
          <w:sz w:val="24"/>
          <w:szCs w:val="28"/>
        </w:rPr>
        <w:t xml:space="preserve">. </w:t>
      </w:r>
    </w:p>
    <w:p w14:paraId="0ED299A0" w14:textId="3A88A6BA" w:rsidR="004454E8" w:rsidRDefault="00BA68A7" w:rsidP="00BA68A7">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3E8DF89" wp14:editId="77D47C6F">
            <wp:extent cx="3771900" cy="2985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09 at 04.18.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5320" cy="2996308"/>
                    </a:xfrm>
                    <a:prstGeom prst="rect">
                      <a:avLst/>
                    </a:prstGeom>
                  </pic:spPr>
                </pic:pic>
              </a:graphicData>
            </a:graphic>
          </wp:inline>
        </w:drawing>
      </w:r>
    </w:p>
    <w:p w14:paraId="433CD520" w14:textId="198DA15B" w:rsidR="000F214F" w:rsidRPr="001E6045" w:rsidRDefault="004454E8" w:rsidP="0042085B">
      <w:pPr>
        <w:rPr>
          <w:rFonts w:ascii="Times New Roman" w:hAnsi="Times New Roman" w:cs="Times New Roman"/>
          <w:sz w:val="24"/>
          <w:szCs w:val="28"/>
        </w:rPr>
      </w:pPr>
      <w:r>
        <w:rPr>
          <w:rFonts w:ascii="Times New Roman" w:hAnsi="Times New Roman" w:cs="Times New Roman"/>
          <w:sz w:val="24"/>
          <w:szCs w:val="28"/>
        </w:rPr>
        <w:t>After building th</w:t>
      </w:r>
      <w:r w:rsidR="00C06016">
        <w:rPr>
          <w:rFonts w:ascii="Times New Roman" w:hAnsi="Times New Roman" w:cs="Times New Roman"/>
          <w:sz w:val="24"/>
          <w:szCs w:val="28"/>
        </w:rPr>
        <w:t>e</w:t>
      </w:r>
      <w:r>
        <w:rPr>
          <w:rFonts w:ascii="Times New Roman" w:hAnsi="Times New Roman" w:cs="Times New Roman"/>
          <w:sz w:val="24"/>
          <w:szCs w:val="28"/>
        </w:rPr>
        <w:t>se 4 groups from the replicants, a</w:t>
      </w:r>
      <w:r w:rsidR="00BA68A7">
        <w:rPr>
          <w:rFonts w:ascii="Times New Roman" w:hAnsi="Times New Roman" w:cs="Times New Roman"/>
          <w:sz w:val="24"/>
          <w:szCs w:val="28"/>
        </w:rPr>
        <w:t>n</w:t>
      </w:r>
      <w:r>
        <w:rPr>
          <w:rFonts w:ascii="Times New Roman" w:hAnsi="Times New Roman" w:cs="Times New Roman"/>
          <w:sz w:val="24"/>
          <w:szCs w:val="28"/>
        </w:rPr>
        <w:t xml:space="preserve"> evaluation on the quality preferences could </w:t>
      </w:r>
      <w:r w:rsidR="00097D30">
        <w:rPr>
          <w:rFonts w:ascii="Times New Roman" w:hAnsi="Times New Roman" w:cs="Times New Roman"/>
          <w:sz w:val="24"/>
          <w:szCs w:val="28"/>
        </w:rPr>
        <w:t>be carried out. It could be observed that the 1</w:t>
      </w:r>
      <w:r w:rsidR="00097D30" w:rsidRPr="00097D30">
        <w:rPr>
          <w:rFonts w:ascii="Times New Roman" w:hAnsi="Times New Roman" w:cs="Times New Roman"/>
          <w:sz w:val="24"/>
          <w:szCs w:val="28"/>
          <w:vertAlign w:val="superscript"/>
        </w:rPr>
        <w:t>st</w:t>
      </w:r>
      <w:r w:rsidR="00097D30">
        <w:rPr>
          <w:rFonts w:ascii="Times New Roman" w:hAnsi="Times New Roman" w:cs="Times New Roman"/>
          <w:sz w:val="24"/>
          <w:szCs w:val="28"/>
        </w:rPr>
        <w:t xml:space="preserve"> and 2</w:t>
      </w:r>
      <w:r w:rsidR="00097D30" w:rsidRPr="00097D30">
        <w:rPr>
          <w:rFonts w:ascii="Times New Roman" w:hAnsi="Times New Roman" w:cs="Times New Roman"/>
          <w:sz w:val="24"/>
          <w:szCs w:val="28"/>
          <w:vertAlign w:val="superscript"/>
        </w:rPr>
        <w:t>nd</w:t>
      </w:r>
      <w:r w:rsidR="00097D30">
        <w:rPr>
          <w:rFonts w:ascii="Times New Roman" w:hAnsi="Times New Roman" w:cs="Times New Roman"/>
          <w:sz w:val="24"/>
          <w:szCs w:val="28"/>
        </w:rPr>
        <w:t xml:space="preserve"> cluster look more into the prices which could be logically linked to the lower income level of those groups. Interesting to note, is that the sound quality plays a much bigger role for the male groups (2</w:t>
      </w:r>
      <w:r w:rsidR="00097D30">
        <w:rPr>
          <w:rFonts w:ascii="Times New Roman" w:hAnsi="Times New Roman" w:cs="Times New Roman"/>
          <w:sz w:val="24"/>
          <w:szCs w:val="28"/>
          <w:vertAlign w:val="superscript"/>
        </w:rPr>
        <w:t>nd</w:t>
      </w:r>
      <w:r w:rsidR="00097D30">
        <w:rPr>
          <w:rFonts w:ascii="Times New Roman" w:hAnsi="Times New Roman" w:cs="Times New Roman"/>
          <w:sz w:val="24"/>
          <w:szCs w:val="28"/>
        </w:rPr>
        <w:t xml:space="preserve"> and 3</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The weight, on the other hand, is more important for females (1</w:t>
      </w:r>
      <w:r w:rsidR="00097D30" w:rsidRPr="00097D30">
        <w:rPr>
          <w:rFonts w:ascii="Times New Roman" w:hAnsi="Times New Roman" w:cs="Times New Roman"/>
          <w:sz w:val="24"/>
          <w:szCs w:val="28"/>
          <w:vertAlign w:val="superscript"/>
        </w:rPr>
        <w:t>st</w:t>
      </w:r>
      <w:r w:rsidR="00097D30">
        <w:rPr>
          <w:rFonts w:ascii="Times New Roman" w:hAnsi="Times New Roman" w:cs="Times New Roman"/>
          <w:sz w:val="24"/>
          <w:szCs w:val="28"/>
        </w:rPr>
        <w:t xml:space="preserve"> and 4</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Battery life is of a greater importance for the groups with older participants (3</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 xml:space="preserve"> and 4</w:t>
      </w:r>
      <w:r w:rsidR="00097D30" w:rsidRPr="00097D30">
        <w:rPr>
          <w:rFonts w:ascii="Times New Roman" w:hAnsi="Times New Roman" w:cs="Times New Roman"/>
          <w:sz w:val="24"/>
          <w:szCs w:val="28"/>
          <w:vertAlign w:val="superscript"/>
        </w:rPr>
        <w:t>rd</w:t>
      </w:r>
      <w:r w:rsidR="00097D30">
        <w:rPr>
          <w:rFonts w:ascii="Times New Roman" w:hAnsi="Times New Roman" w:cs="Times New Roman"/>
          <w:sz w:val="24"/>
          <w:szCs w:val="28"/>
        </w:rPr>
        <w:t>)</w:t>
      </w:r>
      <w:r w:rsidR="005B78A8">
        <w:rPr>
          <w:rFonts w:ascii="Times New Roman" w:hAnsi="Times New Roman" w:cs="Times New Roman"/>
          <w:sz w:val="24"/>
          <w:szCs w:val="28"/>
        </w:rPr>
        <w:t>,</w:t>
      </w:r>
      <w:r w:rsidR="00BA68A7">
        <w:rPr>
          <w:rFonts w:ascii="Times New Roman" w:hAnsi="Times New Roman" w:cs="Times New Roman"/>
          <w:sz w:val="24"/>
          <w:szCs w:val="28"/>
        </w:rPr>
        <w:t xml:space="preserve"> which could indicate they want a more secure and reliable product.</w:t>
      </w:r>
      <w:r w:rsidR="00C06016">
        <w:rPr>
          <w:rFonts w:ascii="Times New Roman" w:hAnsi="Times New Roman" w:cs="Times New Roman"/>
          <w:sz w:val="24"/>
          <w:szCs w:val="28"/>
        </w:rPr>
        <w:t xml:space="preserve"> </w:t>
      </w:r>
      <w:r w:rsidR="00097D30">
        <w:rPr>
          <w:rFonts w:ascii="Times New Roman" w:hAnsi="Times New Roman" w:cs="Times New Roman"/>
          <w:sz w:val="24"/>
          <w:szCs w:val="28"/>
        </w:rPr>
        <w:t xml:space="preserve">All of those statements could be explained with certain qualities of the different groups which makes the cluster analysis useful for targeting different groups with various marketing campaigns and even probably products. The division of customers into different groups pays off as different groups </w:t>
      </w:r>
      <w:r w:rsidR="00FC3648">
        <w:rPr>
          <w:rFonts w:ascii="Times New Roman" w:hAnsi="Times New Roman" w:cs="Times New Roman"/>
          <w:sz w:val="24"/>
          <w:szCs w:val="28"/>
        </w:rPr>
        <w:t>could be addressed with specific features to better match their preferences.</w:t>
      </w:r>
      <w:r w:rsidR="00C06016">
        <w:rPr>
          <w:rFonts w:ascii="Times New Roman" w:hAnsi="Times New Roman" w:cs="Times New Roman"/>
          <w:sz w:val="24"/>
          <w:szCs w:val="28"/>
        </w:rPr>
        <w:t xml:space="preserve"> Despite not being the best result statistically, this cluster analysis makes the most sense from a business decision making perspective. </w:t>
      </w:r>
    </w:p>
    <w:sectPr w:rsidR="000F214F" w:rsidRPr="001E604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5E68D" w14:textId="77777777" w:rsidR="0029653E" w:rsidRDefault="0029653E" w:rsidP="003F6FDE">
      <w:pPr>
        <w:spacing w:after="0" w:line="240" w:lineRule="auto"/>
      </w:pPr>
      <w:r>
        <w:separator/>
      </w:r>
    </w:p>
  </w:endnote>
  <w:endnote w:type="continuationSeparator" w:id="0">
    <w:p w14:paraId="34B300AE" w14:textId="77777777" w:rsidR="0029653E" w:rsidRDefault="0029653E" w:rsidP="003F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595836"/>
      <w:docPartObj>
        <w:docPartGallery w:val="Page Numbers (Bottom of Page)"/>
        <w:docPartUnique/>
      </w:docPartObj>
    </w:sdtPr>
    <w:sdtEndPr>
      <w:rPr>
        <w:noProof/>
      </w:rPr>
    </w:sdtEndPr>
    <w:sdtContent>
      <w:p w14:paraId="5CC9D1EE" w14:textId="77777777" w:rsidR="003F6FDE" w:rsidRDefault="003F6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77891" w14:textId="77777777" w:rsidR="003F6FDE" w:rsidRDefault="003F6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2A228" w14:textId="77777777" w:rsidR="0029653E" w:rsidRDefault="0029653E" w:rsidP="003F6FDE">
      <w:pPr>
        <w:spacing w:after="0" w:line="240" w:lineRule="auto"/>
      </w:pPr>
      <w:r>
        <w:separator/>
      </w:r>
    </w:p>
  </w:footnote>
  <w:footnote w:type="continuationSeparator" w:id="0">
    <w:p w14:paraId="06A353A9" w14:textId="77777777" w:rsidR="0029653E" w:rsidRDefault="0029653E" w:rsidP="003F6F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4"/>
    <w:rsid w:val="00011371"/>
    <w:rsid w:val="00026A99"/>
    <w:rsid w:val="000403B4"/>
    <w:rsid w:val="00065665"/>
    <w:rsid w:val="000776F4"/>
    <w:rsid w:val="00087A69"/>
    <w:rsid w:val="00097D30"/>
    <w:rsid w:val="000A74FA"/>
    <w:rsid w:val="000D202A"/>
    <w:rsid w:val="000E3877"/>
    <w:rsid w:val="000E3B2F"/>
    <w:rsid w:val="000F214F"/>
    <w:rsid w:val="001008BF"/>
    <w:rsid w:val="00102BD2"/>
    <w:rsid w:val="001125B9"/>
    <w:rsid w:val="00116D88"/>
    <w:rsid w:val="001441A0"/>
    <w:rsid w:val="00150BBC"/>
    <w:rsid w:val="00166A14"/>
    <w:rsid w:val="00194F1F"/>
    <w:rsid w:val="001B68FE"/>
    <w:rsid w:val="001C1FDC"/>
    <w:rsid w:val="001C3B3D"/>
    <w:rsid w:val="001C4DBA"/>
    <w:rsid w:val="001D06FF"/>
    <w:rsid w:val="001D0825"/>
    <w:rsid w:val="001E6045"/>
    <w:rsid w:val="00214F85"/>
    <w:rsid w:val="002236FF"/>
    <w:rsid w:val="0022604A"/>
    <w:rsid w:val="002740D5"/>
    <w:rsid w:val="00280109"/>
    <w:rsid w:val="0028546E"/>
    <w:rsid w:val="0029653E"/>
    <w:rsid w:val="002A548F"/>
    <w:rsid w:val="002A59AB"/>
    <w:rsid w:val="002A65CA"/>
    <w:rsid w:val="002C2DA0"/>
    <w:rsid w:val="002C55AD"/>
    <w:rsid w:val="002E2366"/>
    <w:rsid w:val="00312473"/>
    <w:rsid w:val="003132E7"/>
    <w:rsid w:val="0033771F"/>
    <w:rsid w:val="003730C4"/>
    <w:rsid w:val="00377412"/>
    <w:rsid w:val="00380525"/>
    <w:rsid w:val="003849E6"/>
    <w:rsid w:val="003878AC"/>
    <w:rsid w:val="003B0B6A"/>
    <w:rsid w:val="003B0B75"/>
    <w:rsid w:val="003C680E"/>
    <w:rsid w:val="003F3C14"/>
    <w:rsid w:val="003F6FDE"/>
    <w:rsid w:val="0040164C"/>
    <w:rsid w:val="00405785"/>
    <w:rsid w:val="00412B61"/>
    <w:rsid w:val="0041447E"/>
    <w:rsid w:val="00416A25"/>
    <w:rsid w:val="0042085B"/>
    <w:rsid w:val="00422BE7"/>
    <w:rsid w:val="00431986"/>
    <w:rsid w:val="004454E8"/>
    <w:rsid w:val="00447B49"/>
    <w:rsid w:val="00475748"/>
    <w:rsid w:val="00475BA7"/>
    <w:rsid w:val="00486F7F"/>
    <w:rsid w:val="004B684C"/>
    <w:rsid w:val="004C4569"/>
    <w:rsid w:val="004C5977"/>
    <w:rsid w:val="004E3DD2"/>
    <w:rsid w:val="004F5963"/>
    <w:rsid w:val="005171E1"/>
    <w:rsid w:val="005256A4"/>
    <w:rsid w:val="00566936"/>
    <w:rsid w:val="00572E94"/>
    <w:rsid w:val="00572F13"/>
    <w:rsid w:val="00586B9D"/>
    <w:rsid w:val="005B09B1"/>
    <w:rsid w:val="005B78A8"/>
    <w:rsid w:val="005D1617"/>
    <w:rsid w:val="005E4A66"/>
    <w:rsid w:val="00621965"/>
    <w:rsid w:val="006335F2"/>
    <w:rsid w:val="006358BF"/>
    <w:rsid w:val="006419D6"/>
    <w:rsid w:val="00642A9E"/>
    <w:rsid w:val="00647346"/>
    <w:rsid w:val="00650CA1"/>
    <w:rsid w:val="0067632F"/>
    <w:rsid w:val="00696E68"/>
    <w:rsid w:val="006A70F3"/>
    <w:rsid w:val="006B37EF"/>
    <w:rsid w:val="006C088A"/>
    <w:rsid w:val="006D43D1"/>
    <w:rsid w:val="006E36A6"/>
    <w:rsid w:val="006F65CB"/>
    <w:rsid w:val="007146C9"/>
    <w:rsid w:val="007539AB"/>
    <w:rsid w:val="007563EC"/>
    <w:rsid w:val="00771B09"/>
    <w:rsid w:val="007E6D57"/>
    <w:rsid w:val="008162E2"/>
    <w:rsid w:val="00817F6F"/>
    <w:rsid w:val="00834B2A"/>
    <w:rsid w:val="008522C1"/>
    <w:rsid w:val="008610AC"/>
    <w:rsid w:val="008874A1"/>
    <w:rsid w:val="0089219F"/>
    <w:rsid w:val="008A4A44"/>
    <w:rsid w:val="008A6249"/>
    <w:rsid w:val="008D5633"/>
    <w:rsid w:val="009019F3"/>
    <w:rsid w:val="00903E68"/>
    <w:rsid w:val="0091598C"/>
    <w:rsid w:val="009424FB"/>
    <w:rsid w:val="009660DB"/>
    <w:rsid w:val="0097144F"/>
    <w:rsid w:val="0097694F"/>
    <w:rsid w:val="009A5EEF"/>
    <w:rsid w:val="009B39D6"/>
    <w:rsid w:val="009F4513"/>
    <w:rsid w:val="00A07415"/>
    <w:rsid w:val="00A0763D"/>
    <w:rsid w:val="00A1213C"/>
    <w:rsid w:val="00A22F3E"/>
    <w:rsid w:val="00A25E93"/>
    <w:rsid w:val="00A435B3"/>
    <w:rsid w:val="00A463A5"/>
    <w:rsid w:val="00A7219B"/>
    <w:rsid w:val="00A82E84"/>
    <w:rsid w:val="00A8340C"/>
    <w:rsid w:val="00AA0BD9"/>
    <w:rsid w:val="00AC3B04"/>
    <w:rsid w:val="00AC700B"/>
    <w:rsid w:val="00AC7786"/>
    <w:rsid w:val="00AD4C2B"/>
    <w:rsid w:val="00B11939"/>
    <w:rsid w:val="00B152A6"/>
    <w:rsid w:val="00B236B9"/>
    <w:rsid w:val="00B36DD9"/>
    <w:rsid w:val="00B44339"/>
    <w:rsid w:val="00B7177C"/>
    <w:rsid w:val="00B82428"/>
    <w:rsid w:val="00B9057B"/>
    <w:rsid w:val="00B90C25"/>
    <w:rsid w:val="00BA68A7"/>
    <w:rsid w:val="00BA6B22"/>
    <w:rsid w:val="00BB4F6B"/>
    <w:rsid w:val="00BC3D24"/>
    <w:rsid w:val="00BD2343"/>
    <w:rsid w:val="00BF6199"/>
    <w:rsid w:val="00C06016"/>
    <w:rsid w:val="00C412FB"/>
    <w:rsid w:val="00C51DF1"/>
    <w:rsid w:val="00C53D4F"/>
    <w:rsid w:val="00C5498A"/>
    <w:rsid w:val="00C54C0C"/>
    <w:rsid w:val="00C650DE"/>
    <w:rsid w:val="00C6594D"/>
    <w:rsid w:val="00C662EA"/>
    <w:rsid w:val="00CB27D8"/>
    <w:rsid w:val="00CB56A2"/>
    <w:rsid w:val="00CC4975"/>
    <w:rsid w:val="00CC7B69"/>
    <w:rsid w:val="00CF51B4"/>
    <w:rsid w:val="00D12FE2"/>
    <w:rsid w:val="00D175E5"/>
    <w:rsid w:val="00D22389"/>
    <w:rsid w:val="00D251C7"/>
    <w:rsid w:val="00D376C2"/>
    <w:rsid w:val="00D5236C"/>
    <w:rsid w:val="00D56507"/>
    <w:rsid w:val="00D7730F"/>
    <w:rsid w:val="00D87625"/>
    <w:rsid w:val="00D952C2"/>
    <w:rsid w:val="00DA6FF1"/>
    <w:rsid w:val="00DB774B"/>
    <w:rsid w:val="00DF799C"/>
    <w:rsid w:val="00E10B48"/>
    <w:rsid w:val="00E10BF8"/>
    <w:rsid w:val="00E126CF"/>
    <w:rsid w:val="00E154E4"/>
    <w:rsid w:val="00E50AF7"/>
    <w:rsid w:val="00E57F4A"/>
    <w:rsid w:val="00E6545F"/>
    <w:rsid w:val="00E83F22"/>
    <w:rsid w:val="00E95C66"/>
    <w:rsid w:val="00EA2237"/>
    <w:rsid w:val="00EC1067"/>
    <w:rsid w:val="00EF6300"/>
    <w:rsid w:val="00F06867"/>
    <w:rsid w:val="00F07F1D"/>
    <w:rsid w:val="00F26044"/>
    <w:rsid w:val="00F70DFC"/>
    <w:rsid w:val="00FA110E"/>
    <w:rsid w:val="00FA7684"/>
    <w:rsid w:val="00FC3648"/>
    <w:rsid w:val="00FD0032"/>
    <w:rsid w:val="00FF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2418"/>
  <w15:chartTrackingRefBased/>
  <w15:docId w15:val="{264B6776-B028-4F02-9E6A-3F41A008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FDE"/>
  </w:style>
  <w:style w:type="paragraph" w:styleId="Footer">
    <w:name w:val="footer"/>
    <w:basedOn w:val="Normal"/>
    <w:link w:val="FooterChar"/>
    <w:uiPriority w:val="99"/>
    <w:unhideWhenUsed/>
    <w:rsid w:val="003F6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FDE"/>
  </w:style>
  <w:style w:type="paragraph" w:styleId="BalloonText">
    <w:name w:val="Balloon Text"/>
    <w:basedOn w:val="Normal"/>
    <w:link w:val="BalloonTextChar"/>
    <w:uiPriority w:val="99"/>
    <w:semiHidden/>
    <w:unhideWhenUsed/>
    <w:rsid w:val="006E36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36A6"/>
    <w:rPr>
      <w:rFonts w:ascii="Times New Roman" w:hAnsi="Times New Roman" w:cs="Times New Roman"/>
      <w:sz w:val="18"/>
      <w:szCs w:val="18"/>
    </w:rPr>
  </w:style>
  <w:style w:type="paragraph" w:styleId="NormalWeb">
    <w:name w:val="Normal (Web)"/>
    <w:basedOn w:val="Normal"/>
    <w:uiPriority w:val="99"/>
    <w:semiHidden/>
    <w:unhideWhenUsed/>
    <w:rsid w:val="004144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6452">
      <w:bodyDiv w:val="1"/>
      <w:marLeft w:val="0"/>
      <w:marRight w:val="0"/>
      <w:marTop w:val="0"/>
      <w:marBottom w:val="0"/>
      <w:divBdr>
        <w:top w:val="none" w:sz="0" w:space="0" w:color="auto"/>
        <w:left w:val="none" w:sz="0" w:space="0" w:color="auto"/>
        <w:bottom w:val="none" w:sz="0" w:space="0" w:color="auto"/>
        <w:right w:val="none" w:sz="0" w:space="0" w:color="auto"/>
      </w:divBdr>
      <w:divsChild>
        <w:div w:id="1653220775">
          <w:marLeft w:val="0"/>
          <w:marRight w:val="0"/>
          <w:marTop w:val="0"/>
          <w:marBottom w:val="0"/>
          <w:divBdr>
            <w:top w:val="none" w:sz="0" w:space="0" w:color="auto"/>
            <w:left w:val="none" w:sz="0" w:space="0" w:color="auto"/>
            <w:bottom w:val="none" w:sz="0" w:space="0" w:color="auto"/>
            <w:right w:val="none" w:sz="0" w:space="0" w:color="auto"/>
          </w:divBdr>
          <w:divsChild>
            <w:div w:id="1797407004">
              <w:marLeft w:val="0"/>
              <w:marRight w:val="0"/>
              <w:marTop w:val="0"/>
              <w:marBottom w:val="0"/>
              <w:divBdr>
                <w:top w:val="none" w:sz="0" w:space="0" w:color="auto"/>
                <w:left w:val="none" w:sz="0" w:space="0" w:color="auto"/>
                <w:bottom w:val="none" w:sz="0" w:space="0" w:color="auto"/>
                <w:right w:val="none" w:sz="0" w:space="0" w:color="auto"/>
              </w:divBdr>
              <w:divsChild>
                <w:div w:id="692657307">
                  <w:marLeft w:val="0"/>
                  <w:marRight w:val="0"/>
                  <w:marTop w:val="0"/>
                  <w:marBottom w:val="0"/>
                  <w:divBdr>
                    <w:top w:val="none" w:sz="0" w:space="0" w:color="auto"/>
                    <w:left w:val="none" w:sz="0" w:space="0" w:color="auto"/>
                    <w:bottom w:val="none" w:sz="0" w:space="0" w:color="auto"/>
                    <w:right w:val="none" w:sz="0" w:space="0" w:color="auto"/>
                  </w:divBdr>
                  <w:divsChild>
                    <w:div w:id="5604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52469">
      <w:bodyDiv w:val="1"/>
      <w:marLeft w:val="0"/>
      <w:marRight w:val="0"/>
      <w:marTop w:val="0"/>
      <w:marBottom w:val="0"/>
      <w:divBdr>
        <w:top w:val="none" w:sz="0" w:space="0" w:color="auto"/>
        <w:left w:val="none" w:sz="0" w:space="0" w:color="auto"/>
        <w:bottom w:val="none" w:sz="0" w:space="0" w:color="auto"/>
        <w:right w:val="none" w:sz="0" w:space="0" w:color="auto"/>
      </w:divBdr>
    </w:div>
    <w:div w:id="177934357">
      <w:bodyDiv w:val="1"/>
      <w:marLeft w:val="0"/>
      <w:marRight w:val="0"/>
      <w:marTop w:val="0"/>
      <w:marBottom w:val="0"/>
      <w:divBdr>
        <w:top w:val="none" w:sz="0" w:space="0" w:color="auto"/>
        <w:left w:val="none" w:sz="0" w:space="0" w:color="auto"/>
        <w:bottom w:val="none" w:sz="0" w:space="0" w:color="auto"/>
        <w:right w:val="none" w:sz="0" w:space="0" w:color="auto"/>
      </w:divBdr>
    </w:div>
    <w:div w:id="323050132">
      <w:bodyDiv w:val="1"/>
      <w:marLeft w:val="0"/>
      <w:marRight w:val="0"/>
      <w:marTop w:val="0"/>
      <w:marBottom w:val="0"/>
      <w:divBdr>
        <w:top w:val="none" w:sz="0" w:space="0" w:color="auto"/>
        <w:left w:val="none" w:sz="0" w:space="0" w:color="auto"/>
        <w:bottom w:val="none" w:sz="0" w:space="0" w:color="auto"/>
        <w:right w:val="none" w:sz="0" w:space="0" w:color="auto"/>
      </w:divBdr>
      <w:divsChild>
        <w:div w:id="1754425125">
          <w:marLeft w:val="0"/>
          <w:marRight w:val="0"/>
          <w:marTop w:val="0"/>
          <w:marBottom w:val="0"/>
          <w:divBdr>
            <w:top w:val="none" w:sz="0" w:space="0" w:color="auto"/>
            <w:left w:val="none" w:sz="0" w:space="0" w:color="auto"/>
            <w:bottom w:val="none" w:sz="0" w:space="0" w:color="auto"/>
            <w:right w:val="none" w:sz="0" w:space="0" w:color="auto"/>
          </w:divBdr>
          <w:divsChild>
            <w:div w:id="1782341815">
              <w:marLeft w:val="0"/>
              <w:marRight w:val="0"/>
              <w:marTop w:val="0"/>
              <w:marBottom w:val="0"/>
              <w:divBdr>
                <w:top w:val="none" w:sz="0" w:space="0" w:color="auto"/>
                <w:left w:val="none" w:sz="0" w:space="0" w:color="auto"/>
                <w:bottom w:val="none" w:sz="0" w:space="0" w:color="auto"/>
                <w:right w:val="none" w:sz="0" w:space="0" w:color="auto"/>
              </w:divBdr>
              <w:divsChild>
                <w:div w:id="1779985478">
                  <w:marLeft w:val="0"/>
                  <w:marRight w:val="0"/>
                  <w:marTop w:val="0"/>
                  <w:marBottom w:val="0"/>
                  <w:divBdr>
                    <w:top w:val="none" w:sz="0" w:space="0" w:color="auto"/>
                    <w:left w:val="none" w:sz="0" w:space="0" w:color="auto"/>
                    <w:bottom w:val="none" w:sz="0" w:space="0" w:color="auto"/>
                    <w:right w:val="none" w:sz="0" w:space="0" w:color="auto"/>
                  </w:divBdr>
                  <w:divsChild>
                    <w:div w:id="12259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30986">
      <w:bodyDiv w:val="1"/>
      <w:marLeft w:val="0"/>
      <w:marRight w:val="0"/>
      <w:marTop w:val="0"/>
      <w:marBottom w:val="0"/>
      <w:divBdr>
        <w:top w:val="none" w:sz="0" w:space="0" w:color="auto"/>
        <w:left w:val="none" w:sz="0" w:space="0" w:color="auto"/>
        <w:bottom w:val="none" w:sz="0" w:space="0" w:color="auto"/>
        <w:right w:val="none" w:sz="0" w:space="0" w:color="auto"/>
      </w:divBdr>
    </w:div>
    <w:div w:id="439305722">
      <w:bodyDiv w:val="1"/>
      <w:marLeft w:val="0"/>
      <w:marRight w:val="0"/>
      <w:marTop w:val="0"/>
      <w:marBottom w:val="0"/>
      <w:divBdr>
        <w:top w:val="none" w:sz="0" w:space="0" w:color="auto"/>
        <w:left w:val="none" w:sz="0" w:space="0" w:color="auto"/>
        <w:bottom w:val="none" w:sz="0" w:space="0" w:color="auto"/>
        <w:right w:val="none" w:sz="0" w:space="0" w:color="auto"/>
      </w:divBdr>
      <w:divsChild>
        <w:div w:id="1333869910">
          <w:marLeft w:val="0"/>
          <w:marRight w:val="0"/>
          <w:marTop w:val="0"/>
          <w:marBottom w:val="0"/>
          <w:divBdr>
            <w:top w:val="none" w:sz="0" w:space="0" w:color="auto"/>
            <w:left w:val="none" w:sz="0" w:space="0" w:color="auto"/>
            <w:bottom w:val="none" w:sz="0" w:space="0" w:color="auto"/>
            <w:right w:val="none" w:sz="0" w:space="0" w:color="auto"/>
          </w:divBdr>
          <w:divsChild>
            <w:div w:id="2007442386">
              <w:marLeft w:val="0"/>
              <w:marRight w:val="0"/>
              <w:marTop w:val="0"/>
              <w:marBottom w:val="0"/>
              <w:divBdr>
                <w:top w:val="none" w:sz="0" w:space="0" w:color="auto"/>
                <w:left w:val="none" w:sz="0" w:space="0" w:color="auto"/>
                <w:bottom w:val="none" w:sz="0" w:space="0" w:color="auto"/>
                <w:right w:val="none" w:sz="0" w:space="0" w:color="auto"/>
              </w:divBdr>
              <w:divsChild>
                <w:div w:id="17276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36087">
      <w:bodyDiv w:val="1"/>
      <w:marLeft w:val="0"/>
      <w:marRight w:val="0"/>
      <w:marTop w:val="0"/>
      <w:marBottom w:val="0"/>
      <w:divBdr>
        <w:top w:val="none" w:sz="0" w:space="0" w:color="auto"/>
        <w:left w:val="none" w:sz="0" w:space="0" w:color="auto"/>
        <w:bottom w:val="none" w:sz="0" w:space="0" w:color="auto"/>
        <w:right w:val="none" w:sz="0" w:space="0" w:color="auto"/>
      </w:divBdr>
      <w:divsChild>
        <w:div w:id="922497422">
          <w:marLeft w:val="0"/>
          <w:marRight w:val="0"/>
          <w:marTop w:val="0"/>
          <w:marBottom w:val="0"/>
          <w:divBdr>
            <w:top w:val="none" w:sz="0" w:space="0" w:color="auto"/>
            <w:left w:val="none" w:sz="0" w:space="0" w:color="auto"/>
            <w:bottom w:val="none" w:sz="0" w:space="0" w:color="auto"/>
            <w:right w:val="none" w:sz="0" w:space="0" w:color="auto"/>
          </w:divBdr>
          <w:divsChild>
            <w:div w:id="973484714">
              <w:marLeft w:val="0"/>
              <w:marRight w:val="0"/>
              <w:marTop w:val="0"/>
              <w:marBottom w:val="0"/>
              <w:divBdr>
                <w:top w:val="none" w:sz="0" w:space="0" w:color="auto"/>
                <w:left w:val="none" w:sz="0" w:space="0" w:color="auto"/>
                <w:bottom w:val="none" w:sz="0" w:space="0" w:color="auto"/>
                <w:right w:val="none" w:sz="0" w:space="0" w:color="auto"/>
              </w:divBdr>
              <w:divsChild>
                <w:div w:id="1303805909">
                  <w:marLeft w:val="0"/>
                  <w:marRight w:val="0"/>
                  <w:marTop w:val="0"/>
                  <w:marBottom w:val="0"/>
                  <w:divBdr>
                    <w:top w:val="none" w:sz="0" w:space="0" w:color="auto"/>
                    <w:left w:val="none" w:sz="0" w:space="0" w:color="auto"/>
                    <w:bottom w:val="none" w:sz="0" w:space="0" w:color="auto"/>
                    <w:right w:val="none" w:sz="0" w:space="0" w:color="auto"/>
                  </w:divBdr>
                  <w:divsChild>
                    <w:div w:id="14411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02511">
      <w:bodyDiv w:val="1"/>
      <w:marLeft w:val="0"/>
      <w:marRight w:val="0"/>
      <w:marTop w:val="0"/>
      <w:marBottom w:val="0"/>
      <w:divBdr>
        <w:top w:val="none" w:sz="0" w:space="0" w:color="auto"/>
        <w:left w:val="none" w:sz="0" w:space="0" w:color="auto"/>
        <w:bottom w:val="none" w:sz="0" w:space="0" w:color="auto"/>
        <w:right w:val="none" w:sz="0" w:space="0" w:color="auto"/>
      </w:divBdr>
    </w:div>
    <w:div w:id="735786261">
      <w:bodyDiv w:val="1"/>
      <w:marLeft w:val="0"/>
      <w:marRight w:val="0"/>
      <w:marTop w:val="0"/>
      <w:marBottom w:val="0"/>
      <w:divBdr>
        <w:top w:val="none" w:sz="0" w:space="0" w:color="auto"/>
        <w:left w:val="none" w:sz="0" w:space="0" w:color="auto"/>
        <w:bottom w:val="none" w:sz="0" w:space="0" w:color="auto"/>
        <w:right w:val="none" w:sz="0" w:space="0" w:color="auto"/>
      </w:divBdr>
      <w:divsChild>
        <w:div w:id="1301419918">
          <w:marLeft w:val="0"/>
          <w:marRight w:val="0"/>
          <w:marTop w:val="0"/>
          <w:marBottom w:val="0"/>
          <w:divBdr>
            <w:top w:val="none" w:sz="0" w:space="0" w:color="auto"/>
            <w:left w:val="none" w:sz="0" w:space="0" w:color="auto"/>
            <w:bottom w:val="none" w:sz="0" w:space="0" w:color="auto"/>
            <w:right w:val="none" w:sz="0" w:space="0" w:color="auto"/>
          </w:divBdr>
          <w:divsChild>
            <w:div w:id="1779643714">
              <w:marLeft w:val="0"/>
              <w:marRight w:val="0"/>
              <w:marTop w:val="0"/>
              <w:marBottom w:val="0"/>
              <w:divBdr>
                <w:top w:val="none" w:sz="0" w:space="0" w:color="auto"/>
                <w:left w:val="none" w:sz="0" w:space="0" w:color="auto"/>
                <w:bottom w:val="none" w:sz="0" w:space="0" w:color="auto"/>
                <w:right w:val="none" w:sz="0" w:space="0" w:color="auto"/>
              </w:divBdr>
              <w:divsChild>
                <w:div w:id="18971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0898">
      <w:bodyDiv w:val="1"/>
      <w:marLeft w:val="0"/>
      <w:marRight w:val="0"/>
      <w:marTop w:val="0"/>
      <w:marBottom w:val="0"/>
      <w:divBdr>
        <w:top w:val="none" w:sz="0" w:space="0" w:color="auto"/>
        <w:left w:val="none" w:sz="0" w:space="0" w:color="auto"/>
        <w:bottom w:val="none" w:sz="0" w:space="0" w:color="auto"/>
        <w:right w:val="none" w:sz="0" w:space="0" w:color="auto"/>
      </w:divBdr>
    </w:div>
    <w:div w:id="857547623">
      <w:bodyDiv w:val="1"/>
      <w:marLeft w:val="0"/>
      <w:marRight w:val="0"/>
      <w:marTop w:val="0"/>
      <w:marBottom w:val="0"/>
      <w:divBdr>
        <w:top w:val="none" w:sz="0" w:space="0" w:color="auto"/>
        <w:left w:val="none" w:sz="0" w:space="0" w:color="auto"/>
        <w:bottom w:val="none" w:sz="0" w:space="0" w:color="auto"/>
        <w:right w:val="none" w:sz="0" w:space="0" w:color="auto"/>
      </w:divBdr>
      <w:divsChild>
        <w:div w:id="233439243">
          <w:marLeft w:val="0"/>
          <w:marRight w:val="0"/>
          <w:marTop w:val="0"/>
          <w:marBottom w:val="0"/>
          <w:divBdr>
            <w:top w:val="none" w:sz="0" w:space="0" w:color="auto"/>
            <w:left w:val="none" w:sz="0" w:space="0" w:color="auto"/>
            <w:bottom w:val="none" w:sz="0" w:space="0" w:color="auto"/>
            <w:right w:val="none" w:sz="0" w:space="0" w:color="auto"/>
          </w:divBdr>
          <w:divsChild>
            <w:div w:id="983702106">
              <w:marLeft w:val="0"/>
              <w:marRight w:val="0"/>
              <w:marTop w:val="0"/>
              <w:marBottom w:val="0"/>
              <w:divBdr>
                <w:top w:val="none" w:sz="0" w:space="0" w:color="auto"/>
                <w:left w:val="none" w:sz="0" w:space="0" w:color="auto"/>
                <w:bottom w:val="none" w:sz="0" w:space="0" w:color="auto"/>
                <w:right w:val="none" w:sz="0" w:space="0" w:color="auto"/>
              </w:divBdr>
              <w:divsChild>
                <w:div w:id="567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6267">
      <w:bodyDiv w:val="1"/>
      <w:marLeft w:val="0"/>
      <w:marRight w:val="0"/>
      <w:marTop w:val="0"/>
      <w:marBottom w:val="0"/>
      <w:divBdr>
        <w:top w:val="none" w:sz="0" w:space="0" w:color="auto"/>
        <w:left w:val="none" w:sz="0" w:space="0" w:color="auto"/>
        <w:bottom w:val="none" w:sz="0" w:space="0" w:color="auto"/>
        <w:right w:val="none" w:sz="0" w:space="0" w:color="auto"/>
      </w:divBdr>
    </w:div>
    <w:div w:id="1370060423">
      <w:bodyDiv w:val="1"/>
      <w:marLeft w:val="0"/>
      <w:marRight w:val="0"/>
      <w:marTop w:val="0"/>
      <w:marBottom w:val="0"/>
      <w:divBdr>
        <w:top w:val="none" w:sz="0" w:space="0" w:color="auto"/>
        <w:left w:val="none" w:sz="0" w:space="0" w:color="auto"/>
        <w:bottom w:val="none" w:sz="0" w:space="0" w:color="auto"/>
        <w:right w:val="none" w:sz="0" w:space="0" w:color="auto"/>
      </w:divBdr>
    </w:div>
    <w:div w:id="1402216505">
      <w:bodyDiv w:val="1"/>
      <w:marLeft w:val="0"/>
      <w:marRight w:val="0"/>
      <w:marTop w:val="0"/>
      <w:marBottom w:val="0"/>
      <w:divBdr>
        <w:top w:val="none" w:sz="0" w:space="0" w:color="auto"/>
        <w:left w:val="none" w:sz="0" w:space="0" w:color="auto"/>
        <w:bottom w:val="none" w:sz="0" w:space="0" w:color="auto"/>
        <w:right w:val="none" w:sz="0" w:space="0" w:color="auto"/>
      </w:divBdr>
      <w:divsChild>
        <w:div w:id="1346250487">
          <w:marLeft w:val="0"/>
          <w:marRight w:val="0"/>
          <w:marTop w:val="0"/>
          <w:marBottom w:val="0"/>
          <w:divBdr>
            <w:top w:val="none" w:sz="0" w:space="0" w:color="auto"/>
            <w:left w:val="none" w:sz="0" w:space="0" w:color="auto"/>
            <w:bottom w:val="none" w:sz="0" w:space="0" w:color="auto"/>
            <w:right w:val="none" w:sz="0" w:space="0" w:color="auto"/>
          </w:divBdr>
          <w:divsChild>
            <w:div w:id="187839837">
              <w:marLeft w:val="0"/>
              <w:marRight w:val="0"/>
              <w:marTop w:val="0"/>
              <w:marBottom w:val="0"/>
              <w:divBdr>
                <w:top w:val="none" w:sz="0" w:space="0" w:color="auto"/>
                <w:left w:val="none" w:sz="0" w:space="0" w:color="auto"/>
                <w:bottom w:val="none" w:sz="0" w:space="0" w:color="auto"/>
                <w:right w:val="none" w:sz="0" w:space="0" w:color="auto"/>
              </w:divBdr>
              <w:divsChild>
                <w:div w:id="15848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96282">
      <w:bodyDiv w:val="1"/>
      <w:marLeft w:val="0"/>
      <w:marRight w:val="0"/>
      <w:marTop w:val="0"/>
      <w:marBottom w:val="0"/>
      <w:divBdr>
        <w:top w:val="none" w:sz="0" w:space="0" w:color="auto"/>
        <w:left w:val="none" w:sz="0" w:space="0" w:color="auto"/>
        <w:bottom w:val="none" w:sz="0" w:space="0" w:color="auto"/>
        <w:right w:val="none" w:sz="0" w:space="0" w:color="auto"/>
      </w:divBdr>
    </w:div>
    <w:div w:id="1869564110">
      <w:bodyDiv w:val="1"/>
      <w:marLeft w:val="0"/>
      <w:marRight w:val="0"/>
      <w:marTop w:val="0"/>
      <w:marBottom w:val="0"/>
      <w:divBdr>
        <w:top w:val="none" w:sz="0" w:space="0" w:color="auto"/>
        <w:left w:val="none" w:sz="0" w:space="0" w:color="auto"/>
        <w:bottom w:val="none" w:sz="0" w:space="0" w:color="auto"/>
        <w:right w:val="none" w:sz="0" w:space="0" w:color="auto"/>
      </w:divBdr>
    </w:div>
    <w:div w:id="1959952166">
      <w:bodyDiv w:val="1"/>
      <w:marLeft w:val="0"/>
      <w:marRight w:val="0"/>
      <w:marTop w:val="0"/>
      <w:marBottom w:val="0"/>
      <w:divBdr>
        <w:top w:val="none" w:sz="0" w:space="0" w:color="auto"/>
        <w:left w:val="none" w:sz="0" w:space="0" w:color="auto"/>
        <w:bottom w:val="none" w:sz="0" w:space="0" w:color="auto"/>
        <w:right w:val="none" w:sz="0" w:space="0" w:color="auto"/>
      </w:divBdr>
    </w:div>
    <w:div w:id="2015254423">
      <w:bodyDiv w:val="1"/>
      <w:marLeft w:val="0"/>
      <w:marRight w:val="0"/>
      <w:marTop w:val="0"/>
      <w:marBottom w:val="0"/>
      <w:divBdr>
        <w:top w:val="none" w:sz="0" w:space="0" w:color="auto"/>
        <w:left w:val="none" w:sz="0" w:space="0" w:color="auto"/>
        <w:bottom w:val="none" w:sz="0" w:space="0" w:color="auto"/>
        <w:right w:val="none" w:sz="0" w:space="0" w:color="auto"/>
      </w:divBdr>
      <w:divsChild>
        <w:div w:id="827357265">
          <w:marLeft w:val="0"/>
          <w:marRight w:val="0"/>
          <w:marTop w:val="0"/>
          <w:marBottom w:val="0"/>
          <w:divBdr>
            <w:top w:val="none" w:sz="0" w:space="0" w:color="auto"/>
            <w:left w:val="none" w:sz="0" w:space="0" w:color="auto"/>
            <w:bottom w:val="none" w:sz="0" w:space="0" w:color="auto"/>
            <w:right w:val="none" w:sz="0" w:space="0" w:color="auto"/>
          </w:divBdr>
          <w:divsChild>
            <w:div w:id="235483918">
              <w:marLeft w:val="0"/>
              <w:marRight w:val="0"/>
              <w:marTop w:val="0"/>
              <w:marBottom w:val="0"/>
              <w:divBdr>
                <w:top w:val="none" w:sz="0" w:space="0" w:color="auto"/>
                <w:left w:val="none" w:sz="0" w:space="0" w:color="auto"/>
                <w:bottom w:val="none" w:sz="0" w:space="0" w:color="auto"/>
                <w:right w:val="none" w:sz="0" w:space="0" w:color="auto"/>
              </w:divBdr>
              <w:divsChild>
                <w:div w:id="4404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7687E-EE54-41F2-A01E-1C9960F8D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1478</Words>
  <Characters>8430</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Evtimov</dc:creator>
  <cp:keywords/>
  <dc:description/>
  <cp:lastModifiedBy>Radoslav Evtimov</cp:lastModifiedBy>
  <cp:revision>71</cp:revision>
  <cp:lastPrinted>2018-11-12T20:23:00Z</cp:lastPrinted>
  <dcterms:created xsi:type="dcterms:W3CDTF">2019-01-06T20:58:00Z</dcterms:created>
  <dcterms:modified xsi:type="dcterms:W3CDTF">2019-01-09T06:52:00Z</dcterms:modified>
</cp:coreProperties>
</file>