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367" w:rsidRPr="00934252" w:rsidRDefault="00962367" w:rsidP="00962367">
      <w:pPr>
        <w:autoSpaceDE w:val="0"/>
        <w:autoSpaceDN w:val="0"/>
        <w:adjustRightInd w:val="0"/>
        <w:rPr>
          <w:sz w:val="20"/>
          <w:szCs w:val="20"/>
        </w:rPr>
      </w:pPr>
      <w:r w:rsidRPr="00934252">
        <w:rPr>
          <w:rFonts w:eastAsia="HiddenHorzOCR"/>
          <w:sz w:val="20"/>
          <w:szCs w:val="20"/>
        </w:rPr>
        <w:t xml:space="preserve">CATALOGUE OF EUROPEAN MSS. VOLUME </w:t>
      </w:r>
      <w:r w:rsidRPr="00934252">
        <w:rPr>
          <w:sz w:val="20"/>
          <w:szCs w:val="20"/>
        </w:rPr>
        <w:t>11.</w:t>
      </w:r>
    </w:p>
    <w:p w:rsidR="00962367" w:rsidRPr="00934252" w:rsidRDefault="00962367" w:rsidP="00962367">
      <w:pPr>
        <w:autoSpaceDE w:val="0"/>
        <w:autoSpaceDN w:val="0"/>
        <w:adjustRightInd w:val="0"/>
        <w:rPr>
          <w:b/>
          <w:sz w:val="20"/>
          <w:szCs w:val="20"/>
        </w:rPr>
      </w:pPr>
      <w:r w:rsidRPr="00934252">
        <w:rPr>
          <w:sz w:val="20"/>
          <w:szCs w:val="20"/>
        </w:rPr>
        <w:t xml:space="preserve">'Part II - </w:t>
      </w:r>
      <w:r w:rsidRPr="00934252">
        <w:rPr>
          <w:b/>
          <w:sz w:val="20"/>
          <w:szCs w:val="20"/>
        </w:rPr>
        <w:t xml:space="preserve">MINOR </w:t>
      </w:r>
      <w:r w:rsidRPr="00934252">
        <w:rPr>
          <w:b/>
          <w:bCs/>
          <w:sz w:val="20"/>
          <w:szCs w:val="20"/>
        </w:rPr>
        <w:t xml:space="preserve">COLLECTIONS </w:t>
      </w:r>
      <w:r w:rsidRPr="00934252">
        <w:rPr>
          <w:b/>
          <w:sz w:val="20"/>
          <w:szCs w:val="20"/>
        </w:rPr>
        <w:t xml:space="preserve">AND </w:t>
      </w:r>
      <w:r w:rsidRPr="00934252">
        <w:rPr>
          <w:b/>
          <w:bCs/>
          <w:sz w:val="20"/>
          <w:szCs w:val="20"/>
        </w:rPr>
        <w:t>MISCELLANEOUS MSS.</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lang w:val="fr-FR"/>
        </w:rPr>
      </w:pPr>
      <w:r w:rsidRPr="00934252">
        <w:rPr>
          <w:b/>
          <w:sz w:val="20"/>
          <w:szCs w:val="20"/>
          <w:lang w:val="fr-FR"/>
        </w:rPr>
        <w:t>1</w:t>
      </w:r>
      <w:r w:rsidRPr="00934252">
        <w:rPr>
          <w:sz w:val="20"/>
          <w:szCs w:val="20"/>
          <w:lang w:val="fr-FR"/>
        </w:rPr>
        <w:t xml:space="preserve"> </w:t>
      </w:r>
      <w:r w:rsidRPr="00934252">
        <w:rPr>
          <w:rFonts w:eastAsia="HiddenHorzOCR"/>
          <w:sz w:val="20"/>
          <w:szCs w:val="20"/>
          <w:lang w:val="fr-FR"/>
        </w:rPr>
        <w:t xml:space="preserve">Mss. </w:t>
      </w:r>
      <w:r w:rsidRPr="00934252">
        <w:rPr>
          <w:sz w:val="20"/>
          <w:szCs w:val="20"/>
          <w:lang w:val="fr-FR"/>
        </w:rPr>
        <w:t xml:space="preserve">Eur. G. </w:t>
      </w:r>
      <w:r w:rsidRPr="00934252">
        <w:rPr>
          <w:rFonts w:eastAsia="HiddenHorzOCR"/>
          <w:sz w:val="20"/>
          <w:szCs w:val="20"/>
          <w:lang w:val="fr-FR"/>
        </w:rPr>
        <w:t xml:space="preserve">1.  50 x </w:t>
      </w:r>
      <w:r w:rsidRPr="00934252">
        <w:rPr>
          <w:sz w:val="20"/>
          <w:szCs w:val="20"/>
          <w:lang w:val="fr-FR"/>
        </w:rPr>
        <w:t>30 cm, pp. 264.</w:t>
      </w:r>
    </w:p>
    <w:p w:rsidR="00962367" w:rsidRPr="00934252" w:rsidRDefault="00962367" w:rsidP="00962367">
      <w:pPr>
        <w:autoSpaceDE w:val="0"/>
        <w:autoSpaceDN w:val="0"/>
        <w:adjustRightInd w:val="0"/>
        <w:rPr>
          <w:sz w:val="20"/>
          <w:szCs w:val="20"/>
        </w:rPr>
      </w:pPr>
      <w:r w:rsidRPr="00934252">
        <w:rPr>
          <w:sz w:val="20"/>
          <w:szCs w:val="20"/>
          <w:lang w:val="fr-FR"/>
        </w:rPr>
        <w:t xml:space="preserve"> </w:t>
      </w:r>
      <w:r w:rsidRPr="00934252">
        <w:rPr>
          <w:sz w:val="20"/>
          <w:szCs w:val="20"/>
        </w:rPr>
        <w:t>[“</w:t>
      </w:r>
      <w:r w:rsidRPr="00934252">
        <w:rPr>
          <w:rFonts w:eastAsia="HiddenHorzOCR"/>
          <w:sz w:val="20"/>
          <w:szCs w:val="20"/>
        </w:rPr>
        <w:t>Rec</w:t>
      </w:r>
      <w:r w:rsidRPr="00934252">
        <w:rPr>
          <w:rFonts w:eastAsia="HiddenHorzOCR"/>
          <w:sz w:val="20"/>
          <w:szCs w:val="20"/>
          <w:vertAlign w:val="superscript"/>
        </w:rPr>
        <w:t>d</w:t>
      </w:r>
      <w:r w:rsidRPr="00934252">
        <w:rPr>
          <w:rFonts w:eastAsia="HiddenHorzOCR"/>
          <w:sz w:val="20"/>
          <w:szCs w:val="20"/>
        </w:rPr>
        <w:t xml:space="preserve"> from Exam</w:t>
      </w:r>
      <w:r w:rsidRPr="00934252">
        <w:rPr>
          <w:rFonts w:eastAsia="HiddenHorzOCR"/>
          <w:sz w:val="20"/>
          <w:szCs w:val="20"/>
          <w:vertAlign w:val="superscript"/>
        </w:rPr>
        <w:t>rs</w:t>
      </w:r>
      <w:r w:rsidRPr="00934252">
        <w:rPr>
          <w:rFonts w:eastAsia="HiddenHorzOCR"/>
          <w:sz w:val="20"/>
          <w:szCs w:val="20"/>
        </w:rPr>
        <w:t xml:space="preserve"> </w:t>
      </w:r>
      <w:r w:rsidRPr="00934252">
        <w:rPr>
          <w:sz w:val="20"/>
          <w:szCs w:val="20"/>
        </w:rPr>
        <w:t>Office" 5 Oct. 1814.]</w:t>
      </w:r>
    </w:p>
    <w:p w:rsidR="00962367" w:rsidRPr="00934252" w:rsidRDefault="00962367" w:rsidP="00962367">
      <w:pPr>
        <w:autoSpaceDE w:val="0"/>
        <w:autoSpaceDN w:val="0"/>
        <w:adjustRightInd w:val="0"/>
        <w:rPr>
          <w:rFonts w:eastAsia="HiddenHorzOCR"/>
          <w:sz w:val="20"/>
          <w:szCs w:val="20"/>
        </w:rPr>
      </w:pPr>
      <w:r w:rsidRPr="00934252">
        <w:rPr>
          <w:sz w:val="20"/>
          <w:szCs w:val="20"/>
        </w:rPr>
        <w:t xml:space="preserve"> </w:t>
      </w:r>
      <w:r w:rsidRPr="00934252">
        <w:rPr>
          <w:rFonts w:eastAsia="HiddenHorzOCR"/>
          <w:sz w:val="20"/>
          <w:szCs w:val="20"/>
        </w:rPr>
        <w:t xml:space="preserve">[Itinerarium </w:t>
      </w:r>
      <w:r w:rsidRPr="00934252">
        <w:rPr>
          <w:sz w:val="20"/>
          <w:szCs w:val="20"/>
        </w:rPr>
        <w:t xml:space="preserve">Mundii.] </w:t>
      </w:r>
    </w:p>
    <w:p w:rsidR="00962367" w:rsidRPr="00934252" w:rsidRDefault="00962367" w:rsidP="00962367">
      <w:pPr>
        <w:autoSpaceDE w:val="0"/>
        <w:autoSpaceDN w:val="0"/>
        <w:adjustRightInd w:val="0"/>
        <w:rPr>
          <w:sz w:val="20"/>
          <w:szCs w:val="20"/>
        </w:rPr>
      </w:pPr>
      <w:r w:rsidRPr="00934252">
        <w:rPr>
          <w:sz w:val="20"/>
          <w:szCs w:val="20"/>
        </w:rPr>
        <w:t>There is no general title, but the manuscript is a</w:t>
      </w:r>
      <w:r w:rsidRPr="00934252">
        <w:rPr>
          <w:rFonts w:eastAsia="HiddenHorzOCR"/>
          <w:sz w:val="20"/>
          <w:szCs w:val="20"/>
        </w:rPr>
        <w:t xml:space="preserve"> copy</w:t>
      </w:r>
      <w:r w:rsidRPr="00934252">
        <w:rPr>
          <w:sz w:val="20"/>
          <w:szCs w:val="20"/>
        </w:rPr>
        <w:t xml:space="preserve"> of the Asia </w:t>
      </w:r>
      <w:r w:rsidRPr="00934252">
        <w:rPr>
          <w:rFonts w:eastAsia="HiddenHorzOCR"/>
          <w:sz w:val="20"/>
          <w:szCs w:val="20"/>
        </w:rPr>
        <w:t xml:space="preserve">portion </w:t>
      </w:r>
      <w:r w:rsidRPr="00934252">
        <w:rPr>
          <w:sz w:val="20"/>
          <w:szCs w:val="20"/>
        </w:rPr>
        <w:t xml:space="preserve">of the </w:t>
      </w:r>
      <w:r w:rsidRPr="00934252">
        <w:rPr>
          <w:iCs/>
          <w:sz w:val="20"/>
          <w:szCs w:val="20"/>
        </w:rPr>
        <w:t xml:space="preserve">Itinerarium, </w:t>
      </w:r>
      <w:r w:rsidRPr="00934252">
        <w:rPr>
          <w:rFonts w:eastAsia="HiddenHorzOCR"/>
          <w:sz w:val="20"/>
          <w:szCs w:val="20"/>
        </w:rPr>
        <w:t xml:space="preserve">Mundii. </w:t>
      </w:r>
      <w:r w:rsidRPr="00934252">
        <w:rPr>
          <w:sz w:val="20"/>
          <w:szCs w:val="20"/>
        </w:rPr>
        <w:t xml:space="preserve">At the top or the first page is written, "Recd from Examrs Office -from Mr Fisher." The watermarks are </w:t>
      </w:r>
      <w:r w:rsidRPr="00934252">
        <w:rPr>
          <w:iCs/>
          <w:sz w:val="20"/>
          <w:szCs w:val="20"/>
        </w:rPr>
        <w:t xml:space="preserve">(a) </w:t>
      </w:r>
      <w:r w:rsidRPr="00934252">
        <w:rPr>
          <w:sz w:val="20"/>
          <w:szCs w:val="20"/>
        </w:rPr>
        <w:t xml:space="preserve">Fleur-de-lis/Party per bend on shield/" LVG"; </w:t>
      </w:r>
      <w:r w:rsidRPr="00934252">
        <w:rPr>
          <w:iCs/>
          <w:sz w:val="20"/>
          <w:szCs w:val="20"/>
        </w:rPr>
        <w:t xml:space="preserve">'(b) </w:t>
      </w:r>
      <w:r w:rsidRPr="00934252">
        <w:rPr>
          <w:sz w:val="20"/>
          <w:szCs w:val="20"/>
        </w:rPr>
        <w:t xml:space="preserve">" </w:t>
      </w:r>
      <w:r w:rsidRPr="00934252">
        <w:rPr>
          <w:rFonts w:eastAsia="HiddenHorzOCR"/>
          <w:sz w:val="20"/>
          <w:szCs w:val="20"/>
        </w:rPr>
        <w:t>IV." [</w:t>
      </w:r>
      <w:r w:rsidRPr="00934252">
        <w:rPr>
          <w:sz w:val="20"/>
          <w:szCs w:val="20"/>
        </w:rPr>
        <w:t xml:space="preserve">This watermark also occurs in MS. No. </w:t>
      </w:r>
      <w:r w:rsidRPr="00934252">
        <w:rPr>
          <w:rFonts w:eastAsia="HiddenHorzOCR"/>
          <w:sz w:val="20"/>
          <w:szCs w:val="20"/>
        </w:rPr>
        <w:t xml:space="preserve">18, </w:t>
      </w:r>
      <w:r w:rsidRPr="00934252">
        <w:rPr>
          <w:sz w:val="20"/>
          <w:szCs w:val="20"/>
        </w:rPr>
        <w:t>which is dated 1766.]</w:t>
      </w:r>
      <w:r w:rsidRPr="00934252">
        <w:rPr>
          <w:rFonts w:eastAsia="HiddenHorzOCR"/>
          <w:sz w:val="20"/>
          <w:szCs w:val="20"/>
        </w:rPr>
        <w:t xml:space="preserve"> T</w:t>
      </w:r>
      <w:r w:rsidRPr="00934252">
        <w:rPr>
          <w:sz w:val="20"/>
          <w:szCs w:val="20"/>
        </w:rPr>
        <w:t xml:space="preserve">he original paging of this manuscript is by quises, </w:t>
      </w:r>
      <w:r w:rsidRPr="00934252">
        <w:rPr>
          <w:rFonts w:eastAsia="HiddenHorzOCR"/>
          <w:sz w:val="20"/>
          <w:szCs w:val="20"/>
        </w:rPr>
        <w:t xml:space="preserve">there </w:t>
      </w:r>
      <w:r w:rsidRPr="00934252">
        <w:rPr>
          <w:sz w:val="20"/>
          <w:szCs w:val="20"/>
        </w:rPr>
        <w:t xml:space="preserve">being seven quises consisting of 20, 44, 36, 48, 44, 36 and 36 pages. </w:t>
      </w:r>
    </w:p>
    <w:p w:rsidR="00962367" w:rsidRPr="00934252" w:rsidRDefault="00962367" w:rsidP="00962367">
      <w:pPr>
        <w:autoSpaceDE w:val="0"/>
        <w:autoSpaceDN w:val="0"/>
        <w:adjustRightInd w:val="0"/>
        <w:rPr>
          <w:sz w:val="20"/>
          <w:szCs w:val="20"/>
        </w:rPr>
      </w:pPr>
      <w:r w:rsidRPr="00934252">
        <w:rPr>
          <w:sz w:val="20"/>
          <w:szCs w:val="20"/>
        </w:rPr>
        <w:t xml:space="preserve">The </w:t>
      </w:r>
      <w:r w:rsidRPr="00934252">
        <w:rPr>
          <w:rFonts w:eastAsia="HiddenHorzOCR"/>
          <w:sz w:val="20"/>
          <w:szCs w:val="20"/>
        </w:rPr>
        <w:t xml:space="preserve">contents </w:t>
      </w:r>
      <w:r w:rsidRPr="00934252">
        <w:rPr>
          <w:sz w:val="20"/>
          <w:szCs w:val="20"/>
        </w:rPr>
        <w:t xml:space="preserve">of </w:t>
      </w:r>
      <w:r w:rsidRPr="00934252">
        <w:rPr>
          <w:rFonts w:eastAsia="HiddenHorzOCR"/>
          <w:sz w:val="20"/>
          <w:szCs w:val="20"/>
        </w:rPr>
        <w:t xml:space="preserve">this </w:t>
      </w:r>
      <w:r w:rsidRPr="00934252">
        <w:rPr>
          <w:sz w:val="20"/>
          <w:szCs w:val="20"/>
        </w:rPr>
        <w:t xml:space="preserve">manuscript [Except the set </w:t>
      </w:r>
      <w:r w:rsidRPr="00934252">
        <w:rPr>
          <w:rFonts w:eastAsia="HiddenHorzOCR"/>
          <w:sz w:val="20"/>
          <w:szCs w:val="20"/>
        </w:rPr>
        <w:t xml:space="preserve">of Chinese </w:t>
      </w:r>
      <w:r w:rsidRPr="00934252">
        <w:rPr>
          <w:sz w:val="20"/>
          <w:szCs w:val="20"/>
        </w:rPr>
        <w:t xml:space="preserve">characters given on pp. 228-233 of our </w:t>
      </w:r>
      <w:r w:rsidRPr="00934252">
        <w:rPr>
          <w:rFonts w:eastAsia="HiddenHorzOCR"/>
          <w:sz w:val="20"/>
          <w:szCs w:val="20"/>
        </w:rPr>
        <w:t xml:space="preserve">MS., the </w:t>
      </w:r>
      <w:r w:rsidRPr="00934252">
        <w:rPr>
          <w:sz w:val="20"/>
          <w:szCs w:val="20"/>
        </w:rPr>
        <w:t xml:space="preserve">log </w:t>
      </w:r>
      <w:r w:rsidRPr="00934252">
        <w:rPr>
          <w:rFonts w:eastAsia="HiddenHorzOCR"/>
          <w:sz w:val="20"/>
          <w:szCs w:val="20"/>
        </w:rPr>
        <w:t xml:space="preserve">abstract </w:t>
      </w:r>
      <w:r w:rsidRPr="00934252">
        <w:rPr>
          <w:sz w:val="20"/>
          <w:szCs w:val="20"/>
        </w:rPr>
        <w:t xml:space="preserve">on p.137, </w:t>
      </w:r>
      <w:r w:rsidRPr="00934252">
        <w:rPr>
          <w:rFonts w:eastAsia="HiddenHorzOCR"/>
          <w:sz w:val="20"/>
          <w:szCs w:val="20"/>
        </w:rPr>
        <w:t xml:space="preserve">&amp;c. These omissions </w:t>
      </w:r>
      <w:r w:rsidRPr="00934252">
        <w:rPr>
          <w:sz w:val="20"/>
          <w:szCs w:val="20"/>
        </w:rPr>
        <w:t xml:space="preserve">are indicated in the printed volumes.] including 81 of the </w:t>
      </w:r>
      <w:r w:rsidRPr="00934252">
        <w:rPr>
          <w:rFonts w:eastAsia="HiddenHorzOCR"/>
          <w:sz w:val="20"/>
          <w:szCs w:val="20"/>
        </w:rPr>
        <w:t>illustrations,</w:t>
      </w:r>
      <w:r w:rsidRPr="00934252">
        <w:rPr>
          <w:sz w:val="20"/>
          <w:szCs w:val="20"/>
        </w:rPr>
        <w:t xml:space="preserve"> are printed in volumes II and III (Series ii </w:t>
      </w:r>
      <w:r w:rsidRPr="00934252">
        <w:rPr>
          <w:rFonts w:eastAsia="HiddenHorzOCR"/>
          <w:sz w:val="20"/>
          <w:szCs w:val="20"/>
        </w:rPr>
        <w:t xml:space="preserve">volumes </w:t>
      </w:r>
      <w:r w:rsidRPr="00934252">
        <w:rPr>
          <w:sz w:val="20"/>
          <w:szCs w:val="20"/>
        </w:rPr>
        <w:t xml:space="preserve">XXXV, XLV, </w:t>
      </w:r>
      <w:r w:rsidRPr="00934252">
        <w:rPr>
          <w:rFonts w:eastAsia="HiddenHorzOCR"/>
          <w:sz w:val="20"/>
          <w:szCs w:val="20"/>
        </w:rPr>
        <w:t xml:space="preserve">and  XLVI of </w:t>
      </w:r>
      <w:r w:rsidRPr="00934252">
        <w:rPr>
          <w:sz w:val="20"/>
          <w:szCs w:val="20"/>
        </w:rPr>
        <w:t xml:space="preserve">works issued by the Hakluyt Society) of </w:t>
      </w:r>
      <w:r w:rsidRPr="00934252">
        <w:rPr>
          <w:iCs/>
          <w:sz w:val="20"/>
          <w:szCs w:val="20"/>
        </w:rPr>
        <w:t xml:space="preserve"> the travels of' Peter Mundy in Europe and Asia, 1608-1667, </w:t>
      </w:r>
      <w:r w:rsidRPr="00934252">
        <w:rPr>
          <w:sz w:val="20"/>
          <w:szCs w:val="20"/>
        </w:rPr>
        <w:t xml:space="preserve">edited by Lt.-Col. Sir Richard Carnac Temple, Bt., C.I.E., London, </w:t>
      </w:r>
      <w:r w:rsidRPr="00934252">
        <w:rPr>
          <w:rFonts w:eastAsia="HiddenHorzOCR"/>
          <w:sz w:val="20"/>
          <w:szCs w:val="20"/>
        </w:rPr>
        <w:t>1914 and 1919.</w:t>
      </w:r>
    </w:p>
    <w:p w:rsidR="00962367" w:rsidRPr="00934252" w:rsidRDefault="00962367" w:rsidP="00962367">
      <w:pPr>
        <w:autoSpaceDE w:val="0"/>
        <w:autoSpaceDN w:val="0"/>
        <w:adjustRightInd w:val="0"/>
        <w:rPr>
          <w:sz w:val="20"/>
          <w:szCs w:val="20"/>
        </w:rPr>
      </w:pPr>
      <w:r w:rsidRPr="00934252">
        <w:rPr>
          <w:sz w:val="20"/>
          <w:szCs w:val="20"/>
        </w:rPr>
        <w:t xml:space="preserve">Sir Richard Temple writes (vol. I, p. x), "The present transcript </w:t>
      </w:r>
      <w:r w:rsidRPr="00934252">
        <w:rPr>
          <w:rFonts w:eastAsia="HiddenHorzOCR"/>
          <w:sz w:val="20"/>
          <w:szCs w:val="20"/>
        </w:rPr>
        <w:t xml:space="preserve">of the </w:t>
      </w:r>
      <w:r w:rsidRPr="00934252">
        <w:rPr>
          <w:sz w:val="20"/>
          <w:szCs w:val="20"/>
        </w:rPr>
        <w:t>MS. forming the text of this volume</w:t>
      </w:r>
      <w:r w:rsidRPr="00934252">
        <w:rPr>
          <w:rFonts w:eastAsia="HiddenHorzOCR"/>
          <w:sz w:val="20"/>
          <w:szCs w:val="20"/>
        </w:rPr>
        <w:t xml:space="preserve">: has </w:t>
      </w:r>
      <w:r w:rsidRPr="00934252">
        <w:rPr>
          <w:sz w:val="20"/>
          <w:szCs w:val="20"/>
        </w:rPr>
        <w:t xml:space="preserve">been made from the only complete copy known of Mundy's work, </w:t>
      </w:r>
      <w:r w:rsidRPr="00934252">
        <w:rPr>
          <w:iCs/>
          <w:sz w:val="20"/>
          <w:szCs w:val="20"/>
        </w:rPr>
        <w:t xml:space="preserve">Rawl. MS. </w:t>
      </w:r>
      <w:r w:rsidRPr="00934252">
        <w:rPr>
          <w:sz w:val="20"/>
          <w:szCs w:val="20"/>
        </w:rPr>
        <w:t xml:space="preserve">A. 315, in the </w:t>
      </w:r>
      <w:r w:rsidRPr="00934252">
        <w:rPr>
          <w:rFonts w:eastAsia="HiddenHorzOCR"/>
          <w:sz w:val="20"/>
          <w:szCs w:val="20"/>
        </w:rPr>
        <w:t xml:space="preserve">Bodleian </w:t>
      </w:r>
      <w:r w:rsidRPr="00934252">
        <w:rPr>
          <w:sz w:val="20"/>
          <w:szCs w:val="20"/>
        </w:rPr>
        <w:t xml:space="preserve">Library. .It has been </w:t>
      </w:r>
      <w:r w:rsidRPr="00934252">
        <w:rPr>
          <w:rFonts w:eastAsia="HiddenHorzOCR"/>
          <w:sz w:val="20"/>
          <w:szCs w:val="20"/>
        </w:rPr>
        <w:t xml:space="preserve">carefully </w:t>
      </w:r>
      <w:r w:rsidRPr="00934252">
        <w:rPr>
          <w:sz w:val="20"/>
          <w:szCs w:val="20"/>
        </w:rPr>
        <w:t xml:space="preserve">collated with </w:t>
      </w:r>
      <w:r w:rsidRPr="00934252">
        <w:rPr>
          <w:iCs/>
          <w:sz w:val="20"/>
          <w:szCs w:val="20"/>
        </w:rPr>
        <w:t>Harl.</w:t>
      </w:r>
      <w:r w:rsidRPr="00934252">
        <w:rPr>
          <w:sz w:val="20"/>
          <w:szCs w:val="20"/>
        </w:rPr>
        <w:t xml:space="preserve"> </w:t>
      </w:r>
      <w:r w:rsidRPr="00934252">
        <w:rPr>
          <w:iCs/>
          <w:sz w:val="20"/>
          <w:szCs w:val="20"/>
        </w:rPr>
        <w:t xml:space="preserve">MS. </w:t>
      </w:r>
      <w:r w:rsidRPr="00934252">
        <w:rPr>
          <w:sz w:val="20"/>
          <w:szCs w:val="20"/>
        </w:rPr>
        <w:t xml:space="preserve">2286 in the British Museum, which contains a duplicate of' the early </w:t>
      </w:r>
      <w:r w:rsidRPr="00934252">
        <w:rPr>
          <w:rFonts w:eastAsia="HiddenHorzOCR"/>
          <w:sz w:val="20"/>
          <w:szCs w:val="20"/>
        </w:rPr>
        <w:t xml:space="preserve">travels only." In vol. </w:t>
      </w:r>
      <w:r w:rsidRPr="00934252">
        <w:rPr>
          <w:sz w:val="20"/>
          <w:szCs w:val="20"/>
        </w:rPr>
        <w:t xml:space="preserve">In (p.vii) , he </w:t>
      </w:r>
      <w:r w:rsidRPr="00934252">
        <w:rPr>
          <w:rFonts w:eastAsia="HiddenHorzOCR"/>
          <w:sz w:val="20"/>
          <w:szCs w:val="20"/>
        </w:rPr>
        <w:t xml:space="preserve">writes </w:t>
      </w:r>
      <w:r w:rsidRPr="00934252">
        <w:rPr>
          <w:sz w:val="20"/>
          <w:szCs w:val="20"/>
        </w:rPr>
        <w:t xml:space="preserve">“The only other  </w:t>
      </w:r>
      <w:r w:rsidRPr="00934252">
        <w:rPr>
          <w:rFonts w:eastAsia="HiddenHorzOCR"/>
          <w:sz w:val="20"/>
          <w:szCs w:val="20"/>
        </w:rPr>
        <w:t xml:space="preserve">Copies </w:t>
      </w:r>
      <w:r w:rsidRPr="00934252">
        <w:rPr>
          <w:sz w:val="20"/>
          <w:szCs w:val="20"/>
        </w:rPr>
        <w:t xml:space="preserve">of this portion of the work that are known to exist are those in the </w:t>
      </w:r>
      <w:r w:rsidRPr="00934252">
        <w:rPr>
          <w:rFonts w:eastAsia="HiddenHorzOCR"/>
          <w:sz w:val="20"/>
          <w:szCs w:val="20"/>
        </w:rPr>
        <w:t xml:space="preserve">British </w:t>
      </w:r>
      <w:r w:rsidRPr="00934252">
        <w:rPr>
          <w:sz w:val="20"/>
          <w:szCs w:val="20"/>
        </w:rPr>
        <w:t>Museum and</w:t>
      </w:r>
      <w:r w:rsidRPr="00934252">
        <w:rPr>
          <w:rFonts w:eastAsia="HiddenHorzOCR"/>
          <w:sz w:val="20"/>
          <w:szCs w:val="20"/>
        </w:rPr>
        <w:t xml:space="preserve"> </w:t>
      </w:r>
      <w:r w:rsidRPr="00934252">
        <w:rPr>
          <w:sz w:val="20"/>
          <w:szCs w:val="20"/>
        </w:rPr>
        <w:t xml:space="preserve">the India Office, both of which </w:t>
      </w:r>
      <w:r w:rsidRPr="00934252">
        <w:rPr>
          <w:rFonts w:eastAsia="HiddenHorzOCR"/>
          <w:sz w:val="20"/>
          <w:szCs w:val="20"/>
        </w:rPr>
        <w:t>were</w:t>
      </w:r>
      <w:r w:rsidRPr="00934252">
        <w:rPr>
          <w:sz w:val="20"/>
          <w:szCs w:val="20"/>
        </w:rPr>
        <w:t xml:space="preserve"> </w:t>
      </w:r>
      <w:r w:rsidRPr="00934252">
        <w:rPr>
          <w:rFonts w:eastAsia="HiddenHorzOCR"/>
          <w:sz w:val="20"/>
          <w:szCs w:val="20"/>
        </w:rPr>
        <w:t xml:space="preserve">made </w:t>
      </w:r>
      <w:r w:rsidRPr="00934252">
        <w:rPr>
          <w:sz w:val="20"/>
          <w:szCs w:val="20"/>
        </w:rPr>
        <w:t xml:space="preserve">in, the </w:t>
      </w:r>
      <w:r w:rsidRPr="00934252">
        <w:rPr>
          <w:rFonts w:eastAsia="HiddenHorzOCR"/>
          <w:sz w:val="20"/>
          <w:szCs w:val="20"/>
        </w:rPr>
        <w:t>nineteenth century [</w:t>
      </w:r>
      <w:r w:rsidRPr="00934252">
        <w:rPr>
          <w:sz w:val="20"/>
          <w:szCs w:val="20"/>
        </w:rPr>
        <w:t>The evidence on this point is not clear in our MS.</w:t>
      </w:r>
    </w:p>
    <w:p w:rsidR="00962367" w:rsidRPr="00934252" w:rsidRDefault="00962367" w:rsidP="00962367">
      <w:pPr>
        <w:autoSpaceDE w:val="0"/>
        <w:autoSpaceDN w:val="0"/>
        <w:adjustRightInd w:val="0"/>
        <w:rPr>
          <w:rFonts w:eastAsia="HiddenHorzOCR"/>
          <w:sz w:val="20"/>
          <w:szCs w:val="20"/>
        </w:rPr>
      </w:pPr>
      <w:r w:rsidRPr="00934252">
        <w:rPr>
          <w:rFonts w:eastAsia="HiddenHorzOCR"/>
          <w:sz w:val="20"/>
          <w:szCs w:val="20"/>
        </w:rPr>
        <w:t xml:space="preserve">]. </w:t>
      </w:r>
      <w:r w:rsidRPr="00934252">
        <w:rPr>
          <w:sz w:val="20"/>
          <w:szCs w:val="20"/>
        </w:rPr>
        <w:t xml:space="preserve">The </w:t>
      </w:r>
      <w:r w:rsidRPr="00934252">
        <w:rPr>
          <w:rFonts w:eastAsia="HiddenHorzOCR"/>
          <w:sz w:val="20"/>
          <w:szCs w:val="20"/>
        </w:rPr>
        <w:t xml:space="preserve">former </w:t>
      </w:r>
      <w:r w:rsidRPr="00934252">
        <w:rPr>
          <w:sz w:val="20"/>
          <w:szCs w:val="20"/>
        </w:rPr>
        <w:t xml:space="preserve">of </w:t>
      </w:r>
      <w:r w:rsidRPr="00934252">
        <w:rPr>
          <w:rFonts w:eastAsia="HiddenHorzOCR"/>
          <w:sz w:val="20"/>
          <w:szCs w:val="20"/>
        </w:rPr>
        <w:t xml:space="preserve">these: </w:t>
      </w:r>
      <w:r w:rsidRPr="00934252">
        <w:rPr>
          <w:iCs/>
          <w:sz w:val="20"/>
          <w:szCs w:val="20"/>
        </w:rPr>
        <w:t xml:space="preserve">Add. </w:t>
      </w:r>
      <w:r w:rsidRPr="00934252">
        <w:rPr>
          <w:rFonts w:eastAsia="HiddenHorzOCR"/>
          <w:sz w:val="20"/>
          <w:szCs w:val="20"/>
        </w:rPr>
        <w:t>MSS.</w:t>
      </w:r>
      <w:r w:rsidRPr="00934252">
        <w:rPr>
          <w:sz w:val="20"/>
          <w:szCs w:val="20"/>
        </w:rPr>
        <w:t xml:space="preserve"> </w:t>
      </w:r>
      <w:r w:rsidRPr="00934252">
        <w:rPr>
          <w:rFonts w:eastAsia="HiddenHorzOCR"/>
          <w:sz w:val="20"/>
          <w:szCs w:val="20"/>
        </w:rPr>
        <w:t xml:space="preserve">19281, </w:t>
      </w:r>
      <w:r w:rsidRPr="00934252">
        <w:rPr>
          <w:sz w:val="20"/>
          <w:szCs w:val="20"/>
        </w:rPr>
        <w:t xml:space="preserve">fo1. 1-213, contains only </w:t>
      </w:r>
      <w:r w:rsidRPr="00934252">
        <w:rPr>
          <w:iCs/>
          <w:sz w:val="20"/>
          <w:szCs w:val="20"/>
        </w:rPr>
        <w:t xml:space="preserve">Relations </w:t>
      </w:r>
      <w:r w:rsidRPr="00934252">
        <w:rPr>
          <w:sz w:val="20"/>
          <w:szCs w:val="20"/>
        </w:rPr>
        <w:t xml:space="preserve">XX-XXVI and has no illustrations. The </w:t>
      </w:r>
      <w:r w:rsidRPr="00934252">
        <w:rPr>
          <w:rFonts w:eastAsia="HiddenHorzOCR"/>
          <w:sz w:val="20"/>
          <w:szCs w:val="20"/>
        </w:rPr>
        <w:t xml:space="preserve">latter, presented to </w:t>
      </w:r>
      <w:r w:rsidRPr="00934252">
        <w:rPr>
          <w:sz w:val="20"/>
          <w:szCs w:val="20"/>
        </w:rPr>
        <w:t xml:space="preserve">the, India Office in 1814, was made from the Bodleian MS. and contains' careful tracings of all the illustrations." Again in </w:t>
      </w:r>
      <w:r w:rsidRPr="00934252">
        <w:rPr>
          <w:rFonts w:eastAsia="HiddenHorzOCR"/>
          <w:sz w:val="20"/>
          <w:szCs w:val="20"/>
        </w:rPr>
        <w:t xml:space="preserve">Vol. </w:t>
      </w:r>
      <w:r w:rsidRPr="00934252">
        <w:rPr>
          <w:sz w:val="20"/>
          <w:szCs w:val="20"/>
        </w:rPr>
        <w:t xml:space="preserve">II (p. lxxii), he writes, "the </w:t>
      </w:r>
      <w:r w:rsidRPr="00934252">
        <w:rPr>
          <w:rFonts w:eastAsia="HiddenHorzOCR"/>
          <w:sz w:val="20"/>
          <w:szCs w:val="20"/>
        </w:rPr>
        <w:t>India</w:t>
      </w:r>
      <w:r w:rsidRPr="00934252">
        <w:rPr>
          <w:sz w:val="20"/>
          <w:szCs w:val="20"/>
        </w:rPr>
        <w:t xml:space="preserve"> </w:t>
      </w:r>
      <w:r w:rsidRPr="00934252">
        <w:rPr>
          <w:rFonts w:eastAsia="HiddenHorzOCR"/>
          <w:sz w:val="20"/>
          <w:szCs w:val="20"/>
        </w:rPr>
        <w:t>Office copy</w:t>
      </w:r>
      <w:r w:rsidRPr="00934252">
        <w:rPr>
          <w:sz w:val="20"/>
          <w:szCs w:val="20"/>
        </w:rPr>
        <w:t xml:space="preserve">, which contains tracings of </w:t>
      </w:r>
      <w:r w:rsidRPr="00934252">
        <w:rPr>
          <w:rFonts w:eastAsia="HiddenHorzOCR"/>
          <w:sz w:val="20"/>
          <w:szCs w:val="20"/>
        </w:rPr>
        <w:t xml:space="preserve">the illustrations found </w:t>
      </w:r>
      <w:r w:rsidRPr="00934252">
        <w:rPr>
          <w:sz w:val="20"/>
          <w:szCs w:val="20"/>
        </w:rPr>
        <w:t xml:space="preserve">in </w:t>
      </w:r>
      <w:r w:rsidRPr="00934252">
        <w:rPr>
          <w:iCs/>
          <w:sz w:val="20"/>
          <w:szCs w:val="20"/>
        </w:rPr>
        <w:t>Rawl. MS. A.</w:t>
      </w:r>
      <w:r w:rsidRPr="00934252">
        <w:rPr>
          <w:sz w:val="20"/>
          <w:szCs w:val="20"/>
        </w:rPr>
        <w:t xml:space="preserve">315, </w:t>
      </w:r>
      <w:r w:rsidRPr="00934252">
        <w:rPr>
          <w:rFonts w:eastAsia="HiddenHorzOCR"/>
          <w:sz w:val="20"/>
          <w:szCs w:val="20"/>
        </w:rPr>
        <w:t xml:space="preserve">and: consists </w:t>
      </w:r>
      <w:r w:rsidRPr="00934252">
        <w:rPr>
          <w:sz w:val="20"/>
          <w:szCs w:val="20"/>
        </w:rPr>
        <w:t xml:space="preserve">of </w:t>
      </w:r>
      <w:r w:rsidRPr="00934252">
        <w:rPr>
          <w:iCs/>
          <w:sz w:val="20"/>
          <w:szCs w:val="20"/>
        </w:rPr>
        <w:t xml:space="preserve">Relations </w:t>
      </w:r>
      <w:r w:rsidRPr="00934252">
        <w:rPr>
          <w:sz w:val="20"/>
          <w:szCs w:val="20"/>
        </w:rPr>
        <w:t xml:space="preserve">IV to XXX </w:t>
      </w:r>
      <w:r w:rsidRPr="00934252">
        <w:rPr>
          <w:rFonts w:eastAsia="HiddenHorzOCR"/>
          <w:sz w:val="20"/>
          <w:szCs w:val="20"/>
        </w:rPr>
        <w:t>inclusive,</w:t>
      </w:r>
      <w:r w:rsidRPr="00934252">
        <w:rPr>
          <w:sz w:val="20"/>
          <w:szCs w:val="20"/>
        </w:rPr>
        <w:t xml:space="preserve"> </w:t>
      </w:r>
      <w:r w:rsidRPr="00934252">
        <w:rPr>
          <w:rFonts w:eastAsia="HiddenHorzOCR"/>
          <w:sz w:val="20"/>
          <w:szCs w:val="20"/>
        </w:rPr>
        <w:t xml:space="preserve">was made </w:t>
      </w:r>
      <w:r w:rsidRPr="00934252">
        <w:rPr>
          <w:sz w:val="20"/>
          <w:szCs w:val="20"/>
        </w:rPr>
        <w:t xml:space="preserve">from that MS. by, </w:t>
      </w:r>
      <w:r w:rsidRPr="00934252">
        <w:rPr>
          <w:rFonts w:eastAsia="HiddenHorzOCR"/>
          <w:sz w:val="20"/>
          <w:szCs w:val="20"/>
        </w:rPr>
        <w:t xml:space="preserve">or </w:t>
      </w:r>
      <w:r w:rsidRPr="00934252">
        <w:rPr>
          <w:sz w:val="20"/>
          <w:szCs w:val="20"/>
        </w:rPr>
        <w:t xml:space="preserve">under the disection </w:t>
      </w:r>
      <w:r w:rsidRPr="00934252">
        <w:rPr>
          <w:rFonts w:eastAsia="HiddenHorzOCR"/>
          <w:sz w:val="20"/>
          <w:szCs w:val="20"/>
        </w:rPr>
        <w:t xml:space="preserve">of, </w:t>
      </w:r>
      <w:r w:rsidRPr="00934252">
        <w:rPr>
          <w:sz w:val="20"/>
          <w:szCs w:val="20"/>
        </w:rPr>
        <w:t>Thomas, Fisher. T</w:t>
      </w:r>
      <w:r w:rsidRPr="00934252">
        <w:rPr>
          <w:rFonts w:eastAsia="HiddenHorzOCR"/>
          <w:sz w:val="20"/>
          <w:szCs w:val="20"/>
        </w:rPr>
        <w:t xml:space="preserve">he volume </w:t>
      </w:r>
      <w:r w:rsidRPr="00934252">
        <w:rPr>
          <w:sz w:val="20"/>
          <w:szCs w:val="20"/>
        </w:rPr>
        <w:t xml:space="preserve">is a' large folio, bound in 'undressed ·calf. It has no title-page, and is written on paper stamped with a </w:t>
      </w:r>
      <w:r w:rsidRPr="00934252">
        <w:rPr>
          <w:iCs/>
          <w:sz w:val="20"/>
          <w:szCs w:val="20"/>
        </w:rPr>
        <w:t xml:space="preserve">fleur de lis </w:t>
      </w:r>
      <w:r w:rsidRPr="00934252">
        <w:rPr>
          <w:sz w:val="20"/>
          <w:szCs w:val="20"/>
        </w:rPr>
        <w:t xml:space="preserve">under a crown [But see above.]. The tracings are most carefully and beautifully executed. The MS. appears to have been compared with the British Museum copy, as it contains some of Mundy's emendations found in the </w:t>
      </w:r>
      <w:r w:rsidRPr="00934252">
        <w:rPr>
          <w:iCs/>
          <w:sz w:val="20"/>
          <w:szCs w:val="20"/>
        </w:rPr>
        <w:t>Harl MS.</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rPr>
      </w:pPr>
      <w:r w:rsidRPr="00934252">
        <w:rPr>
          <w:sz w:val="20"/>
          <w:szCs w:val="20"/>
        </w:rPr>
        <w:t>1. The contents are,</w:t>
      </w:r>
    </w:p>
    <w:p w:rsidR="00962367" w:rsidRPr="00934252" w:rsidRDefault="00962367" w:rsidP="00962367">
      <w:pPr>
        <w:autoSpaceDE w:val="0"/>
        <w:autoSpaceDN w:val="0"/>
        <w:adjustRightInd w:val="0"/>
        <w:rPr>
          <w:sz w:val="20"/>
          <w:szCs w:val="20"/>
        </w:rPr>
      </w:pPr>
      <w:r w:rsidRPr="00934252">
        <w:rPr>
          <w:sz w:val="20"/>
          <w:szCs w:val="20"/>
        </w:rPr>
        <w:t xml:space="preserve">pp. 1 - 12: </w:t>
      </w:r>
      <w:r w:rsidRPr="00934252">
        <w:rPr>
          <w:rFonts w:eastAsia="HiddenHorzOCR"/>
          <w:sz w:val="20"/>
          <w:szCs w:val="20"/>
        </w:rPr>
        <w:t xml:space="preserve">"Relation </w:t>
      </w:r>
      <w:r w:rsidRPr="00934252">
        <w:rPr>
          <w:sz w:val="20"/>
          <w:szCs w:val="20"/>
        </w:rPr>
        <w:t xml:space="preserve">4. A Journal of a Voyage made in the Good. </w:t>
      </w:r>
      <w:r w:rsidRPr="00934252">
        <w:rPr>
          <w:rFonts w:eastAsia="HiddenHorzOCR"/>
          <w:sz w:val="20"/>
          <w:szCs w:val="20"/>
        </w:rPr>
        <w:t>Shipp expedi</w:t>
      </w:r>
      <w:r w:rsidRPr="00934252">
        <w:rPr>
          <w:b/>
          <w:bCs/>
          <w:sz w:val="20"/>
          <w:szCs w:val="20"/>
        </w:rPr>
        <w:t>tion . . .”</w:t>
      </w:r>
    </w:p>
    <w:p w:rsidR="00962367" w:rsidRPr="00934252" w:rsidRDefault="00962367" w:rsidP="00962367">
      <w:pPr>
        <w:autoSpaceDE w:val="0"/>
        <w:autoSpaceDN w:val="0"/>
        <w:adjustRightInd w:val="0"/>
        <w:rPr>
          <w:sz w:val="20"/>
          <w:szCs w:val="20"/>
        </w:rPr>
      </w:pPr>
      <w:r w:rsidRPr="00934252">
        <w:rPr>
          <w:sz w:val="20"/>
          <w:szCs w:val="20"/>
        </w:rPr>
        <w:t>pp. 12 - 18: Relation 5. Some passages since my Arrivall att Suratt in September An° 1628 ...</w:t>
      </w:r>
    </w:p>
    <w:p w:rsidR="00962367" w:rsidRPr="00934252" w:rsidRDefault="00962367" w:rsidP="00962367">
      <w:pPr>
        <w:autoSpaceDE w:val="0"/>
        <w:autoSpaceDN w:val="0"/>
        <w:adjustRightInd w:val="0"/>
        <w:rPr>
          <w:sz w:val="20"/>
          <w:szCs w:val="20"/>
        </w:rPr>
      </w:pPr>
      <w:r w:rsidRPr="00934252">
        <w:rPr>
          <w:sz w:val="20"/>
          <w:szCs w:val="20"/>
        </w:rPr>
        <w:t>pp. 18 - 33: Relation 6. A Journey from Suratt ... - to Agra ... 1630.</w:t>
      </w:r>
    </w:p>
    <w:p w:rsidR="00962367" w:rsidRPr="00934252" w:rsidRDefault="00962367" w:rsidP="00962367">
      <w:pPr>
        <w:autoSpaceDE w:val="0"/>
        <w:autoSpaceDN w:val="0"/>
        <w:adjustRightInd w:val="0"/>
        <w:rPr>
          <w:sz w:val="20"/>
          <w:szCs w:val="20"/>
        </w:rPr>
      </w:pPr>
      <w:r w:rsidRPr="00934252">
        <w:rPr>
          <w:sz w:val="20"/>
          <w:szCs w:val="20"/>
        </w:rPr>
        <w:t>pp. 33 - 30: Relation 7th. A Journey from Agra to Cole · .. 1631.</w:t>
      </w:r>
    </w:p>
    <w:p w:rsidR="00962367" w:rsidRPr="00934252" w:rsidRDefault="00962367" w:rsidP="00962367">
      <w:pPr>
        <w:autoSpaceDE w:val="0"/>
        <w:autoSpaceDN w:val="0"/>
        <w:adjustRightInd w:val="0"/>
        <w:rPr>
          <w:sz w:val="20"/>
          <w:szCs w:val="20"/>
        </w:rPr>
      </w:pPr>
      <w:r w:rsidRPr="00934252">
        <w:rPr>
          <w:sz w:val="20"/>
          <w:szCs w:val="20"/>
        </w:rPr>
        <w:t>pp. 3.7 - 63: Relation St</w:t>
      </w:r>
      <w:r w:rsidRPr="00934252">
        <w:rPr>
          <w:sz w:val="20"/>
          <w:szCs w:val="20"/>
          <w:vertAlign w:val="superscript"/>
        </w:rPr>
        <w:t>h</w:t>
      </w:r>
      <w:r w:rsidRPr="00934252">
        <w:rPr>
          <w:sz w:val="20"/>
          <w:szCs w:val="20"/>
        </w:rPr>
        <w:t>. A Journey from Agra to Puttana .1632.</w:t>
      </w:r>
    </w:p>
    <w:p w:rsidR="00962367" w:rsidRPr="00934252" w:rsidRDefault="00962367" w:rsidP="00962367">
      <w:pPr>
        <w:autoSpaceDE w:val="0"/>
        <w:autoSpaceDN w:val="0"/>
        <w:adjustRightInd w:val="0"/>
        <w:rPr>
          <w:rFonts w:eastAsia="HiddenHorzOCR"/>
          <w:sz w:val="20"/>
          <w:szCs w:val="20"/>
        </w:rPr>
      </w:pPr>
      <w:r w:rsidRPr="00934252">
        <w:rPr>
          <w:sz w:val="20"/>
          <w:szCs w:val="20"/>
        </w:rPr>
        <w:t xml:space="preserve">pp. ' 64 - 65: Relation 9th. Reasons alledged by </w:t>
      </w:r>
      <w:r w:rsidRPr="00934252">
        <w:rPr>
          <w:rFonts w:eastAsia="HiddenHorzOCR"/>
          <w:sz w:val="20"/>
          <w:szCs w:val="20"/>
        </w:rPr>
        <w:t xml:space="preserve">Peter Munday </w:t>
      </w:r>
      <w:r w:rsidRPr="00934252">
        <w:rPr>
          <w:sz w:val="20"/>
          <w:szCs w:val="20"/>
        </w:rPr>
        <w:t>...</w:t>
      </w:r>
    </w:p>
    <w:p w:rsidR="00962367" w:rsidRPr="00934252" w:rsidRDefault="00962367" w:rsidP="00962367">
      <w:pPr>
        <w:autoSpaceDE w:val="0"/>
        <w:autoSpaceDN w:val="0"/>
        <w:adjustRightInd w:val="0"/>
        <w:rPr>
          <w:sz w:val="20"/>
          <w:szCs w:val="20"/>
        </w:rPr>
      </w:pPr>
      <w:r w:rsidRPr="00934252">
        <w:rPr>
          <w:sz w:val="20"/>
          <w:szCs w:val="20"/>
        </w:rPr>
        <w:t>, pp. 66 - 71: Relation l0th. The proceeding and Issue of the Employment for Puttana</w:t>
      </w:r>
    </w:p>
    <w:p w:rsidR="00962367" w:rsidRPr="00934252" w:rsidRDefault="00962367" w:rsidP="00962367">
      <w:pPr>
        <w:autoSpaceDE w:val="0"/>
        <w:autoSpaceDN w:val="0"/>
        <w:adjustRightInd w:val="0"/>
        <w:rPr>
          <w:sz w:val="20"/>
          <w:szCs w:val="20"/>
        </w:rPr>
      </w:pPr>
      <w:r w:rsidRPr="00934252">
        <w:rPr>
          <w:sz w:val="20"/>
          <w:szCs w:val="20"/>
        </w:rPr>
        <w:t>pp. 72 - 73: Relation 11. Of Puttana and of Abdully Chaun ...</w:t>
      </w:r>
    </w:p>
    <w:p w:rsidR="00962367" w:rsidRPr="00934252" w:rsidRDefault="00962367" w:rsidP="00962367">
      <w:pPr>
        <w:autoSpaceDE w:val="0"/>
        <w:autoSpaceDN w:val="0"/>
        <w:adjustRightInd w:val="0"/>
        <w:rPr>
          <w:sz w:val="20"/>
          <w:szCs w:val="20"/>
        </w:rPr>
      </w:pPr>
      <w:r w:rsidRPr="00934252">
        <w:rPr>
          <w:sz w:val="20"/>
          <w:szCs w:val="20"/>
        </w:rPr>
        <w:t>pp. 73 - 82: Relation 12. The returne from Puttana to . Agra .. , 1632.</w:t>
      </w:r>
    </w:p>
    <w:p w:rsidR="00962367" w:rsidRPr="00934252" w:rsidRDefault="00962367" w:rsidP="00962367">
      <w:pPr>
        <w:autoSpaceDE w:val="0"/>
        <w:autoSpaceDN w:val="0"/>
        <w:adjustRightInd w:val="0"/>
        <w:rPr>
          <w:sz w:val="20"/>
          <w:szCs w:val="20"/>
        </w:rPr>
      </w:pPr>
      <w:r w:rsidRPr="00934252">
        <w:rPr>
          <w:sz w:val="20"/>
          <w:szCs w:val="20"/>
        </w:rPr>
        <w:t>pp. 83 - 86: Relation 13. Description of the Great Mogolls coming ... 1632.</w:t>
      </w:r>
    </w:p>
    <w:p w:rsidR="00962367" w:rsidRPr="00934252" w:rsidRDefault="00962367" w:rsidP="00962367">
      <w:pPr>
        <w:autoSpaceDE w:val="0"/>
        <w:autoSpaceDN w:val="0"/>
        <w:adjustRightInd w:val="0"/>
        <w:rPr>
          <w:sz w:val="20"/>
          <w:szCs w:val="20"/>
        </w:rPr>
      </w:pPr>
      <w:r w:rsidRPr="00934252">
        <w:rPr>
          <w:sz w:val="20"/>
          <w:szCs w:val="20"/>
        </w:rPr>
        <w:t xml:space="preserve">pp. 87 - </w:t>
      </w:r>
      <w:r w:rsidRPr="00934252">
        <w:rPr>
          <w:iCs/>
          <w:sz w:val="20"/>
          <w:szCs w:val="20"/>
        </w:rPr>
        <w:t xml:space="preserve">90: </w:t>
      </w:r>
      <w:r w:rsidRPr="00934252">
        <w:rPr>
          <w:sz w:val="20"/>
          <w:szCs w:val="20"/>
        </w:rPr>
        <w:t>Relation 14. The Great Mogoll Shawe-Jehan</w:t>
      </w:r>
    </w:p>
    <w:p w:rsidR="00962367" w:rsidRPr="00934252" w:rsidRDefault="00962367" w:rsidP="00962367">
      <w:pPr>
        <w:autoSpaceDE w:val="0"/>
        <w:autoSpaceDN w:val="0"/>
        <w:adjustRightInd w:val="0"/>
        <w:rPr>
          <w:sz w:val="20"/>
          <w:szCs w:val="20"/>
        </w:rPr>
      </w:pPr>
      <w:r w:rsidRPr="00934252">
        <w:rPr>
          <w:sz w:val="20"/>
          <w:szCs w:val="20"/>
        </w:rPr>
        <w:t>pp. 0] - 97: Relation 15. Of Agra what notable there</w:t>
      </w:r>
    </w:p>
    <w:p w:rsidR="00962367" w:rsidRPr="00934252" w:rsidRDefault="00962367" w:rsidP="00962367">
      <w:pPr>
        <w:autoSpaceDE w:val="0"/>
        <w:autoSpaceDN w:val="0"/>
        <w:adjustRightInd w:val="0"/>
        <w:rPr>
          <w:sz w:val="20"/>
          <w:szCs w:val="20"/>
        </w:rPr>
      </w:pPr>
      <w:r w:rsidRPr="00934252">
        <w:rPr>
          <w:sz w:val="20"/>
          <w:szCs w:val="20"/>
        </w:rPr>
        <w:t xml:space="preserve">pp. U8 </w:t>
      </w:r>
      <w:r w:rsidRPr="00934252">
        <w:rPr>
          <w:iCs/>
          <w:sz w:val="20"/>
          <w:szCs w:val="20"/>
        </w:rPr>
        <w:t xml:space="preserve">-110: </w:t>
      </w:r>
      <w:r w:rsidRPr="00934252">
        <w:rPr>
          <w:sz w:val="20"/>
          <w:szCs w:val="20"/>
        </w:rPr>
        <w:t>Relation 16. A Journey from Agra, to Suratt ... 1632. .</w:t>
      </w:r>
    </w:p>
    <w:p w:rsidR="00962367" w:rsidRPr="00934252" w:rsidRDefault="00962367" w:rsidP="00962367">
      <w:pPr>
        <w:autoSpaceDE w:val="0"/>
        <w:autoSpaceDN w:val="0"/>
        <w:adjustRightInd w:val="0"/>
        <w:rPr>
          <w:sz w:val="20"/>
          <w:szCs w:val="20"/>
        </w:rPr>
      </w:pPr>
      <w:r w:rsidRPr="00934252">
        <w:rPr>
          <w:sz w:val="20"/>
          <w:szCs w:val="20"/>
        </w:rPr>
        <w:t>pp.' 119-133 ': Relation 17th. Some Passages and Troubles , · ... 1632 .</w:t>
      </w:r>
    </w:p>
    <w:p w:rsidR="00962367" w:rsidRPr="00934252" w:rsidRDefault="00962367" w:rsidP="00962367">
      <w:pPr>
        <w:autoSpaceDE w:val="0"/>
        <w:autoSpaceDN w:val="0"/>
        <w:adjustRightInd w:val="0"/>
        <w:rPr>
          <w:sz w:val="20"/>
          <w:szCs w:val="20"/>
        </w:rPr>
      </w:pPr>
      <w:r w:rsidRPr="00934252">
        <w:rPr>
          <w:sz w:val="20"/>
          <w:szCs w:val="20"/>
        </w:rPr>
        <w:t>pp. 133-136: Relation 1St</w:t>
      </w:r>
      <w:r w:rsidRPr="00934252">
        <w:rPr>
          <w:sz w:val="20"/>
          <w:szCs w:val="20"/>
          <w:vertAlign w:val="superscript"/>
        </w:rPr>
        <w:t>h</w:t>
      </w:r>
      <w:r w:rsidRPr="00934252">
        <w:rPr>
          <w:sz w:val="20"/>
          <w:szCs w:val="20"/>
        </w:rPr>
        <w:t xml:space="preserve">. </w:t>
      </w:r>
      <w:r w:rsidRPr="00934252">
        <w:rPr>
          <w:iCs/>
          <w:sz w:val="20"/>
          <w:szCs w:val="20"/>
        </w:rPr>
        <w:t xml:space="preserve">Of </w:t>
      </w:r>
      <w:r w:rsidRPr="00934252">
        <w:rPr>
          <w:sz w:val="20"/>
          <w:szCs w:val="20"/>
        </w:rPr>
        <w:t>India and the Mareene · .. 1633.</w:t>
      </w:r>
    </w:p>
    <w:p w:rsidR="00962367" w:rsidRPr="00934252" w:rsidRDefault="00962367" w:rsidP="00962367">
      <w:pPr>
        <w:autoSpaceDE w:val="0"/>
        <w:autoSpaceDN w:val="0"/>
        <w:adjustRightInd w:val="0"/>
        <w:rPr>
          <w:sz w:val="20"/>
          <w:szCs w:val="20"/>
        </w:rPr>
      </w:pPr>
      <w:r w:rsidRPr="00934252">
        <w:rPr>
          <w:rFonts w:eastAsia="HiddenHorzOCR"/>
          <w:sz w:val="20"/>
          <w:szCs w:val="20"/>
        </w:rPr>
        <w:t xml:space="preserve">pp. </w:t>
      </w:r>
      <w:r w:rsidRPr="00934252">
        <w:rPr>
          <w:sz w:val="20"/>
          <w:szCs w:val="20"/>
        </w:rPr>
        <w:t>137-151: Relation 19th • A Journal of a Voyage from Suratt to England ... .. 1633.</w:t>
      </w:r>
    </w:p>
    <w:p w:rsidR="00962367" w:rsidRPr="00934252" w:rsidRDefault="00962367" w:rsidP="00962367">
      <w:pPr>
        <w:autoSpaceDE w:val="0"/>
        <w:autoSpaceDN w:val="0"/>
        <w:adjustRightInd w:val="0"/>
        <w:rPr>
          <w:sz w:val="20"/>
          <w:szCs w:val="20"/>
        </w:rPr>
      </w:pPr>
      <w:r w:rsidRPr="00934252">
        <w:rPr>
          <w:sz w:val="20"/>
          <w:szCs w:val="20"/>
        </w:rPr>
        <w:t>,pp. 151-156: Relation 20th. Some Observations since my Arrival Home ... 1634 .</w:t>
      </w:r>
    </w:p>
    <w:p w:rsidR="00962367" w:rsidRPr="00934252" w:rsidRDefault="00962367" w:rsidP="00962367">
      <w:pPr>
        <w:autoSpaceDE w:val="0"/>
        <w:autoSpaceDN w:val="0"/>
        <w:adjustRightInd w:val="0"/>
        <w:rPr>
          <w:sz w:val="20"/>
          <w:szCs w:val="20"/>
        </w:rPr>
      </w:pPr>
      <w:r w:rsidRPr="00934252">
        <w:rPr>
          <w:sz w:val="20"/>
          <w:szCs w:val="20"/>
        </w:rPr>
        <w:t xml:space="preserve">. pp. 157-172: Relation 21. Journal of a' Voyage . </w:t>
      </w:r>
      <w:r w:rsidRPr="00934252">
        <w:rPr>
          <w:rFonts w:eastAsia="HiddenHorzOCR"/>
          <w:sz w:val="20"/>
          <w:szCs w:val="20"/>
        </w:rPr>
        <w:t xml:space="preserve"> </w:t>
      </w:r>
      <w:r w:rsidRPr="00934252">
        <w:rPr>
          <w:sz w:val="20"/>
          <w:szCs w:val="20"/>
        </w:rPr>
        <w:t xml:space="preserve">. sett forth by </w:t>
      </w:r>
      <w:r w:rsidRPr="00934252">
        <w:rPr>
          <w:rFonts w:eastAsia="HiddenHorzOCR"/>
          <w:sz w:val="20"/>
          <w:szCs w:val="20"/>
        </w:rPr>
        <w:t xml:space="preserve">Sr </w:t>
      </w:r>
      <w:r w:rsidRPr="00934252">
        <w:rPr>
          <w:sz w:val="20"/>
          <w:szCs w:val="20"/>
        </w:rPr>
        <w:t>William Courteene . . .</w:t>
      </w:r>
    </w:p>
    <w:p w:rsidR="00962367" w:rsidRPr="00934252" w:rsidRDefault="00962367" w:rsidP="00962367">
      <w:pPr>
        <w:autoSpaceDE w:val="0"/>
        <w:autoSpaceDN w:val="0"/>
        <w:adjustRightInd w:val="0"/>
        <w:rPr>
          <w:sz w:val="20"/>
          <w:szCs w:val="20"/>
        </w:rPr>
      </w:pPr>
      <w:r w:rsidRPr="00934252">
        <w:rPr>
          <w:sz w:val="20"/>
          <w:szCs w:val="20"/>
        </w:rPr>
        <w:t>pp. 173 -180: Relation 22. Our Departure-Goa and arrival at Battacala. 1636.</w:t>
      </w:r>
    </w:p>
    <w:p w:rsidR="00962367" w:rsidRPr="00934252" w:rsidRDefault="00962367" w:rsidP="00962367">
      <w:pPr>
        <w:autoSpaceDE w:val="0"/>
        <w:autoSpaceDN w:val="0"/>
        <w:adjustRightInd w:val="0"/>
        <w:rPr>
          <w:sz w:val="20"/>
          <w:szCs w:val="20"/>
        </w:rPr>
      </w:pPr>
      <w:r w:rsidRPr="00934252">
        <w:rPr>
          <w:sz w:val="20"/>
          <w:szCs w:val="20"/>
        </w:rPr>
        <w:t>pp. 181-191·: Relation 23d • Since our Departure: Battala · . .. until our Arrival at Achein ... 1636 .</w:t>
      </w:r>
    </w:p>
    <w:p w:rsidR="00962367" w:rsidRPr="00934252" w:rsidRDefault="00962367" w:rsidP="00962367">
      <w:pPr>
        <w:autoSpaceDE w:val="0"/>
        <w:autoSpaceDN w:val="0"/>
        <w:adjustRightInd w:val="0"/>
        <w:rPr>
          <w:sz w:val="20"/>
          <w:szCs w:val="20"/>
        </w:rPr>
      </w:pPr>
      <w:r w:rsidRPr="00934252">
        <w:rPr>
          <w:sz w:val="20"/>
          <w:szCs w:val="20"/>
        </w:rPr>
        <w:t>pp. 191-200.: Relation 24th. Our departure from Achein . . 1637.</w:t>
      </w:r>
    </w:p>
    <w:p w:rsidR="00962367" w:rsidRPr="00934252" w:rsidRDefault="00962367" w:rsidP="00962367">
      <w:pPr>
        <w:autoSpaceDE w:val="0"/>
        <w:autoSpaceDN w:val="0"/>
        <w:adjustRightInd w:val="0"/>
        <w:rPr>
          <w:sz w:val="20"/>
          <w:szCs w:val="20"/>
        </w:rPr>
      </w:pPr>
      <w:r w:rsidRPr="00934252">
        <w:rPr>
          <w:sz w:val="20"/>
          <w:szCs w:val="20"/>
        </w:rPr>
        <w:t>pp. 201-210: Relation 25</w:t>
      </w:r>
      <w:r w:rsidRPr="00934252">
        <w:rPr>
          <w:sz w:val="20"/>
          <w:szCs w:val="20"/>
          <w:vertAlign w:val="superscript"/>
        </w:rPr>
        <w:t>th</w:t>
      </w:r>
      <w:r w:rsidRPr="00934252">
        <w:rPr>
          <w:sz w:val="20"/>
          <w:szCs w:val="20"/>
        </w:rPr>
        <w:t xml:space="preserve"> • . Our departure </w:t>
      </w:r>
      <w:r w:rsidRPr="00934252">
        <w:rPr>
          <w:rFonts w:eastAsia="HiddenHorzOCR"/>
          <w:sz w:val="20"/>
          <w:szCs w:val="20"/>
        </w:rPr>
        <w:t xml:space="preserve">from </w:t>
      </w:r>
      <w:r w:rsidRPr="00934252">
        <w:rPr>
          <w:sz w:val="20"/>
          <w:szCs w:val="20"/>
        </w:rPr>
        <w:t xml:space="preserve">Macao:.. 1637. </w:t>
      </w:r>
    </w:p>
    <w:p w:rsidR="00962367" w:rsidRPr="00934252" w:rsidRDefault="00962367" w:rsidP="00962367">
      <w:pPr>
        <w:autoSpaceDE w:val="0"/>
        <w:autoSpaceDN w:val="0"/>
        <w:adjustRightInd w:val="0"/>
        <w:rPr>
          <w:sz w:val="20"/>
          <w:szCs w:val="20"/>
        </w:rPr>
      </w:pPr>
      <w:r w:rsidRPr="00934252">
        <w:rPr>
          <w:sz w:val="20"/>
          <w:szCs w:val="20"/>
        </w:rPr>
        <w:t>pp. 211-234: Relation 26</w:t>
      </w:r>
      <w:r w:rsidRPr="00934252">
        <w:rPr>
          <w:sz w:val="20"/>
          <w:szCs w:val="20"/>
          <w:vertAlign w:val="superscript"/>
        </w:rPr>
        <w:t>th</w:t>
      </w:r>
      <w:r w:rsidRPr="00934252">
        <w:rPr>
          <w:sz w:val="20"/>
          <w:szCs w:val="20"/>
        </w:rPr>
        <w:t xml:space="preserve"> • 'From </w:t>
      </w:r>
      <w:r w:rsidRPr="00934252">
        <w:rPr>
          <w:rFonts w:eastAsia="HiddenHorzOCR"/>
          <w:sz w:val="20"/>
          <w:szCs w:val="20"/>
        </w:rPr>
        <w:t>the . time of</w:t>
      </w:r>
      <w:r w:rsidRPr="00934252">
        <w:rPr>
          <w:sz w:val="20"/>
          <w:szCs w:val="20"/>
        </w:rPr>
        <w:t xml:space="preserve"> our </w:t>
      </w:r>
      <w:r w:rsidRPr="00934252">
        <w:rPr>
          <w:rFonts w:eastAsia="HiddenHorzOCR"/>
          <w:sz w:val="20"/>
          <w:szCs w:val="20"/>
        </w:rPr>
        <w:t>depar</w:t>
      </w:r>
      <w:r w:rsidRPr="00934252">
        <w:rPr>
          <w:sz w:val="20"/>
          <w:szCs w:val="20"/>
        </w:rPr>
        <w:t>ture Tayfoo until our arrivall at Macao again, 1637</w:t>
      </w:r>
    </w:p>
    <w:p w:rsidR="00962367" w:rsidRPr="00934252" w:rsidRDefault="00962367" w:rsidP="00962367">
      <w:pPr>
        <w:autoSpaceDE w:val="0"/>
        <w:autoSpaceDN w:val="0"/>
        <w:adjustRightInd w:val="0"/>
        <w:rPr>
          <w:rFonts w:eastAsia="HiddenHorzOCR"/>
          <w:sz w:val="20"/>
          <w:szCs w:val="20"/>
        </w:rPr>
      </w:pPr>
      <w:r w:rsidRPr="00934252">
        <w:rPr>
          <w:sz w:val="20"/>
          <w:szCs w:val="20"/>
        </w:rPr>
        <w:t>pp. 234-240: Relation 27. Our Departure from M</w:t>
      </w:r>
      <w:r w:rsidRPr="00934252">
        <w:rPr>
          <w:rFonts w:eastAsia="HiddenHorzOCR"/>
          <w:sz w:val="20"/>
          <w:szCs w:val="20"/>
        </w:rPr>
        <w:t xml:space="preserve">acao </w:t>
      </w:r>
      <w:r w:rsidRPr="00934252">
        <w:rPr>
          <w:sz w:val="20"/>
          <w:szCs w:val="20"/>
        </w:rPr>
        <w:t>... 1637.</w:t>
      </w:r>
    </w:p>
    <w:p w:rsidR="00962367" w:rsidRPr="00934252" w:rsidRDefault="00962367" w:rsidP="00962367">
      <w:pPr>
        <w:autoSpaceDE w:val="0"/>
        <w:autoSpaceDN w:val="0"/>
        <w:adjustRightInd w:val="0"/>
        <w:rPr>
          <w:sz w:val="20"/>
          <w:szCs w:val="20"/>
        </w:rPr>
      </w:pPr>
      <w:r w:rsidRPr="00934252">
        <w:rPr>
          <w:sz w:val="20"/>
          <w:szCs w:val="20"/>
        </w:rPr>
        <w:t xml:space="preserve">pp.'. 241-245: Relation '28. , Since </w:t>
      </w:r>
      <w:r w:rsidRPr="00934252">
        <w:rPr>
          <w:rFonts w:eastAsia="HiddenHorzOCR"/>
          <w:sz w:val="20"/>
          <w:szCs w:val="20"/>
        </w:rPr>
        <w:t xml:space="preserve">our  </w:t>
      </w:r>
      <w:r w:rsidRPr="00934252">
        <w:rPr>
          <w:sz w:val="20"/>
          <w:szCs w:val="20"/>
        </w:rPr>
        <w:t>Departure from Achein . ... 1637</w:t>
      </w:r>
    </w:p>
    <w:p w:rsidR="00962367" w:rsidRPr="00934252" w:rsidRDefault="00962367" w:rsidP="00962367">
      <w:pPr>
        <w:autoSpaceDE w:val="0"/>
        <w:autoSpaceDN w:val="0"/>
        <w:adjustRightInd w:val="0"/>
        <w:rPr>
          <w:sz w:val="20"/>
          <w:szCs w:val="20"/>
        </w:rPr>
      </w:pPr>
      <w:r w:rsidRPr="00934252">
        <w:rPr>
          <w:sz w:val="20"/>
          <w:szCs w:val="20"/>
        </w:rPr>
        <w:t>pp. 245-257: Relation 29th, From the Island of Mauritius unto the Island of· :Madagascar , • '. 1638.</w:t>
      </w:r>
    </w:p>
    <w:p w:rsidR="00962367" w:rsidRPr="00934252" w:rsidRDefault="00962367" w:rsidP="00962367">
      <w:pPr>
        <w:autoSpaceDE w:val="0"/>
        <w:autoSpaceDN w:val="0"/>
        <w:adjustRightInd w:val="0"/>
        <w:rPr>
          <w:sz w:val="20"/>
          <w:szCs w:val="20"/>
        </w:rPr>
      </w:pPr>
      <w:r w:rsidRPr="00934252">
        <w:rPr>
          <w:sz w:val="20"/>
          <w:szCs w:val="20"/>
        </w:rPr>
        <w:t xml:space="preserve">pp. 257-263: </w:t>
      </w:r>
      <w:r w:rsidRPr="00934252">
        <w:rPr>
          <w:rFonts w:eastAsia="HiddenHorzOCR"/>
          <w:sz w:val="20"/>
          <w:szCs w:val="20"/>
        </w:rPr>
        <w:t xml:space="preserve">Relation 30th. </w:t>
      </w:r>
      <w:r w:rsidRPr="00934252">
        <w:rPr>
          <w:sz w:val="20"/>
          <w:szCs w:val="20"/>
        </w:rPr>
        <w:t>Our departure from the Island ' of Madagascar ... ,and ·Arrival unto the Island or' Great· Britain ... 1638." ,</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rPr>
      </w:pPr>
      <w:r w:rsidRPr="00934252">
        <w:rPr>
          <w:sz w:val="20"/>
          <w:szCs w:val="20"/>
        </w:rPr>
        <w:t>There are also 82 illustrations, which are mostly tracings on very thin paper, not very securely pasted in the volume. One of these, described as "A Yagh Slead" (on p. 151), appears , to belong to another volume.. There are certain sups of paper pasted in, on which apparent omissions, &amp;c. are noted, and which indicate collation with another Manuscript .</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rPr>
      </w:pPr>
      <w:r w:rsidRPr="00934252">
        <w:rPr>
          <w:b/>
          <w:sz w:val="20"/>
          <w:szCs w:val="20"/>
        </w:rPr>
        <w:t>2</w:t>
      </w:r>
      <w:r w:rsidRPr="00934252">
        <w:rPr>
          <w:sz w:val="20"/>
          <w:szCs w:val="20"/>
        </w:rPr>
        <w:t xml:space="preserve"> :Mss. Eur. D. 2'. 30 x 18.5 cm, ' Foll. 3.</w:t>
      </w:r>
    </w:p>
    <w:p w:rsidR="00962367" w:rsidRPr="00934252" w:rsidRDefault="00962367" w:rsidP="00962367">
      <w:pPr>
        <w:autoSpaceDE w:val="0"/>
        <w:autoSpaceDN w:val="0"/>
        <w:adjustRightInd w:val="0"/>
        <w:rPr>
          <w:rFonts w:eastAsia="HiddenHorzOCR"/>
          <w:sz w:val="20"/>
          <w:szCs w:val="20"/>
        </w:rPr>
      </w:pPr>
      <w:r w:rsidRPr="00934252">
        <w:rPr>
          <w:sz w:val="20"/>
          <w:szCs w:val="20"/>
        </w:rPr>
        <w:t xml:space="preserve">A Decree of the Holy Congregation Generall for 'the </w:t>
      </w:r>
      <w:r w:rsidRPr="00934252">
        <w:rPr>
          <w:rFonts w:eastAsia="HiddenHorzOCR"/>
          <w:sz w:val="20"/>
          <w:szCs w:val="20"/>
        </w:rPr>
        <w:t xml:space="preserve">propagation </w:t>
      </w:r>
      <w:r w:rsidRPr="00934252">
        <w:rPr>
          <w:sz w:val="20"/>
          <w:szCs w:val="20"/>
        </w:rPr>
        <w:t xml:space="preserve">of </w:t>
      </w:r>
      <w:r w:rsidRPr="00934252">
        <w:rPr>
          <w:rFonts w:eastAsia="HiddenHorzOCR"/>
          <w:sz w:val="20"/>
          <w:szCs w:val="20"/>
        </w:rPr>
        <w:t xml:space="preserve">the </w:t>
      </w:r>
      <w:r w:rsidRPr="00934252">
        <w:rPr>
          <w:sz w:val="20"/>
          <w:szCs w:val="20"/>
        </w:rPr>
        <w:t xml:space="preserve">Faith made the 6th October </w:t>
      </w:r>
      <w:r w:rsidRPr="00934252">
        <w:rPr>
          <w:rFonts w:eastAsia="HiddenHorzOCR"/>
          <w:sz w:val="20"/>
          <w:szCs w:val="20"/>
        </w:rPr>
        <w:t xml:space="preserve">1655. </w:t>
      </w:r>
    </w:p>
    <w:p w:rsidR="00962367" w:rsidRPr="00934252" w:rsidRDefault="00962367" w:rsidP="00962367">
      <w:pPr>
        <w:autoSpaceDE w:val="0"/>
        <w:autoSpaceDN w:val="0"/>
        <w:adjustRightInd w:val="0"/>
        <w:rPr>
          <w:sz w:val="20"/>
          <w:szCs w:val="20"/>
        </w:rPr>
      </w:pPr>
      <w:r w:rsidRPr="00934252">
        <w:rPr>
          <w:rFonts w:eastAsia="HiddenHorzOCR"/>
          <w:sz w:val="20"/>
          <w:szCs w:val="20"/>
        </w:rPr>
        <w:t xml:space="preserve">The </w:t>
      </w:r>
      <w:r w:rsidRPr="00934252">
        <w:rPr>
          <w:sz w:val="20"/>
          <w:szCs w:val="20"/>
        </w:rPr>
        <w:t xml:space="preserve">watermarks are (a) </w:t>
      </w:r>
      <w:r w:rsidRPr="00934252">
        <w:rPr>
          <w:iCs/>
          <w:sz w:val="20"/>
          <w:szCs w:val="20"/>
        </w:rPr>
        <w:t xml:space="preserve">Arms, </w:t>
      </w:r>
      <w:r w:rsidRPr="00934252">
        <w:rPr>
          <w:sz w:val="20"/>
          <w:szCs w:val="20"/>
        </w:rPr>
        <w:t>Quarterly: 1st and 4th; France</w:t>
      </w:r>
      <w:r w:rsidRPr="00934252">
        <w:rPr>
          <w:rFonts w:eastAsia="HiddenHorzOCR"/>
          <w:sz w:val="20"/>
          <w:szCs w:val="20"/>
        </w:rPr>
        <w:t xml:space="preserve"> </w:t>
      </w:r>
      <w:r w:rsidRPr="00934252">
        <w:rPr>
          <w:sz w:val="20"/>
          <w:szCs w:val="20"/>
        </w:rPr>
        <w:t xml:space="preserve">and ,England quarterly; ' 2nd . Scotland ; 3rd Iseland ; </w:t>
      </w:r>
      <w:r w:rsidRPr="00934252">
        <w:rPr>
          <w:rFonts w:eastAsia="HiddenHorzOCR"/>
          <w:sz w:val="20"/>
          <w:szCs w:val="20"/>
        </w:rPr>
        <w:t xml:space="preserve">imposed </w:t>
      </w:r>
      <w:r w:rsidRPr="00934252">
        <w:rPr>
          <w:sz w:val="20"/>
          <w:szCs w:val="20"/>
        </w:rPr>
        <w:t>on</w:t>
      </w:r>
      <w:r w:rsidRPr="00934252">
        <w:rPr>
          <w:rFonts w:eastAsia="HiddenHorzOCR"/>
          <w:sz w:val="20"/>
          <w:szCs w:val="20"/>
        </w:rPr>
        <w:t xml:space="preserve"> </w:t>
      </w:r>
      <w:r w:rsidRPr="00934252">
        <w:rPr>
          <w:sz w:val="20"/>
          <w:szCs w:val="20"/>
        </w:rPr>
        <w:t xml:space="preserve">the centre an </w:t>
      </w:r>
      <w:r w:rsidRPr="00934252">
        <w:rPr>
          <w:rFonts w:eastAsia="HiddenHorzOCR"/>
          <w:sz w:val="20"/>
          <w:szCs w:val="20"/>
        </w:rPr>
        <w:t xml:space="preserve">escutcheon of the arms </w:t>
      </w:r>
      <w:r w:rsidRPr="00934252">
        <w:rPr>
          <w:sz w:val="20"/>
          <w:szCs w:val="20"/>
        </w:rPr>
        <w:t>of Scotland; the whole</w:t>
      </w:r>
      <w:r w:rsidRPr="00934252">
        <w:rPr>
          <w:rFonts w:eastAsia="HiddenHorzOCR"/>
          <w:sz w:val="20"/>
          <w:szCs w:val="20"/>
        </w:rPr>
        <w:t xml:space="preserve"> </w:t>
      </w:r>
      <w:r w:rsidRPr="00934252">
        <w:rPr>
          <w:sz w:val="20"/>
          <w:szCs w:val="20"/>
        </w:rPr>
        <w:t xml:space="preserve">enciscled with Garter </w:t>
      </w:r>
      <w:r w:rsidRPr="00934252">
        <w:rPr>
          <w:iCs/>
          <w:sz w:val="20"/>
          <w:szCs w:val="20"/>
        </w:rPr>
        <w:t xml:space="preserve">(Honi soit, </w:t>
      </w:r>
      <w:r w:rsidRPr="00934252">
        <w:rPr>
          <w:rFonts w:eastAsia="HiddenHorzOCR"/>
          <w:sz w:val="20"/>
          <w:szCs w:val="20"/>
        </w:rPr>
        <w:t xml:space="preserve">&amp;c.), </w:t>
      </w:r>
      <w:r w:rsidRPr="00934252">
        <w:rPr>
          <w:sz w:val="20"/>
          <w:szCs w:val="20"/>
        </w:rPr>
        <w:t xml:space="preserve">and, beneath </w:t>
      </w:r>
      <w:r w:rsidRPr="00934252">
        <w:rPr>
          <w:rFonts w:eastAsia="HiddenHorzOCR"/>
          <w:sz w:val="20"/>
          <w:szCs w:val="20"/>
        </w:rPr>
        <w:t xml:space="preserve">this </w:t>
      </w:r>
      <w:r w:rsidRPr="00934252">
        <w:rPr>
          <w:sz w:val="20"/>
          <w:szCs w:val="20"/>
        </w:rPr>
        <w:t>," Semper</w:t>
      </w:r>
      <w:r w:rsidRPr="00934252">
        <w:rPr>
          <w:rFonts w:eastAsia="HiddenHorzOCR"/>
          <w:sz w:val="20"/>
          <w:szCs w:val="20"/>
        </w:rPr>
        <w:t xml:space="preserve"> </w:t>
      </w:r>
      <w:r w:rsidRPr="00934252">
        <w:rPr>
          <w:sz w:val="20"/>
          <w:szCs w:val="20"/>
        </w:rPr>
        <w:t xml:space="preserve">eadem." </w:t>
      </w:r>
      <w:r w:rsidRPr="00934252">
        <w:rPr>
          <w:iCs/>
          <w:sz w:val="20"/>
          <w:szCs w:val="20"/>
        </w:rPr>
        <w:t xml:space="preserve">Crest, </w:t>
      </w:r>
      <w:r w:rsidRPr="00934252">
        <w:rPr>
          <w:sz w:val="20"/>
          <w:szCs w:val="20"/>
        </w:rPr>
        <w:t xml:space="preserve">Royal Crown. </w:t>
      </w:r>
      <w:r w:rsidRPr="00934252">
        <w:rPr>
          <w:rFonts w:eastAsia="HiddenHorzOCR"/>
          <w:sz w:val="20"/>
          <w:szCs w:val="20"/>
        </w:rPr>
        <w:t xml:space="preserve">(b) </w:t>
      </w:r>
      <w:r w:rsidRPr="00934252">
        <w:rPr>
          <w:sz w:val="20"/>
          <w:szCs w:val="20"/>
        </w:rPr>
        <w:t>Royal Crown / "AR". [The second half·sheet (f. 3) has only (b).]</w:t>
      </w:r>
    </w:p>
    <w:p w:rsidR="00962367" w:rsidRPr="00934252" w:rsidRDefault="00962367" w:rsidP="00962367">
      <w:pPr>
        <w:autoSpaceDE w:val="0"/>
        <w:autoSpaceDN w:val="0"/>
        <w:adjustRightInd w:val="0"/>
        <w:rPr>
          <w:sz w:val="20"/>
          <w:szCs w:val="20"/>
        </w:rPr>
      </w:pPr>
      <w:r w:rsidRPr="00934252">
        <w:rPr>
          <w:sz w:val="20"/>
          <w:szCs w:val="20"/>
        </w:rPr>
        <w:t xml:space="preserve">There are two </w:t>
      </w:r>
      <w:r w:rsidRPr="00934252">
        <w:rPr>
          <w:rFonts w:eastAsia="HiddenHorzOCR"/>
          <w:sz w:val="20"/>
          <w:szCs w:val="20"/>
        </w:rPr>
        <w:t xml:space="preserve">Copies </w:t>
      </w:r>
      <w:r w:rsidRPr="00934252">
        <w:rPr>
          <w:sz w:val="20"/>
          <w:szCs w:val="20"/>
        </w:rPr>
        <w:t xml:space="preserve">one in Spanish and the </w:t>
      </w:r>
      <w:r w:rsidRPr="00934252">
        <w:rPr>
          <w:rFonts w:eastAsia="HiddenHorzOCR"/>
          <w:sz w:val="20"/>
          <w:szCs w:val="20"/>
        </w:rPr>
        <w:t xml:space="preserve">,other </w:t>
      </w:r>
      <w:r w:rsidRPr="00934252">
        <w:rPr>
          <w:sz w:val="20"/>
          <w:szCs w:val="20"/>
        </w:rPr>
        <w:t>in English. The former is endorsed, ."T</w:t>
      </w:r>
      <w:r w:rsidRPr="00934252">
        <w:rPr>
          <w:rFonts w:eastAsia="HiddenHorzOCR"/>
          <w:sz w:val="20"/>
          <w:szCs w:val="20"/>
        </w:rPr>
        <w:t xml:space="preserve">his </w:t>
      </w:r>
      <w:r w:rsidRPr="00934252">
        <w:rPr>
          <w:sz w:val="20"/>
          <w:szCs w:val="20"/>
        </w:rPr>
        <w:t xml:space="preserve">is a Copy of' a Decree from 'the Cardinalls: at Rome that· no Bishop or Dignity Ecclesiastical  whatsoever ought to molest us in Your Hours .. Government in India." </w:t>
      </w:r>
    </w:p>
    <w:p w:rsidR="00962367" w:rsidRPr="00934252" w:rsidRDefault="00962367" w:rsidP="00962367">
      <w:pPr>
        <w:autoSpaceDE w:val="0"/>
        <w:autoSpaceDN w:val="0"/>
        <w:adjustRightInd w:val="0"/>
        <w:rPr>
          <w:sz w:val="20"/>
          <w:szCs w:val="20"/>
        </w:rPr>
      </w:pPr>
      <w:r w:rsidRPr="00934252">
        <w:rPr>
          <w:sz w:val="20"/>
          <w:szCs w:val="20"/>
        </w:rPr>
        <w:t>The English version reads, after the title. '</w:t>
      </w:r>
    </w:p>
    <w:p w:rsidR="00962367" w:rsidRPr="00934252" w:rsidRDefault="00962367" w:rsidP="00962367">
      <w:pPr>
        <w:autoSpaceDE w:val="0"/>
        <w:autoSpaceDN w:val="0"/>
        <w:adjustRightInd w:val="0"/>
        <w:rPr>
          <w:iCs/>
          <w:sz w:val="20"/>
          <w:szCs w:val="20"/>
        </w:rPr>
      </w:pPr>
      <w:r w:rsidRPr="00934252">
        <w:rPr>
          <w:sz w:val="20"/>
          <w:szCs w:val="20"/>
        </w:rPr>
        <w:t xml:space="preserve">"The relation We have received from his Emminence the </w:t>
      </w:r>
      <w:r w:rsidRPr="00934252">
        <w:rPr>
          <w:rFonts w:eastAsia="HiddenHorzOCR"/>
          <w:sz w:val="20"/>
          <w:szCs w:val="20"/>
        </w:rPr>
        <w:t xml:space="preserve">Cardinall </w:t>
      </w:r>
      <w:r w:rsidRPr="00934252">
        <w:rPr>
          <w:sz w:val="20"/>
          <w:szCs w:val="20"/>
        </w:rPr>
        <w:t xml:space="preserve">Paloti, [Palloti in the Spanish version.] moved the holy Congregation with just Causes to dedare that the Missioners Apostolique principally  the regular clergy, called Theatins </w:t>
      </w:r>
      <w:r w:rsidRPr="00934252">
        <w:rPr>
          <w:rFonts w:eastAsia="HiddenHorzOCR"/>
          <w:sz w:val="20"/>
          <w:szCs w:val="20"/>
        </w:rPr>
        <w:t xml:space="preserve">that </w:t>
      </w:r>
      <w:r w:rsidRPr="00934252">
        <w:rPr>
          <w:sz w:val="20"/>
          <w:szCs w:val="20"/>
        </w:rPr>
        <w:t xml:space="preserve">are in any part of the World </w:t>
      </w:r>
      <w:r w:rsidRPr="00934252">
        <w:rPr>
          <w:rFonts w:eastAsia="HiddenHorzOCR"/>
          <w:sz w:val="20"/>
          <w:szCs w:val="20"/>
        </w:rPr>
        <w:t xml:space="preserve">are Subject </w:t>
      </w:r>
      <w:r w:rsidRPr="00934252">
        <w:rPr>
          <w:sz w:val="20"/>
          <w:szCs w:val="20"/>
        </w:rPr>
        <w:t xml:space="preserve">only to us, and for that reason we dedare that no person of  whatsoever </w:t>
      </w:r>
      <w:r w:rsidRPr="00934252">
        <w:rPr>
          <w:rFonts w:eastAsia="HiddenHorzOCR"/>
          <w:sz w:val="20"/>
          <w:szCs w:val="20"/>
        </w:rPr>
        <w:t xml:space="preserve">preeminency </w:t>
      </w:r>
      <w:r w:rsidRPr="00934252">
        <w:rPr>
          <w:sz w:val="20"/>
          <w:szCs w:val="20"/>
        </w:rPr>
        <w:t>Ecclesiastick or Secular can exercise any Act of jurisdiction over them... without incurring, the Censures and punishments</w:t>
      </w:r>
      <w:r w:rsidRPr="00934252">
        <w:rPr>
          <w:iCs/>
          <w:sz w:val="20"/>
          <w:szCs w:val="20"/>
        </w:rPr>
        <w:t xml:space="preserve"> </w:t>
      </w:r>
      <w:r w:rsidRPr="00934252">
        <w:rPr>
          <w:sz w:val="20"/>
          <w:szCs w:val="20"/>
        </w:rPr>
        <w:t>fulminated against all those that hinder the propagation ,</w:t>
      </w:r>
      <w:r w:rsidRPr="00934252">
        <w:rPr>
          <w:iCs/>
          <w:sz w:val="20"/>
          <w:szCs w:val="20"/>
        </w:rPr>
        <w:t xml:space="preserve"> </w:t>
      </w:r>
      <w:r w:rsidRPr="00934252">
        <w:rPr>
          <w:sz w:val="20"/>
          <w:szCs w:val="20"/>
        </w:rPr>
        <w:t>of the Catholique faith notwithetanding those which,</w:t>
      </w:r>
      <w:r w:rsidRPr="00934252">
        <w:rPr>
          <w:iCs/>
          <w:sz w:val="20"/>
          <w:szCs w:val="20"/>
        </w:rPr>
        <w:t xml:space="preserve"> </w:t>
      </w:r>
      <w:r w:rsidRPr="00934252">
        <w:rPr>
          <w:sz w:val="20"/>
          <w:szCs w:val="20"/>
        </w:rPr>
        <w:t>&amp;c”.</w:t>
      </w:r>
    </w:p>
    <w:p w:rsidR="00962367" w:rsidRPr="00934252" w:rsidRDefault="00962367" w:rsidP="00962367">
      <w:pPr>
        <w:autoSpaceDE w:val="0"/>
        <w:autoSpaceDN w:val="0"/>
        <w:adjustRightInd w:val="0"/>
        <w:rPr>
          <w:sz w:val="20"/>
          <w:szCs w:val="20"/>
        </w:rPr>
      </w:pPr>
      <w:r w:rsidRPr="00934252">
        <w:rPr>
          <w:sz w:val="20"/>
          <w:szCs w:val="20"/>
        </w:rPr>
        <w:t xml:space="preserve">"This is a true Copy of the Originall taken by me D. Massuris Secretary of the Holy Congregation 11th </w:t>
      </w:r>
      <w:r w:rsidRPr="00934252">
        <w:rPr>
          <w:rFonts w:eastAsia="HiddenHorzOCR"/>
          <w:sz w:val="20"/>
          <w:szCs w:val="20"/>
        </w:rPr>
        <w:t xml:space="preserve">November </w:t>
      </w:r>
      <w:r w:rsidRPr="00934252">
        <w:rPr>
          <w:sz w:val="20"/>
          <w:szCs w:val="20"/>
        </w:rPr>
        <w:t>1655." '</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rPr>
      </w:pPr>
      <w:r w:rsidRPr="00934252">
        <w:rPr>
          <w:b/>
          <w:sz w:val="20"/>
          <w:szCs w:val="20"/>
        </w:rPr>
        <w:t xml:space="preserve">3 </w:t>
      </w:r>
      <w:r w:rsidRPr="00934252">
        <w:rPr>
          <w:sz w:val="20"/>
          <w:szCs w:val="20"/>
        </w:rPr>
        <w:t xml:space="preserve">MSS. Eur. G. 2. 44 x 32' cm. One sheet, framed and hung in </w:t>
      </w:r>
      <w:r w:rsidRPr="00934252">
        <w:rPr>
          <w:rFonts w:eastAsia="HiddenHorzOCR"/>
          <w:sz w:val="20"/>
          <w:szCs w:val="20"/>
        </w:rPr>
        <w:t xml:space="preserve">the </w:t>
      </w:r>
      <w:r w:rsidRPr="00934252">
        <w:rPr>
          <w:sz w:val="20"/>
          <w:szCs w:val="20"/>
        </w:rPr>
        <w:t>Reading Room.</w:t>
      </w:r>
    </w:p>
    <w:p w:rsidR="00962367" w:rsidRPr="00934252" w:rsidRDefault="00962367" w:rsidP="00962367">
      <w:pPr>
        <w:autoSpaceDE w:val="0"/>
        <w:autoSpaceDN w:val="0"/>
        <w:adjustRightInd w:val="0"/>
        <w:rPr>
          <w:sz w:val="20"/>
          <w:szCs w:val="20"/>
        </w:rPr>
      </w:pPr>
      <w:r w:rsidRPr="00934252">
        <w:rPr>
          <w:sz w:val="20"/>
          <w:szCs w:val="20"/>
        </w:rPr>
        <w:t>Peticion of ye East India Company.</w:t>
      </w:r>
    </w:p>
    <w:p w:rsidR="00962367" w:rsidRPr="00934252" w:rsidRDefault="00962367" w:rsidP="00962367">
      <w:pPr>
        <w:autoSpaceDE w:val="0"/>
        <w:autoSpaceDN w:val="0"/>
        <w:adjustRightInd w:val="0"/>
        <w:rPr>
          <w:iCs/>
          <w:sz w:val="20"/>
          <w:szCs w:val="20"/>
        </w:rPr>
      </w:pPr>
      <w:r w:rsidRPr="00934252">
        <w:rPr>
          <w:sz w:val="20"/>
          <w:szCs w:val="20"/>
        </w:rPr>
        <w:t xml:space="preserve">This document is reproduced (actual size) in </w:t>
      </w:r>
      <w:r w:rsidRPr="00934252">
        <w:rPr>
          <w:iCs/>
          <w:sz w:val="20"/>
          <w:szCs w:val="20"/>
        </w:rPr>
        <w:t>Relics of' the Honourable East India Com</w:t>
      </w:r>
      <w:r w:rsidRPr="00934252">
        <w:rPr>
          <w:rFonts w:eastAsia="HiddenHorzOCR"/>
          <w:sz w:val="20"/>
          <w:szCs w:val="20"/>
        </w:rPr>
        <w:t xml:space="preserve">pany </w:t>
      </w:r>
      <w:r w:rsidRPr="00934252">
        <w:rPr>
          <w:sz w:val="20"/>
          <w:szCs w:val="20"/>
        </w:rPr>
        <w:t xml:space="preserve">... </w:t>
      </w:r>
      <w:r w:rsidRPr="00934252">
        <w:rPr>
          <w:iCs/>
          <w:sz w:val="20"/>
          <w:szCs w:val="20"/>
        </w:rPr>
        <w:t xml:space="preserve">London MCMIX, </w:t>
      </w:r>
      <w:r w:rsidRPr="00934252">
        <w:rPr>
          <w:sz w:val="20"/>
          <w:szCs w:val="20"/>
        </w:rPr>
        <w:t>where also</w:t>
      </w:r>
      <w:r w:rsidRPr="00934252">
        <w:rPr>
          <w:iCs/>
          <w:sz w:val="20"/>
          <w:szCs w:val="20"/>
        </w:rPr>
        <w:t xml:space="preserve"> </w:t>
      </w:r>
      <w:r w:rsidRPr="00934252">
        <w:rPr>
          <w:sz w:val="20"/>
          <w:szCs w:val="20"/>
        </w:rPr>
        <w:t xml:space="preserve">the document is described (pp. 11-12) ; and in </w:t>
      </w:r>
      <w:r w:rsidRPr="00934252">
        <w:rPr>
          <w:iCs/>
          <w:sz w:val="20"/>
          <w:szCs w:val="20"/>
        </w:rPr>
        <w:t xml:space="preserve">The Journal of Indian Art </w:t>
      </w:r>
      <w:r w:rsidRPr="00934252">
        <w:rPr>
          <w:sz w:val="20"/>
          <w:szCs w:val="20"/>
        </w:rPr>
        <w:t>for· July 1890. '</w:t>
      </w:r>
    </w:p>
    <w:p w:rsidR="00962367" w:rsidRPr="00934252" w:rsidRDefault="00962367" w:rsidP="00962367">
      <w:pPr>
        <w:autoSpaceDE w:val="0"/>
        <w:autoSpaceDN w:val="0"/>
        <w:adjustRightInd w:val="0"/>
        <w:rPr>
          <w:sz w:val="20"/>
          <w:szCs w:val="20"/>
        </w:rPr>
      </w:pPr>
      <w:r w:rsidRPr="00934252">
        <w:rPr>
          <w:sz w:val="20"/>
          <w:szCs w:val="20"/>
        </w:rPr>
        <w:t>The full text of the document is,</w:t>
      </w:r>
    </w:p>
    <w:p w:rsidR="00962367" w:rsidRPr="00934252" w:rsidRDefault="00962367" w:rsidP="00962367">
      <w:pPr>
        <w:autoSpaceDE w:val="0"/>
        <w:autoSpaceDN w:val="0"/>
        <w:adjustRightInd w:val="0"/>
        <w:rPr>
          <w:sz w:val="20"/>
          <w:szCs w:val="20"/>
        </w:rPr>
      </w:pPr>
      <w:r w:rsidRPr="00934252">
        <w:rPr>
          <w:sz w:val="20"/>
          <w:szCs w:val="20"/>
        </w:rPr>
        <w:t>[Petition.] "To his Highness Oliver Lord Protector of England, Scotland and Iseland &amp;c.</w:t>
      </w:r>
    </w:p>
    <w:p w:rsidR="00962367" w:rsidRPr="00934252" w:rsidRDefault="00962367" w:rsidP="00962367">
      <w:pPr>
        <w:autoSpaceDE w:val="0"/>
        <w:autoSpaceDN w:val="0"/>
        <w:adjustRightInd w:val="0"/>
        <w:rPr>
          <w:sz w:val="20"/>
          <w:szCs w:val="20"/>
        </w:rPr>
      </w:pPr>
      <w:r w:rsidRPr="00934252">
        <w:rPr>
          <w:sz w:val="20"/>
          <w:szCs w:val="20"/>
        </w:rPr>
        <w:t xml:space="preserve">" The </w:t>
      </w:r>
      <w:r w:rsidRPr="00934252">
        <w:rPr>
          <w:rFonts w:eastAsia="HiddenHorzOCR"/>
          <w:sz w:val="20"/>
          <w:szCs w:val="20"/>
        </w:rPr>
        <w:t xml:space="preserve">humble Petition </w:t>
      </w:r>
      <w:r w:rsidRPr="00934252">
        <w:rPr>
          <w:sz w:val="20"/>
          <w:szCs w:val="20"/>
        </w:rPr>
        <w:t>or ye Merchaunts Tradeing into East India.</w:t>
      </w:r>
    </w:p>
    <w:p w:rsidR="00962367" w:rsidRPr="00934252" w:rsidRDefault="00962367" w:rsidP="00962367">
      <w:pPr>
        <w:autoSpaceDE w:val="0"/>
        <w:autoSpaceDN w:val="0"/>
        <w:adjustRightInd w:val="0"/>
        <w:rPr>
          <w:sz w:val="20"/>
          <w:szCs w:val="20"/>
        </w:rPr>
      </w:pPr>
      <w:r w:rsidRPr="00934252">
        <w:rPr>
          <w:sz w:val="20"/>
          <w:szCs w:val="20"/>
        </w:rPr>
        <w:t>" Sheweth</w:t>
      </w:r>
    </w:p>
    <w:p w:rsidR="00962367" w:rsidRPr="00934252" w:rsidRDefault="00962367" w:rsidP="00962367">
      <w:pPr>
        <w:autoSpaceDE w:val="0"/>
        <w:autoSpaceDN w:val="0"/>
        <w:adjustRightInd w:val="0"/>
        <w:rPr>
          <w:sz w:val="20"/>
          <w:szCs w:val="20"/>
        </w:rPr>
      </w:pPr>
      <w:r w:rsidRPr="00934252">
        <w:rPr>
          <w:sz w:val="20"/>
          <w:szCs w:val="20"/>
        </w:rPr>
        <w:t xml:space="preserve">" That your petitioners (by ye blessing of God) doe expect divers Ships from India next Sommer, who comeing ,from, severall remote parts, usually touch at St. Rellena Island, " for refreshment, &amp; to meet Company homewards bound. " </w:t>
      </w:r>
    </w:p>
    <w:p w:rsidR="00962367" w:rsidRPr="00934252" w:rsidRDefault="00962367" w:rsidP="00962367">
      <w:pPr>
        <w:autoSpaceDE w:val="0"/>
        <w:autoSpaceDN w:val="0"/>
        <w:adjustRightInd w:val="0"/>
        <w:rPr>
          <w:sz w:val="20"/>
          <w:szCs w:val="20"/>
        </w:rPr>
      </w:pPr>
      <w:r w:rsidRPr="00934252">
        <w:rPr>
          <w:sz w:val="20"/>
          <w:szCs w:val="20"/>
        </w:rPr>
        <w:t xml:space="preserve">And haveing </w:t>
      </w:r>
      <w:r w:rsidRPr="00934252">
        <w:rPr>
          <w:iCs/>
          <w:sz w:val="20"/>
          <w:szCs w:val="20"/>
        </w:rPr>
        <w:t xml:space="preserve">Notice </w:t>
      </w:r>
      <w:r w:rsidRPr="00934252">
        <w:rPr>
          <w:sz w:val="20"/>
          <w:szCs w:val="20"/>
        </w:rPr>
        <w:t xml:space="preserve">out of Biskay, That the Spaniards doe intend to send some Men of Warr to </w:t>
      </w:r>
      <w:r w:rsidRPr="00934252">
        <w:rPr>
          <w:rFonts w:eastAsia="HiddenHorzOCR"/>
          <w:sz w:val="20"/>
          <w:szCs w:val="20"/>
        </w:rPr>
        <w:t>Interrupt our Easr</w:t>
      </w:r>
      <w:r w:rsidRPr="00934252">
        <w:rPr>
          <w:sz w:val="20"/>
          <w:szCs w:val="20"/>
        </w:rPr>
        <w:t xml:space="preserve"> . India 'trade , . , ' </w:t>
      </w:r>
    </w:p>
    <w:p w:rsidR="00962367" w:rsidRPr="00934252" w:rsidRDefault="00962367" w:rsidP="00962367">
      <w:pPr>
        <w:autoSpaceDE w:val="0"/>
        <w:autoSpaceDN w:val="0"/>
        <w:adjustRightInd w:val="0"/>
        <w:rPr>
          <w:sz w:val="20"/>
          <w:szCs w:val="20"/>
        </w:rPr>
      </w:pPr>
      <w:r w:rsidRPr="00934252">
        <w:rPr>
          <w:sz w:val="20"/>
          <w:szCs w:val="20"/>
        </w:rPr>
        <w:t>"your petrs humbly pray that your Highnesse and Councell would be pleased to Order some good Ship '&amp; Frigott to saile thither, and to stay untill ye last of May, to get all ye Ships in 'a Fleete, and Convey them home; All would be for the Honour &amp; Benefit of the Nation, &amp; a great, Security &amp; Encouragement to Merchaunts Trade.</w:t>
      </w:r>
    </w:p>
    <w:p w:rsidR="00962367" w:rsidRPr="00934252" w:rsidRDefault="00962367" w:rsidP="00962367">
      <w:pPr>
        <w:autoSpaceDE w:val="0"/>
        <w:autoSpaceDN w:val="0"/>
        <w:adjustRightInd w:val="0"/>
        <w:rPr>
          <w:sz w:val="20"/>
          <w:szCs w:val="20"/>
        </w:rPr>
      </w:pPr>
      <w:r w:rsidRPr="00934252">
        <w:rPr>
          <w:sz w:val="20"/>
          <w:szCs w:val="20"/>
        </w:rPr>
        <w:t>"</w:t>
      </w:r>
      <w:r w:rsidRPr="00934252">
        <w:rPr>
          <w:rFonts w:eastAsia="HiddenHorzOCR"/>
          <w:sz w:val="20"/>
          <w:szCs w:val="20"/>
        </w:rPr>
        <w:t xml:space="preserve">And your </w:t>
      </w:r>
      <w:r w:rsidRPr="00934252">
        <w:rPr>
          <w:sz w:val="20"/>
          <w:szCs w:val="20"/>
        </w:rPr>
        <w:t>Petrs shall daily pray &amp;c.</w:t>
      </w:r>
    </w:p>
    <w:p w:rsidR="00962367" w:rsidRPr="00934252" w:rsidRDefault="00962367" w:rsidP="00962367">
      <w:pPr>
        <w:autoSpaceDE w:val="0"/>
        <w:autoSpaceDN w:val="0"/>
        <w:adjustRightInd w:val="0"/>
        <w:rPr>
          <w:sz w:val="20"/>
          <w:szCs w:val="20"/>
        </w:rPr>
      </w:pPr>
      <w:r w:rsidRPr="00934252">
        <w:rPr>
          <w:sz w:val="20"/>
          <w:szCs w:val="20"/>
        </w:rPr>
        <w:t xml:space="preserve">[Signatures of </w:t>
      </w:r>
      <w:r w:rsidRPr="00934252">
        <w:rPr>
          <w:rFonts w:eastAsia="HiddenHorzOCR"/>
          <w:sz w:val="20"/>
          <w:szCs w:val="20"/>
        </w:rPr>
        <w:t xml:space="preserve">petitioners] Maurice </w:t>
      </w:r>
      <w:r w:rsidRPr="00934252">
        <w:rPr>
          <w:sz w:val="20"/>
          <w:szCs w:val="20"/>
        </w:rPr>
        <w:t>Johnson Jn° Dethick Sam M</w:t>
      </w:r>
      <w:r w:rsidRPr="00934252">
        <w:rPr>
          <w:rFonts w:eastAsia="HiddenHorzOCR"/>
          <w:sz w:val="20"/>
          <w:szCs w:val="20"/>
        </w:rPr>
        <w:t xml:space="preserve">oyer </w:t>
      </w:r>
      <w:r w:rsidRPr="00934252">
        <w:rPr>
          <w:sz w:val="20"/>
          <w:szCs w:val="20"/>
        </w:rPr>
        <w:t xml:space="preserve"> Will. Thomson. Wm, Rider Martin Noell John Frederick Nathanel Temms Wm. Pennoyer Thomas Kendall John Lewys Robt. Geffery Wm. Garway </w:t>
      </w:r>
      <w:r w:rsidRPr="00934252">
        <w:rPr>
          <w:rFonts w:eastAsia="HiddenHorzOCR"/>
          <w:sz w:val="20"/>
          <w:szCs w:val="20"/>
        </w:rPr>
        <w:t xml:space="preserve">Andr. </w:t>
      </w:r>
      <w:r w:rsidRPr="00934252">
        <w:rPr>
          <w:sz w:val="20"/>
          <w:szCs w:val="20"/>
        </w:rPr>
        <w:t xml:space="preserve">Riccard John Taylor Robt. Ellis Wm. Vincent Thomas Andrew Ro: Cranmer Tho. Roberts Nathl Wyche John Banks Michael Dawson George Keats John Crowther </w:t>
      </w:r>
      <w:r w:rsidRPr="00934252">
        <w:rPr>
          <w:rFonts w:eastAsia="HiddenHorzOCR"/>
          <w:sz w:val="20"/>
          <w:szCs w:val="20"/>
        </w:rPr>
        <w:t xml:space="preserve">Hum: </w:t>
      </w:r>
      <w:r w:rsidRPr="00934252">
        <w:rPr>
          <w:sz w:val="20"/>
          <w:szCs w:val="20"/>
        </w:rPr>
        <w:t>Holcombe Jas. Brookhaven Richard Ford.</w:t>
      </w:r>
    </w:p>
    <w:p w:rsidR="00962367" w:rsidRPr="00934252" w:rsidRDefault="00962367" w:rsidP="00962367">
      <w:pPr>
        <w:autoSpaceDE w:val="0"/>
        <w:autoSpaceDN w:val="0"/>
        <w:adjustRightInd w:val="0"/>
        <w:rPr>
          <w:sz w:val="20"/>
          <w:szCs w:val="20"/>
        </w:rPr>
      </w:pPr>
      <w:r w:rsidRPr="00934252">
        <w:rPr>
          <w:rFonts w:eastAsia="HiddenHorzOCR"/>
          <w:sz w:val="20"/>
          <w:szCs w:val="20"/>
        </w:rPr>
        <w:t xml:space="preserve">[Cromwelrs signature and remarks] </w:t>
      </w:r>
      <w:r w:rsidRPr="00934252">
        <w:rPr>
          <w:sz w:val="20"/>
          <w:szCs w:val="20"/>
        </w:rPr>
        <w:t>" Oliver P.</w:t>
      </w:r>
    </w:p>
    <w:p w:rsidR="00962367" w:rsidRPr="00934252" w:rsidRDefault="00962367" w:rsidP="00962367">
      <w:pPr>
        <w:autoSpaceDE w:val="0"/>
        <w:autoSpaceDN w:val="0"/>
        <w:adjustRightInd w:val="0"/>
        <w:rPr>
          <w:sz w:val="20"/>
          <w:szCs w:val="20"/>
        </w:rPr>
      </w:pPr>
      <w:r w:rsidRPr="00934252">
        <w:rPr>
          <w:sz w:val="20"/>
          <w:szCs w:val="20"/>
        </w:rPr>
        <w:t xml:space="preserve">" Wee recommend the answeringe of this </w:t>
      </w:r>
      <w:r w:rsidRPr="00934252">
        <w:rPr>
          <w:rFonts w:eastAsia="HiddenHorzOCR"/>
          <w:sz w:val="20"/>
          <w:szCs w:val="20"/>
        </w:rPr>
        <w:t xml:space="preserve">petition </w:t>
      </w:r>
      <w:r w:rsidRPr="00934252">
        <w:rPr>
          <w:sz w:val="20"/>
          <w:szCs w:val="20"/>
        </w:rPr>
        <w:t xml:space="preserve">to the </w:t>
      </w:r>
      <w:r w:rsidRPr="00934252">
        <w:rPr>
          <w:rFonts w:eastAsia="HiddenHorzOCR"/>
          <w:sz w:val="20"/>
          <w:szCs w:val="20"/>
        </w:rPr>
        <w:t xml:space="preserve">Commiss </w:t>
      </w:r>
      <w:r w:rsidRPr="00934252">
        <w:rPr>
          <w:sz w:val="20"/>
          <w:szCs w:val="20"/>
        </w:rPr>
        <w:t>of our Admisaltye desiseinge them to 'doe herein , ,what they may for the incoragement of the Easr India Trade.</w:t>
      </w:r>
    </w:p>
    <w:p w:rsidR="00962367" w:rsidRPr="00934252" w:rsidRDefault="00962367" w:rsidP="00962367">
      <w:pPr>
        <w:autoSpaceDE w:val="0"/>
        <w:autoSpaceDN w:val="0"/>
        <w:adjustRightInd w:val="0"/>
        <w:rPr>
          <w:sz w:val="20"/>
          <w:szCs w:val="20"/>
        </w:rPr>
      </w:pPr>
      <w:r w:rsidRPr="00934252">
        <w:rPr>
          <w:sz w:val="20"/>
          <w:szCs w:val="20"/>
        </w:rPr>
        <w:t>Given, att Whitehall this 6th of November 1657."</w:t>
      </w:r>
    </w:p>
    <w:p w:rsidR="00962367" w:rsidRPr="00934252" w:rsidRDefault="00962367" w:rsidP="00962367">
      <w:pPr>
        <w:autoSpaceDE w:val="0"/>
        <w:autoSpaceDN w:val="0"/>
        <w:adjustRightInd w:val="0"/>
        <w:rPr>
          <w:sz w:val="20"/>
          <w:szCs w:val="20"/>
        </w:rPr>
      </w:pPr>
      <w:r w:rsidRPr="00934252">
        <w:rPr>
          <w:sz w:val="20"/>
          <w:szCs w:val="20"/>
        </w:rPr>
        <w:t xml:space="preserve">[Endorsement.] "Peticion of ye East India </w:t>
      </w:r>
      <w:r w:rsidRPr="00934252">
        <w:rPr>
          <w:rFonts w:eastAsia="HiddenHorzOCR"/>
          <w:sz w:val="20"/>
          <w:szCs w:val="20"/>
        </w:rPr>
        <w:t xml:space="preserve">Company </w:t>
      </w:r>
      <w:r w:rsidRPr="00934252">
        <w:rPr>
          <w:sz w:val="20"/>
          <w:szCs w:val="20"/>
        </w:rPr>
        <w:t>and his Highness reference thereon."</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lang w:val="fr-FR"/>
        </w:rPr>
      </w:pPr>
      <w:r w:rsidRPr="00934252">
        <w:rPr>
          <w:b/>
          <w:sz w:val="20"/>
          <w:szCs w:val="20"/>
          <w:lang w:val="fr-FR"/>
        </w:rPr>
        <w:t>4</w:t>
      </w:r>
      <w:r w:rsidRPr="00934252">
        <w:rPr>
          <w:sz w:val="20"/>
          <w:szCs w:val="20"/>
          <w:lang w:val="fr-FR"/>
        </w:rPr>
        <w:t xml:space="preserve"> MSS.Eur. D.3. 33 x '21 cm. pp., vi,</w:t>
      </w:r>
      <w:r w:rsidRPr="00934252">
        <w:rPr>
          <w:rFonts w:eastAsia="HiddenHorzOCR"/>
          <w:sz w:val="20"/>
          <w:szCs w:val="20"/>
          <w:lang w:val="fr-FR"/>
        </w:rPr>
        <w:t xml:space="preserve"> 200.</w:t>
      </w:r>
      <w:r w:rsidRPr="00934252">
        <w:rPr>
          <w:sz w:val="20"/>
          <w:szCs w:val="20"/>
          <w:lang w:val="fr-FR"/>
        </w:rPr>
        <w:t>.</w:t>
      </w:r>
    </w:p>
    <w:p w:rsidR="00962367" w:rsidRPr="00934252" w:rsidRDefault="00962367" w:rsidP="00962367">
      <w:pPr>
        <w:autoSpaceDE w:val="0"/>
        <w:autoSpaceDN w:val="0"/>
        <w:adjustRightInd w:val="0"/>
        <w:rPr>
          <w:sz w:val="20"/>
          <w:szCs w:val="20"/>
        </w:rPr>
      </w:pPr>
      <w:r w:rsidRPr="00934252">
        <w:rPr>
          <w:sz w:val="20"/>
          <w:szCs w:val="20"/>
        </w:rPr>
        <w:t xml:space="preserve">[Purchased </w:t>
      </w:r>
      <w:r w:rsidRPr="00934252">
        <w:rPr>
          <w:rFonts w:eastAsia="HiddenHorzOCR"/>
          <w:sz w:val="20"/>
          <w:szCs w:val="20"/>
        </w:rPr>
        <w:t xml:space="preserve">14 </w:t>
      </w:r>
      <w:r w:rsidRPr="00934252">
        <w:rPr>
          <w:sz w:val="20"/>
          <w:szCs w:val="20"/>
        </w:rPr>
        <w:t>July 1916.]</w:t>
      </w:r>
    </w:p>
    <w:p w:rsidR="00962367" w:rsidRPr="00934252" w:rsidRDefault="00962367" w:rsidP="00962367">
      <w:pPr>
        <w:autoSpaceDE w:val="0"/>
        <w:autoSpaceDN w:val="0"/>
        <w:adjustRightInd w:val="0"/>
        <w:rPr>
          <w:rFonts w:eastAsia="HiddenHorzOCR"/>
          <w:sz w:val="20"/>
          <w:szCs w:val="20"/>
        </w:rPr>
      </w:pPr>
      <w:r w:rsidRPr="00934252">
        <w:rPr>
          <w:sz w:val="20"/>
          <w:szCs w:val="20"/>
        </w:rPr>
        <w:t xml:space="preserve">[Batavia's ,Statut </w:t>
      </w:r>
      <w:r w:rsidRPr="00934252">
        <w:rPr>
          <w:rFonts w:eastAsia="HiddenHorzOCR"/>
          <w:sz w:val="20"/>
          <w:szCs w:val="20"/>
        </w:rPr>
        <w:t>Boek.]</w:t>
      </w:r>
    </w:p>
    <w:p w:rsidR="00962367" w:rsidRPr="00934252" w:rsidRDefault="00962367" w:rsidP="00962367">
      <w:pPr>
        <w:autoSpaceDE w:val="0"/>
        <w:autoSpaceDN w:val="0"/>
        <w:adjustRightInd w:val="0"/>
        <w:rPr>
          <w:sz w:val="20"/>
          <w:szCs w:val="20"/>
        </w:rPr>
      </w:pPr>
      <w:r w:rsidRPr="00934252">
        <w:rPr>
          <w:sz w:val="20"/>
          <w:szCs w:val="20"/>
        </w:rPr>
        <w:t xml:space="preserve">This volume is lettered </w:t>
      </w:r>
      <w:r w:rsidRPr="00934252">
        <w:rPr>
          <w:rFonts w:eastAsia="HiddenHorzOCR"/>
          <w:sz w:val="20"/>
          <w:szCs w:val="20"/>
        </w:rPr>
        <w:t xml:space="preserve">"Batasia's </w:t>
      </w:r>
      <w:r w:rsidRPr="00934252">
        <w:rPr>
          <w:sz w:val="20"/>
          <w:szCs w:val="20"/>
        </w:rPr>
        <w:t xml:space="preserve">Statut Boek 1659.'" -It was </w:t>
      </w:r>
      <w:r w:rsidRPr="00934252">
        <w:rPr>
          <w:rFonts w:eastAsia="HiddenHorzOCR"/>
          <w:sz w:val="20"/>
          <w:szCs w:val="20"/>
        </w:rPr>
        <w:t xml:space="preserve">received </w:t>
      </w:r>
      <w:r w:rsidRPr="00934252">
        <w:rPr>
          <w:sz w:val="20"/>
          <w:szCs w:val="20"/>
        </w:rPr>
        <w:t xml:space="preserve">in the India Office Library on 14 July 1916, and </w:t>
      </w:r>
      <w:r w:rsidRPr="00934252">
        <w:rPr>
          <w:rFonts w:eastAsia="HiddenHorzOCR"/>
          <w:sz w:val="20"/>
          <w:szCs w:val="20"/>
        </w:rPr>
        <w:t xml:space="preserve">was </w:t>
      </w:r>
      <w:r w:rsidRPr="00934252">
        <w:rPr>
          <w:sz w:val="20"/>
          <w:szCs w:val="20"/>
        </w:rPr>
        <w:t xml:space="preserve">bound </w:t>
      </w:r>
      <w:r w:rsidRPr="00934252">
        <w:rPr>
          <w:rFonts w:eastAsia="HiddenHorzOCR"/>
          <w:sz w:val="20"/>
          <w:szCs w:val="20"/>
        </w:rPr>
        <w:t xml:space="preserve">up in </w:t>
      </w:r>
      <w:r w:rsidRPr="00934252">
        <w:rPr>
          <w:sz w:val="20"/>
          <w:szCs w:val="20"/>
        </w:rPr>
        <w:t xml:space="preserve">October 1916, and </w:t>
      </w:r>
      <w:r w:rsidRPr="00934252">
        <w:rPr>
          <w:rFonts w:eastAsia="HiddenHorzOCR"/>
          <w:sz w:val="20"/>
          <w:szCs w:val="20"/>
        </w:rPr>
        <w:t xml:space="preserve">paged </w:t>
      </w:r>
      <w:r w:rsidRPr="00934252">
        <w:rPr>
          <w:sz w:val="20"/>
          <w:szCs w:val="20"/>
        </w:rPr>
        <w:t xml:space="preserve">about the same </w:t>
      </w:r>
      <w:r w:rsidRPr="00934252">
        <w:rPr>
          <w:rFonts w:eastAsia="HiddenHorzOCR"/>
          <w:sz w:val="20"/>
          <w:szCs w:val="20"/>
        </w:rPr>
        <w:t xml:space="preserve">time. </w:t>
      </w:r>
      <w:r w:rsidRPr="00934252">
        <w:rPr>
          <w:sz w:val="20"/>
          <w:szCs w:val="20"/>
        </w:rPr>
        <w:t xml:space="preserve">The paging, jumps from 186 to 193, but this is, I think, an accident, and, does not indicate loss or damage. The leaves at the beginning, and end of </w:t>
      </w:r>
      <w:r w:rsidRPr="00934252">
        <w:rPr>
          <w:sz w:val="20"/>
          <w:szCs w:val="20"/>
        </w:rPr>
        <w:lastRenderedPageBreak/>
        <w:t xml:space="preserve">the volume are much damaged, and a great deal of the first 40 pages is megible. Every leaf of the book is covered with </w:t>
      </w:r>
      <w:r w:rsidRPr="00934252">
        <w:rPr>
          <w:rFonts w:eastAsia="HiddenHorzOCR"/>
          <w:sz w:val="20"/>
          <w:szCs w:val="20"/>
        </w:rPr>
        <w:t>tulle</w:t>
      </w:r>
      <w:r w:rsidRPr="00934252">
        <w:rPr>
          <w:sz w:val="20"/>
          <w:szCs w:val="20"/>
        </w:rPr>
        <w:t xml:space="preserve"> on each side, and this was also done in 1916.</w:t>
      </w:r>
    </w:p>
    <w:p w:rsidR="00962367" w:rsidRPr="00934252" w:rsidRDefault="00962367" w:rsidP="00962367">
      <w:pPr>
        <w:autoSpaceDE w:val="0"/>
        <w:autoSpaceDN w:val="0"/>
        <w:adjustRightInd w:val="0"/>
        <w:rPr>
          <w:sz w:val="20"/>
          <w:szCs w:val="20"/>
        </w:rPr>
      </w:pPr>
      <w:r w:rsidRPr="00934252">
        <w:rPr>
          <w:sz w:val="20"/>
          <w:szCs w:val="20"/>
        </w:rPr>
        <w:t xml:space="preserve">The first part of the manuscript, i.e. pp: 1-185, was written in the </w:t>
      </w:r>
      <w:r w:rsidRPr="00934252">
        <w:rPr>
          <w:rFonts w:eastAsia="HiddenHorzOCR"/>
          <w:sz w:val="20"/>
          <w:szCs w:val="20"/>
        </w:rPr>
        <w:t xml:space="preserve">nineteenth </w:t>
      </w:r>
      <w:r w:rsidRPr="00934252">
        <w:rPr>
          <w:sz w:val="20"/>
          <w:szCs w:val="20"/>
        </w:rPr>
        <w:t xml:space="preserve">century. </w:t>
      </w:r>
      <w:r w:rsidRPr="00934252">
        <w:rPr>
          <w:rFonts w:eastAsia="HiddenHorzOCR"/>
          <w:sz w:val="20"/>
          <w:szCs w:val="20"/>
        </w:rPr>
        <w:t xml:space="preserve">The watermarks </w:t>
      </w:r>
      <w:r w:rsidRPr="00934252">
        <w:rPr>
          <w:sz w:val="20"/>
          <w:szCs w:val="20"/>
        </w:rPr>
        <w:t xml:space="preserve">of all these </w:t>
      </w:r>
      <w:r w:rsidRPr="00934252">
        <w:rPr>
          <w:rFonts w:eastAsia="HiddenHorzOCR"/>
          <w:sz w:val="20"/>
          <w:szCs w:val="20"/>
        </w:rPr>
        <w:t xml:space="preserve">leaves </w:t>
      </w:r>
      <w:r w:rsidRPr="00934252">
        <w:rPr>
          <w:sz w:val="20"/>
          <w:szCs w:val="20"/>
        </w:rPr>
        <w:t xml:space="preserve">are </w:t>
      </w:r>
      <w:r w:rsidRPr="00934252">
        <w:rPr>
          <w:iCs/>
          <w:sz w:val="20"/>
          <w:szCs w:val="20"/>
        </w:rPr>
        <w:t xml:space="preserve">(a) </w:t>
      </w:r>
      <w:r w:rsidRPr="00934252">
        <w:rPr>
          <w:rFonts w:eastAsia="HiddenHorzOCR"/>
          <w:sz w:val="20"/>
          <w:szCs w:val="20"/>
        </w:rPr>
        <w:t xml:space="preserve">Britannia </w:t>
      </w:r>
      <w:r w:rsidRPr="00934252">
        <w:rPr>
          <w:sz w:val="20"/>
          <w:szCs w:val="20"/>
        </w:rPr>
        <w:t xml:space="preserve">in an oval, surmounted by a crown, </w:t>
      </w:r>
      <w:r w:rsidRPr="00934252">
        <w:rPr>
          <w:iCs/>
          <w:sz w:val="20"/>
          <w:szCs w:val="20"/>
        </w:rPr>
        <w:t xml:space="preserve">(b) </w:t>
      </w:r>
      <w:r w:rsidRPr="00934252">
        <w:rPr>
          <w:sz w:val="20"/>
          <w:szCs w:val="20"/>
        </w:rPr>
        <w:t xml:space="preserve">'' A. STACE 1802.'" The remaining leaves (pp. 193-206) are of an earlier date, namely, about 1767. These </w:t>
      </w:r>
      <w:r w:rsidRPr="00934252">
        <w:rPr>
          <w:rFonts w:eastAsia="HiddenHorzOCR"/>
          <w:sz w:val="20"/>
          <w:szCs w:val="20"/>
        </w:rPr>
        <w:t xml:space="preserve">seven </w:t>
      </w:r>
      <w:r w:rsidRPr="00934252">
        <w:rPr>
          <w:sz w:val="20"/>
          <w:szCs w:val="20"/>
        </w:rPr>
        <w:t xml:space="preserve">folios are all badly </w:t>
      </w:r>
      <w:r w:rsidRPr="00934252">
        <w:rPr>
          <w:rFonts w:eastAsia="HiddenHorzOCR"/>
          <w:sz w:val="20"/>
          <w:szCs w:val="20"/>
        </w:rPr>
        <w:t>damaged, but</w:t>
      </w:r>
      <w:r w:rsidRPr="00934252">
        <w:rPr>
          <w:sz w:val="20"/>
          <w:szCs w:val="20"/>
        </w:rPr>
        <w:t xml:space="preserve"> </w:t>
      </w:r>
      <w:r w:rsidRPr="00934252">
        <w:rPr>
          <w:rFonts w:eastAsia="HiddenHorzOCR"/>
          <w:sz w:val="20"/>
          <w:szCs w:val="20"/>
        </w:rPr>
        <w:t xml:space="preserve">the following </w:t>
      </w:r>
      <w:r w:rsidRPr="00934252">
        <w:rPr>
          <w:sz w:val="20"/>
          <w:szCs w:val="20"/>
        </w:rPr>
        <w:t>remains of watermarks can be seen: pp. 193-4, “L</w:t>
      </w:r>
      <w:r w:rsidRPr="00934252">
        <w:rPr>
          <w:rFonts w:eastAsia="HiddenHorzOCR"/>
          <w:sz w:val="20"/>
          <w:szCs w:val="20"/>
        </w:rPr>
        <w:t>V”</w:t>
      </w:r>
      <w:r w:rsidRPr="00934252">
        <w:rPr>
          <w:sz w:val="20"/>
          <w:szCs w:val="20"/>
        </w:rPr>
        <w:t xml:space="preserve"> </w:t>
      </w:r>
      <w:r w:rsidRPr="00934252">
        <w:rPr>
          <w:rFonts w:eastAsia="HiddenHorzOCR"/>
          <w:sz w:val="20"/>
          <w:szCs w:val="20"/>
        </w:rPr>
        <w:t xml:space="preserve">below </w:t>
      </w:r>
      <w:r w:rsidRPr="00934252">
        <w:rPr>
          <w:sz w:val="20"/>
          <w:szCs w:val="20"/>
        </w:rPr>
        <w:t>an inverted fleur-de-lis; pp. 195-6, "IV";.pp. 201-2,</w:t>
      </w:r>
      <w:r w:rsidRPr="00934252">
        <w:rPr>
          <w:rFonts w:eastAsia="HiddenHorzOCR"/>
          <w:sz w:val="20"/>
          <w:szCs w:val="20"/>
        </w:rPr>
        <w:t xml:space="preserve"> “</w:t>
      </w:r>
      <w:r w:rsidRPr="00934252">
        <w:rPr>
          <w:sz w:val="20"/>
          <w:szCs w:val="20"/>
        </w:rPr>
        <w:t xml:space="preserve">IVH " below an inverted fleur-de-lis; pp. 203-4, Crown above a fleur-de-lis; pp. 205-6, </w:t>
      </w:r>
      <w:r w:rsidRPr="00934252">
        <w:rPr>
          <w:rFonts w:eastAsia="HiddenHorzOCR"/>
          <w:sz w:val="20"/>
          <w:szCs w:val="20"/>
        </w:rPr>
        <w:t xml:space="preserve">“LVG." </w:t>
      </w:r>
      <w:r w:rsidRPr="00934252">
        <w:rPr>
          <w:sz w:val="20"/>
          <w:szCs w:val="20"/>
        </w:rPr>
        <w:t xml:space="preserve">The 'chain lines are horizontal, and consequently the whole of the watermark does not appear in each leaf. The centres of the watermarks are not in alignment. The distances of these centres from the tops of the leaves are 19 cm., 22 cm., 19.5 cm.,19 cm., whereas the proper centre of the leaf  is 16.5c.m. from the top. All these </w:t>
      </w:r>
      <w:r w:rsidRPr="00934252">
        <w:rPr>
          <w:rFonts w:eastAsia="HiddenHorzOCR"/>
          <w:sz w:val="20"/>
          <w:szCs w:val="20"/>
        </w:rPr>
        <w:t xml:space="preserve">peculiarities </w:t>
      </w:r>
      <w:r w:rsidRPr="00934252">
        <w:rPr>
          <w:sz w:val="20"/>
          <w:szCs w:val="20"/>
        </w:rPr>
        <w:t>suggest that these are odd sheets, cut clown to fit the volume. : 'The contents of these leaves are fragments of financial tables. The leaves bear the dates 1751,1766, &amp;c., and the writing is of that period.</w:t>
      </w:r>
    </w:p>
    <w:p w:rsidR="00962367" w:rsidRPr="00934252" w:rsidRDefault="00962367" w:rsidP="00962367">
      <w:pPr>
        <w:autoSpaceDE w:val="0"/>
        <w:autoSpaceDN w:val="0"/>
        <w:adjustRightInd w:val="0"/>
        <w:rPr>
          <w:iCs/>
          <w:sz w:val="20"/>
          <w:szCs w:val="20"/>
        </w:rPr>
      </w:pPr>
      <w:r w:rsidRPr="00934252">
        <w:rPr>
          <w:sz w:val="20"/>
          <w:szCs w:val="20"/>
        </w:rPr>
        <w:t>The main part of the volume is a</w:t>
      </w:r>
      <w:r w:rsidRPr="00934252">
        <w:rPr>
          <w:iCs/>
          <w:sz w:val="20"/>
          <w:szCs w:val="20"/>
        </w:rPr>
        <w:t xml:space="preserve"> </w:t>
      </w:r>
      <w:r w:rsidRPr="00934252">
        <w:rPr>
          <w:sz w:val="20"/>
          <w:szCs w:val="20"/>
        </w:rPr>
        <w:t xml:space="preserve">copy, probably made ahout 1803. According to marginal pencil notes, a great part of the manuscript has been </w:t>
      </w:r>
      <w:r w:rsidRPr="00934252">
        <w:rPr>
          <w:rFonts w:eastAsia="HiddenHorzOCR"/>
          <w:sz w:val="20"/>
          <w:szCs w:val="20"/>
        </w:rPr>
        <w:t xml:space="preserve">translated. </w:t>
      </w:r>
      <w:r w:rsidRPr="00934252">
        <w:rPr>
          <w:sz w:val="20"/>
          <w:szCs w:val="20"/>
        </w:rPr>
        <w:t xml:space="preserve">The contents are the Statutes of Batavia. On 23 April 1641 a Commission was </w:t>
      </w:r>
      <w:r w:rsidRPr="00934252">
        <w:rPr>
          <w:rFonts w:eastAsia="HiddenHorzOCR"/>
          <w:sz w:val="20"/>
          <w:szCs w:val="20"/>
        </w:rPr>
        <w:t xml:space="preserve">appointed </w:t>
      </w:r>
      <w:r w:rsidRPr="00934252">
        <w:rPr>
          <w:sz w:val="20"/>
          <w:szCs w:val="20"/>
        </w:rPr>
        <w:t xml:space="preserve">to codify the statutes, edicts, &amp;c., and the work of the Commission </w:t>
      </w:r>
      <w:r w:rsidRPr="00934252">
        <w:rPr>
          <w:rFonts w:eastAsia="HiddenHorzOCR"/>
          <w:sz w:val="20"/>
          <w:szCs w:val="20"/>
        </w:rPr>
        <w:t>was</w:t>
      </w:r>
      <w:r w:rsidRPr="00934252">
        <w:rPr>
          <w:sz w:val="20"/>
          <w:szCs w:val="20"/>
        </w:rPr>
        <w:t xml:space="preserve"> submitted (? on 1 July 1642) and approved on 5 July </w:t>
      </w:r>
      <w:r w:rsidRPr="00934252">
        <w:rPr>
          <w:iCs/>
          <w:sz w:val="20"/>
          <w:szCs w:val="20"/>
        </w:rPr>
        <w:t xml:space="preserve">1642. </w:t>
      </w:r>
      <w:r w:rsidRPr="00934252">
        <w:rPr>
          <w:iCs/>
          <w:sz w:val="20"/>
          <w:szCs w:val="20"/>
          <w:lang w:val="nl-NL"/>
        </w:rPr>
        <w:t xml:space="preserve">[Realia. Register op de Generale Resolutien van Het Kasteel Batavia, 1632-1805. </w:t>
      </w:r>
      <w:r w:rsidRPr="00934252">
        <w:rPr>
          <w:iCs/>
          <w:sz w:val="20"/>
          <w:szCs w:val="20"/>
        </w:rPr>
        <w:t>Derde Deel, p.245]</w:t>
      </w:r>
    </w:p>
    <w:p w:rsidR="00962367" w:rsidRPr="00934252" w:rsidRDefault="00962367" w:rsidP="00962367">
      <w:pPr>
        <w:autoSpaceDE w:val="0"/>
        <w:autoSpaceDN w:val="0"/>
        <w:adjustRightInd w:val="0"/>
        <w:rPr>
          <w:sz w:val="20"/>
          <w:szCs w:val="20"/>
        </w:rPr>
      </w:pPr>
      <w:r w:rsidRPr="00934252">
        <w:rPr>
          <w:sz w:val="20"/>
          <w:szCs w:val="20"/>
        </w:rPr>
        <w:t xml:space="preserve">Apparently the manuscript contains the workof this Commission. lt is prefsaed by a note addressed to Anthonio van Diemen, [Died 1645] Governor General, and toe Council of India, dated 1 July </w:t>
      </w:r>
      <w:r w:rsidRPr="00934252">
        <w:rPr>
          <w:rFonts w:eastAsia="HiddenHorzOCR"/>
          <w:sz w:val="20"/>
          <w:szCs w:val="20"/>
        </w:rPr>
        <w:t xml:space="preserve">1642, </w:t>
      </w:r>
      <w:r w:rsidRPr="00934252">
        <w:rPr>
          <w:sz w:val="20"/>
          <w:szCs w:val="20"/>
        </w:rPr>
        <w:t xml:space="preserve">but the beginning of the Code itself is dated 1659.  Other dates mentioned are 1629 and 1643. The latter is connected with a resolution of the Governor-General and Council, and indicates further revision after 1642. In the oathe to </w:t>
      </w:r>
      <w:r w:rsidRPr="00934252">
        <w:rPr>
          <w:rFonts w:eastAsia="HiddenHorzOCR"/>
          <w:sz w:val="20"/>
          <w:szCs w:val="20"/>
        </w:rPr>
        <w:t xml:space="preserve">be </w:t>
      </w:r>
      <w:r w:rsidRPr="00934252">
        <w:rPr>
          <w:sz w:val="20"/>
          <w:szCs w:val="20"/>
        </w:rPr>
        <w:t xml:space="preserve">taken by the higher officials, allegiance is to be sworn to Frederik Hendrik, Prince of Orange. [Died in 1647. See </w:t>
      </w:r>
      <w:r w:rsidRPr="00934252">
        <w:rPr>
          <w:iCs/>
          <w:sz w:val="20"/>
          <w:szCs w:val="20"/>
        </w:rPr>
        <w:t>Report of Governor B</w:t>
      </w:r>
      <w:r w:rsidRPr="00934252">
        <w:rPr>
          <w:rFonts w:eastAsia="HiddenHorzOCR"/>
          <w:sz w:val="20"/>
          <w:szCs w:val="20"/>
        </w:rPr>
        <w:t xml:space="preserve">althasar </w:t>
      </w:r>
      <w:r w:rsidRPr="00934252">
        <w:rPr>
          <w:iCs/>
          <w:sz w:val="20"/>
          <w:szCs w:val="20"/>
        </w:rPr>
        <w:t xml:space="preserve">Bort </w:t>
      </w:r>
      <w:r w:rsidRPr="00934252">
        <w:rPr>
          <w:sz w:val="20"/>
          <w:szCs w:val="20"/>
        </w:rPr>
        <w:t xml:space="preserve">on </w:t>
      </w:r>
      <w:r w:rsidRPr="00934252">
        <w:rPr>
          <w:iCs/>
          <w:sz w:val="20"/>
          <w:szCs w:val="20"/>
        </w:rPr>
        <w:t xml:space="preserve">Malacca; </w:t>
      </w:r>
      <w:r w:rsidRPr="00934252">
        <w:rPr>
          <w:sz w:val="20"/>
          <w:szCs w:val="20"/>
        </w:rPr>
        <w:t xml:space="preserve">1678, p.56, </w:t>
      </w:r>
      <w:r w:rsidRPr="00934252">
        <w:rPr>
          <w:rFonts w:eastAsia="HiddenHorzOCR"/>
          <w:sz w:val="20"/>
          <w:szCs w:val="20"/>
        </w:rPr>
        <w:t xml:space="preserve">for translation </w:t>
      </w:r>
      <w:r w:rsidRPr="00934252">
        <w:rPr>
          <w:sz w:val="20"/>
          <w:szCs w:val="20"/>
        </w:rPr>
        <w:t>of such an oath, taken in 1641.]</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rPr>
      </w:pPr>
      <w:r w:rsidRPr="00934252">
        <w:rPr>
          <w:sz w:val="20"/>
          <w:szCs w:val="20"/>
        </w:rPr>
        <w:t>The contents of the manuscript are:</w:t>
      </w:r>
    </w:p>
    <w:p w:rsidR="00962367" w:rsidRPr="00934252" w:rsidRDefault="00962367" w:rsidP="00962367">
      <w:pPr>
        <w:autoSpaceDE w:val="0"/>
        <w:autoSpaceDN w:val="0"/>
        <w:adjustRightInd w:val="0"/>
        <w:rPr>
          <w:sz w:val="20"/>
          <w:szCs w:val="20"/>
        </w:rPr>
      </w:pPr>
      <w:r w:rsidRPr="00934252">
        <w:rPr>
          <w:sz w:val="20"/>
          <w:szCs w:val="20"/>
          <w:lang w:val="nl-NL"/>
        </w:rPr>
        <w:t xml:space="preserve">pp. 1-5: </w:t>
      </w:r>
      <w:r w:rsidRPr="00934252">
        <w:rPr>
          <w:iCs/>
          <w:sz w:val="20"/>
          <w:szCs w:val="20"/>
          <w:lang w:val="nl-NL"/>
        </w:rPr>
        <w:t xml:space="preserve">Register der Titulen en Documenten in dit Batavia's Statut Boek begreepen.. </w:t>
      </w:r>
      <w:r w:rsidRPr="00934252">
        <w:rPr>
          <w:sz w:val="20"/>
          <w:szCs w:val="20"/>
        </w:rPr>
        <w:t xml:space="preserve">Most of this is </w:t>
      </w:r>
      <w:r w:rsidRPr="00934252">
        <w:rPr>
          <w:rFonts w:eastAsia="HiddenHorzOCR"/>
          <w:sz w:val="20"/>
          <w:szCs w:val="20"/>
        </w:rPr>
        <w:t>destroyed,</w:t>
      </w:r>
      <w:r w:rsidRPr="00934252">
        <w:rPr>
          <w:iCs/>
          <w:sz w:val="20"/>
          <w:szCs w:val="20"/>
        </w:rPr>
        <w:t xml:space="preserve"> </w:t>
      </w:r>
      <w:r w:rsidRPr="00934252">
        <w:rPr>
          <w:sz w:val="20"/>
          <w:szCs w:val="20"/>
        </w:rPr>
        <w:t>hut some of the titles are still legible. They are in alpha</w:t>
      </w:r>
      <w:r w:rsidRPr="00934252">
        <w:rPr>
          <w:rFonts w:eastAsia="HiddenHorzOCR"/>
          <w:sz w:val="20"/>
          <w:szCs w:val="20"/>
        </w:rPr>
        <w:t xml:space="preserve">betical </w:t>
      </w:r>
      <w:r w:rsidRPr="00934252">
        <w:rPr>
          <w:sz w:val="20"/>
          <w:szCs w:val="20"/>
        </w:rPr>
        <w:t xml:space="preserve">order; and folio numbers are given; but these </w:t>
      </w:r>
      <w:r w:rsidRPr="00934252">
        <w:rPr>
          <w:rFonts w:eastAsia="HiddenHorzOCR"/>
          <w:sz w:val="20"/>
          <w:szCs w:val="20"/>
        </w:rPr>
        <w:t>folio</w:t>
      </w:r>
      <w:r w:rsidRPr="00934252">
        <w:rPr>
          <w:sz w:val="20"/>
          <w:szCs w:val="20"/>
        </w:rPr>
        <w:t xml:space="preserve"> numbers do not pertain to our </w:t>
      </w:r>
      <w:r w:rsidRPr="00934252">
        <w:rPr>
          <w:rFonts w:eastAsia="HiddenHorzOCR"/>
          <w:sz w:val="20"/>
          <w:szCs w:val="20"/>
        </w:rPr>
        <w:t xml:space="preserve">manuscript. </w:t>
      </w:r>
      <w:r w:rsidRPr="00934252">
        <w:rPr>
          <w:sz w:val="20"/>
          <w:szCs w:val="20"/>
        </w:rPr>
        <w:t>The following figures establish the relationship between the present pagination and the earlier foliation.</w:t>
      </w:r>
    </w:p>
    <w:p w:rsidR="00962367" w:rsidRPr="00934252" w:rsidRDefault="00962367" w:rsidP="00962367">
      <w:pPr>
        <w:autoSpaceDE w:val="0"/>
        <w:autoSpaceDN w:val="0"/>
        <w:adjustRightInd w:val="0"/>
        <w:rPr>
          <w:sz w:val="20"/>
          <w:szCs w:val="20"/>
        </w:rPr>
      </w:pPr>
      <w:r w:rsidRPr="00934252">
        <w:rPr>
          <w:sz w:val="20"/>
          <w:szCs w:val="20"/>
        </w:rPr>
        <w:t xml:space="preserve">(Original) folio numbers 7 1417 54 82 96 105 </w:t>
      </w:r>
      <w:r w:rsidRPr="00934252">
        <w:rPr>
          <w:rFonts w:eastAsia="HiddenHorzOCR"/>
          <w:sz w:val="20"/>
          <w:szCs w:val="20"/>
        </w:rPr>
        <w:t>138</w:t>
      </w:r>
    </w:p>
    <w:p w:rsidR="00962367" w:rsidRPr="00934252" w:rsidRDefault="00962367" w:rsidP="00962367">
      <w:pPr>
        <w:autoSpaceDE w:val="0"/>
        <w:autoSpaceDN w:val="0"/>
        <w:adjustRightInd w:val="0"/>
        <w:rPr>
          <w:sz w:val="20"/>
          <w:szCs w:val="20"/>
        </w:rPr>
      </w:pPr>
      <w:r w:rsidRPr="00934252">
        <w:rPr>
          <w:sz w:val="20"/>
          <w:szCs w:val="20"/>
        </w:rPr>
        <w:t>Present page numbers 10 19 23 69 111 128 139 184.</w:t>
      </w:r>
    </w:p>
    <w:p w:rsidR="00962367" w:rsidRPr="00934252" w:rsidRDefault="00962367" w:rsidP="00962367">
      <w:pPr>
        <w:autoSpaceDE w:val="0"/>
        <w:autoSpaceDN w:val="0"/>
        <w:adjustRightInd w:val="0"/>
        <w:rPr>
          <w:sz w:val="20"/>
          <w:szCs w:val="20"/>
        </w:rPr>
      </w:pPr>
      <w:r w:rsidRPr="00934252">
        <w:rPr>
          <w:sz w:val="20"/>
          <w:szCs w:val="20"/>
        </w:rPr>
        <w:t xml:space="preserve">It will be seen that very nearly, 4 pages = 3 </w:t>
      </w:r>
      <w:r w:rsidRPr="00934252">
        <w:rPr>
          <w:rFonts w:eastAsia="HiddenHorzOCR"/>
          <w:sz w:val="20"/>
          <w:szCs w:val="20"/>
        </w:rPr>
        <w:t xml:space="preserve">folios, </w:t>
      </w:r>
      <w:r w:rsidRPr="00934252">
        <w:rPr>
          <w:sz w:val="20"/>
          <w:szCs w:val="20"/>
        </w:rPr>
        <w:t>from which certain deductions might be made as to the size of the earlier manuscript.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pp. 5-6: </w:t>
      </w:r>
      <w:r w:rsidRPr="00934252">
        <w:rPr>
          <w:iCs/>
          <w:sz w:val="20"/>
          <w:szCs w:val="20"/>
          <w:lang w:val="nl-NL"/>
        </w:rPr>
        <w:t xml:space="preserve">Gebeth. </w:t>
      </w:r>
      <w:r w:rsidRPr="00934252">
        <w:rPr>
          <w:sz w:val="20"/>
          <w:szCs w:val="20"/>
          <w:lang w:val="nl-NL"/>
        </w:rPr>
        <w:t>Mostly megible.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pp. 7-9: "Anthonio Van Diemen Gouverneur Generaa ende raaden van </w:t>
      </w:r>
      <w:r w:rsidRPr="00934252">
        <w:rPr>
          <w:rFonts w:eastAsia="HiddenHorzOCR"/>
          <w:sz w:val="20"/>
          <w:szCs w:val="20"/>
          <w:lang w:val="nl-NL"/>
        </w:rPr>
        <w:t xml:space="preserve">Indien </w:t>
      </w:r>
      <w:r w:rsidRPr="00934252">
        <w:rPr>
          <w:sz w:val="20"/>
          <w:szCs w:val="20"/>
          <w:lang w:val="nl-NL"/>
        </w:rPr>
        <w:t>. . . Batavia den Eersten Julij Anno 1642." Mostly megible.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pp. 9-10:· </w:t>
      </w:r>
      <w:r w:rsidRPr="00934252">
        <w:rPr>
          <w:iCs/>
          <w:sz w:val="20"/>
          <w:szCs w:val="20"/>
          <w:lang w:val="nl-NL"/>
        </w:rPr>
        <w:t xml:space="preserve">Batavia. </w:t>
      </w:r>
      <w:r w:rsidRPr="00934252">
        <w:rPr>
          <w:sz w:val="20"/>
          <w:szCs w:val="20"/>
          <w:lang w:val="nl-NL"/>
        </w:rPr>
        <w:t>"... Het wapen van Batavia is een Swaard (akuur?) in een oranje velt, ,steckende. Waarts de punt avor een bruijne groene Laurieren Crans ..."</w:t>
      </w:r>
    </w:p>
    <w:p w:rsidR="00962367" w:rsidRPr="00934252" w:rsidRDefault="00962367" w:rsidP="00962367">
      <w:pPr>
        <w:autoSpaceDE w:val="0"/>
        <w:autoSpaceDN w:val="0"/>
        <w:adjustRightInd w:val="0"/>
        <w:rPr>
          <w:rFonts w:eastAsia="HiddenHorzOCR"/>
          <w:sz w:val="20"/>
          <w:szCs w:val="20"/>
          <w:lang w:val="nl-NL"/>
        </w:rPr>
      </w:pPr>
      <w:r w:rsidRPr="00934252">
        <w:rPr>
          <w:sz w:val="20"/>
          <w:szCs w:val="20"/>
          <w:lang w:val="nl-NL"/>
        </w:rPr>
        <w:t xml:space="preserve">pp. 10-11: Anno 1659 (Gods Dienst). Fisst part </w:t>
      </w:r>
      <w:r w:rsidRPr="00934252">
        <w:rPr>
          <w:rFonts w:eastAsia="HiddenHorzOCR"/>
          <w:sz w:val="20"/>
          <w:szCs w:val="20"/>
          <w:lang w:val="nl-NL"/>
        </w:rPr>
        <w:t>megible.</w:t>
      </w:r>
    </w:p>
    <w:p w:rsidR="00962367" w:rsidRPr="00934252" w:rsidRDefault="00962367" w:rsidP="00962367">
      <w:pPr>
        <w:autoSpaceDE w:val="0"/>
        <w:autoSpaceDN w:val="0"/>
        <w:adjustRightInd w:val="0"/>
        <w:rPr>
          <w:sz w:val="20"/>
          <w:szCs w:val="20"/>
        </w:rPr>
      </w:pPr>
      <w:r w:rsidRPr="00934252">
        <w:rPr>
          <w:sz w:val="20"/>
          <w:szCs w:val="20"/>
          <w:lang w:val="nl-NL"/>
        </w:rPr>
        <w:t xml:space="preserve">Ends" ende 3 reaalen vCor ieder gast die ten vCorsz: Tijde in een taverne, ofte Vroeg gevonden zal werden." </w:t>
      </w:r>
      <w:r w:rsidRPr="00934252">
        <w:rPr>
          <w:sz w:val="20"/>
          <w:szCs w:val="20"/>
        </w:rPr>
        <w:t>The catchword between pp. 10 and 11 is correct, but there is possibly a leaf missing.</w:t>
      </w:r>
    </w:p>
    <w:p w:rsidR="00962367" w:rsidRPr="00934252" w:rsidRDefault="00962367" w:rsidP="00962367">
      <w:pPr>
        <w:autoSpaceDE w:val="0"/>
        <w:autoSpaceDN w:val="0"/>
        <w:adjustRightInd w:val="0"/>
        <w:rPr>
          <w:rFonts w:eastAsia="HiddenHorzOCR"/>
          <w:sz w:val="20"/>
          <w:szCs w:val="20"/>
        </w:rPr>
      </w:pPr>
      <w:r w:rsidRPr="00934252">
        <w:rPr>
          <w:sz w:val="20"/>
          <w:szCs w:val="20"/>
          <w:lang w:val="nl-NL"/>
        </w:rPr>
        <w:t xml:space="preserve">pp.11-14 : . </w:t>
      </w:r>
      <w:r w:rsidRPr="00934252">
        <w:rPr>
          <w:iCs/>
          <w:sz w:val="20"/>
          <w:szCs w:val="20"/>
          <w:lang w:val="nl-NL"/>
        </w:rPr>
        <w:t xml:space="preserve">Scheepenen; </w:t>
      </w:r>
      <w:r w:rsidRPr="00934252">
        <w:rPr>
          <w:sz w:val="20"/>
          <w:szCs w:val="20"/>
          <w:lang w:val="nl-NL"/>
        </w:rPr>
        <w:t xml:space="preserve">pp. 14-15: Eed van </w:t>
      </w:r>
      <w:r w:rsidRPr="00934252">
        <w:rPr>
          <w:rFonts w:eastAsia="HiddenHorzOCR"/>
          <w:sz w:val="20"/>
          <w:szCs w:val="20"/>
          <w:lang w:val="nl-NL"/>
        </w:rPr>
        <w:t xml:space="preserve">Scheepenen. </w:t>
      </w:r>
      <w:r w:rsidRPr="00934252">
        <w:rPr>
          <w:rFonts w:eastAsia="HiddenHorzOCR"/>
          <w:sz w:val="20"/>
          <w:szCs w:val="20"/>
        </w:rPr>
        <w:t>[These forms of oath follow every office.]</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15-19: </w:t>
      </w:r>
      <w:r w:rsidRPr="00934252">
        <w:rPr>
          <w:iCs/>
          <w:sz w:val="20"/>
          <w:szCs w:val="20"/>
          <w:lang w:val="nl-NL"/>
        </w:rPr>
        <w:t>Don Baljuw.</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19-23: </w:t>
      </w:r>
      <w:r w:rsidRPr="00934252">
        <w:rPr>
          <w:iCs/>
          <w:sz w:val="20"/>
          <w:szCs w:val="20"/>
          <w:lang w:val="nl-NL"/>
        </w:rPr>
        <w:t>Raad van Justitie.</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23-26: </w:t>
      </w:r>
      <w:r w:rsidRPr="00934252">
        <w:rPr>
          <w:iCs/>
          <w:sz w:val="20"/>
          <w:szCs w:val="20"/>
          <w:lang w:val="nl-NL"/>
        </w:rPr>
        <w:t>Den F'iscaal van India.</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26-30: </w:t>
      </w:r>
      <w:r w:rsidRPr="00934252">
        <w:rPr>
          <w:iCs/>
          <w:sz w:val="20"/>
          <w:szCs w:val="20"/>
          <w:lang w:val="nl-NL"/>
        </w:rPr>
        <w:t>Secretarissen.</w:t>
      </w:r>
    </w:p>
    <w:p w:rsidR="00962367" w:rsidRPr="00934252" w:rsidRDefault="00962367" w:rsidP="00962367">
      <w:pPr>
        <w:autoSpaceDE w:val="0"/>
        <w:autoSpaceDN w:val="0"/>
        <w:adjustRightInd w:val="0"/>
        <w:rPr>
          <w:iCs/>
          <w:sz w:val="20"/>
          <w:szCs w:val="20"/>
          <w:lang w:val="nl-NL"/>
        </w:rPr>
      </w:pPr>
      <w:r w:rsidRPr="00934252">
        <w:rPr>
          <w:sz w:val="20"/>
          <w:szCs w:val="20"/>
          <w:lang w:val="nl-NL"/>
        </w:rPr>
        <w:t>pp. 30-33: N</w:t>
      </w:r>
      <w:r w:rsidRPr="00934252">
        <w:rPr>
          <w:iCs/>
          <w:sz w:val="20"/>
          <w:szCs w:val="20"/>
          <w:lang w:val="nl-NL"/>
        </w:rPr>
        <w:t>otarissen.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33-38; </w:t>
      </w:r>
      <w:r w:rsidRPr="00934252">
        <w:rPr>
          <w:iCs/>
          <w:sz w:val="20"/>
          <w:szCs w:val="20"/>
          <w:lang w:val="nl-NL"/>
        </w:rPr>
        <w:t>Deurwaarder ende Stads Boode.</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38-42: </w:t>
      </w:r>
      <w:r w:rsidRPr="00934252">
        <w:rPr>
          <w:iCs/>
          <w:sz w:val="20"/>
          <w:szCs w:val="20"/>
          <w:lang w:val="nl-NL"/>
        </w:rPr>
        <w:t>Van den Geweldiger en Cipier.</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42-43 : </w:t>
      </w:r>
      <w:r w:rsidRPr="00934252">
        <w:rPr>
          <w:iCs/>
          <w:sz w:val="20"/>
          <w:szCs w:val="20"/>
          <w:lang w:val="nl-NL"/>
        </w:rPr>
        <w:t>Van de Scherpregler.</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43-50: </w:t>
      </w:r>
      <w:r w:rsidRPr="00934252">
        <w:rPr>
          <w:iCs/>
          <w:sz w:val="20"/>
          <w:szCs w:val="20"/>
          <w:lang w:val="nl-NL"/>
        </w:rPr>
        <w:t>Advocaten en Procureurs.</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50-57: </w:t>
      </w:r>
      <w:r w:rsidRPr="00934252">
        <w:rPr>
          <w:iCs/>
          <w:sz w:val="20"/>
          <w:szCs w:val="20"/>
          <w:lang w:val="nl-NL"/>
        </w:rPr>
        <w:t xml:space="preserve">Maniere van Proceederen </w:t>
      </w:r>
      <w:r w:rsidRPr="00934252">
        <w:rPr>
          <w:sz w:val="20"/>
          <w:szCs w:val="20"/>
          <w:lang w:val="nl-NL"/>
        </w:rPr>
        <w:t xml:space="preserve">vCor </w:t>
      </w:r>
      <w:r w:rsidRPr="00934252">
        <w:rPr>
          <w:iCs/>
          <w:sz w:val="20"/>
          <w:szCs w:val="20"/>
          <w:lang w:val="nl-NL"/>
        </w:rPr>
        <w:t>de Collegie van Justitie tot Batavia.</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57-60: </w:t>
      </w:r>
      <w:r w:rsidRPr="00934252">
        <w:rPr>
          <w:rFonts w:eastAsia="HiddenHorzOCR"/>
          <w:sz w:val="20"/>
          <w:szCs w:val="20"/>
          <w:lang w:val="nl-NL"/>
        </w:rPr>
        <w:t xml:space="preserve">Van </w:t>
      </w:r>
      <w:r w:rsidRPr="00934252">
        <w:rPr>
          <w:iCs/>
          <w:sz w:val="20"/>
          <w:szCs w:val="20"/>
          <w:lang w:val="nl-NL"/>
        </w:rPr>
        <w:t>Arresten.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60-67: </w:t>
      </w:r>
      <w:r w:rsidRPr="00934252">
        <w:rPr>
          <w:iCs/>
          <w:sz w:val="20"/>
          <w:szCs w:val="20"/>
          <w:lang w:val="nl-NL"/>
        </w:rPr>
        <w:t>Van Sententien ende Executien.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67-69: </w:t>
      </w:r>
      <w:r w:rsidRPr="00934252">
        <w:rPr>
          <w:iCs/>
          <w:sz w:val="20"/>
          <w:szCs w:val="20"/>
          <w:lang w:val="nl-NL"/>
        </w:rPr>
        <w:t xml:space="preserve">Van Appel, </w:t>
      </w:r>
      <w:r w:rsidRPr="00934252">
        <w:rPr>
          <w:rFonts w:eastAsia="HiddenHorzOCR"/>
          <w:sz w:val="20"/>
          <w:szCs w:val="20"/>
          <w:lang w:val="nl-NL"/>
        </w:rPr>
        <w:t xml:space="preserve">Reformatie </w:t>
      </w:r>
      <w:r w:rsidRPr="00934252">
        <w:rPr>
          <w:iCs/>
          <w:sz w:val="20"/>
          <w:szCs w:val="20"/>
          <w:lang w:val="nl-NL"/>
        </w:rPr>
        <w:t>en Propositie van Erreur ofte Revise.</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w:t>
      </w:r>
      <w:r w:rsidRPr="00934252">
        <w:rPr>
          <w:iCs/>
          <w:sz w:val="20"/>
          <w:szCs w:val="20"/>
          <w:lang w:val="nl-NL"/>
        </w:rPr>
        <w:t xml:space="preserve">69-87: Wees </w:t>
      </w:r>
      <w:r w:rsidRPr="00934252">
        <w:rPr>
          <w:rFonts w:eastAsia="HiddenHorzOCR"/>
          <w:sz w:val="20"/>
          <w:szCs w:val="20"/>
          <w:lang w:val="nl-NL"/>
        </w:rPr>
        <w:t>M</w:t>
      </w:r>
      <w:r w:rsidRPr="00934252">
        <w:rPr>
          <w:iCs/>
          <w:sz w:val="20"/>
          <w:szCs w:val="20"/>
          <w:lang w:val="nl-NL"/>
        </w:rPr>
        <w:t>eesteren.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87-95: </w:t>
      </w:r>
      <w:r w:rsidRPr="00934252">
        <w:rPr>
          <w:iCs/>
          <w:sz w:val="20"/>
          <w:szCs w:val="20"/>
          <w:lang w:val="nl-NL"/>
        </w:rPr>
        <w:t>Boedel-Wees Meesters der Chineesen, als andere vreemde Sterfhuijsen op Batavia.</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95-98: </w:t>
      </w:r>
      <w:r w:rsidRPr="00934252">
        <w:rPr>
          <w:iCs/>
          <w:sz w:val="20"/>
          <w:szCs w:val="20"/>
          <w:lang w:val="nl-NL"/>
        </w:rPr>
        <w:t>Van de Desolate Boedels.</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w:t>
      </w:r>
      <w:r w:rsidRPr="00934252">
        <w:rPr>
          <w:rFonts w:eastAsia="HiddenHorzOCR"/>
          <w:sz w:val="20"/>
          <w:szCs w:val="20"/>
          <w:lang w:val="nl-NL"/>
        </w:rPr>
        <w:t xml:space="preserve">98-103: </w:t>
      </w:r>
      <w:r w:rsidRPr="00934252">
        <w:rPr>
          <w:iCs/>
          <w:sz w:val="20"/>
          <w:szCs w:val="20"/>
          <w:lang w:val="nl-NL"/>
        </w:rPr>
        <w:t>Nota .</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pp. 103-112: </w:t>
      </w:r>
      <w:r w:rsidRPr="00934252">
        <w:rPr>
          <w:iCs/>
          <w:sz w:val="20"/>
          <w:szCs w:val="20"/>
          <w:lang w:val="nl-NL"/>
        </w:rPr>
        <w:t>Commissarien van de Huwelijkke Zaaken.</w:t>
      </w:r>
    </w:p>
    <w:p w:rsidR="00962367" w:rsidRPr="00934252" w:rsidRDefault="00962367" w:rsidP="00962367">
      <w:pPr>
        <w:autoSpaceDE w:val="0"/>
        <w:autoSpaceDN w:val="0"/>
        <w:adjustRightInd w:val="0"/>
        <w:rPr>
          <w:iCs/>
          <w:sz w:val="20"/>
          <w:szCs w:val="20"/>
          <w:lang w:val="nl-NL"/>
        </w:rPr>
      </w:pPr>
      <w:r w:rsidRPr="00934252">
        <w:rPr>
          <w:sz w:val="20"/>
          <w:szCs w:val="20"/>
          <w:lang w:val="nl-NL"/>
        </w:rPr>
        <w:lastRenderedPageBreak/>
        <w:t xml:space="preserve">p. 112: </w:t>
      </w:r>
      <w:r w:rsidRPr="00934252">
        <w:rPr>
          <w:iCs/>
          <w:sz w:val="20"/>
          <w:szCs w:val="20"/>
          <w:lang w:val="nl-NL"/>
        </w:rPr>
        <w:t>Van Gemeenschap van Goederen ende Huwelijke vCorwarden.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112: </w:t>
      </w:r>
      <w:r w:rsidRPr="00934252">
        <w:rPr>
          <w:iCs/>
          <w:sz w:val="20"/>
          <w:szCs w:val="20"/>
          <w:lang w:val="nl-NL"/>
        </w:rPr>
        <w:t>Van de successie Abintestato.</w:t>
      </w:r>
    </w:p>
    <w:p w:rsidR="00962367" w:rsidRPr="00934252" w:rsidRDefault="00962367" w:rsidP="00962367">
      <w:pPr>
        <w:autoSpaceDE w:val="0"/>
        <w:autoSpaceDN w:val="0"/>
        <w:adjustRightInd w:val="0"/>
        <w:rPr>
          <w:iCs/>
          <w:sz w:val="20"/>
          <w:szCs w:val="20"/>
          <w:lang w:val="nl-NL"/>
        </w:rPr>
      </w:pPr>
      <w:r w:rsidRPr="00934252">
        <w:rPr>
          <w:iCs/>
          <w:sz w:val="20"/>
          <w:szCs w:val="20"/>
          <w:lang w:val="nl-NL"/>
        </w:rPr>
        <w:t>p.117: Schutterije.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128: </w:t>
      </w:r>
      <w:r w:rsidRPr="00934252">
        <w:rPr>
          <w:iCs/>
          <w:sz w:val="20"/>
          <w:szCs w:val="20"/>
          <w:lang w:val="nl-NL"/>
        </w:rPr>
        <w:t xml:space="preserve">Ampliatie op de </w:t>
      </w:r>
      <w:r w:rsidRPr="00934252">
        <w:rPr>
          <w:rFonts w:eastAsia="HiddenHorzOCR"/>
          <w:sz w:val="20"/>
          <w:szCs w:val="20"/>
          <w:lang w:val="nl-NL"/>
        </w:rPr>
        <w:t xml:space="preserve">vCorsz: </w:t>
      </w:r>
      <w:r w:rsidRPr="00934252">
        <w:rPr>
          <w:iCs/>
          <w:sz w:val="20"/>
          <w:szCs w:val="20"/>
          <w:lang w:val="nl-NL"/>
        </w:rPr>
        <w:t xml:space="preserve">Ordonnantie. </w:t>
      </w:r>
      <w:r w:rsidRPr="00934252">
        <w:rPr>
          <w:rFonts w:eastAsia="HiddenHorzOCR"/>
          <w:sz w:val="20"/>
          <w:szCs w:val="20"/>
          <w:lang w:val="nl-NL"/>
        </w:rPr>
        <w:t>”Anthonio van Diemen.</w:t>
      </w:r>
      <w:r w:rsidRPr="00934252">
        <w:rPr>
          <w:sz w:val="20"/>
          <w:szCs w:val="20"/>
          <w:lang w:val="nl-NL"/>
        </w:rPr>
        <w:t xml:space="preserve"> </w:t>
      </w:r>
      <w:r w:rsidRPr="00934252">
        <w:rPr>
          <w:rFonts w:eastAsia="HiddenHorzOCR"/>
          <w:sz w:val="20"/>
          <w:szCs w:val="20"/>
          <w:lang w:val="nl-NL"/>
        </w:rPr>
        <w:t xml:space="preserve">Alzoo </w:t>
      </w:r>
      <w:r w:rsidRPr="00934252">
        <w:rPr>
          <w:sz w:val="20"/>
          <w:szCs w:val="20"/>
          <w:lang w:val="nl-NL"/>
        </w:rPr>
        <w:t xml:space="preserve">ons bij </w:t>
      </w:r>
      <w:r w:rsidRPr="00934252">
        <w:rPr>
          <w:rFonts w:eastAsia="HiddenHorzOCR"/>
          <w:sz w:val="20"/>
          <w:szCs w:val="20"/>
          <w:lang w:val="nl-NL"/>
        </w:rPr>
        <w:t xml:space="preserve">officieren </w:t>
      </w:r>
      <w:r w:rsidRPr="00934252">
        <w:rPr>
          <w:sz w:val="20"/>
          <w:szCs w:val="20"/>
          <w:lang w:val="nl-NL"/>
        </w:rPr>
        <w:t xml:space="preserve">van de </w:t>
      </w:r>
      <w:r w:rsidRPr="00934252">
        <w:rPr>
          <w:rFonts w:eastAsia="HiddenHorzOCR"/>
          <w:sz w:val="20"/>
          <w:szCs w:val="20"/>
          <w:lang w:val="nl-NL"/>
        </w:rPr>
        <w:t xml:space="preserve">burgerlijke </w:t>
      </w:r>
      <w:r w:rsidRPr="00934252">
        <w:rPr>
          <w:sz w:val="20"/>
          <w:szCs w:val="20"/>
          <w:lang w:val="nl-NL"/>
        </w:rPr>
        <w:t xml:space="preserve">wagt deser Steede vCor gedragen en verthoond </w:t>
      </w:r>
      <w:r w:rsidRPr="00934252">
        <w:rPr>
          <w:iCs/>
          <w:sz w:val="20"/>
          <w:szCs w:val="20"/>
          <w:lang w:val="nl-NL"/>
        </w:rPr>
        <w:t xml:space="preserve">zij, </w:t>
      </w:r>
      <w:r w:rsidRPr="00934252">
        <w:rPr>
          <w:rFonts w:eastAsia="HiddenHorzOCR"/>
          <w:sz w:val="20"/>
          <w:szCs w:val="20"/>
          <w:lang w:val="nl-NL"/>
        </w:rPr>
        <w:t xml:space="preserve">hoe </w:t>
      </w:r>
      <w:r w:rsidRPr="00934252">
        <w:rPr>
          <w:sz w:val="20"/>
          <w:szCs w:val="20"/>
          <w:lang w:val="nl-NL"/>
        </w:rPr>
        <w:t>dat de ordonnantie op deselve genaamd, in eenige occurentien</w:t>
      </w:r>
      <w:r w:rsidRPr="00934252">
        <w:rPr>
          <w:rFonts w:eastAsia="HiddenHorzOCR"/>
          <w:sz w:val="20"/>
          <w:szCs w:val="20"/>
          <w:lang w:val="nl-NL"/>
        </w:rPr>
        <w:t xml:space="preserve"> </w:t>
      </w:r>
      <w:r w:rsidRPr="00934252">
        <w:rPr>
          <w:sz w:val="20"/>
          <w:szCs w:val="20"/>
          <w:lang w:val="nl-NL"/>
        </w:rPr>
        <w:t>defekt waren, ende tot onderhoudinge van beeter regel ende</w:t>
      </w:r>
      <w:r w:rsidRPr="00934252">
        <w:rPr>
          <w:rFonts w:eastAsia="HiddenHorzOCR"/>
          <w:sz w:val="20"/>
          <w:szCs w:val="20"/>
          <w:lang w:val="nl-NL"/>
        </w:rPr>
        <w:t xml:space="preserve"> </w:t>
      </w:r>
      <w:r w:rsidRPr="00934252">
        <w:rPr>
          <w:sz w:val="20"/>
          <w:szCs w:val="20"/>
          <w:lang w:val="nl-NL"/>
        </w:rPr>
        <w:t>ordie onder de Schutteren als in andere</w:t>
      </w:r>
      <w:r w:rsidRPr="00934252">
        <w:rPr>
          <w:rFonts w:eastAsia="HiddenHorzOCR"/>
          <w:sz w:val="20"/>
          <w:szCs w:val="20"/>
          <w:lang w:val="nl-NL"/>
        </w:rPr>
        <w:t xml:space="preserve">, Zaken, </w:t>
      </w:r>
      <w:r w:rsidRPr="00934252">
        <w:rPr>
          <w:sz w:val="20"/>
          <w:szCs w:val="20"/>
          <w:lang w:val="nl-NL"/>
        </w:rPr>
        <w:t>wel van</w:t>
      </w:r>
      <w:r w:rsidRPr="00934252">
        <w:rPr>
          <w:rFonts w:eastAsia="HiddenHorzOCR"/>
          <w:sz w:val="20"/>
          <w:szCs w:val="20"/>
          <w:lang w:val="nl-NL"/>
        </w:rPr>
        <w:t xml:space="preserve"> </w:t>
      </w:r>
      <w:r w:rsidRPr="00934252">
        <w:rPr>
          <w:sz w:val="20"/>
          <w:szCs w:val="20"/>
          <w:lang w:val="nl-NL"/>
        </w:rPr>
        <w:t>nooden  had ... gedaan ende G'arresteerd in 't Casteel</w:t>
      </w:r>
      <w:r w:rsidRPr="00934252">
        <w:rPr>
          <w:rFonts w:eastAsia="HiddenHorzOCR"/>
          <w:sz w:val="20"/>
          <w:szCs w:val="20"/>
          <w:lang w:val="nl-NL"/>
        </w:rPr>
        <w:t xml:space="preserve"> Batavia</w:t>
      </w:r>
      <w:r w:rsidRPr="00934252">
        <w:rPr>
          <w:sz w:val="20"/>
          <w:szCs w:val="20"/>
          <w:lang w:val="nl-NL"/>
        </w:rPr>
        <w:t xml:space="preserve">' ... </w:t>
      </w:r>
      <w:r w:rsidRPr="00934252">
        <w:rPr>
          <w:rFonts w:eastAsia="HiddenHorzOCR"/>
          <w:sz w:val="20"/>
          <w:szCs w:val="20"/>
          <w:lang w:val="nl-NL"/>
        </w:rPr>
        <w:t xml:space="preserve">September </w:t>
      </w:r>
      <w:r w:rsidRPr="00934252">
        <w:rPr>
          <w:sz w:val="20"/>
          <w:szCs w:val="20"/>
          <w:lang w:val="nl-NL"/>
        </w:rPr>
        <w:t>1642.</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132: </w:t>
      </w:r>
      <w:r w:rsidRPr="00934252">
        <w:rPr>
          <w:iCs/>
          <w:sz w:val="20"/>
          <w:szCs w:val="20"/>
          <w:lang w:val="nl-NL"/>
        </w:rPr>
        <w:t>Militie.</w:t>
      </w:r>
    </w:p>
    <w:p w:rsidR="00962367" w:rsidRPr="00934252" w:rsidRDefault="00962367" w:rsidP="00962367">
      <w:pPr>
        <w:autoSpaceDE w:val="0"/>
        <w:autoSpaceDN w:val="0"/>
        <w:adjustRightInd w:val="0"/>
        <w:rPr>
          <w:iCs/>
          <w:sz w:val="20"/>
          <w:szCs w:val="20"/>
          <w:lang w:val="nl-NL"/>
        </w:rPr>
      </w:pPr>
      <w:r w:rsidRPr="00934252">
        <w:rPr>
          <w:rFonts w:eastAsia="HiddenHorzOCR"/>
          <w:sz w:val="20"/>
          <w:szCs w:val="20"/>
          <w:lang w:val="nl-NL"/>
        </w:rPr>
        <w:t xml:space="preserve">p. 133: </w:t>
      </w:r>
      <w:r w:rsidRPr="00934252">
        <w:rPr>
          <w:iCs/>
          <w:sz w:val="20"/>
          <w:szCs w:val="20"/>
          <w:lang w:val="nl-NL"/>
        </w:rPr>
        <w:t>Van den ontAnger ende Licentmeester.</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139: </w:t>
      </w:r>
      <w:r w:rsidRPr="00934252">
        <w:rPr>
          <w:iCs/>
          <w:sz w:val="20"/>
          <w:szCs w:val="20"/>
          <w:lang w:val="nl-NL"/>
        </w:rPr>
        <w:t>Rooij Meesters.</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143: </w:t>
      </w:r>
      <w:r w:rsidRPr="00934252">
        <w:rPr>
          <w:rFonts w:eastAsia="HiddenHorzOCR"/>
          <w:sz w:val="20"/>
          <w:szCs w:val="20"/>
          <w:lang w:val="nl-NL"/>
        </w:rPr>
        <w:t>Keurmeesters.</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i47: </w:t>
      </w:r>
      <w:r w:rsidRPr="00934252">
        <w:rPr>
          <w:iCs/>
          <w:sz w:val="20"/>
          <w:szCs w:val="20"/>
          <w:lang w:val="nl-NL"/>
        </w:rPr>
        <w:t xml:space="preserve">Eijkmeester. </w:t>
      </w:r>
    </w:p>
    <w:p w:rsidR="00962367" w:rsidRPr="00934252" w:rsidRDefault="00962367" w:rsidP="00962367">
      <w:pPr>
        <w:autoSpaceDE w:val="0"/>
        <w:autoSpaceDN w:val="0"/>
        <w:adjustRightInd w:val="0"/>
        <w:rPr>
          <w:sz w:val="20"/>
          <w:szCs w:val="20"/>
          <w:lang w:val="nl-NL"/>
        </w:rPr>
      </w:pPr>
      <w:r w:rsidRPr="00934252">
        <w:rPr>
          <w:sz w:val="20"/>
          <w:szCs w:val="20"/>
          <w:lang w:val="nl-NL"/>
        </w:rPr>
        <w:t>p.149</w:t>
      </w:r>
      <w:r w:rsidRPr="00934252">
        <w:rPr>
          <w:iCs/>
          <w:sz w:val="20"/>
          <w:szCs w:val="20"/>
          <w:lang w:val="nl-NL"/>
        </w:rPr>
        <w:t xml:space="preserve">: Wage Meester. </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w:t>
      </w:r>
      <w:r w:rsidRPr="00934252">
        <w:rPr>
          <w:rFonts w:eastAsia="HiddenHorzOCR"/>
          <w:sz w:val="20"/>
          <w:szCs w:val="20"/>
          <w:lang w:val="nl-NL"/>
        </w:rPr>
        <w:t xml:space="preserve">150: Keuren </w:t>
      </w:r>
      <w:r w:rsidRPr="00934252">
        <w:rPr>
          <w:iCs/>
          <w:sz w:val="20"/>
          <w:szCs w:val="20"/>
          <w:lang w:val="nl-NL"/>
        </w:rPr>
        <w:t xml:space="preserve">op't Brood Bracken; </w:t>
      </w:r>
      <w:r w:rsidRPr="00934252">
        <w:rPr>
          <w:sz w:val="20"/>
          <w:szCs w:val="20"/>
          <w:lang w:val="nl-NL"/>
        </w:rPr>
        <w:t xml:space="preserve">p.15l: </w:t>
      </w:r>
      <w:r w:rsidRPr="00934252">
        <w:rPr>
          <w:iCs/>
          <w:sz w:val="20"/>
          <w:szCs w:val="20"/>
          <w:lang w:val="nl-NL"/>
        </w:rPr>
        <w:t>Keuren op't Arrak Branden.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152; </w:t>
      </w:r>
      <w:r w:rsidRPr="00934252">
        <w:rPr>
          <w:iCs/>
          <w:sz w:val="20"/>
          <w:szCs w:val="20"/>
          <w:lang w:val="nl-NL"/>
        </w:rPr>
        <w:t>Keuren op't vlees verkoopen;  Keuren op't visch verkoope n.</w:t>
      </w:r>
    </w:p>
    <w:p w:rsidR="00962367" w:rsidRPr="00934252" w:rsidRDefault="00962367" w:rsidP="00962367">
      <w:pPr>
        <w:autoSpaceDE w:val="0"/>
        <w:autoSpaceDN w:val="0"/>
        <w:adjustRightInd w:val="0"/>
        <w:rPr>
          <w:sz w:val="20"/>
          <w:szCs w:val="20"/>
          <w:lang w:val="nl-NL"/>
        </w:rPr>
      </w:pPr>
      <w:r w:rsidRPr="00934252">
        <w:rPr>
          <w:bCs/>
          <w:sz w:val="20"/>
          <w:szCs w:val="20"/>
          <w:lang w:val="nl-NL"/>
        </w:rPr>
        <w:t xml:space="preserve">p. 153: </w:t>
      </w:r>
      <w:r w:rsidRPr="00934252">
        <w:rPr>
          <w:bCs/>
          <w:iCs/>
          <w:sz w:val="20"/>
          <w:szCs w:val="20"/>
          <w:lang w:val="nl-NL"/>
        </w:rPr>
        <w:t>Vendu</w:t>
      </w:r>
      <w:r w:rsidRPr="00934252">
        <w:rPr>
          <w:b/>
          <w:bCs/>
          <w:iCs/>
          <w:sz w:val="20"/>
          <w:szCs w:val="20"/>
          <w:lang w:val="nl-NL"/>
        </w:rPr>
        <w:t xml:space="preserve"> </w:t>
      </w:r>
      <w:r w:rsidRPr="00934252">
        <w:rPr>
          <w:rFonts w:eastAsia="HiddenHorzOCR"/>
          <w:sz w:val="20"/>
          <w:szCs w:val="20"/>
          <w:lang w:val="nl-NL"/>
        </w:rPr>
        <w:t>Meesters</w:t>
      </w:r>
      <w:r w:rsidRPr="00934252">
        <w:rPr>
          <w:sz w:val="20"/>
          <w:szCs w:val="20"/>
          <w:lang w:val="nl-NL"/>
        </w:rPr>
        <w:t>.</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155: </w:t>
      </w:r>
      <w:r w:rsidRPr="00934252">
        <w:rPr>
          <w:iCs/>
          <w:sz w:val="20"/>
          <w:szCs w:val="20"/>
          <w:lang w:val="nl-NL"/>
        </w:rPr>
        <w:t>Geene vrouwen zullen haar vCor Vroed-vrouwen.</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156: </w:t>
      </w:r>
      <w:r w:rsidRPr="00934252">
        <w:rPr>
          <w:iCs/>
          <w:sz w:val="20"/>
          <w:szCs w:val="20"/>
          <w:lang w:val="nl-NL"/>
        </w:rPr>
        <w:t>Slaven ofte Slavinnen.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162: </w:t>
      </w:r>
      <w:r w:rsidRPr="00934252">
        <w:rPr>
          <w:iCs/>
          <w:sz w:val="20"/>
          <w:szCs w:val="20"/>
          <w:lang w:val="nl-NL"/>
        </w:rPr>
        <w:t>Vrouwen Tugthuijs.</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165: </w:t>
      </w:r>
      <w:r w:rsidRPr="00934252">
        <w:rPr>
          <w:iCs/>
          <w:sz w:val="20"/>
          <w:szCs w:val="20"/>
          <w:lang w:val="nl-NL"/>
        </w:rPr>
        <w:t xml:space="preserve">Ordonnantie op vCorz: </w:t>
      </w:r>
      <w:r w:rsidRPr="00934252">
        <w:rPr>
          <w:sz w:val="20"/>
          <w:szCs w:val="20"/>
          <w:lang w:val="nl-NL"/>
        </w:rPr>
        <w:t>'S C</w:t>
      </w:r>
      <w:r w:rsidRPr="00934252">
        <w:rPr>
          <w:rFonts w:eastAsia="HiddenHorzOCR"/>
          <w:sz w:val="20"/>
          <w:szCs w:val="20"/>
          <w:lang w:val="nl-NL"/>
        </w:rPr>
        <w:t xml:space="preserve">ompagnies </w:t>
      </w:r>
      <w:r w:rsidRPr="00934252">
        <w:rPr>
          <w:iCs/>
          <w:sz w:val="20"/>
          <w:szCs w:val="20"/>
          <w:lang w:val="nl-NL"/>
        </w:rPr>
        <w:t>Sieken Huijs.</w:t>
      </w:r>
    </w:p>
    <w:p w:rsidR="00962367" w:rsidRPr="00934252" w:rsidRDefault="00962367" w:rsidP="00962367">
      <w:pPr>
        <w:autoSpaceDE w:val="0"/>
        <w:autoSpaceDN w:val="0"/>
        <w:adjustRightInd w:val="0"/>
        <w:rPr>
          <w:sz w:val="20"/>
          <w:szCs w:val="20"/>
          <w:lang w:val="nl-NL"/>
        </w:rPr>
      </w:pPr>
      <w:r w:rsidRPr="00934252">
        <w:rPr>
          <w:rFonts w:eastAsia="HiddenHorzOCR"/>
          <w:sz w:val="20"/>
          <w:szCs w:val="20"/>
          <w:lang w:val="nl-NL"/>
        </w:rPr>
        <w:t xml:space="preserve">p. </w:t>
      </w:r>
      <w:r w:rsidRPr="00934252">
        <w:rPr>
          <w:sz w:val="20"/>
          <w:szCs w:val="20"/>
          <w:lang w:val="nl-NL"/>
        </w:rPr>
        <w:t xml:space="preserve">171: </w:t>
      </w:r>
      <w:r w:rsidRPr="00934252">
        <w:rPr>
          <w:iCs/>
          <w:sz w:val="20"/>
          <w:szCs w:val="20"/>
          <w:lang w:val="nl-NL"/>
        </w:rPr>
        <w:t>Van den Sverboden Handel.</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174: </w:t>
      </w:r>
      <w:r w:rsidRPr="00934252">
        <w:rPr>
          <w:iCs/>
          <w:sz w:val="20"/>
          <w:szCs w:val="20"/>
          <w:lang w:val="nl-NL"/>
        </w:rPr>
        <w:t>Van verscheijde Misdaaden ende Eerst van HCererige ende overspel.</w:t>
      </w:r>
    </w:p>
    <w:p w:rsidR="00962367" w:rsidRPr="00934252" w:rsidRDefault="00962367" w:rsidP="00962367">
      <w:pPr>
        <w:autoSpaceDE w:val="0"/>
        <w:autoSpaceDN w:val="0"/>
        <w:adjustRightInd w:val="0"/>
        <w:rPr>
          <w:iCs/>
          <w:sz w:val="20"/>
          <w:szCs w:val="20"/>
          <w:lang w:val="nl-NL"/>
        </w:rPr>
      </w:pPr>
      <w:r w:rsidRPr="00934252">
        <w:rPr>
          <w:sz w:val="20"/>
          <w:szCs w:val="20"/>
          <w:lang w:val="nl-NL"/>
        </w:rPr>
        <w:t>p. 17</w:t>
      </w:r>
      <w:r w:rsidRPr="00934252">
        <w:rPr>
          <w:iCs/>
          <w:sz w:val="20"/>
          <w:szCs w:val="20"/>
          <w:lang w:val="nl-NL"/>
        </w:rPr>
        <w:t xml:space="preserve">6: </w:t>
      </w:r>
      <w:r w:rsidRPr="00934252">
        <w:rPr>
          <w:sz w:val="20"/>
          <w:szCs w:val="20"/>
          <w:lang w:val="nl-NL"/>
        </w:rPr>
        <w:t>V</w:t>
      </w:r>
      <w:r w:rsidRPr="00934252">
        <w:rPr>
          <w:iCs/>
          <w:sz w:val="20"/>
          <w:szCs w:val="20"/>
          <w:lang w:val="nl-NL"/>
        </w:rPr>
        <w:t>an Dronken Drinken Tavernen.</w:t>
      </w:r>
    </w:p>
    <w:p w:rsidR="00962367" w:rsidRPr="00934252" w:rsidRDefault="00962367" w:rsidP="00962367">
      <w:pPr>
        <w:autoSpaceDE w:val="0"/>
        <w:autoSpaceDN w:val="0"/>
        <w:adjustRightInd w:val="0"/>
        <w:rPr>
          <w:sz w:val="20"/>
          <w:szCs w:val="20"/>
          <w:lang w:val="nl-NL"/>
        </w:rPr>
      </w:pPr>
      <w:r w:rsidRPr="00934252">
        <w:rPr>
          <w:sz w:val="20"/>
          <w:szCs w:val="20"/>
          <w:lang w:val="nl-NL"/>
        </w:rPr>
        <w:t>p. 178: V</w:t>
      </w:r>
      <w:r w:rsidRPr="00934252">
        <w:rPr>
          <w:iCs/>
          <w:sz w:val="20"/>
          <w:szCs w:val="20"/>
          <w:lang w:val="nl-NL"/>
        </w:rPr>
        <w:t>an' Dobbeln ende Tuijsschen.</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179: </w:t>
      </w:r>
      <w:r w:rsidRPr="00934252">
        <w:rPr>
          <w:iCs/>
          <w:sz w:val="20"/>
          <w:szCs w:val="20"/>
          <w:lang w:val="nl-NL"/>
        </w:rPr>
        <w:t>Van vegten ende Manslag.</w:t>
      </w:r>
    </w:p>
    <w:p w:rsidR="00962367" w:rsidRPr="00934252" w:rsidRDefault="00962367" w:rsidP="00962367">
      <w:pPr>
        <w:autoSpaceDE w:val="0"/>
        <w:autoSpaceDN w:val="0"/>
        <w:adjustRightInd w:val="0"/>
        <w:rPr>
          <w:iCs/>
          <w:sz w:val="20"/>
          <w:szCs w:val="20"/>
          <w:lang w:val="nl-NL"/>
        </w:rPr>
      </w:pPr>
      <w:r w:rsidRPr="00934252">
        <w:rPr>
          <w:sz w:val="20"/>
          <w:szCs w:val="20"/>
          <w:lang w:val="nl-NL"/>
        </w:rPr>
        <w:t xml:space="preserve">p. 183: </w:t>
      </w:r>
      <w:r w:rsidRPr="00934252">
        <w:rPr>
          <w:iCs/>
          <w:sz w:val="20"/>
          <w:szCs w:val="20"/>
          <w:lang w:val="nl-NL"/>
        </w:rPr>
        <w:t>Van Fameuse Libellen. '</w:t>
      </w:r>
    </w:p>
    <w:p w:rsidR="00962367" w:rsidRPr="00934252" w:rsidRDefault="00962367" w:rsidP="00962367">
      <w:pPr>
        <w:autoSpaceDE w:val="0"/>
        <w:autoSpaceDN w:val="0"/>
        <w:adjustRightInd w:val="0"/>
        <w:rPr>
          <w:rFonts w:eastAsia="HiddenHorzOCR"/>
          <w:sz w:val="20"/>
          <w:szCs w:val="20"/>
          <w:lang w:val="nl-NL"/>
        </w:rPr>
      </w:pPr>
      <w:r w:rsidRPr="00934252">
        <w:rPr>
          <w:rFonts w:eastAsia="HiddenHorzOCR"/>
          <w:sz w:val="20"/>
          <w:szCs w:val="20"/>
          <w:lang w:val="nl-NL"/>
        </w:rPr>
        <w:t xml:space="preserve">p. </w:t>
      </w:r>
      <w:r w:rsidRPr="00934252">
        <w:rPr>
          <w:sz w:val="20"/>
          <w:szCs w:val="20"/>
          <w:lang w:val="nl-NL"/>
        </w:rPr>
        <w:t>183:</w:t>
      </w:r>
      <w:r w:rsidRPr="00934252">
        <w:rPr>
          <w:rFonts w:eastAsia="HiddenHorzOCR"/>
          <w:sz w:val="20"/>
          <w:szCs w:val="20"/>
          <w:lang w:val="nl-NL"/>
        </w:rPr>
        <w:t xml:space="preserve">Van </w:t>
      </w:r>
      <w:r w:rsidRPr="00934252">
        <w:rPr>
          <w:iCs/>
          <w:sz w:val="20"/>
          <w:szCs w:val="20"/>
          <w:lang w:val="nl-NL"/>
        </w:rPr>
        <w:t xml:space="preserve">de </w:t>
      </w:r>
      <w:r w:rsidRPr="00934252">
        <w:rPr>
          <w:rFonts w:eastAsia="HiddenHorzOCR"/>
          <w:sz w:val="20"/>
          <w:szCs w:val="20"/>
          <w:lang w:val="nl-NL"/>
        </w:rPr>
        <w:t>Bos-Schesderi].</w:t>
      </w:r>
    </w:p>
    <w:p w:rsidR="00962367" w:rsidRPr="00934252" w:rsidRDefault="00962367" w:rsidP="00962367">
      <w:pPr>
        <w:autoSpaceDE w:val="0"/>
        <w:autoSpaceDN w:val="0"/>
        <w:adjustRightInd w:val="0"/>
        <w:rPr>
          <w:sz w:val="20"/>
          <w:szCs w:val="20"/>
          <w:lang w:val="nl-NL"/>
        </w:rPr>
      </w:pPr>
      <w:r w:rsidRPr="00934252">
        <w:rPr>
          <w:sz w:val="20"/>
          <w:szCs w:val="20"/>
          <w:lang w:val="nl-NL"/>
        </w:rPr>
        <w:t>p. 184: V</w:t>
      </w:r>
      <w:r w:rsidRPr="00934252">
        <w:rPr>
          <w:iCs/>
          <w:sz w:val="20"/>
          <w:szCs w:val="20"/>
          <w:lang w:val="nl-NL"/>
        </w:rPr>
        <w:t>an Zee Roverije</w:t>
      </w:r>
    </w:p>
    <w:p w:rsidR="00962367" w:rsidRPr="00934252" w:rsidRDefault="00962367" w:rsidP="00962367">
      <w:pPr>
        <w:autoSpaceDE w:val="0"/>
        <w:autoSpaceDN w:val="0"/>
        <w:adjustRightInd w:val="0"/>
        <w:rPr>
          <w:sz w:val="20"/>
          <w:szCs w:val="20"/>
        </w:rPr>
      </w:pPr>
      <w:r w:rsidRPr="00934252">
        <w:rPr>
          <w:sz w:val="20"/>
          <w:szCs w:val="20"/>
          <w:lang w:val="nl-NL"/>
        </w:rPr>
        <w:t xml:space="preserve">pp. 184-5. VCor ‘T Besluijt. "VCorts is Generalijk gestatueerd, dat van wat Zaaken in deesen niet bijzonder g'ordonneerd Zij, g'observeerd </w:t>
      </w:r>
      <w:r w:rsidRPr="00934252">
        <w:rPr>
          <w:rFonts w:eastAsia="HiddenHorzOCR"/>
          <w:sz w:val="20"/>
          <w:szCs w:val="20"/>
          <w:lang w:val="nl-NL"/>
        </w:rPr>
        <w:t xml:space="preserve">ende </w:t>
      </w:r>
      <w:r w:rsidRPr="00934252">
        <w:rPr>
          <w:sz w:val="20"/>
          <w:szCs w:val="20"/>
          <w:lang w:val="nl-NL"/>
        </w:rPr>
        <w:t xml:space="preserve">onderhouden zullen worden, de regter, statuten </w:t>
      </w:r>
      <w:r w:rsidRPr="00934252">
        <w:rPr>
          <w:rFonts w:eastAsia="HiddenHorzOCR"/>
          <w:sz w:val="20"/>
          <w:szCs w:val="20"/>
          <w:lang w:val="nl-NL"/>
        </w:rPr>
        <w:t xml:space="preserve">ende Kostumen </w:t>
      </w:r>
      <w:r w:rsidRPr="00934252">
        <w:rPr>
          <w:sz w:val="20"/>
          <w:szCs w:val="20"/>
          <w:lang w:val="nl-NL"/>
        </w:rPr>
        <w:t xml:space="preserve">en </w:t>
      </w:r>
      <w:r w:rsidRPr="00934252">
        <w:rPr>
          <w:rFonts w:eastAsia="HiddenHorzOCR"/>
          <w:sz w:val="20"/>
          <w:szCs w:val="20"/>
          <w:lang w:val="nl-NL"/>
        </w:rPr>
        <w:t xml:space="preserve">de </w:t>
      </w:r>
      <w:r w:rsidRPr="00934252">
        <w:rPr>
          <w:sz w:val="20"/>
          <w:szCs w:val="20"/>
          <w:lang w:val="nl-NL"/>
        </w:rPr>
        <w:t xml:space="preserve">vereenigde nederlanden </w:t>
      </w:r>
      <w:r w:rsidRPr="00934252">
        <w:rPr>
          <w:rFonts w:eastAsia="HiddenHorzOCR"/>
          <w:sz w:val="20"/>
          <w:szCs w:val="20"/>
          <w:lang w:val="nl-NL"/>
        </w:rPr>
        <w:t xml:space="preserve">gebruijkt </w:t>
      </w:r>
      <w:r w:rsidRPr="00934252">
        <w:rPr>
          <w:sz w:val="20"/>
          <w:szCs w:val="20"/>
          <w:lang w:val="nl-NL"/>
        </w:rPr>
        <w:t xml:space="preserve">ende dCor </w:t>
      </w:r>
      <w:r w:rsidRPr="00934252">
        <w:rPr>
          <w:rFonts w:eastAsia="HiddenHorzOCR"/>
          <w:sz w:val="20"/>
          <w:szCs w:val="20"/>
          <w:lang w:val="nl-NL"/>
        </w:rPr>
        <w:t>deselve</w:t>
      </w:r>
      <w:r w:rsidRPr="00934252">
        <w:rPr>
          <w:sz w:val="20"/>
          <w:szCs w:val="20"/>
          <w:lang w:val="nl-NL"/>
        </w:rPr>
        <w:t xml:space="preserve"> mede </w:t>
      </w:r>
      <w:r w:rsidRPr="00934252">
        <w:rPr>
          <w:rFonts w:eastAsia="HiddenHorzOCR"/>
          <w:sz w:val="20"/>
          <w:szCs w:val="20"/>
          <w:lang w:val="nl-NL"/>
        </w:rPr>
        <w:t xml:space="preserve">zullen </w:t>
      </w:r>
      <w:r w:rsidRPr="00934252">
        <w:rPr>
          <w:sz w:val="20"/>
          <w:szCs w:val="20"/>
          <w:lang w:val="nl-NL"/>
        </w:rPr>
        <w:t xml:space="preserve">komen </w:t>
      </w:r>
      <w:r w:rsidRPr="00934252">
        <w:rPr>
          <w:rFonts w:eastAsia="HiddenHorzOCR"/>
          <w:sz w:val="20"/>
          <w:szCs w:val="20"/>
          <w:lang w:val="nl-NL"/>
        </w:rPr>
        <w:t>te d</w:t>
      </w:r>
      <w:r w:rsidRPr="00934252">
        <w:rPr>
          <w:sz w:val="20"/>
          <w:szCs w:val="20"/>
          <w:lang w:val="nl-NL"/>
        </w:rPr>
        <w:t xml:space="preserve">ificieeren g'use ende </w:t>
      </w:r>
      <w:r w:rsidRPr="00934252">
        <w:rPr>
          <w:rFonts w:eastAsia="HiddenHorzOCR"/>
          <w:sz w:val="20"/>
          <w:szCs w:val="20"/>
          <w:lang w:val="nl-NL"/>
        </w:rPr>
        <w:t xml:space="preserve">agtervolgd </w:t>
      </w:r>
      <w:r w:rsidRPr="00934252">
        <w:rPr>
          <w:sz w:val="20"/>
          <w:szCs w:val="20"/>
          <w:lang w:val="nl-NL"/>
        </w:rPr>
        <w:t xml:space="preserve">zullen worden, de </w:t>
      </w:r>
      <w:r w:rsidRPr="00934252">
        <w:rPr>
          <w:rFonts w:eastAsia="HiddenHorzOCR"/>
          <w:sz w:val="20"/>
          <w:szCs w:val="20"/>
          <w:lang w:val="nl-NL"/>
        </w:rPr>
        <w:t xml:space="preserve">beschreven </w:t>
      </w:r>
      <w:r w:rsidRPr="00934252">
        <w:rPr>
          <w:sz w:val="20"/>
          <w:szCs w:val="20"/>
          <w:lang w:val="nl-NL"/>
        </w:rPr>
        <w:t xml:space="preserve">Keijserlijke regten vCor zoveel, ' die met de gelegentheijd </w:t>
      </w:r>
      <w:r w:rsidRPr="00934252">
        <w:rPr>
          <w:rFonts w:eastAsia="HiddenHorzOCR"/>
          <w:sz w:val="20"/>
          <w:szCs w:val="20"/>
          <w:lang w:val="nl-NL"/>
        </w:rPr>
        <w:t xml:space="preserve">van </w:t>
      </w:r>
      <w:r w:rsidRPr="00934252">
        <w:rPr>
          <w:sz w:val="20"/>
          <w:szCs w:val="20"/>
          <w:lang w:val="nl-NL"/>
        </w:rPr>
        <w:t xml:space="preserve">deselve landen over een komen ende </w:t>
      </w:r>
      <w:r w:rsidRPr="00934252">
        <w:rPr>
          <w:rFonts w:eastAsia="HiddenHorzOCR"/>
          <w:sz w:val="20"/>
          <w:szCs w:val="20"/>
          <w:lang w:val="nl-NL"/>
        </w:rPr>
        <w:t xml:space="preserve">prakticabel </w:t>
      </w:r>
      <w:r w:rsidRPr="00934252">
        <w:rPr>
          <w:sz w:val="20"/>
          <w:szCs w:val="20"/>
          <w:lang w:val="nl-NL"/>
        </w:rPr>
        <w:t xml:space="preserve">zullen zijn; ... </w:t>
      </w:r>
      <w:r w:rsidRPr="00934252">
        <w:rPr>
          <w:sz w:val="20"/>
          <w:szCs w:val="20"/>
        </w:rPr>
        <w:t>"</w:t>
      </w:r>
    </w:p>
    <w:p w:rsidR="00962367" w:rsidRPr="00934252" w:rsidRDefault="00962367" w:rsidP="00962367">
      <w:pPr>
        <w:autoSpaceDE w:val="0"/>
        <w:autoSpaceDN w:val="0"/>
        <w:adjustRightInd w:val="0"/>
        <w:rPr>
          <w:sz w:val="20"/>
          <w:szCs w:val="20"/>
        </w:rPr>
      </w:pPr>
      <w:r w:rsidRPr="00934252">
        <w:rPr>
          <w:sz w:val="20"/>
          <w:szCs w:val="20"/>
        </w:rPr>
        <w:t xml:space="preserve">The remaining leaves, wrongly paged </w:t>
      </w:r>
      <w:r w:rsidRPr="00934252">
        <w:rPr>
          <w:rFonts w:eastAsia="HiddenHorzOCR"/>
          <w:sz w:val="20"/>
          <w:szCs w:val="20"/>
        </w:rPr>
        <w:t xml:space="preserve">193-206, </w:t>
      </w:r>
      <w:r w:rsidRPr="00934252">
        <w:rPr>
          <w:sz w:val="20"/>
          <w:szCs w:val="20"/>
        </w:rPr>
        <w:t>have no connexion with the main part of the manuscript.</w:t>
      </w:r>
      <w:r w:rsidRPr="00934252">
        <w:rPr>
          <w:rFonts w:eastAsia="HiddenHorzOCR"/>
          <w:sz w:val="20"/>
          <w:szCs w:val="20"/>
        </w:rPr>
        <w:t xml:space="preserve"> </w:t>
      </w:r>
      <w:r w:rsidRPr="00934252">
        <w:rPr>
          <w:sz w:val="20"/>
          <w:szCs w:val="20"/>
        </w:rPr>
        <w:t>These seven leaves have already been partially descri</w:t>
      </w:r>
      <w:r w:rsidRPr="00934252">
        <w:rPr>
          <w:rFonts w:eastAsia="HiddenHorzOCR"/>
          <w:sz w:val="20"/>
          <w:szCs w:val="20"/>
        </w:rPr>
        <w:t xml:space="preserve">bed. </w:t>
      </w:r>
      <w:r w:rsidRPr="00934252">
        <w:rPr>
          <w:sz w:val="20"/>
          <w:szCs w:val="20"/>
        </w:rPr>
        <w:t xml:space="preserve">The </w:t>
      </w:r>
      <w:r w:rsidRPr="00934252">
        <w:rPr>
          <w:rFonts w:eastAsia="HiddenHorzOCR"/>
          <w:sz w:val="20"/>
          <w:szCs w:val="20"/>
        </w:rPr>
        <w:t xml:space="preserve">contents </w:t>
      </w:r>
      <w:r w:rsidRPr="00934252">
        <w:rPr>
          <w:sz w:val="20"/>
          <w:szCs w:val="20"/>
        </w:rPr>
        <w:t xml:space="preserve">are portions of financial tables, on which the </w:t>
      </w:r>
      <w:r w:rsidRPr="00934252">
        <w:rPr>
          <w:rFonts w:eastAsia="HiddenHorzOCR"/>
          <w:sz w:val="20"/>
          <w:szCs w:val="20"/>
        </w:rPr>
        <w:t>dates</w:t>
      </w:r>
      <w:r w:rsidRPr="00934252">
        <w:rPr>
          <w:sz w:val="20"/>
          <w:szCs w:val="20"/>
        </w:rPr>
        <w:t xml:space="preserve"> 1751 (p.193), 1753, 1754 </w:t>
      </w:r>
      <w:r w:rsidRPr="00934252">
        <w:rPr>
          <w:rFonts w:eastAsia="HiddenHorzOCR"/>
          <w:sz w:val="20"/>
          <w:szCs w:val="20"/>
        </w:rPr>
        <w:t xml:space="preserve">&amp; </w:t>
      </w:r>
      <w:r w:rsidRPr="00934252">
        <w:rPr>
          <w:sz w:val="20"/>
          <w:szCs w:val="20"/>
        </w:rPr>
        <w:t>1766 occur; also the names Nicolas Warelms &amp; Pieter Barends.</w:t>
      </w:r>
    </w:p>
    <w:p w:rsidR="00962367" w:rsidRPr="00934252" w:rsidRDefault="00962367" w:rsidP="00962367">
      <w:pPr>
        <w:autoSpaceDE w:val="0"/>
        <w:autoSpaceDN w:val="0"/>
        <w:adjustRightInd w:val="0"/>
        <w:rPr>
          <w:sz w:val="20"/>
          <w:szCs w:val="20"/>
        </w:rPr>
      </w:pPr>
    </w:p>
    <w:p w:rsidR="00962367" w:rsidRPr="00934252" w:rsidRDefault="00962367" w:rsidP="00962367">
      <w:pPr>
        <w:autoSpaceDE w:val="0"/>
        <w:autoSpaceDN w:val="0"/>
        <w:adjustRightInd w:val="0"/>
        <w:rPr>
          <w:sz w:val="20"/>
          <w:szCs w:val="20"/>
          <w:lang w:val="fr-FR"/>
        </w:rPr>
      </w:pPr>
      <w:r w:rsidRPr="00934252">
        <w:rPr>
          <w:b/>
          <w:sz w:val="20"/>
          <w:szCs w:val="20"/>
          <w:lang w:val="fr-FR"/>
        </w:rPr>
        <w:t>5</w:t>
      </w:r>
      <w:r w:rsidRPr="00934252">
        <w:rPr>
          <w:sz w:val="20"/>
          <w:szCs w:val="20"/>
          <w:lang w:val="fr-FR"/>
        </w:rPr>
        <w:t xml:space="preserve"> </w:t>
      </w:r>
      <w:r w:rsidRPr="00934252">
        <w:rPr>
          <w:rFonts w:eastAsia="HiddenHorzOCR"/>
          <w:sz w:val="20"/>
          <w:szCs w:val="20"/>
          <w:lang w:val="fr-FR"/>
        </w:rPr>
        <w:t xml:space="preserve">MSS Eur </w:t>
      </w:r>
      <w:r w:rsidRPr="00934252">
        <w:rPr>
          <w:sz w:val="20"/>
          <w:szCs w:val="20"/>
          <w:lang w:val="fr-FR"/>
        </w:rPr>
        <w:t xml:space="preserve">F.1 </w:t>
      </w:r>
      <w:r w:rsidRPr="00934252">
        <w:rPr>
          <w:iCs/>
          <w:sz w:val="20"/>
          <w:szCs w:val="20"/>
          <w:lang w:val="fr-FR"/>
        </w:rPr>
        <w:t xml:space="preserve">39 x </w:t>
      </w:r>
      <w:r w:rsidRPr="00934252">
        <w:rPr>
          <w:sz w:val="20"/>
          <w:szCs w:val="20"/>
          <w:lang w:val="fr-FR"/>
        </w:rPr>
        <w:t>25 cm. pp. 126.</w:t>
      </w:r>
    </w:p>
    <w:p w:rsidR="00962367" w:rsidRPr="00934252" w:rsidRDefault="00962367" w:rsidP="00962367">
      <w:pPr>
        <w:autoSpaceDE w:val="0"/>
        <w:autoSpaceDN w:val="0"/>
        <w:adjustRightInd w:val="0"/>
        <w:rPr>
          <w:sz w:val="20"/>
          <w:szCs w:val="20"/>
          <w:lang w:val="nl-NL"/>
        </w:rPr>
      </w:pPr>
      <w:r w:rsidRPr="00934252">
        <w:rPr>
          <w:sz w:val="20"/>
          <w:szCs w:val="20"/>
          <w:lang w:val="nl-NL"/>
        </w:rPr>
        <w:t>[JOSIAH WEBBE?]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Verbael , uijt afgesonden en aengekomen brieven naer en van Malacca </w:t>
      </w:r>
      <w:r w:rsidRPr="00934252">
        <w:rPr>
          <w:rFonts w:eastAsia="HiddenHorzOCR"/>
          <w:sz w:val="20"/>
          <w:szCs w:val="20"/>
          <w:lang w:val="nl-NL"/>
        </w:rPr>
        <w:t xml:space="preserve">Aº </w:t>
      </w:r>
      <w:r w:rsidRPr="00934252">
        <w:rPr>
          <w:sz w:val="20"/>
          <w:szCs w:val="20"/>
          <w:lang w:val="nl-NL"/>
        </w:rPr>
        <w:t>1672.</w:t>
      </w:r>
    </w:p>
    <w:p w:rsidR="00962367" w:rsidRPr="00934252" w:rsidRDefault="00962367" w:rsidP="00962367">
      <w:pPr>
        <w:autoSpaceDE w:val="0"/>
        <w:autoSpaceDN w:val="0"/>
        <w:adjustRightInd w:val="0"/>
        <w:rPr>
          <w:rFonts w:eastAsia="HiddenHorzOCR"/>
          <w:sz w:val="20"/>
          <w:szCs w:val="20"/>
        </w:rPr>
      </w:pPr>
      <w:r w:rsidRPr="00934252">
        <w:rPr>
          <w:sz w:val="20"/>
          <w:szCs w:val="20"/>
        </w:rPr>
        <w:t xml:space="preserve">This is a Batavia register giving abstracts of </w:t>
      </w:r>
      <w:r w:rsidRPr="00934252">
        <w:rPr>
          <w:rFonts w:eastAsia="HiddenHorzOCR"/>
          <w:sz w:val="20"/>
          <w:szCs w:val="20"/>
        </w:rPr>
        <w:t xml:space="preserve">correspondence </w:t>
      </w:r>
      <w:r w:rsidRPr="00934252">
        <w:rPr>
          <w:sz w:val="20"/>
          <w:szCs w:val="20"/>
        </w:rPr>
        <w:t>with, Malacca, &amp;c. There are 27 dispatches; 15 from Malacca,</w:t>
      </w:r>
      <w:r w:rsidRPr="00934252">
        <w:rPr>
          <w:rFonts w:eastAsia="HiddenHorzOCR"/>
          <w:sz w:val="20"/>
          <w:szCs w:val="20"/>
        </w:rPr>
        <w:t xml:space="preserve"> </w:t>
      </w:r>
      <w:r w:rsidRPr="00934252">
        <w:rPr>
          <w:sz w:val="20"/>
          <w:szCs w:val="20"/>
        </w:rPr>
        <w:t>including one from Karimon, and two from Inderagisi; and 12 to</w:t>
      </w:r>
    </w:p>
    <w:p w:rsidR="00962367" w:rsidRPr="00934252" w:rsidRDefault="00962367" w:rsidP="00962367">
      <w:pPr>
        <w:autoSpaceDE w:val="0"/>
        <w:autoSpaceDN w:val="0"/>
        <w:adjustRightInd w:val="0"/>
        <w:rPr>
          <w:sz w:val="20"/>
          <w:szCs w:val="20"/>
        </w:rPr>
      </w:pPr>
      <w:r w:rsidRPr="00934252">
        <w:rPr>
          <w:sz w:val="20"/>
          <w:szCs w:val="20"/>
        </w:rPr>
        <w:t xml:space="preserve">Malacca, including one to Inderagisi. In 1672 </w:t>
      </w:r>
      <w:r w:rsidRPr="00934252">
        <w:rPr>
          <w:rFonts w:eastAsia="HiddenHorzOCR"/>
          <w:sz w:val="20"/>
          <w:szCs w:val="20"/>
        </w:rPr>
        <w:t xml:space="preserve">Balthasar </w:t>
      </w:r>
      <w:r w:rsidRPr="00934252">
        <w:rPr>
          <w:sz w:val="20"/>
          <w:szCs w:val="20"/>
        </w:rPr>
        <w:t xml:space="preserve">Bort Was Governor at Malacca, Hendrick lsbrants was chief at Inderagisi, and Jan Joostan </w:t>
      </w:r>
      <w:r w:rsidRPr="00934252">
        <w:rPr>
          <w:rFonts w:eastAsia="HiddenHorzOCR"/>
          <w:sz w:val="20"/>
          <w:szCs w:val="20"/>
        </w:rPr>
        <w:t xml:space="preserve">Bal* </w:t>
      </w:r>
      <w:r w:rsidRPr="00934252">
        <w:rPr>
          <w:sz w:val="20"/>
          <w:szCs w:val="20"/>
        </w:rPr>
        <w:t xml:space="preserve">at Karimon. Among other persons mentioned are Jacob van Geleijn, Abraham Wijs, []. </w:t>
      </w:r>
      <w:r w:rsidRPr="00934252">
        <w:rPr>
          <w:rFonts w:eastAsia="HiddenHorzOCR"/>
          <w:sz w:val="20"/>
          <w:szCs w:val="20"/>
        </w:rPr>
        <w:t xml:space="preserve">M.] Schagen,* </w:t>
      </w:r>
      <w:r w:rsidRPr="00934252">
        <w:rPr>
          <w:sz w:val="20"/>
          <w:szCs w:val="20"/>
        </w:rPr>
        <w:t xml:space="preserve">Admisal Rijckloff van Goens,* Nicholas de Roij, Edward 'Cocq,' </w:t>
      </w:r>
      <w:r w:rsidRPr="00934252">
        <w:rPr>
          <w:rFonts w:eastAsia="HiddenHorzOCR"/>
          <w:sz w:val="20"/>
          <w:szCs w:val="20"/>
        </w:rPr>
        <w:t>Francis W</w:t>
      </w:r>
      <w:r w:rsidRPr="00934252">
        <w:rPr>
          <w:sz w:val="20"/>
          <w:szCs w:val="20"/>
        </w:rPr>
        <w:t>inter, Cornelis Braets,* - &amp;c. &amp;c. The ships mentioned are many, for example, Stocvisch,* Eendracht, Concordia, Phiup Anne, Fortuijn,* Ouglij, Hamenhiel,* NCortwijck,*</w:t>
      </w:r>
      <w:r w:rsidRPr="00934252">
        <w:rPr>
          <w:rFonts w:eastAsia="HiddenHorzOCR"/>
          <w:sz w:val="20"/>
          <w:szCs w:val="20"/>
        </w:rPr>
        <w:t xml:space="preserve"> Tulpenburgh,</w:t>
      </w:r>
      <w:r w:rsidRPr="00934252">
        <w:rPr>
          <w:sz w:val="20"/>
          <w:szCs w:val="20"/>
        </w:rPr>
        <w:t xml:space="preserve"> Amsterdam,* Marken,* &amp;c., &amp;c. [*These names occur in the Report of Governor Balthasar Bort on Malacca: 1678. Translated by M.]. Bremner (Reprint from Journ. Malayan Branch Roy. Asiatic Socy., vol. v, Part 1, Aug. 1927.]</w:t>
      </w:r>
    </w:p>
    <w:p w:rsidR="00962367" w:rsidRPr="00934252" w:rsidRDefault="00962367" w:rsidP="00962367">
      <w:pPr>
        <w:autoSpaceDE w:val="0"/>
        <w:autoSpaceDN w:val="0"/>
        <w:adjustRightInd w:val="0"/>
        <w:rPr>
          <w:sz w:val="20"/>
          <w:szCs w:val="20"/>
        </w:rPr>
      </w:pPr>
      <w:r w:rsidRPr="00934252">
        <w:rPr>
          <w:sz w:val="20"/>
          <w:szCs w:val="20"/>
        </w:rPr>
        <w:t xml:space="preserve">The manuscript is possibly as original as such a register </w:t>
      </w:r>
      <w:r w:rsidRPr="00934252">
        <w:rPr>
          <w:rFonts w:eastAsia="HiddenHorzOCR"/>
          <w:sz w:val="20"/>
          <w:szCs w:val="20"/>
        </w:rPr>
        <w:t xml:space="preserve">can </w:t>
      </w:r>
      <w:r w:rsidRPr="00934252">
        <w:rPr>
          <w:sz w:val="20"/>
          <w:szCs w:val="20"/>
        </w:rPr>
        <w:t xml:space="preserve">be. The writing and spelling are of the </w:t>
      </w:r>
      <w:r w:rsidRPr="00934252">
        <w:rPr>
          <w:rFonts w:eastAsia="HiddenHorzOCR"/>
          <w:sz w:val="20"/>
          <w:szCs w:val="20"/>
        </w:rPr>
        <w:t xml:space="preserve">period. </w:t>
      </w:r>
      <w:r w:rsidRPr="00934252">
        <w:rPr>
          <w:sz w:val="20"/>
          <w:szCs w:val="20"/>
        </w:rPr>
        <w:t xml:space="preserve">The </w:t>
      </w:r>
      <w:r w:rsidRPr="00934252">
        <w:rPr>
          <w:rFonts w:eastAsia="HiddenHorzOCR"/>
          <w:sz w:val="20"/>
          <w:szCs w:val="20"/>
        </w:rPr>
        <w:t xml:space="preserve">watermarks </w:t>
      </w:r>
      <w:r w:rsidRPr="00934252">
        <w:rPr>
          <w:sz w:val="20"/>
          <w:szCs w:val="20"/>
        </w:rPr>
        <w:t xml:space="preserve">are, </w:t>
      </w:r>
      <w:r w:rsidRPr="00934252">
        <w:rPr>
          <w:iCs/>
          <w:sz w:val="20"/>
          <w:szCs w:val="20"/>
        </w:rPr>
        <w:t xml:space="preserve">(a) </w:t>
      </w:r>
      <w:r w:rsidRPr="00934252">
        <w:rPr>
          <w:sz w:val="20"/>
          <w:szCs w:val="20"/>
        </w:rPr>
        <w:t xml:space="preserve">A cross/IHS; </w:t>
      </w:r>
      <w:r w:rsidRPr="00934252">
        <w:rPr>
          <w:iCs/>
          <w:sz w:val="20"/>
          <w:szCs w:val="20"/>
        </w:rPr>
        <w:t xml:space="preserve">(b) </w:t>
      </w:r>
      <w:r w:rsidRPr="00934252">
        <w:rPr>
          <w:sz w:val="20"/>
          <w:szCs w:val="20"/>
        </w:rPr>
        <w:t xml:space="preserve">A crown/fleur-de-lis </w:t>
      </w:r>
      <w:r w:rsidRPr="00934252">
        <w:rPr>
          <w:rFonts w:eastAsia="HiddenHorzOCR"/>
          <w:sz w:val="20"/>
          <w:szCs w:val="20"/>
        </w:rPr>
        <w:t xml:space="preserve">on </w:t>
      </w:r>
      <w:r w:rsidRPr="00934252">
        <w:rPr>
          <w:sz w:val="20"/>
          <w:szCs w:val="20"/>
        </w:rPr>
        <w:t>shield/WR; and also,</w:t>
      </w:r>
    </w:p>
    <w:p w:rsidR="00962367" w:rsidRPr="00934252" w:rsidRDefault="00962367" w:rsidP="00962367">
      <w:pPr>
        <w:autoSpaceDE w:val="0"/>
        <w:autoSpaceDN w:val="0"/>
        <w:adjustRightInd w:val="0"/>
        <w:rPr>
          <w:sz w:val="20"/>
          <w:szCs w:val="20"/>
        </w:rPr>
      </w:pPr>
      <w:r w:rsidRPr="00934252">
        <w:rPr>
          <w:iCs/>
          <w:sz w:val="20"/>
          <w:szCs w:val="20"/>
        </w:rPr>
        <w:t xml:space="preserve">(a) </w:t>
      </w:r>
      <w:r w:rsidRPr="00934252">
        <w:rPr>
          <w:sz w:val="20"/>
          <w:szCs w:val="20"/>
        </w:rPr>
        <w:t xml:space="preserve">A cross/IHS/RC, </w:t>
      </w:r>
      <w:r w:rsidRPr="00934252">
        <w:rPr>
          <w:iCs/>
          <w:sz w:val="20"/>
          <w:szCs w:val="20"/>
        </w:rPr>
        <w:t xml:space="preserve">(b) </w:t>
      </w:r>
      <w:r w:rsidRPr="00934252">
        <w:rPr>
          <w:sz w:val="20"/>
          <w:szCs w:val="20"/>
        </w:rPr>
        <w:t xml:space="preserve">as before. The script, spelling, and many abbreviations (e.g. </w:t>
      </w:r>
      <w:r w:rsidRPr="00934252">
        <w:rPr>
          <w:iCs/>
          <w:sz w:val="20"/>
          <w:szCs w:val="20"/>
        </w:rPr>
        <w:t xml:space="preserve">ver </w:t>
      </w:r>
      <w:r w:rsidRPr="00934252">
        <w:rPr>
          <w:sz w:val="20"/>
          <w:szCs w:val="20"/>
        </w:rPr>
        <w:t xml:space="preserve">is always represented by a reverse ampersand) make the manuscript difficult to read; but it is a </w:t>
      </w:r>
      <w:r w:rsidRPr="00934252">
        <w:rPr>
          <w:rFonts w:eastAsia="HiddenHorzOCR"/>
          <w:sz w:val="20"/>
          <w:szCs w:val="20"/>
        </w:rPr>
        <w:t xml:space="preserve">fais </w:t>
      </w:r>
      <w:r w:rsidRPr="00934252">
        <w:rPr>
          <w:sz w:val="20"/>
          <w:szCs w:val="20"/>
        </w:rPr>
        <w:t xml:space="preserve">one and in good condition; and of </w:t>
      </w:r>
      <w:r w:rsidRPr="00934252">
        <w:rPr>
          <w:rFonts w:eastAsia="HiddenHorzOCR"/>
          <w:sz w:val="20"/>
          <w:szCs w:val="20"/>
        </w:rPr>
        <w:t xml:space="preserve">considerable </w:t>
      </w:r>
      <w:r w:rsidRPr="00934252">
        <w:rPr>
          <w:sz w:val="20"/>
          <w:szCs w:val="20"/>
        </w:rPr>
        <w:t>interest.</w:t>
      </w:r>
    </w:p>
    <w:p w:rsidR="00962367" w:rsidRPr="00934252" w:rsidRDefault="00962367" w:rsidP="00962367">
      <w:pPr>
        <w:autoSpaceDE w:val="0"/>
        <w:autoSpaceDN w:val="0"/>
        <w:adjustRightInd w:val="0"/>
        <w:rPr>
          <w:sz w:val="20"/>
          <w:szCs w:val="20"/>
          <w:lang w:val="nl-NL"/>
        </w:rPr>
      </w:pPr>
      <w:r w:rsidRPr="00934252">
        <w:rPr>
          <w:sz w:val="20"/>
          <w:szCs w:val="20"/>
          <w:lang w:val="nl-NL"/>
        </w:rPr>
        <w:t>Contents:-</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 </w:t>
      </w:r>
      <w:r w:rsidRPr="00934252">
        <w:rPr>
          <w:rFonts w:eastAsia="HiddenHorzOCR"/>
          <w:sz w:val="20"/>
          <w:szCs w:val="20"/>
          <w:lang w:val="nl-NL"/>
        </w:rPr>
        <w:t xml:space="preserve">pp.1-2, : </w:t>
      </w:r>
      <w:r w:rsidRPr="00934252">
        <w:rPr>
          <w:sz w:val="20"/>
          <w:szCs w:val="20"/>
          <w:lang w:val="nl-NL"/>
        </w:rPr>
        <w:t>Brief dCor haer Edles tot bata in dato 11Jan: pl borgers vaartuijgh gesz: naer Malacca inhoudende del naar volgende advertentien.</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2, pp. 3-7: Den 15 Jan: </w:t>
      </w:r>
      <w:r w:rsidRPr="00934252">
        <w:rPr>
          <w:rFonts w:eastAsia="HiddenHorzOCR"/>
          <w:sz w:val="20"/>
          <w:szCs w:val="20"/>
          <w:lang w:val="nl-NL"/>
        </w:rPr>
        <w:t xml:space="preserve">arriveert </w:t>
      </w:r>
      <w:r w:rsidRPr="00934252">
        <w:rPr>
          <w:sz w:val="20"/>
          <w:szCs w:val="20"/>
          <w:lang w:val="nl-NL"/>
        </w:rPr>
        <w:t xml:space="preserve">van Malacca hier ter Rheede de hoeck de Wijtingh rnedebrengende 3 briefens als twee van d' Hr Gouvr balthasar bort ende den raet tot Malacca gedateert 25 decembr 1671 en 3 mit een </w:t>
      </w:r>
      <w:r w:rsidRPr="00934252">
        <w:rPr>
          <w:sz w:val="20"/>
          <w:szCs w:val="20"/>
          <w:lang w:val="nl-NL"/>
        </w:rPr>
        <w:lastRenderedPageBreak/>
        <w:t xml:space="preserve">apendix van 4 Jan: 1672: also ook een briefe van den Equipagiendr Jan Joosten Bal, van vCor Carimon gesz: dato 8 Jan: 1672: luijende alIe drie in Substantie als volgt. </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DCor schaarsheijt van thin waren naar 186330: Ib:  na Suratta en 99755: lb naar Persia versonden en zedert· aldaar  </w:t>
      </w:r>
      <w:r w:rsidRPr="00934252">
        <w:rPr>
          <w:rFonts w:eastAsia="HiddenHorzOCR"/>
          <w:sz w:val="20"/>
          <w:szCs w:val="20"/>
          <w:lang w:val="nl-NL"/>
        </w:rPr>
        <w:t xml:space="preserve">noch </w:t>
      </w:r>
      <w:r w:rsidRPr="00934252">
        <w:rPr>
          <w:sz w:val="20"/>
          <w:szCs w:val="20"/>
          <w:lang w:val="nl-NL"/>
        </w:rPr>
        <w:t>ontrent 50000 lb (meest van Pera) aengebracht.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5) Den Schipper van den Hasenbergh </w:t>
      </w:r>
      <w:r w:rsidRPr="00934252">
        <w:rPr>
          <w:rFonts w:eastAsia="HiddenHorzOCR"/>
          <w:sz w:val="20"/>
          <w:szCs w:val="20"/>
          <w:lang w:val="nl-NL"/>
        </w:rPr>
        <w:t xml:space="preserve">was </w:t>
      </w:r>
      <w:r w:rsidRPr="00934252">
        <w:rPr>
          <w:sz w:val="20"/>
          <w:szCs w:val="20"/>
          <w:lang w:val="nl-NL"/>
        </w:rPr>
        <w:t xml:space="preserve">na luijt van d’ Perase advijsen aen Dingdingh oveneden en in </w:t>
      </w:r>
      <w:r w:rsidRPr="00934252">
        <w:rPr>
          <w:rFonts w:eastAsia="HiddenHorzOCR"/>
          <w:sz w:val="20"/>
          <w:szCs w:val="20"/>
          <w:lang w:val="nl-NL"/>
        </w:rPr>
        <w:t>sijns</w:t>
      </w:r>
      <w:r w:rsidRPr="00934252">
        <w:rPr>
          <w:sz w:val="20"/>
          <w:szCs w:val="20"/>
          <w:lang w:val="nl-NL"/>
        </w:rPr>
        <w:t xml:space="preserve"> plaetse weder overgegaen d' </w:t>
      </w:r>
      <w:r w:rsidRPr="00934252">
        <w:rPr>
          <w:rFonts w:eastAsia="HiddenHorzOCR"/>
          <w:sz w:val="20"/>
          <w:szCs w:val="20"/>
          <w:lang w:val="nl-NL"/>
        </w:rPr>
        <w:t xml:space="preserve">Schipper </w:t>
      </w:r>
      <w:r w:rsidRPr="00934252">
        <w:rPr>
          <w:sz w:val="20"/>
          <w:szCs w:val="20"/>
          <w:lang w:val="nl-NL"/>
        </w:rPr>
        <w:t xml:space="preserve">opperstierman </w:t>
      </w:r>
      <w:r w:rsidRPr="00934252">
        <w:rPr>
          <w:rFonts w:eastAsia="HiddenHorzOCR"/>
          <w:sz w:val="20"/>
          <w:szCs w:val="20"/>
          <w:lang w:val="nl-NL"/>
        </w:rPr>
        <w:t>van’t,</w:t>
      </w:r>
      <w:r w:rsidRPr="00934252">
        <w:rPr>
          <w:sz w:val="20"/>
          <w:szCs w:val="20"/>
          <w:lang w:val="nl-NL"/>
        </w:rPr>
        <w:t xml:space="preserve"> GaljrHamenhiel Jacob van Geleijn. </w:t>
      </w:r>
    </w:p>
    <w:p w:rsidR="00962367" w:rsidRPr="00934252" w:rsidRDefault="00962367" w:rsidP="00962367">
      <w:pPr>
        <w:autoSpaceDE w:val="0"/>
        <w:autoSpaceDN w:val="0"/>
        <w:adjustRightInd w:val="0"/>
        <w:rPr>
          <w:sz w:val="20"/>
          <w:szCs w:val="20"/>
          <w:lang w:val="nl-NL"/>
        </w:rPr>
      </w:pPr>
      <w:r w:rsidRPr="00934252">
        <w:rPr>
          <w:sz w:val="20"/>
          <w:szCs w:val="20"/>
          <w:lang w:val="nl-NL"/>
        </w:rPr>
        <w:t>Volgt het briefe van 3</w:t>
      </w:r>
      <w:r w:rsidRPr="00934252">
        <w:rPr>
          <w:sz w:val="20"/>
          <w:szCs w:val="20"/>
          <w:vertAlign w:val="superscript"/>
          <w:lang w:val="nl-NL"/>
        </w:rPr>
        <w:t>e</w:t>
      </w:r>
      <w:r w:rsidRPr="00934252">
        <w:rPr>
          <w:sz w:val="20"/>
          <w:szCs w:val="20"/>
          <w:lang w:val="nl-NL"/>
        </w:rPr>
        <w:t xml:space="preserve"> met de appendix van 4</w:t>
      </w:r>
      <w:r w:rsidRPr="00934252">
        <w:rPr>
          <w:sz w:val="20"/>
          <w:szCs w:val="20"/>
          <w:vertAlign w:val="superscript"/>
          <w:lang w:val="nl-NL"/>
        </w:rPr>
        <w:t>e</w:t>
      </w:r>
      <w:r w:rsidRPr="00934252">
        <w:rPr>
          <w:sz w:val="20"/>
          <w:szCs w:val="20"/>
          <w:lang w:val="nl-NL"/>
        </w:rPr>
        <w:t xml:space="preserve"> J an: 1672. T galjoot Hamenhiel was op 27</w:t>
      </w:r>
      <w:r w:rsidRPr="00934252">
        <w:rPr>
          <w:sz w:val="20"/>
          <w:szCs w:val="20"/>
          <w:vertAlign w:val="superscript"/>
          <w:lang w:val="nl-NL"/>
        </w:rPr>
        <w:t>e</w:t>
      </w:r>
      <w:r w:rsidRPr="00934252">
        <w:rPr>
          <w:sz w:val="20"/>
          <w:szCs w:val="20"/>
          <w:lang w:val="nl-NL"/>
        </w:rPr>
        <w:t xml:space="preserve"> xb</w:t>
      </w:r>
      <w:r w:rsidRPr="00934252">
        <w:rPr>
          <w:sz w:val="20"/>
          <w:szCs w:val="20"/>
          <w:vertAlign w:val="superscript"/>
          <w:lang w:val="nl-NL"/>
        </w:rPr>
        <w:t>r</w:t>
      </w:r>
      <w:r w:rsidRPr="00934252">
        <w:rPr>
          <w:sz w:val="20"/>
          <w:szCs w:val="20"/>
          <w:lang w:val="nl-NL"/>
        </w:rPr>
        <w:t xml:space="preserve"> : met het stel zeijlen vCor 't Jaght nCortwijck neffens 63670: lb thin veor Suratta .</w:t>
      </w:r>
    </w:p>
    <w:p w:rsidR="00962367" w:rsidRPr="00934252" w:rsidRDefault="00962367" w:rsidP="00962367">
      <w:pPr>
        <w:autoSpaceDE w:val="0"/>
        <w:autoSpaceDN w:val="0"/>
        <w:adjustRightInd w:val="0"/>
        <w:rPr>
          <w:rFonts w:eastAsia="HiddenHorzOCR"/>
          <w:sz w:val="20"/>
          <w:szCs w:val="20"/>
          <w:lang w:val="nl-NL"/>
        </w:rPr>
      </w:pPr>
      <w:r w:rsidRPr="00934252">
        <w:rPr>
          <w:sz w:val="20"/>
          <w:szCs w:val="20"/>
          <w:lang w:val="nl-NL"/>
        </w:rPr>
        <w:t xml:space="preserve">3, pp. 8-9: Den 18 Febr comt van Malacca alhier nen telanden </w:t>
      </w:r>
      <w:r w:rsidRPr="00934252">
        <w:rPr>
          <w:rFonts w:eastAsia="HiddenHorzOCR"/>
          <w:sz w:val="20"/>
          <w:szCs w:val="20"/>
          <w:lang w:val="nl-NL"/>
        </w:rPr>
        <w:t xml:space="preserve">Seker </w:t>
      </w:r>
      <w:r w:rsidRPr="00934252">
        <w:rPr>
          <w:sz w:val="20"/>
          <w:szCs w:val="20"/>
          <w:lang w:val="nl-NL"/>
        </w:rPr>
        <w:t>borgers vartuijgh met een briefe van d’</w:t>
      </w:r>
      <w:r w:rsidRPr="00934252">
        <w:rPr>
          <w:rFonts w:eastAsia="HiddenHorzOCR"/>
          <w:sz w:val="20"/>
          <w:szCs w:val="20"/>
          <w:lang w:val="nl-NL"/>
        </w:rPr>
        <w:t>Hr</w:t>
      </w:r>
      <w:r w:rsidRPr="00934252">
        <w:rPr>
          <w:sz w:val="20"/>
          <w:szCs w:val="20"/>
          <w:lang w:val="nl-NL"/>
        </w:rPr>
        <w:t xml:space="preserve"> Gouvr Balthasar Bort ende den raet tot Malacca </w:t>
      </w:r>
      <w:r w:rsidRPr="00934252">
        <w:rPr>
          <w:rFonts w:eastAsia="HiddenHorzOCR"/>
          <w:sz w:val="20"/>
          <w:szCs w:val="20"/>
          <w:lang w:val="nl-NL"/>
        </w:rPr>
        <w:t>gedagtekent 19</w:t>
      </w:r>
      <w:r w:rsidRPr="00934252">
        <w:rPr>
          <w:rFonts w:eastAsia="HiddenHorzOCR"/>
          <w:sz w:val="20"/>
          <w:szCs w:val="20"/>
          <w:vertAlign w:val="superscript"/>
          <w:lang w:val="nl-NL"/>
        </w:rPr>
        <w:t>e</w:t>
      </w:r>
      <w:r w:rsidRPr="00934252">
        <w:rPr>
          <w:sz w:val="20"/>
          <w:szCs w:val="20"/>
          <w:lang w:val="nl-NL"/>
        </w:rPr>
        <w:t xml:space="preserve"> J anu: 1672: met een appendicxie van 21 dº van inhoude als </w:t>
      </w:r>
      <w:r w:rsidRPr="00934252">
        <w:rPr>
          <w:rFonts w:eastAsia="HiddenHorzOCR"/>
          <w:sz w:val="20"/>
          <w:szCs w:val="20"/>
          <w:lang w:val="nl-NL"/>
        </w:rPr>
        <w:t>volgt.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Den Equipagiemr </w:t>
      </w:r>
      <w:r w:rsidRPr="00934252">
        <w:rPr>
          <w:rFonts w:eastAsia="HiddenHorzOCR"/>
          <w:sz w:val="20"/>
          <w:szCs w:val="20"/>
          <w:lang w:val="nl-NL"/>
        </w:rPr>
        <w:t>Jan</w:t>
      </w:r>
      <w:r w:rsidRPr="00934252">
        <w:rPr>
          <w:sz w:val="20"/>
          <w:szCs w:val="20"/>
          <w:lang w:val="nl-NL"/>
        </w:rPr>
        <w:t xml:space="preserve"> Joosten </w:t>
      </w:r>
      <w:r w:rsidRPr="00934252">
        <w:rPr>
          <w:rFonts w:eastAsia="HiddenHorzOCR"/>
          <w:sz w:val="20"/>
          <w:szCs w:val="20"/>
          <w:lang w:val="nl-NL"/>
        </w:rPr>
        <w:t xml:space="preserve">bal was </w:t>
      </w:r>
      <w:r w:rsidRPr="00934252">
        <w:rPr>
          <w:sz w:val="20"/>
          <w:szCs w:val="20"/>
          <w:lang w:val="nl-NL"/>
        </w:rPr>
        <w:t>aldaar  nevens t ver</w:t>
      </w:r>
      <w:r w:rsidRPr="00934252">
        <w:rPr>
          <w:rFonts w:eastAsia="HiddenHorzOCR"/>
          <w:sz w:val="20"/>
          <w:szCs w:val="20"/>
          <w:lang w:val="nl-NL"/>
        </w:rPr>
        <w:t xml:space="preserve">seijlde </w:t>
      </w:r>
      <w:r w:rsidRPr="00934252">
        <w:rPr>
          <w:sz w:val="20"/>
          <w:szCs w:val="20"/>
          <w:lang w:val="nl-NL"/>
        </w:rPr>
        <w:t xml:space="preserve">Jaghie de bonavontuijr op 13en </w:t>
      </w:r>
      <w:r w:rsidRPr="00934252">
        <w:rPr>
          <w:rFonts w:eastAsia="HiddenHorzOCR"/>
          <w:sz w:val="20"/>
          <w:szCs w:val="20"/>
          <w:lang w:val="nl-NL"/>
        </w:rPr>
        <w:t xml:space="preserve">Jan: </w:t>
      </w:r>
      <w:r w:rsidRPr="00934252">
        <w:rPr>
          <w:sz w:val="20"/>
          <w:szCs w:val="20"/>
          <w:lang w:val="nl-NL"/>
        </w:rPr>
        <w:t>van t Eijlandt Carimon geretourneert.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'T Jagie de Stockvis </w:t>
      </w:r>
      <w:r w:rsidRPr="00934252">
        <w:rPr>
          <w:rFonts w:eastAsia="HiddenHorzOCR"/>
          <w:sz w:val="20"/>
          <w:szCs w:val="20"/>
          <w:lang w:val="nl-NL"/>
        </w:rPr>
        <w:t xml:space="preserve">stont nevens </w:t>
      </w:r>
      <w:r w:rsidRPr="00934252">
        <w:rPr>
          <w:sz w:val="20"/>
          <w:szCs w:val="20"/>
          <w:lang w:val="nl-NL"/>
        </w:rPr>
        <w:t xml:space="preserve">de ligter Amsterd(am) met den Coopman Hendrick Isbrants eerstdaegs </w:t>
      </w:r>
      <w:r w:rsidRPr="00934252">
        <w:rPr>
          <w:rFonts w:eastAsia="HiddenHorzOCR"/>
          <w:sz w:val="20"/>
          <w:szCs w:val="20"/>
          <w:lang w:val="nl-NL"/>
        </w:rPr>
        <w:t>naar andri</w:t>
      </w:r>
      <w:r w:rsidRPr="00934252">
        <w:rPr>
          <w:sz w:val="20"/>
          <w:szCs w:val="20"/>
          <w:lang w:val="nl-NL"/>
        </w:rPr>
        <w:t>gisj te verseijlen met een Carguasoen cleeden &amp;a van  ongeveer de 50000: glds.</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4, </w:t>
      </w:r>
      <w:r w:rsidRPr="00934252">
        <w:rPr>
          <w:iCs/>
          <w:sz w:val="20"/>
          <w:szCs w:val="20"/>
          <w:lang w:val="nl-NL"/>
        </w:rPr>
        <w:t>pp.</w:t>
      </w:r>
      <w:r w:rsidRPr="00934252">
        <w:rPr>
          <w:sz w:val="20"/>
          <w:szCs w:val="20"/>
          <w:lang w:val="nl-NL"/>
        </w:rPr>
        <w:t xml:space="preserve">10-33 : 'Den 8 Maert arriveert van Malacca te </w:t>
      </w:r>
      <w:r w:rsidRPr="00934252">
        <w:rPr>
          <w:rFonts w:eastAsia="HiddenHorzOCR"/>
          <w:sz w:val="20"/>
          <w:szCs w:val="20"/>
          <w:lang w:val="nl-NL"/>
        </w:rPr>
        <w:t xml:space="preserve">deser </w:t>
      </w:r>
      <w:r w:rsidRPr="00934252">
        <w:rPr>
          <w:sz w:val="20"/>
          <w:szCs w:val="20"/>
          <w:lang w:val="nl-NL"/>
        </w:rPr>
        <w:t>Rhede seeker vaertuijh van miera mCor medebrengen: een</w:t>
      </w:r>
      <w:r w:rsidRPr="00934252">
        <w:rPr>
          <w:rFonts w:eastAsia="HiddenHorzOCR"/>
          <w:sz w:val="20"/>
          <w:szCs w:val="20"/>
          <w:lang w:val="nl-NL"/>
        </w:rPr>
        <w:t xml:space="preserve"> </w:t>
      </w:r>
      <w:r w:rsidRPr="00934252">
        <w:rPr>
          <w:sz w:val="20"/>
          <w:szCs w:val="20"/>
          <w:lang w:val="nl-NL"/>
        </w:rPr>
        <w:t xml:space="preserve">missive vanden Hr </w:t>
      </w:r>
      <w:r w:rsidRPr="00934252">
        <w:rPr>
          <w:rFonts w:eastAsia="HiddenHorzOCR"/>
          <w:sz w:val="20"/>
          <w:szCs w:val="20"/>
          <w:lang w:val="nl-NL"/>
        </w:rPr>
        <w:t xml:space="preserve">Gouvr balthasar </w:t>
      </w:r>
      <w:r w:rsidRPr="00934252">
        <w:rPr>
          <w:sz w:val="20"/>
          <w:szCs w:val="20"/>
          <w:lang w:val="nl-NL"/>
        </w:rPr>
        <w:t>bort ende den, Raet tot</w:t>
      </w:r>
      <w:r w:rsidRPr="00934252">
        <w:rPr>
          <w:rFonts w:eastAsia="HiddenHorzOCR"/>
          <w:sz w:val="20"/>
          <w:szCs w:val="20"/>
          <w:lang w:val="nl-NL"/>
        </w:rPr>
        <w:t xml:space="preserve"> </w:t>
      </w:r>
      <w:r w:rsidRPr="00934252">
        <w:rPr>
          <w:sz w:val="20"/>
          <w:szCs w:val="20"/>
          <w:lang w:val="nl-NL"/>
        </w:rPr>
        <w:t xml:space="preserve">malacca Gedagteekent 23en Feb: welcke </w:t>
      </w:r>
      <w:r w:rsidRPr="00934252">
        <w:rPr>
          <w:rFonts w:eastAsia="HiddenHorzOCR"/>
          <w:sz w:val="20"/>
          <w:szCs w:val="20"/>
          <w:lang w:val="nl-NL"/>
        </w:rPr>
        <w:t xml:space="preserve">missive </w:t>
      </w:r>
      <w:r w:rsidRPr="00934252">
        <w:rPr>
          <w:sz w:val="20"/>
          <w:szCs w:val="20"/>
          <w:lang w:val="nl-NL"/>
        </w:rPr>
        <w:t>op I6en</w:t>
      </w:r>
      <w:r w:rsidRPr="00934252">
        <w:rPr>
          <w:rFonts w:eastAsia="HiddenHorzOCR"/>
          <w:sz w:val="20"/>
          <w:szCs w:val="20"/>
          <w:lang w:val="nl-NL"/>
        </w:rPr>
        <w:t xml:space="preserve"> </w:t>
      </w:r>
      <w:r w:rsidRPr="00934252">
        <w:rPr>
          <w:sz w:val="20"/>
          <w:szCs w:val="20"/>
          <w:lang w:val="nl-NL"/>
        </w:rPr>
        <w:t xml:space="preserve">Maert pr 't Jaght Hogelande dubbelt alhier hebben ontAngen </w:t>
      </w:r>
      <w:r w:rsidRPr="00934252">
        <w:rPr>
          <w:rFonts w:eastAsia="HiddenHorzOCR"/>
          <w:sz w:val="20"/>
          <w:szCs w:val="20"/>
          <w:lang w:val="nl-NL"/>
        </w:rPr>
        <w:t xml:space="preserve"> </w:t>
      </w:r>
      <w:r w:rsidRPr="00934252">
        <w:rPr>
          <w:sz w:val="20"/>
          <w:szCs w:val="20"/>
          <w:lang w:val="nl-NL"/>
        </w:rPr>
        <w:t>met een nae appendixievan den 28en Feb': 1672.</w:t>
      </w:r>
    </w:p>
    <w:p w:rsidR="00962367" w:rsidRPr="00934252" w:rsidRDefault="00962367" w:rsidP="00962367">
      <w:pPr>
        <w:autoSpaceDE w:val="0"/>
        <w:autoSpaceDN w:val="0"/>
        <w:adjustRightInd w:val="0"/>
        <w:rPr>
          <w:sz w:val="20"/>
          <w:szCs w:val="20"/>
          <w:lang w:val="nl-NL"/>
        </w:rPr>
      </w:pPr>
      <w:r w:rsidRPr="00934252">
        <w:rPr>
          <w:rFonts w:eastAsia="HiddenHorzOCR"/>
          <w:sz w:val="20"/>
          <w:szCs w:val="20"/>
          <w:lang w:val="nl-NL"/>
        </w:rPr>
        <w:t xml:space="preserve"> (p. </w:t>
      </w:r>
      <w:r w:rsidRPr="00934252">
        <w:rPr>
          <w:sz w:val="20"/>
          <w:szCs w:val="20"/>
          <w:lang w:val="nl-NL"/>
        </w:rPr>
        <w:t xml:space="preserve">11.) Tot vervolgh vanden malaxen </w:t>
      </w:r>
      <w:r w:rsidRPr="00934252">
        <w:rPr>
          <w:rFonts w:eastAsia="HiddenHorzOCR"/>
          <w:sz w:val="20"/>
          <w:szCs w:val="20"/>
          <w:lang w:val="nl-NL"/>
        </w:rPr>
        <w:t xml:space="preserve">handel in dees slegte </w:t>
      </w:r>
      <w:r w:rsidRPr="00934252">
        <w:rPr>
          <w:sz w:val="20"/>
          <w:szCs w:val="20"/>
          <w:lang w:val="nl-NL"/>
        </w:rPr>
        <w:t xml:space="preserve">tijden, </w:t>
      </w:r>
      <w:r w:rsidRPr="00934252">
        <w:rPr>
          <w:rFonts w:eastAsia="HiddenHorzOCR"/>
          <w:sz w:val="20"/>
          <w:szCs w:val="20"/>
          <w:lang w:val="nl-NL"/>
        </w:rPr>
        <w:t xml:space="preserve">waren </w:t>
      </w:r>
      <w:r w:rsidRPr="00934252">
        <w:rPr>
          <w:sz w:val="20"/>
          <w:szCs w:val="20"/>
          <w:lang w:val="nl-NL"/>
        </w:rPr>
        <w:t>eenl: van Coromandel gevordert 596: packen</w:t>
      </w:r>
      <w:r w:rsidRPr="00934252">
        <w:rPr>
          <w:rFonts w:eastAsia="HiddenHorzOCR"/>
          <w:sz w:val="20"/>
          <w:szCs w:val="20"/>
          <w:lang w:val="nl-NL"/>
        </w:rPr>
        <w:t xml:space="preserve"> </w:t>
      </w:r>
      <w:r w:rsidRPr="00934252">
        <w:rPr>
          <w:sz w:val="20"/>
          <w:szCs w:val="20"/>
          <w:lang w:val="nl-NL"/>
        </w:rPr>
        <w:t>diverse,cleedenen van Bengalen:-</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200: lasten rijs; 40: pls wax; 20: lasten Tarwe; 20: pls Amphioen; </w:t>
      </w:r>
      <w:r w:rsidRPr="00934252">
        <w:rPr>
          <w:rFonts w:eastAsia="HiddenHorzOCR"/>
          <w:sz w:val="20"/>
          <w:szCs w:val="20"/>
          <w:lang w:val="nl-NL"/>
        </w:rPr>
        <w:t xml:space="preserve"> </w:t>
      </w:r>
      <w:r w:rsidRPr="00934252">
        <w:rPr>
          <w:sz w:val="20"/>
          <w:szCs w:val="20"/>
          <w:lang w:val="nl-NL"/>
        </w:rPr>
        <w:t xml:space="preserve">2000: lb. Koeijboeter; </w:t>
      </w:r>
      <w:r w:rsidRPr="00934252">
        <w:rPr>
          <w:rFonts w:eastAsia="HiddenHorzOCR"/>
          <w:sz w:val="20"/>
          <w:szCs w:val="20"/>
          <w:lang w:val="nl-NL"/>
        </w:rPr>
        <w:t xml:space="preserve">9: pls </w:t>
      </w:r>
      <w:r w:rsidRPr="00934252">
        <w:rPr>
          <w:sz w:val="20"/>
          <w:szCs w:val="20"/>
          <w:lang w:val="nl-NL"/>
        </w:rPr>
        <w:t>Zeijlgaeren.</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20.) Een </w:t>
      </w:r>
      <w:r w:rsidRPr="00934252">
        <w:rPr>
          <w:rFonts w:eastAsia="HiddenHorzOCR"/>
          <w:sz w:val="20"/>
          <w:szCs w:val="20"/>
          <w:lang w:val="nl-NL"/>
        </w:rPr>
        <w:t xml:space="preserve">Engels </w:t>
      </w:r>
      <w:r w:rsidRPr="00934252">
        <w:rPr>
          <w:sz w:val="20"/>
          <w:szCs w:val="20"/>
          <w:lang w:val="nl-NL"/>
        </w:rPr>
        <w:t>masuupatnams Scheepie lagh daar</w:t>
      </w:r>
      <w:r w:rsidRPr="00934252">
        <w:rPr>
          <w:rFonts w:eastAsia="HiddenHorzOCR"/>
          <w:sz w:val="20"/>
          <w:szCs w:val="20"/>
          <w:lang w:val="nl-NL"/>
        </w:rPr>
        <w:t xml:space="preserve">  </w:t>
      </w:r>
      <w:r w:rsidRPr="00934252">
        <w:rPr>
          <w:sz w:val="20"/>
          <w:szCs w:val="20"/>
          <w:lang w:val="nl-NL"/>
        </w:rPr>
        <w:t xml:space="preserve">noch op t landt al van over 2 Jaaren en </w:t>
      </w:r>
      <w:r w:rsidRPr="00934252">
        <w:rPr>
          <w:rFonts w:eastAsia="HiddenHorzOCR"/>
          <w:sz w:val="20"/>
          <w:szCs w:val="20"/>
          <w:lang w:val="nl-NL"/>
        </w:rPr>
        <w:t xml:space="preserve">waar </w:t>
      </w:r>
      <w:r w:rsidRPr="00934252">
        <w:rPr>
          <w:sz w:val="20"/>
          <w:szCs w:val="20"/>
          <w:lang w:val="nl-NL"/>
        </w:rPr>
        <w:t>van het eijgen</w:t>
      </w:r>
      <w:r w:rsidRPr="00934252">
        <w:rPr>
          <w:rFonts w:eastAsia="HiddenHorzOCR"/>
          <w:sz w:val="20"/>
          <w:szCs w:val="20"/>
          <w:lang w:val="nl-NL"/>
        </w:rPr>
        <w:t xml:space="preserve"> </w:t>
      </w:r>
      <w:r w:rsidRPr="00934252">
        <w:rPr>
          <w:sz w:val="20"/>
          <w:szCs w:val="20"/>
          <w:lang w:val="nl-NL"/>
        </w:rPr>
        <w:t>volck meest gestorven ende weghgeloopen waar.</w:t>
      </w:r>
    </w:p>
    <w:p w:rsidR="00962367" w:rsidRPr="00934252" w:rsidRDefault="00962367" w:rsidP="00962367">
      <w:pPr>
        <w:autoSpaceDE w:val="0"/>
        <w:autoSpaceDN w:val="0"/>
        <w:adjustRightInd w:val="0"/>
        <w:rPr>
          <w:sz w:val="20"/>
          <w:szCs w:val="20"/>
          <w:lang w:val="nl-NL"/>
        </w:rPr>
      </w:pPr>
      <w:r w:rsidRPr="00934252">
        <w:rPr>
          <w:sz w:val="20"/>
          <w:szCs w:val="20"/>
          <w:lang w:val="nl-NL"/>
        </w:rPr>
        <w:t>(p. 28.) Drie Chinese J</w:t>
      </w:r>
      <w:r w:rsidRPr="00934252">
        <w:rPr>
          <w:rFonts w:eastAsia="HiddenHorzOCR"/>
          <w:sz w:val="20"/>
          <w:szCs w:val="20"/>
          <w:lang w:val="nl-NL"/>
        </w:rPr>
        <w:t xml:space="preserve">onken </w:t>
      </w:r>
      <w:r w:rsidRPr="00934252">
        <w:rPr>
          <w:sz w:val="20"/>
          <w:szCs w:val="20"/>
          <w:lang w:val="nl-NL"/>
        </w:rPr>
        <w:t xml:space="preserve">waren uijt Taijowan in Canton Komen overlopen met parthije mandorijns. </w:t>
      </w:r>
    </w:p>
    <w:p w:rsidR="00962367" w:rsidRPr="00934252" w:rsidRDefault="00962367" w:rsidP="00962367">
      <w:pPr>
        <w:autoSpaceDE w:val="0"/>
        <w:autoSpaceDN w:val="0"/>
        <w:adjustRightInd w:val="0"/>
        <w:rPr>
          <w:rFonts w:eastAsia="HiddenHorzOCR"/>
          <w:sz w:val="20"/>
          <w:szCs w:val="20"/>
          <w:lang w:val="nl-NL"/>
        </w:rPr>
      </w:pPr>
      <w:r w:rsidRPr="00934252">
        <w:rPr>
          <w:rFonts w:eastAsia="HiddenHorzOCR"/>
          <w:sz w:val="20"/>
          <w:szCs w:val="20"/>
          <w:lang w:val="nl-NL"/>
        </w:rPr>
        <w:t xml:space="preserve"> </w:t>
      </w:r>
      <w:r w:rsidRPr="00934252">
        <w:rPr>
          <w:sz w:val="20"/>
          <w:szCs w:val="20"/>
          <w:lang w:val="nl-NL"/>
        </w:rPr>
        <w:t xml:space="preserve">(p. 29.) Den vrij Coopman </w:t>
      </w:r>
      <w:r w:rsidRPr="00934252">
        <w:rPr>
          <w:rFonts w:eastAsia="HiddenHorzOCR"/>
          <w:sz w:val="20"/>
          <w:szCs w:val="20"/>
          <w:lang w:val="nl-NL"/>
        </w:rPr>
        <w:t>Abraham W</w:t>
      </w:r>
      <w:r w:rsidRPr="00934252">
        <w:rPr>
          <w:sz w:val="20"/>
          <w:szCs w:val="20"/>
          <w:lang w:val="nl-NL"/>
        </w:rPr>
        <w:t xml:space="preserve">ijs had </w:t>
      </w:r>
      <w:r w:rsidRPr="00934252">
        <w:rPr>
          <w:rFonts w:eastAsia="HiddenHorzOCR"/>
          <w:sz w:val="20"/>
          <w:szCs w:val="20"/>
          <w:lang w:val="nl-NL"/>
        </w:rPr>
        <w:t xml:space="preserve">aldaar </w:t>
      </w:r>
      <w:r w:rsidRPr="00934252">
        <w:rPr>
          <w:sz w:val="20"/>
          <w:szCs w:val="20"/>
          <w:lang w:val="nl-NL"/>
        </w:rPr>
        <w:t>van</w:t>
      </w:r>
      <w:r w:rsidRPr="00934252">
        <w:rPr>
          <w:rFonts w:eastAsia="HiddenHorzOCR"/>
          <w:sz w:val="20"/>
          <w:szCs w:val="20"/>
          <w:lang w:val="nl-NL"/>
        </w:rPr>
        <w:t xml:space="preserve"> BellesCor aengebracht </w:t>
      </w:r>
      <w:r w:rsidRPr="00934252">
        <w:rPr>
          <w:sz w:val="20"/>
          <w:szCs w:val="20"/>
          <w:lang w:val="nl-NL"/>
        </w:rPr>
        <w:t>11 packen Cleeden 1000: pl Staafijser</w:t>
      </w:r>
      <w:r w:rsidRPr="00934252">
        <w:rPr>
          <w:rFonts w:eastAsia="HiddenHorzOCR"/>
          <w:sz w:val="20"/>
          <w:szCs w:val="20"/>
          <w:lang w:val="nl-NL"/>
        </w:rPr>
        <w:t xml:space="preserve"> </w:t>
      </w:r>
      <w:r w:rsidRPr="00934252">
        <w:rPr>
          <w:sz w:val="20"/>
          <w:szCs w:val="20"/>
          <w:lang w:val="nl-NL"/>
        </w:rPr>
        <w:t xml:space="preserve">20: p </w:t>
      </w:r>
      <w:r w:rsidRPr="00934252">
        <w:rPr>
          <w:rFonts w:eastAsia="HiddenHorzOCR"/>
          <w:sz w:val="20"/>
          <w:szCs w:val="20"/>
          <w:lang w:val="nl-NL"/>
        </w:rPr>
        <w:t xml:space="preserve">wax </w:t>
      </w:r>
      <w:r w:rsidRPr="00934252">
        <w:rPr>
          <w:sz w:val="20"/>
          <w:szCs w:val="20"/>
          <w:lang w:val="nl-NL"/>
        </w:rPr>
        <w:t xml:space="preserve">en 50 pl </w:t>
      </w:r>
      <w:r w:rsidRPr="00934252">
        <w:rPr>
          <w:rFonts w:eastAsia="HiddenHorzOCR"/>
          <w:sz w:val="20"/>
          <w:szCs w:val="20"/>
          <w:lang w:val="nl-NL"/>
        </w:rPr>
        <w:t>gommelk</w:t>
      </w:r>
      <w:r w:rsidRPr="00934252">
        <w:rPr>
          <w:sz w:val="20"/>
          <w:szCs w:val="20"/>
          <w:lang w:val="nl-NL"/>
        </w:rPr>
        <w:t>.</w:t>
      </w:r>
    </w:p>
    <w:p w:rsidR="00962367" w:rsidRPr="00934252" w:rsidRDefault="00962367" w:rsidP="00962367">
      <w:pPr>
        <w:autoSpaceDE w:val="0"/>
        <w:autoSpaceDN w:val="0"/>
        <w:adjustRightInd w:val="0"/>
        <w:rPr>
          <w:rFonts w:eastAsia="HiddenHorzOCR"/>
          <w:sz w:val="20"/>
          <w:szCs w:val="20"/>
          <w:lang w:val="nl-NL"/>
        </w:rPr>
      </w:pPr>
      <w:r w:rsidRPr="00934252">
        <w:rPr>
          <w:rFonts w:eastAsia="HiddenHorzOCR"/>
          <w:sz w:val="20"/>
          <w:szCs w:val="20"/>
          <w:lang w:val="nl-NL"/>
        </w:rPr>
        <w:t xml:space="preserve">(p. </w:t>
      </w:r>
      <w:r w:rsidRPr="00934252">
        <w:rPr>
          <w:sz w:val="20"/>
          <w:szCs w:val="20"/>
          <w:lang w:val="nl-NL"/>
        </w:rPr>
        <w:t xml:space="preserve">33.) </w:t>
      </w:r>
      <w:r w:rsidRPr="00934252">
        <w:rPr>
          <w:rFonts w:eastAsia="HiddenHorzOCR"/>
          <w:sz w:val="20"/>
          <w:szCs w:val="20"/>
          <w:lang w:val="nl-NL"/>
        </w:rPr>
        <w:t>Een der C</w:t>
      </w:r>
      <w:r w:rsidRPr="00934252">
        <w:rPr>
          <w:sz w:val="20"/>
          <w:szCs w:val="20"/>
          <w:lang w:val="nl-NL"/>
        </w:rPr>
        <w:t>hinese Jon</w:t>
      </w:r>
      <w:r w:rsidRPr="00934252">
        <w:rPr>
          <w:rFonts w:eastAsia="HiddenHorzOCR"/>
          <w:sz w:val="20"/>
          <w:szCs w:val="20"/>
          <w:lang w:val="nl-NL"/>
        </w:rPr>
        <w:t xml:space="preserve">ken was daar  uijt maccauw </w:t>
      </w:r>
      <w:r w:rsidRPr="00934252">
        <w:rPr>
          <w:sz w:val="20"/>
          <w:szCs w:val="20"/>
          <w:lang w:val="nl-NL"/>
        </w:rPr>
        <w:t>geretourneert en stont het tweede dCor manquement van,</w:t>
      </w:r>
      <w:r w:rsidRPr="00934252">
        <w:rPr>
          <w:rFonts w:eastAsia="HiddenHorzOCR"/>
          <w:sz w:val="20"/>
          <w:szCs w:val="20"/>
          <w:lang w:val="nl-NL"/>
        </w:rPr>
        <w:t xml:space="preserve"> </w:t>
      </w:r>
      <w:r w:rsidRPr="00934252">
        <w:rPr>
          <w:sz w:val="20"/>
          <w:szCs w:val="20"/>
          <w:lang w:val="nl-NL"/>
        </w:rPr>
        <w:t>negotie daar appart over te blijven.</w:t>
      </w:r>
    </w:p>
    <w:p w:rsidR="00962367" w:rsidRPr="00934252" w:rsidRDefault="00962367" w:rsidP="00962367">
      <w:pPr>
        <w:autoSpaceDE w:val="0"/>
        <w:autoSpaceDN w:val="0"/>
        <w:adjustRightInd w:val="0"/>
        <w:rPr>
          <w:sz w:val="20"/>
          <w:szCs w:val="20"/>
          <w:lang w:val="nl-NL"/>
        </w:rPr>
      </w:pPr>
      <w:r w:rsidRPr="00934252">
        <w:rPr>
          <w:rFonts w:eastAsia="HiddenHorzOCR"/>
          <w:sz w:val="20"/>
          <w:szCs w:val="20"/>
          <w:lang w:val="nl-NL"/>
        </w:rPr>
        <w:t xml:space="preserve">5, </w:t>
      </w:r>
      <w:r w:rsidRPr="00934252">
        <w:rPr>
          <w:sz w:val="20"/>
          <w:szCs w:val="20"/>
          <w:lang w:val="nl-NL"/>
        </w:rPr>
        <w:t>pp. 34-38: Den 13 Maert arriveert van</w:t>
      </w:r>
      <w:r w:rsidRPr="00934252">
        <w:rPr>
          <w:rFonts w:eastAsia="HiddenHorzOCR"/>
          <w:sz w:val="20"/>
          <w:szCs w:val="20"/>
          <w:lang w:val="nl-NL"/>
        </w:rPr>
        <w:t xml:space="preserve"> Malacca </w:t>
      </w:r>
      <w:r w:rsidRPr="00934252">
        <w:rPr>
          <w:sz w:val="20"/>
          <w:szCs w:val="20"/>
          <w:lang w:val="nl-NL"/>
        </w:rPr>
        <w:t xml:space="preserve">over Andrigisij te deser Rheede het Jaghie de Stockvisch </w:t>
      </w:r>
      <w:r w:rsidRPr="00934252">
        <w:rPr>
          <w:rFonts w:eastAsia="HiddenHorzOCR"/>
          <w:sz w:val="20"/>
          <w:szCs w:val="20"/>
          <w:lang w:val="nl-NL"/>
        </w:rPr>
        <w:t>mede</w:t>
      </w:r>
      <w:r w:rsidRPr="00934252">
        <w:rPr>
          <w:sz w:val="20"/>
          <w:szCs w:val="20"/>
          <w:lang w:val="nl-NL"/>
        </w:rPr>
        <w:t xml:space="preserve">brengende </w:t>
      </w:r>
      <w:r w:rsidRPr="00934252">
        <w:rPr>
          <w:rFonts w:eastAsia="HiddenHorzOCR"/>
          <w:sz w:val="20"/>
          <w:szCs w:val="20"/>
          <w:lang w:val="nl-NL"/>
        </w:rPr>
        <w:t xml:space="preserve">rnissive </w:t>
      </w:r>
      <w:r w:rsidRPr="00934252">
        <w:rPr>
          <w:sz w:val="20"/>
          <w:szCs w:val="20"/>
          <w:lang w:val="nl-NL"/>
        </w:rPr>
        <w:t>van den Coopman H</w:t>
      </w:r>
      <w:r w:rsidRPr="00934252">
        <w:rPr>
          <w:rFonts w:eastAsia="HiddenHorzOCR"/>
          <w:sz w:val="20"/>
          <w:szCs w:val="20"/>
          <w:lang w:val="nl-NL"/>
        </w:rPr>
        <w:t xml:space="preserve">r </w:t>
      </w:r>
      <w:r w:rsidRPr="00934252">
        <w:rPr>
          <w:sz w:val="20"/>
          <w:szCs w:val="20"/>
          <w:lang w:val="nl-NL"/>
        </w:rPr>
        <w:t xml:space="preserve">Hendrick Isbrants </w:t>
      </w:r>
      <w:r w:rsidRPr="00934252">
        <w:rPr>
          <w:rFonts w:eastAsia="HiddenHorzOCR"/>
          <w:sz w:val="20"/>
          <w:szCs w:val="20"/>
          <w:lang w:val="nl-NL"/>
        </w:rPr>
        <w:t xml:space="preserve">en </w:t>
      </w:r>
      <w:r w:rsidRPr="00934252">
        <w:rPr>
          <w:sz w:val="20"/>
          <w:szCs w:val="20"/>
          <w:lang w:val="nl-NL"/>
        </w:rPr>
        <w:t>den Raet tot Andrigisij vCornt gedagtekent 27e Feb: 1672:'</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 </w:t>
      </w:r>
      <w:r w:rsidRPr="00934252">
        <w:rPr>
          <w:rFonts w:eastAsia="HiddenHorzOCR"/>
          <w:sz w:val="20"/>
          <w:szCs w:val="20"/>
          <w:lang w:val="nl-NL"/>
        </w:rPr>
        <w:t xml:space="preserve">36.) Zijnde </w:t>
      </w:r>
      <w:r w:rsidRPr="00934252">
        <w:rPr>
          <w:sz w:val="20"/>
          <w:szCs w:val="20"/>
          <w:lang w:val="nl-NL"/>
        </w:rPr>
        <w:t xml:space="preserve">zedert de restabilatie van ’t ComptCis Andrigisij AO 1664: tor ult° Junij 1671 aldaar </w:t>
      </w:r>
      <w:r w:rsidRPr="00934252">
        <w:rPr>
          <w:rFonts w:eastAsia="HiddenHorzOCR"/>
          <w:sz w:val="20"/>
          <w:szCs w:val="20"/>
          <w:lang w:val="nl-NL"/>
        </w:rPr>
        <w:t>vCor</w:t>
      </w:r>
      <w:r w:rsidRPr="00934252">
        <w:rPr>
          <w:sz w:val="20"/>
          <w:szCs w:val="20"/>
          <w:lang w:val="nl-NL"/>
        </w:rPr>
        <w:t xml:space="preserve"> d' E. Compe suijver </w:t>
      </w:r>
      <w:r w:rsidRPr="00934252">
        <w:rPr>
          <w:rFonts w:eastAsia="HiddenHorzOCR"/>
          <w:sz w:val="20"/>
          <w:szCs w:val="20"/>
          <w:lang w:val="nl-NL"/>
        </w:rPr>
        <w:t xml:space="preserve">overgewonnen een </w:t>
      </w:r>
      <w:r w:rsidRPr="00934252">
        <w:rPr>
          <w:sz w:val="20"/>
          <w:szCs w:val="20"/>
          <w:lang w:val="nl-NL"/>
        </w:rPr>
        <w:t xml:space="preserve">somma van </w:t>
      </w:r>
      <w:r w:rsidRPr="00934252">
        <w:rPr>
          <w:rFonts w:eastAsia="HiddenHorzOCR"/>
          <w:sz w:val="20"/>
          <w:szCs w:val="20"/>
          <w:lang w:val="nl-NL"/>
        </w:rPr>
        <w:t xml:space="preserve">R. </w:t>
      </w:r>
      <w:r w:rsidRPr="00934252">
        <w:rPr>
          <w:sz w:val="20"/>
          <w:szCs w:val="20"/>
          <w:lang w:val="nl-NL"/>
        </w:rPr>
        <w:t>104873: 13: 11:.</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6, pp. 31-47: Brieff  dCor Haar EDs tot bata gesz: aenden E: </w:t>
      </w:r>
      <w:r w:rsidRPr="00934252">
        <w:rPr>
          <w:rFonts w:eastAsia="HiddenHorzOCR"/>
          <w:sz w:val="20"/>
          <w:szCs w:val="20"/>
          <w:lang w:val="nl-NL"/>
        </w:rPr>
        <w:t xml:space="preserve">Hr </w:t>
      </w:r>
      <w:r w:rsidRPr="00934252">
        <w:rPr>
          <w:sz w:val="20"/>
          <w:szCs w:val="20"/>
          <w:lang w:val="nl-NL"/>
        </w:rPr>
        <w:t xml:space="preserve">Gouverneur balthasar bort ende den Raet </w:t>
      </w:r>
      <w:r w:rsidRPr="00934252">
        <w:rPr>
          <w:rFonts w:eastAsia="HiddenHorzOCR"/>
          <w:sz w:val="20"/>
          <w:szCs w:val="20"/>
          <w:lang w:val="nl-NL"/>
        </w:rPr>
        <w:t>tot</w:t>
      </w:r>
      <w:r w:rsidRPr="00934252">
        <w:rPr>
          <w:sz w:val="20"/>
          <w:szCs w:val="20"/>
          <w:lang w:val="nl-NL"/>
        </w:rPr>
        <w:t xml:space="preserve"> Malacca in dato 29 maert 1672 pr 't Jachie nieu Malacca als mede een briefie aenden Coopn Isbrants (ende) den Raet tot Andrigisij inhoudende de navolgende advertenti: ordres en Consideratie en vCor eerst de brief na malacca gesz:</w:t>
      </w:r>
    </w:p>
    <w:p w:rsidR="00962367" w:rsidRPr="00934252" w:rsidRDefault="00962367" w:rsidP="00962367">
      <w:pPr>
        <w:autoSpaceDE w:val="0"/>
        <w:autoSpaceDN w:val="0"/>
        <w:adjustRightInd w:val="0"/>
        <w:rPr>
          <w:rFonts w:eastAsia="HiddenHorzOCR"/>
          <w:sz w:val="20"/>
          <w:szCs w:val="20"/>
          <w:lang w:val="nl-NL"/>
        </w:rPr>
      </w:pPr>
      <w:r w:rsidRPr="00934252">
        <w:rPr>
          <w:sz w:val="20"/>
          <w:szCs w:val="20"/>
          <w:lang w:val="nl-NL"/>
        </w:rPr>
        <w:t xml:space="preserve">Dat wij zedert ons vooligh schrijven alhier </w:t>
      </w:r>
      <w:r w:rsidRPr="00934252">
        <w:rPr>
          <w:rFonts w:eastAsia="HiddenHorzOCR"/>
          <w:sz w:val="20"/>
          <w:szCs w:val="20"/>
          <w:lang w:val="nl-NL"/>
        </w:rPr>
        <w:t xml:space="preserve">noch successive </w:t>
      </w:r>
      <w:r w:rsidRPr="00934252">
        <w:rPr>
          <w:sz w:val="20"/>
          <w:szCs w:val="20"/>
          <w:lang w:val="nl-NL"/>
        </w:rPr>
        <w:t>van malacca hebben becomen  ued: missives van dato 25:</w:t>
      </w:r>
      <w:r w:rsidRPr="00934252">
        <w:rPr>
          <w:rFonts w:eastAsia="HiddenHorzOCR"/>
          <w:sz w:val="20"/>
          <w:szCs w:val="20"/>
          <w:lang w:val="nl-NL"/>
        </w:rPr>
        <w:t xml:space="preserve"> </w:t>
      </w:r>
      <w:r w:rsidRPr="00934252">
        <w:rPr>
          <w:sz w:val="20"/>
          <w:szCs w:val="20"/>
          <w:lang w:val="nl-NL"/>
        </w:rPr>
        <w:t>decemb: 1671: 3: 4: 19: en 21 Janu: (ende) 23 en 28 :</w:t>
      </w:r>
      <w:r w:rsidRPr="00934252">
        <w:rPr>
          <w:rFonts w:eastAsia="HiddenHorzOCR"/>
          <w:sz w:val="20"/>
          <w:szCs w:val="20"/>
          <w:lang w:val="nl-NL"/>
        </w:rPr>
        <w:t xml:space="preserve"> </w:t>
      </w:r>
      <w:r w:rsidRPr="00934252">
        <w:rPr>
          <w:sz w:val="20"/>
          <w:szCs w:val="20"/>
          <w:lang w:val="nl-NL"/>
        </w:rPr>
        <w:t>Feb: en nevens dien pr 't Jagie de Stockvis.</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7, pp. 48-49: Den 12 April 1672 arriveert van malacca met eijgen Jacht </w:t>
      </w:r>
      <w:r w:rsidRPr="00934252">
        <w:rPr>
          <w:rFonts w:eastAsia="HiddenHorzOCR"/>
          <w:sz w:val="20"/>
          <w:szCs w:val="20"/>
          <w:lang w:val="nl-NL"/>
        </w:rPr>
        <w:t xml:space="preserve">hier </w:t>
      </w:r>
      <w:r w:rsidRPr="00934252">
        <w:rPr>
          <w:sz w:val="20"/>
          <w:szCs w:val="20"/>
          <w:lang w:val="nl-NL"/>
        </w:rPr>
        <w:t xml:space="preserve">ter Rheede den borger Jan Beek medebrengende een breife van d' E: Hr Gouvr Balthasar Bort ende den Raet tot Malacca gedagtekt 15 Maert </w:t>
      </w:r>
      <w:r w:rsidRPr="00934252">
        <w:rPr>
          <w:iCs/>
          <w:sz w:val="20"/>
          <w:szCs w:val="20"/>
          <w:lang w:val="nl-NL"/>
        </w:rPr>
        <w:t xml:space="preserve">1672: </w:t>
      </w:r>
      <w:r w:rsidRPr="00934252">
        <w:rPr>
          <w:sz w:val="20"/>
          <w:szCs w:val="20"/>
          <w:lang w:val="nl-NL"/>
        </w:rPr>
        <w:t>van Inhoude als volght.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49.) Den brenger deses en malax borger Hr Janbeek had aldaar in Comp: </w:t>
      </w:r>
      <w:r w:rsidRPr="00934252">
        <w:rPr>
          <w:rFonts w:eastAsia="HiddenHorzOCR"/>
          <w:sz w:val="20"/>
          <w:szCs w:val="20"/>
          <w:lang w:val="nl-NL"/>
        </w:rPr>
        <w:t xml:space="preserve">Cassa </w:t>
      </w:r>
      <w:r w:rsidRPr="00934252">
        <w:rPr>
          <w:sz w:val="20"/>
          <w:szCs w:val="20"/>
          <w:lang w:val="nl-NL"/>
        </w:rPr>
        <w:t xml:space="preserve">getelt 2000: en den borger Mattijs </w:t>
      </w:r>
      <w:r w:rsidRPr="00934252">
        <w:rPr>
          <w:rFonts w:eastAsia="HiddenHorzOCR"/>
          <w:sz w:val="20"/>
          <w:szCs w:val="20"/>
          <w:lang w:val="nl-NL"/>
        </w:rPr>
        <w:t xml:space="preserve">maijer </w:t>
      </w:r>
      <w:r w:rsidRPr="00934252">
        <w:rPr>
          <w:sz w:val="20"/>
          <w:szCs w:val="20"/>
          <w:lang w:val="nl-NL"/>
        </w:rPr>
        <w:t>3000: Res: welcke som: versogt weerden alhier te mogen weerden gerestitueert &amp;a.</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8, pp. 50-51: Brieff dCor Haer ED tot bata gesz: aen d’Hr Gouvr Balthasar Bort ende den Raet tot Malacca in dato 13: </w:t>
      </w:r>
      <w:r w:rsidRPr="00934252">
        <w:rPr>
          <w:rFonts w:eastAsia="HiddenHorzOCR"/>
          <w:sz w:val="20"/>
          <w:szCs w:val="20"/>
          <w:lang w:val="nl-NL"/>
        </w:rPr>
        <w:t xml:space="preserve">April 1672: </w:t>
      </w:r>
      <w:r w:rsidRPr="00934252">
        <w:rPr>
          <w:sz w:val="20"/>
          <w:szCs w:val="20"/>
          <w:lang w:val="nl-NL"/>
        </w:rPr>
        <w:t>pr 't Jaghie de Stockvis inhoudende.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9, pp. 52-53 : </w:t>
      </w:r>
      <w:r w:rsidRPr="00934252">
        <w:rPr>
          <w:rFonts w:eastAsia="HiddenHorzOCR"/>
          <w:sz w:val="20"/>
          <w:szCs w:val="20"/>
          <w:lang w:val="nl-NL"/>
        </w:rPr>
        <w:t xml:space="preserve">Den </w:t>
      </w:r>
      <w:r w:rsidRPr="00934252">
        <w:rPr>
          <w:sz w:val="20"/>
          <w:szCs w:val="20"/>
          <w:lang w:val="nl-NL"/>
        </w:rPr>
        <w:t xml:space="preserve">16 April komt van Malacca alhier aentelanden seeker borger Matthijs maeijer met sich brengende een briefie van de Hr Gouvr Bort ende den Raet tot Malacca en een briefie van d'Hr Gouvr balthasar bort particulier </w:t>
      </w:r>
      <w:r w:rsidRPr="00934252">
        <w:rPr>
          <w:rFonts w:eastAsia="HiddenHorzOCR"/>
          <w:sz w:val="20"/>
          <w:szCs w:val="20"/>
          <w:lang w:val="nl-NL"/>
        </w:rPr>
        <w:t xml:space="preserve">aen </w:t>
      </w:r>
      <w:r w:rsidRPr="00934252">
        <w:rPr>
          <w:sz w:val="20"/>
          <w:szCs w:val="20"/>
          <w:lang w:val="nl-NL"/>
        </w:rPr>
        <w:t xml:space="preserve">haar </w:t>
      </w:r>
      <w:r w:rsidRPr="00934252">
        <w:rPr>
          <w:rFonts w:eastAsia="HiddenHorzOCR"/>
          <w:sz w:val="20"/>
          <w:szCs w:val="20"/>
          <w:lang w:val="nl-NL"/>
        </w:rPr>
        <w:t xml:space="preserve">EDs: gesz: </w:t>
      </w:r>
      <w:r w:rsidRPr="00934252">
        <w:rPr>
          <w:sz w:val="20"/>
          <w:szCs w:val="20"/>
          <w:lang w:val="nl-NL"/>
        </w:rPr>
        <w:t>beijde gedagtekent 24 maert 1672 en van volgende substantie.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Den Fiscael Schagen </w:t>
      </w:r>
      <w:r w:rsidRPr="00934252">
        <w:rPr>
          <w:rFonts w:eastAsia="HiddenHorzOCR"/>
          <w:sz w:val="20"/>
          <w:szCs w:val="20"/>
          <w:lang w:val="nl-NL"/>
        </w:rPr>
        <w:t xml:space="preserve">hadde </w:t>
      </w:r>
      <w:r w:rsidRPr="00934252">
        <w:rPr>
          <w:sz w:val="20"/>
          <w:szCs w:val="20"/>
          <w:lang w:val="nl-NL"/>
        </w:rPr>
        <w:t>tegen de ontvlugte perase gevangens Sem en Ratelmaar een nader eijsch geexhibeert die hier nevens wiert gesonden en was den vrijman Cornelis braets na veele Swari drijgementen weder moeten gelargeert werden.</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10, pp. 54-56: </w:t>
      </w:r>
      <w:r w:rsidRPr="00934252">
        <w:rPr>
          <w:rFonts w:eastAsia="HiddenHorzOCR"/>
          <w:sz w:val="20"/>
          <w:szCs w:val="20"/>
          <w:lang w:val="nl-NL"/>
        </w:rPr>
        <w:t xml:space="preserve">Briefie </w:t>
      </w:r>
      <w:r w:rsidRPr="00934252">
        <w:rPr>
          <w:sz w:val="20"/>
          <w:szCs w:val="20"/>
          <w:lang w:val="nl-NL"/>
        </w:rPr>
        <w:t xml:space="preserve">den 5 maij dCor </w:t>
      </w:r>
      <w:r w:rsidRPr="00934252">
        <w:rPr>
          <w:rFonts w:eastAsia="HiddenHorzOCR"/>
          <w:sz w:val="20"/>
          <w:szCs w:val="20"/>
          <w:lang w:val="nl-NL"/>
        </w:rPr>
        <w:t xml:space="preserve">haer </w:t>
      </w:r>
      <w:r w:rsidRPr="00934252">
        <w:rPr>
          <w:sz w:val="20"/>
          <w:szCs w:val="20"/>
          <w:lang w:val="nl-NL"/>
        </w:rPr>
        <w:t xml:space="preserve">EDs tot bata gesz: aen d'Hr Gouvr balthasar bort ende den Raet tot malacca pr  t Jaghie Queda inhoudende de naervolgende advertentien en ordres. </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Dat den borger </w:t>
      </w:r>
      <w:r w:rsidRPr="00934252">
        <w:rPr>
          <w:rFonts w:eastAsia="HiddenHorzOCR"/>
          <w:sz w:val="20"/>
          <w:szCs w:val="20"/>
          <w:lang w:val="nl-NL"/>
        </w:rPr>
        <w:t xml:space="preserve">Mattheijs maeijer </w:t>
      </w:r>
      <w:r w:rsidRPr="00934252">
        <w:rPr>
          <w:sz w:val="20"/>
          <w:szCs w:val="20"/>
          <w:lang w:val="nl-NL"/>
        </w:rPr>
        <w:t>ons wel heeft overhandight ued: nader schrijven van 24 maert veneden.</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11, p. 57: Briefie den 19 maij dCor Haer </w:t>
      </w:r>
      <w:r w:rsidRPr="00934252">
        <w:rPr>
          <w:rFonts w:eastAsia="HiddenHorzOCR"/>
          <w:sz w:val="20"/>
          <w:szCs w:val="20"/>
          <w:lang w:val="nl-NL"/>
        </w:rPr>
        <w:t xml:space="preserve">EDs </w:t>
      </w:r>
      <w:r w:rsidRPr="00934252">
        <w:rPr>
          <w:sz w:val="20"/>
          <w:szCs w:val="20"/>
          <w:lang w:val="nl-NL"/>
        </w:rPr>
        <w:t>tot batavia pr een borger Reijudert Sieuwerts geschreven naar malacca aen d'Hr Gouvr BaIthasar Bort (ende) Raet aldaar.</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12, p. 58: Brief dCor Haar EDs tot batavia in dato 12 Junij 1672 : gesz: naar Malacca aen d'Hr Gouvr balthasar Bort ende den Raet </w:t>
      </w:r>
      <w:r w:rsidRPr="00934252">
        <w:rPr>
          <w:rFonts w:eastAsia="HiddenHorzOCR"/>
          <w:sz w:val="20"/>
          <w:szCs w:val="20"/>
          <w:lang w:val="nl-NL"/>
        </w:rPr>
        <w:t xml:space="preserve">aldaar </w:t>
      </w:r>
      <w:r w:rsidRPr="00934252">
        <w:rPr>
          <w:sz w:val="20"/>
          <w:szCs w:val="20"/>
          <w:lang w:val="nl-NL"/>
        </w:rPr>
        <w:t>pr Seeker malax Ingeseten.</w:t>
      </w:r>
    </w:p>
    <w:p w:rsidR="00962367" w:rsidRPr="00934252" w:rsidRDefault="00962367" w:rsidP="00962367">
      <w:pPr>
        <w:autoSpaceDE w:val="0"/>
        <w:autoSpaceDN w:val="0"/>
        <w:adjustRightInd w:val="0"/>
        <w:rPr>
          <w:sz w:val="20"/>
          <w:szCs w:val="20"/>
          <w:lang w:val="nl-NL"/>
        </w:rPr>
      </w:pPr>
      <w:r w:rsidRPr="00934252">
        <w:rPr>
          <w:sz w:val="20"/>
          <w:szCs w:val="20"/>
          <w:lang w:val="nl-NL"/>
        </w:rPr>
        <w:lastRenderedPageBreak/>
        <w:t xml:space="preserve">13, pp. 59- 62: Den 15: Junij komt </w:t>
      </w:r>
      <w:r w:rsidRPr="00934252">
        <w:rPr>
          <w:rFonts w:eastAsia="HiddenHorzOCR"/>
          <w:sz w:val="20"/>
          <w:szCs w:val="20"/>
          <w:lang w:val="nl-NL"/>
        </w:rPr>
        <w:t xml:space="preserve">alhier </w:t>
      </w:r>
      <w:r w:rsidRPr="00934252">
        <w:rPr>
          <w:sz w:val="20"/>
          <w:szCs w:val="20"/>
          <w:lang w:val="nl-NL"/>
        </w:rPr>
        <w:t>van Malacca te verschijnen de Chialoup den eendracht meedebrengende een missive van d'Hr, Gouvr Balthasar Bort (ende) den Raet tot Malacca gedateert 19 maij 1672: en van volgende substantie.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Bij </w:t>
      </w:r>
      <w:r w:rsidRPr="00934252">
        <w:rPr>
          <w:rFonts w:eastAsia="HiddenHorzOCR"/>
          <w:sz w:val="20"/>
          <w:szCs w:val="20"/>
          <w:lang w:val="nl-NL"/>
        </w:rPr>
        <w:t xml:space="preserve">d'advijsen op </w:t>
      </w:r>
      <w:r w:rsidRPr="00934252">
        <w:rPr>
          <w:sz w:val="20"/>
          <w:szCs w:val="20"/>
          <w:lang w:val="nl-NL"/>
        </w:rPr>
        <w:t xml:space="preserve">16 Maij pr d'Hoeker de </w:t>
      </w:r>
      <w:r w:rsidRPr="00934252">
        <w:rPr>
          <w:rFonts w:eastAsia="HiddenHorzOCR"/>
          <w:sz w:val="20"/>
          <w:szCs w:val="20"/>
          <w:lang w:val="nl-NL"/>
        </w:rPr>
        <w:t xml:space="preserve">Swaervis aldaar </w:t>
      </w:r>
      <w:r w:rsidRPr="00934252">
        <w:rPr>
          <w:sz w:val="20"/>
          <w:szCs w:val="20"/>
          <w:lang w:val="nl-NL"/>
        </w:rPr>
        <w:t xml:space="preserve">van Ceijlon </w:t>
      </w:r>
      <w:r w:rsidRPr="00934252">
        <w:rPr>
          <w:rFonts w:eastAsia="HiddenHorzOCR"/>
          <w:sz w:val="20"/>
          <w:szCs w:val="20"/>
          <w:lang w:val="nl-NL"/>
        </w:rPr>
        <w:t xml:space="preserve">aengebracht </w:t>
      </w:r>
      <w:r w:rsidRPr="00934252">
        <w:rPr>
          <w:sz w:val="20"/>
          <w:szCs w:val="20"/>
          <w:lang w:val="nl-NL"/>
        </w:rPr>
        <w:t xml:space="preserve">had d'Hr on: Raet </w:t>
      </w:r>
      <w:r w:rsidRPr="00934252">
        <w:rPr>
          <w:rFonts w:eastAsia="HiddenHorzOCR"/>
          <w:sz w:val="20"/>
          <w:szCs w:val="20"/>
          <w:lang w:val="nl-NL"/>
        </w:rPr>
        <w:t>Ri</w:t>
      </w:r>
      <w:bookmarkStart w:id="0" w:name="_GoBack"/>
      <w:bookmarkEnd w:id="0"/>
      <w:r w:rsidRPr="00934252">
        <w:rPr>
          <w:rFonts w:eastAsia="HiddenHorzOCR"/>
          <w:sz w:val="20"/>
          <w:szCs w:val="20"/>
          <w:lang w:val="nl-NL"/>
        </w:rPr>
        <w:t>jckloff  van go</w:t>
      </w:r>
      <w:r w:rsidRPr="00934252">
        <w:rPr>
          <w:sz w:val="20"/>
          <w:szCs w:val="20"/>
          <w:lang w:val="nl-NL"/>
        </w:rPr>
        <w:t xml:space="preserve">ens </w:t>
      </w:r>
      <w:r w:rsidRPr="00934252">
        <w:rPr>
          <w:rFonts w:eastAsia="HiddenHorzOCR"/>
          <w:sz w:val="20"/>
          <w:szCs w:val="20"/>
          <w:lang w:val="nl-NL"/>
        </w:rPr>
        <w:t xml:space="preserve">geadviseert </w:t>
      </w:r>
      <w:r w:rsidRPr="00934252">
        <w:rPr>
          <w:sz w:val="20"/>
          <w:szCs w:val="20"/>
          <w:lang w:val="nl-NL"/>
        </w:rPr>
        <w:t xml:space="preserve">dat sijnd: bedenken had of </w:t>
      </w:r>
      <w:r w:rsidRPr="00934252">
        <w:rPr>
          <w:rFonts w:eastAsia="HiddenHorzOCR"/>
          <w:sz w:val="20"/>
          <w:szCs w:val="20"/>
          <w:lang w:val="nl-NL"/>
        </w:rPr>
        <w:t xml:space="preserve">de </w:t>
      </w:r>
      <w:r w:rsidRPr="00934252">
        <w:rPr>
          <w:sz w:val="20"/>
          <w:szCs w:val="20"/>
          <w:lang w:val="nl-NL"/>
        </w:rPr>
        <w:t xml:space="preserve">France vloot daar ter Custe gesien het niet op battacaloa, Hastanapat: </w:t>
      </w:r>
      <w:r w:rsidRPr="00934252">
        <w:rPr>
          <w:rFonts w:eastAsia="HiddenHorzOCR"/>
          <w:sz w:val="20"/>
          <w:szCs w:val="20"/>
          <w:lang w:val="nl-NL"/>
        </w:rPr>
        <w:t xml:space="preserve">Nagapatnam </w:t>
      </w:r>
      <w:r w:rsidRPr="00934252">
        <w:rPr>
          <w:sz w:val="20"/>
          <w:szCs w:val="20"/>
          <w:lang w:val="nl-NL"/>
        </w:rPr>
        <w:t xml:space="preserve">off anders </w:t>
      </w:r>
      <w:r w:rsidRPr="00934252">
        <w:rPr>
          <w:iCs/>
          <w:sz w:val="20"/>
          <w:szCs w:val="20"/>
          <w:lang w:val="nl-NL"/>
        </w:rPr>
        <w:t xml:space="preserve">op </w:t>
      </w:r>
      <w:r w:rsidRPr="00934252">
        <w:rPr>
          <w:sz w:val="20"/>
          <w:szCs w:val="20"/>
          <w:lang w:val="nl-NL"/>
        </w:rPr>
        <w:t>malacca wel mogten hebben gemunt.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14, pp. 63-64:  Brief in dato 29: J unij 1672: dCor Haar Edles gesonden naar malacca pr t Jacht muijden aen d'Hr </w:t>
      </w:r>
      <w:r w:rsidRPr="00934252">
        <w:rPr>
          <w:rFonts w:eastAsia="HiddenHorzOCR"/>
          <w:sz w:val="20"/>
          <w:szCs w:val="20"/>
          <w:lang w:val="nl-NL"/>
        </w:rPr>
        <w:t xml:space="preserve">Gouvr 'Balthasar </w:t>
      </w:r>
      <w:r w:rsidRPr="00934252">
        <w:rPr>
          <w:sz w:val="20"/>
          <w:szCs w:val="20"/>
          <w:lang w:val="nl-NL"/>
        </w:rPr>
        <w:t>Bort mitsgaders den Raet aldaar.</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15, pp. 65-68: Briefe dCor haer Eds tot Batavia .. in dato 27 Julij pr de Chialoup </w:t>
      </w:r>
      <w:r w:rsidRPr="00934252">
        <w:rPr>
          <w:rFonts w:eastAsia="HiddenHorzOCR"/>
          <w:sz w:val="20"/>
          <w:szCs w:val="20"/>
          <w:lang w:val="nl-NL"/>
        </w:rPr>
        <w:t xml:space="preserve">d Eendracht </w:t>
      </w:r>
      <w:r w:rsidRPr="00934252">
        <w:rPr>
          <w:sz w:val="20"/>
          <w:szCs w:val="20"/>
          <w:lang w:val="nl-NL"/>
        </w:rPr>
        <w:t>geschrieven naar malacca aen d’ Hr Gouverneur Balthasar Bort en Raat.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16, pp. 69 -71: Den 12 Augusto arriveert van </w:t>
      </w:r>
      <w:r w:rsidRPr="00934252">
        <w:rPr>
          <w:rFonts w:eastAsia="HiddenHorzOCR"/>
          <w:sz w:val="20"/>
          <w:szCs w:val="20"/>
          <w:lang w:val="nl-NL"/>
        </w:rPr>
        <w:t xml:space="preserve">malacca hier </w:t>
      </w:r>
      <w:r w:rsidRPr="00934252">
        <w:rPr>
          <w:sz w:val="20"/>
          <w:szCs w:val="20"/>
          <w:lang w:val="nl-NL"/>
        </w:rPr>
        <w:t>ter Theede t Jagie Queda medebrengende een missive van d'Hr</w:t>
      </w:r>
      <w:r w:rsidRPr="00934252">
        <w:rPr>
          <w:rFonts w:eastAsia="HiddenHorzOCR"/>
          <w:sz w:val="20"/>
          <w:szCs w:val="20"/>
          <w:lang w:val="nl-NL"/>
        </w:rPr>
        <w:t xml:space="preserve"> Gouvr </w:t>
      </w:r>
      <w:r w:rsidRPr="00934252">
        <w:rPr>
          <w:sz w:val="20"/>
          <w:szCs w:val="20"/>
          <w:lang w:val="nl-NL"/>
        </w:rPr>
        <w:t xml:space="preserve">balthasar bort ende Raat aldaar gedateert 8 Julio, luijdende als volght. </w:t>
      </w:r>
    </w:p>
    <w:p w:rsidR="00962367" w:rsidRPr="00934252" w:rsidRDefault="00962367" w:rsidP="00962367">
      <w:pPr>
        <w:autoSpaceDE w:val="0"/>
        <w:autoSpaceDN w:val="0"/>
        <w:adjustRightInd w:val="0"/>
        <w:rPr>
          <w:rFonts w:eastAsia="HiddenHorzOCR"/>
          <w:sz w:val="20"/>
          <w:szCs w:val="20"/>
          <w:lang w:val="nl-NL"/>
        </w:rPr>
      </w:pPr>
      <w:r w:rsidRPr="00934252">
        <w:rPr>
          <w:sz w:val="20"/>
          <w:szCs w:val="20"/>
          <w:lang w:val="nl-NL"/>
        </w:rPr>
        <w:t>(p. 72 blank.)</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17, pp. 73-90: Den 26 Septembr </w:t>
      </w:r>
      <w:r w:rsidRPr="00934252">
        <w:rPr>
          <w:rFonts w:eastAsia="HiddenHorzOCR"/>
          <w:sz w:val="20"/>
          <w:szCs w:val="20"/>
          <w:lang w:val="nl-NL"/>
        </w:rPr>
        <w:t xml:space="preserve">werden </w:t>
      </w:r>
      <w:r w:rsidRPr="00934252">
        <w:rPr>
          <w:sz w:val="20"/>
          <w:szCs w:val="20"/>
          <w:lang w:val="nl-NL"/>
        </w:rPr>
        <w:t xml:space="preserve">ons alhier van malacca over palimb: pr borger vaartuijgh toegebracht 2: brieven als een copije gedateert 27: Julij ende een </w:t>
      </w:r>
      <w:r w:rsidRPr="00934252">
        <w:rPr>
          <w:rFonts w:eastAsia="HiddenHorzOCR"/>
          <w:sz w:val="20"/>
          <w:szCs w:val="20"/>
          <w:lang w:val="nl-NL"/>
        </w:rPr>
        <w:t xml:space="preserve">originele van </w:t>
      </w:r>
      <w:r w:rsidRPr="00934252">
        <w:rPr>
          <w:sz w:val="20"/>
          <w:szCs w:val="20"/>
          <w:lang w:val="nl-NL"/>
        </w:rPr>
        <w:t>23: Augto 1672 : beijde dCor de Hr Gouvr Balthasar Bort ende den raat tot malacca gesz.</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(p.75.) Het Engels Jacht d'Phiup Anna van bombain na </w:t>
      </w:r>
      <w:r w:rsidRPr="00934252">
        <w:rPr>
          <w:rFonts w:eastAsia="HiddenHorzOCR"/>
          <w:sz w:val="20"/>
          <w:szCs w:val="20"/>
          <w:lang w:val="nl-NL"/>
        </w:rPr>
        <w:t xml:space="preserve">Siam </w:t>
      </w:r>
      <w:r w:rsidRPr="00934252">
        <w:rPr>
          <w:sz w:val="20"/>
          <w:szCs w:val="20"/>
          <w:lang w:val="nl-NL"/>
        </w:rPr>
        <w:t xml:space="preserve">verseijelt behCorde particuliere cooplieden toe en , had 150 packen kleeden. 'T ander ' Engels Jacht gent Concordia met </w:t>
      </w:r>
      <w:r w:rsidRPr="00934252">
        <w:rPr>
          <w:rFonts w:eastAsia="HiddenHorzOCR"/>
          <w:sz w:val="20"/>
          <w:szCs w:val="20"/>
          <w:lang w:val="nl-NL"/>
        </w:rPr>
        <w:t xml:space="preserve">Mr. </w:t>
      </w:r>
      <w:r w:rsidRPr="00934252">
        <w:rPr>
          <w:sz w:val="20"/>
          <w:szCs w:val="20"/>
          <w:lang w:val="nl-NL"/>
        </w:rPr>
        <w:t xml:space="preserve">Eduard Cocq en Francois Winter van </w:t>
      </w:r>
      <w:r w:rsidRPr="00934252">
        <w:rPr>
          <w:rFonts w:eastAsia="HiddenHorzOCR"/>
          <w:sz w:val="20"/>
          <w:szCs w:val="20"/>
          <w:lang w:val="nl-NL"/>
        </w:rPr>
        <w:t xml:space="preserve">madraspat: </w:t>
      </w:r>
      <w:r w:rsidRPr="00934252">
        <w:rPr>
          <w:sz w:val="20"/>
          <w:szCs w:val="20"/>
          <w:lang w:val="nl-NL"/>
        </w:rPr>
        <w:t xml:space="preserve">was mede een particulier Schip en na Jambij vertraken hebbende van hun aengegeven Carga 400 : </w:t>
      </w:r>
      <w:r w:rsidRPr="00934252">
        <w:rPr>
          <w:rFonts w:eastAsia="HiddenHorzOCR"/>
          <w:sz w:val="20"/>
          <w:szCs w:val="20"/>
          <w:lang w:val="nl-NL"/>
        </w:rPr>
        <w:t>packen</w:t>
      </w:r>
      <w:r w:rsidRPr="00934252">
        <w:rPr>
          <w:sz w:val="20"/>
          <w:szCs w:val="20"/>
          <w:lang w:val="nl-NL"/>
        </w:rPr>
        <w:t xml:space="preserve"> cleden.</w:t>
      </w:r>
    </w:p>
    <w:p w:rsidR="00962367" w:rsidRPr="00934252" w:rsidRDefault="00962367" w:rsidP="00962367">
      <w:pPr>
        <w:autoSpaceDE w:val="0"/>
        <w:autoSpaceDN w:val="0"/>
        <w:adjustRightInd w:val="0"/>
        <w:rPr>
          <w:rFonts w:eastAsia="HiddenHorzOCR"/>
          <w:sz w:val="20"/>
          <w:szCs w:val="20"/>
          <w:lang w:val="nl-NL"/>
        </w:rPr>
      </w:pPr>
      <w:r w:rsidRPr="00934252">
        <w:rPr>
          <w:sz w:val="20"/>
          <w:szCs w:val="20"/>
          <w:lang w:val="nl-NL"/>
        </w:rPr>
        <w:t>18, pp. 91-93: Den 4 October arriveert alhier van M</w:t>
      </w:r>
      <w:r w:rsidRPr="00934252">
        <w:rPr>
          <w:rFonts w:eastAsia="HiddenHorzOCR"/>
          <w:sz w:val="20"/>
          <w:szCs w:val="20"/>
          <w:lang w:val="nl-NL"/>
        </w:rPr>
        <w:t>alacca</w:t>
      </w:r>
      <w:r w:rsidRPr="00934252">
        <w:rPr>
          <w:sz w:val="20"/>
          <w:szCs w:val="20"/>
          <w:lang w:val="nl-NL"/>
        </w:rPr>
        <w:t xml:space="preserve"> een briefie van d'Hr Gouvr balthasar Bort en den Raat tot</w:t>
      </w:r>
      <w:r w:rsidRPr="00934252">
        <w:rPr>
          <w:rFonts w:eastAsia="HiddenHorzOCR"/>
          <w:sz w:val="20"/>
          <w:szCs w:val="20"/>
          <w:lang w:val="nl-NL"/>
        </w:rPr>
        <w:t xml:space="preserve"> </w:t>
      </w:r>
      <w:r w:rsidRPr="00934252">
        <w:rPr>
          <w:sz w:val="20"/>
          <w:szCs w:val="20"/>
          <w:lang w:val="nl-NL"/>
        </w:rPr>
        <w:t xml:space="preserve">Malacca aen Haar EDs tot batavia gesz: dato 3 </w:t>
      </w:r>
      <w:r w:rsidRPr="00934252">
        <w:rPr>
          <w:rFonts w:eastAsia="HiddenHorzOCR"/>
          <w:sz w:val="20"/>
          <w:szCs w:val="20"/>
          <w:lang w:val="nl-NL"/>
        </w:rPr>
        <w:t xml:space="preserve">septembr </w:t>
      </w:r>
      <w:r w:rsidRPr="00934252">
        <w:rPr>
          <w:sz w:val="20"/>
          <w:szCs w:val="20"/>
          <w:lang w:val="nl-NL"/>
        </w:rPr>
        <w:t>.1672 beRelsende in substantie tvolgende.</w:t>
      </w:r>
    </w:p>
    <w:p w:rsidR="00962367" w:rsidRPr="00934252" w:rsidRDefault="00962367" w:rsidP="00962367">
      <w:pPr>
        <w:autoSpaceDE w:val="0"/>
        <w:autoSpaceDN w:val="0"/>
        <w:adjustRightInd w:val="0"/>
        <w:rPr>
          <w:rFonts w:eastAsia="HiddenHorzOCR"/>
          <w:sz w:val="20"/>
          <w:szCs w:val="20"/>
          <w:lang w:val="nl-NL"/>
        </w:rPr>
      </w:pPr>
      <w:r w:rsidRPr="00934252">
        <w:rPr>
          <w:rFonts w:eastAsia="HiddenHorzOCR"/>
          <w:sz w:val="20"/>
          <w:szCs w:val="20"/>
          <w:lang w:val="nl-NL"/>
        </w:rPr>
        <w:t xml:space="preserve">Dat </w:t>
      </w:r>
      <w:r w:rsidRPr="00934252">
        <w:rPr>
          <w:sz w:val="20"/>
          <w:szCs w:val="20"/>
          <w:lang w:val="nl-NL"/>
        </w:rPr>
        <w:t xml:space="preserve">desen wiert gesonden met de </w:t>
      </w:r>
      <w:r w:rsidRPr="00934252">
        <w:rPr>
          <w:rFonts w:eastAsia="HiddenHorzOCR"/>
          <w:sz w:val="20"/>
          <w:szCs w:val="20"/>
          <w:lang w:val="nl-NL"/>
        </w:rPr>
        <w:t xml:space="preserve">sloep </w:t>
      </w:r>
      <w:r w:rsidRPr="00934252">
        <w:rPr>
          <w:sz w:val="20"/>
          <w:szCs w:val="20"/>
          <w:lang w:val="nl-NL"/>
        </w:rPr>
        <w:t xml:space="preserve">d’eendracht </w:t>
      </w:r>
      <w:r w:rsidRPr="00934252">
        <w:rPr>
          <w:rFonts w:eastAsia="HiddenHorzOCR"/>
          <w:sz w:val="20"/>
          <w:szCs w:val="20"/>
          <w:lang w:val="nl-NL"/>
        </w:rPr>
        <w:t xml:space="preserve">tot geleijde </w:t>
      </w:r>
      <w:r w:rsidRPr="00934252">
        <w:rPr>
          <w:sz w:val="20"/>
          <w:szCs w:val="20"/>
          <w:lang w:val="nl-NL"/>
        </w:rPr>
        <w:t xml:space="preserve">van de Ceijlonse papieren </w:t>
      </w:r>
      <w:r w:rsidRPr="00934252">
        <w:rPr>
          <w:rFonts w:eastAsia="HiddenHorzOCR"/>
          <w:sz w:val="20"/>
          <w:szCs w:val="20"/>
          <w:lang w:val="nl-NL"/>
        </w:rPr>
        <w:t xml:space="preserve">van </w:t>
      </w:r>
      <w:r w:rsidRPr="00934252">
        <w:rPr>
          <w:sz w:val="20"/>
          <w:szCs w:val="20"/>
          <w:lang w:val="nl-NL"/>
        </w:rPr>
        <w:t>d'Hr Amisael</w:t>
      </w:r>
      <w:r w:rsidRPr="00934252">
        <w:rPr>
          <w:rFonts w:eastAsia="HiddenHorzOCR"/>
          <w:sz w:val="20"/>
          <w:szCs w:val="20"/>
          <w:lang w:val="nl-NL"/>
        </w:rPr>
        <w:t xml:space="preserve"> </w:t>
      </w:r>
      <w:r w:rsidRPr="00934252">
        <w:rPr>
          <w:sz w:val="20"/>
          <w:szCs w:val="20"/>
          <w:lang w:val="nl-NL"/>
        </w:rPr>
        <w:t xml:space="preserve">Rijckloff van Goens aldaar op dato met de </w:t>
      </w:r>
      <w:r w:rsidRPr="00934252">
        <w:rPr>
          <w:rFonts w:eastAsia="HiddenHorzOCR"/>
          <w:sz w:val="20"/>
          <w:szCs w:val="20"/>
          <w:lang w:val="nl-NL"/>
        </w:rPr>
        <w:t xml:space="preserve">France </w:t>
      </w:r>
      <w:r w:rsidRPr="00934252">
        <w:rPr>
          <w:sz w:val="20"/>
          <w:szCs w:val="20"/>
          <w:lang w:val="nl-NL"/>
        </w:rPr>
        <w:t>Fluijt</w:t>
      </w:r>
      <w:r w:rsidRPr="00934252">
        <w:rPr>
          <w:rFonts w:eastAsia="HiddenHorzOCR"/>
          <w:sz w:val="20"/>
          <w:szCs w:val="20"/>
          <w:lang w:val="nl-NL"/>
        </w:rPr>
        <w:t xml:space="preserve"> </w:t>
      </w:r>
      <w:r w:rsidRPr="00934252">
        <w:rPr>
          <w:sz w:val="20"/>
          <w:szCs w:val="20"/>
          <w:lang w:val="nl-NL"/>
        </w:rPr>
        <w:t xml:space="preserve">d'Europa met 100 Franc: aengebracht me tijdinge </w:t>
      </w:r>
      <w:r w:rsidRPr="00934252">
        <w:rPr>
          <w:rFonts w:eastAsia="HiddenHorzOCR"/>
          <w:sz w:val="20"/>
          <w:szCs w:val="20"/>
          <w:lang w:val="nl-NL"/>
        </w:rPr>
        <w:t xml:space="preserve">den </w:t>
      </w:r>
      <w:r w:rsidRPr="00934252">
        <w:rPr>
          <w:sz w:val="20"/>
          <w:szCs w:val="20"/>
          <w:lang w:val="nl-NL"/>
        </w:rPr>
        <w:t xml:space="preserve">Francen Admisael de la Haije eijndel: dCor </w:t>
      </w:r>
      <w:r w:rsidRPr="00934252">
        <w:rPr>
          <w:rFonts w:eastAsia="HiddenHorzOCR"/>
          <w:sz w:val="20"/>
          <w:szCs w:val="20"/>
          <w:lang w:val="nl-NL"/>
        </w:rPr>
        <w:t xml:space="preserve">gebreck met 8 </w:t>
      </w:r>
      <w:r w:rsidRPr="00934252">
        <w:rPr>
          <w:sz w:val="20"/>
          <w:szCs w:val="20"/>
          <w:lang w:val="nl-NL"/>
        </w:rPr>
        <w:t>Scheepen van Ceijlon weder vertrocken was.</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19, </w:t>
      </w:r>
      <w:r w:rsidRPr="00934252">
        <w:rPr>
          <w:rFonts w:eastAsia="HiddenHorzOCR"/>
          <w:sz w:val="20"/>
          <w:szCs w:val="20"/>
          <w:lang w:val="nl-NL"/>
        </w:rPr>
        <w:t xml:space="preserve">pp. 94-95 </w:t>
      </w:r>
      <w:r w:rsidRPr="00934252">
        <w:rPr>
          <w:sz w:val="20"/>
          <w:szCs w:val="20"/>
          <w:lang w:val="nl-NL"/>
        </w:rPr>
        <w:t xml:space="preserve">: Briefie in </w:t>
      </w:r>
      <w:r w:rsidRPr="00934252">
        <w:rPr>
          <w:rFonts w:eastAsia="HiddenHorzOCR"/>
          <w:sz w:val="20"/>
          <w:szCs w:val="20"/>
          <w:lang w:val="nl-NL"/>
        </w:rPr>
        <w:t xml:space="preserve">dato </w:t>
      </w:r>
      <w:r w:rsidRPr="00934252">
        <w:rPr>
          <w:sz w:val="20"/>
          <w:szCs w:val="20"/>
          <w:lang w:val="nl-NL"/>
        </w:rPr>
        <w:t xml:space="preserve">10: October Pr ‘t Jachie queda en Chialoup </w:t>
      </w:r>
      <w:r w:rsidRPr="00934252">
        <w:rPr>
          <w:rFonts w:eastAsia="HiddenHorzOCR"/>
          <w:sz w:val="20"/>
          <w:szCs w:val="20"/>
          <w:lang w:val="nl-NL"/>
        </w:rPr>
        <w:t xml:space="preserve">d'eendracht </w:t>
      </w:r>
      <w:r w:rsidRPr="00934252">
        <w:rPr>
          <w:sz w:val="20"/>
          <w:szCs w:val="20"/>
          <w:lang w:val="nl-NL"/>
        </w:rPr>
        <w:t>dCor Haar EDs gesz: naar malacca aen d’Hr Gouvr Balthasar Bort en Raat.</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20, pp: 95-96: Briefie dCor haer Edles tot </w:t>
      </w:r>
      <w:r w:rsidRPr="00934252">
        <w:rPr>
          <w:rFonts w:eastAsia="HiddenHorzOCR"/>
          <w:sz w:val="20"/>
          <w:szCs w:val="20"/>
          <w:lang w:val="nl-NL"/>
        </w:rPr>
        <w:t xml:space="preserve">batavia </w:t>
      </w:r>
      <w:r w:rsidRPr="00934252">
        <w:rPr>
          <w:sz w:val="20"/>
          <w:szCs w:val="20"/>
          <w:lang w:val="nl-NL"/>
        </w:rPr>
        <w:t xml:space="preserve">in t  particulier gesz: aen de Hr Gouvr balthasar Bort </w:t>
      </w:r>
      <w:r w:rsidRPr="00934252">
        <w:rPr>
          <w:rFonts w:eastAsia="HiddenHorzOCR"/>
          <w:sz w:val="20"/>
          <w:szCs w:val="20"/>
          <w:lang w:val="nl-NL"/>
        </w:rPr>
        <w:t>tot Malacca</w:t>
      </w:r>
      <w:r w:rsidRPr="00934252">
        <w:rPr>
          <w:sz w:val="20"/>
          <w:szCs w:val="20"/>
          <w:lang w:val="nl-NL"/>
        </w:rPr>
        <w:t xml:space="preserve"> in dato </w:t>
      </w:r>
      <w:r w:rsidRPr="00934252">
        <w:rPr>
          <w:rFonts w:eastAsia="HiddenHorzOCR"/>
          <w:sz w:val="20"/>
          <w:szCs w:val="20"/>
          <w:lang w:val="nl-NL"/>
        </w:rPr>
        <w:t xml:space="preserve">lOen </w:t>
      </w:r>
      <w:r w:rsidRPr="00934252">
        <w:rPr>
          <w:sz w:val="20"/>
          <w:szCs w:val="20"/>
          <w:lang w:val="nl-NL"/>
        </w:rPr>
        <w:t xml:space="preserve">Octobr 1672: pr </w:t>
      </w:r>
      <w:r w:rsidRPr="00934252">
        <w:rPr>
          <w:iCs/>
          <w:sz w:val="20"/>
          <w:szCs w:val="20"/>
          <w:lang w:val="nl-NL"/>
        </w:rPr>
        <w:t xml:space="preserve">'t </w:t>
      </w:r>
      <w:r w:rsidRPr="00934252">
        <w:rPr>
          <w:sz w:val="20"/>
          <w:szCs w:val="20"/>
          <w:lang w:val="nl-NL"/>
        </w:rPr>
        <w:t xml:space="preserve">Jagie Queda ende </w:t>
      </w:r>
      <w:r w:rsidRPr="00934252">
        <w:rPr>
          <w:rFonts w:eastAsia="HiddenHorzOCR"/>
          <w:sz w:val="20"/>
          <w:szCs w:val="20"/>
          <w:lang w:val="nl-NL"/>
        </w:rPr>
        <w:t>Chialoup</w:t>
      </w:r>
      <w:r w:rsidRPr="00934252">
        <w:rPr>
          <w:sz w:val="20"/>
          <w:szCs w:val="20"/>
          <w:lang w:val="nl-NL"/>
        </w:rPr>
        <w:t xml:space="preserve"> d'Eendracht.</w:t>
      </w:r>
    </w:p>
    <w:p w:rsidR="00962367" w:rsidRPr="00934252" w:rsidRDefault="00962367" w:rsidP="00962367">
      <w:pPr>
        <w:autoSpaceDE w:val="0"/>
        <w:autoSpaceDN w:val="0"/>
        <w:adjustRightInd w:val="0"/>
        <w:rPr>
          <w:sz w:val="20"/>
          <w:szCs w:val="20"/>
          <w:lang w:val="nl-NL"/>
        </w:rPr>
      </w:pPr>
      <w:r w:rsidRPr="00934252">
        <w:rPr>
          <w:sz w:val="20"/>
          <w:szCs w:val="20"/>
          <w:lang w:val="nl-NL"/>
        </w:rPr>
        <w:t>21, pp. 97-99: Den 24 Octobr wert ons pr borger vaartuijgh over Palembangh toegebracht een briefe van d'Hr Gouvr Balthasar Bort en raat tot malacca gedagtekent 14 Septembr bij de welcke missive op 2: Novembr daar aan noch ontAngen hebben insgelijcx pr borger vaartuijg 2 Appendix briefies aen Haar EDs gedat: 26 Septr en 11; Octobr veneden aIle tvolgende beRelsende in Substantie.</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Zedert het afgaen van t  Jongste </w:t>
      </w:r>
      <w:r w:rsidRPr="00934252">
        <w:rPr>
          <w:rFonts w:eastAsia="HiddenHorzOCR"/>
          <w:sz w:val="20"/>
          <w:szCs w:val="20"/>
          <w:lang w:val="nl-NL"/>
        </w:rPr>
        <w:t xml:space="preserve">Schrijven </w:t>
      </w:r>
      <w:r w:rsidRPr="00934252">
        <w:rPr>
          <w:sz w:val="20"/>
          <w:szCs w:val="20"/>
          <w:lang w:val="nl-NL"/>
        </w:rPr>
        <w:t xml:space="preserve">pr de </w:t>
      </w:r>
      <w:r w:rsidRPr="00934252">
        <w:rPr>
          <w:rFonts w:eastAsia="HiddenHorzOCR"/>
          <w:sz w:val="20"/>
          <w:szCs w:val="20"/>
          <w:lang w:val="nl-NL"/>
        </w:rPr>
        <w:t>France</w:t>
      </w:r>
      <w:r w:rsidRPr="00934252">
        <w:rPr>
          <w:sz w:val="20"/>
          <w:szCs w:val="20"/>
          <w:lang w:val="nl-NL"/>
        </w:rPr>
        <w:t xml:space="preserve"> Fluijt Europa was op 8 Septr de sloep de Spieringh van Oedjansalangh tot Malacca verschenen mer een Siams </w:t>
      </w:r>
      <w:r w:rsidRPr="00934252">
        <w:rPr>
          <w:rFonts w:eastAsia="HiddenHorzOCR"/>
          <w:sz w:val="20"/>
          <w:szCs w:val="20"/>
          <w:lang w:val="nl-NL"/>
        </w:rPr>
        <w:t xml:space="preserve">Coopman Tsausaret </w:t>
      </w:r>
      <w:r w:rsidRPr="00934252">
        <w:rPr>
          <w:sz w:val="20"/>
          <w:szCs w:val="20"/>
          <w:lang w:val="nl-NL"/>
        </w:rPr>
        <w:t>en gevolgh die 67 bharen thin.</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22, pp. 103-107: Brief dCor haer Eds tot Battavia gesz : naar </w:t>
      </w:r>
      <w:r w:rsidRPr="00934252">
        <w:rPr>
          <w:rFonts w:eastAsia="HiddenHorzOCR"/>
          <w:sz w:val="20"/>
          <w:szCs w:val="20"/>
          <w:lang w:val="nl-NL"/>
        </w:rPr>
        <w:t xml:space="preserve">Malacca </w:t>
      </w:r>
      <w:r w:rsidRPr="00934252">
        <w:rPr>
          <w:sz w:val="20"/>
          <w:szCs w:val="20"/>
          <w:lang w:val="nl-NL"/>
        </w:rPr>
        <w:t xml:space="preserve">aen d'Hr Gouvr Balthasar Bort ende den Raat. aldaar in </w:t>
      </w:r>
      <w:r w:rsidRPr="00934252">
        <w:rPr>
          <w:rFonts w:eastAsia="HiddenHorzOCR"/>
          <w:sz w:val="20"/>
          <w:szCs w:val="20"/>
          <w:lang w:val="nl-NL"/>
        </w:rPr>
        <w:t xml:space="preserve">dato </w:t>
      </w:r>
      <w:r w:rsidRPr="00934252">
        <w:rPr>
          <w:sz w:val="20"/>
          <w:szCs w:val="20"/>
          <w:lang w:val="nl-NL"/>
        </w:rPr>
        <w:t xml:space="preserve">3 nov8embr 1672: pr 't Hoeker de </w:t>
      </w:r>
      <w:r w:rsidRPr="00934252">
        <w:rPr>
          <w:rFonts w:eastAsia="HiddenHorzOCR"/>
          <w:sz w:val="20"/>
          <w:szCs w:val="20"/>
          <w:lang w:val="nl-NL"/>
        </w:rPr>
        <w:t>Meer</w:t>
      </w:r>
      <w:r w:rsidRPr="00934252">
        <w:rPr>
          <w:sz w:val="20"/>
          <w:szCs w:val="20"/>
          <w:lang w:val="nl-NL"/>
        </w:rPr>
        <w:t xml:space="preserve">kath inhoudende de navolgende advertentien ordres en </w:t>
      </w:r>
      <w:r w:rsidRPr="00934252">
        <w:rPr>
          <w:rFonts w:eastAsia="HiddenHorzOCR"/>
          <w:sz w:val="20"/>
          <w:szCs w:val="20"/>
          <w:lang w:val="nl-NL"/>
        </w:rPr>
        <w:t>consideratien.</w:t>
      </w:r>
    </w:p>
    <w:p w:rsidR="00962367" w:rsidRPr="00934252" w:rsidRDefault="00962367" w:rsidP="00962367">
      <w:pPr>
        <w:autoSpaceDE w:val="0"/>
        <w:autoSpaceDN w:val="0"/>
        <w:adjustRightInd w:val="0"/>
        <w:rPr>
          <w:rFonts w:eastAsia="HiddenHorzOCR"/>
          <w:sz w:val="20"/>
          <w:szCs w:val="20"/>
          <w:lang w:val="nl-NL"/>
        </w:rPr>
      </w:pPr>
      <w:r w:rsidRPr="00934252">
        <w:rPr>
          <w:sz w:val="20"/>
          <w:szCs w:val="20"/>
          <w:lang w:val="nl-NL"/>
        </w:rPr>
        <w:t xml:space="preserve">23, pp. 108-111: Den 27: Novembr arriveert alhier </w:t>
      </w:r>
      <w:r w:rsidRPr="00934252">
        <w:rPr>
          <w:rFonts w:eastAsia="HiddenHorzOCR"/>
          <w:sz w:val="20"/>
          <w:szCs w:val="20"/>
          <w:lang w:val="nl-NL"/>
        </w:rPr>
        <w:t xml:space="preserve">van </w:t>
      </w:r>
      <w:r w:rsidRPr="00934252">
        <w:rPr>
          <w:sz w:val="20"/>
          <w:szCs w:val="20"/>
          <w:lang w:val="nl-NL"/>
        </w:rPr>
        <w:t>Malacca t Jagie de Bonavontuura waar mede ons werdt</w:t>
      </w:r>
      <w:r w:rsidRPr="00934252">
        <w:rPr>
          <w:rFonts w:eastAsia="HiddenHorzOCR"/>
          <w:sz w:val="20"/>
          <w:szCs w:val="20"/>
          <w:lang w:val="nl-NL"/>
        </w:rPr>
        <w:t xml:space="preserve"> </w:t>
      </w:r>
      <w:r w:rsidRPr="00934252">
        <w:rPr>
          <w:sz w:val="20"/>
          <w:szCs w:val="20"/>
          <w:lang w:val="nl-NL"/>
        </w:rPr>
        <w:t>toegebracht een briefie van d’Hr Gouvr Balthasar Bort en</w:t>
      </w:r>
      <w:r w:rsidRPr="00934252">
        <w:rPr>
          <w:rFonts w:eastAsia="HiddenHorzOCR"/>
          <w:sz w:val="20"/>
          <w:szCs w:val="20"/>
          <w:lang w:val="nl-NL"/>
        </w:rPr>
        <w:t xml:space="preserve"> </w:t>
      </w:r>
      <w:r w:rsidRPr="00934252">
        <w:rPr>
          <w:sz w:val="20"/>
          <w:szCs w:val="20"/>
          <w:lang w:val="nl-NL"/>
        </w:rPr>
        <w:t xml:space="preserve">raat tot malacca aan Haar </w:t>
      </w:r>
      <w:r w:rsidRPr="00934252">
        <w:rPr>
          <w:rFonts w:eastAsia="HiddenHorzOCR"/>
          <w:sz w:val="20"/>
          <w:szCs w:val="20"/>
          <w:lang w:val="nl-NL"/>
        </w:rPr>
        <w:t xml:space="preserve">EDs </w:t>
      </w:r>
      <w:r w:rsidRPr="00934252">
        <w:rPr>
          <w:sz w:val="20"/>
          <w:szCs w:val="20"/>
          <w:lang w:val="nl-NL"/>
        </w:rPr>
        <w:t>van dato 31: Octobr 16</w:t>
      </w:r>
      <w:r w:rsidRPr="00934252">
        <w:rPr>
          <w:rFonts w:eastAsia="HiddenHorzOCR"/>
          <w:sz w:val="20"/>
          <w:szCs w:val="20"/>
          <w:lang w:val="nl-NL"/>
        </w:rPr>
        <w:t xml:space="preserve">72 </w:t>
      </w:r>
      <w:r w:rsidRPr="00934252">
        <w:rPr>
          <w:sz w:val="20"/>
          <w:szCs w:val="20"/>
          <w:lang w:val="nl-NL"/>
        </w:rPr>
        <w:t>:</w:t>
      </w:r>
      <w:r w:rsidRPr="00934252">
        <w:rPr>
          <w:rFonts w:eastAsia="HiddenHorzOCR"/>
          <w:sz w:val="20"/>
          <w:szCs w:val="20"/>
          <w:lang w:val="nl-NL"/>
        </w:rPr>
        <w:t xml:space="preserve"> </w:t>
      </w:r>
      <w:r w:rsidRPr="00934252">
        <w:rPr>
          <w:sz w:val="20"/>
          <w:szCs w:val="20"/>
          <w:lang w:val="nl-NL"/>
        </w:rPr>
        <w:t>als mede een briefien van: · Coopman Hendrick Isbrants en</w:t>
      </w:r>
      <w:r w:rsidRPr="00934252">
        <w:rPr>
          <w:rFonts w:eastAsia="HiddenHorzOCR"/>
          <w:sz w:val="20"/>
          <w:szCs w:val="20"/>
          <w:lang w:val="nl-NL"/>
        </w:rPr>
        <w:t xml:space="preserve"> </w:t>
      </w:r>
      <w:r w:rsidRPr="00934252">
        <w:rPr>
          <w:sz w:val="20"/>
          <w:szCs w:val="20"/>
          <w:lang w:val="nl-NL"/>
        </w:rPr>
        <w:t xml:space="preserve">raat tot Andrigisij van dato 23: Octobr sijnde pr 't Jacht muijden herwts gesz.: maar onderwegen .dCor 't selve </w:t>
      </w:r>
      <w:r w:rsidRPr="00934252">
        <w:rPr>
          <w:iCs/>
          <w:sz w:val="20"/>
          <w:szCs w:val="20"/>
          <w:lang w:val="nl-NL"/>
        </w:rPr>
        <w:t>in</w:t>
      </w:r>
      <w:r w:rsidRPr="00934252">
        <w:rPr>
          <w:sz w:val="20"/>
          <w:szCs w:val="20"/>
          <w:lang w:val="nl-NL"/>
        </w:rPr>
        <w:t xml:space="preserve"> d’E: van der Dussens vloot van defentie, ann dit Jachie overgegeven luijdende, beijde van volgende substantie. (p. </w:t>
      </w:r>
      <w:r w:rsidRPr="00934252">
        <w:rPr>
          <w:iCs/>
          <w:sz w:val="20"/>
          <w:szCs w:val="20"/>
          <w:lang w:val="nl-NL"/>
        </w:rPr>
        <w:t xml:space="preserve">109.) </w:t>
      </w:r>
      <w:r w:rsidRPr="00934252">
        <w:rPr>
          <w:sz w:val="20"/>
          <w:szCs w:val="20"/>
          <w:lang w:val="nl-NL"/>
        </w:rPr>
        <w:t xml:space="preserve">Een mCors Scheepie was op </w:t>
      </w:r>
      <w:r w:rsidRPr="00934252">
        <w:rPr>
          <w:iCs/>
          <w:sz w:val="20"/>
          <w:szCs w:val="20"/>
          <w:lang w:val="nl-NL"/>
        </w:rPr>
        <w:t xml:space="preserve">27 </w:t>
      </w:r>
      <w:r w:rsidRPr="00934252">
        <w:rPr>
          <w:sz w:val="20"/>
          <w:szCs w:val="20"/>
          <w:lang w:val="nl-NL"/>
        </w:rPr>
        <w:t>Octobr van Porto novo daar aengelandt te met tijdinge van 't innemen va' St. thomeé dCor de Francen [St. Thomé was taken from the Dutch by the French on 25 July 1762] &amp;.</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24, pp. 112-116: Brief dCor haer </w:t>
      </w:r>
      <w:r w:rsidRPr="00934252">
        <w:rPr>
          <w:rFonts w:eastAsia="HiddenHorzOCR"/>
          <w:sz w:val="20"/>
          <w:szCs w:val="20"/>
          <w:lang w:val="nl-NL"/>
        </w:rPr>
        <w:t xml:space="preserve">Eds </w:t>
      </w:r>
      <w:r w:rsidRPr="00934252">
        <w:rPr>
          <w:sz w:val="20"/>
          <w:szCs w:val="20"/>
          <w:lang w:val="nl-NL"/>
        </w:rPr>
        <w:t>tot Batavia in dato 3 Decembr 1672: gesz: naar Malacca pr de Fluijtiens marken en westwout in Compa van  't Jacht Ouglij en de Hoeckers Pagadeth en lijster aen d’Hr G ouvr Balthasae Bort mitsgaders den Raat aldaar.</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25, pp. 117-120: Den </w:t>
      </w:r>
      <w:r w:rsidRPr="00934252">
        <w:rPr>
          <w:rFonts w:eastAsia="HiddenHorzOCR"/>
          <w:sz w:val="20"/>
          <w:szCs w:val="20"/>
          <w:lang w:val="nl-NL"/>
        </w:rPr>
        <w:t xml:space="preserve">16 </w:t>
      </w:r>
      <w:r w:rsidRPr="00934252">
        <w:rPr>
          <w:sz w:val="20"/>
          <w:szCs w:val="20"/>
          <w:lang w:val="nl-NL"/>
        </w:rPr>
        <w:t xml:space="preserve">December wert ons </w:t>
      </w:r>
      <w:r w:rsidRPr="00934252">
        <w:rPr>
          <w:rFonts w:eastAsia="HiddenHorzOCR"/>
          <w:sz w:val="20"/>
          <w:szCs w:val="20"/>
          <w:lang w:val="nl-NL"/>
        </w:rPr>
        <w:t xml:space="preserve">alhies </w:t>
      </w:r>
      <w:r w:rsidRPr="00934252">
        <w:rPr>
          <w:sz w:val="20"/>
          <w:szCs w:val="20"/>
          <w:lang w:val="nl-NL"/>
        </w:rPr>
        <w:t xml:space="preserve">pr borger vaurtuijgh 't groenewoudt toegebracht een missive van d’Hr Gouvr Balthasar bort ende den Raet tot malacca aan haar Eds geschrieven </w:t>
      </w:r>
      <w:r w:rsidRPr="00934252">
        <w:rPr>
          <w:rFonts w:eastAsia="HiddenHorzOCR"/>
          <w:sz w:val="20"/>
          <w:szCs w:val="20"/>
          <w:lang w:val="nl-NL"/>
        </w:rPr>
        <w:t xml:space="preserve">in </w:t>
      </w:r>
      <w:r w:rsidRPr="00934252">
        <w:rPr>
          <w:sz w:val="20"/>
          <w:szCs w:val="20"/>
          <w:lang w:val="nl-NL"/>
        </w:rPr>
        <w:t>dato 26 Novembr 1672.</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26, pp. 121: Den 23 December wert ons </w:t>
      </w:r>
      <w:r w:rsidRPr="00934252">
        <w:rPr>
          <w:rFonts w:eastAsia="HiddenHorzOCR"/>
          <w:sz w:val="20"/>
          <w:szCs w:val="20"/>
          <w:lang w:val="nl-NL"/>
        </w:rPr>
        <w:t xml:space="preserve">alhier </w:t>
      </w:r>
      <w:r w:rsidRPr="00934252">
        <w:rPr>
          <w:sz w:val="20"/>
          <w:szCs w:val="20"/>
          <w:lang w:val="nl-NL"/>
        </w:rPr>
        <w:t xml:space="preserve">toegebracht een Appendix missive dCor d'Hr Gouvr Bort en raat tot Malacca aan Haar Eds </w:t>
      </w:r>
      <w:r w:rsidRPr="00934252">
        <w:rPr>
          <w:iCs/>
          <w:sz w:val="20"/>
          <w:szCs w:val="20"/>
          <w:lang w:val="nl-NL"/>
        </w:rPr>
        <w:t xml:space="preserve">gesz: </w:t>
      </w:r>
      <w:r w:rsidRPr="00934252">
        <w:rPr>
          <w:sz w:val="20"/>
          <w:szCs w:val="20"/>
          <w:lang w:val="nl-NL"/>
        </w:rPr>
        <w:t>in dato3 Decembr 1672.</w:t>
      </w:r>
    </w:p>
    <w:p w:rsidR="00962367" w:rsidRPr="00934252" w:rsidRDefault="00962367" w:rsidP="00962367">
      <w:pPr>
        <w:autoSpaceDE w:val="0"/>
        <w:autoSpaceDN w:val="0"/>
        <w:adjustRightInd w:val="0"/>
        <w:rPr>
          <w:sz w:val="20"/>
          <w:szCs w:val="20"/>
          <w:lang w:val="nl-NL"/>
        </w:rPr>
      </w:pPr>
      <w:r w:rsidRPr="00934252">
        <w:rPr>
          <w:sz w:val="20"/>
          <w:szCs w:val="20"/>
          <w:lang w:val="nl-NL"/>
        </w:rPr>
        <w:t>27, pp. 122-125: Den Laetsten decem ber ontAngen alhier met het aanlanden van de Hoeker de VCorn een missive van d'Hr Gouvr Balthasar Bort (ende) den raat tot malacca aen Haar Eds tot Batavia gesz : in data 16: decembr 1672.</w:t>
      </w:r>
    </w:p>
    <w:p w:rsidR="00962367" w:rsidRPr="00934252" w:rsidRDefault="00962367" w:rsidP="00962367">
      <w:pPr>
        <w:autoSpaceDE w:val="0"/>
        <w:autoSpaceDN w:val="0"/>
        <w:adjustRightInd w:val="0"/>
        <w:rPr>
          <w:sz w:val="20"/>
          <w:szCs w:val="20"/>
          <w:lang w:val="nl-NL"/>
        </w:rPr>
      </w:pPr>
      <w:r w:rsidRPr="00934252">
        <w:rPr>
          <w:sz w:val="20"/>
          <w:szCs w:val="20"/>
          <w:lang w:val="nl-NL"/>
        </w:rPr>
        <w:t xml:space="preserve">(p. 125) ends. "En Scheen het nu </w:t>
      </w:r>
      <w:r w:rsidRPr="00934252">
        <w:rPr>
          <w:rFonts w:eastAsia="HiddenHorzOCR"/>
          <w:sz w:val="20"/>
          <w:szCs w:val="20"/>
          <w:lang w:val="nl-NL"/>
        </w:rPr>
        <w:t xml:space="preserve">volcomen </w:t>
      </w:r>
      <w:r w:rsidRPr="00934252">
        <w:rPr>
          <w:sz w:val="20"/>
          <w:szCs w:val="20"/>
          <w:lang w:val="nl-NL"/>
        </w:rPr>
        <w:t>te blijcken dat d'Engelsch op madraspatnam al tijdisige des oologs mosten hebben gehadt &amp;.</w:t>
      </w:r>
    </w:p>
    <w:p w:rsidR="002F4AFA" w:rsidRDefault="00962367"/>
    <w:sectPr w:rsidR="002F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67"/>
    <w:rsid w:val="005375D9"/>
    <w:rsid w:val="00962367"/>
    <w:rsid w:val="00F73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61E12-73C3-4DFB-A54F-DABA7000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36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6236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The British Library</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Alex</dc:creator>
  <cp:keywords/>
  <dc:description/>
  <cp:lastModifiedBy>Hailey, Alex</cp:lastModifiedBy>
  <cp:revision>1</cp:revision>
  <dcterms:created xsi:type="dcterms:W3CDTF">2021-01-25T15:15:00Z</dcterms:created>
  <dcterms:modified xsi:type="dcterms:W3CDTF">2021-01-25T15:17:00Z</dcterms:modified>
</cp:coreProperties>
</file>