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23CF" w14:textId="77777777" w:rsidR="004B27B0" w:rsidRPr="00AD0A6A" w:rsidRDefault="004B27B0" w:rsidP="00C5118D">
      <w:pPr>
        <w:spacing w:line="480" w:lineRule="auto"/>
        <w:jc w:val="center"/>
        <w:rPr>
          <w:b/>
          <w:color w:val="FF0000"/>
          <w:sz w:val="36"/>
          <w:szCs w:val="36"/>
          <w:lang w:val="es-ES_tradnl"/>
        </w:rPr>
      </w:pPr>
      <w:r w:rsidRPr="00AD0A6A">
        <w:rPr>
          <w:b/>
          <w:color w:val="FF0000"/>
          <w:sz w:val="36"/>
          <w:szCs w:val="36"/>
          <w:lang w:val="es-ES_tradnl"/>
        </w:rPr>
        <w:t>Universidad Peruana de Ciencias Aplicadas</w:t>
      </w:r>
    </w:p>
    <w:p w14:paraId="7E81A76B" w14:textId="77777777" w:rsidR="004B27B0" w:rsidRPr="00AD0A6A" w:rsidRDefault="004B27B0" w:rsidP="00C5118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sz w:val="20"/>
          <w:szCs w:val="20"/>
          <w:lang w:val="es-ES_tradnl"/>
        </w:rPr>
      </w:pPr>
    </w:p>
    <w:p w14:paraId="4F00B14D" w14:textId="77777777" w:rsidR="004B27B0" w:rsidRPr="00AD0A6A" w:rsidRDefault="004B27B0" w:rsidP="00C5118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sz w:val="20"/>
          <w:szCs w:val="20"/>
          <w:lang w:val="es-ES_tradnl"/>
        </w:rPr>
      </w:pPr>
    </w:p>
    <w:p w14:paraId="689EB35B" w14:textId="77777777" w:rsidR="004B27B0" w:rsidRPr="00AD0A6A" w:rsidRDefault="004B27B0" w:rsidP="00C5118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sz w:val="28"/>
          <w:szCs w:val="28"/>
          <w:lang w:val="es-ES_tradnl"/>
        </w:rPr>
      </w:pPr>
      <w:r w:rsidRPr="00AD0A6A">
        <w:rPr>
          <w:rFonts w:eastAsia="Arial"/>
          <w:noProof/>
          <w:color w:val="000000"/>
          <w:sz w:val="28"/>
          <w:szCs w:val="28"/>
          <w:lang w:val="es-ES_tradnl" w:eastAsia="es-PE"/>
        </w:rPr>
        <w:drawing>
          <wp:inline distT="0" distB="0" distL="0" distR="0" wp14:anchorId="02D96BF5" wp14:editId="6A0F52B2">
            <wp:extent cx="1114425" cy="981075"/>
            <wp:effectExtent l="0" t="0" r="9525" b="9525"/>
            <wp:docPr id="1" name="image1.png" descr="Upc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pc Logo"/>
                    <pic:cNvPicPr preferRelativeResize="0"/>
                  </pic:nvPicPr>
                  <pic:blipFill rotWithShape="1">
                    <a:blip r:embed="rId7"/>
                    <a:srcRect r="66157"/>
                    <a:stretch/>
                  </pic:blipFill>
                  <pic:spPr bwMode="auto">
                    <a:xfrm>
                      <a:off x="0" y="0"/>
                      <a:ext cx="11144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3A8D7" w14:textId="77777777" w:rsidR="004B27B0" w:rsidRPr="00AD0A6A" w:rsidRDefault="004B27B0" w:rsidP="00C5118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sz w:val="28"/>
          <w:szCs w:val="28"/>
          <w:lang w:val="es-ES_tradnl"/>
        </w:rPr>
      </w:pPr>
    </w:p>
    <w:p w14:paraId="43810078" w14:textId="77777777" w:rsidR="004B27B0" w:rsidRPr="00AD0A6A" w:rsidRDefault="004B27B0" w:rsidP="00C5118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lang w:val="es-ES_tradnl"/>
        </w:rPr>
      </w:pPr>
    </w:p>
    <w:p w14:paraId="46FBD68E" w14:textId="77777777" w:rsidR="004B27B0" w:rsidRPr="00AD0A6A" w:rsidRDefault="004B27B0" w:rsidP="00C5118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lang w:val="es-ES_tradnl"/>
        </w:rPr>
      </w:pPr>
    </w:p>
    <w:p w14:paraId="5D134862" w14:textId="07CE048D" w:rsidR="004B27B0" w:rsidRPr="00AD0A6A" w:rsidRDefault="004B27B0" w:rsidP="00C5118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28"/>
          <w:szCs w:val="28"/>
          <w:lang w:val="es-ES_tradnl"/>
        </w:rPr>
      </w:pPr>
      <w:r w:rsidRPr="00AD0A6A">
        <w:rPr>
          <w:b/>
          <w:color w:val="000000"/>
          <w:sz w:val="28"/>
          <w:szCs w:val="28"/>
          <w:lang w:val="es-ES_tradnl"/>
        </w:rPr>
        <w:t>INFORME</w:t>
      </w:r>
      <w:r w:rsidR="00DA3FCA" w:rsidRPr="00AD0A6A">
        <w:rPr>
          <w:b/>
          <w:color w:val="000000"/>
          <w:sz w:val="28"/>
          <w:szCs w:val="28"/>
          <w:lang w:val="es-ES_tradnl"/>
        </w:rPr>
        <w:t xml:space="preserve"> DE TRABAJO PARCIAL</w:t>
      </w:r>
    </w:p>
    <w:p w14:paraId="1799D5DB" w14:textId="71648F6D" w:rsidR="004B27B0" w:rsidRPr="00AD0A6A" w:rsidRDefault="26206A6D" w:rsidP="26206A6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sz w:val="28"/>
          <w:szCs w:val="28"/>
          <w:lang w:val="es-ES"/>
        </w:rPr>
      </w:pPr>
      <w:r w:rsidRPr="26206A6D">
        <w:rPr>
          <w:color w:val="000000" w:themeColor="text1"/>
          <w:sz w:val="28"/>
          <w:szCs w:val="28"/>
          <w:lang w:val="es-ES"/>
        </w:rPr>
        <w:t xml:space="preserve">Fundamentos de Data </w:t>
      </w:r>
      <w:proofErr w:type="spellStart"/>
      <w:r w:rsidRPr="26206A6D">
        <w:rPr>
          <w:color w:val="000000" w:themeColor="text1"/>
          <w:sz w:val="28"/>
          <w:szCs w:val="28"/>
          <w:lang w:val="es-ES"/>
        </w:rPr>
        <w:t>Science</w:t>
      </w:r>
      <w:proofErr w:type="spellEnd"/>
    </w:p>
    <w:p w14:paraId="03ADFC5E" w14:textId="77777777" w:rsidR="004B27B0" w:rsidRPr="00AD0A6A" w:rsidRDefault="004B27B0" w:rsidP="00C5118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sz w:val="28"/>
          <w:szCs w:val="28"/>
          <w:lang w:val="es-ES_tradnl"/>
        </w:rPr>
      </w:pPr>
      <w:r w:rsidRPr="00AD0A6A">
        <w:rPr>
          <w:color w:val="000000" w:themeColor="text1"/>
          <w:sz w:val="28"/>
          <w:szCs w:val="28"/>
          <w:lang w:val="es-ES_tradnl"/>
        </w:rPr>
        <w:t>Carrera de Ciencias de la Computación</w:t>
      </w:r>
    </w:p>
    <w:p w14:paraId="47E1125C" w14:textId="6B637CB9" w:rsidR="004B27B0" w:rsidRPr="00AD0A6A" w:rsidRDefault="004B27B0" w:rsidP="00C5118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sz w:val="28"/>
          <w:szCs w:val="28"/>
          <w:lang w:val="es-ES_tradnl"/>
        </w:rPr>
      </w:pPr>
      <w:r w:rsidRPr="00AD0A6A">
        <w:rPr>
          <w:color w:val="000000" w:themeColor="text1"/>
          <w:sz w:val="28"/>
          <w:szCs w:val="28"/>
          <w:lang w:val="es-ES_tradnl"/>
        </w:rPr>
        <w:t xml:space="preserve">Sección: </w:t>
      </w:r>
      <w:r w:rsidR="00DA3FCA" w:rsidRPr="00AD0A6A">
        <w:rPr>
          <w:color w:val="000000" w:themeColor="text1"/>
          <w:sz w:val="28"/>
          <w:szCs w:val="28"/>
          <w:lang w:val="es-ES_tradnl"/>
        </w:rPr>
        <w:t>SC51</w:t>
      </w:r>
    </w:p>
    <w:p w14:paraId="208A1E34" w14:textId="77777777" w:rsidR="004B27B0" w:rsidRPr="00AD0A6A" w:rsidRDefault="004B27B0" w:rsidP="00C5118D">
      <w:pPr>
        <w:spacing w:line="480" w:lineRule="auto"/>
        <w:jc w:val="center"/>
        <w:rPr>
          <w:color w:val="000000"/>
          <w:lang w:val="es-ES_tradnl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89"/>
        <w:gridCol w:w="6756"/>
      </w:tblGrid>
      <w:tr w:rsidR="004B27B0" w:rsidRPr="00AD0A6A" w14:paraId="64706974" w14:textId="77777777" w:rsidTr="26206A6D">
        <w:tc>
          <w:tcPr>
            <w:tcW w:w="9445" w:type="dxa"/>
            <w:gridSpan w:val="2"/>
          </w:tcPr>
          <w:p w14:paraId="6DB56F01" w14:textId="77777777" w:rsidR="004B27B0" w:rsidRPr="00AD0A6A" w:rsidRDefault="004B27B0" w:rsidP="00C5118D">
            <w:pPr>
              <w:spacing w:line="480" w:lineRule="auto"/>
              <w:jc w:val="center"/>
              <w:rPr>
                <w:lang w:val="es-ES_tradnl"/>
              </w:rPr>
            </w:pPr>
            <w:r w:rsidRPr="00AD0A6A">
              <w:rPr>
                <w:color w:val="000000" w:themeColor="text1"/>
                <w:sz w:val="28"/>
                <w:szCs w:val="28"/>
                <w:lang w:val="es-ES_tradnl"/>
              </w:rPr>
              <w:t>Alumnos:</w:t>
            </w:r>
          </w:p>
        </w:tc>
      </w:tr>
      <w:tr w:rsidR="004B27B0" w:rsidRPr="00AD0A6A" w14:paraId="64C487D6" w14:textId="77777777" w:rsidTr="26206A6D">
        <w:tc>
          <w:tcPr>
            <w:tcW w:w="2689" w:type="dxa"/>
          </w:tcPr>
          <w:p w14:paraId="478A7D27" w14:textId="77777777" w:rsidR="004B27B0" w:rsidRPr="00AD0A6A" w:rsidRDefault="004B27B0" w:rsidP="00C5118D">
            <w:pPr>
              <w:spacing w:line="480" w:lineRule="auto"/>
              <w:jc w:val="center"/>
              <w:rPr>
                <w:color w:val="000000"/>
                <w:sz w:val="28"/>
                <w:szCs w:val="28"/>
                <w:lang w:val="es-ES_tradnl"/>
              </w:rPr>
            </w:pPr>
            <w:r w:rsidRPr="00AD0A6A">
              <w:rPr>
                <w:color w:val="000000" w:themeColor="text1"/>
                <w:sz w:val="28"/>
                <w:szCs w:val="28"/>
                <w:lang w:val="es-ES_tradnl"/>
              </w:rPr>
              <w:t>Código</w:t>
            </w:r>
          </w:p>
        </w:tc>
        <w:tc>
          <w:tcPr>
            <w:tcW w:w="6756" w:type="dxa"/>
          </w:tcPr>
          <w:p w14:paraId="26F01E3B" w14:textId="77777777" w:rsidR="004B27B0" w:rsidRPr="00AD0A6A" w:rsidRDefault="004B27B0" w:rsidP="00C5118D">
            <w:pPr>
              <w:spacing w:line="480" w:lineRule="auto"/>
              <w:jc w:val="center"/>
              <w:rPr>
                <w:lang w:val="es-ES_tradnl"/>
              </w:rPr>
            </w:pPr>
            <w:r w:rsidRPr="00AD0A6A">
              <w:rPr>
                <w:color w:val="000000" w:themeColor="text1"/>
                <w:sz w:val="28"/>
                <w:szCs w:val="28"/>
                <w:lang w:val="es-ES_tradnl"/>
              </w:rPr>
              <w:t>Nombres y apellidos</w:t>
            </w:r>
          </w:p>
        </w:tc>
      </w:tr>
      <w:tr w:rsidR="004B27B0" w:rsidRPr="00AD0A6A" w14:paraId="337C5633" w14:textId="77777777" w:rsidTr="26206A6D">
        <w:tc>
          <w:tcPr>
            <w:tcW w:w="2689" w:type="dxa"/>
          </w:tcPr>
          <w:p w14:paraId="629C04BE" w14:textId="77777777" w:rsidR="004B27B0" w:rsidRPr="00AD0A6A" w:rsidRDefault="004B27B0" w:rsidP="00C5118D">
            <w:pPr>
              <w:spacing w:line="480" w:lineRule="auto"/>
              <w:jc w:val="center"/>
              <w:rPr>
                <w:color w:val="000000"/>
                <w:sz w:val="28"/>
                <w:szCs w:val="28"/>
                <w:lang w:val="es-ES_tradnl"/>
              </w:rPr>
            </w:pPr>
            <w:r w:rsidRPr="00AD0A6A">
              <w:rPr>
                <w:lang w:val="es-ES_tradnl"/>
              </w:rPr>
              <w:t>U202216613</w:t>
            </w:r>
          </w:p>
        </w:tc>
        <w:tc>
          <w:tcPr>
            <w:tcW w:w="6756" w:type="dxa"/>
          </w:tcPr>
          <w:p w14:paraId="166ECB5C" w14:textId="77777777" w:rsidR="004B27B0" w:rsidRPr="00AD0A6A" w:rsidRDefault="26206A6D" w:rsidP="26206A6D">
            <w:pPr>
              <w:spacing w:line="480" w:lineRule="auto"/>
              <w:jc w:val="center"/>
              <w:rPr>
                <w:lang w:val="es-ES"/>
              </w:rPr>
            </w:pPr>
            <w:proofErr w:type="spellStart"/>
            <w:r w:rsidRPr="26206A6D">
              <w:rPr>
                <w:lang w:val="es-ES"/>
              </w:rPr>
              <w:t>Mancusi</w:t>
            </w:r>
            <w:proofErr w:type="spellEnd"/>
            <w:r w:rsidRPr="26206A6D">
              <w:rPr>
                <w:lang w:val="es-ES"/>
              </w:rPr>
              <w:t xml:space="preserve"> Barreda, Giorgio</w:t>
            </w:r>
          </w:p>
        </w:tc>
      </w:tr>
      <w:tr w:rsidR="004B27B0" w:rsidRPr="00AD0A6A" w14:paraId="129A0E44" w14:textId="77777777" w:rsidTr="26206A6D">
        <w:tc>
          <w:tcPr>
            <w:tcW w:w="2689" w:type="dxa"/>
          </w:tcPr>
          <w:p w14:paraId="4403AAD5" w14:textId="77777777" w:rsidR="004B27B0" w:rsidRPr="00AD0A6A" w:rsidRDefault="004B27B0" w:rsidP="00C5118D">
            <w:pPr>
              <w:spacing w:line="480" w:lineRule="auto"/>
              <w:jc w:val="center"/>
              <w:rPr>
                <w:color w:val="000000"/>
                <w:sz w:val="28"/>
                <w:szCs w:val="28"/>
                <w:lang w:val="es-ES_tradnl"/>
              </w:rPr>
            </w:pPr>
            <w:r w:rsidRPr="00AD0A6A">
              <w:rPr>
                <w:lang w:val="es-ES_tradnl"/>
              </w:rPr>
              <w:t>U202214421</w:t>
            </w:r>
          </w:p>
        </w:tc>
        <w:tc>
          <w:tcPr>
            <w:tcW w:w="6756" w:type="dxa"/>
          </w:tcPr>
          <w:p w14:paraId="5BBD9215" w14:textId="77777777" w:rsidR="004B27B0" w:rsidRPr="00AD0A6A" w:rsidRDefault="26206A6D" w:rsidP="26206A6D">
            <w:pPr>
              <w:spacing w:line="480" w:lineRule="auto"/>
              <w:jc w:val="center"/>
              <w:rPr>
                <w:lang w:val="es-ES"/>
              </w:rPr>
            </w:pPr>
            <w:proofErr w:type="spellStart"/>
            <w:r w:rsidRPr="26206A6D">
              <w:rPr>
                <w:lang w:val="es-ES"/>
              </w:rPr>
              <w:t>Hualtibamba</w:t>
            </w:r>
            <w:proofErr w:type="spellEnd"/>
            <w:r w:rsidRPr="26206A6D">
              <w:rPr>
                <w:lang w:val="es-ES"/>
              </w:rPr>
              <w:t xml:space="preserve"> Valerio, </w:t>
            </w:r>
            <w:proofErr w:type="spellStart"/>
            <w:r w:rsidRPr="26206A6D">
              <w:rPr>
                <w:lang w:val="es-ES"/>
              </w:rPr>
              <w:t>Mathias</w:t>
            </w:r>
            <w:proofErr w:type="spellEnd"/>
          </w:p>
        </w:tc>
      </w:tr>
      <w:tr w:rsidR="004B27B0" w:rsidRPr="00AD0A6A" w14:paraId="4B9137EC" w14:textId="77777777" w:rsidTr="26206A6D">
        <w:tc>
          <w:tcPr>
            <w:tcW w:w="2689" w:type="dxa"/>
          </w:tcPr>
          <w:p w14:paraId="3B2209FD" w14:textId="77777777" w:rsidR="004B27B0" w:rsidRPr="00AD0A6A" w:rsidRDefault="004B27B0" w:rsidP="00C5118D">
            <w:pPr>
              <w:spacing w:line="480" w:lineRule="auto"/>
              <w:jc w:val="center"/>
              <w:rPr>
                <w:color w:val="000000"/>
                <w:sz w:val="28"/>
                <w:szCs w:val="28"/>
                <w:lang w:val="es-ES_tradnl"/>
              </w:rPr>
            </w:pPr>
            <w:r w:rsidRPr="00AD0A6A">
              <w:rPr>
                <w:lang w:val="es-ES_tradnl"/>
              </w:rPr>
              <w:t>U202211499</w:t>
            </w:r>
          </w:p>
        </w:tc>
        <w:tc>
          <w:tcPr>
            <w:tcW w:w="6756" w:type="dxa"/>
          </w:tcPr>
          <w:p w14:paraId="23E60D19" w14:textId="77777777" w:rsidR="004B27B0" w:rsidRPr="00AD0A6A" w:rsidRDefault="004B27B0" w:rsidP="00C5118D">
            <w:pPr>
              <w:spacing w:line="480" w:lineRule="auto"/>
              <w:jc w:val="center"/>
              <w:rPr>
                <w:lang w:val="es-ES_tradnl"/>
              </w:rPr>
            </w:pPr>
            <w:r w:rsidRPr="00AD0A6A">
              <w:rPr>
                <w:lang w:val="es-ES_tradnl"/>
              </w:rPr>
              <w:t>Osorio Ramos, Fabio André</w:t>
            </w:r>
          </w:p>
        </w:tc>
      </w:tr>
    </w:tbl>
    <w:p w14:paraId="1D1B2949" w14:textId="77777777" w:rsidR="004B27B0" w:rsidRPr="00AD0A6A" w:rsidRDefault="004B27B0" w:rsidP="00C5118D">
      <w:pPr>
        <w:spacing w:line="480" w:lineRule="auto"/>
        <w:jc w:val="center"/>
        <w:rPr>
          <w:lang w:val="es-ES_tradnl"/>
        </w:rPr>
      </w:pPr>
    </w:p>
    <w:p w14:paraId="75177ED9" w14:textId="14AD6490" w:rsidR="004B27B0" w:rsidRPr="00AD0A6A" w:rsidRDefault="00FA4BC6" w:rsidP="00C5118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sz w:val="28"/>
          <w:szCs w:val="28"/>
          <w:lang w:val="es-ES_tradnl"/>
        </w:rPr>
      </w:pPr>
      <w:r w:rsidRPr="00AD0A6A">
        <w:rPr>
          <w:color w:val="000000"/>
          <w:sz w:val="28"/>
          <w:szCs w:val="28"/>
          <w:lang w:val="es-ES_tradnl"/>
        </w:rPr>
        <w:t xml:space="preserve"> </w:t>
      </w:r>
    </w:p>
    <w:p w14:paraId="4329B3CE" w14:textId="64DE48E5" w:rsidR="006A6E45" w:rsidRPr="00AD0A6A" w:rsidRDefault="004B27B0" w:rsidP="00C5118D">
      <w:pPr>
        <w:spacing w:line="480" w:lineRule="auto"/>
        <w:jc w:val="center"/>
        <w:rPr>
          <w:sz w:val="28"/>
          <w:szCs w:val="28"/>
          <w:lang w:val="es-ES_tradnl"/>
        </w:rPr>
      </w:pPr>
      <w:r w:rsidRPr="00AD0A6A">
        <w:rPr>
          <w:sz w:val="28"/>
          <w:szCs w:val="28"/>
          <w:lang w:val="es-ES_tradnl"/>
        </w:rPr>
        <w:t>2024</w:t>
      </w:r>
    </w:p>
    <w:p w14:paraId="1CF37C68" w14:textId="37A5B273" w:rsidR="00155743" w:rsidRPr="00AD0A6A" w:rsidRDefault="00447DB9" w:rsidP="00C5118D">
      <w:pPr>
        <w:spacing w:line="480" w:lineRule="auto"/>
        <w:rPr>
          <w:b/>
          <w:bCs/>
          <w:lang w:val="es-ES_tradnl"/>
        </w:rPr>
      </w:pPr>
      <w:r w:rsidRPr="00AD0A6A">
        <w:rPr>
          <w:b/>
          <w:bCs/>
          <w:lang w:val="es-ES_tradnl"/>
        </w:rPr>
        <w:lastRenderedPageBreak/>
        <w:t>Índice</w:t>
      </w:r>
    </w:p>
    <w:p w14:paraId="02531D9B" w14:textId="023379C8" w:rsidR="00C5118D" w:rsidRPr="00AD0A6A" w:rsidRDefault="00155743" w:rsidP="00C5118D">
      <w:pPr>
        <w:pStyle w:val="TOC1"/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r w:rsidRPr="00AD0A6A">
        <w:rPr>
          <w:b/>
          <w:bCs/>
          <w:lang w:val="es-ES_tradnl"/>
        </w:rPr>
        <w:fldChar w:fldCharType="begin"/>
      </w:r>
      <w:r w:rsidRPr="00AD0A6A">
        <w:rPr>
          <w:b/>
          <w:bCs/>
          <w:lang w:val="es-ES_tradnl"/>
        </w:rPr>
        <w:instrText xml:space="preserve"> TOC \o "1-3" \h \z \u </w:instrText>
      </w:r>
      <w:r w:rsidRPr="00AD0A6A">
        <w:rPr>
          <w:b/>
          <w:bCs/>
          <w:lang w:val="es-ES_tradnl"/>
        </w:rPr>
        <w:fldChar w:fldCharType="separate"/>
      </w:r>
      <w:hyperlink w:anchor="_Toc165595847" w:history="1">
        <w:r w:rsidR="00C5118D" w:rsidRPr="00AD0A6A">
          <w:rPr>
            <w:rStyle w:val="Hyperlink"/>
            <w:noProof/>
            <w:lang w:val="es-ES_tradnl"/>
          </w:rPr>
          <w:t>1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Origen de datos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_Toc165595847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3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49A36E9E" w14:textId="020D8971" w:rsidR="00C5118D" w:rsidRPr="00AD0A6A" w:rsidRDefault="002D3838" w:rsidP="00C5118D">
      <w:pPr>
        <w:pStyle w:val="TOC1"/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48" w:history="1">
        <w:r w:rsidR="00C5118D" w:rsidRPr="00AD0A6A">
          <w:rPr>
            <w:rStyle w:val="Hyperlink"/>
            <w:noProof/>
            <w:lang w:val="es-ES_tradnl"/>
          </w:rPr>
          <w:t>2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Casos de uso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_Toc165595848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7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1DD77CCB" w14:textId="53D4E567" w:rsidR="00C5118D" w:rsidRPr="00AD0A6A" w:rsidRDefault="002D3838" w:rsidP="00C5118D">
      <w:pPr>
        <w:pStyle w:val="TOC2"/>
        <w:tabs>
          <w:tab w:val="left" w:pos="960"/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49" w:history="1">
        <w:r w:rsidR="00C5118D" w:rsidRPr="00AD0A6A">
          <w:rPr>
            <w:rStyle w:val="Hyperlink"/>
            <w:noProof/>
            <w:lang w:val="es-ES_tradnl"/>
          </w:rPr>
          <w:t>2.1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¿Cuántas reservas se realizan por tipo de hotel? o ¿Qué tipo de hotel prefiere la gente?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_Toc165595849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8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6EDB369C" w14:textId="00C3C33A" w:rsidR="00C5118D" w:rsidRPr="00AD0A6A" w:rsidRDefault="002D3838" w:rsidP="00C5118D">
      <w:pPr>
        <w:pStyle w:val="TOC2"/>
        <w:tabs>
          <w:tab w:val="left" w:pos="960"/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50" w:history="1">
        <w:r w:rsidR="00C5118D" w:rsidRPr="00AD0A6A">
          <w:rPr>
            <w:rStyle w:val="Hyperlink"/>
            <w:noProof/>
            <w:lang w:val="es-ES_tradnl"/>
          </w:rPr>
          <w:t>2.2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¿Está aumentando la demanda con el tiempo?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_Toc165595850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10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6ACAE7B8" w14:textId="4954021E" w:rsidR="00C5118D" w:rsidRPr="00AD0A6A" w:rsidRDefault="002D3838" w:rsidP="00C5118D">
      <w:pPr>
        <w:pStyle w:val="TOC2"/>
        <w:tabs>
          <w:tab w:val="left" w:pos="960"/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51" w:history="1">
        <w:r w:rsidR="00C5118D" w:rsidRPr="00AD0A6A">
          <w:rPr>
            <w:rStyle w:val="Hyperlink"/>
            <w:noProof/>
            <w:lang w:val="es-ES_tradnl"/>
          </w:rPr>
          <w:t>2.3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¿Cuándo se producen las temporadas de reservas: alta, media y baja?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_Toc165595851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10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05287103" w14:textId="23FE8D7F" w:rsidR="00C5118D" w:rsidRPr="00AD0A6A" w:rsidRDefault="002D3838" w:rsidP="00C5118D">
      <w:pPr>
        <w:pStyle w:val="TOC2"/>
        <w:tabs>
          <w:tab w:val="left" w:pos="960"/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52" w:history="1">
        <w:r w:rsidR="00C5118D" w:rsidRPr="00AD0A6A">
          <w:rPr>
            <w:rStyle w:val="Hyperlink"/>
            <w:noProof/>
            <w:lang w:val="es-ES_tradnl"/>
          </w:rPr>
          <w:t>2.4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¿Cuándo es menor la demanda de reservas?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_Toc165595852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12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7B843A9B" w14:textId="2D1D4B26" w:rsidR="00C5118D" w:rsidRPr="00AD0A6A" w:rsidRDefault="002D3838" w:rsidP="00C5118D">
      <w:pPr>
        <w:pStyle w:val="TOC2"/>
        <w:tabs>
          <w:tab w:val="left" w:pos="960"/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53" w:history="1">
        <w:r w:rsidR="00C5118D" w:rsidRPr="00AD0A6A">
          <w:rPr>
            <w:rStyle w:val="Hyperlink"/>
            <w:noProof/>
            <w:lang w:val="es-ES_tradnl"/>
          </w:rPr>
          <w:t>2.5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¿Cuántas reservas incluyen niños y/o bebes?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_Toc165595853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13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1AC94732" w14:textId="7E777ED4" w:rsidR="00C5118D" w:rsidRPr="00AD0A6A" w:rsidRDefault="002D3838" w:rsidP="00C5118D">
      <w:pPr>
        <w:pStyle w:val="TOC2"/>
        <w:tabs>
          <w:tab w:val="left" w:pos="960"/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54" w:history="1">
        <w:r w:rsidR="00C5118D" w:rsidRPr="00AD0A6A">
          <w:rPr>
            <w:rStyle w:val="Hyperlink"/>
            <w:noProof/>
            <w:lang w:val="es-ES_tradnl"/>
          </w:rPr>
          <w:t>2.6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¿Es importante contar con espacios de estacionamiento?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_Toc165595854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15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36BCF872" w14:textId="4784F1D3" w:rsidR="00C5118D" w:rsidRPr="00AD0A6A" w:rsidRDefault="002D3838" w:rsidP="00C5118D">
      <w:pPr>
        <w:pStyle w:val="TOC2"/>
        <w:tabs>
          <w:tab w:val="left" w:pos="960"/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55" w:history="1">
        <w:r w:rsidR="00C5118D" w:rsidRPr="00AD0A6A">
          <w:rPr>
            <w:rStyle w:val="Hyperlink"/>
            <w:noProof/>
            <w:lang w:val="es-ES_tradnl"/>
          </w:rPr>
          <w:t>2.7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¿En qué meses del año se producen más cancelaciones de reservas?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_Toc165595855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16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0A93F87F" w14:textId="1C76739E" w:rsidR="00C5118D" w:rsidRPr="00AD0A6A" w:rsidRDefault="002D3838" w:rsidP="00C5118D">
      <w:pPr>
        <w:pStyle w:val="TOC2"/>
        <w:tabs>
          <w:tab w:val="left" w:pos="960"/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56" w:history="1">
        <w:r w:rsidR="00C5118D" w:rsidRPr="00AD0A6A">
          <w:rPr>
            <w:rStyle w:val="Hyperlink"/>
            <w:noProof/>
            <w:lang w:val="es-ES_tradnl"/>
          </w:rPr>
          <w:t>2.8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¿Qué tipo de comida los clientes han obtenido dependiendo del hotel?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_Toc165595856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17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69B0D3C3" w14:textId="30FA5754" w:rsidR="00C5118D" w:rsidRPr="00AD0A6A" w:rsidRDefault="002D3838" w:rsidP="00C5118D">
      <w:pPr>
        <w:pStyle w:val="TOC2"/>
        <w:tabs>
          <w:tab w:val="left" w:pos="960"/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57" w:history="1">
        <w:r w:rsidR="00C5118D" w:rsidRPr="00AD0A6A">
          <w:rPr>
            <w:rStyle w:val="Hyperlink"/>
            <w:noProof/>
            <w:lang w:val="es-ES_tradnl"/>
          </w:rPr>
          <w:t>2.9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¿Los usuarios repetidos tienden a consumir / gastar más respecto a los primerizos?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_Toc165595857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18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3FB8BF73" w14:textId="4917F676" w:rsidR="00C5118D" w:rsidRPr="00AD0A6A" w:rsidRDefault="002D3838" w:rsidP="00C5118D">
      <w:pPr>
        <w:pStyle w:val="TOC2"/>
        <w:tabs>
          <w:tab w:val="left" w:pos="960"/>
          <w:tab w:val="right" w:leader="dot" w:pos="9350"/>
        </w:tabs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58" w:history="1">
        <w:r w:rsidR="00C5118D" w:rsidRPr="00AD0A6A">
          <w:rPr>
            <w:rStyle w:val="Hyperlink"/>
            <w:noProof/>
            <w:lang w:val="es-ES_tradnl"/>
          </w:rPr>
          <w:t>2.10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¿En qué mes los turistas gastan menos?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_Toc165595858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18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2D956FED" w14:textId="1E97E041" w:rsidR="00C5118D" w:rsidRPr="00AD0A6A" w:rsidRDefault="002D3838" w:rsidP="00C5118D">
      <w:pPr>
        <w:pStyle w:val="TOC1"/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59" w:history="1">
        <w:r w:rsidR="00C5118D" w:rsidRPr="00AD0A6A">
          <w:rPr>
            <w:rStyle w:val="Hyperlink"/>
            <w:noProof/>
            <w:lang w:val="es-ES_tradnl"/>
          </w:rPr>
          <w:t>3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Conclusiones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_Toc165595859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19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58F3A612" w14:textId="5974622C" w:rsidR="00C5118D" w:rsidRPr="00AD0A6A" w:rsidRDefault="002D3838" w:rsidP="00C5118D">
      <w:pPr>
        <w:pStyle w:val="TOC1"/>
        <w:spacing w:line="480" w:lineRule="auto"/>
        <w:rPr>
          <w:rFonts w:asciiTheme="minorHAnsi" w:eastAsiaTheme="minorEastAsia" w:hAnsiTheme="minorHAnsi" w:cstheme="minorBidi"/>
          <w:noProof/>
          <w:kern w:val="2"/>
          <w:lang w:val="es-ES_tradnl"/>
          <w14:ligatures w14:val="standardContextual"/>
        </w:rPr>
      </w:pPr>
      <w:hyperlink w:anchor="_Toc165595860" w:history="1">
        <w:r w:rsidR="00C5118D" w:rsidRPr="00AD0A6A">
          <w:rPr>
            <w:rStyle w:val="Hyperlink"/>
            <w:noProof/>
            <w:lang w:val="es-ES_tradnl"/>
          </w:rPr>
          <w:t>4</w:t>
        </w:r>
        <w:r w:rsidR="00C5118D" w:rsidRPr="00AD0A6A">
          <w:rPr>
            <w:rFonts w:asciiTheme="minorHAnsi" w:eastAsiaTheme="minorEastAsia" w:hAnsiTheme="minorHAnsi" w:cstheme="minorBidi"/>
            <w:noProof/>
            <w:kern w:val="2"/>
            <w:lang w:val="es-ES_tradnl"/>
            <w14:ligatures w14:val="standardContextual"/>
          </w:rPr>
          <w:tab/>
        </w:r>
        <w:r w:rsidR="00C5118D" w:rsidRPr="00AD0A6A">
          <w:rPr>
            <w:rStyle w:val="Hyperlink"/>
            <w:noProof/>
            <w:lang w:val="es-ES_tradnl"/>
          </w:rPr>
          <w:t>Bibliografía</w:t>
        </w:r>
        <w:r w:rsidR="00C5118D" w:rsidRPr="00AD0A6A">
          <w:rPr>
            <w:noProof/>
            <w:webHidden/>
            <w:lang w:val="es-ES_tradnl"/>
          </w:rPr>
          <w:tab/>
        </w:r>
        <w:r w:rsidR="00C5118D" w:rsidRPr="00AD0A6A">
          <w:rPr>
            <w:noProof/>
            <w:webHidden/>
            <w:lang w:val="es-ES_tradnl"/>
          </w:rPr>
          <w:fldChar w:fldCharType="begin"/>
        </w:r>
        <w:r w:rsidR="00C5118D" w:rsidRPr="00AD0A6A">
          <w:rPr>
            <w:noProof/>
            <w:webHidden/>
            <w:lang w:val="es-ES_tradnl"/>
          </w:rPr>
          <w:instrText xml:space="preserve"> PAGEREF _Toc165595860 \h </w:instrText>
        </w:r>
        <w:r w:rsidR="00C5118D" w:rsidRPr="00AD0A6A">
          <w:rPr>
            <w:noProof/>
            <w:webHidden/>
            <w:lang w:val="es-ES_tradnl"/>
          </w:rPr>
        </w:r>
        <w:r w:rsidR="00C5118D" w:rsidRPr="00AD0A6A">
          <w:rPr>
            <w:noProof/>
            <w:webHidden/>
            <w:lang w:val="es-ES_tradnl"/>
          </w:rPr>
          <w:fldChar w:fldCharType="separate"/>
        </w:r>
        <w:r w:rsidR="00447DB9">
          <w:rPr>
            <w:noProof/>
            <w:webHidden/>
            <w:lang w:val="es-ES_tradnl"/>
          </w:rPr>
          <w:t>21</w:t>
        </w:r>
        <w:r w:rsidR="00C5118D" w:rsidRPr="00AD0A6A">
          <w:rPr>
            <w:noProof/>
            <w:webHidden/>
            <w:lang w:val="es-ES_tradnl"/>
          </w:rPr>
          <w:fldChar w:fldCharType="end"/>
        </w:r>
      </w:hyperlink>
    </w:p>
    <w:p w14:paraId="2BEB141F" w14:textId="1636EB9D" w:rsidR="00155743" w:rsidRPr="00AD0A6A" w:rsidRDefault="00155743" w:rsidP="00C5118D">
      <w:pPr>
        <w:spacing w:line="480" w:lineRule="auto"/>
        <w:rPr>
          <w:b/>
          <w:bCs/>
          <w:sz w:val="22"/>
          <w:szCs w:val="22"/>
          <w:lang w:val="es-ES_tradnl"/>
        </w:rPr>
      </w:pPr>
      <w:r w:rsidRPr="00AD0A6A">
        <w:rPr>
          <w:b/>
          <w:bCs/>
          <w:lang w:val="es-ES_tradnl"/>
        </w:rPr>
        <w:fldChar w:fldCharType="end"/>
      </w:r>
    </w:p>
    <w:p w14:paraId="55AA3AE9" w14:textId="77777777" w:rsidR="005C0AC1" w:rsidRPr="00AD0A6A" w:rsidRDefault="005C0AC1" w:rsidP="00C5118D">
      <w:pPr>
        <w:spacing w:line="480" w:lineRule="auto"/>
        <w:rPr>
          <w:sz w:val="28"/>
          <w:szCs w:val="28"/>
          <w:lang w:val="es-ES_tradnl"/>
        </w:rPr>
      </w:pPr>
    </w:p>
    <w:p w14:paraId="7FAC20A7" w14:textId="77777777" w:rsidR="00CC0E18" w:rsidRPr="00AD0A6A" w:rsidRDefault="00CC0E18" w:rsidP="00C5118D">
      <w:pPr>
        <w:spacing w:line="480" w:lineRule="auto"/>
        <w:rPr>
          <w:sz w:val="28"/>
          <w:szCs w:val="28"/>
          <w:lang w:val="es-ES_tradnl"/>
        </w:rPr>
      </w:pPr>
    </w:p>
    <w:p w14:paraId="53832272" w14:textId="08059309" w:rsidR="00C5118D" w:rsidRPr="00AD0A6A" w:rsidRDefault="005C0AC1" w:rsidP="00C5118D">
      <w:pPr>
        <w:pStyle w:val="Heading1"/>
        <w:spacing w:line="480" w:lineRule="auto"/>
        <w:rPr>
          <w:lang w:val="es-ES_tradnl"/>
        </w:rPr>
      </w:pPr>
      <w:bookmarkStart w:id="0" w:name="_Toc165595847"/>
      <w:r w:rsidRPr="00AD0A6A">
        <w:rPr>
          <w:lang w:val="es-ES_tradnl"/>
        </w:rPr>
        <w:lastRenderedPageBreak/>
        <w:t>Origen de datos</w:t>
      </w:r>
      <w:bookmarkEnd w:id="0"/>
    </w:p>
    <w:p w14:paraId="1DA02E17" w14:textId="3472878C" w:rsidR="00447DB9" w:rsidRPr="00AD0A6A" w:rsidRDefault="26206A6D" w:rsidP="26206A6D">
      <w:pPr>
        <w:spacing w:line="480" w:lineRule="auto"/>
        <w:jc w:val="both"/>
        <w:rPr>
          <w:lang w:val="es-ES"/>
        </w:rPr>
      </w:pPr>
      <w:proofErr w:type="spellStart"/>
      <w:r w:rsidRPr="26206A6D">
        <w:rPr>
          <w:lang w:val="es-ES"/>
        </w:rPr>
        <w:t>Dataset</w:t>
      </w:r>
      <w:proofErr w:type="spellEnd"/>
      <w:r w:rsidRPr="26206A6D">
        <w:rPr>
          <w:lang w:val="es-ES"/>
        </w:rPr>
        <w:t>: Propiedades y Usos</w:t>
      </w:r>
    </w:p>
    <w:p w14:paraId="353EC3BC" w14:textId="08EDA8E3" w:rsidR="00F170A5" w:rsidRPr="00AD0A6A" w:rsidRDefault="26206A6D" w:rsidP="26206A6D">
      <w:pPr>
        <w:spacing w:line="480" w:lineRule="auto"/>
        <w:jc w:val="both"/>
        <w:rPr>
          <w:lang w:val="es-ES"/>
        </w:rPr>
      </w:pPr>
      <w:r w:rsidRPr="26206A6D">
        <w:rPr>
          <w:lang w:val="es-ES"/>
        </w:rPr>
        <w:t xml:space="preserve">Este </w:t>
      </w:r>
      <w:proofErr w:type="spellStart"/>
      <w:r w:rsidRPr="26206A6D">
        <w:rPr>
          <w:lang w:val="es-ES"/>
        </w:rPr>
        <w:t>dataset</w:t>
      </w:r>
      <w:proofErr w:type="spellEnd"/>
      <w:r w:rsidRPr="26206A6D">
        <w:rPr>
          <w:lang w:val="es-ES"/>
        </w:rPr>
        <w:t xml:space="preserve">, con los autores Nuno Antonio, Ana de </w:t>
      </w:r>
      <w:proofErr w:type="spellStart"/>
      <w:r w:rsidRPr="26206A6D">
        <w:rPr>
          <w:lang w:val="es-ES"/>
        </w:rPr>
        <w:t>Almedia</w:t>
      </w:r>
      <w:proofErr w:type="spellEnd"/>
      <w:r w:rsidRPr="26206A6D">
        <w:rPr>
          <w:lang w:val="es-ES"/>
        </w:rPr>
        <w:t xml:space="preserve"> y Luis Nunes, del 2018 presenta el conjunto de datos de dos hoteles, uno de un hotel resort y el otro de un hotel urbano. Ambos conjuntos de datos comparten la misma estructura, con 31 variables que describen 40.060 observaciones para el hotel resort y 79.330 observaciones para el hotel urbano. Las variables describen factores como las fechas de reserva, la información de los huéspedes, los tipos de habitación y la información de cancelación. Los datos se extrajeron de los sistemas de gestión de propiedades de los hoteles.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297"/>
        <w:gridCol w:w="6418"/>
      </w:tblGrid>
      <w:tr w:rsidR="00C26EFA" w:rsidRPr="00AD0A6A" w14:paraId="2D8B9CD7" w14:textId="77777777" w:rsidTr="26206A6D">
        <w:tc>
          <w:tcPr>
            <w:tcW w:w="0" w:type="auto"/>
            <w:hideMark/>
          </w:tcPr>
          <w:p w14:paraId="035813D0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rStyle w:val="Strong"/>
                <w:rFonts w:eastAsiaTheme="majorEastAsia"/>
                <w:color w:val="1F1F1F"/>
                <w:sz w:val="24"/>
                <w:szCs w:val="24"/>
                <w:lang w:val="es-ES_tradnl"/>
              </w:rPr>
              <w:t>Variable</w:t>
            </w:r>
          </w:p>
        </w:tc>
        <w:tc>
          <w:tcPr>
            <w:tcW w:w="6597" w:type="dxa"/>
            <w:hideMark/>
          </w:tcPr>
          <w:p w14:paraId="50715D5D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rStyle w:val="Strong"/>
                <w:rFonts w:eastAsiaTheme="majorEastAsia"/>
                <w:color w:val="1F1F1F"/>
                <w:sz w:val="24"/>
                <w:szCs w:val="24"/>
                <w:lang w:val="es-ES_tradnl"/>
              </w:rPr>
              <w:t>Descripción</w:t>
            </w:r>
          </w:p>
        </w:tc>
      </w:tr>
      <w:tr w:rsidR="00C26EFA" w:rsidRPr="00B446D2" w14:paraId="350737C2" w14:textId="77777777" w:rsidTr="26206A6D">
        <w:tc>
          <w:tcPr>
            <w:tcW w:w="0" w:type="auto"/>
            <w:hideMark/>
          </w:tcPr>
          <w:p w14:paraId="600CA165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_tradnl"/>
              </w:rPr>
              <w:t>ADR</w:t>
            </w:r>
          </w:p>
        </w:tc>
        <w:tc>
          <w:tcPr>
            <w:tcW w:w="6597" w:type="dxa"/>
            <w:hideMark/>
          </w:tcPr>
          <w:p w14:paraId="7AD3C189" w14:textId="2D3ECFE6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Tarifa diaria media definida por </w:t>
            </w:r>
            <w:r w:rsidR="0010175A" w:rsidRPr="00AD0A6A">
              <w:rPr>
                <w:color w:val="1F1F1F"/>
                <w:sz w:val="24"/>
                <w:szCs w:val="24"/>
                <w:lang w:val="es-ES_tradnl"/>
              </w:rPr>
              <w:t>la suma de todas las transacciones de alojamiento por el número total de noches de estancia</w:t>
            </w:r>
          </w:p>
        </w:tc>
      </w:tr>
      <w:tr w:rsidR="00C26EFA" w:rsidRPr="00AD0A6A" w14:paraId="7E921F81" w14:textId="77777777" w:rsidTr="26206A6D">
        <w:tc>
          <w:tcPr>
            <w:tcW w:w="0" w:type="auto"/>
            <w:hideMark/>
          </w:tcPr>
          <w:p w14:paraId="70F2D28F" w14:textId="29F1CBE5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Adults</w:t>
            </w:r>
            <w:proofErr w:type="spellEnd"/>
            <w:r w:rsidR="00493045">
              <w:tab/>
            </w:r>
          </w:p>
        </w:tc>
        <w:tc>
          <w:tcPr>
            <w:tcW w:w="6597" w:type="dxa"/>
            <w:hideMark/>
          </w:tcPr>
          <w:p w14:paraId="319164D5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Número de adultos</w:t>
            </w:r>
          </w:p>
        </w:tc>
      </w:tr>
      <w:tr w:rsidR="00C26EFA" w:rsidRPr="00B446D2" w14:paraId="09206CDF" w14:textId="77777777" w:rsidTr="26206A6D">
        <w:tc>
          <w:tcPr>
            <w:tcW w:w="0" w:type="auto"/>
            <w:hideMark/>
          </w:tcPr>
          <w:p w14:paraId="46CF821D" w14:textId="1295F550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Agent</w:t>
            </w:r>
            <w:proofErr w:type="spellEnd"/>
          </w:p>
        </w:tc>
        <w:tc>
          <w:tcPr>
            <w:tcW w:w="6597" w:type="dxa"/>
            <w:hideMark/>
          </w:tcPr>
          <w:p w14:paraId="45350D00" w14:textId="5DBA7C00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Identificación de la agencia de viajes que realizó la reserva</w:t>
            </w:r>
          </w:p>
        </w:tc>
      </w:tr>
      <w:tr w:rsidR="00C26EFA" w:rsidRPr="00B446D2" w14:paraId="08697CC8" w14:textId="77777777" w:rsidTr="26206A6D">
        <w:tc>
          <w:tcPr>
            <w:tcW w:w="0" w:type="auto"/>
            <w:hideMark/>
          </w:tcPr>
          <w:p w14:paraId="3BFD53E5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ArrivalDateDayOfMonth</w:t>
            </w:r>
            <w:proofErr w:type="spellEnd"/>
          </w:p>
        </w:tc>
        <w:tc>
          <w:tcPr>
            <w:tcW w:w="6597" w:type="dxa"/>
            <w:hideMark/>
          </w:tcPr>
          <w:p w14:paraId="079D7BA5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Día del mes de la fecha de llegada</w:t>
            </w:r>
          </w:p>
        </w:tc>
      </w:tr>
      <w:tr w:rsidR="00C26EFA" w:rsidRPr="00B446D2" w14:paraId="15BFFBB3" w14:textId="77777777" w:rsidTr="26206A6D">
        <w:tc>
          <w:tcPr>
            <w:tcW w:w="0" w:type="auto"/>
            <w:hideMark/>
          </w:tcPr>
          <w:p w14:paraId="51E4C325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ArrivalDateMonth</w:t>
            </w:r>
            <w:proofErr w:type="spellEnd"/>
          </w:p>
        </w:tc>
        <w:tc>
          <w:tcPr>
            <w:tcW w:w="6597" w:type="dxa"/>
            <w:hideMark/>
          </w:tcPr>
          <w:p w14:paraId="5C27077F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Fecha de mes de llegada con 12 categorías: "Enero" a "Diciembre"</w:t>
            </w:r>
          </w:p>
        </w:tc>
      </w:tr>
      <w:tr w:rsidR="00C26EFA" w:rsidRPr="00B446D2" w14:paraId="260A631E" w14:textId="77777777" w:rsidTr="26206A6D">
        <w:tc>
          <w:tcPr>
            <w:tcW w:w="0" w:type="auto"/>
            <w:hideMark/>
          </w:tcPr>
          <w:p w14:paraId="0127CFBB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ArrivalDateWeekNumber</w:t>
            </w:r>
            <w:proofErr w:type="spellEnd"/>
          </w:p>
        </w:tc>
        <w:tc>
          <w:tcPr>
            <w:tcW w:w="6597" w:type="dxa"/>
            <w:hideMark/>
          </w:tcPr>
          <w:p w14:paraId="438611E4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Número de semana de la fecha de llegada</w:t>
            </w:r>
          </w:p>
        </w:tc>
      </w:tr>
      <w:tr w:rsidR="00C26EFA" w:rsidRPr="00AD0A6A" w14:paraId="613046C7" w14:textId="77777777" w:rsidTr="26206A6D">
        <w:tc>
          <w:tcPr>
            <w:tcW w:w="0" w:type="auto"/>
            <w:hideMark/>
          </w:tcPr>
          <w:p w14:paraId="77894FBC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ArrivalDateYear</w:t>
            </w:r>
            <w:proofErr w:type="spellEnd"/>
          </w:p>
        </w:tc>
        <w:tc>
          <w:tcPr>
            <w:tcW w:w="6597" w:type="dxa"/>
            <w:hideMark/>
          </w:tcPr>
          <w:p w14:paraId="3F85B16B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Año de llegada</w:t>
            </w:r>
          </w:p>
        </w:tc>
      </w:tr>
      <w:tr w:rsidR="00C26EFA" w:rsidRPr="00B446D2" w14:paraId="7986958C" w14:textId="77777777" w:rsidTr="26206A6D">
        <w:tc>
          <w:tcPr>
            <w:tcW w:w="0" w:type="auto"/>
            <w:hideMark/>
          </w:tcPr>
          <w:p w14:paraId="14183363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AssignedRoomType</w:t>
            </w:r>
            <w:proofErr w:type="spellEnd"/>
          </w:p>
        </w:tc>
        <w:tc>
          <w:tcPr>
            <w:tcW w:w="6597" w:type="dxa"/>
            <w:hideMark/>
          </w:tcPr>
          <w:p w14:paraId="3C1B90B9" w14:textId="77777777" w:rsidR="00C26EFA" w:rsidRPr="00AD0A6A" w:rsidRDefault="26206A6D" w:rsidP="26206A6D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"/>
              </w:rPr>
            </w:pPr>
            <w:r w:rsidRPr="26206A6D">
              <w:rPr>
                <w:color w:val="1F1F1F"/>
                <w:sz w:val="24"/>
                <w:szCs w:val="24"/>
                <w:lang w:val="es-ES"/>
              </w:rPr>
              <w:t xml:space="preserve">Código del tipo de habitación asignada a la reserva. A veces, el tipo de habitación asignado difiere del tipo de habitación reservada debido a razones de operación del hotel (por ejemplo, </w:t>
            </w:r>
            <w:proofErr w:type="gramStart"/>
            <w:r w:rsidRPr="26206A6D">
              <w:rPr>
                <w:color w:val="1F1F1F"/>
                <w:sz w:val="24"/>
                <w:szCs w:val="24"/>
                <w:lang w:val="es-ES"/>
              </w:rPr>
              <w:lastRenderedPageBreak/>
              <w:t>overbooking</w:t>
            </w:r>
            <w:proofErr w:type="gramEnd"/>
            <w:r w:rsidRPr="26206A6D">
              <w:rPr>
                <w:color w:val="1F1F1F"/>
                <w:sz w:val="24"/>
                <w:szCs w:val="24"/>
                <w:lang w:val="es-ES"/>
              </w:rPr>
              <w:t>) o por solicitud del cliente. El código se presenta en lugar de la designación por razones de anonimato</w:t>
            </w:r>
          </w:p>
        </w:tc>
      </w:tr>
      <w:tr w:rsidR="00C26EFA" w:rsidRPr="00AD0A6A" w14:paraId="462B4401" w14:textId="77777777" w:rsidTr="26206A6D">
        <w:tc>
          <w:tcPr>
            <w:tcW w:w="0" w:type="auto"/>
            <w:hideMark/>
          </w:tcPr>
          <w:p w14:paraId="3B2405BC" w14:textId="0330FCC3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lastRenderedPageBreak/>
              <w:t>Babies</w:t>
            </w:r>
            <w:proofErr w:type="spellEnd"/>
          </w:p>
        </w:tc>
        <w:tc>
          <w:tcPr>
            <w:tcW w:w="6597" w:type="dxa"/>
            <w:hideMark/>
          </w:tcPr>
          <w:p w14:paraId="4FE201E4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Número de bebés</w:t>
            </w:r>
          </w:p>
        </w:tc>
      </w:tr>
      <w:tr w:rsidR="00C26EFA" w:rsidRPr="00B446D2" w14:paraId="2A9A689E" w14:textId="77777777" w:rsidTr="26206A6D">
        <w:tc>
          <w:tcPr>
            <w:tcW w:w="0" w:type="auto"/>
            <w:hideMark/>
          </w:tcPr>
          <w:p w14:paraId="04DCA512" w14:textId="0DB7E396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BookingChanges</w:t>
            </w:r>
            <w:proofErr w:type="spellEnd"/>
          </w:p>
        </w:tc>
        <w:tc>
          <w:tcPr>
            <w:tcW w:w="6597" w:type="dxa"/>
            <w:hideMark/>
          </w:tcPr>
          <w:p w14:paraId="0B64DFCB" w14:textId="77777777" w:rsidR="00C26EFA" w:rsidRPr="00AD0A6A" w:rsidRDefault="26206A6D" w:rsidP="26206A6D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"/>
              </w:rPr>
            </w:pPr>
            <w:r w:rsidRPr="26206A6D">
              <w:rPr>
                <w:color w:val="1F1F1F"/>
                <w:sz w:val="24"/>
                <w:szCs w:val="24"/>
                <w:lang w:val="es-ES"/>
              </w:rPr>
              <w:t>Número de cambios/</w:t>
            </w:r>
            <w:proofErr w:type="gramStart"/>
            <w:r w:rsidRPr="26206A6D">
              <w:rPr>
                <w:color w:val="1F1F1F"/>
                <w:sz w:val="24"/>
                <w:szCs w:val="24"/>
                <w:lang w:val="es-ES"/>
              </w:rPr>
              <w:t>modificaciones realizados</w:t>
            </w:r>
            <w:proofErr w:type="gramEnd"/>
            <w:r w:rsidRPr="26206A6D">
              <w:rPr>
                <w:color w:val="1F1F1F"/>
                <w:sz w:val="24"/>
                <w:szCs w:val="24"/>
                <w:lang w:val="es-ES"/>
              </w:rPr>
              <w:t xml:space="preserve"> en la reserva desde el momento en que se introdujo la reserva en el PMS hasta el momento del </w:t>
            </w:r>
            <w:proofErr w:type="spellStart"/>
            <w:r w:rsidRPr="26206A6D">
              <w:rPr>
                <w:color w:val="1F1F1F"/>
                <w:sz w:val="24"/>
                <w:szCs w:val="24"/>
                <w:lang w:val="es-ES"/>
              </w:rPr>
              <w:t>check</w:t>
            </w:r>
            <w:proofErr w:type="spellEnd"/>
            <w:r w:rsidRPr="26206A6D">
              <w:rPr>
                <w:color w:val="1F1F1F"/>
                <w:sz w:val="24"/>
                <w:szCs w:val="24"/>
                <w:lang w:val="es-ES"/>
              </w:rPr>
              <w:t>-in o la cancelación</w:t>
            </w:r>
          </w:p>
        </w:tc>
      </w:tr>
      <w:tr w:rsidR="00C26EFA" w:rsidRPr="00AD0A6A" w14:paraId="4865A63F" w14:textId="77777777" w:rsidTr="26206A6D">
        <w:tc>
          <w:tcPr>
            <w:tcW w:w="0" w:type="auto"/>
            <w:hideMark/>
          </w:tcPr>
          <w:p w14:paraId="00AC2E0C" w14:textId="2BCA0439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sz w:val="24"/>
                <w:szCs w:val="24"/>
                <w:lang w:val="es-ES"/>
              </w:rPr>
              <w:t>Children</w:t>
            </w:r>
            <w:proofErr w:type="spellEnd"/>
          </w:p>
        </w:tc>
        <w:tc>
          <w:tcPr>
            <w:tcW w:w="6597" w:type="dxa"/>
            <w:hideMark/>
          </w:tcPr>
          <w:p w14:paraId="0F488F36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Número de hijos</w:t>
            </w:r>
          </w:p>
        </w:tc>
      </w:tr>
      <w:tr w:rsidR="00C26EFA" w:rsidRPr="00B446D2" w14:paraId="445BF5CD" w14:textId="77777777" w:rsidTr="26206A6D">
        <w:tc>
          <w:tcPr>
            <w:tcW w:w="0" w:type="auto"/>
            <w:hideMark/>
          </w:tcPr>
          <w:p w14:paraId="7EA79E44" w14:textId="165FC3B2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_tradnl"/>
              </w:rPr>
              <w:t>Compa</w:t>
            </w:r>
            <w:r w:rsidR="00D7783A" w:rsidRPr="00AD0A6A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_tradnl"/>
              </w:rPr>
              <w:t>ny</w:t>
            </w:r>
          </w:p>
        </w:tc>
        <w:tc>
          <w:tcPr>
            <w:tcW w:w="6597" w:type="dxa"/>
            <w:hideMark/>
          </w:tcPr>
          <w:p w14:paraId="784D64D2" w14:textId="77777777" w:rsidR="00C26EFA" w:rsidRPr="00AD0A6A" w:rsidRDefault="26206A6D" w:rsidP="26206A6D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"/>
              </w:rPr>
            </w:pPr>
            <w:r w:rsidRPr="26206A6D">
              <w:rPr>
                <w:color w:val="1F1F1F"/>
                <w:sz w:val="24"/>
                <w:szCs w:val="24"/>
                <w:lang w:val="es-ES"/>
              </w:rPr>
              <w:t xml:space="preserve">Identificación de la empresa/entidad que realizó la reserva o responsable del pago de </w:t>
            </w:r>
            <w:proofErr w:type="gramStart"/>
            <w:r w:rsidRPr="26206A6D">
              <w:rPr>
                <w:color w:val="1F1F1F"/>
                <w:sz w:val="24"/>
                <w:szCs w:val="24"/>
                <w:lang w:val="es-ES"/>
              </w:rPr>
              <w:t>la misma</w:t>
            </w:r>
            <w:proofErr w:type="gramEnd"/>
            <w:r w:rsidRPr="26206A6D">
              <w:rPr>
                <w:color w:val="1F1F1F"/>
                <w:sz w:val="24"/>
                <w:szCs w:val="24"/>
                <w:lang w:val="es-ES"/>
              </w:rPr>
              <w:t>. Se presenta la identificación en lugar de la designación por razones de anonimato</w:t>
            </w:r>
          </w:p>
        </w:tc>
      </w:tr>
      <w:tr w:rsidR="00C26EFA" w:rsidRPr="00B446D2" w14:paraId="2F2475BD" w14:textId="77777777" w:rsidTr="26206A6D">
        <w:tc>
          <w:tcPr>
            <w:tcW w:w="0" w:type="auto"/>
            <w:hideMark/>
          </w:tcPr>
          <w:p w14:paraId="16F1920A" w14:textId="2C3CB64B" w:rsidR="00C26EFA" w:rsidRPr="00AD0A6A" w:rsidRDefault="00D7783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b/>
                <w:bCs/>
                <w:color w:val="1F1F1F"/>
                <w:sz w:val="24"/>
                <w:szCs w:val="24"/>
                <w:lang w:val="es-ES_tradnl"/>
              </w:rPr>
              <w:t>C</w:t>
            </w:r>
            <w:r w:rsidRPr="00AD0A6A">
              <w:rPr>
                <w:sz w:val="24"/>
                <w:szCs w:val="24"/>
                <w:lang w:val="es-ES_tradnl"/>
              </w:rPr>
              <w:t>ountry</w:t>
            </w:r>
          </w:p>
        </w:tc>
        <w:tc>
          <w:tcPr>
            <w:tcW w:w="6597" w:type="dxa"/>
            <w:hideMark/>
          </w:tcPr>
          <w:p w14:paraId="59463E8B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País de origen. Las categorías están representadas en el formato ISO 3155-3:2013 </w:t>
            </w:r>
            <w:hyperlink r:id="rId8" w:anchor="bib6" w:history="1">
              <w:r w:rsidRPr="00AD0A6A">
                <w:rPr>
                  <w:rStyle w:val="anchor-text"/>
                  <w:rFonts w:eastAsiaTheme="majorEastAsia"/>
                  <w:color w:val="0272B1"/>
                  <w:sz w:val="24"/>
                  <w:szCs w:val="24"/>
                  <w:lang w:val="es-ES_tradnl"/>
                </w:rPr>
                <w:t>[6]</w:t>
              </w:r>
            </w:hyperlink>
          </w:p>
        </w:tc>
      </w:tr>
      <w:tr w:rsidR="00C26EFA" w:rsidRPr="00B446D2" w14:paraId="5D303C65" w14:textId="77777777" w:rsidTr="26206A6D">
        <w:tc>
          <w:tcPr>
            <w:tcW w:w="0" w:type="auto"/>
            <w:vMerge w:val="restart"/>
            <w:hideMark/>
          </w:tcPr>
          <w:p w14:paraId="3271436F" w14:textId="523C6369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CustomerType</w:t>
            </w:r>
            <w:proofErr w:type="spellEnd"/>
          </w:p>
        </w:tc>
        <w:tc>
          <w:tcPr>
            <w:tcW w:w="6597" w:type="dxa"/>
            <w:hideMark/>
          </w:tcPr>
          <w:p w14:paraId="09DDF7B8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Tipo de reserva, asumiendo una de las cuatro categorías:</w:t>
            </w:r>
          </w:p>
        </w:tc>
      </w:tr>
      <w:tr w:rsidR="00C26EFA" w:rsidRPr="00B446D2" w14:paraId="0F83AAC6" w14:textId="77777777" w:rsidTr="26206A6D">
        <w:tc>
          <w:tcPr>
            <w:tcW w:w="0" w:type="auto"/>
            <w:vMerge/>
            <w:hideMark/>
          </w:tcPr>
          <w:p w14:paraId="1E89E288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47F8EFB7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Contrato: cuando la reserva tiene un cupo u otro tipo de contrato asociado;</w:t>
            </w:r>
          </w:p>
        </w:tc>
      </w:tr>
      <w:tr w:rsidR="00C26EFA" w:rsidRPr="00B446D2" w14:paraId="4D3F07EB" w14:textId="77777777" w:rsidTr="26206A6D">
        <w:tc>
          <w:tcPr>
            <w:tcW w:w="0" w:type="auto"/>
            <w:vMerge/>
            <w:hideMark/>
          </w:tcPr>
          <w:p w14:paraId="493B2B72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2A5EFCE1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Grupo: cuando la reserva está asociada a un grupo;</w:t>
            </w:r>
          </w:p>
        </w:tc>
      </w:tr>
      <w:tr w:rsidR="00C26EFA" w:rsidRPr="00B446D2" w14:paraId="716D2C50" w14:textId="77777777" w:rsidTr="26206A6D">
        <w:tc>
          <w:tcPr>
            <w:tcW w:w="0" w:type="auto"/>
            <w:vMerge/>
            <w:hideMark/>
          </w:tcPr>
          <w:p w14:paraId="061FB1A5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47EE5E00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Transitoria: cuando la reserva no forma parte de un grupo o contrato, y no está asociada a otra reserva transitoria;</w:t>
            </w:r>
          </w:p>
        </w:tc>
      </w:tr>
      <w:tr w:rsidR="00C26EFA" w:rsidRPr="00B446D2" w14:paraId="64AE1B02" w14:textId="77777777" w:rsidTr="26206A6D">
        <w:tc>
          <w:tcPr>
            <w:tcW w:w="0" w:type="auto"/>
            <w:vMerge/>
            <w:hideMark/>
          </w:tcPr>
          <w:p w14:paraId="0449FA3E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383FD7D8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Parte transitoria: cuando la reserva es transitoria, pero está asociada al menos a otra reserva transitoria.</w:t>
            </w:r>
          </w:p>
        </w:tc>
      </w:tr>
      <w:tr w:rsidR="00C26EFA" w:rsidRPr="00B446D2" w14:paraId="5152CD0F" w14:textId="77777777" w:rsidTr="26206A6D">
        <w:tc>
          <w:tcPr>
            <w:tcW w:w="0" w:type="auto"/>
            <w:hideMark/>
          </w:tcPr>
          <w:p w14:paraId="064F0EBF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DaysInWaitingList</w:t>
            </w:r>
            <w:proofErr w:type="spellEnd"/>
          </w:p>
        </w:tc>
        <w:tc>
          <w:tcPr>
            <w:tcW w:w="6597" w:type="dxa"/>
            <w:hideMark/>
          </w:tcPr>
          <w:p w14:paraId="5DB963FC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Número de días que la reserva estuvo en la lista de espera antes de ser confirmada al cliente</w:t>
            </w:r>
          </w:p>
        </w:tc>
      </w:tr>
      <w:tr w:rsidR="00C26EFA" w:rsidRPr="00AD0A6A" w14:paraId="101FB477" w14:textId="77777777" w:rsidTr="26206A6D">
        <w:tc>
          <w:tcPr>
            <w:tcW w:w="0" w:type="auto"/>
            <w:vMerge w:val="restart"/>
            <w:hideMark/>
          </w:tcPr>
          <w:p w14:paraId="51E7C8A6" w14:textId="04027744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lastRenderedPageBreak/>
              <w:t>DepositType</w:t>
            </w:r>
            <w:proofErr w:type="spellEnd"/>
            <w:r w:rsidR="001A732B">
              <w:tab/>
            </w:r>
          </w:p>
        </w:tc>
        <w:tc>
          <w:tcPr>
            <w:tcW w:w="6597" w:type="dxa"/>
            <w:hideMark/>
          </w:tcPr>
          <w:p w14:paraId="3A067495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Indicación de si el cliente ha realizado un depósito para garantizar la reserva. Esta variable puede asumir tres categorías:</w:t>
            </w:r>
          </w:p>
        </w:tc>
      </w:tr>
      <w:tr w:rsidR="00C26EFA" w:rsidRPr="00B446D2" w14:paraId="258161B7" w14:textId="77777777" w:rsidTr="26206A6D">
        <w:trPr>
          <w:trHeight w:val="1440"/>
        </w:trPr>
        <w:tc>
          <w:tcPr>
            <w:tcW w:w="0" w:type="auto"/>
            <w:vMerge/>
            <w:hideMark/>
          </w:tcPr>
          <w:p w14:paraId="2B5AF16E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48591719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Sin depósito: no se realizó ningún depósito;</w:t>
            </w:r>
          </w:p>
        </w:tc>
      </w:tr>
      <w:tr w:rsidR="00C26EFA" w:rsidRPr="00B446D2" w14:paraId="7F4A0C3A" w14:textId="77777777" w:rsidTr="26206A6D">
        <w:trPr>
          <w:trHeight w:val="960"/>
        </w:trPr>
        <w:tc>
          <w:tcPr>
            <w:tcW w:w="0" w:type="auto"/>
            <w:vMerge/>
            <w:hideMark/>
          </w:tcPr>
          <w:p w14:paraId="5CF886D7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23A064FD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No reembolso: se realizó un depósito por el valor del costo total de la estadía;</w:t>
            </w:r>
          </w:p>
        </w:tc>
      </w:tr>
      <w:tr w:rsidR="00C26EFA" w:rsidRPr="00B446D2" w14:paraId="2C8990E1" w14:textId="77777777" w:rsidTr="26206A6D">
        <w:tc>
          <w:tcPr>
            <w:tcW w:w="0" w:type="auto"/>
            <w:vMerge/>
            <w:hideMark/>
          </w:tcPr>
          <w:p w14:paraId="5CA41E44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2876653A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Reembolsable: se realizó un depósito con un valor inferior al costo total de la estadía.</w:t>
            </w:r>
          </w:p>
        </w:tc>
      </w:tr>
      <w:tr w:rsidR="00C26EFA" w:rsidRPr="00B446D2" w14:paraId="573CEB5C" w14:textId="77777777" w:rsidTr="26206A6D">
        <w:tc>
          <w:tcPr>
            <w:tcW w:w="0" w:type="auto"/>
            <w:hideMark/>
          </w:tcPr>
          <w:p w14:paraId="3487D285" w14:textId="26267899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DistributionChannel</w:t>
            </w:r>
            <w:proofErr w:type="spellEnd"/>
          </w:p>
        </w:tc>
        <w:tc>
          <w:tcPr>
            <w:tcW w:w="6597" w:type="dxa"/>
            <w:hideMark/>
          </w:tcPr>
          <w:p w14:paraId="0231CA0F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Canal de distribución de reservas. El término "TA" significa "Agentes de Viajes" y "TO" significa "Operadores Turísticos"</w:t>
            </w:r>
          </w:p>
        </w:tc>
      </w:tr>
      <w:tr w:rsidR="00C26EFA" w:rsidRPr="00B446D2" w14:paraId="221214AB" w14:textId="77777777" w:rsidTr="26206A6D">
        <w:tc>
          <w:tcPr>
            <w:tcW w:w="0" w:type="auto"/>
            <w:hideMark/>
          </w:tcPr>
          <w:p w14:paraId="571E09D4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IsCanceled</w:t>
            </w:r>
            <w:proofErr w:type="spellEnd"/>
          </w:p>
        </w:tc>
        <w:tc>
          <w:tcPr>
            <w:tcW w:w="6597" w:type="dxa"/>
            <w:hideMark/>
          </w:tcPr>
          <w:p w14:paraId="64D4916F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Valor que indica si la reserva fue cancelada (1) o no (0)</w:t>
            </w:r>
          </w:p>
        </w:tc>
      </w:tr>
      <w:tr w:rsidR="00C26EFA" w:rsidRPr="00B446D2" w14:paraId="64F5E368" w14:textId="77777777" w:rsidTr="26206A6D">
        <w:tc>
          <w:tcPr>
            <w:tcW w:w="0" w:type="auto"/>
            <w:hideMark/>
          </w:tcPr>
          <w:p w14:paraId="2AAFA696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IsRepeatedGuest</w:t>
            </w:r>
            <w:proofErr w:type="spellEnd"/>
          </w:p>
        </w:tc>
        <w:tc>
          <w:tcPr>
            <w:tcW w:w="6597" w:type="dxa"/>
            <w:hideMark/>
          </w:tcPr>
          <w:p w14:paraId="3BC84323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Valor que indica si el nombre de la reserva es de un huésped repetido (1) o no (0)</w:t>
            </w:r>
          </w:p>
        </w:tc>
      </w:tr>
      <w:tr w:rsidR="00C26EFA" w:rsidRPr="00107B85" w14:paraId="12E8F18B" w14:textId="77777777" w:rsidTr="26206A6D">
        <w:tc>
          <w:tcPr>
            <w:tcW w:w="0" w:type="auto"/>
            <w:hideMark/>
          </w:tcPr>
          <w:p w14:paraId="4821EEF0" w14:textId="2ED102ED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LeadTime</w:t>
            </w:r>
            <w:proofErr w:type="spellEnd"/>
          </w:p>
        </w:tc>
        <w:tc>
          <w:tcPr>
            <w:tcW w:w="6597" w:type="dxa"/>
            <w:hideMark/>
          </w:tcPr>
          <w:p w14:paraId="7BDEEC93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Número de días transcurridos entre la fecha de entrada de la reserva en el PMS y la fecha de llegada</w:t>
            </w:r>
          </w:p>
        </w:tc>
      </w:tr>
      <w:tr w:rsidR="00C26EFA" w:rsidRPr="00107B85" w14:paraId="236343FE" w14:textId="77777777" w:rsidTr="26206A6D">
        <w:tc>
          <w:tcPr>
            <w:tcW w:w="0" w:type="auto"/>
            <w:hideMark/>
          </w:tcPr>
          <w:p w14:paraId="0D871CB1" w14:textId="7BBD4A0A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MarketSegment</w:t>
            </w:r>
            <w:proofErr w:type="spellEnd"/>
          </w:p>
        </w:tc>
        <w:tc>
          <w:tcPr>
            <w:tcW w:w="6597" w:type="dxa"/>
            <w:hideMark/>
          </w:tcPr>
          <w:p w14:paraId="107B741F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Designación del segmento de mercado. En las categorías, el término "TA" significa "Agentes de Viajes" y "TO" significa "Operadores Turísticos"</w:t>
            </w:r>
          </w:p>
        </w:tc>
      </w:tr>
      <w:tr w:rsidR="00C26EFA" w:rsidRPr="00107B85" w14:paraId="7EC6CC48" w14:textId="77777777" w:rsidTr="26206A6D">
        <w:tc>
          <w:tcPr>
            <w:tcW w:w="0" w:type="auto"/>
            <w:vMerge w:val="restart"/>
            <w:hideMark/>
          </w:tcPr>
          <w:p w14:paraId="6B409569" w14:textId="638346DD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sz w:val="24"/>
                <w:szCs w:val="24"/>
                <w:lang w:val="es-ES"/>
              </w:rPr>
              <w:t>Meal</w:t>
            </w:r>
            <w:proofErr w:type="spellEnd"/>
          </w:p>
        </w:tc>
        <w:tc>
          <w:tcPr>
            <w:tcW w:w="6597" w:type="dxa"/>
            <w:hideMark/>
          </w:tcPr>
          <w:p w14:paraId="4282669F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Tipo de comida reservada. Las categorías se presentan en paquetes de comidas de hospitalidad estándar:</w:t>
            </w:r>
          </w:p>
        </w:tc>
      </w:tr>
      <w:tr w:rsidR="00C26EFA" w:rsidRPr="00107B85" w14:paraId="456C7E2A" w14:textId="77777777" w:rsidTr="26206A6D">
        <w:tc>
          <w:tcPr>
            <w:tcW w:w="0" w:type="auto"/>
            <w:vMerge/>
            <w:hideMark/>
          </w:tcPr>
          <w:p w14:paraId="2B97D8CC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680B38A3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Indefinido/SC – sin paquete de comida;</w:t>
            </w:r>
          </w:p>
        </w:tc>
      </w:tr>
      <w:tr w:rsidR="00C26EFA" w:rsidRPr="00AD0A6A" w14:paraId="1B802975" w14:textId="77777777" w:rsidTr="26206A6D">
        <w:tc>
          <w:tcPr>
            <w:tcW w:w="0" w:type="auto"/>
            <w:vMerge/>
            <w:hideMark/>
          </w:tcPr>
          <w:p w14:paraId="6E30FCA1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28D262EB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BB – Alojamiento y Desayuno;</w:t>
            </w:r>
          </w:p>
        </w:tc>
      </w:tr>
      <w:tr w:rsidR="00C26EFA" w:rsidRPr="00107B85" w14:paraId="4C53DF21" w14:textId="77777777" w:rsidTr="26206A6D">
        <w:tc>
          <w:tcPr>
            <w:tcW w:w="0" w:type="auto"/>
            <w:vMerge/>
            <w:hideMark/>
          </w:tcPr>
          <w:p w14:paraId="1EC31F42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26543D77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HB – Media pensión (desayuno y otra comida, generalmente cena);</w:t>
            </w:r>
          </w:p>
        </w:tc>
      </w:tr>
      <w:tr w:rsidR="00C26EFA" w:rsidRPr="00107B85" w14:paraId="6044184C" w14:textId="77777777" w:rsidTr="26206A6D">
        <w:tc>
          <w:tcPr>
            <w:tcW w:w="0" w:type="auto"/>
            <w:vMerge/>
            <w:hideMark/>
          </w:tcPr>
          <w:p w14:paraId="48A3CE87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0936CDC5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FB – Pensión completa (desayuno, almuerzo y cena)</w:t>
            </w:r>
          </w:p>
        </w:tc>
      </w:tr>
      <w:tr w:rsidR="00C26EFA" w:rsidRPr="00107B85" w14:paraId="0F95004B" w14:textId="77777777" w:rsidTr="26206A6D">
        <w:tc>
          <w:tcPr>
            <w:tcW w:w="0" w:type="auto"/>
            <w:hideMark/>
          </w:tcPr>
          <w:p w14:paraId="2F6513A5" w14:textId="49BC250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PreviousBookingsNotCanceled</w:t>
            </w:r>
            <w:proofErr w:type="spellEnd"/>
          </w:p>
        </w:tc>
        <w:tc>
          <w:tcPr>
            <w:tcW w:w="6597" w:type="dxa"/>
            <w:hideMark/>
          </w:tcPr>
          <w:p w14:paraId="0DF4DD1C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Número de reservas anteriores no canceladas por el cliente antes de la reserva actual</w:t>
            </w:r>
          </w:p>
        </w:tc>
      </w:tr>
      <w:tr w:rsidR="00C26EFA" w:rsidRPr="00107B85" w14:paraId="745A596A" w14:textId="77777777" w:rsidTr="26206A6D">
        <w:tc>
          <w:tcPr>
            <w:tcW w:w="0" w:type="auto"/>
            <w:hideMark/>
          </w:tcPr>
          <w:p w14:paraId="6238F7C3" w14:textId="52DBC6EC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PreviousCancellations</w:t>
            </w:r>
            <w:proofErr w:type="spellEnd"/>
            <w:r w:rsidR="0036678E">
              <w:tab/>
            </w:r>
          </w:p>
        </w:tc>
        <w:tc>
          <w:tcPr>
            <w:tcW w:w="6597" w:type="dxa"/>
            <w:hideMark/>
          </w:tcPr>
          <w:p w14:paraId="332404DA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Número de reservas anteriores canceladas por el cliente antes de la reserva actual</w:t>
            </w:r>
          </w:p>
        </w:tc>
      </w:tr>
      <w:tr w:rsidR="00C26EFA" w:rsidRPr="00107B85" w14:paraId="3141CBB3" w14:textId="77777777" w:rsidTr="26206A6D">
        <w:tc>
          <w:tcPr>
            <w:tcW w:w="0" w:type="auto"/>
            <w:hideMark/>
          </w:tcPr>
          <w:p w14:paraId="49253D7B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RequiredCardParkingSpaces</w:t>
            </w:r>
            <w:proofErr w:type="spellEnd"/>
          </w:p>
        </w:tc>
        <w:tc>
          <w:tcPr>
            <w:tcW w:w="6597" w:type="dxa"/>
            <w:hideMark/>
          </w:tcPr>
          <w:p w14:paraId="0826825B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Número de plazas de aparcamiento requeridas por el cliente</w:t>
            </w:r>
          </w:p>
        </w:tc>
      </w:tr>
      <w:tr w:rsidR="00C26EFA" w:rsidRPr="00107B85" w14:paraId="2B7B819B" w14:textId="77777777" w:rsidTr="26206A6D">
        <w:tc>
          <w:tcPr>
            <w:tcW w:w="0" w:type="auto"/>
            <w:vMerge w:val="restart"/>
            <w:hideMark/>
          </w:tcPr>
          <w:p w14:paraId="294AABF6" w14:textId="2E8FFE70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ReservationStatus</w:t>
            </w:r>
            <w:proofErr w:type="spellEnd"/>
          </w:p>
        </w:tc>
        <w:tc>
          <w:tcPr>
            <w:tcW w:w="6597" w:type="dxa"/>
            <w:hideMark/>
          </w:tcPr>
          <w:p w14:paraId="79AFB4A7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Último estado de la reserva, asumiendo una de las tres categorías:</w:t>
            </w:r>
          </w:p>
        </w:tc>
      </w:tr>
      <w:tr w:rsidR="00C26EFA" w:rsidRPr="00107B85" w14:paraId="668D6787" w14:textId="77777777" w:rsidTr="26206A6D">
        <w:tc>
          <w:tcPr>
            <w:tcW w:w="0" w:type="auto"/>
            <w:vMerge/>
            <w:hideMark/>
          </w:tcPr>
          <w:p w14:paraId="3C27DF3E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43D715D7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Cancelado: la reserva fue cancelada por el cliente;</w:t>
            </w:r>
          </w:p>
        </w:tc>
      </w:tr>
      <w:tr w:rsidR="00C26EFA" w:rsidRPr="00107B85" w14:paraId="79BBBE9B" w14:textId="77777777" w:rsidTr="26206A6D">
        <w:tc>
          <w:tcPr>
            <w:tcW w:w="0" w:type="auto"/>
            <w:vMerge/>
            <w:hideMark/>
          </w:tcPr>
          <w:p w14:paraId="59C9A68B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31FF3EE7" w14:textId="77777777" w:rsidR="00C26EFA" w:rsidRPr="00AD0A6A" w:rsidRDefault="26206A6D" w:rsidP="26206A6D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color w:val="1F1F1F"/>
                <w:sz w:val="24"/>
                <w:szCs w:val="24"/>
                <w:lang w:val="es-ES"/>
              </w:rPr>
              <w:t>Check-Out</w:t>
            </w:r>
            <w:proofErr w:type="spellEnd"/>
            <w:r w:rsidRPr="26206A6D">
              <w:rPr>
                <w:color w:val="1F1F1F"/>
                <w:sz w:val="24"/>
                <w:szCs w:val="24"/>
                <w:lang w:val="es-ES"/>
              </w:rPr>
              <w:t xml:space="preserve">: el cliente se ha </w:t>
            </w:r>
            <w:proofErr w:type="gramStart"/>
            <w:r w:rsidRPr="26206A6D">
              <w:rPr>
                <w:color w:val="1F1F1F"/>
                <w:sz w:val="24"/>
                <w:szCs w:val="24"/>
                <w:lang w:val="es-ES"/>
              </w:rPr>
              <w:t>registrado</w:t>
            </w:r>
            <w:proofErr w:type="gramEnd"/>
            <w:r w:rsidRPr="26206A6D">
              <w:rPr>
                <w:color w:val="1F1F1F"/>
                <w:sz w:val="24"/>
                <w:szCs w:val="24"/>
                <w:lang w:val="es-ES"/>
              </w:rPr>
              <w:t xml:space="preserve"> pero ya se ha ido;</w:t>
            </w:r>
          </w:p>
        </w:tc>
      </w:tr>
      <w:tr w:rsidR="00C26EFA" w:rsidRPr="00107B85" w14:paraId="3146BBBF" w14:textId="77777777" w:rsidTr="26206A6D">
        <w:tc>
          <w:tcPr>
            <w:tcW w:w="0" w:type="auto"/>
            <w:vMerge/>
            <w:hideMark/>
          </w:tcPr>
          <w:p w14:paraId="328C2CF5" w14:textId="77777777" w:rsidR="00C26EFA" w:rsidRPr="00AD0A6A" w:rsidRDefault="00C26EFA" w:rsidP="008C69F7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_tradnl"/>
              </w:rPr>
            </w:pPr>
          </w:p>
        </w:tc>
        <w:tc>
          <w:tcPr>
            <w:tcW w:w="6597" w:type="dxa"/>
            <w:hideMark/>
          </w:tcPr>
          <w:p w14:paraId="548CB502" w14:textId="77777777" w:rsidR="00C26EFA" w:rsidRPr="00AD0A6A" w:rsidRDefault="26206A6D" w:rsidP="26206A6D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"/>
              </w:rPr>
            </w:pPr>
            <w:r w:rsidRPr="26206A6D">
              <w:rPr>
                <w:color w:val="1F1F1F"/>
                <w:sz w:val="24"/>
                <w:szCs w:val="24"/>
                <w:lang w:val="es-ES"/>
              </w:rPr>
              <w:t>No-</w:t>
            </w:r>
            <w:proofErr w:type="gramStart"/>
            <w:r w:rsidRPr="26206A6D">
              <w:rPr>
                <w:color w:val="1F1F1F"/>
                <w:sz w:val="24"/>
                <w:szCs w:val="24"/>
                <w:lang w:val="es-ES"/>
              </w:rPr>
              <w:t>Show</w:t>
            </w:r>
            <w:proofErr w:type="gramEnd"/>
            <w:r w:rsidRPr="26206A6D">
              <w:rPr>
                <w:color w:val="1F1F1F"/>
                <w:sz w:val="24"/>
                <w:szCs w:val="24"/>
                <w:lang w:val="es-ES"/>
              </w:rPr>
              <w:t>: el cliente no se registró e informó al hotel del motivo</w:t>
            </w:r>
          </w:p>
        </w:tc>
      </w:tr>
      <w:tr w:rsidR="00C26EFA" w:rsidRPr="00107B85" w14:paraId="19242C58" w14:textId="77777777" w:rsidTr="26206A6D">
        <w:tc>
          <w:tcPr>
            <w:tcW w:w="0" w:type="auto"/>
            <w:hideMark/>
          </w:tcPr>
          <w:p w14:paraId="019D5A71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ReservationStatusDate</w:t>
            </w:r>
            <w:proofErr w:type="spellEnd"/>
          </w:p>
        </w:tc>
        <w:tc>
          <w:tcPr>
            <w:tcW w:w="6597" w:type="dxa"/>
            <w:hideMark/>
          </w:tcPr>
          <w:p w14:paraId="73081887" w14:textId="77777777" w:rsidR="00C26EFA" w:rsidRPr="00AD0A6A" w:rsidRDefault="26206A6D" w:rsidP="26206A6D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"/>
              </w:rPr>
            </w:pPr>
            <w:r w:rsidRPr="26206A6D">
              <w:rPr>
                <w:color w:val="1F1F1F"/>
                <w:sz w:val="24"/>
                <w:szCs w:val="24"/>
                <w:lang w:val="es-ES"/>
              </w:rPr>
              <w:t>Fecha en la que se estableció el último estado. Esta variable se puede usar junto con </w:t>
            </w:r>
            <w:proofErr w:type="spellStart"/>
            <w:r w:rsidRPr="26206A6D">
              <w:rPr>
                <w:rStyle w:val="Emphasis"/>
                <w:rFonts w:eastAsiaTheme="majorEastAsia"/>
                <w:color w:val="1F1F1F"/>
                <w:sz w:val="24"/>
                <w:szCs w:val="24"/>
                <w:lang w:val="es-ES"/>
              </w:rPr>
              <w:t>ReservationStatus</w:t>
            </w:r>
            <w:proofErr w:type="spellEnd"/>
            <w:r w:rsidRPr="26206A6D">
              <w:rPr>
                <w:color w:val="1F1F1F"/>
                <w:sz w:val="24"/>
                <w:szCs w:val="24"/>
                <w:lang w:val="es-ES"/>
              </w:rPr>
              <w:t> para comprender cuándo se canceló la reserva o cuándo se retiró el cliente del hotel</w:t>
            </w:r>
          </w:p>
        </w:tc>
      </w:tr>
      <w:tr w:rsidR="00C26EFA" w:rsidRPr="00107B85" w14:paraId="29040AAF" w14:textId="77777777" w:rsidTr="26206A6D">
        <w:tc>
          <w:tcPr>
            <w:tcW w:w="0" w:type="auto"/>
            <w:hideMark/>
          </w:tcPr>
          <w:p w14:paraId="1BC5E212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ReservedRoomType</w:t>
            </w:r>
            <w:proofErr w:type="spellEnd"/>
          </w:p>
        </w:tc>
        <w:tc>
          <w:tcPr>
            <w:tcW w:w="6597" w:type="dxa"/>
            <w:hideMark/>
          </w:tcPr>
          <w:p w14:paraId="3DD6A18E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Código del tipo de habitación reservada. El código se presenta en lugar de la designación por razones de anonimato</w:t>
            </w:r>
          </w:p>
        </w:tc>
      </w:tr>
      <w:tr w:rsidR="00C26EFA" w:rsidRPr="00107B85" w14:paraId="401CC2B8" w14:textId="77777777" w:rsidTr="26206A6D">
        <w:tc>
          <w:tcPr>
            <w:tcW w:w="0" w:type="auto"/>
            <w:hideMark/>
          </w:tcPr>
          <w:p w14:paraId="1B1AAF6C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EstanciasEnWeekendNights</w:t>
            </w:r>
            <w:proofErr w:type="spellEnd"/>
          </w:p>
        </w:tc>
        <w:tc>
          <w:tcPr>
            <w:tcW w:w="6597" w:type="dxa"/>
            <w:hideMark/>
          </w:tcPr>
          <w:p w14:paraId="4BD127D9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Número de noches de fin de semana (sábado o domingo) en las que se alojó o reservó el huésped para alojarse en el hotel</w:t>
            </w:r>
          </w:p>
        </w:tc>
      </w:tr>
      <w:tr w:rsidR="00C26EFA" w:rsidRPr="00107B85" w14:paraId="063DF368" w14:textId="77777777" w:rsidTr="26206A6D">
        <w:tc>
          <w:tcPr>
            <w:tcW w:w="0" w:type="auto"/>
            <w:hideMark/>
          </w:tcPr>
          <w:p w14:paraId="2A66D7A0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StaysInWeekNights</w:t>
            </w:r>
            <w:proofErr w:type="spellEnd"/>
          </w:p>
        </w:tc>
        <w:tc>
          <w:tcPr>
            <w:tcW w:w="6597" w:type="dxa"/>
            <w:hideMark/>
          </w:tcPr>
          <w:p w14:paraId="0B36BB42" w14:textId="77777777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>Número de noches entre semana (de lunes a viernes) en las que se alojó o reservó el huésped para alojarse en el hotel</w:t>
            </w:r>
          </w:p>
        </w:tc>
      </w:tr>
      <w:tr w:rsidR="00C26EFA" w:rsidRPr="00107B85" w14:paraId="37865492" w14:textId="77777777" w:rsidTr="26206A6D">
        <w:tc>
          <w:tcPr>
            <w:tcW w:w="0" w:type="auto"/>
            <w:hideMark/>
          </w:tcPr>
          <w:p w14:paraId="11AF80D3" w14:textId="77777777" w:rsidR="00C26EFA" w:rsidRPr="00AD0A6A" w:rsidRDefault="26206A6D" w:rsidP="26206A6D">
            <w:pPr>
              <w:spacing w:line="480" w:lineRule="auto"/>
              <w:jc w:val="both"/>
              <w:rPr>
                <w:b/>
                <w:bCs/>
                <w:color w:val="1F1F1F"/>
                <w:sz w:val="24"/>
                <w:szCs w:val="24"/>
                <w:lang w:val="es-ES"/>
              </w:rPr>
            </w:pPr>
            <w:proofErr w:type="spellStart"/>
            <w:r w:rsidRPr="26206A6D">
              <w:rPr>
                <w:rStyle w:val="Emphasis"/>
                <w:rFonts w:eastAsiaTheme="majorEastAsia"/>
                <w:b/>
                <w:bCs/>
                <w:color w:val="1F1F1F"/>
                <w:sz w:val="24"/>
                <w:szCs w:val="24"/>
                <w:lang w:val="es-ES"/>
              </w:rPr>
              <w:t>TotalOfSpecialRequests</w:t>
            </w:r>
            <w:proofErr w:type="spellEnd"/>
          </w:p>
        </w:tc>
        <w:tc>
          <w:tcPr>
            <w:tcW w:w="6597" w:type="dxa"/>
            <w:hideMark/>
          </w:tcPr>
          <w:p w14:paraId="04C25539" w14:textId="555107C9" w:rsidR="00C26EFA" w:rsidRPr="00AD0A6A" w:rsidRDefault="00C26EFA" w:rsidP="008C69F7">
            <w:pPr>
              <w:spacing w:line="480" w:lineRule="auto"/>
              <w:jc w:val="both"/>
              <w:rPr>
                <w:color w:val="1F1F1F"/>
                <w:sz w:val="24"/>
                <w:szCs w:val="24"/>
                <w:lang w:val="es-ES_tradnl"/>
              </w:rPr>
            </w:pPr>
            <w:r w:rsidRPr="00AD0A6A">
              <w:rPr>
                <w:color w:val="1F1F1F"/>
                <w:sz w:val="24"/>
                <w:szCs w:val="24"/>
                <w:lang w:val="es-ES_tradnl"/>
              </w:rPr>
              <w:t xml:space="preserve">Número de peticiones especiales realizadas por el cliente </w:t>
            </w:r>
          </w:p>
        </w:tc>
      </w:tr>
    </w:tbl>
    <w:p w14:paraId="646E2631" w14:textId="77777777" w:rsidR="00C26EFA" w:rsidRPr="00AD0A6A" w:rsidRDefault="00C26EFA" w:rsidP="008C69F7">
      <w:pPr>
        <w:spacing w:line="480" w:lineRule="auto"/>
        <w:jc w:val="both"/>
        <w:rPr>
          <w:lang w:val="es-ES_tradnl"/>
        </w:rPr>
      </w:pPr>
    </w:p>
    <w:p w14:paraId="5BB6C9F1" w14:textId="272A0FFD" w:rsidR="00F170A5" w:rsidRPr="00AD0A6A" w:rsidRDefault="00F170A5" w:rsidP="008C69F7">
      <w:pPr>
        <w:pStyle w:val="Heading1"/>
        <w:spacing w:line="480" w:lineRule="auto"/>
        <w:jc w:val="both"/>
        <w:rPr>
          <w:lang w:val="es-ES_tradnl"/>
        </w:rPr>
      </w:pPr>
      <w:bookmarkStart w:id="1" w:name="_Toc165595848"/>
      <w:r w:rsidRPr="00AD0A6A">
        <w:rPr>
          <w:lang w:val="es-ES_tradnl"/>
        </w:rPr>
        <w:lastRenderedPageBreak/>
        <w:t>Casos de uso</w:t>
      </w:r>
      <w:bookmarkEnd w:id="1"/>
    </w:p>
    <w:p w14:paraId="22858385" w14:textId="2E9349D9" w:rsidR="00E87FC7" w:rsidRPr="00AD0A6A" w:rsidRDefault="26206A6D" w:rsidP="26206A6D">
      <w:pPr>
        <w:spacing w:line="480" w:lineRule="auto"/>
        <w:jc w:val="both"/>
        <w:rPr>
          <w:lang w:val="es-ES"/>
        </w:rPr>
      </w:pPr>
      <w:r w:rsidRPr="26206A6D">
        <w:rPr>
          <w:lang w:val="es-ES"/>
        </w:rPr>
        <w:t xml:space="preserve">Mas allá de los fines expresados por los autores, el uso y manipulación de la información dada nos permite desarrollar un razonamiento lógico mediante la organización de datos y la propuesta de </w:t>
      </w:r>
      <w:proofErr w:type="spellStart"/>
      <w:r w:rsidRPr="26206A6D">
        <w:rPr>
          <w:lang w:val="es-ES"/>
        </w:rPr>
        <w:t>insights</w:t>
      </w:r>
      <w:proofErr w:type="spellEnd"/>
      <w:r w:rsidRPr="26206A6D">
        <w:rPr>
          <w:lang w:val="es-ES"/>
        </w:rPr>
        <w:t>. Además, nos permite responder a preguntas como: ¿Quien o quienes se benefician?</w:t>
      </w:r>
    </w:p>
    <w:p w14:paraId="12C77250" w14:textId="493732DF" w:rsidR="00AF7291" w:rsidRPr="00AD0A6A" w:rsidRDefault="00B4401E" w:rsidP="008C69F7">
      <w:pPr>
        <w:spacing w:line="480" w:lineRule="auto"/>
        <w:jc w:val="both"/>
        <w:rPr>
          <w:lang w:val="es-ES_tradnl"/>
        </w:rPr>
      </w:pPr>
      <w:r w:rsidRPr="00AD0A6A">
        <w:rPr>
          <w:lang w:val="es-ES_tradnl"/>
        </w:rPr>
        <w:t xml:space="preserve">Si bien </w:t>
      </w:r>
      <w:r w:rsidR="002F4AE9" w:rsidRPr="00AD0A6A">
        <w:rPr>
          <w:lang w:val="es-ES_tradnl"/>
        </w:rPr>
        <w:t xml:space="preserve">todo tipo de respuestas estarán orientadas a la industria </w:t>
      </w:r>
      <w:r w:rsidR="00714680" w:rsidRPr="00AD0A6A">
        <w:rPr>
          <w:lang w:val="es-ES_tradnl"/>
        </w:rPr>
        <w:t>hotelera</w:t>
      </w:r>
      <w:r w:rsidR="002F4AE9" w:rsidRPr="00AD0A6A">
        <w:rPr>
          <w:lang w:val="es-ES_tradnl"/>
        </w:rPr>
        <w:t xml:space="preserve"> y el consumidor (</w:t>
      </w:r>
      <w:r w:rsidR="00714680" w:rsidRPr="00AD0A6A">
        <w:rPr>
          <w:lang w:val="es-ES_tradnl"/>
        </w:rPr>
        <w:t>beneficiándose</w:t>
      </w:r>
      <w:r w:rsidR="002F4AE9" w:rsidRPr="00AD0A6A">
        <w:rPr>
          <w:lang w:val="es-ES_tradnl"/>
        </w:rPr>
        <w:t xml:space="preserve"> ambos), </w:t>
      </w:r>
      <w:r w:rsidR="00BF33FF" w:rsidRPr="00AD0A6A">
        <w:rPr>
          <w:lang w:val="es-ES_tradnl"/>
        </w:rPr>
        <w:t xml:space="preserve">estas se </w:t>
      </w:r>
      <w:r w:rsidR="00257309" w:rsidRPr="00AD0A6A">
        <w:rPr>
          <w:lang w:val="es-ES_tradnl"/>
        </w:rPr>
        <w:t>descompondrán</w:t>
      </w:r>
      <w:r w:rsidR="00BF33FF" w:rsidRPr="00AD0A6A">
        <w:rPr>
          <w:lang w:val="es-ES_tradnl"/>
        </w:rPr>
        <w:t xml:space="preserve"> en preguntas </w:t>
      </w:r>
      <w:r w:rsidR="00257309" w:rsidRPr="00AD0A6A">
        <w:rPr>
          <w:lang w:val="es-ES_tradnl"/>
        </w:rPr>
        <w:t>específicas</w:t>
      </w:r>
      <w:r w:rsidR="00BF33FF" w:rsidRPr="00AD0A6A">
        <w:rPr>
          <w:lang w:val="es-ES_tradnl"/>
        </w:rPr>
        <w:t>:</w:t>
      </w:r>
    </w:p>
    <w:p w14:paraId="7628A8A9" w14:textId="5C045559" w:rsidR="00677751" w:rsidRPr="00AD0A6A" w:rsidRDefault="00473914" w:rsidP="008C69F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t>¿Cuántas reservas se realizan por tipo de hotel? o ¿Qué tipo de hotel prefiere la gente?</w:t>
      </w:r>
    </w:p>
    <w:p w14:paraId="21011D00" w14:textId="6E009100" w:rsidR="00677751" w:rsidRPr="00AD0A6A" w:rsidRDefault="00764BDC" w:rsidP="008C69F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t>¿Está aumentando la demanda con el tiempo?</w:t>
      </w:r>
    </w:p>
    <w:p w14:paraId="53162F30" w14:textId="36E28B77" w:rsidR="00677751" w:rsidRPr="00AD0A6A" w:rsidRDefault="00004C25" w:rsidP="008C69F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t>¿Cuándo se producen las temporadas de reservas: alta, media y baja?</w:t>
      </w:r>
    </w:p>
    <w:p w14:paraId="0F76C82E" w14:textId="117F925F" w:rsidR="00004C25" w:rsidRPr="00AD0A6A" w:rsidRDefault="00063DFB" w:rsidP="008C69F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t>¿Cuándo es menor la demanda de reservas?</w:t>
      </w:r>
    </w:p>
    <w:p w14:paraId="4C8BDA8A" w14:textId="44CCCDA0" w:rsidR="00063DFB" w:rsidRPr="00AD0A6A" w:rsidRDefault="00063DFB" w:rsidP="008C69F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t>¿Cuántas reservas incluyen niños y/o bebes?</w:t>
      </w:r>
    </w:p>
    <w:p w14:paraId="186C8407" w14:textId="65720BDB" w:rsidR="00063DFB" w:rsidRPr="00AD0A6A" w:rsidRDefault="00063DFB" w:rsidP="008C69F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t>¿Es importante contar con espacios de estacionamiento?</w:t>
      </w:r>
    </w:p>
    <w:p w14:paraId="5114ED56" w14:textId="3DDCD5D6" w:rsidR="00063DFB" w:rsidRPr="00AD0A6A" w:rsidRDefault="00672938" w:rsidP="008C69F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t>¿En qué meses del año se producen más cancelaciones de reservas?</w:t>
      </w:r>
    </w:p>
    <w:p w14:paraId="53EAD769" w14:textId="64AFC087" w:rsidR="003054C5" w:rsidRPr="00AD0A6A" w:rsidRDefault="00781696" w:rsidP="008C69F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t>¿</w:t>
      </w:r>
      <w:r w:rsidR="006D7E95" w:rsidRPr="00AD0A6A">
        <w:rPr>
          <w:rFonts w:ascii="Times New Roman" w:hAnsi="Times New Roman" w:cs="Times New Roman"/>
          <w:lang w:val="es-ES_tradnl"/>
        </w:rPr>
        <w:t>Qué</w:t>
      </w:r>
      <w:r w:rsidRPr="00AD0A6A">
        <w:rPr>
          <w:rFonts w:ascii="Times New Roman" w:hAnsi="Times New Roman" w:cs="Times New Roman"/>
          <w:lang w:val="es-ES_tradnl"/>
        </w:rPr>
        <w:t xml:space="preserve"> tipo de comida los clientes han obtenido dependiendo del hotel?</w:t>
      </w:r>
    </w:p>
    <w:p w14:paraId="02FA98FA" w14:textId="70FF3035" w:rsidR="00781696" w:rsidRPr="00AD0A6A" w:rsidRDefault="006D7E95" w:rsidP="008C69F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t>¿Los usuarios repetidos tienden a consumir / gastar más respecto a los primerizos?</w:t>
      </w:r>
    </w:p>
    <w:p w14:paraId="43146C05" w14:textId="25361E35" w:rsidR="004E67B5" w:rsidRPr="00AD0A6A" w:rsidRDefault="00E8644A" w:rsidP="008C69F7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t>¿En qué mes los turistas gastan menos?</w:t>
      </w:r>
    </w:p>
    <w:p w14:paraId="5BE34423" w14:textId="05554E83" w:rsidR="00F170A5" w:rsidRDefault="26206A6D" w:rsidP="26206A6D">
      <w:pPr>
        <w:spacing w:line="480" w:lineRule="auto"/>
        <w:jc w:val="both"/>
        <w:rPr>
          <w:lang w:val="es-ES"/>
        </w:rPr>
      </w:pPr>
      <w:r w:rsidRPr="26206A6D">
        <w:rPr>
          <w:lang w:val="es-ES"/>
        </w:rPr>
        <w:t xml:space="preserve">Se hará un análisis a las siguientes preguntas; se propondrá una solución con una visualización adjunta a esta y, finalmente, se darán </w:t>
      </w:r>
      <w:proofErr w:type="spellStart"/>
      <w:r w:rsidRPr="26206A6D">
        <w:rPr>
          <w:lang w:val="es-ES"/>
        </w:rPr>
        <w:t>insights</w:t>
      </w:r>
      <w:proofErr w:type="spellEnd"/>
      <w:r w:rsidRPr="26206A6D">
        <w:rPr>
          <w:lang w:val="es-ES"/>
        </w:rPr>
        <w:t xml:space="preserve"> a la industria.</w:t>
      </w:r>
    </w:p>
    <w:p w14:paraId="3B2AC442" w14:textId="77777777" w:rsidR="00447DB9" w:rsidRDefault="00447DB9" w:rsidP="008C69F7">
      <w:pPr>
        <w:spacing w:line="480" w:lineRule="auto"/>
        <w:jc w:val="both"/>
        <w:rPr>
          <w:lang w:val="es-ES_tradnl"/>
        </w:rPr>
      </w:pPr>
    </w:p>
    <w:p w14:paraId="123E1936" w14:textId="77777777" w:rsidR="00447DB9" w:rsidRDefault="00447DB9" w:rsidP="008C69F7">
      <w:pPr>
        <w:spacing w:line="480" w:lineRule="auto"/>
        <w:jc w:val="both"/>
        <w:rPr>
          <w:lang w:val="es-ES_tradnl"/>
        </w:rPr>
      </w:pPr>
    </w:p>
    <w:p w14:paraId="1B94BE72" w14:textId="77777777" w:rsidR="008A61DD" w:rsidRDefault="008A61DD" w:rsidP="008C69F7">
      <w:pPr>
        <w:spacing w:line="480" w:lineRule="auto"/>
        <w:jc w:val="both"/>
        <w:rPr>
          <w:lang w:val="es-ES_tradnl"/>
        </w:rPr>
      </w:pPr>
    </w:p>
    <w:p w14:paraId="1CD67A73" w14:textId="77777777" w:rsidR="008A61DD" w:rsidRDefault="008A61DD" w:rsidP="008C69F7">
      <w:pPr>
        <w:spacing w:line="480" w:lineRule="auto"/>
        <w:jc w:val="both"/>
        <w:rPr>
          <w:lang w:val="es-ES_tradnl"/>
        </w:rPr>
      </w:pPr>
    </w:p>
    <w:p w14:paraId="22A74A6D" w14:textId="77777777" w:rsidR="008A61DD" w:rsidRDefault="008A61DD" w:rsidP="008C69F7">
      <w:pPr>
        <w:spacing w:line="480" w:lineRule="auto"/>
        <w:jc w:val="both"/>
        <w:rPr>
          <w:lang w:val="es-ES_tradnl"/>
        </w:rPr>
      </w:pPr>
    </w:p>
    <w:p w14:paraId="2E5C07CC" w14:textId="3BE5DC53" w:rsidR="00E26847" w:rsidRPr="00AD0A6A" w:rsidRDefault="26206A6D" w:rsidP="26206A6D">
      <w:pPr>
        <w:spacing w:line="480" w:lineRule="auto"/>
        <w:jc w:val="both"/>
        <w:rPr>
          <w:lang w:val="es-ES"/>
        </w:rPr>
      </w:pPr>
      <w:r w:rsidRPr="26206A6D">
        <w:rPr>
          <w:b/>
          <w:bCs/>
          <w:lang w:val="es-ES"/>
        </w:rPr>
        <w:lastRenderedPageBreak/>
        <w:t>Desarrollo</w:t>
      </w:r>
    </w:p>
    <w:p w14:paraId="019BE0D7" w14:textId="77777777" w:rsidR="00E26847" w:rsidRPr="00AD0A6A" w:rsidRDefault="00E26847" w:rsidP="008C69F7">
      <w:pPr>
        <w:pStyle w:val="Heading2"/>
        <w:spacing w:line="480" w:lineRule="auto"/>
        <w:jc w:val="both"/>
        <w:rPr>
          <w:lang w:val="es-ES_tradnl"/>
        </w:rPr>
      </w:pPr>
      <w:bookmarkStart w:id="2" w:name="_Toc165595849"/>
      <w:r w:rsidRPr="00AD0A6A">
        <w:rPr>
          <w:lang w:val="es-ES_tradnl"/>
        </w:rPr>
        <w:t>¿Cuántas reservas se realizan por tipo de hotel? o ¿Qué tipo de hotel prefiere la gente?</w:t>
      </w:r>
      <w:bookmarkEnd w:id="2"/>
    </w:p>
    <w:p w14:paraId="3C44AB1C" w14:textId="77777777" w:rsidR="00B446D2" w:rsidRDefault="00B446D2" w:rsidP="00107B85">
      <w:pPr>
        <w:rPr>
          <w:sz w:val="21"/>
          <w:szCs w:val="28"/>
        </w:rPr>
      </w:pPr>
    </w:p>
    <w:p w14:paraId="2A1A483D" w14:textId="528CF5A1" w:rsidR="006D22F8" w:rsidRPr="008A61DD" w:rsidRDefault="002A07C9" w:rsidP="00BE184D">
      <w:pPr>
        <w:spacing w:line="480" w:lineRule="auto"/>
        <w:rPr>
          <w:lang w:val="es-ES"/>
        </w:rPr>
      </w:pPr>
      <w:r w:rsidRPr="12DDD8FA">
        <w:rPr>
          <w:lang w:val="es-ES"/>
        </w:rPr>
        <w:t>De las</w:t>
      </w:r>
      <w:r w:rsidR="006D22F8" w:rsidRPr="12DDD8FA">
        <w:rPr>
          <w:lang w:val="es-ES"/>
        </w:rPr>
        <w:t xml:space="preserve"> 120,000 reservas</w:t>
      </w:r>
      <w:r w:rsidRPr="12DDD8FA">
        <w:rPr>
          <w:lang w:val="es-ES"/>
        </w:rPr>
        <w:t xml:space="preserve"> realizadas</w:t>
      </w:r>
      <w:r w:rsidR="006D22F8" w:rsidRPr="12DDD8FA">
        <w:rPr>
          <w:lang w:val="es-ES"/>
        </w:rPr>
        <w:t>:</w:t>
      </w:r>
    </w:p>
    <w:p w14:paraId="639CBEC4" w14:textId="6C27F25F" w:rsidR="006D22F8" w:rsidRPr="00BE184D" w:rsidRDefault="006D22F8" w:rsidP="00BE184D">
      <w:pPr>
        <w:pStyle w:val="ListParagraph"/>
        <w:numPr>
          <w:ilvl w:val="0"/>
          <w:numId w:val="14"/>
        </w:numPr>
        <w:spacing w:line="480" w:lineRule="auto"/>
        <w:rPr>
          <w:lang w:val="es-ES"/>
        </w:rPr>
      </w:pPr>
      <w:r w:rsidRPr="00BE184D">
        <w:rPr>
          <w:lang w:val="es-ES"/>
        </w:rPr>
        <w:t>Hotel tipo Urbano:</w:t>
      </w:r>
      <w:r w:rsidR="00A844EF" w:rsidRPr="00BE184D">
        <w:rPr>
          <w:lang w:val="es-ES"/>
        </w:rPr>
        <w:t xml:space="preserve"> </w:t>
      </w:r>
      <w:r w:rsidR="00134C2F" w:rsidRPr="00BE184D">
        <w:rPr>
          <w:lang w:val="es-ES"/>
        </w:rPr>
        <w:t>79</w:t>
      </w:r>
      <w:r w:rsidR="002A07C9" w:rsidRPr="00BE184D">
        <w:rPr>
          <w:lang w:val="es-ES"/>
        </w:rPr>
        <w:t>,</w:t>
      </w:r>
      <w:r w:rsidR="00D84DC8" w:rsidRPr="00BE184D">
        <w:rPr>
          <w:lang w:val="es-ES"/>
        </w:rPr>
        <w:t>330</w:t>
      </w:r>
      <w:r w:rsidR="002A07C9" w:rsidRPr="00BE184D">
        <w:rPr>
          <w:lang w:val="es-ES"/>
        </w:rPr>
        <w:t xml:space="preserve"> reservas</w:t>
      </w:r>
      <w:r w:rsidRPr="00BE184D">
        <w:rPr>
          <w:lang w:val="es-ES"/>
        </w:rPr>
        <w:t xml:space="preserve"> </w:t>
      </w:r>
    </w:p>
    <w:p w14:paraId="7104ECE9" w14:textId="3C328C91" w:rsidR="006D22F8" w:rsidRPr="00BE184D" w:rsidRDefault="006D22F8" w:rsidP="00BE184D">
      <w:pPr>
        <w:pStyle w:val="ListParagraph"/>
        <w:numPr>
          <w:ilvl w:val="0"/>
          <w:numId w:val="14"/>
        </w:numPr>
        <w:spacing w:line="480" w:lineRule="auto"/>
        <w:rPr>
          <w:lang w:val="es-ES"/>
        </w:rPr>
      </w:pPr>
      <w:r w:rsidRPr="00BE184D">
        <w:rPr>
          <w:lang w:val="es-ES"/>
        </w:rPr>
        <w:t xml:space="preserve">Hotel tipo </w:t>
      </w:r>
      <w:r w:rsidR="00A844EF" w:rsidRPr="00BE184D">
        <w:rPr>
          <w:lang w:val="es-ES"/>
        </w:rPr>
        <w:t>Resort</w:t>
      </w:r>
      <w:r w:rsidRPr="00BE184D">
        <w:rPr>
          <w:lang w:val="es-ES"/>
        </w:rPr>
        <w:t xml:space="preserve">: </w:t>
      </w:r>
      <w:r w:rsidR="002A07C9" w:rsidRPr="00BE184D">
        <w:rPr>
          <w:lang w:val="es-ES"/>
        </w:rPr>
        <w:t>40,0</w:t>
      </w:r>
      <w:r w:rsidR="00134C2F" w:rsidRPr="00BE184D">
        <w:rPr>
          <w:lang w:val="es-ES"/>
        </w:rPr>
        <w:t>6</w:t>
      </w:r>
      <w:r w:rsidR="002A07C9" w:rsidRPr="00BE184D">
        <w:rPr>
          <w:lang w:val="es-ES"/>
        </w:rPr>
        <w:t>0 reservas</w:t>
      </w:r>
    </w:p>
    <w:p w14:paraId="5C825EC5" w14:textId="77777777" w:rsidR="00BE75BD" w:rsidRDefault="00F8396D" w:rsidP="008C69F7">
      <w:pPr>
        <w:pStyle w:val="Imagenes"/>
      </w:pPr>
      <w:r w:rsidRPr="00AD0A6A"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6A66859C" wp14:editId="5577907F">
            <wp:simplePos x="0" y="0"/>
            <wp:positionH relativeFrom="column">
              <wp:posOffset>-290945</wp:posOffset>
            </wp:positionH>
            <wp:positionV relativeFrom="paragraph">
              <wp:posOffset>346</wp:posOffset>
            </wp:positionV>
            <wp:extent cx="5943600" cy="5034280"/>
            <wp:effectExtent l="0" t="0" r="0" b="0"/>
            <wp:wrapSquare wrapText="bothSides"/>
            <wp:docPr id="242858136" name="Picture 1" descr="A graph of a hot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58136" name="Picture 1" descr="A graph of a hot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972" w:rsidRPr="26206A6D">
        <w:t xml:space="preserve">Métrica mediante </w:t>
      </w:r>
      <w:proofErr w:type="spellStart"/>
      <w:r w:rsidR="00767972" w:rsidRPr="26206A6D">
        <w:t>ggplot</w:t>
      </w:r>
      <w:proofErr w:type="spellEnd"/>
      <w:r w:rsidR="00767972" w:rsidRPr="26206A6D">
        <w:t xml:space="preserve"> para el cálculo de la cantidad de usuarios en un hotel</w:t>
      </w:r>
    </w:p>
    <w:p w14:paraId="407F3AD3" w14:textId="1697E6EA" w:rsidR="00E26847" w:rsidRPr="00107B85" w:rsidRDefault="0031071D" w:rsidP="00BE75BD">
      <w:pPr>
        <w:pStyle w:val="Imagenes"/>
        <w:numPr>
          <w:ilvl w:val="0"/>
          <w:numId w:val="0"/>
        </w:numPr>
      </w:pPr>
      <w:r w:rsidRPr="00107B85">
        <w:rPr>
          <w:lang w:val="es-ES_tradnl"/>
        </w:rPr>
        <w:br w:type="textWrapping" w:clear="all"/>
      </w:r>
    </w:p>
    <w:p w14:paraId="13E93B6F" w14:textId="24603E76" w:rsidR="005477F4" w:rsidRPr="00107B85" w:rsidRDefault="26206A6D" w:rsidP="00BE75BD">
      <w:pPr>
        <w:spacing w:line="480" w:lineRule="auto"/>
        <w:ind w:firstLine="360"/>
        <w:jc w:val="both"/>
        <w:rPr>
          <w:lang w:val="es-ES"/>
        </w:rPr>
      </w:pPr>
      <w:proofErr w:type="spellStart"/>
      <w:r w:rsidRPr="26206A6D">
        <w:rPr>
          <w:lang w:val="es-ES"/>
        </w:rPr>
        <w:t>Insight</w:t>
      </w:r>
      <w:proofErr w:type="spellEnd"/>
      <w:r w:rsidRPr="26206A6D">
        <w:rPr>
          <w:lang w:val="es-ES"/>
        </w:rPr>
        <w:t>: En caso de construir un nuevo hotel se recomienda que este sea de tipo urbano, ya que es este el tipo de hotel preferido por la mayoría de los clientes.</w:t>
      </w:r>
    </w:p>
    <w:p w14:paraId="0DCDE06F" w14:textId="3E4C1636" w:rsidR="003327D8" w:rsidRPr="00AD0A6A" w:rsidRDefault="00447F4A" w:rsidP="008C69F7">
      <w:pPr>
        <w:pStyle w:val="Heading2"/>
        <w:spacing w:line="480" w:lineRule="auto"/>
        <w:jc w:val="both"/>
        <w:rPr>
          <w:lang w:val="es-ES_tradnl"/>
        </w:rPr>
      </w:pPr>
      <w:bookmarkStart w:id="3" w:name="_Toc165595850"/>
      <w:r w:rsidRPr="00AD0A6A">
        <w:rPr>
          <w:lang w:val="es-ES_tradnl"/>
        </w:rPr>
        <w:t>¿Está aumentando la demanda con el tiempo?</w:t>
      </w:r>
      <w:bookmarkEnd w:id="3"/>
    </w:p>
    <w:p w14:paraId="4AACB24D" w14:textId="77777777" w:rsidR="00BE75BD" w:rsidRDefault="26206A6D" w:rsidP="26206A6D">
      <w:pPr>
        <w:spacing w:line="480" w:lineRule="auto"/>
        <w:jc w:val="both"/>
        <w:rPr>
          <w:lang w:val="es-ES"/>
        </w:rPr>
      </w:pPr>
      <w:r w:rsidRPr="26206A6D">
        <w:rPr>
          <w:lang w:val="es-ES"/>
        </w:rPr>
        <w:t>Si, se evidencia un aumento de 15,000 clientes a 40,000 clientes entre 2015 a 2016; sin embargo, el tráfico disminuyo a 25,000 en 2017.</w:t>
      </w:r>
    </w:p>
    <w:p w14:paraId="0F35D943" w14:textId="107A9B83" w:rsidR="003327D8" w:rsidRPr="00AD0A6A" w:rsidRDefault="26206A6D" w:rsidP="26206A6D">
      <w:pPr>
        <w:spacing w:line="480" w:lineRule="auto"/>
        <w:jc w:val="both"/>
        <w:rPr>
          <w:lang w:val="es-ES"/>
        </w:rPr>
      </w:pPr>
      <w:r w:rsidRPr="26206A6D">
        <w:rPr>
          <w:lang w:val="es-ES"/>
        </w:rPr>
        <w:t xml:space="preserve"> </w:t>
      </w:r>
      <w:r w:rsidR="009053A7">
        <w:rPr>
          <w:noProof/>
        </w:rPr>
        <w:drawing>
          <wp:inline distT="0" distB="0" distL="0" distR="0" wp14:anchorId="6F940F17" wp14:editId="26206A6D">
            <wp:extent cx="5943600" cy="5034280"/>
            <wp:effectExtent l="0" t="0" r="0" b="0"/>
            <wp:docPr id="39896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741F" w14:textId="4AB6CF6C" w:rsidR="00BB6B2B" w:rsidRPr="00AD0A6A" w:rsidRDefault="008D4BD7" w:rsidP="008C69F7">
      <w:pPr>
        <w:pStyle w:val="Imagenes"/>
        <w:rPr>
          <w:lang w:val="es-ES_tradnl"/>
        </w:rPr>
      </w:pPr>
      <w:r w:rsidRPr="00AD0A6A">
        <w:rPr>
          <w:lang w:val="es-ES_tradnl"/>
        </w:rPr>
        <w:t>Imagen de clientes durante el tiempo</w:t>
      </w:r>
    </w:p>
    <w:p w14:paraId="13BF73D8" w14:textId="487E3628" w:rsidR="00F8396D" w:rsidRPr="00AD0A6A" w:rsidRDefault="26206A6D" w:rsidP="26206A6D">
      <w:pPr>
        <w:spacing w:line="480" w:lineRule="auto"/>
        <w:jc w:val="both"/>
        <w:rPr>
          <w:lang w:val="es-ES"/>
        </w:rPr>
      </w:pPr>
      <w:proofErr w:type="spellStart"/>
      <w:r w:rsidRPr="26206A6D">
        <w:rPr>
          <w:lang w:val="es-ES"/>
        </w:rPr>
        <w:lastRenderedPageBreak/>
        <w:t>Insight</w:t>
      </w:r>
      <w:proofErr w:type="spellEnd"/>
      <w:r w:rsidRPr="26206A6D">
        <w:rPr>
          <w:lang w:val="es-ES"/>
        </w:rPr>
        <w:t xml:space="preserve">: En caso se desee invertir en la industria hotelera, se recomienda estar al tanto del contexto respecto al negocio; esto ya que, si bien hubo un incremento en cuanto al tráfico de clientes, ese se vio considerablemente alterado en el último año. </w:t>
      </w:r>
    </w:p>
    <w:p w14:paraId="45268D31" w14:textId="77777777" w:rsidR="00447F4A" w:rsidRPr="00AD0A6A" w:rsidRDefault="00447F4A" w:rsidP="008C69F7">
      <w:pPr>
        <w:pStyle w:val="Heading2"/>
        <w:spacing w:line="480" w:lineRule="auto"/>
        <w:jc w:val="both"/>
        <w:rPr>
          <w:lang w:val="es-ES_tradnl"/>
        </w:rPr>
      </w:pPr>
      <w:bookmarkStart w:id="4" w:name="_Toc165595851"/>
      <w:r w:rsidRPr="00AD0A6A">
        <w:rPr>
          <w:lang w:val="es-ES_tradnl"/>
        </w:rPr>
        <w:t>¿Cuándo se producen las temporadas de reservas: alta, media y baja?</w:t>
      </w:r>
      <w:bookmarkEnd w:id="4"/>
    </w:p>
    <w:p w14:paraId="7ECDCE64" w14:textId="11FFE22C" w:rsidR="00E243F1" w:rsidRPr="00AD0A6A" w:rsidRDefault="26206A6D" w:rsidP="00BE75BD">
      <w:pPr>
        <w:spacing w:line="480" w:lineRule="auto"/>
        <w:rPr>
          <w:lang w:val="es-ES"/>
        </w:rPr>
      </w:pPr>
      <w:r w:rsidRPr="26206A6D">
        <w:rPr>
          <w:lang w:val="es-ES"/>
        </w:rPr>
        <w:t>La temporada alta es en: Mayo, julio, agosto, octubre</w:t>
      </w:r>
      <w:r w:rsidR="21444E98" w:rsidRPr="00B446D2">
        <w:rPr>
          <w:lang w:val="es-ES"/>
        </w:rPr>
        <w:br/>
      </w:r>
      <w:r w:rsidRPr="26206A6D">
        <w:rPr>
          <w:lang w:val="es-ES"/>
        </w:rPr>
        <w:t>La temporada media es en: Marzo, abril, junio, septiembre</w:t>
      </w:r>
      <w:r w:rsidR="21444E98" w:rsidRPr="00B446D2">
        <w:rPr>
          <w:lang w:val="es-ES"/>
        </w:rPr>
        <w:br/>
      </w:r>
      <w:r w:rsidRPr="26206A6D">
        <w:rPr>
          <w:lang w:val="es-ES"/>
        </w:rPr>
        <w:t>La temporada baja es en: Enero, febrero, noviembre, diciembre</w:t>
      </w:r>
    </w:p>
    <w:p w14:paraId="07315D5F" w14:textId="17F07539" w:rsidR="37BB1A88" w:rsidRPr="00AD0A6A" w:rsidRDefault="00F8396D" w:rsidP="008C69F7">
      <w:pPr>
        <w:spacing w:line="480" w:lineRule="auto"/>
        <w:jc w:val="both"/>
        <w:rPr>
          <w:lang w:val="es-ES_tradnl"/>
        </w:rPr>
      </w:pPr>
      <w:r w:rsidRPr="00AD0A6A">
        <w:rPr>
          <w:noProof/>
          <w:lang w:val="es-ES_tradnl"/>
        </w:rPr>
        <w:drawing>
          <wp:inline distT="0" distB="0" distL="0" distR="0" wp14:anchorId="55579582" wp14:editId="5D126669">
            <wp:extent cx="5943600" cy="2838450"/>
            <wp:effectExtent l="0" t="0" r="0" b="6350"/>
            <wp:docPr id="1172502531" name="Picture 11725025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02531" name="Picture 117250253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FDC1" w14:textId="5CD24B95" w:rsidR="00E243F1" w:rsidRPr="00AD0A6A" w:rsidRDefault="00E243F1" w:rsidP="00E243F1">
      <w:pPr>
        <w:pStyle w:val="Imagenes"/>
        <w:rPr>
          <w:lang w:val="es-ES_tradnl"/>
        </w:rPr>
      </w:pPr>
      <w:r w:rsidRPr="00AD0A6A">
        <w:rPr>
          <w:lang w:val="es-ES_tradnl"/>
        </w:rPr>
        <w:t>Figura de frecuencia por meses</w:t>
      </w:r>
    </w:p>
    <w:p w14:paraId="46101069" w14:textId="35EB86D5" w:rsidR="00C5118D" w:rsidRPr="00BE75BD" w:rsidRDefault="26206A6D" w:rsidP="008C69F7">
      <w:pPr>
        <w:spacing w:line="480" w:lineRule="auto"/>
        <w:jc w:val="both"/>
        <w:rPr>
          <w:lang w:val="es-ES"/>
        </w:rPr>
      </w:pPr>
      <w:proofErr w:type="spellStart"/>
      <w:r w:rsidRPr="26206A6D">
        <w:rPr>
          <w:lang w:val="es-ES"/>
        </w:rPr>
        <w:t>Insight</w:t>
      </w:r>
      <w:proofErr w:type="spellEnd"/>
      <w:r w:rsidRPr="26206A6D">
        <w:rPr>
          <w:lang w:val="es-ES"/>
        </w:rPr>
        <w:t>: El patrón de temporadas de reservas revela que la demanda turística está influenciada por factores estacionales, como el clima y las vacaciones escolares. La temporada alta coincide con los meses de verano y octubre, mientras que la temporada baja abarca los meses de invierno y fin de año. Este conocimiento es útil para ajustar estrategias de precios y promociones, maximizando los ingresos durante los períodos de alta demanda y atrayendo clientes durante la temporada baja con ofertas especiales.</w:t>
      </w:r>
    </w:p>
    <w:p w14:paraId="73036AB6" w14:textId="49E357AE" w:rsidR="00447F4A" w:rsidRPr="00AD0A6A" w:rsidRDefault="00447F4A" w:rsidP="008C69F7">
      <w:pPr>
        <w:pStyle w:val="Heading2"/>
        <w:spacing w:line="480" w:lineRule="auto"/>
        <w:jc w:val="both"/>
        <w:rPr>
          <w:lang w:val="es-ES_tradnl"/>
        </w:rPr>
      </w:pPr>
      <w:bookmarkStart w:id="5" w:name="_Toc165595852"/>
      <w:r w:rsidRPr="00AD0A6A">
        <w:rPr>
          <w:lang w:val="es-ES_tradnl"/>
        </w:rPr>
        <w:lastRenderedPageBreak/>
        <w:t>¿Cuándo es menor la demanda de reservas?</w:t>
      </w:r>
      <w:bookmarkEnd w:id="5"/>
    </w:p>
    <w:p w14:paraId="2630519C" w14:textId="10DFDB83" w:rsidR="3ACD434E" w:rsidRPr="00AD0A6A" w:rsidRDefault="63FE4F74" w:rsidP="008C69F7">
      <w:pPr>
        <w:spacing w:line="480" w:lineRule="auto"/>
        <w:jc w:val="both"/>
        <w:rPr>
          <w:lang w:val="es-ES_tradnl"/>
        </w:rPr>
      </w:pPr>
      <w:r w:rsidRPr="00AD0A6A">
        <w:rPr>
          <w:lang w:val="es-ES_tradnl"/>
        </w:rPr>
        <w:t xml:space="preserve">La demanda de reserva es menor en </w:t>
      </w:r>
      <w:r w:rsidR="1EFE870D" w:rsidRPr="00AD0A6A">
        <w:rPr>
          <w:lang w:val="es-ES_tradnl"/>
        </w:rPr>
        <w:t>enero</w:t>
      </w:r>
      <w:r w:rsidRPr="00AD0A6A">
        <w:rPr>
          <w:lang w:val="es-ES_tradnl"/>
        </w:rPr>
        <w:t>.</w:t>
      </w:r>
    </w:p>
    <w:p w14:paraId="4AF1B763" w14:textId="77777777" w:rsidR="00E243F1" w:rsidRPr="00AD0A6A" w:rsidRDefault="63FE4F74" w:rsidP="008C69F7">
      <w:pPr>
        <w:spacing w:line="480" w:lineRule="auto"/>
        <w:jc w:val="both"/>
        <w:rPr>
          <w:lang w:val="es-ES_tradnl"/>
        </w:rPr>
      </w:pPr>
      <w:r w:rsidRPr="00AD0A6A">
        <w:rPr>
          <w:noProof/>
          <w:lang w:val="es-ES_tradnl"/>
        </w:rPr>
        <w:drawing>
          <wp:inline distT="0" distB="0" distL="0" distR="0" wp14:anchorId="0E59F148" wp14:editId="7AB717A1">
            <wp:extent cx="5943600" cy="2762250"/>
            <wp:effectExtent l="0" t="0" r="0" b="0"/>
            <wp:docPr id="1171516478" name="Picture 1171516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5164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9A73" w14:textId="1FAEA56B" w:rsidR="00E243F1" w:rsidRPr="00AD0A6A" w:rsidRDefault="00E243F1" w:rsidP="00E243F1">
      <w:pPr>
        <w:pStyle w:val="Imagenes"/>
        <w:rPr>
          <w:lang w:val="es-ES_tradnl"/>
        </w:rPr>
      </w:pPr>
      <w:r w:rsidRPr="00AD0A6A">
        <w:rPr>
          <w:lang w:val="es-ES_tradnl"/>
        </w:rPr>
        <w:t xml:space="preserve">Figura de </w:t>
      </w:r>
      <w:r w:rsidR="00CA51F4" w:rsidRPr="00AD0A6A">
        <w:rPr>
          <w:lang w:val="es-ES_tradnl"/>
        </w:rPr>
        <w:t>reserva por meses en total</w:t>
      </w:r>
    </w:p>
    <w:p w14:paraId="32902688" w14:textId="361538BE" w:rsidR="63FE4F74" w:rsidRPr="00AD0A6A" w:rsidRDefault="26206A6D" w:rsidP="26206A6D">
      <w:pPr>
        <w:spacing w:line="480" w:lineRule="auto"/>
        <w:jc w:val="both"/>
        <w:rPr>
          <w:rFonts w:eastAsia="system-ui"/>
          <w:lang w:val="es-ES"/>
        </w:rPr>
      </w:pPr>
      <w:proofErr w:type="spellStart"/>
      <w:r w:rsidRPr="26206A6D">
        <w:rPr>
          <w:lang w:val="es-ES"/>
        </w:rPr>
        <w:t>Insight</w:t>
      </w:r>
      <w:proofErr w:type="spellEnd"/>
      <w:r w:rsidRPr="26206A6D">
        <w:rPr>
          <w:lang w:val="es-ES"/>
        </w:rPr>
        <w:t>: Probablemente</w:t>
      </w:r>
      <w:r w:rsidRPr="26206A6D">
        <w:rPr>
          <w:rFonts w:eastAsia="system-ui"/>
          <w:lang w:val="es-ES"/>
        </w:rPr>
        <w:t xml:space="preserve"> debido a la recuperación financiera después de las festividades de fin de año</w:t>
      </w:r>
      <w:r w:rsidRPr="26206A6D">
        <w:rPr>
          <w:lang w:val="es-ES"/>
        </w:rPr>
        <w:t xml:space="preserve"> o</w:t>
      </w:r>
      <w:r w:rsidRPr="26206A6D">
        <w:rPr>
          <w:rFonts w:eastAsia="system-ui"/>
          <w:lang w:val="es-ES"/>
        </w:rPr>
        <w:t xml:space="preserve"> el clima desfavorable las reservas en enero son considerablemente bajas</w:t>
      </w:r>
      <w:r w:rsidRPr="26206A6D">
        <w:rPr>
          <w:lang w:val="es-ES"/>
        </w:rPr>
        <w:t>.</w:t>
      </w:r>
      <w:r w:rsidRPr="26206A6D">
        <w:rPr>
          <w:rFonts w:eastAsia="system-ui"/>
          <w:lang w:val="es-ES"/>
        </w:rPr>
        <w:t xml:space="preserve"> Esta información es esencial para que las empresas turísticas ajusten sus estrategias de marketing y precios durante este período de menor demanda.</w:t>
      </w:r>
    </w:p>
    <w:p w14:paraId="6CE66C85" w14:textId="77777777" w:rsidR="00C5118D" w:rsidRPr="00AD0A6A" w:rsidRDefault="00C5118D" w:rsidP="008C69F7">
      <w:pPr>
        <w:spacing w:line="480" w:lineRule="auto"/>
        <w:jc w:val="both"/>
        <w:rPr>
          <w:rFonts w:eastAsia="system-ui"/>
          <w:lang w:val="es-ES_tradnl"/>
        </w:rPr>
      </w:pPr>
    </w:p>
    <w:p w14:paraId="0909E4FC" w14:textId="77777777" w:rsidR="00C5118D" w:rsidRPr="00AD0A6A" w:rsidRDefault="00C5118D" w:rsidP="008C69F7">
      <w:pPr>
        <w:spacing w:line="480" w:lineRule="auto"/>
        <w:jc w:val="both"/>
        <w:rPr>
          <w:rFonts w:eastAsia="system-ui"/>
          <w:lang w:val="es-ES_tradnl"/>
        </w:rPr>
      </w:pPr>
    </w:p>
    <w:p w14:paraId="7DADD86F" w14:textId="77777777" w:rsidR="00C5118D" w:rsidRPr="00AD0A6A" w:rsidRDefault="00C5118D" w:rsidP="008C69F7">
      <w:pPr>
        <w:spacing w:line="480" w:lineRule="auto"/>
        <w:jc w:val="both"/>
        <w:rPr>
          <w:rFonts w:eastAsia="system-ui"/>
          <w:lang w:val="es-ES_tradnl"/>
        </w:rPr>
      </w:pPr>
    </w:p>
    <w:p w14:paraId="1760ED1F" w14:textId="77777777" w:rsidR="00C5118D" w:rsidRPr="00AD0A6A" w:rsidRDefault="00C5118D" w:rsidP="008C69F7">
      <w:pPr>
        <w:spacing w:line="480" w:lineRule="auto"/>
        <w:jc w:val="both"/>
        <w:rPr>
          <w:rFonts w:eastAsia="system-ui"/>
          <w:lang w:val="es-ES_tradnl"/>
        </w:rPr>
      </w:pPr>
    </w:p>
    <w:p w14:paraId="18B73E76" w14:textId="77777777" w:rsidR="00C5118D" w:rsidRPr="00AD0A6A" w:rsidRDefault="00C5118D" w:rsidP="008C69F7">
      <w:pPr>
        <w:spacing w:line="480" w:lineRule="auto"/>
        <w:jc w:val="both"/>
        <w:rPr>
          <w:rFonts w:eastAsia="system-ui"/>
          <w:lang w:val="es-ES_tradnl"/>
        </w:rPr>
      </w:pPr>
    </w:p>
    <w:p w14:paraId="062EF3AD" w14:textId="77777777" w:rsidR="00C5118D" w:rsidRPr="00AD0A6A" w:rsidRDefault="00C5118D" w:rsidP="008C69F7">
      <w:pPr>
        <w:spacing w:line="480" w:lineRule="auto"/>
        <w:jc w:val="both"/>
        <w:rPr>
          <w:rFonts w:eastAsia="system-ui"/>
          <w:lang w:val="es-ES_tradnl"/>
        </w:rPr>
      </w:pPr>
    </w:p>
    <w:p w14:paraId="78D0884D" w14:textId="77777777" w:rsidR="00C5118D" w:rsidRPr="00AD0A6A" w:rsidRDefault="00C5118D" w:rsidP="008C69F7">
      <w:pPr>
        <w:spacing w:line="480" w:lineRule="auto"/>
        <w:jc w:val="both"/>
        <w:rPr>
          <w:rFonts w:eastAsia="system-ui"/>
          <w:lang w:val="es-ES_tradnl"/>
        </w:rPr>
      </w:pPr>
    </w:p>
    <w:p w14:paraId="4ACFF8B1" w14:textId="77777777" w:rsidR="00C5118D" w:rsidRPr="00AD0A6A" w:rsidRDefault="00C5118D" w:rsidP="008C69F7">
      <w:pPr>
        <w:spacing w:line="480" w:lineRule="auto"/>
        <w:jc w:val="both"/>
        <w:rPr>
          <w:lang w:val="es-ES_tradnl"/>
        </w:rPr>
      </w:pPr>
    </w:p>
    <w:p w14:paraId="6521C71E" w14:textId="77777777" w:rsidR="00447F4A" w:rsidRPr="00AD0A6A" w:rsidRDefault="00447F4A" w:rsidP="008C69F7">
      <w:pPr>
        <w:pStyle w:val="Heading2"/>
        <w:spacing w:line="480" w:lineRule="auto"/>
        <w:jc w:val="both"/>
        <w:rPr>
          <w:lang w:val="es-ES_tradnl"/>
        </w:rPr>
      </w:pPr>
      <w:bookmarkStart w:id="6" w:name="_Toc165595853"/>
      <w:r w:rsidRPr="00AD0A6A">
        <w:rPr>
          <w:lang w:val="es-ES_tradnl"/>
        </w:rPr>
        <w:lastRenderedPageBreak/>
        <w:t>¿Cuántas reservas incluyen niños y/o bebes?</w:t>
      </w:r>
      <w:bookmarkEnd w:id="6"/>
    </w:p>
    <w:p w14:paraId="187E1ADE" w14:textId="7BB51F7E" w:rsidR="26206A6D" w:rsidRDefault="26206A6D" w:rsidP="26206A6D">
      <w:pPr>
        <w:spacing w:line="480" w:lineRule="auto"/>
        <w:jc w:val="both"/>
        <w:rPr>
          <w:lang w:val="es-ES"/>
        </w:rPr>
      </w:pPr>
      <w:bookmarkStart w:id="7" w:name="_Int_LiQfJtfC"/>
      <w:r w:rsidRPr="26206A6D">
        <w:rPr>
          <w:lang w:val="es-ES"/>
        </w:rPr>
        <w:t>Se han encontrado 9506 reservas de las cuales incluyen niños y/o bebes.</w:t>
      </w:r>
      <w:bookmarkEnd w:id="7"/>
      <w:r w:rsidRPr="26206A6D">
        <w:rPr>
          <w:lang w:val="es-ES"/>
        </w:rPr>
        <w:t xml:space="preserve"> </w:t>
      </w:r>
    </w:p>
    <w:p w14:paraId="74A5D045" w14:textId="3195866A" w:rsidR="26206A6D" w:rsidRDefault="26206A6D" w:rsidP="26206A6D">
      <w:pPr>
        <w:spacing w:line="480" w:lineRule="auto"/>
        <w:jc w:val="both"/>
        <w:rPr>
          <w:lang w:val="es-ES"/>
        </w:rPr>
      </w:pPr>
      <w:r w:rsidRPr="26206A6D">
        <w:rPr>
          <w:lang w:val="es-ES"/>
        </w:rPr>
        <w:t xml:space="preserve">Hotel tipo urbano: 5473 de estas reservas pertenecen a este tipo de hotel. </w:t>
      </w:r>
    </w:p>
    <w:p w14:paraId="2B587C29" w14:textId="4BFA21DF" w:rsidR="26206A6D" w:rsidRDefault="26206A6D" w:rsidP="26206A6D">
      <w:pPr>
        <w:spacing w:line="480" w:lineRule="auto"/>
        <w:jc w:val="both"/>
        <w:rPr>
          <w:lang w:val="es-ES"/>
        </w:rPr>
      </w:pPr>
      <w:r w:rsidRPr="26206A6D">
        <w:rPr>
          <w:lang w:val="es-ES"/>
        </w:rPr>
        <w:t>Hotel tipo resort: 4031 de estas reservas pertenecen a este tipo de hotel.</w:t>
      </w:r>
    </w:p>
    <w:p w14:paraId="2D2502C7" w14:textId="62F75D52" w:rsidR="00FB2D4D" w:rsidRPr="00AD0A6A" w:rsidRDefault="007066C0" w:rsidP="008C69F7">
      <w:pPr>
        <w:spacing w:line="480" w:lineRule="auto"/>
        <w:jc w:val="both"/>
        <w:rPr>
          <w:lang w:val="es-ES_tradnl"/>
        </w:rPr>
      </w:pPr>
      <w:r w:rsidRPr="00AD0A6A">
        <w:rPr>
          <w:noProof/>
          <w:lang w:val="es-ES_tradnl"/>
        </w:rPr>
        <w:drawing>
          <wp:inline distT="0" distB="0" distL="0" distR="0" wp14:anchorId="5CC20344" wp14:editId="7AA3F372">
            <wp:extent cx="5834743" cy="4949596"/>
            <wp:effectExtent l="0" t="0" r="0" b="3810"/>
            <wp:docPr id="1484250977" name="Picture 1" descr="A graph of a graph showing a number of hot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50977" name="Picture 1" descr="A graph of a graph showing a number of hote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243" cy="49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A2F7" w14:textId="6F29A591" w:rsidR="00C5118D" w:rsidRPr="00AD0A6A" w:rsidRDefault="00C5118D" w:rsidP="008C69F7">
      <w:pPr>
        <w:pStyle w:val="Imagenes"/>
        <w:rPr>
          <w:lang w:val="es-ES_tradnl"/>
        </w:rPr>
      </w:pPr>
      <w:r w:rsidRPr="00AD0A6A">
        <w:rPr>
          <w:lang w:val="es-ES_tradnl"/>
        </w:rPr>
        <w:t>Imagen d</w:t>
      </w:r>
      <w:r w:rsidR="004A5252" w:rsidRPr="00AD0A6A">
        <w:rPr>
          <w:lang w:val="es-ES_tradnl"/>
        </w:rPr>
        <w:t>e datos con mínimo un bebe o un niño</w:t>
      </w:r>
      <w:r w:rsidRPr="00AD0A6A">
        <w:rPr>
          <w:lang w:val="es-ES_tradnl"/>
        </w:rPr>
        <w:t xml:space="preserve"> </w:t>
      </w:r>
    </w:p>
    <w:p w14:paraId="6A0A7536" w14:textId="77777777" w:rsidR="00C5118D" w:rsidRPr="00AD0A6A" w:rsidRDefault="00C5118D" w:rsidP="008C69F7">
      <w:pPr>
        <w:pStyle w:val="Imagenes"/>
        <w:numPr>
          <w:ilvl w:val="0"/>
          <w:numId w:val="0"/>
        </w:numPr>
        <w:rPr>
          <w:lang w:val="es-ES_tradnl"/>
        </w:rPr>
      </w:pPr>
    </w:p>
    <w:p w14:paraId="5458B5B1" w14:textId="77777777" w:rsidR="00C5118D" w:rsidRPr="00AD0A6A" w:rsidRDefault="00C5118D" w:rsidP="008C69F7">
      <w:pPr>
        <w:pStyle w:val="Imagenes"/>
        <w:numPr>
          <w:ilvl w:val="0"/>
          <w:numId w:val="0"/>
        </w:numPr>
        <w:rPr>
          <w:lang w:val="es-ES_tradnl"/>
        </w:rPr>
      </w:pPr>
    </w:p>
    <w:p w14:paraId="736A1CD7" w14:textId="77777777" w:rsidR="00C5118D" w:rsidRPr="00AD0A6A" w:rsidRDefault="00C5118D" w:rsidP="008C69F7">
      <w:pPr>
        <w:pStyle w:val="Imagenes"/>
        <w:numPr>
          <w:ilvl w:val="0"/>
          <w:numId w:val="0"/>
        </w:numPr>
        <w:rPr>
          <w:lang w:val="es-ES_tradnl"/>
        </w:rPr>
      </w:pPr>
    </w:p>
    <w:p w14:paraId="05109D62" w14:textId="3E8AB339" w:rsidR="00F57DA6" w:rsidRPr="00AD0A6A" w:rsidRDefault="00F57DA6" w:rsidP="008C69F7">
      <w:pPr>
        <w:pStyle w:val="Imagenes"/>
        <w:numPr>
          <w:ilvl w:val="0"/>
          <w:numId w:val="0"/>
        </w:numPr>
        <w:rPr>
          <w:lang w:val="es-ES_tradnl"/>
        </w:rPr>
      </w:pPr>
      <w:r w:rsidRPr="00AD0A6A">
        <w:rPr>
          <w:noProof/>
          <w:lang w:val="es-ES_tradnl"/>
        </w:rPr>
        <w:lastRenderedPageBreak/>
        <w:drawing>
          <wp:inline distT="0" distB="0" distL="0" distR="0" wp14:anchorId="71E08D76" wp14:editId="4293DFDD">
            <wp:extent cx="5808617" cy="4927434"/>
            <wp:effectExtent l="0" t="0" r="0" b="635"/>
            <wp:docPr id="144673319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319" name="Picture 1" descr="A graph of a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885" cy="49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34B" w14:textId="075228AB" w:rsidR="004A5252" w:rsidRPr="00AD0A6A" w:rsidRDefault="004A5252" w:rsidP="008C69F7">
      <w:pPr>
        <w:pStyle w:val="Imagenes"/>
        <w:rPr>
          <w:lang w:val="es-ES_tradnl"/>
        </w:rPr>
      </w:pPr>
      <w:r w:rsidRPr="00AD0A6A">
        <w:rPr>
          <w:lang w:val="es-ES_tradnl"/>
        </w:rPr>
        <w:t xml:space="preserve">Imagen de datos con mínimo un bebe y un niño </w:t>
      </w:r>
    </w:p>
    <w:p w14:paraId="1AC5D2AC" w14:textId="74555361" w:rsidR="004A5252" w:rsidRPr="00AD0A6A" w:rsidRDefault="26206A6D" w:rsidP="26206A6D">
      <w:pPr>
        <w:jc w:val="both"/>
        <w:rPr>
          <w:lang w:val="es-ES"/>
        </w:rPr>
      </w:pPr>
      <w:proofErr w:type="spellStart"/>
      <w:r w:rsidRPr="26206A6D">
        <w:rPr>
          <w:lang w:val="es-ES"/>
        </w:rPr>
        <w:t>Insight</w:t>
      </w:r>
      <w:proofErr w:type="spellEnd"/>
      <w:r w:rsidRPr="26206A6D">
        <w:rPr>
          <w:lang w:val="es-ES"/>
        </w:rPr>
        <w:t xml:space="preserve">: Considerando que, aproximadamente, el 10% de los clientes va a tener un niño o un bebe, se recomienda ofrecer paquetes personalizados para este tipo de clientes. </w:t>
      </w:r>
    </w:p>
    <w:p w14:paraId="5BE0C59B" w14:textId="77777777" w:rsidR="00447F4A" w:rsidRPr="00AD0A6A" w:rsidRDefault="00447F4A" w:rsidP="008C69F7">
      <w:pPr>
        <w:pStyle w:val="Heading2"/>
        <w:spacing w:line="480" w:lineRule="auto"/>
        <w:jc w:val="both"/>
        <w:rPr>
          <w:lang w:val="es-ES_tradnl"/>
        </w:rPr>
      </w:pPr>
      <w:bookmarkStart w:id="8" w:name="_Toc165595854"/>
      <w:r w:rsidRPr="00AD0A6A">
        <w:rPr>
          <w:lang w:val="es-ES_tradnl"/>
        </w:rPr>
        <w:t>¿Es importante contar con espacios de estacionamiento?</w:t>
      </w:r>
      <w:bookmarkEnd w:id="8"/>
    </w:p>
    <w:p w14:paraId="724D6AE7" w14:textId="4C0F768D" w:rsidR="00C403C0" w:rsidRPr="00AD0A6A" w:rsidRDefault="00A30C7E" w:rsidP="26206A6D">
      <w:pPr>
        <w:spacing w:line="480" w:lineRule="auto"/>
        <w:jc w:val="both"/>
        <w:rPr>
          <w:lang w:val="es-ES"/>
        </w:rPr>
      </w:pPr>
      <w:r w:rsidRPr="26206A6D">
        <w:rPr>
          <w:lang w:val="es-ES"/>
        </w:rPr>
        <w:t xml:space="preserve">No, la disponibilidad de estacionamiento </w:t>
      </w:r>
      <w:r w:rsidR="00AC3ABD" w:rsidRPr="26206A6D">
        <w:rPr>
          <w:lang w:val="es-ES"/>
        </w:rPr>
        <w:t xml:space="preserve">no marcaria una diferencia </w:t>
      </w:r>
      <w:r w:rsidR="00EF2974" w:rsidRPr="26206A6D">
        <w:rPr>
          <w:lang w:val="es-ES"/>
        </w:rPr>
        <w:t>mínimamente</w:t>
      </w:r>
      <w:r w:rsidR="00AC3ABD" w:rsidRPr="26206A6D">
        <w:rPr>
          <w:lang w:val="es-ES"/>
        </w:rPr>
        <w:t xml:space="preserve"> notable en el tráfico de clientes. El análisis de datos indica</w:t>
      </w:r>
      <w:r w:rsidR="00F003D6" w:rsidRPr="26206A6D">
        <w:rPr>
          <w:lang w:val="es-ES"/>
        </w:rPr>
        <w:t xml:space="preserve"> que un 93.8% no ocupa estacionamiento, mientras </w:t>
      </w:r>
      <w:r w:rsidR="00F003D6" w:rsidRPr="26206A6D">
        <w:rPr>
          <w:lang w:val="es-ES"/>
        </w:rPr>
        <w:lastRenderedPageBreak/>
        <w:t>que apenas un 6.19% ocupa un espacio de estacionamiento.</w:t>
      </w:r>
      <w:r w:rsidR="002B485D">
        <w:rPr>
          <w:noProof/>
        </w:rPr>
        <w:drawing>
          <wp:inline distT="0" distB="0" distL="0" distR="0" wp14:anchorId="3E4819B4" wp14:editId="1C04AEEA">
            <wp:extent cx="5943600" cy="2196243"/>
            <wp:effectExtent l="0" t="0" r="0" b="0"/>
            <wp:docPr id="64095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3E2B3" w14:textId="5E29A375" w:rsidR="0042166E" w:rsidRPr="00AD0A6A" w:rsidRDefault="00D4591A" w:rsidP="00CA51F4">
      <w:pPr>
        <w:pStyle w:val="Imagenes"/>
        <w:rPr>
          <w:lang w:val="es-ES_tradnl"/>
        </w:rPr>
      </w:pPr>
      <w:r w:rsidRPr="00AD0A6A">
        <w:rPr>
          <w:lang w:val="es-ES_tradnl"/>
        </w:rPr>
        <w:t>Figura del uso del estacionamiento por cliente</w:t>
      </w:r>
    </w:p>
    <w:p w14:paraId="23014567" w14:textId="77777777" w:rsidR="00CA51F4" w:rsidRPr="00AD0A6A" w:rsidRDefault="00CA51F4" w:rsidP="008C69F7">
      <w:pPr>
        <w:pStyle w:val="ListParagraph"/>
        <w:spacing w:line="480" w:lineRule="auto"/>
        <w:jc w:val="both"/>
        <w:rPr>
          <w:rFonts w:ascii="Times New Roman" w:hAnsi="Times New Roman" w:cs="Times New Roman"/>
          <w:lang w:val="es-ES_tradnl"/>
        </w:rPr>
      </w:pPr>
    </w:p>
    <w:p w14:paraId="4C66030B" w14:textId="1857BB51" w:rsidR="0087440D" w:rsidRPr="00AD0A6A" w:rsidRDefault="26206A6D" w:rsidP="26206A6D">
      <w:pPr>
        <w:spacing w:line="480" w:lineRule="auto"/>
        <w:jc w:val="both"/>
        <w:rPr>
          <w:lang w:val="es-ES"/>
        </w:rPr>
      </w:pPr>
      <w:proofErr w:type="spellStart"/>
      <w:r w:rsidRPr="26206A6D">
        <w:rPr>
          <w:lang w:val="es-ES"/>
        </w:rPr>
        <w:t>Insight</w:t>
      </w:r>
      <w:proofErr w:type="spellEnd"/>
      <w:r w:rsidRPr="26206A6D">
        <w:rPr>
          <w:lang w:val="es-ES"/>
        </w:rPr>
        <w:t>: En caso una nueva marca hotelera desee distribuir sus inversiones, y esta sea limitada; entre las necesidades no debe encontrarse la inversión en un estacionamiento, ya que apenas afectara al tráfico de clientes y, por ende, los ingresos.</w:t>
      </w:r>
    </w:p>
    <w:p w14:paraId="73C24223" w14:textId="77777777" w:rsidR="00500901" w:rsidRPr="00AD0A6A" w:rsidRDefault="00500901" w:rsidP="008C69F7">
      <w:pPr>
        <w:pStyle w:val="ListParagraph"/>
        <w:spacing w:line="480" w:lineRule="auto"/>
        <w:jc w:val="both"/>
        <w:rPr>
          <w:rFonts w:ascii="Times New Roman" w:hAnsi="Times New Roman" w:cs="Times New Roman"/>
          <w:lang w:val="es-ES_tradnl"/>
        </w:rPr>
      </w:pPr>
    </w:p>
    <w:p w14:paraId="32839E46" w14:textId="77777777" w:rsidR="00500901" w:rsidRPr="00AD0A6A" w:rsidRDefault="00500901" w:rsidP="008C69F7">
      <w:pPr>
        <w:pStyle w:val="ListParagraph"/>
        <w:spacing w:line="480" w:lineRule="auto"/>
        <w:jc w:val="both"/>
        <w:rPr>
          <w:rFonts w:ascii="Times New Roman" w:hAnsi="Times New Roman" w:cs="Times New Roman"/>
          <w:lang w:val="es-ES_tradnl"/>
        </w:rPr>
      </w:pPr>
    </w:p>
    <w:p w14:paraId="6BEE24DE" w14:textId="77777777" w:rsidR="00500901" w:rsidRPr="00AD0A6A" w:rsidRDefault="00500901" w:rsidP="008C69F7">
      <w:pPr>
        <w:pStyle w:val="ListParagraph"/>
        <w:spacing w:line="480" w:lineRule="auto"/>
        <w:jc w:val="both"/>
        <w:rPr>
          <w:rFonts w:ascii="Times New Roman" w:hAnsi="Times New Roman" w:cs="Times New Roman"/>
          <w:lang w:val="es-ES_tradnl"/>
        </w:rPr>
      </w:pPr>
    </w:p>
    <w:p w14:paraId="1BCA985A" w14:textId="77777777" w:rsidR="00500901" w:rsidRPr="00AD0A6A" w:rsidRDefault="00500901" w:rsidP="008C69F7">
      <w:pPr>
        <w:pStyle w:val="ListParagraph"/>
        <w:spacing w:line="480" w:lineRule="auto"/>
        <w:jc w:val="both"/>
        <w:rPr>
          <w:rFonts w:ascii="Times New Roman" w:hAnsi="Times New Roman" w:cs="Times New Roman"/>
          <w:lang w:val="es-ES_tradnl"/>
        </w:rPr>
      </w:pPr>
    </w:p>
    <w:p w14:paraId="04FD8505" w14:textId="77777777" w:rsidR="00500901" w:rsidRPr="00AD0A6A" w:rsidRDefault="00500901" w:rsidP="008C69F7">
      <w:pPr>
        <w:pStyle w:val="ListParagraph"/>
        <w:spacing w:line="480" w:lineRule="auto"/>
        <w:jc w:val="both"/>
        <w:rPr>
          <w:rFonts w:ascii="Times New Roman" w:hAnsi="Times New Roman" w:cs="Times New Roman"/>
          <w:lang w:val="es-ES_tradnl"/>
        </w:rPr>
      </w:pPr>
    </w:p>
    <w:p w14:paraId="4DB1BDAB" w14:textId="77777777" w:rsidR="00500901" w:rsidRPr="00AD0A6A" w:rsidRDefault="00500901" w:rsidP="008C69F7">
      <w:pPr>
        <w:pStyle w:val="ListParagraph"/>
        <w:spacing w:line="480" w:lineRule="auto"/>
        <w:jc w:val="both"/>
        <w:rPr>
          <w:rFonts w:ascii="Times New Roman" w:hAnsi="Times New Roman" w:cs="Times New Roman"/>
          <w:lang w:val="es-ES_tradnl"/>
        </w:rPr>
      </w:pPr>
    </w:p>
    <w:p w14:paraId="22208B06" w14:textId="77777777" w:rsidR="00500901" w:rsidRPr="00AD0A6A" w:rsidRDefault="00500901" w:rsidP="008C69F7">
      <w:pPr>
        <w:pStyle w:val="ListParagraph"/>
        <w:spacing w:line="480" w:lineRule="auto"/>
        <w:jc w:val="both"/>
        <w:rPr>
          <w:rFonts w:ascii="Times New Roman" w:hAnsi="Times New Roman" w:cs="Times New Roman"/>
          <w:lang w:val="es-ES_tradnl"/>
        </w:rPr>
      </w:pPr>
    </w:p>
    <w:p w14:paraId="5909A0E0" w14:textId="77777777" w:rsidR="00447F4A" w:rsidRPr="00AD0A6A" w:rsidRDefault="00447F4A" w:rsidP="008C69F7">
      <w:pPr>
        <w:pStyle w:val="Heading2"/>
        <w:spacing w:line="480" w:lineRule="auto"/>
        <w:jc w:val="both"/>
        <w:rPr>
          <w:lang w:val="es-ES_tradnl"/>
        </w:rPr>
      </w:pPr>
      <w:bookmarkStart w:id="9" w:name="_Toc165595855"/>
      <w:r w:rsidRPr="00AD0A6A">
        <w:rPr>
          <w:lang w:val="es-ES_tradnl"/>
        </w:rPr>
        <w:t>¿En qué meses del año se producen más cancelaciones de reservas?</w:t>
      </w:r>
      <w:bookmarkEnd w:id="9"/>
    </w:p>
    <w:p w14:paraId="02BC3540" w14:textId="527C8EBF" w:rsidR="00500901" w:rsidRPr="00AD0A6A" w:rsidRDefault="26206A6D" w:rsidP="26206A6D">
      <w:pPr>
        <w:spacing w:line="480" w:lineRule="auto"/>
        <w:jc w:val="both"/>
        <w:rPr>
          <w:lang w:val="es-ES"/>
        </w:rPr>
      </w:pPr>
      <w:r w:rsidRPr="26206A6D">
        <w:rPr>
          <w:lang w:val="es-ES"/>
        </w:rPr>
        <w:t>La mayor cantidad de cancelaciones de reservas en el año se generan en enero; este comportamiento se ve más pronunciado en los hoteles tipos urbano.</w:t>
      </w:r>
    </w:p>
    <w:p w14:paraId="0A737230" w14:textId="51CE9E6D" w:rsidR="00500901" w:rsidRPr="00AD0A6A" w:rsidRDefault="00500901" w:rsidP="008C69F7">
      <w:pPr>
        <w:jc w:val="both"/>
        <w:rPr>
          <w:lang w:val="es-ES_tradnl"/>
        </w:rPr>
      </w:pPr>
    </w:p>
    <w:p w14:paraId="587521B1" w14:textId="1511B8D6" w:rsidR="006364B5" w:rsidRPr="00AD0A6A" w:rsidRDefault="00500901" w:rsidP="008C69F7">
      <w:pPr>
        <w:jc w:val="both"/>
        <w:rPr>
          <w:lang w:val="es-ES_tradnl"/>
        </w:rPr>
      </w:pPr>
      <w:r w:rsidRPr="00AD0A6A">
        <w:rPr>
          <w:noProof/>
          <w:lang w:val="es-ES_tradnl"/>
        </w:rPr>
        <w:drawing>
          <wp:inline distT="0" distB="0" distL="0" distR="0" wp14:anchorId="63ECA888" wp14:editId="7821C9C6">
            <wp:extent cx="5904411" cy="5008695"/>
            <wp:effectExtent l="0" t="0" r="1270" b="0"/>
            <wp:docPr id="1627369781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69781" name="Picture 1" descr="A graph of 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199" cy="50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FCED" w14:textId="259ED72E" w:rsidR="00E243F1" w:rsidRPr="00AD0A6A" w:rsidRDefault="00E243F1" w:rsidP="00E243F1">
      <w:pPr>
        <w:pStyle w:val="Imagenes"/>
        <w:rPr>
          <w:lang w:val="es-ES_tradnl"/>
        </w:rPr>
      </w:pPr>
      <w:r w:rsidRPr="00AD0A6A">
        <w:rPr>
          <w:lang w:val="es-ES_tradnl"/>
        </w:rPr>
        <w:t>Figura de las cancelaciones ordenado por meses</w:t>
      </w:r>
    </w:p>
    <w:p w14:paraId="62F10D5B" w14:textId="77777777" w:rsidR="00E243F1" w:rsidRPr="00AD0A6A" w:rsidRDefault="00E243F1" w:rsidP="008C69F7">
      <w:pPr>
        <w:jc w:val="both"/>
        <w:rPr>
          <w:lang w:val="es-ES_tradnl"/>
        </w:rPr>
      </w:pPr>
    </w:p>
    <w:p w14:paraId="2E2D7EB1" w14:textId="5EEF7B1B" w:rsidR="000D257A" w:rsidRPr="00AD0A6A" w:rsidRDefault="26206A6D" w:rsidP="26206A6D">
      <w:pPr>
        <w:spacing w:line="480" w:lineRule="auto"/>
        <w:jc w:val="both"/>
        <w:rPr>
          <w:lang w:val="es-ES"/>
        </w:rPr>
      </w:pPr>
      <w:proofErr w:type="spellStart"/>
      <w:r w:rsidRPr="26206A6D">
        <w:rPr>
          <w:lang w:val="es-ES"/>
        </w:rPr>
        <w:t>Insight</w:t>
      </w:r>
      <w:proofErr w:type="spellEnd"/>
      <w:r w:rsidRPr="26206A6D">
        <w:rPr>
          <w:lang w:val="es-ES"/>
        </w:rPr>
        <w:t>: Los factores económicos o climáticos pueden afectar el flujo de cancelaciones de reservas. Se recomienda ofrecer otro tipo de promociones para no perder a estos clientes.</w:t>
      </w:r>
    </w:p>
    <w:p w14:paraId="616D9BD9" w14:textId="77777777" w:rsidR="00447F4A" w:rsidRPr="00AD0A6A" w:rsidRDefault="00447F4A" w:rsidP="008C69F7">
      <w:pPr>
        <w:pStyle w:val="Heading2"/>
        <w:spacing w:line="480" w:lineRule="auto"/>
        <w:jc w:val="both"/>
        <w:rPr>
          <w:lang w:val="es-ES_tradnl"/>
        </w:rPr>
      </w:pPr>
      <w:bookmarkStart w:id="10" w:name="_Toc165595856"/>
      <w:r w:rsidRPr="00AD0A6A">
        <w:rPr>
          <w:lang w:val="es-ES_tradnl"/>
        </w:rPr>
        <w:t>¿Qué tipo de comida los clientes han obtenido dependiendo del hotel?</w:t>
      </w:r>
      <w:bookmarkEnd w:id="10"/>
    </w:p>
    <w:p w14:paraId="5FD7662E" w14:textId="24CD14F7" w:rsidR="005C779E" w:rsidRPr="00AD0A6A" w:rsidRDefault="26206A6D" w:rsidP="26206A6D">
      <w:pPr>
        <w:rPr>
          <w:rFonts w:ascii="Times" w:eastAsia="Times" w:hAnsi="Times" w:cs="Times"/>
          <w:lang w:val="es-ES"/>
        </w:rPr>
      </w:pPr>
      <w:r w:rsidRPr="26206A6D">
        <w:rPr>
          <w:rFonts w:ascii="Times" w:eastAsia="Times" w:hAnsi="Times" w:cs="Times"/>
          <w:lang w:val="es-ES"/>
        </w:rPr>
        <w:t xml:space="preserve">Se ha encontrado que hubo una gran cantidad de clientes que han solicitado el tipo de comida en la cama, </w:t>
      </w:r>
      <w:r w:rsidRPr="26206A6D">
        <w:rPr>
          <w:rFonts w:ascii="Times" w:eastAsia="Times" w:hAnsi="Times" w:cs="Times"/>
          <w:i/>
          <w:iCs/>
          <w:lang w:val="es-ES"/>
        </w:rPr>
        <w:t xml:space="preserve">BB </w:t>
      </w:r>
      <w:r w:rsidRPr="26206A6D">
        <w:rPr>
          <w:rFonts w:ascii="Times" w:eastAsia="Times" w:hAnsi="Times" w:cs="Times"/>
          <w:lang w:val="es-ES"/>
        </w:rPr>
        <w:t xml:space="preserve">o </w:t>
      </w:r>
      <w:proofErr w:type="spellStart"/>
      <w:r w:rsidRPr="26206A6D">
        <w:rPr>
          <w:rFonts w:ascii="Times" w:eastAsia="Times" w:hAnsi="Times" w:cs="Times"/>
          <w:i/>
          <w:iCs/>
          <w:lang w:val="es-ES"/>
        </w:rPr>
        <w:t>Bed</w:t>
      </w:r>
      <w:proofErr w:type="spellEnd"/>
      <w:r w:rsidRPr="26206A6D">
        <w:rPr>
          <w:rFonts w:ascii="Times" w:eastAsia="Times" w:hAnsi="Times" w:cs="Times"/>
          <w:i/>
          <w:iCs/>
          <w:lang w:val="es-ES"/>
        </w:rPr>
        <w:t xml:space="preserve"> &amp; </w:t>
      </w:r>
      <w:proofErr w:type="spellStart"/>
      <w:r w:rsidRPr="26206A6D">
        <w:rPr>
          <w:rFonts w:ascii="Times" w:eastAsia="Times" w:hAnsi="Times" w:cs="Times"/>
          <w:i/>
          <w:iCs/>
          <w:lang w:val="es-ES"/>
        </w:rPr>
        <w:t>Breakfast</w:t>
      </w:r>
      <w:proofErr w:type="spellEnd"/>
      <w:r w:rsidRPr="26206A6D">
        <w:rPr>
          <w:rFonts w:ascii="Times" w:eastAsia="Times" w:hAnsi="Times" w:cs="Times"/>
          <w:i/>
          <w:iCs/>
          <w:lang w:val="es-ES"/>
        </w:rPr>
        <w:t xml:space="preserve">, HB o </w:t>
      </w:r>
      <w:proofErr w:type="spellStart"/>
      <w:r w:rsidRPr="26206A6D">
        <w:rPr>
          <w:rFonts w:ascii="Times" w:eastAsia="Times" w:hAnsi="Times" w:cs="Times"/>
          <w:i/>
          <w:iCs/>
          <w:lang w:val="es-ES"/>
        </w:rPr>
        <w:t>Half</w:t>
      </w:r>
      <w:proofErr w:type="spellEnd"/>
      <w:r w:rsidRPr="26206A6D">
        <w:rPr>
          <w:rFonts w:ascii="Times" w:eastAsia="Times" w:hAnsi="Times" w:cs="Times"/>
          <w:i/>
          <w:iCs/>
          <w:lang w:val="es-ES"/>
        </w:rPr>
        <w:t xml:space="preserve"> </w:t>
      </w:r>
      <w:proofErr w:type="spellStart"/>
      <w:r w:rsidRPr="26206A6D">
        <w:rPr>
          <w:rFonts w:ascii="Times" w:eastAsia="Times" w:hAnsi="Times" w:cs="Times"/>
          <w:i/>
          <w:iCs/>
          <w:lang w:val="es-ES"/>
        </w:rPr>
        <w:t>Board</w:t>
      </w:r>
      <w:proofErr w:type="spellEnd"/>
      <w:r w:rsidRPr="26206A6D">
        <w:rPr>
          <w:rFonts w:ascii="Times" w:eastAsia="Times" w:hAnsi="Times" w:cs="Times"/>
          <w:i/>
          <w:iCs/>
          <w:lang w:val="es-ES"/>
        </w:rPr>
        <w:t xml:space="preserve"> </w:t>
      </w:r>
      <w:r w:rsidRPr="26206A6D">
        <w:rPr>
          <w:rFonts w:ascii="Times" w:eastAsia="Times" w:hAnsi="Times" w:cs="Times"/>
          <w:lang w:val="es-ES"/>
        </w:rPr>
        <w:t xml:space="preserve">y </w:t>
      </w:r>
      <w:r w:rsidRPr="26206A6D">
        <w:rPr>
          <w:rFonts w:ascii="Times" w:eastAsia="Times" w:hAnsi="Times" w:cs="Times"/>
          <w:i/>
          <w:iCs/>
          <w:lang w:val="es-ES"/>
        </w:rPr>
        <w:t>FB</w:t>
      </w:r>
      <w:r w:rsidRPr="26206A6D">
        <w:rPr>
          <w:rFonts w:ascii="Times" w:eastAsia="Times" w:hAnsi="Times" w:cs="Times"/>
          <w:lang w:val="es-ES"/>
        </w:rPr>
        <w:t xml:space="preserve"> o </w:t>
      </w:r>
      <w:r w:rsidRPr="26206A6D">
        <w:rPr>
          <w:rFonts w:ascii="Times" w:eastAsia="Times" w:hAnsi="Times" w:cs="Times"/>
          <w:i/>
          <w:iCs/>
          <w:lang w:val="es-ES"/>
        </w:rPr>
        <w:t xml:space="preserve">Full </w:t>
      </w:r>
      <w:proofErr w:type="spellStart"/>
      <w:r w:rsidRPr="26206A6D">
        <w:rPr>
          <w:rFonts w:ascii="Times" w:eastAsia="Times" w:hAnsi="Times" w:cs="Times"/>
          <w:i/>
          <w:iCs/>
          <w:lang w:val="es-ES"/>
        </w:rPr>
        <w:t>Board</w:t>
      </w:r>
      <w:proofErr w:type="spellEnd"/>
      <w:r w:rsidRPr="26206A6D">
        <w:rPr>
          <w:rFonts w:ascii="Times" w:eastAsia="Times" w:hAnsi="Times" w:cs="Times"/>
          <w:lang w:val="es-ES"/>
        </w:rPr>
        <w:t>. Dicha información aplica tanto para los hoteles tipo resort o urbano.</w:t>
      </w:r>
    </w:p>
    <w:p w14:paraId="44BD6302" w14:textId="77777777" w:rsidR="005C779E" w:rsidRPr="00AD0A6A" w:rsidRDefault="005C779E" w:rsidP="005C779E">
      <w:pPr>
        <w:rPr>
          <w:lang w:val="es-ES_tradnl"/>
        </w:rPr>
      </w:pPr>
    </w:p>
    <w:p w14:paraId="16AB6450" w14:textId="2705E7CD" w:rsidR="008C69F7" w:rsidRPr="00AD0A6A" w:rsidRDefault="00E243F1" w:rsidP="008C69F7">
      <w:pPr>
        <w:rPr>
          <w:lang w:val="es-ES_tradnl"/>
        </w:rPr>
      </w:pPr>
      <w:r w:rsidRPr="00AD0A6A">
        <w:rPr>
          <w:noProof/>
          <w:lang w:val="es-ES_tradnl"/>
        </w:rPr>
        <w:lastRenderedPageBreak/>
        <w:drawing>
          <wp:inline distT="0" distB="0" distL="0" distR="0" wp14:anchorId="289A754C" wp14:editId="156746F6">
            <wp:extent cx="5933716" cy="5033555"/>
            <wp:effectExtent l="0" t="0" r="0" b="0"/>
            <wp:docPr id="5893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4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886" cy="50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2A94" w14:textId="394652C1" w:rsidR="004A5FE2" w:rsidRPr="00AD0A6A" w:rsidRDefault="00D4591A" w:rsidP="004A5FE2">
      <w:pPr>
        <w:pStyle w:val="Imagenes"/>
        <w:rPr>
          <w:lang w:val="es-ES_tradnl"/>
        </w:rPr>
      </w:pPr>
      <w:r w:rsidRPr="00AD0A6A">
        <w:rPr>
          <w:lang w:val="es-ES_tradnl"/>
        </w:rPr>
        <w:t xml:space="preserve"> Figura de </w:t>
      </w:r>
      <w:r w:rsidR="005C779E" w:rsidRPr="00AD0A6A">
        <w:rPr>
          <w:lang w:val="es-ES_tradnl"/>
        </w:rPr>
        <w:t>tipos de comida</w:t>
      </w:r>
      <w:r w:rsidRPr="00AD0A6A">
        <w:rPr>
          <w:lang w:val="es-ES_tradnl"/>
        </w:rPr>
        <w:t xml:space="preserve"> seleccionado por tipo de hotel</w:t>
      </w:r>
    </w:p>
    <w:p w14:paraId="3985418B" w14:textId="781A8B78" w:rsidR="004A5FE2" w:rsidRPr="00AD0A6A" w:rsidRDefault="26206A6D" w:rsidP="26206A6D">
      <w:pPr>
        <w:rPr>
          <w:lang w:val="es-ES"/>
        </w:rPr>
      </w:pPr>
      <w:proofErr w:type="spellStart"/>
      <w:r w:rsidRPr="26206A6D">
        <w:rPr>
          <w:lang w:val="es-ES"/>
        </w:rPr>
        <w:t>Insight</w:t>
      </w:r>
      <w:proofErr w:type="spellEnd"/>
      <w:r w:rsidRPr="26206A6D">
        <w:rPr>
          <w:lang w:val="es-ES"/>
        </w:rPr>
        <w:t>: Se recomienda potenciarla promoción de servicios tipo BB en los hoteles, ya que esto ha obtenido una gran cantidad de usuarios a comparación de las otras dos opciones.</w:t>
      </w:r>
    </w:p>
    <w:p w14:paraId="4500B1F1" w14:textId="77777777" w:rsidR="00AD25D2" w:rsidRPr="00AD0A6A" w:rsidRDefault="00447F4A" w:rsidP="008C69F7">
      <w:pPr>
        <w:pStyle w:val="Heading2"/>
        <w:spacing w:line="480" w:lineRule="auto"/>
        <w:jc w:val="both"/>
        <w:rPr>
          <w:lang w:val="es-ES_tradnl"/>
        </w:rPr>
      </w:pPr>
      <w:bookmarkStart w:id="11" w:name="_Toc165595857"/>
      <w:r w:rsidRPr="00AD0A6A">
        <w:rPr>
          <w:lang w:val="es-ES_tradnl"/>
        </w:rPr>
        <w:t>¿Los usuarios repetidos tienden a consumir / gastar más respecto a los primerizos?</w:t>
      </w:r>
      <w:bookmarkEnd w:id="11"/>
    </w:p>
    <w:p w14:paraId="4215F813" w14:textId="75BBA462" w:rsidR="00744B0E" w:rsidRPr="00AD0A6A" w:rsidRDefault="00744B0E" w:rsidP="26206A6D">
      <w:pPr>
        <w:spacing w:line="480" w:lineRule="auto"/>
        <w:jc w:val="both"/>
        <w:rPr>
          <w:lang w:val="es-ES"/>
        </w:rPr>
      </w:pPr>
      <w:r w:rsidRPr="26206A6D">
        <w:rPr>
          <w:lang w:val="es-ES"/>
        </w:rPr>
        <w:t xml:space="preserve">Considerando como un usuario repetido aquel que viene, como mínimo, por segunda vez: No; de hecho, se evidencia un gasto significativamente menor a un cliente que visita por primera vez el hotel. Los clientes nuevos gastan en promedio 365$ durante su estadía, mientras que aquellos que no es su primera vez gastan en promedio 154$. Esto puede deberse principalmente a que aquel que viene por segunda vez no experimenta tanto como un cliente nuevo; es decir, este ya sabe </w:t>
      </w:r>
      <w:r w:rsidR="00B3678B" w:rsidRPr="26206A6D">
        <w:rPr>
          <w:lang w:val="es-ES"/>
        </w:rPr>
        <w:t>cuánto</w:t>
      </w:r>
      <w:r w:rsidRPr="26206A6D">
        <w:rPr>
          <w:lang w:val="es-ES"/>
        </w:rPr>
        <w:t xml:space="preserve"> </w:t>
      </w:r>
      <w:r w:rsidRPr="26206A6D">
        <w:rPr>
          <w:lang w:val="es-ES"/>
        </w:rPr>
        <w:lastRenderedPageBreak/>
        <w:t>y donde gastar el dinero.</w:t>
      </w:r>
      <w:r w:rsidR="00B3678B">
        <w:rPr>
          <w:noProof/>
        </w:rPr>
        <w:drawing>
          <wp:inline distT="0" distB="0" distL="0" distR="0" wp14:anchorId="36F50859" wp14:editId="6288251D">
            <wp:extent cx="5943600" cy="2650490"/>
            <wp:effectExtent l="0" t="0" r="0" b="0"/>
            <wp:docPr id="73257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AECE" w14:textId="6087C9E0" w:rsidR="005C779E" w:rsidRPr="00AD0A6A" w:rsidRDefault="005C779E" w:rsidP="005C779E">
      <w:pPr>
        <w:pStyle w:val="Imagenes"/>
        <w:rPr>
          <w:lang w:val="es-ES_tradnl"/>
        </w:rPr>
      </w:pPr>
      <w:r w:rsidRPr="00AD0A6A">
        <w:rPr>
          <w:lang w:val="es-ES_tradnl"/>
        </w:rPr>
        <w:t>Gastos por tipo de usuario, si este ha estado anteriormente en el hotel o no</w:t>
      </w:r>
    </w:p>
    <w:p w14:paraId="032F8921" w14:textId="5C283CC1" w:rsidR="00744B0E" w:rsidRPr="00AD0A6A" w:rsidRDefault="26206A6D" w:rsidP="26206A6D">
      <w:pPr>
        <w:spacing w:line="480" w:lineRule="auto"/>
        <w:jc w:val="both"/>
        <w:rPr>
          <w:lang w:val="es-ES"/>
        </w:rPr>
      </w:pPr>
      <w:proofErr w:type="spellStart"/>
      <w:r w:rsidRPr="26206A6D">
        <w:rPr>
          <w:lang w:val="es-ES"/>
        </w:rPr>
        <w:t>Insight</w:t>
      </w:r>
      <w:proofErr w:type="spellEnd"/>
      <w:r w:rsidRPr="26206A6D">
        <w:rPr>
          <w:lang w:val="es-ES"/>
        </w:rPr>
        <w:t>: En caso se detecte un cliente como “no nuevo”, promocionarle los nuevos servicios ofrecidos por el hotel y catalogarlas como una experiencia nueva, así como evidenciar las diferencias con las experiencias ofrecidas en el pasado.</w:t>
      </w:r>
    </w:p>
    <w:p w14:paraId="4A9F41BB" w14:textId="21615A45" w:rsidR="00744B0E" w:rsidRPr="00AD0A6A" w:rsidRDefault="00744B0E" w:rsidP="008C69F7">
      <w:pPr>
        <w:spacing w:line="480" w:lineRule="auto"/>
        <w:jc w:val="both"/>
        <w:rPr>
          <w:lang w:val="es-ES_tradnl"/>
        </w:rPr>
      </w:pPr>
    </w:p>
    <w:p w14:paraId="33D35BFB" w14:textId="483D22AC" w:rsidR="00AD25D2" w:rsidRPr="00AD0A6A" w:rsidRDefault="00744B0E" w:rsidP="008C69F7">
      <w:pPr>
        <w:pStyle w:val="Heading2"/>
        <w:spacing w:line="480" w:lineRule="auto"/>
        <w:jc w:val="both"/>
        <w:rPr>
          <w:lang w:val="es-ES_tradnl"/>
        </w:rPr>
      </w:pPr>
      <w:bookmarkStart w:id="12" w:name="_Toc165595858"/>
      <w:r w:rsidRPr="00AD0A6A">
        <w:rPr>
          <w:lang w:val="es-ES_tradnl"/>
        </w:rPr>
        <w:t xml:space="preserve">¿En </w:t>
      </w:r>
      <w:r w:rsidR="00B3678B" w:rsidRPr="00AD0A6A">
        <w:rPr>
          <w:lang w:val="es-ES_tradnl"/>
        </w:rPr>
        <w:t>qué</w:t>
      </w:r>
      <w:r w:rsidRPr="00AD0A6A">
        <w:rPr>
          <w:lang w:val="es-ES_tradnl"/>
        </w:rPr>
        <w:t xml:space="preserve"> mes los turistas gastan menos?</w:t>
      </w:r>
      <w:bookmarkEnd w:id="12"/>
    </w:p>
    <w:p w14:paraId="0D9AFB08" w14:textId="5818DC05" w:rsidR="3B3799BE" w:rsidRPr="00AD0A6A" w:rsidRDefault="5EDDAAB1" w:rsidP="008C69F7">
      <w:pPr>
        <w:spacing w:line="480" w:lineRule="auto"/>
        <w:jc w:val="both"/>
        <w:rPr>
          <w:lang w:val="es-ES_tradnl"/>
        </w:rPr>
      </w:pPr>
      <w:r w:rsidRPr="00AD0A6A">
        <w:rPr>
          <w:lang w:val="es-ES_tradnl"/>
        </w:rPr>
        <w:t>Los turistas gastan menos dinero en enero.</w:t>
      </w:r>
    </w:p>
    <w:p w14:paraId="0399F9F8" w14:textId="369E1C94" w:rsidR="3FBA8965" w:rsidRPr="00AD0A6A" w:rsidRDefault="33D2127A" w:rsidP="008C69F7">
      <w:pPr>
        <w:spacing w:line="480" w:lineRule="auto"/>
        <w:jc w:val="both"/>
        <w:rPr>
          <w:lang w:val="es-ES_tradnl"/>
        </w:rPr>
      </w:pPr>
      <w:r w:rsidRPr="00AD0A6A">
        <w:rPr>
          <w:noProof/>
          <w:lang w:val="es-ES_tradnl"/>
        </w:rPr>
        <w:lastRenderedPageBreak/>
        <w:drawing>
          <wp:inline distT="0" distB="0" distL="0" distR="0" wp14:anchorId="052681FA" wp14:editId="5396FD81">
            <wp:extent cx="5943600" cy="2752725"/>
            <wp:effectExtent l="0" t="0" r="0" b="0"/>
            <wp:docPr id="2008533768" name="Picture 2008533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853376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FFFC" w14:textId="1A4FC622" w:rsidR="005C779E" w:rsidRPr="00AD0A6A" w:rsidRDefault="005C779E" w:rsidP="005C779E">
      <w:pPr>
        <w:pStyle w:val="Imagenes"/>
        <w:rPr>
          <w:lang w:val="es-ES_tradnl"/>
        </w:rPr>
      </w:pPr>
      <w:r w:rsidRPr="00AD0A6A">
        <w:rPr>
          <w:lang w:val="es-ES_tradnl"/>
        </w:rPr>
        <w:t>Figura de gasto por turista</w:t>
      </w:r>
    </w:p>
    <w:p w14:paraId="75A94E8D" w14:textId="03C8818A" w:rsidR="000F1507" w:rsidRPr="00AD0A6A" w:rsidRDefault="26206A6D" w:rsidP="26206A6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lang w:val="es-ES"/>
        </w:rPr>
      </w:pPr>
      <w:proofErr w:type="spellStart"/>
      <w:r w:rsidRPr="26206A6D">
        <w:rPr>
          <w:rFonts w:ascii="Times New Roman" w:hAnsi="Times New Roman" w:cs="Times New Roman"/>
          <w:lang w:val="es-ES"/>
        </w:rPr>
        <w:t>Insight</w:t>
      </w:r>
      <w:proofErr w:type="spellEnd"/>
      <w:r w:rsidRPr="26206A6D">
        <w:rPr>
          <w:rFonts w:ascii="Times New Roman" w:hAnsi="Times New Roman" w:cs="Times New Roman"/>
          <w:lang w:val="es-ES"/>
        </w:rPr>
        <w:t>: Debido a la menor demanda, enero podría ser un momento ideal para planificar vacaciones más económicas. Esto podría atraer a aquellos que prefieren evitar las multitudes y que están dispuestos a sacrificar ciertas comodidades por precios más bajos. Las empresas turísticas podrían capitalizar la tendencia ofreciendo paquetes y promociones diseñados para atraer a este segmento de mercado durante enero.</w:t>
      </w:r>
    </w:p>
    <w:p w14:paraId="0DB62D1A" w14:textId="7202C115" w:rsidR="00DC5634" w:rsidRPr="00AD0A6A" w:rsidRDefault="009A5832" w:rsidP="008C69F7">
      <w:pPr>
        <w:pStyle w:val="Heading1"/>
        <w:spacing w:line="480" w:lineRule="auto"/>
        <w:jc w:val="both"/>
        <w:rPr>
          <w:lang w:val="es-ES_tradnl"/>
        </w:rPr>
      </w:pPr>
      <w:bookmarkStart w:id="13" w:name="_Toc165595859"/>
      <w:r w:rsidRPr="00AD0A6A">
        <w:rPr>
          <w:lang w:val="es-ES_tradnl"/>
        </w:rPr>
        <w:t>Conclusiones</w:t>
      </w:r>
      <w:bookmarkEnd w:id="13"/>
    </w:p>
    <w:p w14:paraId="61E3CF0D" w14:textId="51D566F4" w:rsidR="009A5832" w:rsidRPr="00AD0A6A" w:rsidRDefault="00A11AE1" w:rsidP="008C69F7">
      <w:pPr>
        <w:spacing w:line="480" w:lineRule="auto"/>
        <w:jc w:val="both"/>
        <w:rPr>
          <w:lang w:val="es-ES_tradnl"/>
        </w:rPr>
      </w:pPr>
      <w:r w:rsidRPr="00AD0A6A">
        <w:rPr>
          <w:lang w:val="es-ES_tradnl"/>
        </w:rPr>
        <w:t>En síntesis, podemos afirmar:</w:t>
      </w:r>
    </w:p>
    <w:p w14:paraId="38C3B731" w14:textId="592F9E5D" w:rsidR="00A11AE1" w:rsidRPr="00AD0A6A" w:rsidRDefault="00DE0214" w:rsidP="008C69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t>En la industria hotelera, son los tipos resort aquellos que reciben una mayor cantidad de clientes e ingresos.</w:t>
      </w:r>
    </w:p>
    <w:p w14:paraId="12E658D5" w14:textId="1858CBAB" w:rsidR="0761174A" w:rsidRPr="00AD0A6A" w:rsidRDefault="0761174A" w:rsidP="008C69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lang w:val="es-ES_tradnl"/>
        </w:rPr>
        <w:t>Comprender las temporadas es fundamental para ajustar las estrategias de precios, promociones y gestión de recursos de acuerdo con la demanda esperada en cada período.</w:t>
      </w:r>
    </w:p>
    <w:p w14:paraId="302A5650" w14:textId="53456E3E" w:rsidR="00E7362F" w:rsidRDefault="777E7A69" w:rsidP="008C69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 w:rsidRPr="00AD0A6A">
        <w:rPr>
          <w:rFonts w:ascii="Times New Roman" w:hAnsi="Times New Roman" w:cs="Times New Roman"/>
          <w:lang w:val="es-ES_tradnl"/>
        </w:rPr>
        <w:lastRenderedPageBreak/>
        <w:t>Los clientes nuevos tienden a gastar más que los clientes recurrentes. Esta conclusión resalta la importancia de ofrecer experiencias novedosas y promocionar constantemente nuevos servicios y ofertas, incluso para los huéspedes habituales, con el fin de mantener su interés y niveles de gasto.</w:t>
      </w:r>
    </w:p>
    <w:p w14:paraId="4F648119" w14:textId="568F098C" w:rsidR="00AD0A6A" w:rsidRDefault="00AD0A6A" w:rsidP="008C69F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 requiere incluir servicio de comida a la habitación, este se ha encontrado una gran cantidad de usuarios que lo solicitan sea de resort o tipo urbano</w:t>
      </w:r>
    </w:p>
    <w:p w14:paraId="0E337300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0C58ED94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2CBCA9FB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17920F94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5BEE5418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009C3722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76999AE9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2E263B43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520C9899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3F2BB48C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6A0870F7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47BED382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6B7B37DF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6B318BC0" w14:textId="77777777" w:rsidR="00447DB9" w:rsidRDefault="00447DB9" w:rsidP="00447DB9">
      <w:pPr>
        <w:spacing w:line="480" w:lineRule="auto"/>
        <w:jc w:val="both"/>
        <w:rPr>
          <w:lang w:val="es-ES_tradnl"/>
        </w:rPr>
      </w:pPr>
    </w:p>
    <w:p w14:paraId="400A0C27" w14:textId="77777777" w:rsidR="00447DB9" w:rsidRPr="00447DB9" w:rsidRDefault="00447DB9" w:rsidP="00447DB9">
      <w:pPr>
        <w:spacing w:line="480" w:lineRule="auto"/>
        <w:jc w:val="both"/>
        <w:rPr>
          <w:lang w:val="es-ES_tradnl"/>
        </w:rPr>
      </w:pPr>
    </w:p>
    <w:p w14:paraId="791F1BC6" w14:textId="5890B8DF" w:rsidR="00113520" w:rsidRPr="00AD0A6A" w:rsidRDefault="00E1301B" w:rsidP="008C69F7">
      <w:pPr>
        <w:pStyle w:val="Heading1"/>
        <w:spacing w:line="480" w:lineRule="auto"/>
        <w:jc w:val="both"/>
        <w:rPr>
          <w:lang w:val="es-ES_tradnl"/>
        </w:rPr>
      </w:pPr>
      <w:bookmarkStart w:id="14" w:name="_Toc165595860"/>
      <w:r w:rsidRPr="00AD0A6A">
        <w:rPr>
          <w:lang w:val="es-ES_tradnl"/>
        </w:rPr>
        <w:lastRenderedPageBreak/>
        <w:t>Bibliogr</w:t>
      </w:r>
      <w:r w:rsidR="00B1201D" w:rsidRPr="00AD0A6A">
        <w:rPr>
          <w:lang w:val="es-ES_tradnl"/>
        </w:rPr>
        <w:t>a</w:t>
      </w:r>
      <w:r w:rsidRPr="00AD0A6A">
        <w:rPr>
          <w:lang w:val="es-ES_tradnl"/>
        </w:rPr>
        <w:t>fía</w:t>
      </w:r>
      <w:bookmarkEnd w:id="14"/>
    </w:p>
    <w:p w14:paraId="4DB9236C" w14:textId="77777777" w:rsidR="00B02DBA" w:rsidRPr="00AD0A6A" w:rsidRDefault="00B02DBA" w:rsidP="008C69F7">
      <w:pPr>
        <w:spacing w:line="480" w:lineRule="auto"/>
        <w:jc w:val="both"/>
        <w:rPr>
          <w:lang w:val="es-ES_tradnl"/>
        </w:rPr>
      </w:pPr>
    </w:p>
    <w:p w14:paraId="7FF6F0B6" w14:textId="5FDE55B6" w:rsidR="00300B69" w:rsidRPr="00AD0A6A" w:rsidRDefault="26206A6D" w:rsidP="26206A6D">
      <w:pPr>
        <w:spacing w:line="480" w:lineRule="auto"/>
        <w:ind w:left="540" w:hanging="540"/>
        <w:jc w:val="both"/>
        <w:rPr>
          <w:lang w:val="es-ES"/>
        </w:rPr>
      </w:pPr>
      <w:r w:rsidRPr="26206A6D">
        <w:rPr>
          <w:lang w:val="es-ES"/>
        </w:rPr>
        <w:t xml:space="preserve">Antonio, N., de Almeida, A., &amp; Nunes, L. (2019). </w:t>
      </w:r>
      <w:r w:rsidRPr="00B446D2">
        <w:t xml:space="preserve">Hotel booking demand datasets. </w:t>
      </w:r>
      <w:r w:rsidRPr="00B446D2">
        <w:rPr>
          <w:i/>
          <w:iCs/>
        </w:rPr>
        <w:t>Data in Brief</w:t>
      </w:r>
      <w:r w:rsidRPr="00B446D2">
        <w:t xml:space="preserve">, </w:t>
      </w:r>
      <w:r w:rsidRPr="00B446D2">
        <w:rPr>
          <w:i/>
          <w:iCs/>
        </w:rPr>
        <w:t>22</w:t>
      </w:r>
      <w:r w:rsidRPr="00B446D2">
        <w:t xml:space="preserve">, 41–49. </w:t>
      </w:r>
      <w:hyperlink r:id="rId20">
        <w:r w:rsidRPr="26206A6D">
          <w:rPr>
            <w:rStyle w:val="Hyperlink"/>
            <w:lang w:val="es-ES"/>
          </w:rPr>
          <w:t>https://doi.org/10.1016/J.DIB.2018.11.126</w:t>
        </w:r>
      </w:hyperlink>
      <w:r w:rsidRPr="26206A6D">
        <w:rPr>
          <w:lang w:val="es-ES"/>
        </w:rPr>
        <w:t xml:space="preserve"> </w:t>
      </w:r>
    </w:p>
    <w:p w14:paraId="18F6EA1E" w14:textId="77777777" w:rsidR="00B02DBA" w:rsidRPr="00AD0A6A" w:rsidRDefault="00B02DBA" w:rsidP="008C69F7">
      <w:pPr>
        <w:spacing w:line="480" w:lineRule="auto"/>
        <w:jc w:val="both"/>
        <w:rPr>
          <w:lang w:val="es-ES_tradnl"/>
        </w:rPr>
      </w:pPr>
    </w:p>
    <w:sectPr w:rsidR="00B02DBA" w:rsidRPr="00AD0A6A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9EEC5" w14:textId="77777777" w:rsidR="00044B81" w:rsidRDefault="00044B81" w:rsidP="00155743">
      <w:r>
        <w:separator/>
      </w:r>
    </w:p>
  </w:endnote>
  <w:endnote w:type="continuationSeparator" w:id="0">
    <w:p w14:paraId="2727F712" w14:textId="77777777" w:rsidR="00044B81" w:rsidRDefault="00044B81" w:rsidP="00155743">
      <w:r>
        <w:continuationSeparator/>
      </w:r>
    </w:p>
  </w:endnote>
  <w:endnote w:type="continuationNotice" w:id="1">
    <w:p w14:paraId="42403FB8" w14:textId="77777777" w:rsidR="00044B81" w:rsidRDefault="00044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647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CD0CFF" w14:textId="4A1E241B" w:rsidR="00155743" w:rsidRDefault="00155743" w:rsidP="00964E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299F32" w14:textId="77777777" w:rsidR="00155743" w:rsidRDefault="00155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64920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BF755E" w14:textId="619A65A3" w:rsidR="00155743" w:rsidRDefault="00155743" w:rsidP="00964E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AC582C" w14:textId="77777777" w:rsidR="00155743" w:rsidRDefault="00155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647CE" w14:textId="77777777" w:rsidR="00044B81" w:rsidRDefault="00044B81" w:rsidP="00155743">
      <w:r>
        <w:separator/>
      </w:r>
    </w:p>
  </w:footnote>
  <w:footnote w:type="continuationSeparator" w:id="0">
    <w:p w14:paraId="5C421E84" w14:textId="77777777" w:rsidR="00044B81" w:rsidRDefault="00044B81" w:rsidP="00155743">
      <w:r>
        <w:continuationSeparator/>
      </w:r>
    </w:p>
  </w:footnote>
  <w:footnote w:type="continuationNotice" w:id="1">
    <w:p w14:paraId="7037A5B3" w14:textId="77777777" w:rsidR="00044B81" w:rsidRDefault="00044B81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nswSYBH8vPD9+" int2:id="DCubmxhi">
      <int2:state int2:value="Rejected" int2:type="AugLoop_Text_Critique"/>
    </int2:textHash>
    <int2:bookmark int2:bookmarkName="_Int_LiQfJtfC" int2:invalidationBookmarkName="" int2:hashCode="sju0PR0lSZG2U9" int2:id="EqNFneh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A4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00480A"/>
    <w:multiLevelType w:val="hybridMultilevel"/>
    <w:tmpl w:val="0C36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20480"/>
    <w:multiLevelType w:val="hybridMultilevel"/>
    <w:tmpl w:val="4D202638"/>
    <w:lvl w:ilvl="0" w:tplc="E864C6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4DBA"/>
    <w:multiLevelType w:val="hybridMultilevel"/>
    <w:tmpl w:val="5DE82330"/>
    <w:lvl w:ilvl="0" w:tplc="E2322B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41BF2"/>
    <w:multiLevelType w:val="hybridMultilevel"/>
    <w:tmpl w:val="B512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848E5"/>
    <w:multiLevelType w:val="hybridMultilevel"/>
    <w:tmpl w:val="ECCE437C"/>
    <w:lvl w:ilvl="0" w:tplc="922C4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B74C9"/>
    <w:multiLevelType w:val="hybridMultilevel"/>
    <w:tmpl w:val="04E4DF8C"/>
    <w:lvl w:ilvl="0" w:tplc="EB7ECE9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04551E"/>
    <w:multiLevelType w:val="hybridMultilevel"/>
    <w:tmpl w:val="D9AAF3EA"/>
    <w:lvl w:ilvl="0" w:tplc="10C6F7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664F3"/>
    <w:multiLevelType w:val="multilevel"/>
    <w:tmpl w:val="1710176C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9" w15:restartNumberingAfterBreak="0">
    <w:nsid w:val="6C414C7A"/>
    <w:multiLevelType w:val="hybridMultilevel"/>
    <w:tmpl w:val="6784B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42986"/>
    <w:multiLevelType w:val="hybridMultilevel"/>
    <w:tmpl w:val="CA56C8CA"/>
    <w:lvl w:ilvl="0" w:tplc="D0EC8D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70608"/>
    <w:multiLevelType w:val="hybridMultilevel"/>
    <w:tmpl w:val="0F1CE9D2"/>
    <w:lvl w:ilvl="0" w:tplc="D9504EE2">
      <w:start w:val="1"/>
      <w:numFmt w:val="decimal"/>
      <w:pStyle w:val="Imagenes"/>
      <w:lvlText w:val="Figura 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786527">
    <w:abstractNumId w:val="8"/>
  </w:num>
  <w:num w:numId="2" w16cid:durableId="1464038311">
    <w:abstractNumId w:val="4"/>
  </w:num>
  <w:num w:numId="3" w16cid:durableId="1682511819">
    <w:abstractNumId w:val="1"/>
  </w:num>
  <w:num w:numId="4" w16cid:durableId="1016809906">
    <w:abstractNumId w:val="8"/>
    <w:lvlOverride w:ilvl="0">
      <w:startOverride w:val="1"/>
    </w:lvlOverride>
  </w:num>
  <w:num w:numId="5" w16cid:durableId="342705429">
    <w:abstractNumId w:val="7"/>
  </w:num>
  <w:num w:numId="6" w16cid:durableId="1918248958">
    <w:abstractNumId w:val="6"/>
  </w:num>
  <w:num w:numId="7" w16cid:durableId="436602669">
    <w:abstractNumId w:val="10"/>
  </w:num>
  <w:num w:numId="8" w16cid:durableId="1441027493">
    <w:abstractNumId w:val="3"/>
  </w:num>
  <w:num w:numId="9" w16cid:durableId="1720013262">
    <w:abstractNumId w:val="8"/>
    <w:lvlOverride w:ilvl="0">
      <w:startOverride w:val="1"/>
    </w:lvlOverride>
  </w:num>
  <w:num w:numId="10" w16cid:durableId="1967736275">
    <w:abstractNumId w:val="11"/>
  </w:num>
  <w:num w:numId="11" w16cid:durableId="383649125">
    <w:abstractNumId w:val="9"/>
  </w:num>
  <w:num w:numId="12" w16cid:durableId="222180940">
    <w:abstractNumId w:val="5"/>
  </w:num>
  <w:num w:numId="13" w16cid:durableId="2093697962">
    <w:abstractNumId w:val="0"/>
  </w:num>
  <w:num w:numId="14" w16cid:durableId="413285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C9"/>
    <w:rsid w:val="00004694"/>
    <w:rsid w:val="00004C25"/>
    <w:rsid w:val="0000714C"/>
    <w:rsid w:val="000105EE"/>
    <w:rsid w:val="00015437"/>
    <w:rsid w:val="000173A7"/>
    <w:rsid w:val="00021EE6"/>
    <w:rsid w:val="00027C21"/>
    <w:rsid w:val="00032E12"/>
    <w:rsid w:val="00035655"/>
    <w:rsid w:val="000361AA"/>
    <w:rsid w:val="000362DF"/>
    <w:rsid w:val="00037ABC"/>
    <w:rsid w:val="000419D2"/>
    <w:rsid w:val="00043818"/>
    <w:rsid w:val="00044B81"/>
    <w:rsid w:val="00055F95"/>
    <w:rsid w:val="00060A41"/>
    <w:rsid w:val="00063349"/>
    <w:rsid w:val="0006335F"/>
    <w:rsid w:val="00063DFB"/>
    <w:rsid w:val="00071C52"/>
    <w:rsid w:val="00075474"/>
    <w:rsid w:val="00075CCF"/>
    <w:rsid w:val="00084610"/>
    <w:rsid w:val="00085307"/>
    <w:rsid w:val="000857A3"/>
    <w:rsid w:val="00085B05"/>
    <w:rsid w:val="000912DF"/>
    <w:rsid w:val="00092A56"/>
    <w:rsid w:val="000A1050"/>
    <w:rsid w:val="000A31D6"/>
    <w:rsid w:val="000B120D"/>
    <w:rsid w:val="000B28F9"/>
    <w:rsid w:val="000B591F"/>
    <w:rsid w:val="000C1B09"/>
    <w:rsid w:val="000C4FAD"/>
    <w:rsid w:val="000C7218"/>
    <w:rsid w:val="000C745D"/>
    <w:rsid w:val="000D257A"/>
    <w:rsid w:val="000E246F"/>
    <w:rsid w:val="000E4DA8"/>
    <w:rsid w:val="000F139C"/>
    <w:rsid w:val="000F1507"/>
    <w:rsid w:val="000F2ABA"/>
    <w:rsid w:val="000F6043"/>
    <w:rsid w:val="0010175A"/>
    <w:rsid w:val="00102438"/>
    <w:rsid w:val="00103AE1"/>
    <w:rsid w:val="00103C99"/>
    <w:rsid w:val="00103D6E"/>
    <w:rsid w:val="001041C5"/>
    <w:rsid w:val="00105078"/>
    <w:rsid w:val="00105BF7"/>
    <w:rsid w:val="00106E43"/>
    <w:rsid w:val="00107B85"/>
    <w:rsid w:val="00107CE8"/>
    <w:rsid w:val="00110B44"/>
    <w:rsid w:val="00113520"/>
    <w:rsid w:val="00113C70"/>
    <w:rsid w:val="00116CBE"/>
    <w:rsid w:val="00123D4A"/>
    <w:rsid w:val="001258B6"/>
    <w:rsid w:val="0013273F"/>
    <w:rsid w:val="001345E7"/>
    <w:rsid w:val="00134C2F"/>
    <w:rsid w:val="00136403"/>
    <w:rsid w:val="0013698A"/>
    <w:rsid w:val="00137D82"/>
    <w:rsid w:val="0014041D"/>
    <w:rsid w:val="00145BB8"/>
    <w:rsid w:val="00153120"/>
    <w:rsid w:val="00153E86"/>
    <w:rsid w:val="00155743"/>
    <w:rsid w:val="0016218C"/>
    <w:rsid w:val="0016266C"/>
    <w:rsid w:val="001639ED"/>
    <w:rsid w:val="0016631E"/>
    <w:rsid w:val="00173EB7"/>
    <w:rsid w:val="001744F2"/>
    <w:rsid w:val="00175ACF"/>
    <w:rsid w:val="00180F4F"/>
    <w:rsid w:val="00183FFD"/>
    <w:rsid w:val="00185574"/>
    <w:rsid w:val="00186D19"/>
    <w:rsid w:val="0019415F"/>
    <w:rsid w:val="001967FF"/>
    <w:rsid w:val="001A3A11"/>
    <w:rsid w:val="001A687C"/>
    <w:rsid w:val="001A732B"/>
    <w:rsid w:val="001B08E1"/>
    <w:rsid w:val="001C49F1"/>
    <w:rsid w:val="001D1184"/>
    <w:rsid w:val="001E1271"/>
    <w:rsid w:val="001E2DAD"/>
    <w:rsid w:val="001E3AA6"/>
    <w:rsid w:val="001E3D56"/>
    <w:rsid w:val="001F0B61"/>
    <w:rsid w:val="002026CA"/>
    <w:rsid w:val="0020352F"/>
    <w:rsid w:val="00203F8B"/>
    <w:rsid w:val="00203F90"/>
    <w:rsid w:val="00204F1D"/>
    <w:rsid w:val="00206146"/>
    <w:rsid w:val="002174C1"/>
    <w:rsid w:val="0023526C"/>
    <w:rsid w:val="00241296"/>
    <w:rsid w:val="0024249D"/>
    <w:rsid w:val="002469AD"/>
    <w:rsid w:val="00257309"/>
    <w:rsid w:val="002631D2"/>
    <w:rsid w:val="0026575C"/>
    <w:rsid w:val="00266ADE"/>
    <w:rsid w:val="00270C8D"/>
    <w:rsid w:val="002819D8"/>
    <w:rsid w:val="0029143A"/>
    <w:rsid w:val="00295A14"/>
    <w:rsid w:val="00295E3E"/>
    <w:rsid w:val="002A07C9"/>
    <w:rsid w:val="002A3842"/>
    <w:rsid w:val="002A4D5A"/>
    <w:rsid w:val="002A53F2"/>
    <w:rsid w:val="002B485D"/>
    <w:rsid w:val="002B506B"/>
    <w:rsid w:val="002C46B1"/>
    <w:rsid w:val="002C61BC"/>
    <w:rsid w:val="002D3672"/>
    <w:rsid w:val="002D3838"/>
    <w:rsid w:val="002E01D1"/>
    <w:rsid w:val="002E0D16"/>
    <w:rsid w:val="002E108E"/>
    <w:rsid w:val="002E4E69"/>
    <w:rsid w:val="002E7DE9"/>
    <w:rsid w:val="002E7E16"/>
    <w:rsid w:val="002F0279"/>
    <w:rsid w:val="002F0E3B"/>
    <w:rsid w:val="002F3A1B"/>
    <w:rsid w:val="002F4AE9"/>
    <w:rsid w:val="002F731B"/>
    <w:rsid w:val="00300B43"/>
    <w:rsid w:val="00300B69"/>
    <w:rsid w:val="003023CC"/>
    <w:rsid w:val="003054C5"/>
    <w:rsid w:val="00306570"/>
    <w:rsid w:val="0031071D"/>
    <w:rsid w:val="0032261B"/>
    <w:rsid w:val="00326559"/>
    <w:rsid w:val="0032668C"/>
    <w:rsid w:val="003327D8"/>
    <w:rsid w:val="00340882"/>
    <w:rsid w:val="00340A62"/>
    <w:rsid w:val="00341175"/>
    <w:rsid w:val="00341F06"/>
    <w:rsid w:val="00343FD0"/>
    <w:rsid w:val="0034453B"/>
    <w:rsid w:val="00350487"/>
    <w:rsid w:val="00350E91"/>
    <w:rsid w:val="00353BC1"/>
    <w:rsid w:val="00355865"/>
    <w:rsid w:val="00355889"/>
    <w:rsid w:val="0036678E"/>
    <w:rsid w:val="003678C3"/>
    <w:rsid w:val="00367B0C"/>
    <w:rsid w:val="00370566"/>
    <w:rsid w:val="003721C3"/>
    <w:rsid w:val="003759F4"/>
    <w:rsid w:val="00375BAE"/>
    <w:rsid w:val="00380C32"/>
    <w:rsid w:val="00385304"/>
    <w:rsid w:val="003853F8"/>
    <w:rsid w:val="00385E2C"/>
    <w:rsid w:val="00391FDB"/>
    <w:rsid w:val="003A1DCE"/>
    <w:rsid w:val="003A32D9"/>
    <w:rsid w:val="003A4FF7"/>
    <w:rsid w:val="003B2CB2"/>
    <w:rsid w:val="003B6B52"/>
    <w:rsid w:val="003C0AE0"/>
    <w:rsid w:val="003C3A89"/>
    <w:rsid w:val="003C3E70"/>
    <w:rsid w:val="003D525A"/>
    <w:rsid w:val="003E0332"/>
    <w:rsid w:val="003E188E"/>
    <w:rsid w:val="003E6998"/>
    <w:rsid w:val="003F20C0"/>
    <w:rsid w:val="003F2483"/>
    <w:rsid w:val="003F328B"/>
    <w:rsid w:val="003F3F78"/>
    <w:rsid w:val="003F6D08"/>
    <w:rsid w:val="00400717"/>
    <w:rsid w:val="00404BE7"/>
    <w:rsid w:val="00411B02"/>
    <w:rsid w:val="0041265A"/>
    <w:rsid w:val="0041367C"/>
    <w:rsid w:val="00416730"/>
    <w:rsid w:val="0041705E"/>
    <w:rsid w:val="00420DA3"/>
    <w:rsid w:val="0042166E"/>
    <w:rsid w:val="00423ECC"/>
    <w:rsid w:val="00425BBD"/>
    <w:rsid w:val="00426C40"/>
    <w:rsid w:val="00430587"/>
    <w:rsid w:val="00434927"/>
    <w:rsid w:val="00435FEF"/>
    <w:rsid w:val="00436FB9"/>
    <w:rsid w:val="00440B72"/>
    <w:rsid w:val="00447DB9"/>
    <w:rsid w:val="00447F4A"/>
    <w:rsid w:val="0045407D"/>
    <w:rsid w:val="004543ED"/>
    <w:rsid w:val="0046019A"/>
    <w:rsid w:val="00462D0F"/>
    <w:rsid w:val="004638DB"/>
    <w:rsid w:val="00463A37"/>
    <w:rsid w:val="00464461"/>
    <w:rsid w:val="004647A9"/>
    <w:rsid w:val="00465354"/>
    <w:rsid w:val="004678B1"/>
    <w:rsid w:val="004711E9"/>
    <w:rsid w:val="00473914"/>
    <w:rsid w:val="00474B14"/>
    <w:rsid w:val="00477ABF"/>
    <w:rsid w:val="00482C62"/>
    <w:rsid w:val="004832A9"/>
    <w:rsid w:val="00486166"/>
    <w:rsid w:val="004915E6"/>
    <w:rsid w:val="00493045"/>
    <w:rsid w:val="004A04A0"/>
    <w:rsid w:val="004A5252"/>
    <w:rsid w:val="004A5FE2"/>
    <w:rsid w:val="004A625A"/>
    <w:rsid w:val="004B25E9"/>
    <w:rsid w:val="004B27B0"/>
    <w:rsid w:val="004B3307"/>
    <w:rsid w:val="004B4412"/>
    <w:rsid w:val="004B6D7B"/>
    <w:rsid w:val="004C06D0"/>
    <w:rsid w:val="004C07F6"/>
    <w:rsid w:val="004C44EB"/>
    <w:rsid w:val="004C5852"/>
    <w:rsid w:val="004D0A70"/>
    <w:rsid w:val="004D54D1"/>
    <w:rsid w:val="004D73A2"/>
    <w:rsid w:val="004E107B"/>
    <w:rsid w:val="004E400D"/>
    <w:rsid w:val="004E5477"/>
    <w:rsid w:val="004E67B5"/>
    <w:rsid w:val="004F31B8"/>
    <w:rsid w:val="004F5AA9"/>
    <w:rsid w:val="00500901"/>
    <w:rsid w:val="00502326"/>
    <w:rsid w:val="00502C30"/>
    <w:rsid w:val="00503941"/>
    <w:rsid w:val="005155DE"/>
    <w:rsid w:val="00520143"/>
    <w:rsid w:val="00520880"/>
    <w:rsid w:val="00521463"/>
    <w:rsid w:val="00522A4C"/>
    <w:rsid w:val="0052394D"/>
    <w:rsid w:val="00541D5B"/>
    <w:rsid w:val="00543A6A"/>
    <w:rsid w:val="005441A3"/>
    <w:rsid w:val="005459A8"/>
    <w:rsid w:val="005477F4"/>
    <w:rsid w:val="00550A41"/>
    <w:rsid w:val="00556121"/>
    <w:rsid w:val="005569FD"/>
    <w:rsid w:val="00556E74"/>
    <w:rsid w:val="00557ECB"/>
    <w:rsid w:val="005629C5"/>
    <w:rsid w:val="00562FB0"/>
    <w:rsid w:val="00565E02"/>
    <w:rsid w:val="005677EB"/>
    <w:rsid w:val="00571B47"/>
    <w:rsid w:val="0057272F"/>
    <w:rsid w:val="00572AE4"/>
    <w:rsid w:val="00574D70"/>
    <w:rsid w:val="00576B86"/>
    <w:rsid w:val="005952C2"/>
    <w:rsid w:val="00595349"/>
    <w:rsid w:val="00597E1E"/>
    <w:rsid w:val="005A6DF7"/>
    <w:rsid w:val="005B02DF"/>
    <w:rsid w:val="005B0F39"/>
    <w:rsid w:val="005B369A"/>
    <w:rsid w:val="005B4BA4"/>
    <w:rsid w:val="005C0AC1"/>
    <w:rsid w:val="005C1469"/>
    <w:rsid w:val="005C779E"/>
    <w:rsid w:val="005D0375"/>
    <w:rsid w:val="005D1072"/>
    <w:rsid w:val="005D3E21"/>
    <w:rsid w:val="005E4961"/>
    <w:rsid w:val="005E70F6"/>
    <w:rsid w:val="005F0879"/>
    <w:rsid w:val="005F39F7"/>
    <w:rsid w:val="005F5E35"/>
    <w:rsid w:val="006055FF"/>
    <w:rsid w:val="006057B6"/>
    <w:rsid w:val="00615CA8"/>
    <w:rsid w:val="00616222"/>
    <w:rsid w:val="00617892"/>
    <w:rsid w:val="00621BF0"/>
    <w:rsid w:val="006241D6"/>
    <w:rsid w:val="006364B5"/>
    <w:rsid w:val="006378A8"/>
    <w:rsid w:val="00640F4E"/>
    <w:rsid w:val="00642894"/>
    <w:rsid w:val="006531A4"/>
    <w:rsid w:val="0065739C"/>
    <w:rsid w:val="0066305A"/>
    <w:rsid w:val="00671C8C"/>
    <w:rsid w:val="00672396"/>
    <w:rsid w:val="00672938"/>
    <w:rsid w:val="00672A04"/>
    <w:rsid w:val="0067622C"/>
    <w:rsid w:val="00677751"/>
    <w:rsid w:val="00684640"/>
    <w:rsid w:val="00685BDC"/>
    <w:rsid w:val="00692DDD"/>
    <w:rsid w:val="00694995"/>
    <w:rsid w:val="006961FA"/>
    <w:rsid w:val="0069727A"/>
    <w:rsid w:val="006A0BC7"/>
    <w:rsid w:val="006A40D0"/>
    <w:rsid w:val="006A5839"/>
    <w:rsid w:val="006A6113"/>
    <w:rsid w:val="006A6518"/>
    <w:rsid w:val="006A6E45"/>
    <w:rsid w:val="006B38A5"/>
    <w:rsid w:val="006B3A0A"/>
    <w:rsid w:val="006C5D31"/>
    <w:rsid w:val="006C793C"/>
    <w:rsid w:val="006D038F"/>
    <w:rsid w:val="006D03EF"/>
    <w:rsid w:val="006D22F8"/>
    <w:rsid w:val="006D2FC3"/>
    <w:rsid w:val="006D427A"/>
    <w:rsid w:val="006D4BC8"/>
    <w:rsid w:val="006D7E95"/>
    <w:rsid w:val="006E2425"/>
    <w:rsid w:val="006E40B5"/>
    <w:rsid w:val="006F3629"/>
    <w:rsid w:val="00704C76"/>
    <w:rsid w:val="00704D15"/>
    <w:rsid w:val="007051EC"/>
    <w:rsid w:val="00705FCF"/>
    <w:rsid w:val="007065ED"/>
    <w:rsid w:val="007066C0"/>
    <w:rsid w:val="00710AEF"/>
    <w:rsid w:val="00710C61"/>
    <w:rsid w:val="007114A7"/>
    <w:rsid w:val="0071200B"/>
    <w:rsid w:val="00714680"/>
    <w:rsid w:val="0071643C"/>
    <w:rsid w:val="00717F91"/>
    <w:rsid w:val="007207F6"/>
    <w:rsid w:val="00727C3D"/>
    <w:rsid w:val="007304A5"/>
    <w:rsid w:val="00731477"/>
    <w:rsid w:val="00737B3E"/>
    <w:rsid w:val="00737FB3"/>
    <w:rsid w:val="0074251D"/>
    <w:rsid w:val="00744B0E"/>
    <w:rsid w:val="007503CA"/>
    <w:rsid w:val="007527D9"/>
    <w:rsid w:val="0076048D"/>
    <w:rsid w:val="00763707"/>
    <w:rsid w:val="00764BDC"/>
    <w:rsid w:val="00767972"/>
    <w:rsid w:val="00771184"/>
    <w:rsid w:val="00776CEA"/>
    <w:rsid w:val="00777768"/>
    <w:rsid w:val="00781696"/>
    <w:rsid w:val="00781D4C"/>
    <w:rsid w:val="007831B5"/>
    <w:rsid w:val="007907D4"/>
    <w:rsid w:val="007941BF"/>
    <w:rsid w:val="007B0C12"/>
    <w:rsid w:val="007B4EA8"/>
    <w:rsid w:val="007C214A"/>
    <w:rsid w:val="007C5148"/>
    <w:rsid w:val="007E3B98"/>
    <w:rsid w:val="007E7F38"/>
    <w:rsid w:val="007F027F"/>
    <w:rsid w:val="007F144D"/>
    <w:rsid w:val="007F621B"/>
    <w:rsid w:val="0080375E"/>
    <w:rsid w:val="00806375"/>
    <w:rsid w:val="00814790"/>
    <w:rsid w:val="0081535E"/>
    <w:rsid w:val="00817EA8"/>
    <w:rsid w:val="00817F0C"/>
    <w:rsid w:val="00822598"/>
    <w:rsid w:val="00825678"/>
    <w:rsid w:val="0083488C"/>
    <w:rsid w:val="00837D4D"/>
    <w:rsid w:val="0084092E"/>
    <w:rsid w:val="0084551B"/>
    <w:rsid w:val="0085045C"/>
    <w:rsid w:val="0085106C"/>
    <w:rsid w:val="008542DD"/>
    <w:rsid w:val="00854627"/>
    <w:rsid w:val="00854C07"/>
    <w:rsid w:val="008550F3"/>
    <w:rsid w:val="00855C9D"/>
    <w:rsid w:val="00856E20"/>
    <w:rsid w:val="00867F1A"/>
    <w:rsid w:val="00871337"/>
    <w:rsid w:val="0087440D"/>
    <w:rsid w:val="00877864"/>
    <w:rsid w:val="008A01EA"/>
    <w:rsid w:val="008A1455"/>
    <w:rsid w:val="008A61DD"/>
    <w:rsid w:val="008A62B1"/>
    <w:rsid w:val="008A681B"/>
    <w:rsid w:val="008A791C"/>
    <w:rsid w:val="008B03B1"/>
    <w:rsid w:val="008B04DE"/>
    <w:rsid w:val="008B3428"/>
    <w:rsid w:val="008B4F72"/>
    <w:rsid w:val="008B51CB"/>
    <w:rsid w:val="008C0CF4"/>
    <w:rsid w:val="008C69F7"/>
    <w:rsid w:val="008C6B79"/>
    <w:rsid w:val="008D3D5F"/>
    <w:rsid w:val="008D4BD7"/>
    <w:rsid w:val="008E00BF"/>
    <w:rsid w:val="008E1B6D"/>
    <w:rsid w:val="008E430F"/>
    <w:rsid w:val="008E572E"/>
    <w:rsid w:val="008E5B4E"/>
    <w:rsid w:val="008E68FD"/>
    <w:rsid w:val="008E6ED9"/>
    <w:rsid w:val="008F3A7A"/>
    <w:rsid w:val="008F500D"/>
    <w:rsid w:val="0090001A"/>
    <w:rsid w:val="0090374A"/>
    <w:rsid w:val="00904D27"/>
    <w:rsid w:val="00904D52"/>
    <w:rsid w:val="009053A7"/>
    <w:rsid w:val="00905912"/>
    <w:rsid w:val="0091103F"/>
    <w:rsid w:val="00911A51"/>
    <w:rsid w:val="00916AFA"/>
    <w:rsid w:val="00922ABF"/>
    <w:rsid w:val="00922FAB"/>
    <w:rsid w:val="0092349B"/>
    <w:rsid w:val="009237AF"/>
    <w:rsid w:val="00925389"/>
    <w:rsid w:val="009319F1"/>
    <w:rsid w:val="00932A6F"/>
    <w:rsid w:val="0093359B"/>
    <w:rsid w:val="009446C3"/>
    <w:rsid w:val="00945193"/>
    <w:rsid w:val="00964E35"/>
    <w:rsid w:val="00966BDC"/>
    <w:rsid w:val="00966C35"/>
    <w:rsid w:val="00970AA0"/>
    <w:rsid w:val="00983D44"/>
    <w:rsid w:val="009A078B"/>
    <w:rsid w:val="009A0DF6"/>
    <w:rsid w:val="009A22BE"/>
    <w:rsid w:val="009A4312"/>
    <w:rsid w:val="009A5832"/>
    <w:rsid w:val="009B2984"/>
    <w:rsid w:val="009B4FAA"/>
    <w:rsid w:val="009B5A82"/>
    <w:rsid w:val="009B79B5"/>
    <w:rsid w:val="009C09E0"/>
    <w:rsid w:val="009C3DA7"/>
    <w:rsid w:val="009C5D9D"/>
    <w:rsid w:val="009D0F87"/>
    <w:rsid w:val="009E1140"/>
    <w:rsid w:val="009E1EF0"/>
    <w:rsid w:val="009E3C9B"/>
    <w:rsid w:val="009E482F"/>
    <w:rsid w:val="009E590B"/>
    <w:rsid w:val="009E6F67"/>
    <w:rsid w:val="009F188D"/>
    <w:rsid w:val="009F635D"/>
    <w:rsid w:val="009F6A69"/>
    <w:rsid w:val="009F7228"/>
    <w:rsid w:val="00A00F45"/>
    <w:rsid w:val="00A03EE8"/>
    <w:rsid w:val="00A10929"/>
    <w:rsid w:val="00A1092B"/>
    <w:rsid w:val="00A11169"/>
    <w:rsid w:val="00A11AE1"/>
    <w:rsid w:val="00A160F1"/>
    <w:rsid w:val="00A16CCC"/>
    <w:rsid w:val="00A176C9"/>
    <w:rsid w:val="00A24DBB"/>
    <w:rsid w:val="00A26C5A"/>
    <w:rsid w:val="00A30C7E"/>
    <w:rsid w:val="00A333A7"/>
    <w:rsid w:val="00A372B8"/>
    <w:rsid w:val="00A375DB"/>
    <w:rsid w:val="00A37C33"/>
    <w:rsid w:val="00A4053C"/>
    <w:rsid w:val="00A46C73"/>
    <w:rsid w:val="00A54E9E"/>
    <w:rsid w:val="00A662DF"/>
    <w:rsid w:val="00A66796"/>
    <w:rsid w:val="00A66C6B"/>
    <w:rsid w:val="00A677D7"/>
    <w:rsid w:val="00A70B7E"/>
    <w:rsid w:val="00A76AFD"/>
    <w:rsid w:val="00A8348F"/>
    <w:rsid w:val="00A844EF"/>
    <w:rsid w:val="00A85662"/>
    <w:rsid w:val="00A8774D"/>
    <w:rsid w:val="00A90D04"/>
    <w:rsid w:val="00A916FD"/>
    <w:rsid w:val="00AA0284"/>
    <w:rsid w:val="00AA0D2C"/>
    <w:rsid w:val="00AA32A8"/>
    <w:rsid w:val="00AA4166"/>
    <w:rsid w:val="00AA5BF2"/>
    <w:rsid w:val="00AA668C"/>
    <w:rsid w:val="00AB140E"/>
    <w:rsid w:val="00AB1E1E"/>
    <w:rsid w:val="00AC051F"/>
    <w:rsid w:val="00AC17C9"/>
    <w:rsid w:val="00AC31F8"/>
    <w:rsid w:val="00AC3ABD"/>
    <w:rsid w:val="00AC3E67"/>
    <w:rsid w:val="00AC3FCD"/>
    <w:rsid w:val="00AC680D"/>
    <w:rsid w:val="00AD0A6A"/>
    <w:rsid w:val="00AD25D2"/>
    <w:rsid w:val="00AE0AB8"/>
    <w:rsid w:val="00AE5A90"/>
    <w:rsid w:val="00AE5BDD"/>
    <w:rsid w:val="00AE5C4B"/>
    <w:rsid w:val="00AE6BC5"/>
    <w:rsid w:val="00AF7291"/>
    <w:rsid w:val="00AF7910"/>
    <w:rsid w:val="00B0029C"/>
    <w:rsid w:val="00B00816"/>
    <w:rsid w:val="00B01639"/>
    <w:rsid w:val="00B02338"/>
    <w:rsid w:val="00B02DBA"/>
    <w:rsid w:val="00B04ECE"/>
    <w:rsid w:val="00B1201D"/>
    <w:rsid w:val="00B1599D"/>
    <w:rsid w:val="00B2325E"/>
    <w:rsid w:val="00B2419A"/>
    <w:rsid w:val="00B26A29"/>
    <w:rsid w:val="00B27C8E"/>
    <w:rsid w:val="00B30BB5"/>
    <w:rsid w:val="00B34A7C"/>
    <w:rsid w:val="00B3678B"/>
    <w:rsid w:val="00B41BC9"/>
    <w:rsid w:val="00B4401E"/>
    <w:rsid w:val="00B446D2"/>
    <w:rsid w:val="00B47537"/>
    <w:rsid w:val="00B50F73"/>
    <w:rsid w:val="00B5266C"/>
    <w:rsid w:val="00B6055A"/>
    <w:rsid w:val="00B61926"/>
    <w:rsid w:val="00B61EA0"/>
    <w:rsid w:val="00B6504A"/>
    <w:rsid w:val="00B70C83"/>
    <w:rsid w:val="00B81EA6"/>
    <w:rsid w:val="00B82B7E"/>
    <w:rsid w:val="00B84B8B"/>
    <w:rsid w:val="00B93E1D"/>
    <w:rsid w:val="00B94EE8"/>
    <w:rsid w:val="00B97AF7"/>
    <w:rsid w:val="00BA5214"/>
    <w:rsid w:val="00BA5C2D"/>
    <w:rsid w:val="00BB417A"/>
    <w:rsid w:val="00BB42B3"/>
    <w:rsid w:val="00BB6B2B"/>
    <w:rsid w:val="00BC142B"/>
    <w:rsid w:val="00BC36A9"/>
    <w:rsid w:val="00BC6D17"/>
    <w:rsid w:val="00BE1414"/>
    <w:rsid w:val="00BE184D"/>
    <w:rsid w:val="00BE2FAF"/>
    <w:rsid w:val="00BE45F2"/>
    <w:rsid w:val="00BE51B5"/>
    <w:rsid w:val="00BE75BD"/>
    <w:rsid w:val="00BF33FF"/>
    <w:rsid w:val="00BF40D1"/>
    <w:rsid w:val="00C011F8"/>
    <w:rsid w:val="00C03585"/>
    <w:rsid w:val="00C03B43"/>
    <w:rsid w:val="00C0682C"/>
    <w:rsid w:val="00C06E75"/>
    <w:rsid w:val="00C11203"/>
    <w:rsid w:val="00C11BC1"/>
    <w:rsid w:val="00C13060"/>
    <w:rsid w:val="00C162E2"/>
    <w:rsid w:val="00C16477"/>
    <w:rsid w:val="00C2256D"/>
    <w:rsid w:val="00C23C2B"/>
    <w:rsid w:val="00C2657F"/>
    <w:rsid w:val="00C26EFA"/>
    <w:rsid w:val="00C30DC2"/>
    <w:rsid w:val="00C30FC6"/>
    <w:rsid w:val="00C32A61"/>
    <w:rsid w:val="00C346AD"/>
    <w:rsid w:val="00C35923"/>
    <w:rsid w:val="00C371FB"/>
    <w:rsid w:val="00C403C0"/>
    <w:rsid w:val="00C40FFE"/>
    <w:rsid w:val="00C451CF"/>
    <w:rsid w:val="00C46109"/>
    <w:rsid w:val="00C4624D"/>
    <w:rsid w:val="00C463E6"/>
    <w:rsid w:val="00C5118D"/>
    <w:rsid w:val="00C51A13"/>
    <w:rsid w:val="00C5397B"/>
    <w:rsid w:val="00C60DB6"/>
    <w:rsid w:val="00C622A6"/>
    <w:rsid w:val="00C65728"/>
    <w:rsid w:val="00C66F90"/>
    <w:rsid w:val="00C72EBE"/>
    <w:rsid w:val="00C808C0"/>
    <w:rsid w:val="00C8259E"/>
    <w:rsid w:val="00C82E24"/>
    <w:rsid w:val="00C830D3"/>
    <w:rsid w:val="00C90074"/>
    <w:rsid w:val="00C92786"/>
    <w:rsid w:val="00C96584"/>
    <w:rsid w:val="00C979B4"/>
    <w:rsid w:val="00CA2933"/>
    <w:rsid w:val="00CA2C97"/>
    <w:rsid w:val="00CA51F4"/>
    <w:rsid w:val="00CA7876"/>
    <w:rsid w:val="00CB74AE"/>
    <w:rsid w:val="00CC0E18"/>
    <w:rsid w:val="00CC2556"/>
    <w:rsid w:val="00CC6FA3"/>
    <w:rsid w:val="00CD2009"/>
    <w:rsid w:val="00CD59C8"/>
    <w:rsid w:val="00CD5FEE"/>
    <w:rsid w:val="00CD7E83"/>
    <w:rsid w:val="00CE167F"/>
    <w:rsid w:val="00CE2599"/>
    <w:rsid w:val="00CF0E44"/>
    <w:rsid w:val="00D00934"/>
    <w:rsid w:val="00D1264A"/>
    <w:rsid w:val="00D13326"/>
    <w:rsid w:val="00D13D85"/>
    <w:rsid w:val="00D14E14"/>
    <w:rsid w:val="00D27D8E"/>
    <w:rsid w:val="00D3352A"/>
    <w:rsid w:val="00D4331F"/>
    <w:rsid w:val="00D4335A"/>
    <w:rsid w:val="00D4525D"/>
    <w:rsid w:val="00D4591A"/>
    <w:rsid w:val="00D46DB1"/>
    <w:rsid w:val="00D5234B"/>
    <w:rsid w:val="00D5240C"/>
    <w:rsid w:val="00D52E24"/>
    <w:rsid w:val="00D545E9"/>
    <w:rsid w:val="00D551D9"/>
    <w:rsid w:val="00D56CEF"/>
    <w:rsid w:val="00D63586"/>
    <w:rsid w:val="00D66B11"/>
    <w:rsid w:val="00D749DD"/>
    <w:rsid w:val="00D74E47"/>
    <w:rsid w:val="00D7590D"/>
    <w:rsid w:val="00D7783A"/>
    <w:rsid w:val="00D847C5"/>
    <w:rsid w:val="00D84DC8"/>
    <w:rsid w:val="00D90962"/>
    <w:rsid w:val="00D919CE"/>
    <w:rsid w:val="00D919F6"/>
    <w:rsid w:val="00D938A8"/>
    <w:rsid w:val="00D946CC"/>
    <w:rsid w:val="00D94B98"/>
    <w:rsid w:val="00D9697D"/>
    <w:rsid w:val="00DA0370"/>
    <w:rsid w:val="00DA0D1D"/>
    <w:rsid w:val="00DA3475"/>
    <w:rsid w:val="00DA3FCA"/>
    <w:rsid w:val="00DA6910"/>
    <w:rsid w:val="00DA76F5"/>
    <w:rsid w:val="00DB1293"/>
    <w:rsid w:val="00DB18F0"/>
    <w:rsid w:val="00DB2DED"/>
    <w:rsid w:val="00DB3175"/>
    <w:rsid w:val="00DB3196"/>
    <w:rsid w:val="00DB4B16"/>
    <w:rsid w:val="00DB7B94"/>
    <w:rsid w:val="00DB7F9A"/>
    <w:rsid w:val="00DC1ED8"/>
    <w:rsid w:val="00DC29E1"/>
    <w:rsid w:val="00DC5634"/>
    <w:rsid w:val="00DC710A"/>
    <w:rsid w:val="00DD08D4"/>
    <w:rsid w:val="00DD0BDC"/>
    <w:rsid w:val="00DD2820"/>
    <w:rsid w:val="00DD48CA"/>
    <w:rsid w:val="00DE0214"/>
    <w:rsid w:val="00DE329C"/>
    <w:rsid w:val="00DE79AD"/>
    <w:rsid w:val="00DF1C6C"/>
    <w:rsid w:val="00DF59E3"/>
    <w:rsid w:val="00DF65BE"/>
    <w:rsid w:val="00DF7D8B"/>
    <w:rsid w:val="00E014C7"/>
    <w:rsid w:val="00E030A9"/>
    <w:rsid w:val="00E04B39"/>
    <w:rsid w:val="00E04C58"/>
    <w:rsid w:val="00E100DC"/>
    <w:rsid w:val="00E104CC"/>
    <w:rsid w:val="00E120E3"/>
    <w:rsid w:val="00E1301B"/>
    <w:rsid w:val="00E1303C"/>
    <w:rsid w:val="00E13C49"/>
    <w:rsid w:val="00E15A34"/>
    <w:rsid w:val="00E167D3"/>
    <w:rsid w:val="00E20A45"/>
    <w:rsid w:val="00E243F1"/>
    <w:rsid w:val="00E257C2"/>
    <w:rsid w:val="00E26847"/>
    <w:rsid w:val="00E273E5"/>
    <w:rsid w:val="00E30488"/>
    <w:rsid w:val="00E3123C"/>
    <w:rsid w:val="00E325AC"/>
    <w:rsid w:val="00E35CF0"/>
    <w:rsid w:val="00E378A9"/>
    <w:rsid w:val="00E37AF7"/>
    <w:rsid w:val="00E407A3"/>
    <w:rsid w:val="00E432A1"/>
    <w:rsid w:val="00E441C2"/>
    <w:rsid w:val="00E4496E"/>
    <w:rsid w:val="00E4586E"/>
    <w:rsid w:val="00E50AB1"/>
    <w:rsid w:val="00E53E3E"/>
    <w:rsid w:val="00E56A55"/>
    <w:rsid w:val="00E6256C"/>
    <w:rsid w:val="00E70B01"/>
    <w:rsid w:val="00E7362F"/>
    <w:rsid w:val="00E753CB"/>
    <w:rsid w:val="00E77E84"/>
    <w:rsid w:val="00E80FA3"/>
    <w:rsid w:val="00E8507C"/>
    <w:rsid w:val="00E8644A"/>
    <w:rsid w:val="00E87024"/>
    <w:rsid w:val="00E87285"/>
    <w:rsid w:val="00E87ADC"/>
    <w:rsid w:val="00E87FC7"/>
    <w:rsid w:val="00E9030D"/>
    <w:rsid w:val="00E90681"/>
    <w:rsid w:val="00EA23B5"/>
    <w:rsid w:val="00EB0666"/>
    <w:rsid w:val="00EB21EF"/>
    <w:rsid w:val="00EB570E"/>
    <w:rsid w:val="00EB5E16"/>
    <w:rsid w:val="00EB6A7E"/>
    <w:rsid w:val="00EB71E8"/>
    <w:rsid w:val="00EC265F"/>
    <w:rsid w:val="00ED0583"/>
    <w:rsid w:val="00ED42A5"/>
    <w:rsid w:val="00ED44BE"/>
    <w:rsid w:val="00ED4DEA"/>
    <w:rsid w:val="00ED58A1"/>
    <w:rsid w:val="00ED6836"/>
    <w:rsid w:val="00ED7D31"/>
    <w:rsid w:val="00EE03B3"/>
    <w:rsid w:val="00EE4D47"/>
    <w:rsid w:val="00EE6EBB"/>
    <w:rsid w:val="00EF2974"/>
    <w:rsid w:val="00F003D6"/>
    <w:rsid w:val="00F0079D"/>
    <w:rsid w:val="00F13055"/>
    <w:rsid w:val="00F170A5"/>
    <w:rsid w:val="00F23663"/>
    <w:rsid w:val="00F237A3"/>
    <w:rsid w:val="00F25FE8"/>
    <w:rsid w:val="00F279EF"/>
    <w:rsid w:val="00F27A20"/>
    <w:rsid w:val="00F33E9F"/>
    <w:rsid w:val="00F35DD6"/>
    <w:rsid w:val="00F36DF3"/>
    <w:rsid w:val="00F57DA6"/>
    <w:rsid w:val="00F63E6A"/>
    <w:rsid w:val="00F70BAF"/>
    <w:rsid w:val="00F72F6B"/>
    <w:rsid w:val="00F76F43"/>
    <w:rsid w:val="00F80F78"/>
    <w:rsid w:val="00F82104"/>
    <w:rsid w:val="00F8396D"/>
    <w:rsid w:val="00F90DF7"/>
    <w:rsid w:val="00F91122"/>
    <w:rsid w:val="00F91ED9"/>
    <w:rsid w:val="00F922BA"/>
    <w:rsid w:val="00FA0A97"/>
    <w:rsid w:val="00FA4BC6"/>
    <w:rsid w:val="00FB2D4D"/>
    <w:rsid w:val="00FB6935"/>
    <w:rsid w:val="00FC1F56"/>
    <w:rsid w:val="00FC3DD8"/>
    <w:rsid w:val="00FC6398"/>
    <w:rsid w:val="00FD6314"/>
    <w:rsid w:val="00FD69FC"/>
    <w:rsid w:val="00FD7E60"/>
    <w:rsid w:val="00FE11B7"/>
    <w:rsid w:val="00FE20DE"/>
    <w:rsid w:val="00FE4E41"/>
    <w:rsid w:val="00FE7ADD"/>
    <w:rsid w:val="00FF2CC7"/>
    <w:rsid w:val="00FF35E1"/>
    <w:rsid w:val="00FF4BB4"/>
    <w:rsid w:val="00FF541F"/>
    <w:rsid w:val="01562A4D"/>
    <w:rsid w:val="01823DAD"/>
    <w:rsid w:val="02AE57E2"/>
    <w:rsid w:val="02EAFD1B"/>
    <w:rsid w:val="02F19C79"/>
    <w:rsid w:val="0359AD6C"/>
    <w:rsid w:val="03EA3648"/>
    <w:rsid w:val="054B32F5"/>
    <w:rsid w:val="0761174A"/>
    <w:rsid w:val="07CAA250"/>
    <w:rsid w:val="09B84363"/>
    <w:rsid w:val="09BECAFC"/>
    <w:rsid w:val="0A85C838"/>
    <w:rsid w:val="0AE729D1"/>
    <w:rsid w:val="0DBDD7CA"/>
    <w:rsid w:val="0E5D0C62"/>
    <w:rsid w:val="0F316724"/>
    <w:rsid w:val="11F09306"/>
    <w:rsid w:val="1227AC6A"/>
    <w:rsid w:val="12DDD8FA"/>
    <w:rsid w:val="152DCCAD"/>
    <w:rsid w:val="18AFDD22"/>
    <w:rsid w:val="1B15472C"/>
    <w:rsid w:val="1CB9920F"/>
    <w:rsid w:val="1E9EEA7A"/>
    <w:rsid w:val="1EFE870D"/>
    <w:rsid w:val="1F82E22E"/>
    <w:rsid w:val="1F90DF87"/>
    <w:rsid w:val="21444E98"/>
    <w:rsid w:val="22F78206"/>
    <w:rsid w:val="26206A6D"/>
    <w:rsid w:val="2700612F"/>
    <w:rsid w:val="277CBF97"/>
    <w:rsid w:val="28A86B7A"/>
    <w:rsid w:val="29F1F1E0"/>
    <w:rsid w:val="2B9DC5C6"/>
    <w:rsid w:val="2C514594"/>
    <w:rsid w:val="2C6F1605"/>
    <w:rsid w:val="2CF88A58"/>
    <w:rsid w:val="2FF97604"/>
    <w:rsid w:val="32DCFFCF"/>
    <w:rsid w:val="33D2127A"/>
    <w:rsid w:val="342769B2"/>
    <w:rsid w:val="35FA93CC"/>
    <w:rsid w:val="37BB1A88"/>
    <w:rsid w:val="38E21F88"/>
    <w:rsid w:val="39DBD71D"/>
    <w:rsid w:val="39DE2B3E"/>
    <w:rsid w:val="3ACD434E"/>
    <w:rsid w:val="3B3799BE"/>
    <w:rsid w:val="3BD4CBAC"/>
    <w:rsid w:val="3BF98D30"/>
    <w:rsid w:val="3DE07083"/>
    <w:rsid w:val="3E7CA993"/>
    <w:rsid w:val="3F92B95A"/>
    <w:rsid w:val="3FBA8965"/>
    <w:rsid w:val="408FA840"/>
    <w:rsid w:val="42CC7233"/>
    <w:rsid w:val="4470250C"/>
    <w:rsid w:val="44A1312C"/>
    <w:rsid w:val="45E97956"/>
    <w:rsid w:val="4652960F"/>
    <w:rsid w:val="47AB050A"/>
    <w:rsid w:val="47BB15D9"/>
    <w:rsid w:val="491ADE4F"/>
    <w:rsid w:val="496D46A4"/>
    <w:rsid w:val="4F181FBB"/>
    <w:rsid w:val="4F626491"/>
    <w:rsid w:val="50A9B75B"/>
    <w:rsid w:val="50E9E919"/>
    <w:rsid w:val="52106942"/>
    <w:rsid w:val="550C9018"/>
    <w:rsid w:val="555F4868"/>
    <w:rsid w:val="55D502F0"/>
    <w:rsid w:val="56742D8A"/>
    <w:rsid w:val="57F5DB08"/>
    <w:rsid w:val="5910E381"/>
    <w:rsid w:val="597E2B05"/>
    <w:rsid w:val="5A7FC7DF"/>
    <w:rsid w:val="5AD274C9"/>
    <w:rsid w:val="5B070E60"/>
    <w:rsid w:val="5BFC4417"/>
    <w:rsid w:val="5DDED2B9"/>
    <w:rsid w:val="5EC2F92F"/>
    <w:rsid w:val="5EDDAAB1"/>
    <w:rsid w:val="624181E7"/>
    <w:rsid w:val="6308D600"/>
    <w:rsid w:val="63FE4F74"/>
    <w:rsid w:val="64B5450A"/>
    <w:rsid w:val="64D85315"/>
    <w:rsid w:val="660B239B"/>
    <w:rsid w:val="6619D61B"/>
    <w:rsid w:val="662F080A"/>
    <w:rsid w:val="68194C72"/>
    <w:rsid w:val="687B9F89"/>
    <w:rsid w:val="6970A56E"/>
    <w:rsid w:val="6A0D1C5C"/>
    <w:rsid w:val="6AFE58F0"/>
    <w:rsid w:val="6C0A24EC"/>
    <w:rsid w:val="6D59B771"/>
    <w:rsid w:val="6F9495C3"/>
    <w:rsid w:val="7197D3B0"/>
    <w:rsid w:val="727E460D"/>
    <w:rsid w:val="72841CDD"/>
    <w:rsid w:val="737C43A5"/>
    <w:rsid w:val="747175CF"/>
    <w:rsid w:val="76DEE812"/>
    <w:rsid w:val="777E7A69"/>
    <w:rsid w:val="786FF397"/>
    <w:rsid w:val="79A910B9"/>
    <w:rsid w:val="79ABBD46"/>
    <w:rsid w:val="7A77BFB0"/>
    <w:rsid w:val="7A86D663"/>
    <w:rsid w:val="7ADF8920"/>
    <w:rsid w:val="7B4F55DC"/>
    <w:rsid w:val="7B895586"/>
    <w:rsid w:val="7C05CA3A"/>
    <w:rsid w:val="7CB261EF"/>
    <w:rsid w:val="7D6719BA"/>
    <w:rsid w:val="7D98305A"/>
    <w:rsid w:val="7ECAEC87"/>
    <w:rsid w:val="7EFFF091"/>
    <w:rsid w:val="7F2C1535"/>
    <w:rsid w:val="7F654C9A"/>
    <w:rsid w:val="7FB6D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B36C"/>
  <w15:chartTrackingRefBased/>
  <w15:docId w15:val="{755615E3-E873-3242-B1E7-27323D54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7B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7F4"/>
    <w:pPr>
      <w:keepNext/>
      <w:keepLines/>
      <w:numPr>
        <w:numId w:val="1"/>
      </w:numPr>
      <w:spacing w:before="360" w:after="80" w:line="278" w:lineRule="auto"/>
      <w:outlineLvl w:val="0"/>
    </w:pPr>
    <w:rPr>
      <w:rFonts w:eastAsiaTheme="majorEastAsia"/>
      <w:b/>
      <w:bCs/>
      <w:color w:val="000000" w:themeColor="text1"/>
      <w:kern w:val="2"/>
      <w:lang w:val="es-PE"/>
      <w14:ligatures w14:val="standardContextual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5118D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C9"/>
    <w:pPr>
      <w:keepNext/>
      <w:keepLines/>
      <w:numPr>
        <w:ilvl w:val="2"/>
        <w:numId w:val="1"/>
      </w:numPr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C9"/>
    <w:pPr>
      <w:keepNext/>
      <w:keepLines/>
      <w:numPr>
        <w:ilvl w:val="3"/>
        <w:numId w:val="1"/>
      </w:numPr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C9"/>
    <w:pPr>
      <w:keepNext/>
      <w:keepLines/>
      <w:numPr>
        <w:ilvl w:val="4"/>
        <w:numId w:val="1"/>
      </w:numP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C9"/>
    <w:pPr>
      <w:keepNext/>
      <w:keepLines/>
      <w:numPr>
        <w:ilvl w:val="5"/>
        <w:numId w:val="1"/>
      </w:numPr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C9"/>
    <w:pPr>
      <w:keepNext/>
      <w:keepLines/>
      <w:numPr>
        <w:ilvl w:val="6"/>
        <w:numId w:val="1"/>
      </w:numP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C9"/>
    <w:pPr>
      <w:keepNext/>
      <w:keepLines/>
      <w:numPr>
        <w:ilvl w:val="7"/>
        <w:numId w:val="1"/>
      </w:numPr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C9"/>
    <w:pPr>
      <w:keepNext/>
      <w:keepLines/>
      <w:numPr>
        <w:ilvl w:val="8"/>
        <w:numId w:val="1"/>
      </w:numPr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F4"/>
    <w:rPr>
      <w:rFonts w:ascii="Times New Roman" w:eastAsiaTheme="majorEastAsia" w:hAnsi="Times New Roman" w:cs="Times New Roman"/>
      <w:b/>
      <w:bCs/>
      <w:color w:val="000000" w:themeColor="text1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5477F4"/>
    <w:rPr>
      <w:rFonts w:ascii="Times New Roman" w:eastAsiaTheme="majorEastAsia" w:hAnsi="Times New Roman" w:cs="Times New Roman"/>
      <w:b/>
      <w:bCs/>
      <w:color w:val="000000" w:themeColor="text1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C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BC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BC9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BC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27B0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PE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5118D"/>
    <w:pPr>
      <w:tabs>
        <w:tab w:val="left" w:pos="48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55743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55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743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155743"/>
  </w:style>
  <w:style w:type="paragraph" w:styleId="Header">
    <w:name w:val="header"/>
    <w:basedOn w:val="Normal"/>
    <w:link w:val="HeaderChar"/>
    <w:uiPriority w:val="99"/>
    <w:semiHidden/>
    <w:unhideWhenUsed/>
    <w:rsid w:val="00155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743"/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00B69"/>
    <w:rPr>
      <w:color w:val="605E5C"/>
      <w:shd w:val="clear" w:color="auto" w:fill="E1DFDD"/>
    </w:rPr>
  </w:style>
  <w:style w:type="paragraph" w:customStyle="1" w:styleId="Imagenes">
    <w:name w:val="Imagenes"/>
    <w:basedOn w:val="Normal"/>
    <w:qFormat/>
    <w:rsid w:val="006241D6"/>
    <w:pPr>
      <w:widowControl w:val="0"/>
      <w:numPr>
        <w:numId w:val="10"/>
      </w:numPr>
      <w:spacing w:before="120" w:line="480" w:lineRule="auto"/>
      <w:jc w:val="both"/>
    </w:pPr>
    <w:rPr>
      <w:sz w:val="18"/>
      <w:szCs w:val="22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5477F4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737FB3"/>
    <w:rPr>
      <w:b/>
      <w:bCs/>
    </w:rPr>
  </w:style>
  <w:style w:type="character" w:styleId="Emphasis">
    <w:name w:val="Emphasis"/>
    <w:basedOn w:val="DefaultParagraphFont"/>
    <w:uiPriority w:val="20"/>
    <w:qFormat/>
    <w:rsid w:val="00737FB3"/>
    <w:rPr>
      <w:i/>
      <w:iCs/>
    </w:rPr>
  </w:style>
  <w:style w:type="character" w:customStyle="1" w:styleId="apple-converted-space">
    <w:name w:val="apple-converted-space"/>
    <w:basedOn w:val="DefaultParagraphFont"/>
    <w:rsid w:val="00737FB3"/>
  </w:style>
  <w:style w:type="character" w:customStyle="1" w:styleId="anchor-text">
    <w:name w:val="anchor-text"/>
    <w:basedOn w:val="DefaultParagraphFont"/>
    <w:rsid w:val="00737FB3"/>
  </w:style>
  <w:style w:type="table" w:styleId="PlainTable1">
    <w:name w:val="Plain Table 1"/>
    <w:basedOn w:val="TableNormal"/>
    <w:uiPriority w:val="41"/>
    <w:rsid w:val="00E906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906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BF40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F40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906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CurrentList1">
    <w:name w:val="Current List1"/>
    <w:uiPriority w:val="99"/>
    <w:rsid w:val="00C5118D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35234091831519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doi.org/10.1016/J.DIB.2018.11.1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2243</Words>
  <Characters>12787</Characters>
  <Application>Microsoft Office Word</Application>
  <DocSecurity>0</DocSecurity>
  <Lines>106</Lines>
  <Paragraphs>29</Paragraphs>
  <ScaleCrop>false</ScaleCrop>
  <Company/>
  <LinksUpToDate>false</LinksUpToDate>
  <CharactersWithSpaces>15001</CharactersWithSpaces>
  <SharedDoc>false</SharedDoc>
  <HLinks>
    <vt:vector size="96" baseType="variant">
      <vt:variant>
        <vt:i4>6160413</vt:i4>
      </vt:variant>
      <vt:variant>
        <vt:i4>90</vt:i4>
      </vt:variant>
      <vt:variant>
        <vt:i4>0</vt:i4>
      </vt:variant>
      <vt:variant>
        <vt:i4>5</vt:i4>
      </vt:variant>
      <vt:variant>
        <vt:lpwstr>https://doi.org/10.1016/J.DIB.2018.11.126</vt:lpwstr>
      </vt:variant>
      <vt:variant>
        <vt:lpwstr/>
      </vt:variant>
      <vt:variant>
        <vt:i4>3604603</vt:i4>
      </vt:variant>
      <vt:variant>
        <vt:i4>87</vt:i4>
      </vt:variant>
      <vt:variant>
        <vt:i4>0</vt:i4>
      </vt:variant>
      <vt:variant>
        <vt:i4>5</vt:i4>
      </vt:variant>
      <vt:variant>
        <vt:lpwstr>https://www.sciencedirect.com/science/article/pii/S2352340918315191</vt:lpwstr>
      </vt:variant>
      <vt:variant>
        <vt:lpwstr>bib6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_Toc165595860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_Toc165595859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_Toc165595858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_Toc165595857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_Toc165595856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_Toc165595855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_Toc165595854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_Toc165595853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_Toc165595852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_Toc165595851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_Toc165595850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_Toc165595849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_Toc165595848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_Toc165595847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Mancusi</dc:creator>
  <cp:keywords/>
  <dc:description/>
  <cp:lastModifiedBy>Usuario invitado</cp:lastModifiedBy>
  <cp:revision>2</cp:revision>
  <dcterms:created xsi:type="dcterms:W3CDTF">2024-05-03T13:16:00Z</dcterms:created>
  <dcterms:modified xsi:type="dcterms:W3CDTF">2024-05-03T13:16:00Z</dcterms:modified>
</cp:coreProperties>
</file>