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42BB4">
      <w:pPr>
        <w:spacing w:after="75" w:line="360" w:lineRule="atLeast"/>
        <w:textAlignment w:val="baseline"/>
        <w:rPr>
          <w:rFonts w:ascii="inherit" w:hAnsi="inherit" w:eastAsia="Times New Roman" w:cs="Arial"/>
          <w:b/>
          <w:bCs/>
          <w:color w:val="1AAEB7"/>
          <w:kern w:val="36"/>
          <w:sz w:val="48"/>
          <w:szCs w:val="48"/>
          <w:lang w:eastAsia="it-IT"/>
          <w14:ligatures w14:val="none"/>
        </w:rPr>
      </w:pPr>
      <w:r>
        <w:rPr>
          <w:rFonts w:ascii="inherit" w:hAnsi="inherit" w:eastAsia="Times New Roman" w:cs="Arial"/>
          <w:b/>
          <w:bCs/>
          <w:color w:val="1AAEB7"/>
          <w:kern w:val="36"/>
          <w:sz w:val="48"/>
          <w:szCs w:val="48"/>
          <w:lang w:eastAsia="it-IT"/>
          <w14:ligatures w14:val="none"/>
        </w:rPr>
        <w:t>FAQ</w:t>
      </w:r>
    </w:p>
    <w:p w14:paraId="0C553BD4">
      <w:pPr>
        <w:rPr>
          <w:rFonts w:hint="default"/>
          <w:lang w:val="it-IT"/>
        </w:rPr>
      </w:pPr>
      <w:r>
        <w:t>Che cos'è la Cessione del Quinto?</w:t>
      </w:r>
      <w:r>
        <w:rPr>
          <w:rFonts w:hint="default"/>
          <w:lang w:val="it-IT"/>
        </w:rPr>
        <w:t xml:space="preserve">   FAQ1</w:t>
      </w:r>
    </w:p>
    <w:p w14:paraId="32E83196">
      <w:r>
        <w:rPr>
          <w:rStyle w:val="6"/>
        </w:rPr>
        <w:t xml:space="preserve">La </w:t>
      </w:r>
      <w:r>
        <w:rPr>
          <w:rStyle w:val="5"/>
        </w:rPr>
        <w:t>cessione del quinto</w:t>
      </w:r>
      <w:r>
        <w:rPr>
          <w:rStyle w:val="6"/>
        </w:rPr>
        <w:t xml:space="preserve"> dello stipendio o della pensione è un finanziamento dedicato ai lavoratori </w:t>
      </w:r>
      <w:r>
        <w:rPr>
          <w:rStyle w:val="5"/>
        </w:rPr>
        <w:t>dipendenti pubblici o privati</w:t>
      </w:r>
      <w:r>
        <w:rPr>
          <w:rStyle w:val="6"/>
        </w:rPr>
        <w:t xml:space="preserve"> e </w:t>
      </w:r>
      <w:r>
        <w:rPr>
          <w:rStyle w:val="5"/>
        </w:rPr>
        <w:t>ai pensionati</w:t>
      </w:r>
      <w:r>
        <w:rPr>
          <w:rStyle w:val="6"/>
        </w:rPr>
        <w:t xml:space="preserve"> in cui la rata di rimborso viene trattenuta in busta paga o sul cedolino della pensione, direttamente dal datore di lavoro o dall'ente pensionistico.</w:t>
      </w:r>
    </w:p>
    <w:p w14:paraId="1CA32CA0">
      <w:pPr>
        <w:rPr>
          <w:rFonts w:hint="default"/>
          <w:lang w:val="it-IT"/>
        </w:rPr>
      </w:pPr>
      <w:r>
        <w:t>Come funziona la Cessione del Quinto?</w:t>
      </w:r>
      <w:r>
        <w:rPr>
          <w:rFonts w:hint="default"/>
          <w:lang w:val="it-IT"/>
        </w:rPr>
        <w:t xml:space="preserve">  FAQ 2</w:t>
      </w:r>
    </w:p>
    <w:p w14:paraId="2E639263">
      <w:r>
        <w:t>Con la cessione del quinto ottieni la liquidità necessaria per realizzare i tuoi progetti, con una formula a tasso fisso, durata fino a 120 mesi e rimborso attraverso una trattenuta in busta paga o pensione di importo non superiore a un quinto del reddito netto.</w:t>
      </w:r>
    </w:p>
    <w:p w14:paraId="685E998F">
      <w:pPr>
        <w:rPr>
          <w:rFonts w:hint="default"/>
          <w:lang w:val="it-IT"/>
        </w:rPr>
      </w:pPr>
      <w:r>
        <w:t>Cosa significa cessione del quinto?</w:t>
      </w:r>
      <w:r>
        <w:rPr>
          <w:rFonts w:hint="default"/>
          <w:lang w:val="it-IT"/>
        </w:rPr>
        <w:t xml:space="preserve">  FAQ 3</w:t>
      </w:r>
    </w:p>
    <w:p w14:paraId="6372A743">
      <w:r>
        <w:t>Con “cessione del quinto” si fa riferimento alla modalità con cui avviene il rimborso mensile di questa formula di finanziamento: ogni mese la rata stabilita, di importo massimo fino ad un quinto dello stipendio o della pensione netti mensili, viene trattenuta direttamente in busta paga o cedolino.</w:t>
      </w:r>
    </w:p>
    <w:p w14:paraId="6E1C6880">
      <w:pPr>
        <w:rPr>
          <w:rFonts w:hint="default"/>
          <w:lang w:val="it-IT"/>
        </w:rPr>
      </w:pPr>
      <w:r>
        <w:t>Chi può richiedere la Cessione del Quinto?</w:t>
      </w:r>
      <w:r>
        <w:rPr>
          <w:rFonts w:hint="default"/>
          <w:lang w:val="it-IT"/>
        </w:rPr>
        <w:t xml:space="preserve">  FAQ 5</w:t>
      </w:r>
    </w:p>
    <w:p w14:paraId="12C01D3B">
      <w:pPr>
        <w:pStyle w:val="4"/>
        <w:spacing w:before="0" w:beforeAutospacing="0" w:after="0" w:afterAutospacing="0"/>
        <w:rPr>
          <w:rFonts w:asciiTheme="minorHAnsi" w:hAnsiTheme="minorHAnsi" w:cstheme="minorBidi"/>
          <w:kern w:val="2"/>
          <w:sz w:val="22"/>
          <w:szCs w:val="22"/>
          <w:lang w:eastAsia="en-US"/>
          <w14:ligatures w14:val="standardContextual"/>
        </w:rPr>
      </w:pPr>
      <w:r>
        <w:rPr>
          <w:rFonts w:asciiTheme="minorHAnsi" w:hAnsiTheme="minorHAnsi" w:cstheme="minorBidi"/>
          <w:kern w:val="2"/>
          <w:sz w:val="22"/>
          <w:szCs w:val="22"/>
          <w:lang w:eastAsia="en-US"/>
          <w14:ligatures w14:val="standardContextual"/>
        </w:rPr>
        <w:t>Possono richiedere la cessione del quinto:</w:t>
      </w:r>
    </w:p>
    <w:p w14:paraId="563FFD7F">
      <w:pPr>
        <w:pStyle w:val="4"/>
        <w:spacing w:before="180" w:beforeAutospacing="0" w:after="0" w:afterAutospacing="0"/>
        <w:ind w:left="345" w:hanging="345"/>
        <w:rPr>
          <w:rFonts w:asciiTheme="minorHAnsi" w:hAnsiTheme="minorHAnsi" w:cstheme="minorBidi"/>
          <w:kern w:val="2"/>
          <w:sz w:val="22"/>
          <w:szCs w:val="22"/>
          <w:lang w:eastAsia="en-US"/>
          <w14:ligatures w14:val="standardContextual"/>
        </w:rPr>
      </w:pPr>
      <w:r>
        <w:rPr>
          <w:rFonts w:asciiTheme="minorHAnsi" w:hAnsiTheme="minorHAnsi" w:cstheme="minorBidi"/>
          <w:kern w:val="2"/>
          <w:sz w:val="22"/>
          <w:szCs w:val="22"/>
          <w:lang w:eastAsia="en-US"/>
          <w14:ligatures w14:val="standardContextual"/>
        </w:rPr>
        <w:tab/>
      </w:r>
      <w:r>
        <w:rPr>
          <w:rFonts w:asciiTheme="minorHAnsi" w:hAnsiTheme="minorHAnsi" w:cstheme="minorBidi"/>
          <w:kern w:val="2"/>
          <w:sz w:val="22"/>
          <w:szCs w:val="22"/>
          <w:lang w:eastAsia="en-US"/>
          <w14:ligatures w14:val="standardContextual"/>
        </w:rPr>
        <w:t>1.</w:t>
      </w:r>
      <w:r>
        <w:rPr>
          <w:rFonts w:asciiTheme="minorHAnsi" w:hAnsiTheme="minorHAnsi" w:cstheme="minorBidi"/>
          <w:kern w:val="2"/>
          <w:sz w:val="22"/>
          <w:szCs w:val="22"/>
          <w:lang w:eastAsia="en-US"/>
          <w14:ligatures w14:val="standardContextual"/>
        </w:rPr>
        <w:tab/>
      </w:r>
      <w:r>
        <w:rPr>
          <w:rFonts w:asciiTheme="minorHAnsi" w:hAnsiTheme="minorHAnsi" w:cstheme="minorBidi"/>
          <w:kern w:val="2"/>
          <w:sz w:val="22"/>
          <w:szCs w:val="22"/>
          <w:lang w:eastAsia="en-US"/>
          <w14:ligatures w14:val="standardContextual"/>
        </w:rPr>
        <w:t>Lavoratori dipendenti: a tempo indeterminato, pubblici e privati.</w:t>
      </w:r>
    </w:p>
    <w:p w14:paraId="6FECD0F8">
      <w:pPr>
        <w:pStyle w:val="4"/>
        <w:spacing w:before="180" w:beforeAutospacing="0" w:after="0" w:afterAutospacing="0" w:line="360" w:lineRule="auto"/>
        <w:ind w:left="345" w:hanging="345"/>
        <w:rPr>
          <w:rFonts w:asciiTheme="minorHAnsi" w:hAnsiTheme="minorHAnsi" w:cstheme="minorBidi"/>
          <w:kern w:val="2"/>
          <w:sz w:val="22"/>
          <w:szCs w:val="22"/>
          <w:lang w:eastAsia="en-US"/>
          <w14:ligatures w14:val="standardContextual"/>
        </w:rPr>
      </w:pPr>
      <w:r>
        <w:rPr>
          <w:rFonts w:asciiTheme="minorHAnsi" w:hAnsiTheme="minorHAnsi" w:cstheme="minorBidi"/>
          <w:kern w:val="2"/>
          <w:sz w:val="22"/>
          <w:szCs w:val="22"/>
          <w:lang w:eastAsia="en-US"/>
          <w14:ligatures w14:val="standardContextual"/>
        </w:rPr>
        <w:tab/>
      </w:r>
      <w:r>
        <w:rPr>
          <w:rFonts w:asciiTheme="minorHAnsi" w:hAnsiTheme="minorHAnsi" w:cstheme="minorBidi"/>
          <w:kern w:val="2"/>
          <w:sz w:val="22"/>
          <w:szCs w:val="22"/>
          <w:lang w:eastAsia="en-US"/>
          <w14:ligatures w14:val="standardContextual"/>
        </w:rPr>
        <w:t>2.</w:t>
      </w:r>
      <w:r>
        <w:rPr>
          <w:rFonts w:asciiTheme="minorHAnsi" w:hAnsiTheme="minorHAnsi" w:cstheme="minorBidi"/>
          <w:kern w:val="2"/>
          <w:sz w:val="22"/>
          <w:szCs w:val="22"/>
          <w:lang w:eastAsia="en-US"/>
          <w14:ligatures w14:val="standardContextual"/>
        </w:rPr>
        <w:tab/>
      </w:r>
      <w:r>
        <w:rPr>
          <w:rFonts w:asciiTheme="minorHAnsi" w:hAnsiTheme="minorHAnsi" w:cstheme="minorBidi"/>
          <w:kern w:val="2"/>
          <w:sz w:val="22"/>
          <w:szCs w:val="22"/>
          <w:lang w:eastAsia="en-US"/>
          <w14:ligatures w14:val="standardContextual"/>
        </w:rPr>
        <w:t>Pensionati: che percepiscono una pensione dall’INPS o da altri enti previdenziali.</w:t>
      </w:r>
    </w:p>
    <w:p w14:paraId="104D5286">
      <w:pPr>
        <w:spacing w:line="360" w:lineRule="auto"/>
      </w:pPr>
      <w:r>
        <w:t xml:space="preserve">Poiché la cessione del quinto dello stipendio si basa sulla trattenuta della rata in busta paga è una formula di finanziamento che non può essere richiesta dai lavoratori autonomi o i liberi professionisti </w:t>
      </w:r>
    </w:p>
    <w:p w14:paraId="7ACC6103"/>
    <w:p w14:paraId="063586C5">
      <w:pPr>
        <w:rPr>
          <w:rFonts w:hint="default"/>
          <w:lang w:val="it-IT"/>
        </w:rPr>
      </w:pPr>
      <w:r>
        <w:t>Quando si può rinnovare la Cessione del Quinto?</w:t>
      </w:r>
      <w:r>
        <w:rPr>
          <w:rFonts w:hint="default"/>
          <w:lang w:val="it-IT"/>
        </w:rPr>
        <w:t xml:space="preserve">  FAQ 6</w:t>
      </w:r>
    </w:p>
    <w:p w14:paraId="7598D49C">
      <w:r>
        <w:t>La normativa vigente prevede che il rinnovo della cessione del quinto sia possibile a patto che siano stati pagati i 2/5 (40%) delle rate complessive. Ad esempio una cessione del quinto con durata di 120 mesi (10 anni), può essere rinnovata dopo che sono state pagate le prime 48 mensilità (4 anni). Per le cessioni del quinto di durata inferiore o uguale a cinque anni, è possibile richiedere il rinnovo prima a condizione che la nuova pratica abbia durata di 10 anni.</w:t>
      </w:r>
    </w:p>
    <w:p w14:paraId="0E93D70A">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449F6"/>
    <w:rsid w:val="16244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t-IT"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Aptos" w:hAnsi="Aptos" w:cs="Aptos"/>
      <w:kern w:val="0"/>
      <w:sz w:val="24"/>
      <w:szCs w:val="24"/>
      <w:lang w:eastAsia="it-IT"/>
      <w14:ligatures w14:val="none"/>
    </w:rPr>
  </w:style>
  <w:style w:type="character" w:styleId="5">
    <w:name w:val="Strong"/>
    <w:basedOn w:val="2"/>
    <w:qFormat/>
    <w:uiPriority w:val="22"/>
    <w:rPr>
      <w:b/>
      <w:bCs/>
    </w:rPr>
  </w:style>
  <w:style w:type="character" w:customStyle="1" w:styleId="6">
    <w:name w:val="ui-provider"/>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2025-10-09T07:26:00Z</dcterms:created>
  <dc:creator>Nicoletta Allievi</dc:creator>
  <cp:lastModifiedBy>Nicoletta Allievi</cp:lastModifiedBy>
  <dcterms:modified xsi:type="dcterms:W3CDTF">2025-10-09T07:27:01Z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ADC30BBE2FF14E32948F587524E050F3_11</vt:lpwstr>
  </property>
</Properties>
</file>