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5ECC" w14:textId="548CD067" w:rsidR="00465FDC" w:rsidRPr="005074A4" w:rsidRDefault="006C5044" w:rsidP="006C5044">
      <w:pPr>
        <w:jc w:val="center"/>
        <w:rPr>
          <w:rFonts w:ascii="Amasis MT Pro Medium" w:hAnsi="Amasis MT Pro Medium"/>
          <w:b/>
          <w:bCs/>
          <w:color w:val="70AD47" w:themeColor="accent6"/>
          <w:sz w:val="28"/>
          <w:szCs w:val="28"/>
        </w:rPr>
      </w:pPr>
      <w:r w:rsidRPr="005074A4">
        <w:rPr>
          <w:rFonts w:ascii="Amasis MT Pro Medium" w:hAnsi="Amasis MT Pro Medium"/>
          <w:b/>
          <w:bCs/>
          <w:color w:val="70AD47" w:themeColor="accent6"/>
          <w:sz w:val="28"/>
          <w:szCs w:val="28"/>
        </w:rPr>
        <w:t>FICHE SIGNALETIQUE – RENAULT ELECTRICITY</w:t>
      </w:r>
    </w:p>
    <w:p w14:paraId="086A93B1" w14:textId="77777777" w:rsidR="006C5044" w:rsidRDefault="006C5044" w:rsidP="006C5044">
      <w:pPr>
        <w:rPr>
          <w:rFonts w:ascii="Amasis MT Pro Medium" w:hAnsi="Amasis MT Pro Medium"/>
          <w:sz w:val="28"/>
          <w:szCs w:val="28"/>
        </w:rPr>
      </w:pPr>
    </w:p>
    <w:p w14:paraId="3923D1C4" w14:textId="5CBE75BA" w:rsidR="006C5044" w:rsidRPr="005074A4" w:rsidRDefault="005074A4" w:rsidP="006C5044">
      <w:pPr>
        <w:jc w:val="both"/>
        <w:rPr>
          <w:rFonts w:ascii="Amasis MT Pro Medium" w:hAnsi="Amasis MT Pro Medium"/>
          <w:b/>
          <w:bCs/>
          <w:color w:val="FFC000"/>
          <w:sz w:val="28"/>
          <w:szCs w:val="28"/>
          <w:u w:val="thick"/>
        </w:rPr>
      </w:pPr>
      <w:r w:rsidRPr="005074A4">
        <w:rPr>
          <w:rFonts w:ascii="Amasis MT Pro Medium" w:hAnsi="Amasis MT Pro Medium"/>
          <w:b/>
          <w:bCs/>
          <w:color w:val="FFC000"/>
          <w:sz w:val="28"/>
          <w:szCs w:val="28"/>
          <w:u w:val="thick"/>
        </w:rPr>
        <w:t>Forme juridique :</w:t>
      </w:r>
    </w:p>
    <w:p w14:paraId="11B74CD8" w14:textId="3CDA4638" w:rsidR="005074A4" w:rsidRDefault="005074A4" w:rsidP="006C5044">
      <w:pPr>
        <w:jc w:val="both"/>
        <w:rPr>
          <w:rFonts w:ascii="Amasis MT Pro Medium" w:hAnsi="Amasis MT Pro Medium"/>
          <w:sz w:val="28"/>
          <w:szCs w:val="28"/>
        </w:rPr>
      </w:pPr>
      <w:r>
        <w:rPr>
          <w:rFonts w:ascii="Amasis MT Pro Medium" w:hAnsi="Amasis MT Pro Medium"/>
          <w:sz w:val="28"/>
          <w:szCs w:val="28"/>
        </w:rPr>
        <w:t>Renault ElectriCity est une société par actions simplifiées (SAS)</w:t>
      </w:r>
      <w:r w:rsidR="00C470BE">
        <w:rPr>
          <w:rFonts w:ascii="Amasis MT Pro Medium" w:hAnsi="Amasis MT Pro Medium"/>
          <w:sz w:val="28"/>
          <w:szCs w:val="28"/>
        </w:rPr>
        <w:t>.</w:t>
      </w:r>
    </w:p>
    <w:p w14:paraId="432B3227" w14:textId="19906C8D" w:rsidR="005074A4" w:rsidRDefault="005074A4" w:rsidP="006C5044">
      <w:pPr>
        <w:jc w:val="both"/>
        <w:rPr>
          <w:rFonts w:ascii="Amasis MT Pro Medium" w:hAnsi="Amasis MT Pro Medium"/>
          <w:sz w:val="28"/>
          <w:szCs w:val="28"/>
        </w:rPr>
      </w:pPr>
      <w:r>
        <w:rPr>
          <w:rFonts w:ascii="Amasis MT Pro Medium" w:hAnsi="Amasis MT Pro Medium"/>
          <w:sz w:val="28"/>
          <w:szCs w:val="28"/>
        </w:rPr>
        <w:t>Elle porte la dénomination sociale RENAULT ELECTRICITY</w:t>
      </w:r>
      <w:r w:rsidR="00BC1076">
        <w:rPr>
          <w:rFonts w:ascii="Amasis MT Pro Medium" w:hAnsi="Amasis MT Pro Medium"/>
          <w:sz w:val="28"/>
          <w:szCs w:val="28"/>
        </w:rPr>
        <w:t>.</w:t>
      </w:r>
    </w:p>
    <w:p w14:paraId="1EBFE5A0" w14:textId="64433E7C" w:rsidR="0091600A" w:rsidRDefault="00C470BE" w:rsidP="006C5044">
      <w:pPr>
        <w:jc w:val="both"/>
        <w:rPr>
          <w:rFonts w:ascii="Amasis MT Pro Medium" w:hAnsi="Amasis MT Pro Medium"/>
          <w:sz w:val="28"/>
          <w:szCs w:val="28"/>
        </w:rPr>
      </w:pPr>
      <w:r>
        <w:rPr>
          <w:rFonts w:ascii="Amasis MT Pro Medium" w:hAnsi="Amasis MT Pro Medium"/>
          <w:sz w:val="28"/>
          <w:szCs w:val="28"/>
        </w:rPr>
        <w:t>L’entreprise au groupe Renault Group.</w:t>
      </w:r>
    </w:p>
    <w:p w14:paraId="7BAF5AE1" w14:textId="62530F39" w:rsidR="00BC1076" w:rsidRPr="00BC1076" w:rsidRDefault="00BC1076" w:rsidP="006C5044">
      <w:pPr>
        <w:jc w:val="both"/>
        <w:rPr>
          <w:rFonts w:ascii="Amasis MT Pro Medium" w:hAnsi="Amasis MT Pro Medium"/>
          <w:b/>
          <w:bCs/>
          <w:color w:val="FFC000"/>
          <w:sz w:val="28"/>
          <w:szCs w:val="28"/>
          <w:u w:val="thick"/>
        </w:rPr>
      </w:pPr>
      <w:r w:rsidRPr="00BC1076">
        <w:rPr>
          <w:rFonts w:ascii="Amasis MT Pro Medium" w:hAnsi="Amasis MT Pro Medium"/>
          <w:b/>
          <w:bCs/>
          <w:color w:val="FFC000"/>
          <w:sz w:val="28"/>
          <w:szCs w:val="28"/>
          <w:u w:val="thick"/>
        </w:rPr>
        <w:t>Champ d’action :</w:t>
      </w:r>
    </w:p>
    <w:p w14:paraId="22E5DF21" w14:textId="58CBEA98" w:rsidR="00C470BE" w:rsidRDefault="00BC1076" w:rsidP="006C5044">
      <w:pPr>
        <w:jc w:val="both"/>
        <w:rPr>
          <w:rFonts w:ascii="Amasis MT Pro Medium" w:hAnsi="Amasis MT Pro Medium"/>
          <w:sz w:val="28"/>
          <w:szCs w:val="28"/>
        </w:rPr>
      </w:pPr>
      <w:r>
        <w:rPr>
          <w:rFonts w:ascii="Amasis MT Pro Medium" w:hAnsi="Amasis MT Pro Medium"/>
          <w:sz w:val="28"/>
          <w:szCs w:val="28"/>
        </w:rPr>
        <w:t xml:space="preserve">Renault ElectriCity produit des véhicules thermiques et électriques sur différents sites mais particulièrement sur le site de Douai </w:t>
      </w:r>
      <w:r w:rsidR="00C470BE">
        <w:rPr>
          <w:rFonts w:ascii="Amasis MT Pro Medium" w:hAnsi="Amasis MT Pro Medium"/>
          <w:sz w:val="28"/>
          <w:szCs w:val="28"/>
        </w:rPr>
        <w:t>o</w:t>
      </w:r>
      <w:r w:rsidR="00E5016F">
        <w:rPr>
          <w:rFonts w:ascii="Amasis MT Pro Medium" w:hAnsi="Amasis MT Pro Medium"/>
          <w:sz w:val="28"/>
          <w:szCs w:val="28"/>
        </w:rPr>
        <w:t>ù</w:t>
      </w:r>
      <w:r w:rsidR="00C470BE">
        <w:rPr>
          <w:rFonts w:ascii="Amasis MT Pro Medium" w:hAnsi="Amasis MT Pro Medium"/>
          <w:sz w:val="28"/>
          <w:szCs w:val="28"/>
        </w:rPr>
        <w:t xml:space="preserve"> elle possède son siège social.</w:t>
      </w:r>
    </w:p>
    <w:p w14:paraId="2BE77C64" w14:textId="18F0F9BC" w:rsidR="00B05747" w:rsidRDefault="00C470BE" w:rsidP="006C5044">
      <w:pPr>
        <w:jc w:val="both"/>
        <w:rPr>
          <w:rFonts w:ascii="Amasis MT Pro Medium" w:hAnsi="Amasis MT Pro Medium"/>
          <w:sz w:val="28"/>
          <w:szCs w:val="28"/>
        </w:rPr>
      </w:pPr>
      <w:r>
        <w:rPr>
          <w:rFonts w:ascii="Amasis MT Pro Medium" w:hAnsi="Amasis MT Pro Medium"/>
          <w:sz w:val="28"/>
          <w:szCs w:val="28"/>
        </w:rPr>
        <w:t>Toutefois, les véhicules produits, destinés à la fois aux professionnels et aux particuliers, se vendent dans le monde entier à travers les différentes filiales du groupe Renault. L’extension du champ d’action, qui fut d’abord national lors de la création de l’entreprise Renault au tout début du 20</w:t>
      </w:r>
      <w:r w:rsidRPr="00C470BE">
        <w:rPr>
          <w:rFonts w:ascii="Amasis MT Pro Medium" w:hAnsi="Amasis MT Pro Medium"/>
          <w:sz w:val="28"/>
          <w:szCs w:val="28"/>
          <w:vertAlign w:val="superscript"/>
        </w:rPr>
        <w:t>ème</w:t>
      </w:r>
      <w:r>
        <w:rPr>
          <w:rFonts w:ascii="Amasis MT Pro Medium" w:hAnsi="Amasis MT Pro Medium"/>
          <w:sz w:val="28"/>
          <w:szCs w:val="28"/>
        </w:rPr>
        <w:t xml:space="preserve"> siècle, à un niveau international est due à son implantation dans plus de 134 pays dans le monde. Renault s’est également associé à deux constructeurs japonais, Nissan et Mitsubishi ce qui a également contribué à son développement au niveau international.</w:t>
      </w:r>
    </w:p>
    <w:p w14:paraId="27AED522" w14:textId="21F39E57" w:rsidR="00820E05" w:rsidRPr="00820E05" w:rsidRDefault="00820E05" w:rsidP="006C5044">
      <w:pPr>
        <w:jc w:val="both"/>
        <w:rPr>
          <w:rFonts w:ascii="Amasis MT Pro Medium" w:hAnsi="Amasis MT Pro Medium"/>
          <w:sz w:val="28"/>
          <w:szCs w:val="28"/>
        </w:rPr>
      </w:pPr>
      <w:r>
        <w:rPr>
          <w:rFonts w:ascii="Amasis MT Pro Medium" w:hAnsi="Amasis MT Pro Medium"/>
          <w:sz w:val="28"/>
          <w:szCs w:val="28"/>
        </w:rPr>
        <w:t>Les voitures produites grâce à Renault ElectriCity sont notamment vendues à l’international grâce à ses 133 représentations commerciales implanté</w:t>
      </w:r>
      <w:r w:rsidR="00E5016F">
        <w:rPr>
          <w:rFonts w:ascii="Amasis MT Pro Medium" w:hAnsi="Amasis MT Pro Medium"/>
          <w:sz w:val="28"/>
          <w:szCs w:val="28"/>
        </w:rPr>
        <w:t>e</w:t>
      </w:r>
      <w:r>
        <w:rPr>
          <w:rFonts w:ascii="Amasis MT Pro Medium" w:hAnsi="Amasis MT Pro Medium"/>
          <w:sz w:val="28"/>
          <w:szCs w:val="28"/>
        </w:rPr>
        <w:t>s partout dans le monde (28 en Europe, 41 en Afrique, 38 en Asie, 4 en Océanie, 22 dans les Amériques).</w:t>
      </w:r>
    </w:p>
    <w:p w14:paraId="78B0A3C2" w14:textId="4574AA1C" w:rsidR="00B05747" w:rsidRPr="00B05747" w:rsidRDefault="00B05747" w:rsidP="006C5044">
      <w:pPr>
        <w:jc w:val="both"/>
        <w:rPr>
          <w:rFonts w:ascii="Amasis MT Pro Medium" w:hAnsi="Amasis MT Pro Medium"/>
          <w:b/>
          <w:bCs/>
          <w:color w:val="FFC000"/>
          <w:sz w:val="28"/>
          <w:szCs w:val="28"/>
          <w:u w:val="thick"/>
        </w:rPr>
      </w:pPr>
      <w:r w:rsidRPr="00B05747">
        <w:rPr>
          <w:rFonts w:ascii="Amasis MT Pro Medium" w:hAnsi="Amasis MT Pro Medium"/>
          <w:b/>
          <w:bCs/>
          <w:color w:val="FFC000"/>
          <w:sz w:val="28"/>
          <w:szCs w:val="28"/>
          <w:u w:val="thick"/>
        </w:rPr>
        <w:t>Activité et secteur d’activité :</w:t>
      </w:r>
    </w:p>
    <w:p w14:paraId="494DB17E" w14:textId="4091B834" w:rsidR="00B05747" w:rsidRDefault="00B05747" w:rsidP="006C5044">
      <w:pPr>
        <w:jc w:val="both"/>
        <w:rPr>
          <w:rFonts w:ascii="Amasis MT Pro Medium" w:hAnsi="Amasis MT Pro Medium"/>
          <w:sz w:val="28"/>
          <w:szCs w:val="28"/>
        </w:rPr>
      </w:pPr>
      <w:r>
        <w:rPr>
          <w:rFonts w:ascii="Amasis MT Pro Medium" w:hAnsi="Amasis MT Pro Medium"/>
          <w:sz w:val="28"/>
          <w:szCs w:val="28"/>
        </w:rPr>
        <w:t>Entreprise œuvrant dans le secteur d’activité du secondaire avec la transformation de matières premières en véhicules</w:t>
      </w:r>
      <w:r w:rsidR="006D7366">
        <w:rPr>
          <w:rFonts w:ascii="Amasis MT Pro Medium" w:hAnsi="Amasis MT Pro Medium"/>
          <w:sz w:val="28"/>
          <w:szCs w:val="28"/>
        </w:rPr>
        <w:t xml:space="preserve"> (partie carrosserie-montage).</w:t>
      </w:r>
    </w:p>
    <w:p w14:paraId="5042ABBD" w14:textId="17E61980" w:rsidR="0091600A" w:rsidRPr="0091600A" w:rsidRDefault="0091600A" w:rsidP="006C5044">
      <w:pPr>
        <w:jc w:val="both"/>
        <w:rPr>
          <w:rFonts w:ascii="Amasis MT Pro Medium" w:hAnsi="Amasis MT Pro Medium"/>
          <w:b/>
          <w:bCs/>
          <w:color w:val="FFC000"/>
          <w:sz w:val="28"/>
          <w:szCs w:val="28"/>
          <w:u w:val="thick"/>
        </w:rPr>
      </w:pPr>
      <w:r w:rsidRPr="0091600A">
        <w:rPr>
          <w:rFonts w:ascii="Amasis MT Pro Medium" w:hAnsi="Amasis MT Pro Medium"/>
          <w:b/>
          <w:bCs/>
          <w:color w:val="FFC000"/>
          <w:sz w:val="28"/>
          <w:szCs w:val="28"/>
          <w:u w:val="thick"/>
        </w:rPr>
        <w:t xml:space="preserve">Finalités : </w:t>
      </w:r>
    </w:p>
    <w:p w14:paraId="41F711B2" w14:textId="14170B2D" w:rsidR="0091600A" w:rsidRDefault="0091600A" w:rsidP="006C5044">
      <w:pPr>
        <w:jc w:val="both"/>
        <w:rPr>
          <w:rFonts w:ascii="Amasis MT Pro Medium" w:hAnsi="Amasis MT Pro Medium"/>
          <w:sz w:val="28"/>
          <w:szCs w:val="28"/>
        </w:rPr>
      </w:pPr>
      <w:r>
        <w:rPr>
          <w:rFonts w:ascii="Amasis MT Pro Medium" w:hAnsi="Amasis MT Pro Medium"/>
          <w:sz w:val="28"/>
          <w:szCs w:val="28"/>
        </w:rPr>
        <w:t>Renault ElectriCity, à l’instar de toutes les entreprises du groupe Renault Group, associe principalement son activité à une finalité économique.</w:t>
      </w:r>
    </w:p>
    <w:p w14:paraId="17EDF8A8" w14:textId="08DD0C4E" w:rsidR="0091600A" w:rsidRDefault="0091600A" w:rsidP="006C5044">
      <w:pPr>
        <w:jc w:val="both"/>
        <w:rPr>
          <w:rFonts w:ascii="Amasis MT Pro Medium" w:hAnsi="Amasis MT Pro Medium"/>
          <w:sz w:val="28"/>
          <w:szCs w:val="28"/>
        </w:rPr>
      </w:pPr>
      <w:r>
        <w:rPr>
          <w:rFonts w:ascii="Amasis MT Pro Medium" w:hAnsi="Amasis MT Pro Medium"/>
          <w:sz w:val="28"/>
          <w:szCs w:val="28"/>
        </w:rPr>
        <w:t xml:space="preserve">Toutefois, </w:t>
      </w:r>
      <w:r w:rsidR="00B05747">
        <w:rPr>
          <w:rFonts w:ascii="Amasis MT Pro Medium" w:hAnsi="Amasis MT Pro Medium"/>
          <w:sz w:val="28"/>
          <w:szCs w:val="28"/>
        </w:rPr>
        <w:t>l’</w:t>
      </w:r>
      <w:r>
        <w:rPr>
          <w:rFonts w:ascii="Amasis MT Pro Medium" w:hAnsi="Amasis MT Pro Medium"/>
          <w:sz w:val="28"/>
          <w:szCs w:val="28"/>
        </w:rPr>
        <w:t xml:space="preserve">entreprise s’efforce d’intégrer son activité </w:t>
      </w:r>
      <w:r w:rsidR="00B05747">
        <w:rPr>
          <w:rFonts w:ascii="Amasis MT Pro Medium" w:hAnsi="Amasis MT Pro Medium"/>
          <w:sz w:val="28"/>
          <w:szCs w:val="28"/>
        </w:rPr>
        <w:t>dans le cadre d’autres finalités. En effet, les entreprises du groupe adapte</w:t>
      </w:r>
      <w:r w:rsidR="00E5016F">
        <w:rPr>
          <w:rFonts w:ascii="Amasis MT Pro Medium" w:hAnsi="Amasis MT Pro Medium"/>
          <w:sz w:val="28"/>
          <w:szCs w:val="28"/>
        </w:rPr>
        <w:t>nt</w:t>
      </w:r>
      <w:r w:rsidR="00B05747">
        <w:rPr>
          <w:rFonts w:ascii="Amasis MT Pro Medium" w:hAnsi="Amasis MT Pro Medium"/>
          <w:sz w:val="28"/>
          <w:szCs w:val="28"/>
        </w:rPr>
        <w:t xml:space="preserve"> leur activité à une finalité sociale, avec un devoir de diversité (mixité homme-</w:t>
      </w:r>
      <w:r w:rsidR="00B05747">
        <w:rPr>
          <w:rFonts w:ascii="Amasis MT Pro Medium" w:hAnsi="Amasis MT Pro Medium"/>
          <w:sz w:val="28"/>
          <w:szCs w:val="28"/>
        </w:rPr>
        <w:lastRenderedPageBreak/>
        <w:t>femme, insertion professionnelle des personnes en situation d</w:t>
      </w:r>
      <w:r w:rsidR="00E5016F">
        <w:rPr>
          <w:rFonts w:ascii="Amasis MT Pro Medium" w:hAnsi="Amasis MT Pro Medium"/>
          <w:sz w:val="28"/>
          <w:szCs w:val="28"/>
        </w:rPr>
        <w:t xml:space="preserve">e </w:t>
      </w:r>
      <w:r w:rsidR="00B05747">
        <w:rPr>
          <w:rFonts w:ascii="Amasis MT Pro Medium" w:hAnsi="Amasis MT Pro Medium"/>
          <w:sz w:val="28"/>
          <w:szCs w:val="28"/>
        </w:rPr>
        <w:t xml:space="preserve">handicap, diversité culturelle…) mais également à travers un devoir de formation </w:t>
      </w:r>
      <w:r w:rsidR="003C2684">
        <w:rPr>
          <w:rFonts w:ascii="Amasis MT Pro Medium" w:hAnsi="Amasis MT Pro Medium"/>
          <w:sz w:val="28"/>
          <w:szCs w:val="28"/>
        </w:rPr>
        <w:t>de ses collaborateurs et ouvriers aux métiers de demain et notamment à une mobilité durable.</w:t>
      </w:r>
    </w:p>
    <w:p w14:paraId="54F5D4F3" w14:textId="0EA276B3" w:rsidR="003C2684" w:rsidRDefault="003C2684" w:rsidP="006C5044">
      <w:pPr>
        <w:jc w:val="both"/>
        <w:rPr>
          <w:rFonts w:ascii="Amasis MT Pro Medium" w:hAnsi="Amasis MT Pro Medium"/>
          <w:sz w:val="28"/>
          <w:szCs w:val="28"/>
        </w:rPr>
      </w:pPr>
      <w:r>
        <w:rPr>
          <w:rFonts w:ascii="Amasis MT Pro Medium" w:hAnsi="Amasis MT Pro Medium"/>
          <w:sz w:val="28"/>
          <w:szCs w:val="28"/>
        </w:rPr>
        <w:t>Enfin, on retrouve également une finalité sociétale avec la mise</w:t>
      </w:r>
      <w:r w:rsidR="0053473F">
        <w:rPr>
          <w:rFonts w:ascii="Amasis MT Pro Medium" w:hAnsi="Amasis MT Pro Medium"/>
          <w:sz w:val="28"/>
          <w:szCs w:val="28"/>
        </w:rPr>
        <w:t xml:space="preserve"> </w:t>
      </w:r>
      <w:r w:rsidR="00E5016F">
        <w:rPr>
          <w:rFonts w:ascii="Amasis MT Pro Medium" w:hAnsi="Amasis MT Pro Medium"/>
          <w:sz w:val="28"/>
          <w:szCs w:val="28"/>
        </w:rPr>
        <w:t>en place</w:t>
      </w:r>
      <w:r w:rsidR="0053473F">
        <w:rPr>
          <w:rFonts w:ascii="Amasis MT Pro Medium" w:hAnsi="Amasis MT Pro Medium"/>
          <w:sz w:val="28"/>
          <w:szCs w:val="28"/>
        </w:rPr>
        <w:t xml:space="preserve"> de solutions dans le domaine de l’environnement (développement de véhicules électriques), de l’entrepreneuriat social (favorisation de la mobilité et de l’insertion au travail), de la sécurité routière (recherche de voitures toujours plus sécurisante notamment avec l’utilisation de l’intelligence artificielle), et autres.</w:t>
      </w:r>
    </w:p>
    <w:p w14:paraId="2CDFFA64" w14:textId="2EC7497B" w:rsidR="0053473F" w:rsidRPr="0053473F" w:rsidRDefault="0053473F" w:rsidP="006C5044">
      <w:pPr>
        <w:jc w:val="both"/>
        <w:rPr>
          <w:rFonts w:ascii="Amasis MT Pro Medium" w:hAnsi="Amasis MT Pro Medium"/>
          <w:b/>
          <w:bCs/>
          <w:color w:val="FFC000"/>
          <w:sz w:val="28"/>
          <w:szCs w:val="28"/>
          <w:u w:val="thick"/>
        </w:rPr>
      </w:pPr>
      <w:r w:rsidRPr="0053473F">
        <w:rPr>
          <w:rFonts w:ascii="Amasis MT Pro Medium" w:hAnsi="Amasis MT Pro Medium"/>
          <w:b/>
          <w:bCs/>
          <w:color w:val="FFC000"/>
          <w:sz w:val="28"/>
          <w:szCs w:val="28"/>
          <w:u w:val="thick"/>
        </w:rPr>
        <w:t>Missions :</w:t>
      </w:r>
    </w:p>
    <w:p w14:paraId="1B017F3A" w14:textId="100A8C30" w:rsidR="0053473F" w:rsidRDefault="0053473F" w:rsidP="006C5044">
      <w:pPr>
        <w:jc w:val="both"/>
        <w:rPr>
          <w:rFonts w:ascii="Amasis MT Pro Medium" w:hAnsi="Amasis MT Pro Medium"/>
          <w:sz w:val="28"/>
          <w:szCs w:val="28"/>
        </w:rPr>
      </w:pPr>
      <w:r>
        <w:rPr>
          <w:rFonts w:ascii="Amasis MT Pro Medium" w:hAnsi="Amasis MT Pro Medium"/>
          <w:sz w:val="28"/>
          <w:szCs w:val="28"/>
        </w:rPr>
        <w:t>Développement de véhicules durables, esthétiques, ergonomiques, sécurisées tout en s’intégrant dans un cadre de respect de l’environnement et d’engagements sociétaux.</w:t>
      </w:r>
    </w:p>
    <w:p w14:paraId="5C1B8B02" w14:textId="1541C2AE" w:rsidR="00820E05" w:rsidRPr="006D7366" w:rsidRDefault="00820E05" w:rsidP="006C5044">
      <w:pPr>
        <w:jc w:val="both"/>
        <w:rPr>
          <w:rFonts w:ascii="Amasis MT Pro Medium" w:hAnsi="Amasis MT Pro Medium"/>
          <w:b/>
          <w:bCs/>
          <w:color w:val="FFC000"/>
          <w:sz w:val="28"/>
          <w:szCs w:val="28"/>
          <w:u w:val="thick"/>
        </w:rPr>
      </w:pPr>
      <w:r w:rsidRPr="006D7366">
        <w:rPr>
          <w:rFonts w:ascii="Amasis MT Pro Medium" w:hAnsi="Amasis MT Pro Medium"/>
          <w:b/>
          <w:bCs/>
          <w:color w:val="FFC000"/>
          <w:sz w:val="28"/>
          <w:szCs w:val="28"/>
          <w:u w:val="thick"/>
        </w:rPr>
        <w:t>Ressources :</w:t>
      </w:r>
    </w:p>
    <w:p w14:paraId="16D646FC" w14:textId="6B6A72AD" w:rsidR="00820E05" w:rsidRDefault="00820E05" w:rsidP="006C5044">
      <w:pPr>
        <w:jc w:val="both"/>
        <w:rPr>
          <w:rFonts w:ascii="Amasis MT Pro Medium" w:hAnsi="Amasis MT Pro Medium"/>
          <w:sz w:val="28"/>
          <w:szCs w:val="28"/>
        </w:rPr>
      </w:pPr>
      <w:r>
        <w:rPr>
          <w:rFonts w:ascii="Amasis MT Pro Medium" w:hAnsi="Amasis MT Pro Medium"/>
          <w:sz w:val="28"/>
          <w:szCs w:val="28"/>
        </w:rPr>
        <w:t xml:space="preserve">L’entreprise </w:t>
      </w:r>
      <w:r w:rsidR="000B3FBD">
        <w:rPr>
          <w:rFonts w:ascii="Amasis MT Pro Medium" w:hAnsi="Amasis MT Pro Medium"/>
          <w:sz w:val="28"/>
          <w:szCs w:val="28"/>
        </w:rPr>
        <w:t xml:space="preserve">Renault ElectriCity </w:t>
      </w:r>
      <w:r>
        <w:rPr>
          <w:rFonts w:ascii="Amasis MT Pro Medium" w:hAnsi="Amasis MT Pro Medium"/>
          <w:sz w:val="28"/>
          <w:szCs w:val="28"/>
        </w:rPr>
        <w:t>possède différents types de ressources</w:t>
      </w:r>
      <w:r w:rsidR="006D7366">
        <w:rPr>
          <w:rFonts w:ascii="Amasis MT Pro Medium" w:hAnsi="Amasis MT Pro Medium"/>
          <w:sz w:val="28"/>
          <w:szCs w:val="28"/>
        </w:rPr>
        <w:t xml:space="preserve"> tels que des ressources humaines, avec 3 338 employés au 31 décembre 2022, des ressources matérielles avec une manufacture d’une superficie de plus 118 hectares et 32 bâtiments </w:t>
      </w:r>
      <w:r w:rsidR="000B3FBD">
        <w:rPr>
          <w:rFonts w:ascii="Amasis MT Pro Medium" w:hAnsi="Amasis MT Pro Medium"/>
          <w:sz w:val="28"/>
          <w:szCs w:val="28"/>
        </w:rPr>
        <w:t>composés de</w:t>
      </w:r>
      <w:r w:rsidR="006D7366">
        <w:rPr>
          <w:rFonts w:ascii="Amasis MT Pro Medium" w:hAnsi="Amasis MT Pro Medium"/>
          <w:sz w:val="28"/>
          <w:szCs w:val="28"/>
        </w:rPr>
        <w:t xml:space="preserve"> machines à la pointe de la technologie dans le domaine automobile</w:t>
      </w:r>
      <w:r w:rsidR="000B3FBD">
        <w:rPr>
          <w:rFonts w:ascii="Amasis MT Pro Medium" w:hAnsi="Amasis MT Pro Medium"/>
          <w:sz w:val="28"/>
          <w:szCs w:val="28"/>
        </w:rPr>
        <w:t>, et des ressources immatérielles avec l’expérience et l’expertise technologique, en termes de savoir-faire, de compétence et exigence, développée depuis plus d’un siècle par les différents collaborateurs des entreprises du groupe Renault Group.</w:t>
      </w:r>
    </w:p>
    <w:p w14:paraId="57A65913" w14:textId="0ACAF37D" w:rsidR="000B3FBD" w:rsidRPr="009D1E31" w:rsidRDefault="000B3FBD" w:rsidP="006C5044">
      <w:pPr>
        <w:jc w:val="both"/>
        <w:rPr>
          <w:rFonts w:ascii="Amasis MT Pro Medium" w:hAnsi="Amasis MT Pro Medium"/>
          <w:b/>
          <w:bCs/>
          <w:color w:val="FFC000"/>
          <w:sz w:val="28"/>
          <w:szCs w:val="28"/>
          <w:u w:val="thick"/>
        </w:rPr>
      </w:pPr>
      <w:r w:rsidRPr="009D1E31">
        <w:rPr>
          <w:rFonts w:ascii="Amasis MT Pro Medium" w:hAnsi="Amasis MT Pro Medium"/>
          <w:b/>
          <w:bCs/>
          <w:color w:val="FFC000"/>
          <w:sz w:val="28"/>
          <w:szCs w:val="28"/>
          <w:u w:val="thick"/>
        </w:rPr>
        <w:t xml:space="preserve">La problématique </w:t>
      </w:r>
      <w:r w:rsidR="008C14B5" w:rsidRPr="009D1E31">
        <w:rPr>
          <w:rFonts w:ascii="Amasis MT Pro Medium" w:hAnsi="Amasis MT Pro Medium"/>
          <w:b/>
          <w:bCs/>
          <w:color w:val="FFC000"/>
          <w:sz w:val="28"/>
          <w:szCs w:val="28"/>
          <w:u w:val="thick"/>
        </w:rPr>
        <w:t xml:space="preserve">rencontrée : </w:t>
      </w:r>
    </w:p>
    <w:p w14:paraId="26EBC420" w14:textId="232DB819" w:rsidR="008C14B5" w:rsidRDefault="009D1E31" w:rsidP="006C5044">
      <w:pPr>
        <w:jc w:val="both"/>
        <w:rPr>
          <w:rFonts w:ascii="Amasis MT Pro Medium" w:hAnsi="Amasis MT Pro Medium"/>
          <w:sz w:val="28"/>
          <w:szCs w:val="28"/>
        </w:rPr>
      </w:pPr>
      <w:r>
        <w:rPr>
          <w:rFonts w:ascii="Amasis MT Pro Medium" w:hAnsi="Amasis MT Pro Medium"/>
          <w:sz w:val="28"/>
          <w:szCs w:val="28"/>
        </w:rPr>
        <w:t>L’usine regroupe, à l’heure actuelle, environ 3</w:t>
      </w:r>
      <w:r w:rsidR="00E5016F">
        <w:rPr>
          <w:rFonts w:ascii="Amasis MT Pro Medium" w:hAnsi="Amasis MT Pro Medium"/>
          <w:sz w:val="28"/>
          <w:szCs w:val="28"/>
        </w:rPr>
        <w:t xml:space="preserve"> </w:t>
      </w:r>
      <w:r>
        <w:rPr>
          <w:rFonts w:ascii="Amasis MT Pro Medium" w:hAnsi="Amasis MT Pro Medium"/>
          <w:sz w:val="28"/>
          <w:szCs w:val="28"/>
        </w:rPr>
        <w:t xml:space="preserve">340 employés, ce qui représente un nombre très important de mobilités pour que tous les employés se rendent sur leur lieu de travail et un vrai problème en termes de logistique et d’environnement, ce qui est par ailleurs en contradiction avec la politique environnementale de l’entreprise. </w:t>
      </w:r>
    </w:p>
    <w:p w14:paraId="796ECF23" w14:textId="2BFC4D8E" w:rsidR="00273F2E" w:rsidRDefault="00273F2E" w:rsidP="006C5044">
      <w:pPr>
        <w:jc w:val="both"/>
        <w:rPr>
          <w:rFonts w:ascii="Amasis MT Pro Medium" w:hAnsi="Amasis MT Pro Medium"/>
          <w:sz w:val="28"/>
          <w:szCs w:val="28"/>
        </w:rPr>
      </w:pPr>
      <w:r>
        <w:rPr>
          <w:rFonts w:ascii="Amasis MT Pro Medium" w:hAnsi="Amasis MT Pro Medium"/>
          <w:sz w:val="28"/>
          <w:szCs w:val="28"/>
        </w:rPr>
        <w:t>Premièrement</w:t>
      </w:r>
      <w:r w:rsidR="00E5016F">
        <w:rPr>
          <w:rFonts w:ascii="Amasis MT Pro Medium" w:hAnsi="Amasis MT Pro Medium"/>
          <w:sz w:val="28"/>
          <w:szCs w:val="28"/>
        </w:rPr>
        <w:t>,</w:t>
      </w:r>
      <w:r>
        <w:rPr>
          <w:rFonts w:ascii="Amasis MT Pro Medium" w:hAnsi="Amasis MT Pro Medium"/>
          <w:sz w:val="28"/>
          <w:szCs w:val="28"/>
        </w:rPr>
        <w:t xml:space="preserve"> pour les employés automobilistes, le stationnement est assez limité aux alentours du site car il est uniquement desservi par une route départementale où le stationnement y est interdit (car c’est une route située hors agglomération).</w:t>
      </w:r>
    </w:p>
    <w:p w14:paraId="4E295594" w14:textId="09381C74" w:rsidR="009D1E31" w:rsidRDefault="009D1E31" w:rsidP="006C5044">
      <w:pPr>
        <w:jc w:val="both"/>
        <w:rPr>
          <w:rFonts w:ascii="Amasis MT Pro Medium" w:hAnsi="Amasis MT Pro Medium"/>
          <w:sz w:val="28"/>
          <w:szCs w:val="28"/>
        </w:rPr>
      </w:pPr>
      <w:r>
        <w:rPr>
          <w:rFonts w:ascii="Amasis MT Pro Medium" w:hAnsi="Amasis MT Pro Medium"/>
          <w:sz w:val="28"/>
          <w:szCs w:val="28"/>
        </w:rPr>
        <w:lastRenderedPageBreak/>
        <w:t>De plus, l’usine n’est pas desservie par les transports en commun. En effet, il n’existe aucun service de transports pour pouvoir, par exemple, faire le trajet de Douai jusqu’à l’usine alors que l’usine se situe à environ 5</w:t>
      </w:r>
      <w:r w:rsidR="00E5016F">
        <w:rPr>
          <w:rFonts w:ascii="Amasis MT Pro Medium" w:hAnsi="Amasis MT Pro Medium"/>
          <w:sz w:val="28"/>
          <w:szCs w:val="28"/>
        </w:rPr>
        <w:t xml:space="preserve"> </w:t>
      </w:r>
      <w:r>
        <w:rPr>
          <w:rFonts w:ascii="Amasis MT Pro Medium" w:hAnsi="Amasis MT Pro Medium"/>
          <w:sz w:val="28"/>
          <w:szCs w:val="28"/>
        </w:rPr>
        <w:t>km du centre-ville de Douai.</w:t>
      </w:r>
    </w:p>
    <w:p w14:paraId="381C5049" w14:textId="28DA73BA" w:rsidR="009D1E31" w:rsidRDefault="009D1E31" w:rsidP="006C5044">
      <w:pPr>
        <w:jc w:val="both"/>
        <w:rPr>
          <w:rFonts w:ascii="Amasis MT Pro Medium" w:hAnsi="Amasis MT Pro Medium"/>
          <w:sz w:val="28"/>
          <w:szCs w:val="28"/>
        </w:rPr>
      </w:pPr>
      <w:r>
        <w:rPr>
          <w:rFonts w:ascii="Amasis MT Pro Medium" w:hAnsi="Amasis MT Pro Medium"/>
          <w:sz w:val="28"/>
          <w:szCs w:val="28"/>
        </w:rPr>
        <w:t>L’unique solution éco-responsable pour se rendre</w:t>
      </w:r>
      <w:r w:rsidR="00D73DDA">
        <w:rPr>
          <w:rFonts w:ascii="Amasis MT Pro Medium" w:hAnsi="Amasis MT Pro Medium"/>
          <w:sz w:val="28"/>
          <w:szCs w:val="28"/>
        </w:rPr>
        <w:t xml:space="preserve"> sur le site est d’utiliser son vélo en empruntant la piste cyclable construite sur la route départementale qui représente l’accès l’unique accès à l’usine. Cette solution est</w:t>
      </w:r>
      <w:r w:rsidR="00E5016F">
        <w:rPr>
          <w:rFonts w:ascii="Amasis MT Pro Medium" w:hAnsi="Amasis MT Pro Medium"/>
          <w:sz w:val="28"/>
          <w:szCs w:val="28"/>
        </w:rPr>
        <w:t xml:space="preserve">, </w:t>
      </w:r>
      <w:r w:rsidR="00D73DDA">
        <w:rPr>
          <w:rFonts w:ascii="Amasis MT Pro Medium" w:hAnsi="Amasis MT Pro Medium"/>
          <w:sz w:val="28"/>
          <w:szCs w:val="28"/>
        </w:rPr>
        <w:t>bien sûr</w:t>
      </w:r>
      <w:r w:rsidR="00E5016F">
        <w:rPr>
          <w:rFonts w:ascii="Amasis MT Pro Medium" w:hAnsi="Amasis MT Pro Medium"/>
          <w:sz w:val="28"/>
          <w:szCs w:val="28"/>
        </w:rPr>
        <w:t>,</w:t>
      </w:r>
      <w:r w:rsidR="00D73DDA">
        <w:rPr>
          <w:rFonts w:ascii="Amasis MT Pro Medium" w:hAnsi="Amasis MT Pro Medium"/>
          <w:sz w:val="28"/>
          <w:szCs w:val="28"/>
        </w:rPr>
        <w:t xml:space="preserve"> assez limitante pour les ouvriers qui habitent assez loin de l’entreprise ou lors de la période hivernale.</w:t>
      </w:r>
    </w:p>
    <w:p w14:paraId="26C39B44" w14:textId="77777777" w:rsidR="00273F2E" w:rsidRDefault="00D73DDA" w:rsidP="006C5044">
      <w:pPr>
        <w:jc w:val="both"/>
        <w:rPr>
          <w:rFonts w:ascii="Amasis MT Pro Medium" w:hAnsi="Amasis MT Pro Medium"/>
          <w:sz w:val="28"/>
          <w:szCs w:val="28"/>
        </w:rPr>
      </w:pPr>
      <w:r>
        <w:rPr>
          <w:rFonts w:ascii="Amasis MT Pro Medium" w:hAnsi="Amasis MT Pro Medium"/>
          <w:sz w:val="28"/>
          <w:szCs w:val="28"/>
        </w:rPr>
        <w:t xml:space="preserve">La mise en place du covoiturage est alors, en vue des conditions d’accès de l’entreprise, une solution d’écomobilité plus qu’intéressante. Cette solution est intéressante d’un point de vue écologique et financier. </w:t>
      </w:r>
    </w:p>
    <w:p w14:paraId="4AC8C0DE" w14:textId="406CBE0C" w:rsidR="00D73DDA" w:rsidRDefault="00D73DDA" w:rsidP="006C5044">
      <w:pPr>
        <w:jc w:val="both"/>
        <w:rPr>
          <w:rFonts w:ascii="Amasis MT Pro Medium" w:hAnsi="Amasis MT Pro Medium"/>
          <w:sz w:val="28"/>
          <w:szCs w:val="28"/>
        </w:rPr>
      </w:pPr>
      <w:r>
        <w:rPr>
          <w:rFonts w:ascii="Amasis MT Pro Medium" w:hAnsi="Amasis MT Pro Medium"/>
          <w:sz w:val="28"/>
          <w:szCs w:val="28"/>
        </w:rPr>
        <w:t>Financièrement, les employés gagne</w:t>
      </w:r>
      <w:r w:rsidR="00273F2E">
        <w:rPr>
          <w:rFonts w:ascii="Amasis MT Pro Medium" w:hAnsi="Amasis MT Pro Medium"/>
          <w:sz w:val="28"/>
          <w:szCs w:val="28"/>
        </w:rPr>
        <w:t>nt</w:t>
      </w:r>
      <w:r>
        <w:rPr>
          <w:rFonts w:ascii="Amasis MT Pro Medium" w:hAnsi="Amasis MT Pro Medium"/>
          <w:sz w:val="28"/>
          <w:szCs w:val="28"/>
        </w:rPr>
        <w:t xml:space="preserve"> en </w:t>
      </w:r>
      <w:r w:rsidR="00273F2E">
        <w:rPr>
          <w:rFonts w:ascii="Amasis MT Pro Medium" w:hAnsi="Amasis MT Pro Medium"/>
          <w:sz w:val="28"/>
          <w:szCs w:val="28"/>
        </w:rPr>
        <w:t>pouvoir d’achat, et pour l’entreprise, la seule contrainte à la mise en place d’un système de covoiturage est la création d’une plateforme (par exemple en ligne) permettant d’organiser le covoiturage.</w:t>
      </w:r>
    </w:p>
    <w:p w14:paraId="3C310A81" w14:textId="27DDDAF4" w:rsidR="00273F2E" w:rsidRDefault="00273F2E" w:rsidP="006C5044">
      <w:pPr>
        <w:jc w:val="both"/>
        <w:rPr>
          <w:rFonts w:ascii="Amasis MT Pro Medium" w:hAnsi="Amasis MT Pro Medium"/>
          <w:sz w:val="28"/>
          <w:szCs w:val="28"/>
        </w:rPr>
      </w:pPr>
      <w:r>
        <w:rPr>
          <w:rFonts w:ascii="Amasis MT Pro Medium" w:hAnsi="Amasis MT Pro Medium"/>
          <w:sz w:val="28"/>
          <w:szCs w:val="28"/>
        </w:rPr>
        <w:t xml:space="preserve">Ecologiquement, si 5 automobilistes habituellement seuls </w:t>
      </w:r>
      <w:r w:rsidR="00DA0B6F">
        <w:rPr>
          <w:rFonts w:ascii="Amasis MT Pro Medium" w:hAnsi="Amasis MT Pro Medium"/>
          <w:sz w:val="28"/>
          <w:szCs w:val="28"/>
        </w:rPr>
        <w:t>se regroupent en une voiture, leur empreinte carbone sera alors grandement diminuée.</w:t>
      </w:r>
    </w:p>
    <w:p w14:paraId="5D3B1106" w14:textId="6E3C0820" w:rsidR="00DA0B6F" w:rsidRDefault="00DA0B6F" w:rsidP="006C5044">
      <w:pPr>
        <w:jc w:val="both"/>
        <w:rPr>
          <w:rFonts w:ascii="Amasis MT Pro Medium" w:hAnsi="Amasis MT Pro Medium"/>
          <w:sz w:val="28"/>
          <w:szCs w:val="28"/>
        </w:rPr>
      </w:pPr>
      <w:r>
        <w:rPr>
          <w:rFonts w:ascii="Amasis MT Pro Medium" w:hAnsi="Amasis MT Pro Medium"/>
          <w:sz w:val="28"/>
          <w:szCs w:val="28"/>
        </w:rPr>
        <w:t xml:space="preserve">Par exemple, pour 5 employés habitant à Tourcoing et se rendant sur le site de Douai, avec leur voiture citadine classique, pour travailler. Un aller représenterait à chacun une émission 9,72 kg de Co2 et un coût de 6,95€ (chiffres du site ViaMichelin et pouvant varier en fonction du prix du carburant). Si ces trois employés se réunissent dans une seule et même voiture et se partage les frais, l’empreinte carbone chuterait alors à 1,944 kg de Co2 et le coût du trajet serait alors à 1,39€. Une solution qui est donc intéressante à différents égards. </w:t>
      </w:r>
    </w:p>
    <w:p w14:paraId="4A0AE35B" w14:textId="48D755D5" w:rsidR="00DA0B6F" w:rsidRPr="006C5044" w:rsidRDefault="00DA0B6F" w:rsidP="006C5044">
      <w:pPr>
        <w:jc w:val="both"/>
        <w:rPr>
          <w:rFonts w:ascii="Amasis MT Pro Medium" w:hAnsi="Amasis MT Pro Medium"/>
          <w:sz w:val="28"/>
          <w:szCs w:val="28"/>
        </w:rPr>
      </w:pPr>
      <w:r>
        <w:rPr>
          <w:rFonts w:ascii="Amasis MT Pro Medium" w:hAnsi="Amasis MT Pro Medium"/>
          <w:sz w:val="28"/>
          <w:szCs w:val="28"/>
        </w:rPr>
        <w:t xml:space="preserve">Enfin, cette solution profiterait alors également aux </w:t>
      </w:r>
      <w:r w:rsidR="00F306B0">
        <w:rPr>
          <w:rFonts w:ascii="Amasis MT Pro Medium" w:hAnsi="Amasis MT Pro Medium"/>
          <w:sz w:val="28"/>
          <w:szCs w:val="28"/>
        </w:rPr>
        <w:t xml:space="preserve">ouvriers n’ayant pas permis car il suffit de l’associer à un groupe de covoiturage ce qui lui </w:t>
      </w:r>
      <w:r w:rsidR="000C0D27">
        <w:rPr>
          <w:rFonts w:ascii="Amasis MT Pro Medium" w:hAnsi="Amasis MT Pro Medium"/>
          <w:sz w:val="28"/>
          <w:szCs w:val="28"/>
        </w:rPr>
        <w:t>permettrait</w:t>
      </w:r>
      <w:r w:rsidR="00F306B0">
        <w:rPr>
          <w:rFonts w:ascii="Amasis MT Pro Medium" w:hAnsi="Amasis MT Pro Medium"/>
          <w:sz w:val="28"/>
          <w:szCs w:val="28"/>
        </w:rPr>
        <w:t xml:space="preserve"> de se rendre simplement sur son lieu de travail</w:t>
      </w:r>
      <w:r w:rsidR="000C0D27">
        <w:rPr>
          <w:rFonts w:ascii="Amasis MT Pro Medium" w:hAnsi="Amasis MT Pro Medium"/>
          <w:sz w:val="28"/>
          <w:szCs w:val="28"/>
        </w:rPr>
        <w:t>.</w:t>
      </w:r>
    </w:p>
    <w:sectPr w:rsidR="00DA0B6F" w:rsidRPr="006C5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E0"/>
    <w:rsid w:val="00080A1E"/>
    <w:rsid w:val="000B3FBD"/>
    <w:rsid w:val="000C0D27"/>
    <w:rsid w:val="00273F2E"/>
    <w:rsid w:val="003230E0"/>
    <w:rsid w:val="003C2684"/>
    <w:rsid w:val="00465FDC"/>
    <w:rsid w:val="005074A4"/>
    <w:rsid w:val="0053473F"/>
    <w:rsid w:val="006C5044"/>
    <w:rsid w:val="006D7366"/>
    <w:rsid w:val="00820E05"/>
    <w:rsid w:val="008C14B5"/>
    <w:rsid w:val="0091600A"/>
    <w:rsid w:val="009D1E31"/>
    <w:rsid w:val="00B05747"/>
    <w:rsid w:val="00BC1076"/>
    <w:rsid w:val="00C470BE"/>
    <w:rsid w:val="00D73DDA"/>
    <w:rsid w:val="00DA0B6F"/>
    <w:rsid w:val="00E5016F"/>
    <w:rsid w:val="00F30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21E2"/>
  <w15:chartTrackingRefBased/>
  <w15:docId w15:val="{3DD1BD3A-776B-45E5-941C-C8F84E3A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883</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DELPORTE</dc:creator>
  <cp:keywords/>
  <dc:description/>
  <cp:lastModifiedBy>Mathys DELPORTE</cp:lastModifiedBy>
  <cp:revision>10</cp:revision>
  <dcterms:created xsi:type="dcterms:W3CDTF">2023-10-18T08:49:00Z</dcterms:created>
  <dcterms:modified xsi:type="dcterms:W3CDTF">2023-10-19T12:26:00Z</dcterms:modified>
</cp:coreProperties>
</file>