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EFF2" w14:textId="51F43B3E" w:rsidR="003D43A3" w:rsidRDefault="00807BAE" w:rsidP="00055B78">
      <w:pPr>
        <w:rPr>
          <w:b/>
          <w:bCs/>
          <w:sz w:val="32"/>
          <w:szCs w:val="32"/>
          <w:lang w:val="el-GR"/>
        </w:rPr>
      </w:pPr>
      <w:r w:rsidRPr="00D639EC">
        <w:rPr>
          <w:b/>
          <w:bCs/>
          <w:sz w:val="32"/>
          <w:szCs w:val="32"/>
          <w:lang w:val="el-GR"/>
        </w:rPr>
        <w:t>Πείραμα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με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αισθητήρα θερμοκρασίας(</w:t>
      </w:r>
      <w:r>
        <w:rPr>
          <w:b/>
          <w:bCs/>
          <w:sz w:val="32"/>
          <w:szCs w:val="32"/>
        </w:rPr>
        <w:t>Temperature</w:t>
      </w:r>
      <w:r w:rsidRPr="00807BAE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module</w:t>
      </w:r>
      <w:r w:rsidRPr="00807BAE">
        <w:rPr>
          <w:b/>
          <w:bCs/>
          <w:sz w:val="32"/>
          <w:szCs w:val="32"/>
          <w:lang w:val="el-GR"/>
        </w:rPr>
        <w:t>)</w:t>
      </w:r>
    </w:p>
    <w:p w14:paraId="146B8913" w14:textId="77777777" w:rsidR="005E7E5C" w:rsidRDefault="005E7E5C" w:rsidP="00807BAE">
      <w:pPr>
        <w:jc w:val="center"/>
        <w:rPr>
          <w:b/>
          <w:bCs/>
          <w:sz w:val="32"/>
          <w:szCs w:val="32"/>
          <w:lang w:val="el-GR"/>
        </w:rPr>
      </w:pPr>
    </w:p>
    <w:p w14:paraId="26A8B532" w14:textId="77777777" w:rsidR="00807BAE" w:rsidRDefault="00807BAE" w:rsidP="00807BAE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Περιγραφή:</w:t>
      </w:r>
    </w:p>
    <w:p w14:paraId="136FE864" w14:textId="1BA55839" w:rsidR="00807BAE" w:rsidRDefault="00807BAE" w:rsidP="00807BAE">
      <w:pPr>
        <w:rPr>
          <w:lang w:val="el-GR"/>
        </w:rPr>
      </w:pPr>
      <w:r>
        <w:rPr>
          <w:lang w:val="el-GR"/>
        </w:rPr>
        <w:t xml:space="preserve">Στο συγκεκριμένο πείραμα χρησιμοποιούμε </w:t>
      </w:r>
      <w:r>
        <w:t>module</w:t>
      </w:r>
      <w:r w:rsidRPr="00807BAE">
        <w:rPr>
          <w:lang w:val="el-GR"/>
        </w:rPr>
        <w:t xml:space="preserve"> </w:t>
      </w:r>
      <w:r>
        <w:rPr>
          <w:lang w:val="el-GR"/>
        </w:rPr>
        <w:t>θερμοκρασίας</w:t>
      </w:r>
      <w:r w:rsidRPr="00807BAE">
        <w:rPr>
          <w:lang w:val="el-GR"/>
        </w:rPr>
        <w:t xml:space="preserve"> ,</w:t>
      </w:r>
      <w:r>
        <w:rPr>
          <w:lang w:val="el-GR"/>
        </w:rPr>
        <w:t xml:space="preserve">συνδεόμενο σε </w:t>
      </w:r>
      <w:r>
        <w:t>Raspberry</w:t>
      </w:r>
      <w:r w:rsidRPr="00807BAE">
        <w:rPr>
          <w:lang w:val="el-GR"/>
        </w:rPr>
        <w:t xml:space="preserve"> </w:t>
      </w:r>
      <w:r>
        <w:t>Pi</w:t>
      </w:r>
      <w:r w:rsidRPr="00807BAE">
        <w:rPr>
          <w:lang w:val="el-GR"/>
        </w:rPr>
        <w:t xml:space="preserve"> </w:t>
      </w:r>
      <w:r w:rsidR="00F83F4D">
        <w:rPr>
          <w:lang w:val="el-GR"/>
        </w:rPr>
        <w:t xml:space="preserve">να εμφανίζει στο </w:t>
      </w:r>
      <w:r w:rsidR="00F83F4D">
        <w:t>terminal</w:t>
      </w:r>
      <w:r w:rsidR="00F83F4D" w:rsidRPr="00F83F4D">
        <w:rPr>
          <w:lang w:val="el-GR"/>
        </w:rPr>
        <w:t xml:space="preserve"> </w:t>
      </w:r>
      <w:r w:rsidR="00F83F4D">
        <w:rPr>
          <w:lang w:val="el-GR"/>
        </w:rPr>
        <w:t>την θερμοκρασία που έχει ο χώρος .</w:t>
      </w:r>
    </w:p>
    <w:p w14:paraId="6635F8B4" w14:textId="77777777" w:rsidR="005E7E5C" w:rsidRDefault="005E7E5C" w:rsidP="00807BAE">
      <w:pPr>
        <w:rPr>
          <w:lang w:val="el-GR"/>
        </w:rPr>
      </w:pPr>
    </w:p>
    <w:p w14:paraId="06D4D461" w14:textId="77777777" w:rsidR="005E7E5C" w:rsidRPr="00F83F4D" w:rsidRDefault="005E7E5C" w:rsidP="00807BAE">
      <w:pPr>
        <w:rPr>
          <w:lang w:val="el-GR"/>
        </w:rPr>
      </w:pPr>
    </w:p>
    <w:p w14:paraId="3057BCB9" w14:textId="77777777" w:rsidR="00807BAE" w:rsidRDefault="00807BAE" w:rsidP="00807BAE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429" w14:paraId="3F3FDE23" w14:textId="77777777" w:rsidTr="00931429">
        <w:tc>
          <w:tcPr>
            <w:tcW w:w="3116" w:type="dxa"/>
          </w:tcPr>
          <w:p w14:paraId="55DD2154" w14:textId="75A60D13" w:rsidR="00931429" w:rsidRDefault="00931429" w:rsidP="00931429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7E50933A" wp14:editId="742D05B0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F546EDB" w14:textId="61149594" w:rsidR="00931429" w:rsidRDefault="00931429" w:rsidP="00931429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6DBB30B2" wp14:editId="41480603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C88EFC" w14:textId="77777777" w:rsidR="00931429" w:rsidRDefault="00931429" w:rsidP="00931429">
            <w:pPr>
              <w:rPr>
                <w:b/>
                <w:bCs/>
                <w:lang w:val="el-GR"/>
              </w:rPr>
            </w:pPr>
          </w:p>
          <w:p w14:paraId="052D8B26" w14:textId="35225568" w:rsidR="00931429" w:rsidRDefault="00931429" w:rsidP="00931429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01333400" wp14:editId="245EA6D7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429" w14:paraId="45D1A939" w14:textId="77777777" w:rsidTr="00931429">
        <w:tc>
          <w:tcPr>
            <w:tcW w:w="3116" w:type="dxa"/>
          </w:tcPr>
          <w:p w14:paraId="1039BA70" w14:textId="0BA1B238" w:rsidR="00931429" w:rsidRDefault="00931429" w:rsidP="00931429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11B20660" w14:textId="002B3BC0" w:rsidR="00931429" w:rsidRDefault="00931429" w:rsidP="00931429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75AB4060" w14:textId="01792B5E" w:rsidR="00931429" w:rsidRDefault="00931429" w:rsidP="00931429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0A645CBF" w14:textId="77777777" w:rsidR="00931429" w:rsidRDefault="00931429" w:rsidP="00931429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861"/>
        <w:gridCol w:w="2036"/>
        <w:gridCol w:w="2022"/>
      </w:tblGrid>
      <w:tr w:rsidR="003515B5" w14:paraId="6791D9F0" w14:textId="0094C11B" w:rsidTr="003515B5">
        <w:tc>
          <w:tcPr>
            <w:tcW w:w="2623" w:type="dxa"/>
          </w:tcPr>
          <w:p w14:paraId="71438E60" w14:textId="77777777" w:rsidR="003515B5" w:rsidRDefault="003515B5" w:rsidP="00931429">
            <w:pPr>
              <w:rPr>
                <w:b/>
                <w:bCs/>
                <w:lang w:val="el-GR"/>
              </w:rPr>
            </w:pPr>
          </w:p>
          <w:p w14:paraId="078AE94D" w14:textId="47B9DEC7" w:rsidR="003515B5" w:rsidRDefault="003515B5" w:rsidP="00931429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40A45355" wp14:editId="7B1DB1F3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14:paraId="4CD25780" w14:textId="77777777" w:rsidR="003515B5" w:rsidRDefault="003515B5" w:rsidP="00931429">
            <w:pPr>
              <w:rPr>
                <w:b/>
                <w:bCs/>
                <w:lang w:val="el-GR"/>
              </w:rPr>
            </w:pPr>
          </w:p>
          <w:p w14:paraId="7724DBDA" w14:textId="3F87D358" w:rsidR="003515B5" w:rsidRDefault="003515B5" w:rsidP="00931429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58C3AA10" wp14:editId="65601282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C1332D4" w14:textId="0992FE6A" w:rsidR="003515B5" w:rsidRDefault="003515B5" w:rsidP="00931429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6736D949" wp14:editId="3E3AA8E0">
                  <wp:extent cx="981074" cy="1105938"/>
                  <wp:effectExtent l="0" t="0" r="0" b="0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2461D3-E321-4087-A97A-63C9C576D6F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E52461D3-E321-4087-A97A-63C9C576D6F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4" cy="110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65C0CA73" w14:textId="5F915697" w:rsidR="003515B5" w:rsidRDefault="003515B5" w:rsidP="009314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B3BBD7" wp14:editId="2AFDB7FD">
                  <wp:extent cx="808218" cy="1142743"/>
                  <wp:effectExtent l="4127" t="0" r="0" b="0"/>
                  <wp:docPr id="18" name="图片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CC6B45-5A12-4E18-B0B4-27B641F3AC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>
                            <a:extLst>
                              <a:ext uri="{FF2B5EF4-FFF2-40B4-BE49-F238E27FC236}">
                                <a16:creationId xmlns:a16="http://schemas.microsoft.com/office/drawing/2014/main" id="{9ACC6B45-5A12-4E18-B0B4-27B641F3AC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12473" cy="114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5B5" w14:paraId="4E49369F" w14:textId="30238CF9" w:rsidTr="003515B5">
        <w:tc>
          <w:tcPr>
            <w:tcW w:w="2623" w:type="dxa"/>
          </w:tcPr>
          <w:p w14:paraId="6162ADBE" w14:textId="4BBB9EC2" w:rsidR="003515B5" w:rsidRDefault="003515B5" w:rsidP="00931429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2933" w:type="dxa"/>
          </w:tcPr>
          <w:p w14:paraId="21B03EE5" w14:textId="106377DA" w:rsidR="003515B5" w:rsidRDefault="003515B5" w:rsidP="00931429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2338" w:type="dxa"/>
          </w:tcPr>
          <w:p w14:paraId="0169AE1D" w14:textId="78877875" w:rsidR="003515B5" w:rsidRPr="00B41F5B" w:rsidRDefault="003515B5" w:rsidP="00931429">
            <w:pPr>
              <w:rPr>
                <w:b/>
                <w:bCs/>
              </w:rPr>
            </w:pPr>
            <w:r>
              <w:rPr>
                <w:b/>
                <w:bCs/>
              </w:rPr>
              <w:t>1* Temperature Module</w:t>
            </w:r>
          </w:p>
        </w:tc>
        <w:tc>
          <w:tcPr>
            <w:tcW w:w="1456" w:type="dxa"/>
          </w:tcPr>
          <w:p w14:paraId="1E9BCED3" w14:textId="4E85F121" w:rsidR="003515B5" w:rsidRPr="003515B5" w:rsidRDefault="003515B5" w:rsidP="003515B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515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1*</w:t>
            </w:r>
            <w:r w:rsidRPr="003515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analog to digital signal converter and vice versa</w:t>
            </w:r>
          </w:p>
          <w:p w14:paraId="5EE400AD" w14:textId="77777777" w:rsidR="003515B5" w:rsidRDefault="003515B5" w:rsidP="00931429">
            <w:pPr>
              <w:rPr>
                <w:b/>
                <w:bCs/>
              </w:rPr>
            </w:pPr>
          </w:p>
        </w:tc>
      </w:tr>
    </w:tbl>
    <w:p w14:paraId="4D4BF069" w14:textId="77777777" w:rsidR="00931429" w:rsidRPr="003515B5" w:rsidRDefault="00931429" w:rsidP="00931429">
      <w:pPr>
        <w:rPr>
          <w:b/>
          <w:bCs/>
        </w:rPr>
      </w:pPr>
    </w:p>
    <w:p w14:paraId="761F7020" w14:textId="77777777" w:rsidR="00807BAE" w:rsidRPr="00B41F5B" w:rsidRDefault="00807BAE" w:rsidP="00807BAE">
      <w:pPr>
        <w:pStyle w:val="ListParagraph"/>
        <w:numPr>
          <w:ilvl w:val="0"/>
          <w:numId w:val="1"/>
        </w:numPr>
        <w:rPr>
          <w:b/>
          <w:bCs/>
        </w:rPr>
      </w:pPr>
      <w:r w:rsidRPr="009A6B82">
        <w:rPr>
          <w:b/>
          <w:bCs/>
          <w:lang w:val="el-GR"/>
        </w:rPr>
        <w:t>Γνώση υλικού:</w:t>
      </w:r>
    </w:p>
    <w:p w14:paraId="1C33BC73" w14:textId="2D884157" w:rsidR="00B41F5B" w:rsidRDefault="005D3D40" w:rsidP="00B41F5B">
      <w:pPr>
        <w:rPr>
          <w:lang w:val="el-GR"/>
        </w:rPr>
      </w:pPr>
      <w:r>
        <w:rPr>
          <w:lang w:val="el-GR"/>
        </w:rPr>
        <w:t xml:space="preserve">Στο </w:t>
      </w:r>
      <w:r>
        <w:t>module</w:t>
      </w:r>
      <w:r w:rsidRPr="005D3D40">
        <w:rPr>
          <w:lang w:val="el-GR"/>
        </w:rPr>
        <w:t xml:space="preserve"> </w:t>
      </w:r>
      <w:r>
        <w:rPr>
          <w:lang w:val="el-GR"/>
        </w:rPr>
        <w:t xml:space="preserve">χρησιμοποιούμε τον αισθητήρα θερμοκρασίας </w:t>
      </w:r>
      <w:r w:rsidR="00DF083C">
        <w:t>LM</w:t>
      </w:r>
      <w:r w:rsidR="00DF083C" w:rsidRPr="00DF083C">
        <w:rPr>
          <w:lang w:val="el-GR"/>
        </w:rPr>
        <w:t>35.</w:t>
      </w:r>
    </w:p>
    <w:p w14:paraId="1F948518" w14:textId="47A0A7C5" w:rsidR="00DF083C" w:rsidRDefault="00DF083C" w:rsidP="00B41F5B">
      <w:pPr>
        <w:rPr>
          <w:lang w:val="el-GR"/>
        </w:rPr>
      </w:pPr>
      <w:r w:rsidRPr="00DF083C">
        <w:rPr>
          <w:lang w:val="el-GR"/>
        </w:rPr>
        <w:t xml:space="preserve">Ο LM35 είναι ένας αισθητήρας θερμοκρασίας που εξάγει ένα αναλογικό σήμα το οποίο είναι </w:t>
      </w:r>
      <w:r>
        <w:rPr>
          <w:lang w:val="el-GR"/>
        </w:rPr>
        <w:t>η απεικόνιση</w:t>
      </w:r>
      <w:r w:rsidRPr="00DF083C">
        <w:rPr>
          <w:lang w:val="el-GR"/>
        </w:rPr>
        <w:t xml:space="preserve"> της στιγμιαίας θερμοκρασίας. Η τάση εξόδου μπορεί εύκολα να ερμηνευθεί για να ληφθεί μια ένδειξη θερμοκρασίας σε βαθμούς Κελσίου. Το πλεονέκτημα του LM35 έναντι </w:t>
      </w:r>
      <w:r>
        <w:rPr>
          <w:lang w:val="el-GR"/>
        </w:rPr>
        <w:t>άλλων αισθητήρων θερμοκρασίας</w:t>
      </w:r>
      <w:r w:rsidRPr="00DF083C">
        <w:rPr>
          <w:lang w:val="el-GR"/>
        </w:rPr>
        <w:t xml:space="preserve"> είναι ότι δεν απαιτεί εξωτερική βαθμονόμηση. Η επίστρωση το προστατεύει επίσης από την αυτοθέρμανση. </w:t>
      </w:r>
    </w:p>
    <w:p w14:paraId="3796FC12" w14:textId="6A3F17E7" w:rsidR="00DF083C" w:rsidRDefault="00DF083C" w:rsidP="00DF083C">
      <w:pPr>
        <w:rPr>
          <w:lang w:val="el-GR"/>
        </w:rPr>
      </w:pPr>
      <w:r w:rsidRPr="00DF083C">
        <w:rPr>
          <w:lang w:val="el-GR"/>
        </w:rPr>
        <w:t xml:space="preserve">Το LM35 μπορεί να μετρήσει από τους -55 βαθμούς Κελσίου έως τους 150 βαθμούς Κελσίου. Το επίπεδο ακρίβειας είναι πολύ υψηλό εάν λειτουργεί σε βέλτιστα επίπεδα θερμοκρασίας και υγρασίας. Η μετατροπή της τάσης εξόδου σε βαθμούς Κελσίου είναι επίσης εύκολη και απλή.Η τάση εισόδου στο LM35 μπορεί να είναι από 4 </w:t>
      </w:r>
      <w:r>
        <w:t>V</w:t>
      </w:r>
      <w:r w:rsidRPr="00DF083C">
        <w:rPr>
          <w:lang w:val="el-GR"/>
        </w:rPr>
        <w:t xml:space="preserve"> έως </w:t>
      </w:r>
      <w:r w:rsidR="00055B78" w:rsidRPr="00055B78">
        <w:rPr>
          <w:lang w:val="el-GR"/>
        </w:rPr>
        <w:t>2</w:t>
      </w:r>
      <w:r w:rsidRPr="00DF083C">
        <w:rPr>
          <w:lang w:val="el-GR"/>
        </w:rPr>
        <w:t xml:space="preserve">0 </w:t>
      </w:r>
      <w:r>
        <w:t>V</w:t>
      </w:r>
      <w:r w:rsidRPr="00DF083C">
        <w:rPr>
          <w:lang w:val="el-GR"/>
        </w:rPr>
        <w:t>.</w:t>
      </w:r>
    </w:p>
    <w:p w14:paraId="02A0894E" w14:textId="158E69DA" w:rsidR="00DF083C" w:rsidRDefault="00DF083C" w:rsidP="00DF083C">
      <w:pPr>
        <w:rPr>
          <w:lang w:val="el-GR"/>
        </w:rPr>
      </w:pPr>
      <w:r w:rsidRPr="00DF083C">
        <w:rPr>
          <w:noProof/>
          <w:lang w:val="el-GR"/>
        </w:rPr>
        <w:lastRenderedPageBreak/>
        <w:drawing>
          <wp:inline distT="0" distB="0" distL="0" distR="0" wp14:anchorId="137F93C9" wp14:editId="101A8E9C">
            <wp:extent cx="2766060" cy="2361975"/>
            <wp:effectExtent l="0" t="0" r="0" b="635"/>
            <wp:docPr id="16761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4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4614" cy="23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6BD" w14:textId="77777777" w:rsidR="00DF083C" w:rsidRDefault="00DF083C" w:rsidP="00DF083C">
      <w:pPr>
        <w:rPr>
          <w:lang w:val="el-GR"/>
        </w:rPr>
      </w:pPr>
    </w:p>
    <w:p w14:paraId="6904DECB" w14:textId="77777777" w:rsidR="00B520E2" w:rsidRDefault="00B520E2" w:rsidP="00DF083C">
      <w:pPr>
        <w:rPr>
          <w:lang w:val="el-GR"/>
        </w:rPr>
      </w:pPr>
    </w:p>
    <w:p w14:paraId="1A43AED4" w14:textId="77777777" w:rsidR="00B520E2" w:rsidRDefault="00B520E2" w:rsidP="00B520E2">
      <w:pPr>
        <w:rPr>
          <w:b/>
          <w:bCs/>
          <w:lang w:val="el-GR"/>
        </w:rPr>
      </w:pPr>
      <w:bookmarkStart w:id="0" w:name="_Hlk147222406"/>
      <w:r w:rsidRPr="00E34038">
        <w:rPr>
          <w:b/>
          <w:bCs/>
          <w:lang w:val="el-GR"/>
        </w:rPr>
        <w:t>Πειραματική συσκευή:</w:t>
      </w:r>
    </w:p>
    <w:bookmarkEnd w:id="0"/>
    <w:p w14:paraId="7C939825" w14:textId="18644377" w:rsidR="00B520E2" w:rsidRPr="00055B78" w:rsidRDefault="00B520E2" w:rsidP="00055B78">
      <w:pPr>
        <w:pStyle w:val="ListParagraph"/>
        <w:numPr>
          <w:ilvl w:val="0"/>
          <w:numId w:val="3"/>
        </w:numPr>
        <w:rPr>
          <w:lang w:val="el-GR"/>
        </w:rPr>
      </w:pPr>
      <w:r w:rsidRPr="00055B78">
        <w:rPr>
          <w:lang w:val="el-GR"/>
        </w:rPr>
        <w:t xml:space="preserve"> </w:t>
      </w:r>
      <w:r w:rsidRPr="00055B78">
        <w:rPr>
          <w:rFonts w:ascii="Calibri" w:hAnsi="Calibri" w:cs="Calibri"/>
          <w:lang w:val="el-GR"/>
        </w:rPr>
        <w:t>Πίνακας</w:t>
      </w:r>
      <w:r w:rsidRPr="00055B78">
        <w:rPr>
          <w:lang w:val="el-GR"/>
        </w:rPr>
        <w:t xml:space="preserve"> </w:t>
      </w:r>
      <w:r w:rsidRPr="00055B78">
        <w:rPr>
          <w:rFonts w:ascii="Calibri" w:hAnsi="Calibri" w:cs="Calibri"/>
          <w:lang w:val="el-GR"/>
        </w:rPr>
        <w:t>ελέγχου</w:t>
      </w:r>
      <w:r w:rsidRPr="00055B78">
        <w:rPr>
          <w:lang w:val="el-GR"/>
        </w:rPr>
        <w:t xml:space="preserve"> </w:t>
      </w:r>
      <w:r>
        <w:t>Raspberry</w:t>
      </w:r>
      <w:r w:rsidRPr="00055B78">
        <w:rPr>
          <w:lang w:val="el-GR"/>
        </w:rPr>
        <w:t xml:space="preserve"> </w:t>
      </w:r>
      <w:r>
        <w:t>Pi</w:t>
      </w:r>
      <w:r w:rsidRPr="00055B78">
        <w:rPr>
          <w:lang w:val="el-GR"/>
        </w:rPr>
        <w:t xml:space="preserve"> </w:t>
      </w:r>
    </w:p>
    <w:p w14:paraId="4540D15B" w14:textId="0B9619B1" w:rsidR="00B520E2" w:rsidRPr="00055B78" w:rsidRDefault="00B520E2" w:rsidP="00055B78">
      <w:pPr>
        <w:pStyle w:val="ListParagraph"/>
        <w:numPr>
          <w:ilvl w:val="0"/>
          <w:numId w:val="3"/>
        </w:numPr>
        <w:rPr>
          <w:lang w:val="el-GR"/>
        </w:rPr>
      </w:pPr>
      <w:r w:rsidRPr="00055B78">
        <w:rPr>
          <w:lang w:val="el-GR"/>
        </w:rPr>
        <w:t xml:space="preserve"> </w:t>
      </w:r>
      <w:r w:rsidRPr="00055B78">
        <w:rPr>
          <w:rFonts w:ascii="Calibri" w:hAnsi="Calibri" w:cs="Calibri"/>
          <w:lang w:val="el-GR"/>
        </w:rPr>
        <w:t>Μονάδα</w:t>
      </w:r>
      <w:r w:rsidRPr="00055B78">
        <w:rPr>
          <w:lang w:val="el-GR"/>
        </w:rPr>
        <w:t xml:space="preserve"> </w:t>
      </w:r>
      <w:r w:rsidR="00516253" w:rsidRPr="00055B78">
        <w:rPr>
          <w:rFonts w:ascii="Calibri" w:hAnsi="Calibri" w:cs="Calibri"/>
          <w:lang w:val="el-GR"/>
        </w:rPr>
        <w:t>αισθητήρα θερμοκρασίας</w:t>
      </w:r>
    </w:p>
    <w:p w14:paraId="62AC6B18" w14:textId="634FE877" w:rsidR="00B520E2" w:rsidRPr="00055B78" w:rsidRDefault="00B520E2" w:rsidP="00055B78">
      <w:pPr>
        <w:pStyle w:val="ListParagraph"/>
        <w:numPr>
          <w:ilvl w:val="0"/>
          <w:numId w:val="3"/>
        </w:numPr>
        <w:rPr>
          <w:lang w:val="el-GR"/>
        </w:rPr>
      </w:pPr>
      <w:r w:rsidRPr="00055B78">
        <w:rPr>
          <w:lang w:val="el-GR"/>
        </w:rPr>
        <w:t xml:space="preserve"> </w:t>
      </w:r>
      <w:r w:rsidRPr="00055B78">
        <w:rPr>
          <w:rFonts w:ascii="Calibri" w:hAnsi="Calibri" w:cs="Calibri"/>
          <w:lang w:val="el-GR"/>
        </w:rPr>
        <w:t xml:space="preserve">Γραμμές </w:t>
      </w:r>
      <w:r w:rsidRPr="00055B78">
        <w:rPr>
          <w:lang w:val="el-GR"/>
        </w:rPr>
        <w:t xml:space="preserve"> </w:t>
      </w:r>
      <w:r w:rsidRPr="00055B78">
        <w:rPr>
          <w:rFonts w:ascii="Calibri" w:hAnsi="Calibri" w:cs="Calibri"/>
          <w:lang w:val="el-GR"/>
        </w:rPr>
        <w:t>σύνδε</w:t>
      </w:r>
      <w:r w:rsidRPr="00055B78">
        <w:rPr>
          <w:lang w:val="el-GR"/>
        </w:rPr>
        <w:t>σης</w:t>
      </w:r>
    </w:p>
    <w:p w14:paraId="30F4DE5F" w14:textId="05A33608" w:rsidR="00055B78" w:rsidRPr="00055B78" w:rsidRDefault="00055B78" w:rsidP="00055B78">
      <w:pPr>
        <w:pStyle w:val="ListParagraph"/>
        <w:numPr>
          <w:ilvl w:val="0"/>
          <w:numId w:val="3"/>
        </w:numPr>
      </w:pPr>
      <w:r>
        <w:t>A/D converter</w:t>
      </w:r>
    </w:p>
    <w:p w14:paraId="19AE532B" w14:textId="77777777" w:rsidR="00B520E2" w:rsidRDefault="00B520E2" w:rsidP="00DF083C">
      <w:pPr>
        <w:rPr>
          <w:lang w:val="el-GR"/>
        </w:rPr>
      </w:pPr>
    </w:p>
    <w:p w14:paraId="2697CAD7" w14:textId="77777777" w:rsidR="00B520E2" w:rsidRDefault="00B520E2" w:rsidP="00DF083C">
      <w:pPr>
        <w:rPr>
          <w:lang w:val="el-GR"/>
        </w:rPr>
      </w:pPr>
    </w:p>
    <w:p w14:paraId="008837DE" w14:textId="77777777" w:rsidR="00B520E2" w:rsidRDefault="00B520E2" w:rsidP="00B520E2">
      <w:pPr>
        <w:rPr>
          <w:lang w:val="el-GR"/>
        </w:rPr>
      </w:pPr>
    </w:p>
    <w:p w14:paraId="04D3FBF8" w14:textId="77777777" w:rsidR="00B520E2" w:rsidRDefault="00B520E2" w:rsidP="00B520E2">
      <w:pPr>
        <w:rPr>
          <w:b/>
          <w:bCs/>
          <w:lang w:val="el-GR"/>
        </w:rPr>
      </w:pPr>
      <w:bookmarkStart w:id="1" w:name="_Hlk147481213"/>
      <w:r w:rsidRPr="000F620F">
        <w:rPr>
          <w:b/>
          <w:bCs/>
          <w:lang w:val="el-GR"/>
        </w:rPr>
        <w:t>Πειραματική σύνδεση:</w:t>
      </w:r>
    </w:p>
    <w:bookmarkEnd w:id="1"/>
    <w:p w14:paraId="3BA59C45" w14:textId="77777777" w:rsidR="00B520E2" w:rsidRDefault="00B520E2" w:rsidP="00DF083C">
      <w:pPr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B520E2" w14:paraId="5DA0F777" w14:textId="77777777" w:rsidTr="00DE0D36">
        <w:trPr>
          <w:trHeight w:val="95"/>
        </w:trPr>
        <w:tc>
          <w:tcPr>
            <w:tcW w:w="3159" w:type="dxa"/>
            <w:shd w:val="clear" w:color="auto" w:fill="auto"/>
          </w:tcPr>
          <w:p w14:paraId="3A6F7667" w14:textId="5DB2B4E0" w:rsidR="00B520E2" w:rsidRDefault="00B520E2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temperature module</w:t>
            </w:r>
          </w:p>
        </w:tc>
        <w:tc>
          <w:tcPr>
            <w:tcW w:w="3315" w:type="dxa"/>
            <w:shd w:val="clear" w:color="auto" w:fill="auto"/>
          </w:tcPr>
          <w:p w14:paraId="611E2C93" w14:textId="77777777" w:rsidR="00B520E2" w:rsidRPr="000F620F" w:rsidRDefault="00B520E2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B520E2" w14:paraId="1B99A4C9" w14:textId="77777777" w:rsidTr="00DE0D36">
        <w:trPr>
          <w:trHeight w:val="90"/>
        </w:trPr>
        <w:tc>
          <w:tcPr>
            <w:tcW w:w="3159" w:type="dxa"/>
            <w:shd w:val="clear" w:color="auto" w:fill="auto"/>
          </w:tcPr>
          <w:p w14:paraId="034277EF" w14:textId="77777777" w:rsidR="00B520E2" w:rsidRDefault="00B520E2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Vcc</w:t>
            </w:r>
          </w:p>
        </w:tc>
        <w:tc>
          <w:tcPr>
            <w:tcW w:w="3315" w:type="dxa"/>
            <w:shd w:val="clear" w:color="auto" w:fill="auto"/>
          </w:tcPr>
          <w:p w14:paraId="27FFCE4A" w14:textId="77777777" w:rsidR="00B520E2" w:rsidRDefault="00B520E2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B520E2" w14:paraId="6250B5DE" w14:textId="77777777" w:rsidTr="00DE0D36">
        <w:trPr>
          <w:trHeight w:val="90"/>
        </w:trPr>
        <w:tc>
          <w:tcPr>
            <w:tcW w:w="3159" w:type="dxa"/>
            <w:shd w:val="clear" w:color="auto" w:fill="auto"/>
          </w:tcPr>
          <w:p w14:paraId="70536A77" w14:textId="77777777" w:rsidR="00B520E2" w:rsidRDefault="00B520E2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4B2840F4" w14:textId="77777777" w:rsidR="00B520E2" w:rsidRDefault="00B520E2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B520E2" w14:paraId="03A146D4" w14:textId="77777777" w:rsidTr="00DE0D36">
        <w:trPr>
          <w:trHeight w:val="90"/>
        </w:trPr>
        <w:tc>
          <w:tcPr>
            <w:tcW w:w="3159" w:type="dxa"/>
            <w:shd w:val="clear" w:color="auto" w:fill="auto"/>
          </w:tcPr>
          <w:p w14:paraId="4D5DEEB3" w14:textId="2785D1AF" w:rsidR="00B520E2" w:rsidRPr="006270D4" w:rsidRDefault="00B520E2" w:rsidP="00DE0D3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OUT</w:t>
            </w:r>
          </w:p>
        </w:tc>
        <w:tc>
          <w:tcPr>
            <w:tcW w:w="3315" w:type="dxa"/>
            <w:shd w:val="clear" w:color="auto" w:fill="auto"/>
          </w:tcPr>
          <w:p w14:paraId="279B15D5" w14:textId="4ABB0D7E" w:rsidR="00B520E2" w:rsidRPr="0060359A" w:rsidRDefault="00055B78" w:rsidP="00DE0D36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>Ain0</w:t>
            </w:r>
          </w:p>
        </w:tc>
      </w:tr>
    </w:tbl>
    <w:p w14:paraId="2ADE3265" w14:textId="77777777" w:rsidR="00B520E2" w:rsidRDefault="00B520E2" w:rsidP="00DF083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B78" w14:paraId="3AF9C1C4" w14:textId="77777777" w:rsidTr="00055B78">
        <w:tc>
          <w:tcPr>
            <w:tcW w:w="4675" w:type="dxa"/>
          </w:tcPr>
          <w:p w14:paraId="209BB2CB" w14:textId="6CE29C14" w:rsidR="00055B78" w:rsidRPr="00055B78" w:rsidRDefault="00055B78" w:rsidP="00DF083C">
            <w:r>
              <w:t>A/D converter</w:t>
            </w:r>
          </w:p>
        </w:tc>
        <w:tc>
          <w:tcPr>
            <w:tcW w:w="4675" w:type="dxa"/>
          </w:tcPr>
          <w:p w14:paraId="1026C900" w14:textId="14AE2C43" w:rsidR="00055B78" w:rsidRPr="00055B78" w:rsidRDefault="00055B78" w:rsidP="00DF083C">
            <w:r>
              <w:t>Raspberry Pi</w:t>
            </w:r>
          </w:p>
        </w:tc>
      </w:tr>
      <w:tr w:rsidR="00055B78" w14:paraId="72B1FF20" w14:textId="77777777" w:rsidTr="00055B78">
        <w:tc>
          <w:tcPr>
            <w:tcW w:w="4675" w:type="dxa"/>
          </w:tcPr>
          <w:p w14:paraId="1A8B61F5" w14:textId="40C32699" w:rsidR="00055B78" w:rsidRPr="00055B78" w:rsidRDefault="00055B78" w:rsidP="00DF083C">
            <w:r>
              <w:t>SCL</w:t>
            </w:r>
          </w:p>
        </w:tc>
        <w:tc>
          <w:tcPr>
            <w:tcW w:w="4675" w:type="dxa"/>
          </w:tcPr>
          <w:p w14:paraId="7039C11A" w14:textId="6FA8B4DA" w:rsidR="00055B78" w:rsidRPr="00055B78" w:rsidRDefault="00055B78" w:rsidP="00DF083C">
            <w:r>
              <w:t>SCL</w:t>
            </w:r>
          </w:p>
        </w:tc>
      </w:tr>
      <w:tr w:rsidR="00055B78" w14:paraId="018B1F30" w14:textId="77777777" w:rsidTr="00055B78">
        <w:tc>
          <w:tcPr>
            <w:tcW w:w="4675" w:type="dxa"/>
          </w:tcPr>
          <w:p w14:paraId="3195520E" w14:textId="48151DFD" w:rsidR="00055B78" w:rsidRPr="00055B78" w:rsidRDefault="00055B78" w:rsidP="00DF083C">
            <w:r>
              <w:t>SDA</w:t>
            </w:r>
          </w:p>
        </w:tc>
        <w:tc>
          <w:tcPr>
            <w:tcW w:w="4675" w:type="dxa"/>
          </w:tcPr>
          <w:p w14:paraId="4879BE6C" w14:textId="2A2B6817" w:rsidR="00055B78" w:rsidRPr="00055B78" w:rsidRDefault="00055B78" w:rsidP="00DF083C">
            <w:r>
              <w:t>SDA</w:t>
            </w:r>
          </w:p>
        </w:tc>
      </w:tr>
      <w:tr w:rsidR="00055B78" w14:paraId="176BC608" w14:textId="77777777" w:rsidTr="00055B78">
        <w:tc>
          <w:tcPr>
            <w:tcW w:w="4675" w:type="dxa"/>
          </w:tcPr>
          <w:p w14:paraId="513821C5" w14:textId="24B2376C" w:rsidR="00055B78" w:rsidRPr="00055B78" w:rsidRDefault="00055B78" w:rsidP="00DF083C">
            <w:r>
              <w:t>Vcc</w:t>
            </w:r>
          </w:p>
        </w:tc>
        <w:tc>
          <w:tcPr>
            <w:tcW w:w="4675" w:type="dxa"/>
          </w:tcPr>
          <w:p w14:paraId="71745848" w14:textId="0D0AB43A" w:rsidR="00055B78" w:rsidRPr="00055B78" w:rsidRDefault="00055B78" w:rsidP="00DF083C">
            <w:r>
              <w:t>5 V</w:t>
            </w:r>
          </w:p>
        </w:tc>
      </w:tr>
      <w:tr w:rsidR="00055B78" w14:paraId="256164EE" w14:textId="77777777" w:rsidTr="00055B78">
        <w:tc>
          <w:tcPr>
            <w:tcW w:w="4675" w:type="dxa"/>
          </w:tcPr>
          <w:p w14:paraId="4E9D7502" w14:textId="6AEE1D54" w:rsidR="00055B78" w:rsidRDefault="00055B78" w:rsidP="00DF083C">
            <w:r>
              <w:t>Gnd</w:t>
            </w:r>
          </w:p>
        </w:tc>
        <w:tc>
          <w:tcPr>
            <w:tcW w:w="4675" w:type="dxa"/>
          </w:tcPr>
          <w:p w14:paraId="099E9FB4" w14:textId="51BE9E3F" w:rsidR="00055B78" w:rsidRDefault="00055B78" w:rsidP="00DF083C">
            <w:r>
              <w:t>Gnd</w:t>
            </w:r>
          </w:p>
        </w:tc>
      </w:tr>
    </w:tbl>
    <w:p w14:paraId="22960BB6" w14:textId="77777777" w:rsidR="00055B78" w:rsidRDefault="00055B78" w:rsidP="00DF083C">
      <w:pPr>
        <w:rPr>
          <w:lang w:val="el-GR"/>
        </w:rPr>
      </w:pPr>
    </w:p>
    <w:p w14:paraId="14E38590" w14:textId="77777777" w:rsidR="00B520E2" w:rsidRDefault="00B520E2" w:rsidP="00DF083C">
      <w:pPr>
        <w:rPr>
          <w:lang w:val="el-GR"/>
        </w:rPr>
      </w:pPr>
    </w:p>
    <w:p w14:paraId="070BB95B" w14:textId="77777777" w:rsidR="00B520E2" w:rsidRPr="00DF083C" w:rsidRDefault="00B520E2" w:rsidP="00DF083C">
      <w:pPr>
        <w:rPr>
          <w:lang w:val="el-GR"/>
        </w:rPr>
      </w:pPr>
    </w:p>
    <w:p w14:paraId="5937CC66" w14:textId="77777777" w:rsidR="00807BAE" w:rsidRDefault="00807BAE" w:rsidP="00807BAE">
      <w:pPr>
        <w:pStyle w:val="ListParagraph"/>
        <w:numPr>
          <w:ilvl w:val="0"/>
          <w:numId w:val="1"/>
        </w:numPr>
        <w:rPr>
          <w:b/>
          <w:bCs/>
        </w:rPr>
      </w:pPr>
      <w:r w:rsidRPr="006E5694">
        <w:rPr>
          <w:b/>
          <w:bCs/>
        </w:rPr>
        <w:t>Πειραματικό συμπέρασμα:</w:t>
      </w:r>
    </w:p>
    <w:p w14:paraId="5D8A8309" w14:textId="4E2BC338" w:rsidR="00516253" w:rsidRDefault="00516253" w:rsidP="00516253">
      <w:pPr>
        <w:rPr>
          <w:lang w:val="el-GR"/>
        </w:rPr>
      </w:pPr>
      <w:r>
        <w:rPr>
          <w:lang w:val="el-GR"/>
        </w:rPr>
        <w:t>Με τον παρακάτω κώδικα</w:t>
      </w:r>
      <w:r w:rsidRPr="00516253">
        <w:rPr>
          <w:lang w:val="el-GR"/>
        </w:rPr>
        <w:t xml:space="preserve"> διαβάζ</w:t>
      </w:r>
      <w:r>
        <w:rPr>
          <w:lang w:val="el-GR"/>
        </w:rPr>
        <w:t>ουμε</w:t>
      </w:r>
      <w:r w:rsidRPr="00516253">
        <w:rPr>
          <w:lang w:val="el-GR"/>
        </w:rPr>
        <w:t xml:space="preserve"> την αναλογική τάση από τον αισθητήρα </w:t>
      </w:r>
      <w:r w:rsidRPr="00516253">
        <w:t>LM</w:t>
      </w:r>
      <w:r w:rsidRPr="00516253">
        <w:rPr>
          <w:lang w:val="el-GR"/>
        </w:rPr>
        <w:t>35 και υπολογίζ</w:t>
      </w:r>
      <w:r>
        <w:rPr>
          <w:lang w:val="el-GR"/>
        </w:rPr>
        <w:t>ουμε</w:t>
      </w:r>
      <w:r w:rsidRPr="00516253">
        <w:rPr>
          <w:lang w:val="el-GR"/>
        </w:rPr>
        <w:t xml:space="preserve"> τη θερμοκρασία σε βαθμούς Κελσίου</w:t>
      </w:r>
      <w:r w:rsidR="00055B78" w:rsidRPr="00055B78">
        <w:rPr>
          <w:lang w:val="el-GR"/>
        </w:rPr>
        <w:t xml:space="preserve"> </w:t>
      </w:r>
      <w:r w:rsidR="00055B78">
        <w:rPr>
          <w:lang w:val="el-GR"/>
        </w:rPr>
        <w:t>με τη βοήθεια του</w:t>
      </w:r>
      <w:r w:rsidR="00055B78" w:rsidRPr="00055B78">
        <w:rPr>
          <w:lang w:val="el-GR"/>
        </w:rPr>
        <w:t xml:space="preserve"> </w:t>
      </w:r>
      <w:r w:rsidR="00055B78">
        <w:t>A</w:t>
      </w:r>
      <w:r w:rsidR="00055B78" w:rsidRPr="00055B78">
        <w:rPr>
          <w:lang w:val="el-GR"/>
        </w:rPr>
        <w:t>/</w:t>
      </w:r>
      <w:r w:rsidR="00055B78">
        <w:t>D</w:t>
      </w:r>
      <w:r w:rsidR="00055B78" w:rsidRPr="00055B78">
        <w:rPr>
          <w:lang w:val="el-GR"/>
        </w:rPr>
        <w:t xml:space="preserve"> </w:t>
      </w:r>
      <w:r w:rsidR="00055B78">
        <w:t>converter</w:t>
      </w:r>
      <w:r w:rsidR="00055B78" w:rsidRPr="00055B78">
        <w:rPr>
          <w:lang w:val="el-GR"/>
        </w:rPr>
        <w:t xml:space="preserve"> </w:t>
      </w:r>
      <w:r w:rsidR="00055B78">
        <w:t>module</w:t>
      </w:r>
      <w:r w:rsidR="00055B78" w:rsidRPr="00055B78">
        <w:rPr>
          <w:lang w:val="el-GR"/>
        </w:rPr>
        <w:t xml:space="preserve"> </w:t>
      </w:r>
      <w:r w:rsidR="00055B78">
        <w:rPr>
          <w:lang w:val="el-GR"/>
        </w:rPr>
        <w:t xml:space="preserve">που μετατρέπει την ψηφιακή πληροφορία σε αναλογική </w:t>
      </w:r>
      <w:r w:rsidRPr="00516253">
        <w:rPr>
          <w:lang w:val="el-GR"/>
        </w:rPr>
        <w:t xml:space="preserve">. Βεβαιωθείτε ότι έχετε προσαρμόσει τον αριθμό ακροδέκτη </w:t>
      </w:r>
      <w:r w:rsidRPr="00516253">
        <w:t>GPIO</w:t>
      </w:r>
      <w:r w:rsidRPr="00516253">
        <w:rPr>
          <w:lang w:val="el-GR"/>
        </w:rPr>
        <w:t xml:space="preserve"> και τον συντελεστή μετατροπής θερμοκρασίας ανάλογα με τη ρύθμιση που έχετε κάνει. Οι πυκνωτές χρησιμοποιούνται για τη σταθεροποίηση της τροφοδοσίας του αισθητήρα και τη βελτίωση της ακρίβειας.</w:t>
      </w:r>
    </w:p>
    <w:p w14:paraId="44BD0FEF" w14:textId="63E9820D" w:rsidR="00055B78" w:rsidRPr="00931047" w:rsidRDefault="00055B78" w:rsidP="00516253">
      <w:pPr>
        <w:rPr>
          <w:lang w:val="el-GR"/>
        </w:rPr>
      </w:pPr>
      <w:r>
        <w:rPr>
          <w:lang w:val="el-GR"/>
        </w:rPr>
        <w:t xml:space="preserve">Πρέπει να επισημάνουμε ότι για το </w:t>
      </w:r>
      <w:r>
        <w:t>LM</w:t>
      </w:r>
      <w:r w:rsidRPr="00055B78">
        <w:rPr>
          <w:lang w:val="el-GR"/>
        </w:rPr>
        <w:t xml:space="preserve">35 </w:t>
      </w:r>
      <w:r w:rsidR="00931047">
        <w:rPr>
          <w:lang w:val="el-GR"/>
        </w:rPr>
        <w:t xml:space="preserve">το </w:t>
      </w:r>
      <w:r>
        <w:t>Threshold</w:t>
      </w:r>
      <w:r w:rsidR="00931047" w:rsidRPr="00931047">
        <w:rPr>
          <w:lang w:val="el-GR"/>
        </w:rPr>
        <w:t xml:space="preserve"> </w:t>
      </w:r>
      <w:r w:rsidR="00931047">
        <w:t>value</w:t>
      </w:r>
      <w:r w:rsidR="00931047">
        <w:rPr>
          <w:lang w:val="el-GR"/>
        </w:rPr>
        <w:t>=10.24 για να πάρω τη θερμοκρασία σε βαθμούς Κελσίου.</w:t>
      </w:r>
    </w:p>
    <w:p w14:paraId="1F251D5E" w14:textId="77777777" w:rsidR="00516253" w:rsidRDefault="00516253" w:rsidP="00516253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6DE45B63" w14:textId="77777777" w:rsidR="00516253" w:rsidRDefault="00516253" w:rsidP="00516253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69709212" w14:textId="77777777" w:rsidR="005E4092" w:rsidRPr="002C670B" w:rsidRDefault="005E4092" w:rsidP="00516253">
      <w:pPr>
        <w:rPr>
          <w:b/>
          <w:bCs/>
          <w:color w:val="FF0000"/>
          <w:lang w:val="el-GR"/>
        </w:rPr>
      </w:pPr>
    </w:p>
    <w:p w14:paraId="1843506A" w14:textId="028F8BF3" w:rsidR="00516253" w:rsidRPr="005E4092" w:rsidRDefault="005E4092" w:rsidP="00516253">
      <w:pPr>
        <w:rPr>
          <w:color w:val="CC00FF"/>
          <w:sz w:val="28"/>
          <w:szCs w:val="28"/>
          <w:lang w:val="el-GR"/>
        </w:rPr>
      </w:pPr>
      <w:r w:rsidRPr="005E4092">
        <w:rPr>
          <w:color w:val="CC00FF"/>
          <w:sz w:val="28"/>
          <w:szCs w:val="28"/>
          <w:lang w:val="el-GR"/>
        </w:rPr>
        <w:t xml:space="preserve">Σημαντική επισήμανση για αναλογικές τιμές εισόδου στο </w:t>
      </w:r>
      <w:r w:rsidRPr="005E4092">
        <w:rPr>
          <w:color w:val="CC00FF"/>
          <w:sz w:val="28"/>
          <w:szCs w:val="28"/>
        </w:rPr>
        <w:t>Raspberry</w:t>
      </w:r>
      <w:r w:rsidRPr="005E4092">
        <w:rPr>
          <w:color w:val="CC00FF"/>
          <w:sz w:val="28"/>
          <w:szCs w:val="28"/>
          <w:lang w:val="el-GR"/>
        </w:rPr>
        <w:t xml:space="preserve"> </w:t>
      </w:r>
      <w:r w:rsidRPr="005E4092">
        <w:rPr>
          <w:color w:val="CC00FF"/>
          <w:sz w:val="28"/>
          <w:szCs w:val="28"/>
        </w:rPr>
        <w:t>Pi</w:t>
      </w:r>
      <w:r w:rsidRPr="005E4092">
        <w:rPr>
          <w:color w:val="CC00FF"/>
          <w:sz w:val="28"/>
          <w:szCs w:val="28"/>
          <w:lang w:val="el-GR"/>
        </w:rPr>
        <w:t>:</w:t>
      </w:r>
    </w:p>
    <w:p w14:paraId="74027A17" w14:textId="77777777" w:rsidR="00DA0D12" w:rsidRDefault="00DA0D12" w:rsidP="00DA0D12">
      <w:pPr>
        <w:rPr>
          <w:b/>
          <w:bCs/>
          <w:lang w:val="el-GR"/>
        </w:rPr>
      </w:pPr>
      <w:r w:rsidRPr="00C47461">
        <w:rPr>
          <w:b/>
          <w:bCs/>
          <w:lang w:val="el-GR"/>
        </w:rPr>
        <w:t>Ενεργοποίηση Ι</w:t>
      </w:r>
      <w:r w:rsidRPr="00C47461">
        <w:rPr>
          <w:b/>
          <w:bCs/>
          <w:vertAlign w:val="superscript"/>
          <w:lang w:val="el-GR"/>
        </w:rPr>
        <w:t>2</w:t>
      </w:r>
      <w:r w:rsidRPr="00C47461">
        <w:rPr>
          <w:b/>
          <w:bCs/>
        </w:rPr>
        <w:t>C</w:t>
      </w:r>
      <w:r w:rsidRPr="00DA0D12">
        <w:rPr>
          <w:b/>
          <w:bCs/>
          <w:lang w:val="el-GR"/>
        </w:rPr>
        <w:t xml:space="preserve"> </w:t>
      </w:r>
      <w:r w:rsidRPr="00C47461">
        <w:rPr>
          <w:b/>
          <w:bCs/>
          <w:lang w:val="el-GR"/>
        </w:rPr>
        <w:t>θύρας:</w:t>
      </w:r>
    </w:p>
    <w:p w14:paraId="1E12B6EC" w14:textId="77777777" w:rsidR="00DA0D12" w:rsidRDefault="00DA0D12" w:rsidP="00DA0D12">
      <w:pPr>
        <w:rPr>
          <w:lang w:val="el-GR"/>
        </w:rPr>
      </w:pPr>
      <w:r w:rsidRPr="00C47461">
        <w:rPr>
          <w:b/>
          <w:bCs/>
          <w:lang w:val="el-GR"/>
        </w:rPr>
        <w:t>Βήμα 1</w:t>
      </w:r>
      <w:r w:rsidRPr="00C47461">
        <w:rPr>
          <w:lang w:val="el-GR"/>
        </w:rPr>
        <w:t>:</w:t>
      </w:r>
    </w:p>
    <w:p w14:paraId="4F004B3C" w14:textId="77777777" w:rsidR="00DA0D12" w:rsidRDefault="00DA0D12" w:rsidP="00DA0D12">
      <w:pPr>
        <w:rPr>
          <w:lang w:val="el-GR"/>
        </w:rPr>
      </w:pPr>
      <w:r w:rsidRPr="00C47461">
        <w:rPr>
          <w:lang w:val="el-GR"/>
        </w:rPr>
        <w:t xml:space="preserve"> Ενεργοποιήστε τη θύρα I2C του Raspberry Pi σας (Αν έχετε κάνει την ενεργοποίηση, παραλείψτε αυτό. Αλλά αν δεν είστε σίγουροι αν την έχετε ενεργοποιήσει ή όχι, συνεχίστε):</w:t>
      </w:r>
    </w:p>
    <w:p w14:paraId="59530BEC" w14:textId="77777777" w:rsidR="00DA0D12" w:rsidRDefault="00DA0D12" w:rsidP="00DA0D12">
      <w:pPr>
        <w:rPr>
          <w:lang w:val="el-GR"/>
        </w:rPr>
      </w:pPr>
    </w:p>
    <w:p w14:paraId="61FD2F61" w14:textId="77777777" w:rsidR="00DA0D12" w:rsidRDefault="00DA0D12" w:rsidP="00DA0D12">
      <w:pPr>
        <w:rPr>
          <w:lang w:val="el-GR"/>
        </w:rPr>
      </w:pPr>
    </w:p>
    <w:p w14:paraId="490F837D" w14:textId="77777777" w:rsidR="00DA0D12" w:rsidRDefault="00DA0D12" w:rsidP="00DA0D12">
      <w:pPr>
        <w:rPr>
          <w:lang w:val="el-GR"/>
        </w:rPr>
      </w:pPr>
    </w:p>
    <w:p w14:paraId="733437C9" w14:textId="77777777" w:rsidR="00DA0D12" w:rsidRDefault="00DA0D12" w:rsidP="00DA0D12">
      <w:pPr>
        <w:rPr>
          <w:lang w:val="el-GR"/>
        </w:rPr>
      </w:pPr>
    </w:p>
    <w:p w14:paraId="354D1102" w14:textId="77777777" w:rsidR="00DA0D12" w:rsidRDefault="00DA0D12" w:rsidP="00DA0D12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t>sudo raspi-config</w:t>
      </w:r>
    </w:p>
    <w:p w14:paraId="68923E49" w14:textId="77777777" w:rsidR="00DA0D12" w:rsidRDefault="00DA0D12" w:rsidP="00DA0D12">
      <w:pP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  <w:t>Advanced</w:t>
      </w:r>
      <w:r w:rsidRPr="00C47461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  <w:t>options</w:t>
      </w:r>
    </w:p>
    <w:p w14:paraId="4508EB71" w14:textId="77777777" w:rsidR="00E20AC3" w:rsidRDefault="00E20AC3" w:rsidP="005E4092">
      <w:pPr>
        <w:rPr>
          <w:lang w:val="el-GR"/>
        </w:rPr>
      </w:pPr>
    </w:p>
    <w:p w14:paraId="3AE0D483" w14:textId="02B1D2F7" w:rsidR="00DA0D12" w:rsidRDefault="00DA0D12" w:rsidP="005E4092">
      <w:pPr>
        <w:rPr>
          <w:lang w:val="el-GR"/>
        </w:rPr>
      </w:pPr>
      <w:r w:rsidRPr="00C47461">
        <w:rPr>
          <w:b/>
          <w:bCs/>
          <w:noProof/>
          <w:lang w:val="el-GR"/>
        </w:rPr>
        <w:lastRenderedPageBreak/>
        <w:drawing>
          <wp:inline distT="0" distB="0" distL="0" distR="0" wp14:anchorId="7AF7095F" wp14:editId="722F71D4">
            <wp:extent cx="4328160" cy="2629727"/>
            <wp:effectExtent l="0" t="0" r="0" b="0"/>
            <wp:docPr id="32250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05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580" cy="26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AB4F" w14:textId="77777777" w:rsidR="00DA0D12" w:rsidRDefault="00DA0D12" w:rsidP="005E4092">
      <w:pPr>
        <w:rPr>
          <w:lang w:val="el-GR"/>
        </w:rPr>
      </w:pPr>
    </w:p>
    <w:p w14:paraId="6CB2163D" w14:textId="6E8F3DC3" w:rsidR="00DA0D12" w:rsidRDefault="00DA0D12" w:rsidP="005E4092">
      <w:pPr>
        <w:rPr>
          <w:lang w:val="el-GR"/>
        </w:rPr>
      </w:pPr>
      <w:r w:rsidRPr="004452A9">
        <w:rPr>
          <w:rStyle w:val="Strong"/>
          <w:rFonts w:ascii="Poppins" w:hAnsi="Poppins" w:cs="Poppins"/>
          <w:noProof/>
          <w:color w:val="616680"/>
          <w:bdr w:val="none" w:sz="0" w:space="0" w:color="auto" w:frame="1"/>
          <w:shd w:val="clear" w:color="auto" w:fill="FFFFFF"/>
        </w:rPr>
        <w:drawing>
          <wp:inline distT="0" distB="0" distL="0" distR="0" wp14:anchorId="08414A5E" wp14:editId="4BCEBA9C">
            <wp:extent cx="4594860" cy="3223148"/>
            <wp:effectExtent l="0" t="0" r="0" b="0"/>
            <wp:docPr id="763301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13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854" cy="32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EB10" w14:textId="77777777" w:rsidR="00DA0D12" w:rsidRDefault="00DA0D12" w:rsidP="005E4092">
      <w:pPr>
        <w:rPr>
          <w:lang w:val="el-GR"/>
        </w:rPr>
      </w:pPr>
    </w:p>
    <w:p w14:paraId="14C7A2B6" w14:textId="77777777" w:rsidR="00DA0D12" w:rsidRPr="005749EF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ascii="Cambria" w:hAnsi="Cambria" w:cs="Cambria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5749EF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2:</w:t>
      </w:r>
    </w:p>
    <w:p w14:paraId="49B9D910" w14:textId="77777777" w:rsidR="00DA0D12" w:rsidRDefault="00DA0D12" w:rsidP="00DA0D12">
      <w:pPr>
        <w:rPr>
          <w:rStyle w:val="Strong"/>
          <w:rFonts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Ελέγξτε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ότι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οι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μονάδες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</w:rPr>
        <w:t>i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2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</w:rPr>
        <w:t>c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είναι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φορτωμένες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και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ενεργές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:</w:t>
      </w:r>
    </w:p>
    <w:p w14:paraId="79C91672" w14:textId="77777777" w:rsidR="00DA0D12" w:rsidRDefault="00DA0D12" w:rsidP="00DA0D12">
      <w:pPr>
        <w:rPr>
          <w:rStyle w:val="Strong"/>
          <w:rFonts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</w:pPr>
    </w:p>
    <w:p w14:paraId="326F193D" w14:textId="77777777" w:rsidR="00DA0D12" w:rsidRPr="00DA0D12" w:rsidRDefault="00DA0D12" w:rsidP="00DA0D12">
      <w:pPr>
        <w:rPr>
          <w:rFonts w:ascii="Poppins" w:hAnsi="Poppins" w:cs="Poppins"/>
          <w:color w:val="616680"/>
          <w:shd w:val="clear" w:color="auto" w:fill="FFFFFF"/>
          <w:lang w:val="el-GR"/>
        </w:rPr>
      </w:pPr>
      <w:r>
        <w:rPr>
          <w:rFonts w:ascii="Poppins" w:hAnsi="Poppins" w:cs="Poppins"/>
          <w:color w:val="616680"/>
          <w:shd w:val="clear" w:color="auto" w:fill="FFFFFF"/>
        </w:rPr>
        <w:t>lsmod </w:t>
      </w:r>
      <w:r w:rsidRPr="00DA0D12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>|</w:t>
      </w:r>
      <w:r>
        <w:rPr>
          <w:rFonts w:ascii="Poppins" w:hAnsi="Poppins" w:cs="Poppins"/>
          <w:color w:val="616680"/>
          <w:shd w:val="clear" w:color="auto" w:fill="FFFFFF"/>
        </w:rPr>
        <w:t> grep</w:t>
      </w:r>
      <w:r w:rsidRPr="00DA0D12">
        <w:rPr>
          <w:rFonts w:ascii="Poppins" w:hAnsi="Poppins" w:cs="Poppins"/>
          <w:color w:val="616680"/>
          <w:shd w:val="clear" w:color="auto" w:fill="FFFFFF"/>
          <w:lang w:val="el-GR"/>
        </w:rPr>
        <w:t xml:space="preserve"> </w:t>
      </w:r>
      <w:r>
        <w:rPr>
          <w:rFonts w:ascii="Poppins" w:hAnsi="Poppins" w:cs="Poppins"/>
          <w:color w:val="616680"/>
          <w:shd w:val="clear" w:color="auto" w:fill="FFFFFF"/>
        </w:rPr>
        <w:t>i</w:t>
      </w:r>
      <w:r w:rsidRPr="00DA0D12">
        <w:rPr>
          <w:rFonts w:ascii="Poppins" w:hAnsi="Poppins" w:cs="Poppins"/>
          <w:color w:val="616680"/>
          <w:shd w:val="clear" w:color="auto" w:fill="FFFFFF"/>
          <w:lang w:val="el-GR"/>
        </w:rPr>
        <w:t>2</w:t>
      </w:r>
      <w:r>
        <w:rPr>
          <w:rFonts w:ascii="Poppins" w:hAnsi="Poppins" w:cs="Poppins"/>
          <w:color w:val="616680"/>
          <w:shd w:val="clear" w:color="auto" w:fill="FFFFFF"/>
        </w:rPr>
        <w:t>c</w:t>
      </w:r>
    </w:p>
    <w:p w14:paraId="6B27FC85" w14:textId="77777777" w:rsidR="00DA0D12" w:rsidRPr="00DA0D12" w:rsidRDefault="00DA0D12" w:rsidP="00DA0D12">
      <w:pPr>
        <w:rPr>
          <w:rFonts w:ascii="Poppins" w:hAnsi="Poppins" w:cs="Poppins"/>
          <w:color w:val="616680"/>
          <w:shd w:val="clear" w:color="auto" w:fill="FFFFFF"/>
          <w:lang w:val="el-GR"/>
        </w:rPr>
      </w:pPr>
    </w:p>
    <w:p w14:paraId="780F5F77" w14:textId="77777777" w:rsid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lastRenderedPageBreak/>
        <w:t>Τότε θα εμφανιστεί ο ακόλουθος κώδικας (ο αριθμός μπορεί να είναι διαφορετικός)</w:t>
      </w:r>
    </w:p>
    <w:p w14:paraId="00CE60D4" w14:textId="77777777" w:rsid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</w:p>
    <w:p w14:paraId="08655D97" w14:textId="77777777" w:rsidR="00DA0D12" w:rsidRDefault="00DA0D12" w:rsidP="00DA0D12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Poppins" w:hAnsi="Poppins" w:cs="Poppins"/>
          <w:color w:val="616680"/>
        </w:rPr>
      </w:pPr>
      <w:r>
        <w:rPr>
          <w:rFonts w:ascii="Poppins" w:hAnsi="Poppins" w:cs="Poppins"/>
          <w:color w:val="616680"/>
        </w:rPr>
        <w:t>i2c_dev                     6276    0</w:t>
      </w:r>
    </w:p>
    <w:p w14:paraId="33C422A7" w14:textId="77777777" w:rsidR="00DA0D12" w:rsidRDefault="00DA0D12" w:rsidP="00DA0D12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Poppins" w:hAnsi="Poppins" w:cs="Poppins"/>
          <w:color w:val="616680"/>
        </w:rPr>
      </w:pPr>
      <w:r>
        <w:rPr>
          <w:rFonts w:ascii="Poppins" w:hAnsi="Poppins" w:cs="Poppins"/>
          <w:color w:val="616680"/>
        </w:rPr>
        <w:t>i2c_bcm2708                 4121    0</w:t>
      </w:r>
    </w:p>
    <w:p w14:paraId="067239E0" w14:textId="77777777" w:rsidR="00DA0D12" w:rsidRP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</w:p>
    <w:p w14:paraId="6722EFFF" w14:textId="77777777" w:rsidR="00DA0D12" w:rsidRP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3: </w:t>
      </w:r>
    </w:p>
    <w:p w14:paraId="425DF2E0" w14:textId="77777777" w:rsidR="00DA0D12" w:rsidRP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Εγκαταστήστε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τα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i2c-tools</w:t>
      </w:r>
    </w:p>
    <w:p w14:paraId="293B4674" w14:textId="77777777" w:rsidR="00DA0D12" w:rsidRP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</w:p>
    <w:p w14:paraId="620AAA21" w14:textId="77777777" w:rsidR="00DA0D12" w:rsidRDefault="00DA0D12" w:rsidP="00DA0D12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t>sudo apt-get install i2c-tools</w:t>
      </w:r>
    </w:p>
    <w:p w14:paraId="4E2D9399" w14:textId="77777777" w:rsidR="00DA0D12" w:rsidRDefault="00DA0D12" w:rsidP="00DA0D12">
      <w:pPr>
        <w:rPr>
          <w:rFonts w:ascii="Poppins" w:hAnsi="Poppins" w:cs="Poppins"/>
          <w:color w:val="616680"/>
          <w:shd w:val="clear" w:color="auto" w:fill="FFFFFF"/>
        </w:rPr>
      </w:pPr>
    </w:p>
    <w:p w14:paraId="458425BB" w14:textId="77777777" w:rsidR="00DA0D12" w:rsidRPr="005749EF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 4:</w:t>
      </w:r>
    </w:p>
    <w:p w14:paraId="79A845E8" w14:textId="77777777" w:rsid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Ελέγξτε τη διεύθυνση της συσκευής 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>I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2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>C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:</w:t>
      </w:r>
    </w:p>
    <w:p w14:paraId="478EC05B" w14:textId="77777777" w:rsid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noProof/>
          <w:color w:val="616680"/>
          <w:bdr w:val="none" w:sz="0" w:space="0" w:color="auto" w:frame="1"/>
          <w:shd w:val="clear" w:color="auto" w:fill="FFFFFF"/>
          <w:lang w:val="el-GR"/>
        </w:rPr>
        <w:drawing>
          <wp:inline distT="0" distB="0" distL="0" distR="0" wp14:anchorId="47748F14" wp14:editId="5DA1CC8D">
            <wp:extent cx="5006340" cy="3349862"/>
            <wp:effectExtent l="0" t="0" r="3810" b="3175"/>
            <wp:docPr id="1531668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86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819" cy="33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2C43" w14:textId="77777777" w:rsid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Αν είναι συνδεδεμένη μια συσκευή I2C, τα αποτελέσματα θα είναι παρόμοια με τα παραπάνω - αφού η διεύθυνση της συσκευής είναι 0x48, εκτυπώνεται η τιμή 48.</w:t>
      </w:r>
    </w:p>
    <w:p w14:paraId="328CF1F0" w14:textId="77777777" w:rsidR="00DA0D12" w:rsidRPr="00DA0D12" w:rsidRDefault="00DA0D12" w:rsidP="00DA0D12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5:</w:t>
      </w:r>
    </w:p>
    <w:p w14:paraId="642A57BB" w14:textId="77777777" w:rsidR="00DA0D12" w:rsidRDefault="00DA0D12" w:rsidP="00DA0D12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lastRenderedPageBreak/>
        <w:t>sudo apt-get install python-smbus</w:t>
      </w:r>
    </w:p>
    <w:p w14:paraId="035E3823" w14:textId="77777777" w:rsidR="00DA0D12" w:rsidRPr="00DA0D12" w:rsidRDefault="00DA0D12" w:rsidP="005E4092"/>
    <w:p w14:paraId="7F7AE422" w14:textId="77777777" w:rsidR="00E20AC3" w:rsidRPr="00DA0D12" w:rsidRDefault="00E20AC3" w:rsidP="005E4092">
      <w:pPr>
        <w:rPr>
          <w:color w:val="FF0000"/>
        </w:rPr>
      </w:pPr>
    </w:p>
    <w:p w14:paraId="56EFA570" w14:textId="77777777" w:rsidR="00807BAE" w:rsidRPr="0054299C" w:rsidRDefault="00807BAE" w:rsidP="00807BAE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60359A">
        <w:rPr>
          <w:b/>
          <w:bCs/>
          <w:lang w:val="el-GR"/>
        </w:rPr>
        <w:t xml:space="preserve">Κώδικας </w:t>
      </w:r>
      <w:r w:rsidRPr="0060359A">
        <w:rPr>
          <w:b/>
          <w:bCs/>
        </w:rPr>
        <w:t>Python:</w:t>
      </w:r>
    </w:p>
    <w:p w14:paraId="372E8EA2" w14:textId="77777777" w:rsidR="00807BAE" w:rsidRDefault="00807BAE" w:rsidP="00807BAE">
      <w:pPr>
        <w:rPr>
          <w:lang w:val="el-GR"/>
        </w:rPr>
      </w:pPr>
    </w:p>
    <w:p w14:paraId="7AC1C9F3" w14:textId="77777777" w:rsidR="00931047" w:rsidRDefault="00931047" w:rsidP="00807BAE">
      <w:pPr>
        <w:rPr>
          <w:lang w:val="el-GR"/>
        </w:rPr>
      </w:pPr>
    </w:p>
    <w:p w14:paraId="7447C33A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smbus</w:t>
      </w:r>
    </w:p>
    <w:p w14:paraId="0019789E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time</w:t>
      </w:r>
    </w:p>
    <w:p w14:paraId="6C34F247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63F866E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I2C bus and address</w:t>
      </w:r>
    </w:p>
    <w:p w14:paraId="0E14FC29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bus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smbus.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SMBus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Use bus number 1 for Raspberry Pi 3 and later</w:t>
      </w:r>
    </w:p>
    <w:p w14:paraId="561A6E56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pcf8591_address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0x</w:t>
      </w:r>
      <w:r w:rsidRPr="0093104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48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PCF8591 default I2C address</w:t>
      </w:r>
    </w:p>
    <w:p w14:paraId="4F07B0FC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51D81EB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Function to read ADC channel</w:t>
      </w:r>
    </w:p>
    <w:p w14:paraId="080E146D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read_adc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channel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):</w:t>
      </w:r>
    </w:p>
    <w:p w14:paraId="1F325D69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PCF8591 has 4 analog input channels (Ain0 to Ain3)</w:t>
      </w:r>
    </w:p>
    <w:p w14:paraId="6A364761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command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0x</w:t>
      </w:r>
      <w:r w:rsidRPr="0093104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40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|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(channel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&amp;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0x</w:t>
      </w:r>
      <w:r w:rsidRPr="0093104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03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</w:t>
      </w:r>
    </w:p>
    <w:p w14:paraId="3F5D43F5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bus.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write_byte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pcf8591_address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command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804E12C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time.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0.01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Allow some time for the conversion to complete</w:t>
      </w:r>
    </w:p>
    <w:p w14:paraId="6E3F46A6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adc_value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bus.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read_byte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pcf8591_address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C863D47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return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adc_value</w:t>
      </w:r>
    </w:p>
    <w:p w14:paraId="14E980B9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CFBE7F6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ADC channel for the LM35 temperature sensor</w:t>
      </w:r>
    </w:p>
    <w:p w14:paraId="46FEAF65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lm35_channel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</w:p>
    <w:p w14:paraId="339B862A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076D63E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A05F253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12E1FE8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Read analog value from the LM35 temperature sensor</w:t>
      </w:r>
    </w:p>
    <w:p w14:paraId="118B0B9C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analog_value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read_adc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lm35_channel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E490AC2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32E78F5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Calculate the temperature in degrees Celsius</w:t>
      </w:r>
    </w:p>
    <w:p w14:paraId="58E34FF4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temperature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(analog_value )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/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93104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10.24</w:t>
      </w:r>
    </w:p>
    <w:p w14:paraId="237F34B6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215E143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Print the temperature to the console</w:t>
      </w:r>
    </w:p>
    <w:p w14:paraId="7C6FBB8D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f</w:t>
      </w:r>
      <w:r w:rsidRPr="00931047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"Temperature: </w:t>
      </w:r>
      <w:r w:rsidRPr="0093104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temperature</w:t>
      </w:r>
      <w:r w:rsidRPr="00931047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:.2f</w:t>
      </w:r>
      <w:r w:rsidRPr="0093104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931047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 degrees Celsius"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57B05DC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B9CA9A8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Sleep for a short time to avoid printing too quickly</w:t>
      </w:r>
    </w:p>
    <w:p w14:paraId="0425589E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    time.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7C55CEC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98A9410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KeyboardInterrupt:</w:t>
      </w:r>
    </w:p>
    <w:p w14:paraId="345F0AD8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 up on Ctrl+C</w:t>
      </w:r>
    </w:p>
    <w:p w14:paraId="3D2FE2ED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lastRenderedPageBreak/>
        <w:t xml:space="preserve">    </w:t>
      </w: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pass</w:t>
      </w:r>
    </w:p>
    <w:p w14:paraId="71216B7F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A25D954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finally</w:t>
      </w: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90F3E77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93104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 up on normal program exit</w:t>
      </w:r>
    </w:p>
    <w:p w14:paraId="28DC11A1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931047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"Cleaning up..."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D9D2262" w14:textId="77777777" w:rsidR="00931047" w:rsidRPr="00931047" w:rsidRDefault="00931047" w:rsidP="009310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93104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bus.</w:t>
      </w:r>
      <w:r w:rsidRPr="0093104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close</w:t>
      </w:r>
      <w:r w:rsidRPr="0093104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303CDBB9" w14:textId="77777777" w:rsidR="00931047" w:rsidRPr="00931047" w:rsidRDefault="00931047" w:rsidP="00931047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CCAAE76" w14:textId="4C18A2A2" w:rsidR="00931047" w:rsidRPr="003515B5" w:rsidRDefault="00931047" w:rsidP="00807BAE"/>
    <w:sectPr w:rsidR="00931047" w:rsidRPr="0035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0674"/>
    <w:multiLevelType w:val="hybridMultilevel"/>
    <w:tmpl w:val="736A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350A"/>
    <w:multiLevelType w:val="hybridMultilevel"/>
    <w:tmpl w:val="0936B0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2F00"/>
    <w:multiLevelType w:val="hybridMultilevel"/>
    <w:tmpl w:val="161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178034">
    <w:abstractNumId w:val="2"/>
  </w:num>
  <w:num w:numId="2" w16cid:durableId="1851601937">
    <w:abstractNumId w:val="1"/>
  </w:num>
  <w:num w:numId="3" w16cid:durableId="22087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AE"/>
    <w:rsid w:val="00055B78"/>
    <w:rsid w:val="000724D3"/>
    <w:rsid w:val="00126DE4"/>
    <w:rsid w:val="00284324"/>
    <w:rsid w:val="003515B5"/>
    <w:rsid w:val="003C4388"/>
    <w:rsid w:val="003D43A3"/>
    <w:rsid w:val="003E7BBE"/>
    <w:rsid w:val="004770BC"/>
    <w:rsid w:val="00516253"/>
    <w:rsid w:val="00587275"/>
    <w:rsid w:val="005D3D40"/>
    <w:rsid w:val="005E4092"/>
    <w:rsid w:val="005E7E5C"/>
    <w:rsid w:val="00770860"/>
    <w:rsid w:val="00807BAE"/>
    <w:rsid w:val="00931047"/>
    <w:rsid w:val="00931429"/>
    <w:rsid w:val="00933A32"/>
    <w:rsid w:val="009A6DAE"/>
    <w:rsid w:val="00A15524"/>
    <w:rsid w:val="00A7183F"/>
    <w:rsid w:val="00A74074"/>
    <w:rsid w:val="00AA7817"/>
    <w:rsid w:val="00B41F5B"/>
    <w:rsid w:val="00B520E2"/>
    <w:rsid w:val="00CD344F"/>
    <w:rsid w:val="00D43BED"/>
    <w:rsid w:val="00DA0D12"/>
    <w:rsid w:val="00DF083C"/>
    <w:rsid w:val="00E20AC3"/>
    <w:rsid w:val="00EE7F04"/>
    <w:rsid w:val="00F8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7BF1"/>
  <w15:chartTrackingRefBased/>
  <w15:docId w15:val="{12DD0F7F-BAB1-486A-AB6E-896F24E4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AE"/>
    <w:pPr>
      <w:ind w:left="720"/>
      <w:contextualSpacing/>
    </w:pPr>
  </w:style>
  <w:style w:type="table" w:styleId="TableGrid">
    <w:name w:val="Table Grid"/>
    <w:basedOn w:val="TableNormal"/>
    <w:uiPriority w:val="39"/>
    <w:rsid w:val="0093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0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4</cp:revision>
  <dcterms:created xsi:type="dcterms:W3CDTF">2023-10-05T09:23:00Z</dcterms:created>
  <dcterms:modified xsi:type="dcterms:W3CDTF">2023-12-15T07:47:00Z</dcterms:modified>
</cp:coreProperties>
</file>