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E228" w14:textId="70D82171" w:rsidR="003D43A3" w:rsidRDefault="00BD51A8" w:rsidP="00BD51A8">
      <w:pPr>
        <w:jc w:val="center"/>
        <w:rPr>
          <w:b/>
          <w:bCs/>
          <w:sz w:val="32"/>
          <w:szCs w:val="32"/>
        </w:rPr>
      </w:pPr>
      <w:r w:rsidRPr="00D639EC">
        <w:rPr>
          <w:b/>
          <w:bCs/>
          <w:sz w:val="32"/>
          <w:szCs w:val="32"/>
          <w:lang w:val="el-GR"/>
        </w:rPr>
        <w:t>Πείραμα με</w:t>
      </w:r>
      <w:r w:rsidRPr="00C7051F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3 toggle switches</w:t>
      </w:r>
    </w:p>
    <w:p w14:paraId="3F3FE61F" w14:textId="77777777" w:rsidR="00BD51A8" w:rsidRDefault="00BD51A8" w:rsidP="00BD51A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4956E3A3" w14:textId="77777777" w:rsidR="0053247C" w:rsidRDefault="0053247C" w:rsidP="0053247C">
      <w:pPr>
        <w:pStyle w:val="ListParagraph"/>
        <w:rPr>
          <w:b/>
          <w:bCs/>
          <w:lang w:val="el-GR"/>
        </w:rPr>
      </w:pPr>
    </w:p>
    <w:p w14:paraId="333B5922" w14:textId="638F3FF0" w:rsidR="00AB6640" w:rsidRDefault="00AB6640" w:rsidP="00AB6640">
      <w:pPr>
        <w:rPr>
          <w:lang w:val="el-GR"/>
        </w:rPr>
      </w:pPr>
      <w:r>
        <w:rPr>
          <w:lang w:val="el-GR"/>
        </w:rPr>
        <w:t>Στο πείραμα που ακολουθεί χρησιμοποιώ διακόπτες ενεργοποίησης</w:t>
      </w:r>
      <w:r w:rsidRPr="00AB6640">
        <w:rPr>
          <w:lang w:val="el-GR"/>
        </w:rPr>
        <w:t>(</w:t>
      </w:r>
      <w:r>
        <w:t>toggle</w:t>
      </w:r>
      <w:r w:rsidRPr="00AB6640">
        <w:rPr>
          <w:lang w:val="el-GR"/>
        </w:rPr>
        <w:t xml:space="preserve"> </w:t>
      </w:r>
      <w:r>
        <w:t>switch</w:t>
      </w:r>
      <w:r w:rsidRPr="00AB6640">
        <w:rPr>
          <w:lang w:val="el-GR"/>
        </w:rPr>
        <w:t xml:space="preserve">) </w:t>
      </w:r>
      <w:r>
        <w:rPr>
          <w:lang w:val="el-GR"/>
        </w:rPr>
        <w:t xml:space="preserve">για να δω πώς λειτουργούν συνδεδεμένοι σε πλακέτα </w:t>
      </w:r>
      <w:r>
        <w:t>Raspberry</w:t>
      </w:r>
      <w:r w:rsidRPr="00AB6640">
        <w:rPr>
          <w:lang w:val="el-GR"/>
        </w:rPr>
        <w:t xml:space="preserve"> </w:t>
      </w:r>
      <w:r>
        <w:t>Pi</w:t>
      </w:r>
      <w:r w:rsidRPr="00AB6640">
        <w:rPr>
          <w:lang w:val="el-GR"/>
        </w:rPr>
        <w:t xml:space="preserve"> </w:t>
      </w:r>
      <w:r>
        <w:rPr>
          <w:lang w:val="el-GR"/>
        </w:rPr>
        <w:t xml:space="preserve">και τί συμπεριφορά έχουν ανάλογα το είδος του καθένα.  </w:t>
      </w:r>
    </w:p>
    <w:p w14:paraId="1EEFF6EA" w14:textId="77777777" w:rsidR="0053247C" w:rsidRDefault="0053247C" w:rsidP="00AB6640">
      <w:pPr>
        <w:rPr>
          <w:lang w:val="el-GR"/>
        </w:rPr>
      </w:pPr>
    </w:p>
    <w:p w14:paraId="12E4DAB3" w14:textId="77777777" w:rsidR="0053247C" w:rsidRPr="00AB6640" w:rsidRDefault="0053247C" w:rsidP="00AB6640">
      <w:pPr>
        <w:rPr>
          <w:lang w:val="el-GR"/>
        </w:rPr>
      </w:pPr>
    </w:p>
    <w:p w14:paraId="6141779D" w14:textId="77777777" w:rsidR="00BD51A8" w:rsidRDefault="00BD51A8" w:rsidP="00BD51A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p w14:paraId="2BCD9F8F" w14:textId="77777777" w:rsidR="00AB6640" w:rsidRDefault="00AB6640" w:rsidP="00AB6640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40" w14:paraId="2D5E39B1" w14:textId="77777777" w:rsidTr="00AB6640">
        <w:tc>
          <w:tcPr>
            <w:tcW w:w="3116" w:type="dxa"/>
          </w:tcPr>
          <w:p w14:paraId="40E1A8FE" w14:textId="0AADF336" w:rsidR="00AB6640" w:rsidRDefault="00AB6640" w:rsidP="00AB664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4E581FE1" wp14:editId="25CBDC99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C1CF423" w14:textId="5FE10E50" w:rsidR="00AB6640" w:rsidRDefault="00AB6640" w:rsidP="00AB664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57EEEF99" wp14:editId="046AA6F0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46B6399" w14:textId="77777777" w:rsidR="00AB6640" w:rsidRDefault="00AB6640" w:rsidP="00AB6640">
            <w:pPr>
              <w:rPr>
                <w:b/>
                <w:bCs/>
                <w:lang w:val="el-GR"/>
              </w:rPr>
            </w:pPr>
          </w:p>
          <w:p w14:paraId="45F990CB" w14:textId="123486FA" w:rsidR="00AB6640" w:rsidRDefault="00AB6640" w:rsidP="00AB664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042AE663" wp14:editId="7CD514F7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EB0B6" w14:textId="77777777" w:rsidR="00AB6640" w:rsidRDefault="00AB6640" w:rsidP="00AB6640">
            <w:pPr>
              <w:rPr>
                <w:b/>
                <w:bCs/>
                <w:lang w:val="el-GR"/>
              </w:rPr>
            </w:pPr>
          </w:p>
        </w:tc>
      </w:tr>
      <w:tr w:rsidR="00AB6640" w14:paraId="5F9F813F" w14:textId="77777777" w:rsidTr="00AB6640">
        <w:tc>
          <w:tcPr>
            <w:tcW w:w="3116" w:type="dxa"/>
          </w:tcPr>
          <w:p w14:paraId="12D813A5" w14:textId="1A0C0775" w:rsidR="00AB6640" w:rsidRDefault="00AB6640" w:rsidP="00AB6640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06765A57" w14:textId="1CD19C58" w:rsidR="00AB6640" w:rsidRDefault="00AB6640" w:rsidP="00AB6640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05747455" w14:textId="0F474987" w:rsidR="00AB6640" w:rsidRDefault="00AB6640" w:rsidP="00AB6640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5D2576A5" w14:textId="77777777" w:rsidR="00AB6640" w:rsidRDefault="00AB6640" w:rsidP="00AB6640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40" w14:paraId="2A0D7991" w14:textId="77777777" w:rsidTr="00AB6640">
        <w:tc>
          <w:tcPr>
            <w:tcW w:w="3116" w:type="dxa"/>
          </w:tcPr>
          <w:p w14:paraId="6B44CF39" w14:textId="1C89DC0B" w:rsidR="00AB6640" w:rsidRDefault="00AB6640" w:rsidP="00AB664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6FCB4252" wp14:editId="63BC4A0F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B7A9EFE" w14:textId="77777777" w:rsidR="00AB6640" w:rsidRDefault="00AB6640" w:rsidP="00AB6640">
            <w:pPr>
              <w:rPr>
                <w:b/>
                <w:bCs/>
                <w:lang w:val="el-GR"/>
              </w:rPr>
            </w:pPr>
          </w:p>
          <w:p w14:paraId="49CE9BD1" w14:textId="2A3271C2" w:rsidR="00AB6640" w:rsidRDefault="00AB6640" w:rsidP="00AB6640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6C42E023" wp14:editId="5C9D958D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63C802A" w14:textId="2CE288FC" w:rsidR="00AB6640" w:rsidRDefault="00963908" w:rsidP="00AB6640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09ADF4E8" wp14:editId="546A6F2E">
                  <wp:extent cx="1371600" cy="813987"/>
                  <wp:effectExtent l="0" t="0" r="0" b="5715"/>
                  <wp:docPr id="13" name="图片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D1B706-ACE7-4FC2-A98B-3C5C2568B1B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>
                            <a:extLst>
                              <a:ext uri="{FF2B5EF4-FFF2-40B4-BE49-F238E27FC236}">
                                <a16:creationId xmlns:a16="http://schemas.microsoft.com/office/drawing/2014/main" id="{48D1B706-ACE7-4FC2-A98B-3C5C2568B1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325" cy="82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40" w14:paraId="6F7C5DB8" w14:textId="77777777" w:rsidTr="00AB6640">
        <w:tc>
          <w:tcPr>
            <w:tcW w:w="3116" w:type="dxa"/>
          </w:tcPr>
          <w:p w14:paraId="61FD6CE4" w14:textId="13FE5C9B" w:rsidR="00AB6640" w:rsidRDefault="00963908" w:rsidP="00AB6640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3117" w:type="dxa"/>
          </w:tcPr>
          <w:p w14:paraId="52475007" w14:textId="1B7DC4F3" w:rsidR="00AB6640" w:rsidRDefault="00963908" w:rsidP="00AB6640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3117" w:type="dxa"/>
          </w:tcPr>
          <w:p w14:paraId="690FEAA8" w14:textId="6FDC1F78" w:rsidR="00963908" w:rsidRPr="00963908" w:rsidRDefault="00963908" w:rsidP="0096390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l-GR"/>
              </w:rPr>
              <w:t>1*</w:t>
            </w:r>
            <w:r w:rsidRPr="0096390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Three (3) toggle switches </w:t>
            </w:r>
          </w:p>
          <w:p w14:paraId="14D5F749" w14:textId="77777777" w:rsidR="00AB6640" w:rsidRDefault="00AB6640" w:rsidP="00AB6640">
            <w:pPr>
              <w:rPr>
                <w:b/>
                <w:bCs/>
                <w:lang w:val="el-GR"/>
              </w:rPr>
            </w:pPr>
          </w:p>
        </w:tc>
      </w:tr>
    </w:tbl>
    <w:p w14:paraId="06BA942A" w14:textId="77777777" w:rsidR="00AB6640" w:rsidRPr="00AB6640" w:rsidRDefault="00AB6640" w:rsidP="00AB6640">
      <w:pPr>
        <w:rPr>
          <w:b/>
          <w:bCs/>
          <w:lang w:val="el-GR"/>
        </w:rPr>
      </w:pPr>
    </w:p>
    <w:p w14:paraId="620BC23C" w14:textId="77777777" w:rsidR="00BD51A8" w:rsidRPr="00183B90" w:rsidRDefault="00BD51A8" w:rsidP="00BD51A8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0F538700" w14:textId="1B12C781" w:rsidR="00183B90" w:rsidRDefault="008E644F" w:rsidP="00183B90">
      <w:pPr>
        <w:rPr>
          <w:lang w:val="el-GR"/>
        </w:rPr>
      </w:pPr>
      <w:r w:rsidRPr="008E644F">
        <w:rPr>
          <w:lang w:val="el-GR"/>
        </w:rPr>
        <w:t>Οι διακόπτες εναλλαγής είναι μηχανικές συσκευές που δημιουργούν ή διακόπτουν ηλεκτρικές συνδέσεις σε ένα κύκλωμα με το κλείσιμο ή το άνοιγμα ηλεκτρικών επαφών όταν ο προεξέχων ενεργοποιητής μετακινείται χειροκίνητα (εναλλαγή) από τη μία θέση  στην άλλη. Οι εναλλασσόμενοι διακόπτες ορίζονται από τον αριθμό των πόλων και των διαδρομών τους.</w:t>
      </w:r>
    </w:p>
    <w:p w14:paraId="509B8200" w14:textId="77777777" w:rsidR="008E644F" w:rsidRDefault="008E644F" w:rsidP="00183B90">
      <w:pPr>
        <w:rPr>
          <w:lang w:val="el-GR"/>
        </w:rPr>
      </w:pPr>
    </w:p>
    <w:p w14:paraId="495ECC64" w14:textId="77777777" w:rsidR="006270D4" w:rsidRDefault="006270D4" w:rsidP="006270D4">
      <w:pPr>
        <w:rPr>
          <w:b/>
          <w:bCs/>
          <w:lang w:val="el-GR"/>
        </w:rPr>
      </w:pPr>
      <w:bookmarkStart w:id="0" w:name="_Hlk147222406"/>
      <w:r w:rsidRPr="00E34038">
        <w:rPr>
          <w:b/>
          <w:bCs/>
          <w:lang w:val="el-GR"/>
        </w:rPr>
        <w:t>Πειραματική συσκευή:</w:t>
      </w:r>
    </w:p>
    <w:bookmarkEnd w:id="0"/>
    <w:p w14:paraId="54D3F4CA" w14:textId="77777777" w:rsidR="006270D4" w:rsidRDefault="006270D4" w:rsidP="006270D4">
      <w:pPr>
        <w:rPr>
          <w:b/>
          <w:bCs/>
          <w:lang w:val="el-GR"/>
        </w:rPr>
      </w:pPr>
    </w:p>
    <w:p w14:paraId="6262C8C4" w14:textId="77777777" w:rsidR="006270D4" w:rsidRPr="00C7051F" w:rsidRDefault="006270D4" w:rsidP="006270D4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Πίνακας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ελέγχου</w:t>
      </w:r>
      <w:r w:rsidRPr="00C7051F">
        <w:rPr>
          <w:lang w:val="el-GR"/>
        </w:rPr>
        <w:t xml:space="preserve"> </w:t>
      </w:r>
      <w:r>
        <w:t>Raspberry</w:t>
      </w:r>
      <w:r w:rsidRPr="00A47556">
        <w:rPr>
          <w:lang w:val="el-GR"/>
        </w:rPr>
        <w:t xml:space="preserve"> </w:t>
      </w:r>
      <w:r>
        <w:t>Pi</w:t>
      </w:r>
      <w:r w:rsidRPr="00A47556">
        <w:rPr>
          <w:lang w:val="el-GR"/>
        </w:rPr>
        <w:t xml:space="preserve"> </w:t>
      </w:r>
    </w:p>
    <w:p w14:paraId="02BCE9D0" w14:textId="69E22ECD" w:rsidR="006270D4" w:rsidRPr="00C7051F" w:rsidRDefault="006270D4" w:rsidP="006270D4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Μονάδα</w:t>
      </w:r>
      <w:r w:rsidRPr="00C7051F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>διακοπτών</w:t>
      </w:r>
    </w:p>
    <w:p w14:paraId="2462858A" w14:textId="77777777" w:rsidR="006270D4" w:rsidRPr="00C7051F" w:rsidRDefault="006270D4" w:rsidP="006270D4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Γραμμ</w:t>
      </w:r>
      <w:r>
        <w:rPr>
          <w:rFonts w:ascii="Calibri" w:hAnsi="Calibri" w:cs="Calibri"/>
          <w:lang w:val="el-GR"/>
        </w:rPr>
        <w:t xml:space="preserve">ές 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σύνδε</w:t>
      </w:r>
      <w:r w:rsidRPr="00C7051F">
        <w:rPr>
          <w:lang w:val="el-GR"/>
        </w:rPr>
        <w:t>σης</w:t>
      </w:r>
    </w:p>
    <w:p w14:paraId="3F55605E" w14:textId="77777777" w:rsidR="006270D4" w:rsidRDefault="006270D4" w:rsidP="00183B90">
      <w:pPr>
        <w:rPr>
          <w:lang w:val="el-GR"/>
        </w:rPr>
      </w:pPr>
    </w:p>
    <w:p w14:paraId="2EE1FFF7" w14:textId="77777777" w:rsidR="006270D4" w:rsidRDefault="006270D4" w:rsidP="006270D4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σύνδεση:</w:t>
      </w: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6270D4" w14:paraId="1D096C02" w14:textId="77777777" w:rsidTr="00F10652">
        <w:trPr>
          <w:trHeight w:val="95"/>
        </w:trPr>
        <w:tc>
          <w:tcPr>
            <w:tcW w:w="3159" w:type="dxa"/>
            <w:shd w:val="clear" w:color="auto" w:fill="auto"/>
          </w:tcPr>
          <w:p w14:paraId="2D96B499" w14:textId="7003A462" w:rsidR="006270D4" w:rsidRDefault="00C936F8" w:rsidP="00F1065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Three </w:t>
            </w:r>
            <w:r w:rsidR="006270D4">
              <w:rPr>
                <w:rFonts w:ascii="Arial" w:hAnsi="Arial" w:cs="Arial"/>
                <w:sz w:val="21"/>
                <w:szCs w:val="21"/>
              </w:rPr>
              <w:t>T</w:t>
            </w:r>
            <w:r>
              <w:rPr>
                <w:rFonts w:ascii="Arial" w:hAnsi="Arial" w:cs="Arial"/>
                <w:sz w:val="21"/>
                <w:szCs w:val="21"/>
              </w:rPr>
              <w:t>oggle-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 xml:space="preserve">switch </w:t>
            </w:r>
            <w:r w:rsidR="006270D4">
              <w:rPr>
                <w:rFonts w:ascii="Arial" w:hAnsi="Arial" w:cs="Arial"/>
                <w:sz w:val="21"/>
                <w:szCs w:val="21"/>
              </w:rPr>
              <w:t xml:space="preserve"> module</w:t>
            </w:r>
            <w:proofErr w:type="gramEnd"/>
          </w:p>
        </w:tc>
        <w:tc>
          <w:tcPr>
            <w:tcW w:w="3315" w:type="dxa"/>
            <w:shd w:val="clear" w:color="auto" w:fill="auto"/>
          </w:tcPr>
          <w:p w14:paraId="099B11E0" w14:textId="77777777" w:rsidR="006270D4" w:rsidRPr="000F620F" w:rsidRDefault="006270D4" w:rsidP="00F1065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6270D4" w14:paraId="55BC550B" w14:textId="77777777" w:rsidTr="00F10652">
        <w:trPr>
          <w:trHeight w:val="90"/>
        </w:trPr>
        <w:tc>
          <w:tcPr>
            <w:tcW w:w="3159" w:type="dxa"/>
            <w:shd w:val="clear" w:color="auto" w:fill="auto"/>
          </w:tcPr>
          <w:p w14:paraId="0D8153F5" w14:textId="77777777" w:rsidR="006270D4" w:rsidRDefault="006270D4" w:rsidP="00F10652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357E9F91" w14:textId="77777777" w:rsidR="006270D4" w:rsidRDefault="006270D4" w:rsidP="00F1065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6270D4" w14:paraId="0C2FBA7E" w14:textId="77777777" w:rsidTr="00F10652">
        <w:trPr>
          <w:trHeight w:val="90"/>
        </w:trPr>
        <w:tc>
          <w:tcPr>
            <w:tcW w:w="3159" w:type="dxa"/>
            <w:shd w:val="clear" w:color="auto" w:fill="auto"/>
          </w:tcPr>
          <w:p w14:paraId="351758E5" w14:textId="77777777" w:rsidR="006270D4" w:rsidRDefault="006270D4" w:rsidP="00F1065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5BBA111F" w14:textId="77777777" w:rsidR="006270D4" w:rsidRDefault="006270D4" w:rsidP="00F1065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6270D4" w14:paraId="5C3A0F0A" w14:textId="77777777" w:rsidTr="00F10652">
        <w:trPr>
          <w:trHeight w:val="90"/>
        </w:trPr>
        <w:tc>
          <w:tcPr>
            <w:tcW w:w="3159" w:type="dxa"/>
            <w:shd w:val="clear" w:color="auto" w:fill="auto"/>
          </w:tcPr>
          <w:p w14:paraId="1E121A4A" w14:textId="4973DB69" w:rsidR="006270D4" w:rsidRPr="006270D4" w:rsidRDefault="006270D4" w:rsidP="00F1065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0 ,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S1 ,S2 , S3 , S4 ,S5 </w:t>
            </w:r>
          </w:p>
        </w:tc>
        <w:tc>
          <w:tcPr>
            <w:tcW w:w="3315" w:type="dxa"/>
            <w:shd w:val="clear" w:color="auto" w:fill="auto"/>
          </w:tcPr>
          <w:p w14:paraId="37874A4C" w14:textId="79308DCD" w:rsidR="006270D4" w:rsidRPr="0060359A" w:rsidRDefault="006270D4" w:rsidP="00F10652">
            <w:pPr>
              <w:rPr>
                <w:rFonts w:ascii="Arial" w:hAnsi="Arial" w:cs="Arial"/>
                <w:szCs w:val="21"/>
                <w:lang w:val="el-GR"/>
              </w:rPr>
            </w:pPr>
            <w:proofErr w:type="gramStart"/>
            <w:r>
              <w:rPr>
                <w:rFonts w:ascii="Arial" w:hAnsi="Arial" w:cs="Arial"/>
                <w:sz w:val="21"/>
                <w:szCs w:val="21"/>
              </w:rPr>
              <w:t>17 ,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1</w:t>
            </w:r>
            <w:r w:rsidR="00A64E8E">
              <w:rPr>
                <w:rFonts w:ascii="Arial" w:hAnsi="Arial" w:cs="Arial"/>
                <w:sz w:val="21"/>
                <w:szCs w:val="21"/>
              </w:rPr>
              <w:t>2</w:t>
            </w:r>
            <w:r>
              <w:rPr>
                <w:rFonts w:ascii="Arial" w:hAnsi="Arial" w:cs="Arial"/>
                <w:sz w:val="21"/>
                <w:szCs w:val="21"/>
              </w:rPr>
              <w:t xml:space="preserve"> , </w:t>
            </w:r>
            <w:r w:rsidR="00A64E8E">
              <w:rPr>
                <w:rFonts w:ascii="Arial" w:hAnsi="Arial" w:cs="Arial"/>
                <w:sz w:val="21"/>
                <w:szCs w:val="21"/>
              </w:rPr>
              <w:t>27</w:t>
            </w:r>
            <w:r>
              <w:rPr>
                <w:rFonts w:ascii="Arial" w:hAnsi="Arial" w:cs="Arial"/>
                <w:sz w:val="21"/>
                <w:szCs w:val="21"/>
              </w:rPr>
              <w:t xml:space="preserve"> , 2</w:t>
            </w:r>
            <w:r w:rsidR="00A64E8E">
              <w:rPr>
                <w:rFonts w:ascii="Arial" w:hAnsi="Arial" w:cs="Arial"/>
                <w:sz w:val="21"/>
                <w:szCs w:val="21"/>
              </w:rPr>
              <w:t>2</w:t>
            </w:r>
            <w:r>
              <w:rPr>
                <w:rFonts w:ascii="Arial" w:hAnsi="Arial" w:cs="Arial"/>
                <w:sz w:val="21"/>
                <w:szCs w:val="21"/>
              </w:rPr>
              <w:t xml:space="preserve"> , 2</w:t>
            </w:r>
            <w:r w:rsidR="00A64E8E">
              <w:rPr>
                <w:rFonts w:ascii="Arial" w:hAnsi="Arial" w:cs="Arial"/>
                <w:sz w:val="21"/>
                <w:szCs w:val="21"/>
              </w:rPr>
              <w:t>3</w:t>
            </w:r>
            <w:r>
              <w:rPr>
                <w:rFonts w:ascii="Arial" w:hAnsi="Arial" w:cs="Arial"/>
                <w:sz w:val="21"/>
                <w:szCs w:val="21"/>
              </w:rPr>
              <w:t xml:space="preserve"> , 2</w:t>
            </w:r>
            <w:r w:rsidR="00A64E8E">
              <w:rPr>
                <w:rFonts w:ascii="Arial" w:hAnsi="Arial" w:cs="Arial"/>
                <w:sz w:val="21"/>
                <w:szCs w:val="21"/>
              </w:rPr>
              <w:t>4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</w:tbl>
    <w:p w14:paraId="2ADE57FB" w14:textId="77777777" w:rsidR="006270D4" w:rsidRPr="008E644F" w:rsidRDefault="006270D4" w:rsidP="00183B90">
      <w:pPr>
        <w:rPr>
          <w:lang w:val="el-GR"/>
        </w:rPr>
      </w:pPr>
    </w:p>
    <w:p w14:paraId="116D8825" w14:textId="77777777" w:rsidR="00BD51A8" w:rsidRDefault="00BD51A8" w:rsidP="00BD51A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E5694">
        <w:rPr>
          <w:b/>
          <w:bCs/>
        </w:rPr>
        <w:t>Πειρ</w:t>
      </w:r>
      <w:proofErr w:type="spellEnd"/>
      <w:r w:rsidRPr="006E5694">
        <w:rPr>
          <w:b/>
          <w:bCs/>
        </w:rPr>
        <w:t xml:space="preserve">αματικό </w:t>
      </w:r>
      <w:proofErr w:type="spellStart"/>
      <w:r w:rsidRPr="006E5694">
        <w:rPr>
          <w:b/>
          <w:bCs/>
        </w:rPr>
        <w:t>συμ</w:t>
      </w:r>
      <w:proofErr w:type="spellEnd"/>
      <w:r w:rsidRPr="006E5694">
        <w:rPr>
          <w:b/>
          <w:bCs/>
        </w:rPr>
        <w:t>πέρασμα:</w:t>
      </w:r>
    </w:p>
    <w:p w14:paraId="4063C184" w14:textId="77777777" w:rsidR="0053247C" w:rsidRPr="0053247C" w:rsidRDefault="0053247C" w:rsidP="0053247C">
      <w:pPr>
        <w:rPr>
          <w:b/>
          <w:bCs/>
        </w:rPr>
      </w:pPr>
    </w:p>
    <w:p w14:paraId="1CC54DA0" w14:textId="59A9CEED" w:rsidR="006270D4" w:rsidRDefault="006270D4" w:rsidP="006270D4">
      <w:pPr>
        <w:rPr>
          <w:lang w:val="el-GR"/>
        </w:rPr>
      </w:pPr>
      <w:r>
        <w:rPr>
          <w:lang w:val="el-GR"/>
        </w:rPr>
        <w:t xml:space="preserve">Στο πείραμα </w:t>
      </w:r>
      <w:r w:rsidRPr="006270D4">
        <w:rPr>
          <w:lang w:val="el-GR"/>
        </w:rPr>
        <w:t xml:space="preserve"> ο κώδικας διαβάζει τις καταστάσεις των τριών εναλλασσόμενων διακοπτών που είναι συνδεδεμένοι σε ακίδες </w:t>
      </w:r>
      <w:r w:rsidRPr="006270D4">
        <w:t>GPIO</w:t>
      </w:r>
      <w:r w:rsidRPr="006270D4">
        <w:rPr>
          <w:lang w:val="el-GR"/>
        </w:rPr>
        <w:t xml:space="preserve"> και εξάγει τις καταστάσεις με τη μορφή που έχετε καθορίσει (</w:t>
      </w:r>
      <w:r w:rsidRPr="006270D4">
        <w:t>s</w:t>
      </w:r>
      <w:r w:rsidRPr="006270D4">
        <w:rPr>
          <w:lang w:val="el-GR"/>
        </w:rPr>
        <w:t xml:space="preserve">0, </w:t>
      </w:r>
      <w:r w:rsidRPr="006270D4">
        <w:t>s</w:t>
      </w:r>
      <w:r w:rsidRPr="006270D4">
        <w:rPr>
          <w:lang w:val="el-GR"/>
        </w:rPr>
        <w:t xml:space="preserve">1, </w:t>
      </w:r>
      <w:r w:rsidRPr="006270D4">
        <w:t>s</w:t>
      </w:r>
      <w:r w:rsidRPr="006270D4">
        <w:rPr>
          <w:lang w:val="el-GR"/>
        </w:rPr>
        <w:t xml:space="preserve">2, </w:t>
      </w:r>
      <w:r w:rsidRPr="006270D4">
        <w:t>s</w:t>
      </w:r>
      <w:r w:rsidRPr="006270D4">
        <w:rPr>
          <w:lang w:val="el-GR"/>
        </w:rPr>
        <w:t xml:space="preserve">3, </w:t>
      </w:r>
      <w:r w:rsidRPr="006270D4">
        <w:t>s</w:t>
      </w:r>
      <w:r w:rsidRPr="006270D4">
        <w:rPr>
          <w:lang w:val="el-GR"/>
        </w:rPr>
        <w:t xml:space="preserve">4, </w:t>
      </w:r>
      <w:r w:rsidRPr="006270D4">
        <w:t>s</w:t>
      </w:r>
      <w:r w:rsidRPr="006270D4">
        <w:rPr>
          <w:lang w:val="el-GR"/>
        </w:rPr>
        <w:t xml:space="preserve">5). Μπορείτε να χρησιμοποιήσετε αυτές τις πληροφορίες για να ελέγξετε διάφορες πτυχές του έργου σας </w:t>
      </w:r>
      <w:r w:rsidRPr="006270D4">
        <w:t>Raspberry</w:t>
      </w:r>
      <w:r w:rsidRPr="006270D4">
        <w:rPr>
          <w:lang w:val="el-GR"/>
        </w:rPr>
        <w:t xml:space="preserve"> </w:t>
      </w:r>
      <w:r w:rsidRPr="006270D4">
        <w:t>Pi</w:t>
      </w:r>
      <w:r w:rsidRPr="006270D4">
        <w:rPr>
          <w:lang w:val="el-GR"/>
        </w:rPr>
        <w:t>.</w:t>
      </w:r>
    </w:p>
    <w:p w14:paraId="1FD3C608" w14:textId="77777777" w:rsidR="006270D4" w:rsidRDefault="006270D4" w:rsidP="006270D4">
      <w:pPr>
        <w:rPr>
          <w:lang w:val="el-GR"/>
        </w:rPr>
      </w:pPr>
    </w:p>
    <w:p w14:paraId="7938266B" w14:textId="77777777" w:rsidR="006270D4" w:rsidRDefault="006270D4" w:rsidP="006270D4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7A26D63F" w14:textId="77777777" w:rsidR="006270D4" w:rsidRPr="002C670B" w:rsidRDefault="006270D4" w:rsidP="006270D4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147D8EB3" w14:textId="77777777" w:rsidR="006270D4" w:rsidRDefault="006270D4" w:rsidP="006270D4">
      <w:pPr>
        <w:rPr>
          <w:lang w:val="el-GR"/>
        </w:rPr>
      </w:pPr>
    </w:p>
    <w:p w14:paraId="062B7D3C" w14:textId="77777777" w:rsidR="006270D4" w:rsidRPr="00C7051F" w:rsidRDefault="006270D4" w:rsidP="006270D4">
      <w:pPr>
        <w:rPr>
          <w:lang w:val="el-GR"/>
        </w:rPr>
      </w:pPr>
      <w:r w:rsidRPr="00C7051F">
        <w:rPr>
          <w:lang w:val="el-GR"/>
        </w:rPr>
        <w:t>Ανεβάστε τον κώδικα στην αναπτυξιακή πλακέτα και εκτελέστε τον</w:t>
      </w:r>
      <w:r>
        <w:rPr>
          <w:lang w:val="el-GR"/>
        </w:rPr>
        <w:t>.</w:t>
      </w:r>
    </w:p>
    <w:p w14:paraId="07A1EFC1" w14:textId="77777777" w:rsidR="006270D4" w:rsidRDefault="006270D4" w:rsidP="006270D4">
      <w:pPr>
        <w:rPr>
          <w:lang w:val="el-GR"/>
        </w:rPr>
      </w:pPr>
    </w:p>
    <w:p w14:paraId="29DC2D34" w14:textId="77777777" w:rsidR="0053247C" w:rsidRDefault="0053247C" w:rsidP="006270D4">
      <w:pPr>
        <w:rPr>
          <w:lang w:val="el-GR"/>
        </w:rPr>
      </w:pPr>
    </w:p>
    <w:p w14:paraId="7D3321F8" w14:textId="77777777" w:rsidR="0053247C" w:rsidRDefault="0053247C" w:rsidP="006270D4">
      <w:pPr>
        <w:rPr>
          <w:lang w:val="el-GR"/>
        </w:rPr>
      </w:pPr>
    </w:p>
    <w:p w14:paraId="185A7404" w14:textId="77777777" w:rsidR="0053247C" w:rsidRDefault="0053247C" w:rsidP="006270D4">
      <w:pPr>
        <w:rPr>
          <w:lang w:val="el-GR"/>
        </w:rPr>
      </w:pPr>
    </w:p>
    <w:p w14:paraId="5DD32B27" w14:textId="77777777" w:rsidR="0053247C" w:rsidRDefault="0053247C" w:rsidP="006270D4">
      <w:pPr>
        <w:rPr>
          <w:lang w:val="el-GR"/>
        </w:rPr>
      </w:pPr>
    </w:p>
    <w:p w14:paraId="613C43F4" w14:textId="77777777" w:rsidR="0053247C" w:rsidRDefault="0053247C" w:rsidP="006270D4">
      <w:pPr>
        <w:rPr>
          <w:lang w:val="el-GR"/>
        </w:rPr>
      </w:pPr>
    </w:p>
    <w:p w14:paraId="25E0EE7C" w14:textId="77777777" w:rsidR="0053247C" w:rsidRDefault="0053247C" w:rsidP="006270D4">
      <w:pPr>
        <w:rPr>
          <w:lang w:val="el-GR"/>
        </w:rPr>
      </w:pPr>
    </w:p>
    <w:p w14:paraId="7D252251" w14:textId="77777777" w:rsidR="0053247C" w:rsidRDefault="0053247C" w:rsidP="006270D4">
      <w:pPr>
        <w:rPr>
          <w:lang w:val="el-GR"/>
        </w:rPr>
      </w:pPr>
    </w:p>
    <w:p w14:paraId="392A7644" w14:textId="77777777" w:rsidR="0053247C" w:rsidRDefault="0053247C" w:rsidP="006270D4">
      <w:pPr>
        <w:rPr>
          <w:lang w:val="el-GR"/>
        </w:rPr>
      </w:pPr>
    </w:p>
    <w:p w14:paraId="5E3A86A1" w14:textId="77777777" w:rsidR="0053247C" w:rsidRPr="006270D4" w:rsidRDefault="0053247C" w:rsidP="006270D4">
      <w:pPr>
        <w:rPr>
          <w:lang w:val="el-GR"/>
        </w:rPr>
      </w:pPr>
    </w:p>
    <w:p w14:paraId="2F3668A3" w14:textId="030AA7C1" w:rsidR="0053247C" w:rsidRPr="00A64E8E" w:rsidRDefault="00BD51A8" w:rsidP="00BD51A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t xml:space="preserve">Κώδικας </w:t>
      </w:r>
      <w:r w:rsidRPr="0060359A">
        <w:rPr>
          <w:b/>
          <w:bCs/>
        </w:rPr>
        <w:t>Python:</w:t>
      </w:r>
    </w:p>
    <w:p w14:paraId="561526D9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lastRenderedPageBreak/>
        <w:t>import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04803332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4538A8E8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9B49869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GPIO pins for toggle switches</w:t>
      </w:r>
    </w:p>
    <w:p w14:paraId="1047BC9A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S0_PIN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</w:p>
    <w:p w14:paraId="2B1B2C39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S1_PIN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12</w:t>
      </w:r>
    </w:p>
    <w:p w14:paraId="4C7C5D19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S2_PIN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27</w:t>
      </w:r>
    </w:p>
    <w:p w14:paraId="5A0C727B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S3_PIN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22</w:t>
      </w:r>
    </w:p>
    <w:p w14:paraId="2A90AFD4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S4_PIN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23</w:t>
      </w:r>
    </w:p>
    <w:p w14:paraId="0BB61503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S5_PIN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24</w:t>
      </w:r>
    </w:p>
    <w:p w14:paraId="6350C205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C3020EB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 and setup the pins as inputs</w:t>
      </w:r>
    </w:p>
    <w:p w14:paraId="4D6BAED0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71E3A6E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[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S0_PIN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S1_PIN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S2_PIN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S3_PIN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S4_PIN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S5_PIN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</w:t>
      </w:r>
      <w:proofErr w:type="gramEnd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_DOWN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DB451C6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9B1DB2B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2731C9FA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3C1E4EFE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Read the state of each toggle switch</w:t>
      </w:r>
    </w:p>
    <w:p w14:paraId="71C93193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state_s0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S0_PIN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E7FC34C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state_s1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S1_PIN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6740DDC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state_s2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S2_PIN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D445CD4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state_s3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S3_PIN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2AA1BCA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state_s4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S4_PIN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2F8E815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state_s5 </w:t>
      </w: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S5_PIN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1EC1CFB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A20C199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Print the state of each toggle switch</w:t>
      </w:r>
    </w:p>
    <w:p w14:paraId="25AFBA2A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A64E8E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f</w:t>
      </w:r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"S0-S1: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state_s0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-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state_s1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S2-S3: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state_s2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-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state_s3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S4-S5: 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state_s4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-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state_s5</w:t>
      </w:r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1859DD8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E055756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Add your code here to perform actions based on the switch states</w:t>
      </w:r>
    </w:p>
    <w:p w14:paraId="0DF45F5A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For example, you can check each switch's state and take appropriate actions</w:t>
      </w:r>
    </w:p>
    <w:p w14:paraId="72FAC2C1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90E55C2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Wait for a short duration to avoid continuous printing</w:t>
      </w:r>
    </w:p>
    <w:p w14:paraId="55FCBFD4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A64E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C580560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7D31A27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389F21AF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gramStart"/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A64E8E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"Exiting program"</w:t>
      </w:r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BDC1668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55479D5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A64E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Cleanup GPIO settings on program exit</w:t>
      </w:r>
    </w:p>
    <w:p w14:paraId="24D2C95B" w14:textId="77777777" w:rsidR="00A64E8E" w:rsidRPr="00A64E8E" w:rsidRDefault="00A64E8E" w:rsidP="00A64E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A64E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A64E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A64E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r w:rsidRPr="00A64E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45836DE4" w14:textId="77777777" w:rsidR="00A64E8E" w:rsidRPr="00A64E8E" w:rsidRDefault="00A64E8E" w:rsidP="00A64E8E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19A9D17" w14:textId="77777777" w:rsidR="009647AA" w:rsidRPr="00BD51A8" w:rsidRDefault="009647AA" w:rsidP="00BD51A8"/>
    <w:sectPr w:rsidR="009647AA" w:rsidRPr="00BD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2F00"/>
    <w:multiLevelType w:val="hybridMultilevel"/>
    <w:tmpl w:val="A65A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25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A8"/>
    <w:rsid w:val="00155DCD"/>
    <w:rsid w:val="00183B90"/>
    <w:rsid w:val="003D43A3"/>
    <w:rsid w:val="0053247C"/>
    <w:rsid w:val="006270D4"/>
    <w:rsid w:val="008E644F"/>
    <w:rsid w:val="00963908"/>
    <w:rsid w:val="009647AA"/>
    <w:rsid w:val="00A64E8E"/>
    <w:rsid w:val="00A7183F"/>
    <w:rsid w:val="00AB6640"/>
    <w:rsid w:val="00BD51A8"/>
    <w:rsid w:val="00C936F8"/>
    <w:rsid w:val="00CD344F"/>
    <w:rsid w:val="00E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19CB"/>
  <w15:chartTrackingRefBased/>
  <w15:docId w15:val="{819152C6-CBBC-4169-8B57-498729FF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A8"/>
    <w:pPr>
      <w:ind w:left="720"/>
      <w:contextualSpacing/>
    </w:pPr>
  </w:style>
  <w:style w:type="table" w:styleId="TableGrid">
    <w:name w:val="Table Grid"/>
    <w:basedOn w:val="TableNormal"/>
    <w:uiPriority w:val="39"/>
    <w:rsid w:val="00AB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5</cp:revision>
  <dcterms:created xsi:type="dcterms:W3CDTF">2023-10-03T07:44:00Z</dcterms:created>
  <dcterms:modified xsi:type="dcterms:W3CDTF">2023-12-18T08:49:00Z</dcterms:modified>
</cp:coreProperties>
</file>