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🏥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Smart Healthcare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DC2626"/>
          <w:sz w:val="36"/>
          <w:szCs w:val="36"/>
        </w:rPr>
        <w:t xml:space="preserve">Readmission Prediction Platform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Frontend Documentation &amp; Development Guide</w:t>
      </w:r>
    </w:p>
    <w:p>
      <w:pPr>
        <w:spacing w:after="80" w:before="80"/>
      </w:pP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George Patistas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Undergraduate Thesis — 2024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Stack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Vue 3 + Django + FastAPI</w:t>
            </w:r>
          </w:p>
        </w:tc>
      </w:tr>
      <w:tr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8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Complete ✓</w:t>
            </w:r>
          </w:p>
        </w:tc>
      </w:tr>
    </w:tbl>
    <w:p>
      <w:pPr>
        <w:pageBreakBefore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Project Overview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 Healthcare is a full-stack web platform built as an undergraduate thesis. The system uses Machine Learning (XGBoost) to predict 30-day hospital readmission risk for diabetic patients, based on the Diabetes 130-US Hospitals dataset (101,766 encounters, 1999–2008).</w:t>
      </w:r>
    </w:p>
    <w:p>
      <w:pPr>
        <w:spacing w:after="80" w:before="8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The platform serves two distinct user roles: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Patients — fill in their clinical data, receive a readmission risk prediction with SHAP explanations, and can book an appointment with a doctor of their choice.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Doctors — view their scheduled appointments, review each patient's prediction results and SHAP breakdown, and publish medical articles on the Blog.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Dataset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Diabetes 130-US Hospitals (1999–2008) · 101,766 encounters · 130 hospitals across the US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Model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XGBoost · AUROC 0.6716 · Selected as primary model for SHAP interpretability and non-linear capacity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Architecture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Vue 3 SPA (frontend) · Django 4.2 + DRF (backend) · FastAPI microservice (ML inference)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Technology Stack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 Tool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Vite 5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 dev server &amp; bundler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Vue 3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Composition API, reactive UI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Routing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Vue Router 4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SPA navigation with route guards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Pinia 2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JWT auth, appointments, blog stores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Axios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calls + JWT interceptor/refresh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Styling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Tailwind CSS 3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navy/red custom theme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vue-chartjs + Chart.js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AUROC bars, SHAP charts, doughnut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Fonts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DM Sans + Fraunces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Google Fonts — body + display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2.2 Backend (planned)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80"/>
        <w:gridCol w:w="34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Framework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Django 4.2 + DRF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 endpoints, admin, ORM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SimpleJWT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 + refresh token flow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django-cors-headers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Allow Vue dev server requests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SQLite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Predictions, appointments, blog posts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Microservice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FastAPI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XGBoost inference on port 8001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Model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XGBoost + SHAP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Readmission prediction + explainability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Model Export</w:t>
            </w:r>
          </w:p>
        </w:tc>
        <w:tc>
          <w:tcPr>
            <w:tcW w:type="dxa" w:w="3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joblib</w:t>
            </w:r>
          </w:p>
        </w:tc>
        <w:tc>
          <w:tcPr>
            <w:tcW w:type="dxa" w:w="3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xgboost_model.pkl + feature_names.pkl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Frontend Folder Structure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frontend lives in the /frontend folder and is completely separated from the Django backend. Communication happens exclusively through REST API calls.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frontend/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of the Vue.js project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├── index.html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Entry HTML — loads Google Fonts (DM Sans, Fraunces)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├── vite.config.js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Vite config — /api proxy to Django:8000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├── tailwind.config.js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Custom dark navy/red colour palette &amp; fonts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├── postcss.config.js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PostCSS setup for Tailwind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├── package.json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Dependencies (Vue, Pinia, Axios, Chart.js…)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└── src/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main.js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entry point — creates Vue app, Pinia, Router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App.vue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Root component — NavBar, RouterView, Footer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assets/main.css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 imports + reusable component classes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router/index.js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routes + navigation guards (auth/guest)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services/api.js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Axios instance — JWT attach + auto-refresh on 401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stores/auth.js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Pinia — login, register, logout, role getters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stores/appointments.js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Pinia — fetch/book appointments, list doctors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stores/blog.js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Pinia — fetch articles, publish, vote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views/HomeView.vue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— role-aware CTAs, page cards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views/LoginView.vue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 form with error handling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views/RegisterView.vue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with visual Doctor/Patient role selector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views/ServicesView.vue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service page — role-based (see §4)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views/BlogView.vue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 — doctor writes, patient votes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├── views/ProfileView.vue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 — user info, quick links, change password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└── components/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├── NavBar.vue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Sticky navbar — role badge, username → /profile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├── FooterBar.vue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Simple footer with nav links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└── charts/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 ├── AurocBarChart.vue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Bar chart for AUROC comparison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 ├── ReadmissionDoughnut.vue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Doughnut chart for readmission split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 ├── ShapBarChart.vue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Horizontal bar chart for SHAP values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         └── ProbabilityGauge.vue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SVG semicircle gauge for risk probability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Pages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Home  (/) — Public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landing page is publicly accessible. It adapts based on login state: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Guest: "Get Started" and "Sign In" buttons in the hero and CTA sections.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Logged-in: "Go to Services" and "Read Blog" buttons with a personalised welcome message.</w:t>
      </w:r>
    </w:p>
    <w:p>
      <w:pPr>
        <w:spacing w:after="80" w:before="80"/>
      </w:pP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Sections on the page: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Hero — title, subtitle, role-aware CTA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 Bar — 101,766 encounters, 4 ML models, 0.6716 AUROC, 2,332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"Explore the Platform" — three cards for Home / Services / Blog, each showing what each role can do with a direct link.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"How It Works" — numbered patient flow (4 steps) and doctor flow (4 steps) side-by-side.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ML Models — cards for XGBoost, Gradient Boosting, Random Forest, Logistic Regression with AUROC scores.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CTA — role-aware bottom call-to-action.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Login  (/login) — Guest only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Standard login form with username and password. Shows a clear error message on wrong credentials. Redirects to /services after successful login. Redirects logged-in users to /services automatically.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4.3 Register  (/register) — Guest only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Registration form with visual role selection: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card — "Run predictions &amp; book appointments"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Doctor card — "Manage patients &amp; publish articles"</w:t>
      </w:r>
    </w:p>
    <w:p>
      <w:pPr>
        <w:spacing w:after="80" w:before="80"/>
      </w:pP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Doctor is selected, two extra fields appear: Full Name and Specialty (dropdown with 7 options). Password confirmation is validated client-side before submission.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4.4 Services  (/services) — Auth required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Doctor 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all appointments booked by patients. Each appointment card displays: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Patient name and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Appointment date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Risk badge (High Risk / Low Risk) with the readmission probability percentage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Expandable SHAP breakdown — mini inline bar chart for the top 6 features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Patient view — 4-step stepper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Fill Form — clinical data input (demographics, admission details, lab results, medications).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View Results — risk probability as percentage + colour-coded banner + SHAP feature bars (top 8).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Book Appointment — choose a doctor from a card grid, pick a date (min: today) and time slot.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Confirmation — success screen with option to start over.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4.5 Blog  (/blog) — Auth required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Doctor 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 a "+ New Article" button that toggles an inline publish form with title, content (textarea), and optional cover image URL. After publishing, the article appears at the top of the list immediately.</w:t>
      </w:r>
    </w:p>
    <w:p>
      <w:pPr>
        <w:spacing w:after="80" w:before="80"/>
      </w:pP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Patient view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Read-only article list. Each article has 👍 upvote and 👎 downvote buttons. The active vote is highlighted. Vote counts update instantly via the Pinia blog store.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4.6 Profile  (/profile) — Auth required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card — avatar emoji, full name (or username), role badge, specialty (for doctors), username, and email.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links — two shortcut cards adapted per role (Doctor: Appointments + Articles; Patient: Prediction + Blog).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Change Password — current/new/confirm password form with client-side match validation and success/error feedback.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Out — danger zone button at the bottom.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NavBar — username is clickable and navigates to /profile on both desktop and mobile.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State Management (Pinia)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5.1 auth.js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isLoggedIn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 — true if access token exists in localStorage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isDoctor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 — true if user.role === "doctor"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isPatient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Computed — true if user.role === "patient"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login()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/auth/login/ → stores JWT tokens → fetches profile → redirects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register()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/auth/register/ → auto-login after success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logout()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Clears localStorage tokens and user → redirects to /login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refreshAccessToken()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/auth/refresh/ → updates access token silently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5.2 appointments.js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fetchAppointments()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/appointments/ — loads appointments for the logged-in user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fetchDoctors()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/doctors/ — loads available doctors (used by patient)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bookAppointment()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/appointments/ — creates a new appointment with doctor_id, date, time, prediction_id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5.3 blog.js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fetchArticles()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/blog/ — loads all articles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publishArticle()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/blog/ — doctor publishes a new article (title, content, image_url)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vote(id, dir)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/blog/:id/vote/ — patient votes +1 or -1, updates local state instantly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API Service Layer (Axios)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HTTP communication goes through src/services/api.js — a pre-configured Axios instance: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Base URL: /api (proxied to Django:8000 via Vite during development, or set via VITE_API_URL env variable in production).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interceptor: automatically attaches the JWT access token from localStorage as a Bearer header on every request.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Response interceptor: if a 401 Unauthorized is received, it automatically calls /auth/refresh/ to get a new access token and retries the original request — completely transparent to the rest of the app.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Queue handling: if multiple requests fail simultaneously during a token refresh, they are queued and resolved once the new token arrives.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Endpoints expected from Django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/api/auth/login/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access + refresh JWT tokens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/api/auth/register/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user with role, full_name, specialty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/api/auth/refresh/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Refreshes access token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 /api/auth/me/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logged-in user profile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/api/auth/change-password/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Updates password (requires current_password)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/api/predict/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Submits patient data → Django proxies to FastAPI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 /api/appointments/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Doctor: their list. Patient: their bookings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/api/appointments/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books an appointment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 /api/doctors/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Lists all registered doctors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GET  /api/blog/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published articles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/api/blog/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Doctor publishes a new article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POST /api/blog/:id/vote/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Patient votes +1 or -1 on an article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Routing &amp; Navigation Guards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Vue Router 4 is configured with createWebHistory() (clean URLs, no #). Every route change updates the document title automatically.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/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HomeView — public, no guard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/login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LoginView — guestOnly (redirects logged-in users to /services)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/register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RegisterView — guestOnly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/services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ServicesView — requiresAuth (redirects guests to /login)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/blog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BlogView — requiresAuth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/profile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ProfileView — requiresAuth</w:t>
            </w:r>
          </w:p>
        </w:tc>
      </w:tr>
    </w:tbl>
    <w:p>
      <w:pPr>
        <w:spacing w:after="80" w:before="80"/>
      </w:pPr>
    </w:p>
    <w:p>
      <w:pPr>
        <w:spacing w:after="12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Navigation guard logic: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requiresAuth: if not logged in → redirect to /login with ?redirect= query param so the user is sent back after successful login.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guestOnly: if already logged in → redirect to /services.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Page transitions: fade in/out animation (0.2s opacity) between all route changes via Vue's &lt;Transition&gt; component.</w:t>
      </w:r>
    </w:p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8.1 Colour Palette (Tailwind custom theme)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navy-950  #060d19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Darkest background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navy-900  #0f172a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Main page background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navy-800  #1e293b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background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navy-700  #2d3f55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Borders, input bg, hover states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crimson-500  #dc2626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buttons, risk indicators, active states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crimson-400  #ef4444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Accent text, high-risk badges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emerald-400  #34d399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Low-risk indicators, success states, positive SHAP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8.2 Typography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Display font (headings): Fraunces — used for h1, h2, h3, metric values, model names.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Body font: DM Sans — used for all body text, labels, navigation, buttons.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Code/monospace: Courier New / font-mono — used for SHAP feature names, probability values, file paths.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8.3 Reusable CSS Classes (main.css @layer components)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.btn-primary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Crimson background button with focus ring and disabled state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.btn-secondary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Navy background button with border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.card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Navy-800 rounded-xl with border and padding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.form-input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Dark input with crimson focus border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.form-label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 slate-300 label above inputs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.badge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Small rounded pill — variants: badge-red, badge-green, badge-blue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.metric-card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Card for large stat numbers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20"/>
                <w:szCs w:val="20"/>
              </w:rPr>
              <w:t xml:space="preserve">.metric-value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Large display number inside metric-card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9. How to Run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18+ and npm (download from nodejs.org)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(optional, for version control)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Development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a terminal, navigate to the frontend folder, and run: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1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cd frontend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2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npm install      (first time only — installs all dependencies)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 3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npm run dev      (starts dev server at http://localhost:5173)</w:t>
            </w:r>
          </w:p>
        </w:tc>
      </w:tr>
    </w:tbl>
    <w:p>
      <w:pPr>
        <w:spacing w:after="80" w:before="80"/>
      </w:pP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 stop the server, press Ctrl + C in the terminal.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Production Build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npm run build    (outputs to frontend/dist/ — ready for deployment)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Environment Variables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.env file in the frontend/ folder to configure the API URL for production: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VITE_API_URL</w:t>
            </w:r>
          </w:p>
        </w:tc>
        <w:tc>
          <w:tcPr>
            <w:tcW w:type="dxa" w:w="79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https://your-django-domain.com/api</w:t>
            </w:r>
          </w:p>
        </w:tc>
      </w:tr>
    </w:tbl>
    <w:p>
      <w:pPr>
        <w:pBdr>
          <w:bottom w:val="single" w:color="CBD5E1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10. What Remains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10.1 Backend (Django) — next step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frontend is complete. All API calls are wired up and ready. The Django backend needs to be built with the following apps: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accounts app — User model with role field (doctor/patient), full_name, specialty. JWT login/register/refresh/me/change-password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app — /predict/ endpoint (proxies to FastAPI), /appointments/, /doctors/ endpoints.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blog app — /blog/ and /blog/:id/vote/ endpoints.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10.2 FastAPI ML Microservice — rebuild</w:t>
      </w:r>
    </w:p>
    <w:p>
      <w:pPr>
        <w:spacing w:after="12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new FastAPI service on port 8001 needs to be created with: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/inference/ POST endpoint that loads xgboost_model.pkl and feature_names.pkl.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build_feature_vector() function using pd.get_dummies (drop_first=True) — 2,332 features.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SHAP TreeExplainer for per-prediction feature importance.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{ prediction, probability, shap_values: [{feature, value}] }</w:t>
      </w:r>
    </w:p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10.3 Minor Frontend Cleanup (optional)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Chart components (AurocBarChart, ReadmissionDoughnut, ShapBarChart, ProbabilityGauge) are built but currently unused — they can be integrated into ServicesView or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.env file for production API URL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404 Not Found page (currently all unknown routes redirect to Home).</w:t>
      </w:r>
    </w:p>
    <w:p>
      <w:pPr>
        <w:spacing w:after="80" w:before="80"/>
      </w:pPr>
    </w:p>
    <w:p>
      <w:pPr>
        <w:pBdr>
          <w:bottom w:val="single" w:color="CBD5E1" w:sz="4"/>
        </w:pBdr>
        <w:spacing w:after="160" w:before="160"/>
      </w:pPr>
    </w:p>
    <w:p>
      <w:pPr>
        <w:spacing w:after="80" w:before="80"/>
      </w:pP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Smart Healthcare — Undergraduate Thesis · George Patistas · 2024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Smart Healthcare — Frontend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DC262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2026-04-05T15:23:02.187Z</dcterms:created>
  <dcterms:modified xsi:type="dcterms:W3CDTF">2026-04-05T15:23:02.187Z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