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AC" w:rsidRDefault="00F42FF8">
      <w:pPr>
        <w:rPr>
          <w:color w:val="4472C4" w:themeColor="accent1"/>
        </w:rPr>
      </w:pPr>
      <w:bookmarkStart w:id="0" w:name="_GoBack"/>
      <w:bookmarkEnd w:id="0"/>
    </w:p>
    <w:p w:rsidR="00356942" w:rsidRPr="00356942" w:rsidRDefault="00356942">
      <w:pPr>
        <w:rPr>
          <w:rFonts w:ascii="Centaur" w:hAnsi="Centaur"/>
          <w:color w:val="4472C4" w:themeColor="accent1"/>
          <w:sz w:val="144"/>
          <w:szCs w:val="144"/>
        </w:rPr>
      </w:pPr>
    </w:p>
    <w:p w:rsidR="00356942" w:rsidRDefault="00356942" w:rsidP="00356942">
      <w:pPr>
        <w:jc w:val="center"/>
        <w:rPr>
          <w:rFonts w:ascii="Centaur" w:hAnsi="Centaur"/>
          <w:color w:val="4472C4" w:themeColor="accent1"/>
          <w:sz w:val="144"/>
          <w:szCs w:val="144"/>
        </w:rPr>
      </w:pPr>
      <w:r w:rsidRPr="00356942">
        <w:rPr>
          <w:rFonts w:ascii="Centaur" w:hAnsi="Centaur"/>
          <w:color w:val="4472C4" w:themeColor="accent1"/>
          <w:sz w:val="144"/>
          <w:szCs w:val="144"/>
        </w:rPr>
        <w:t>Documentação</w:t>
      </w:r>
    </w:p>
    <w:p w:rsidR="00356942" w:rsidRPr="00356942" w:rsidRDefault="00356942" w:rsidP="00356942">
      <w:pPr>
        <w:jc w:val="center"/>
        <w:rPr>
          <w:rFonts w:ascii="Arial Rounded MT Bold" w:hAnsi="Arial Rounded MT Bold"/>
          <w:sz w:val="36"/>
          <w:szCs w:val="36"/>
        </w:rPr>
      </w:pPr>
      <w:r w:rsidRPr="00356942">
        <w:rPr>
          <w:rFonts w:ascii="Arial Rounded MT Bold" w:hAnsi="Arial Rounded MT Bold"/>
          <w:sz w:val="36"/>
          <w:szCs w:val="36"/>
        </w:rPr>
        <w:t>HROADS</w:t>
      </w:r>
    </w:p>
    <w:p w:rsidR="00356942" w:rsidRDefault="00356942">
      <w:pPr>
        <w:rPr>
          <w:rFonts w:ascii="Centaur" w:hAnsi="Centaur"/>
          <w:color w:val="4472C4" w:themeColor="accent1"/>
          <w:sz w:val="144"/>
          <w:szCs w:val="14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rsidP="00665511">
      <w:pPr>
        <w:shd w:val="clear" w:color="auto" w:fill="4472C4" w:themeFill="accent1"/>
        <w:spacing w:after="0"/>
        <w:rPr>
          <w:rFonts w:ascii="Centaur" w:hAnsi="Centaur"/>
          <w:color w:val="4472C4" w:themeColor="accent1"/>
          <w:sz w:val="24"/>
          <w:szCs w:val="24"/>
        </w:rPr>
      </w:pPr>
    </w:p>
    <w:p w:rsidR="00665511" w:rsidRPr="00665511" w:rsidRDefault="00665511" w:rsidP="00665511">
      <w:pPr>
        <w:shd w:val="clear" w:color="auto" w:fill="4472C4" w:themeFill="accent1"/>
        <w:spacing w:after="0"/>
        <w:rPr>
          <w:rFonts w:ascii="Verdana" w:hAnsi="Verdana"/>
          <w:color w:val="FFFFFF" w:themeColor="background1"/>
          <w:sz w:val="24"/>
          <w:szCs w:val="24"/>
        </w:rPr>
      </w:pPr>
      <w:r>
        <w:rPr>
          <w:rFonts w:ascii="Verdana" w:hAnsi="Verdana"/>
          <w:color w:val="000000" w:themeColor="text1"/>
          <w:sz w:val="24"/>
          <w:szCs w:val="24"/>
        </w:rPr>
        <w:t xml:space="preserve">   </w:t>
      </w:r>
      <w:r w:rsidRPr="00665511">
        <w:rPr>
          <w:rFonts w:ascii="Verdana" w:hAnsi="Verdana"/>
          <w:color w:val="FFFFFF" w:themeColor="background1"/>
          <w:sz w:val="24"/>
          <w:szCs w:val="24"/>
        </w:rPr>
        <w:t>Alameda Barão de Limeira,</w:t>
      </w:r>
    </w:p>
    <w:p w:rsidR="00665511" w:rsidRPr="00665511" w:rsidRDefault="00665511" w:rsidP="00665511">
      <w:pPr>
        <w:shd w:val="clear" w:color="auto" w:fill="4472C4" w:themeFill="accent1"/>
        <w:rPr>
          <w:rFonts w:ascii="Verdana" w:hAnsi="Verdana"/>
          <w:color w:val="FFFFFF" w:themeColor="background1"/>
          <w:sz w:val="24"/>
          <w:szCs w:val="24"/>
        </w:rPr>
      </w:pPr>
      <w:r w:rsidRPr="00665511">
        <w:rPr>
          <w:rFonts w:ascii="Verdana" w:hAnsi="Verdana"/>
          <w:color w:val="FFFFFF" w:themeColor="background1"/>
          <w:sz w:val="24"/>
          <w:szCs w:val="24"/>
        </w:rPr>
        <w:t xml:space="preserve">   539 – São Paulo</w:t>
      </w:r>
      <w:r w:rsidRPr="00665511">
        <w:rPr>
          <w:rFonts w:ascii="Verdana" w:hAnsi="Verdana"/>
          <w:color w:val="FFFFFF" w:themeColor="background1"/>
          <w:sz w:val="24"/>
          <w:szCs w:val="24"/>
        </w:rPr>
        <w:tab/>
      </w:r>
      <w:r>
        <w:rPr>
          <w:rFonts w:ascii="Verdana" w:hAnsi="Verdana"/>
          <w:color w:val="000000" w:themeColor="text1"/>
          <w:sz w:val="24"/>
          <w:szCs w:val="24"/>
        </w:rPr>
        <w:tab/>
        <w:t xml:space="preserve">        </w:t>
      </w: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t xml:space="preserve">           </w:t>
      </w:r>
      <w:r w:rsidRPr="00665511">
        <w:rPr>
          <w:rFonts w:ascii="Verdana" w:hAnsi="Verdana"/>
          <w:color w:val="FFFFFF" w:themeColor="background1"/>
          <w:sz w:val="24"/>
          <w:szCs w:val="24"/>
        </w:rPr>
        <w:t>sp.senai.br</w:t>
      </w:r>
    </w:p>
    <w:p w:rsidR="00356942" w:rsidRDefault="00356942" w:rsidP="00665511">
      <w:pPr>
        <w:shd w:val="clear" w:color="auto" w:fill="4472C4" w:themeFill="accent1"/>
        <w:spacing w:after="0"/>
        <w:rPr>
          <w:rFonts w:ascii="Verdana" w:hAnsi="Verdana"/>
          <w:color w:val="000000" w:themeColor="text1"/>
          <w:sz w:val="24"/>
          <w:szCs w:val="24"/>
        </w:rPr>
      </w:pP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r>
    </w:p>
    <w:p w:rsidR="00356942" w:rsidRDefault="00356942">
      <w:pPr>
        <w:rPr>
          <w:rFonts w:ascii="Verdana" w:hAnsi="Verdana"/>
          <w:color w:val="000000" w:themeColor="text1"/>
          <w:sz w:val="24"/>
          <w:szCs w:val="24"/>
        </w:rPr>
      </w:pPr>
    </w:p>
    <w:p w:rsidR="00665511" w:rsidRDefault="00665511">
      <w:pPr>
        <w:rPr>
          <w:rFonts w:ascii="Verdana" w:hAnsi="Verdana"/>
          <w:color w:val="000000" w:themeColor="text1"/>
          <w:sz w:val="24"/>
          <w:szCs w:val="24"/>
        </w:rPr>
      </w:pPr>
    </w:p>
    <w:p w:rsidR="00665511" w:rsidRDefault="00665511">
      <w:pPr>
        <w:rPr>
          <w:rFonts w:ascii="Centaur" w:hAnsi="Centaur"/>
          <w:color w:val="4472C4" w:themeColor="accent1"/>
          <w:sz w:val="72"/>
          <w:szCs w:val="72"/>
        </w:rPr>
      </w:pPr>
      <w:r>
        <w:rPr>
          <w:rFonts w:ascii="Centaur" w:hAnsi="Centaur"/>
          <w:noProof/>
          <w:color w:val="4472C4" w:themeColor="accent1"/>
          <w:sz w:val="72"/>
          <w:szCs w:val="72"/>
        </w:rPr>
        <w:lastRenderedPageBreak/>
        <mc:AlternateContent>
          <mc:Choice Requires="wps">
            <w:drawing>
              <wp:anchor distT="0" distB="0" distL="114300" distR="114300" simplePos="0" relativeHeight="251659264" behindDoc="0" locked="0" layoutInCell="1" allowOverlap="1">
                <wp:simplePos x="0" y="0"/>
                <wp:positionH relativeFrom="column">
                  <wp:posOffset>-178435</wp:posOffset>
                </wp:positionH>
                <wp:positionV relativeFrom="paragraph">
                  <wp:posOffset>573405</wp:posOffset>
                </wp:positionV>
                <wp:extent cx="5905500" cy="0"/>
                <wp:effectExtent l="0" t="0" r="0" b="0"/>
                <wp:wrapNone/>
                <wp:docPr id="2" name="Conector reto 2"/>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F06C4"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05pt,45.15pt" to="450.9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WuygEAAP4DAAAOAAAAZHJzL2Uyb0RvYy54bWysU8uOGyEQvEfKPyDu8YwtOUpGHu/Bq91L&#10;lFh5fADLNB4koFFD/Pj7NNger7KRokR7Yaahq7qraFZ3R+/EHihZDL2cz1opIGgcbNj18sf3h3cf&#10;pEhZhUE5DNDLEyR5t377ZnWIHSxwRDcACSYJqTvEXo45x65pkh7BqzTDCIEPDZJXmUPaNQOpA7N7&#10;1yza9n1zQBoioYaUePf+fCjXld8Y0PmLMQmycL3k3nJdqa5PZW3WK9XtSMXR6ksb6j+68MoGLjpR&#10;3ausxE+yL6i81YQJTZ5p9A0aYzVUDaxm3v6m5tuoIlQtbE6Kk03p9Wj15/2WhB16uZAiKM9XtOGL&#10;0hlJEGQUi2LRIaaOMzdhS5coxS0VvUdDvnxZiThWW0+TrXDMQvPm8mO7XLbsvr6eNTdgpJQfAb0o&#10;P710NhTFqlP7TylzMU69ppRtF8qa0NnhwTpXgzIrsHEk9opvOR/npWXGPcviqCCbIuTcev3LJwdn&#10;1q9g2AVudl6r1/m7cSqtIeQrrwucXWCGO5iA7d+Bl/wChTqb/wKeELUyhjyBvQ1If6p+s8Kc868O&#10;nHUXC55wONVLrdbwkFXnLg+iTPHzuMJvz3b9CwAA//8DAFBLAwQUAAYACAAAACEArVQCqt8AAAAJ&#10;AQAADwAAAGRycy9kb3ducmV2LnhtbEyPwWrDMAyG74O9g9Fgl9HaaVlp0jhlBHrZYbBmlB3dWI1D&#10;YznEbpO+/Tx2WI+SPn59f76dbMeuOPjWkYRkLoAh1U631Ej4qnazNTAfFGnVOUIJN/SwLR4fcpVp&#10;N9InXvehYTGEfKYkmBD6jHNfG7TKz12PFG8nN1gV4jg0XA9qjOG24wshVtyqluIHo3osDdbn/cVK&#10;+G5elrtDRdVYho/Tyky3w/trKeXz0/S2ARZwCv8w/OpHdSii09FdSHvWSZgt1klEJaRiCSwCqUhS&#10;YMe/BS9yft+g+AEAAP//AwBQSwECLQAUAAYACAAAACEAtoM4kv4AAADhAQAAEwAAAAAAAAAAAAAA&#10;AAAAAAAAW0NvbnRlbnRfVHlwZXNdLnhtbFBLAQItABQABgAIAAAAIQA4/SH/1gAAAJQBAAALAAAA&#10;AAAAAAAAAAAAAC8BAABfcmVscy8ucmVsc1BLAQItABQABgAIAAAAIQAIoGWuygEAAP4DAAAOAAAA&#10;AAAAAAAAAAAAAC4CAABkcnMvZTJvRG9jLnhtbFBLAQItABQABgAIAAAAIQCtVAKq3wAAAAkBAAAP&#10;AAAAAAAAAAAAAAAAACQEAABkcnMvZG93bnJldi54bWxQSwUGAAAAAAQABADzAAAAMAUAAAAA&#10;" strokecolor="black [3213]" strokeweight=".5pt">
                <v:stroke joinstyle="miter"/>
              </v:line>
            </w:pict>
          </mc:Fallback>
        </mc:AlternateContent>
      </w:r>
      <w:r w:rsidRPr="00665511">
        <w:rPr>
          <w:rFonts w:ascii="Centaur" w:hAnsi="Centaur"/>
          <w:color w:val="4472C4" w:themeColor="accent1"/>
          <w:sz w:val="72"/>
          <w:szCs w:val="72"/>
        </w:rPr>
        <w:t>Resumo</w:t>
      </w:r>
    </w:p>
    <w:p w:rsidR="00665511" w:rsidRDefault="00665511">
      <w:pPr>
        <w:rPr>
          <w:rFonts w:ascii="Centaur" w:hAnsi="Centaur"/>
          <w:color w:val="4472C4" w:themeColor="accent1"/>
          <w:sz w:val="24"/>
          <w:szCs w:val="24"/>
        </w:rPr>
      </w:pPr>
    </w:p>
    <w:p w:rsidR="005D1B7E" w:rsidRPr="005D1B7E" w:rsidRDefault="00665511" w:rsidP="005D1B7E">
      <w:pPr>
        <w:rPr>
          <w:rFonts w:ascii="Arial" w:hAnsi="Arial" w:cs="Arial"/>
          <w:sz w:val="30"/>
          <w:szCs w:val="30"/>
        </w:rPr>
      </w:pPr>
      <w:r>
        <w:rPr>
          <w:rFonts w:ascii="Verdana" w:hAnsi="Verdana"/>
          <w:sz w:val="24"/>
          <w:szCs w:val="24"/>
        </w:rPr>
        <w:tab/>
      </w:r>
      <w:r>
        <w:rPr>
          <w:rFonts w:ascii="Arial" w:hAnsi="Arial" w:cs="Arial"/>
          <w:sz w:val="30"/>
          <w:szCs w:val="30"/>
        </w:rPr>
        <w:t xml:space="preserve">A empresa </w:t>
      </w:r>
      <w:r w:rsidR="005D1B7E" w:rsidRPr="005D1B7E">
        <w:rPr>
          <w:rFonts w:ascii="Verdana" w:hAnsi="Verdana"/>
          <w:b/>
          <w:sz w:val="24"/>
          <w:szCs w:val="24"/>
        </w:rPr>
        <w:t>HROADS</w:t>
      </w:r>
      <w:r w:rsidR="005D1B7E" w:rsidRPr="005D1B7E">
        <w:rPr>
          <w:rFonts w:ascii="Verdana" w:hAnsi="Verdana"/>
          <w:b/>
        </w:rPr>
        <w:t xml:space="preserve"> </w:t>
      </w:r>
      <w:r w:rsidR="005D1B7E" w:rsidRPr="005D1B7E">
        <w:rPr>
          <w:rFonts w:ascii="Arial" w:hAnsi="Arial" w:cs="Arial"/>
          <w:b/>
          <w:color w:val="333333"/>
          <w:sz w:val="30"/>
          <w:szCs w:val="30"/>
        </w:rPr>
        <w:t>©</w:t>
      </w:r>
      <w:r w:rsidR="005D1B7E" w:rsidRPr="005D1B7E">
        <w:rPr>
          <w:rFonts w:ascii="Arial" w:hAnsi="Arial" w:cs="Arial"/>
          <w:color w:val="333333"/>
          <w:sz w:val="30"/>
          <w:szCs w:val="30"/>
        </w:rPr>
        <w:t xml:space="preserve"> </w:t>
      </w:r>
      <w:r w:rsidR="005D1B7E">
        <w:rPr>
          <w:rFonts w:ascii="Arial" w:hAnsi="Arial" w:cs="Arial"/>
          <w:color w:val="333333"/>
          <w:sz w:val="30"/>
          <w:szCs w:val="30"/>
        </w:rPr>
        <w:t>contratante de nossos serviços deseja a realização de um projeto de armazenamento, por meio de banco de dados</w:t>
      </w:r>
      <w:r w:rsidR="005D1B7E">
        <w:rPr>
          <w:rFonts w:ascii="Arial" w:hAnsi="Arial" w:cs="Arial"/>
          <w:sz w:val="30"/>
          <w:szCs w:val="30"/>
        </w:rPr>
        <w:t>, para seu novo jogo lançamento RyTheius.</w:t>
      </w:r>
    </w:p>
    <w:p w:rsidR="005D1B7E" w:rsidRDefault="005D1B7E">
      <w:pPr>
        <w:rPr>
          <w:rFonts w:ascii="Centaur" w:hAnsi="Centaur"/>
          <w:color w:val="4472C4" w:themeColor="accent1"/>
          <w:sz w:val="30"/>
          <w:szCs w:val="30"/>
        </w:rPr>
      </w:pPr>
    </w:p>
    <w:p w:rsidR="005D1B7E" w:rsidRDefault="005D1B7E">
      <w:pPr>
        <w:rPr>
          <w:rFonts w:ascii="Centaur" w:hAnsi="Centaur"/>
          <w:color w:val="4472C4" w:themeColor="accent1"/>
          <w:sz w:val="30"/>
          <w:szCs w:val="30"/>
        </w:rPr>
      </w:pPr>
    </w:p>
    <w:p w:rsidR="005D1B7E" w:rsidRDefault="005D1B7E">
      <w:pPr>
        <w:rPr>
          <w:rFonts w:ascii="Centaur" w:hAnsi="Centaur"/>
          <w:color w:val="4472C4" w:themeColor="accent1"/>
          <w:sz w:val="30"/>
          <w:szCs w:val="30"/>
        </w:rPr>
      </w:pPr>
    </w:p>
    <w:p w:rsidR="005D1B7E" w:rsidRPr="005D1B7E" w:rsidRDefault="005D1B7E">
      <w:pPr>
        <w:rPr>
          <w:rFonts w:ascii="Centaur" w:hAnsi="Centaur"/>
          <w:color w:val="4472C4" w:themeColor="accent1"/>
          <w:sz w:val="72"/>
          <w:szCs w:val="72"/>
        </w:rPr>
      </w:pPr>
      <w:r>
        <w:rPr>
          <w:rFonts w:ascii="Centaur" w:hAnsi="Centaur"/>
          <w:noProof/>
          <w:color w:val="4472C4" w:themeColor="accent1"/>
          <w:sz w:val="72"/>
          <w:szCs w:val="72"/>
        </w:rP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701675</wp:posOffset>
                </wp:positionV>
                <wp:extent cx="56515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65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88E84"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5pt,55.25pt" to="438.9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2csgEAALIDAAAOAAAAZHJzL2Uyb0RvYy54bWysU01v2zAMvQ/YfxB0X+y0SDEYcXpIsV2G&#10;LdjHD1BlKhYqiQKlJc6/H6Uk7rANwzD0QovSeyQfSa/vJ+/EAShZDL1cLlopIGgcbNj38tvXd2/e&#10;SpGyCoNyGKCXJ0jyfvP61foYO7jBEd0AJDhISN0x9nLMOXZNk/QIXqUFRgj8aJC8yuzSvhlIHTm6&#10;d81N2941R6QhEmpIiW8fzo9yU+MbAzp/MiZBFq6XXFuulqp9LLbZrFW3JxVHqy9lqP+owisbOOkc&#10;6kFlJb6T/S2Ut5owockLjb5BY6yGqoHVLNtf1HwZVYSqhZuT4tym9HJh9cfDjoQdenkrRVCeR7Tl&#10;QemMJAgyitvSomNMHSO3YUcXL8UdFb2TIV++rERMta2nua0wZaH5cnW3Wq5a7r6+vjXPxEgpvwf0&#10;ohx66WwoilWnDh9S5mQMvULYKYWcU9dTPjkoYBc+g2EVnGxZ2XV/YOtIHBRPfnhaFhkcqyILxVjn&#10;ZlL7d9IFW2hQd+pfiTO6ZsSQZ6K3AelPWfN0LdWc8VfVZ61F9iMOpzqI2g5ejKrsssRl8372K/35&#10;V9v8AAAA//8DAFBLAwQUAAYACAAAACEAhhXMeN4AAAALAQAADwAAAGRycy9kb3ducmV2LnhtbEyP&#10;UUvDMBDH3wW/QzjBty1twW3WpmMMRHwR1+l71mRpNbmUJO3qt/cEQR/v/j/+97tqOzvLJh1i71FA&#10;vsyAaWy96tEIeDs+LjbAYpKopPWoBXzpCNv6+qqSpfIXPOipSYZRCcZSCuhSGkrOY9tpJ+PSDxop&#10;O/vgZKIxGK6CvFC5s7zIshV3ske60MlB7zvdfjajE2Cfw/Ru9mYXx6fDqvl4PRcvx0mI25t59wAs&#10;6Tn9wfCjT+pQk9PJj6giswIWeZETSkGe3QEjYrNe3wM7/W54XfH/P9TfAAAA//8DAFBLAQItABQA&#10;BgAIAAAAIQC2gziS/gAAAOEBAAATAAAAAAAAAAAAAAAAAAAAAABbQ29udGVudF9UeXBlc10ueG1s&#10;UEsBAi0AFAAGAAgAAAAhADj9If/WAAAAlAEAAAsAAAAAAAAAAAAAAAAALwEAAF9yZWxzLy5yZWxz&#10;UEsBAi0AFAAGAAgAAAAhAN4jbZyyAQAAsgMAAA4AAAAAAAAAAAAAAAAALgIAAGRycy9lMm9Eb2Mu&#10;eG1sUEsBAi0AFAAGAAgAAAAhAIYVzHjeAAAACwEAAA8AAAAAAAAAAAAAAAAADAQAAGRycy9kb3du&#10;cmV2LnhtbFBLBQYAAAAABAAEAPMAAAAXBQAAAAA=&#10;" strokecolor="black [3200]" strokeweight=".5pt">
                <v:stroke joinstyle="miter"/>
              </v:line>
            </w:pict>
          </mc:Fallback>
        </mc:AlternateContent>
      </w:r>
      <w:r w:rsidRPr="005D1B7E">
        <w:rPr>
          <w:rFonts w:ascii="Centaur" w:hAnsi="Centaur"/>
          <w:color w:val="4472C4" w:themeColor="accent1"/>
          <w:sz w:val="72"/>
          <w:szCs w:val="72"/>
        </w:rPr>
        <w:t>Descrição do projeto</w:t>
      </w:r>
    </w:p>
    <w:p w:rsidR="005D1B7E" w:rsidRDefault="005D1B7E">
      <w:pPr>
        <w:rPr>
          <w:rFonts w:ascii="Centaur" w:hAnsi="Centaur"/>
          <w:color w:val="4472C4" w:themeColor="accent1"/>
          <w:sz w:val="30"/>
          <w:szCs w:val="30"/>
        </w:rPr>
      </w:pPr>
    </w:p>
    <w:p w:rsidR="005D1B7E" w:rsidRDefault="005D1B7E" w:rsidP="005D1B7E">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sz w:val="30"/>
          <w:szCs w:val="30"/>
        </w:rPr>
        <w:t>O projeto visa a r</w:t>
      </w:r>
      <w:r w:rsidRPr="00665511">
        <w:rPr>
          <w:rFonts w:ascii="Arial" w:hAnsi="Arial" w:cs="Arial"/>
          <w:b w:val="0"/>
          <w:sz w:val="30"/>
          <w:szCs w:val="30"/>
        </w:rPr>
        <w:t>ealiza</w:t>
      </w:r>
      <w:r>
        <w:rPr>
          <w:rFonts w:ascii="Arial" w:hAnsi="Arial" w:cs="Arial"/>
          <w:b w:val="0"/>
          <w:sz w:val="30"/>
          <w:szCs w:val="30"/>
        </w:rPr>
        <w:t>ção</w:t>
      </w:r>
      <w:r w:rsidRPr="00665511">
        <w:rPr>
          <w:rFonts w:ascii="Arial" w:hAnsi="Arial" w:cs="Arial"/>
          <w:b w:val="0"/>
          <w:sz w:val="30"/>
          <w:szCs w:val="30"/>
        </w:rPr>
        <w:t xml:space="preserve"> </w:t>
      </w:r>
      <w:r>
        <w:rPr>
          <w:rFonts w:ascii="Arial" w:hAnsi="Arial" w:cs="Arial"/>
          <w:b w:val="0"/>
          <w:sz w:val="30"/>
          <w:szCs w:val="30"/>
        </w:rPr>
        <w:t>d</w:t>
      </w:r>
      <w:r w:rsidRPr="00665511">
        <w:rPr>
          <w:rFonts w:ascii="Arial" w:hAnsi="Arial" w:cs="Arial"/>
          <w:b w:val="0"/>
          <w:sz w:val="30"/>
          <w:szCs w:val="30"/>
        </w:rPr>
        <w:t>o projeto proposto pela empresa</w:t>
      </w:r>
      <w:r>
        <w:rPr>
          <w:rFonts w:ascii="Verdana" w:hAnsi="Verdana"/>
        </w:rPr>
        <w:t xml:space="preserve"> HROADS </w:t>
      </w:r>
      <w:r w:rsidRPr="00665511">
        <w:rPr>
          <w:rFonts w:ascii="Arial" w:hAnsi="Arial" w:cs="Arial"/>
          <w:color w:val="333333"/>
          <w:sz w:val="30"/>
          <w:szCs w:val="30"/>
        </w:rPr>
        <w:t>©</w:t>
      </w:r>
      <w:r>
        <w:rPr>
          <w:rFonts w:ascii="Arial" w:hAnsi="Arial" w:cs="Arial"/>
          <w:color w:val="333333"/>
          <w:sz w:val="30"/>
          <w:szCs w:val="30"/>
        </w:rPr>
        <w:t>,</w:t>
      </w:r>
      <w:r>
        <w:rPr>
          <w:rFonts w:ascii="Arial" w:hAnsi="Arial" w:cs="Arial"/>
          <w:b w:val="0"/>
          <w:color w:val="333333"/>
          <w:sz w:val="30"/>
          <w:szCs w:val="30"/>
        </w:rPr>
        <w:t xml:space="preserve"> onde o pedido é programar um banco de dados, que será capaz de realizar a captação e armazenação dos dados de seu novo lançamento no mundo dos jogos, que consiste em:</w:t>
      </w:r>
    </w:p>
    <w:p w:rsidR="005D1B7E"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Classes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Tipos de 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Personagens</w:t>
      </w:r>
    </w:p>
    <w:p w:rsidR="00893F05" w:rsidRPr="00665511" w:rsidRDefault="00893F05" w:rsidP="00893F05">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color w:val="333333"/>
          <w:sz w:val="30"/>
          <w:szCs w:val="30"/>
        </w:rPr>
        <w:t>Também devera ser capaz de modificar os dados já cadastrados e os modifica-los de acordo com o gosto de seus desenvolvedores.</w:t>
      </w:r>
    </w:p>
    <w:p w:rsidR="005D1B7E" w:rsidRDefault="005D1B7E">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72"/>
          <w:szCs w:val="72"/>
        </w:rPr>
      </w:pPr>
      <w:r>
        <w:rPr>
          <w:rFonts w:ascii="Centaur" w:hAnsi="Centaur"/>
          <w:noProof/>
          <w:color w:val="4472C4" w:themeColor="accent1"/>
          <w:sz w:val="72"/>
          <w:szCs w:val="72"/>
        </w:rPr>
        <w:lastRenderedPageBreak/>
        <mc:AlternateContent>
          <mc:Choice Requires="wps">
            <w:drawing>
              <wp:anchor distT="0" distB="0" distL="114300" distR="114300" simplePos="0" relativeHeight="251661312" behindDoc="0" locked="0" layoutInCell="1" allowOverlap="1">
                <wp:simplePos x="0" y="0"/>
                <wp:positionH relativeFrom="column">
                  <wp:posOffset>-292735</wp:posOffset>
                </wp:positionH>
                <wp:positionV relativeFrom="paragraph">
                  <wp:posOffset>700405</wp:posOffset>
                </wp:positionV>
                <wp:extent cx="60071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00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5C1CB"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5pt,55.15pt" to="449.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wZsQEAALIDAAAOAAAAZHJzL2Uyb0RvYy54bWysU02PEzEMvSPxH6Lc6cysVgsadbqHruCC&#10;oOLjB2QzTiciiSMndNp/j5O2s2hBCCEunjh5z/azPev7o3fiAJQshkF2q1YKCBpHG/aD/Prl7as3&#10;UqSswqgcBhjkCZK837x8sZ5jDzc4oRuBBAcJqZ/jIKecY980SU/gVVphhMCPBsmrzC7tm5HUzNG9&#10;a27a9q6ZkcZIqCElvn04P8pNjW8M6PzRmARZuEFybblaqvax2GazVv2eVJysvpSh/qEKr2zgpEuo&#10;B5WV+E72l1DeasKEJq80+gaNsRqqBlbTtc/UfJ5UhKqFm5Pi0qb0/8LqD4cdCTsO8laKoDyPaMuD&#10;0hlJEGQUt6VFc0w9I7dhRxcvxR0VvUdDvnxZiTjWtp6WtsIxC82Xd237umu5+/r61jwRI6X8DtCL&#10;chiks6EoVr06vE+ZkzH0CmGnFHJOXU/55KCAXfgEhlVwsq6y6/7A1pE4KJ78+K0rMjhWRRaKsc4t&#10;pPbPpAu20KDu1N8SF3TNiCEvRG8D0u+y5uO1VHPGX1WftRbZjzie6iBqO3gxqrLLEpfN+9mv9Kdf&#10;bfMDAAD//wMAUEsDBBQABgAIAAAAIQAmVbhq3gAAAAsBAAAPAAAAZHJzL2Rvd25yZXYueG1sTI9N&#10;S8NAEIbvBf/DMoK3dpMqoYnZlFIQ8SI21fs2O02i+xF2N2n8945Q0OPM+/DOM+V2NppN6EPvrIB0&#10;lQBD2zjV21bA+/FpuQEWorRKamdRwDcG2FY3i1IWyl3sAac6toxKbCikgC7GoeA8NB0aGVZuQEvZ&#10;2XkjI42+5crLC5UbzddJknEje0sXOjngvsPmqx6NAP3ip4923+7C+HzI6s+38/r1OAlxdzvvHoFF&#10;nOMfDL/6pA4VOZ3caFVgWsDyIUsJpSBN7oERscnzHNjpuuFVyf//UP0AAAD//wMAUEsBAi0AFAAG&#10;AAgAAAAhALaDOJL+AAAA4QEAABMAAAAAAAAAAAAAAAAAAAAAAFtDb250ZW50X1R5cGVzXS54bWxQ&#10;SwECLQAUAAYACAAAACEAOP0h/9YAAACUAQAACwAAAAAAAAAAAAAAAAAvAQAAX3JlbHMvLnJlbHNQ&#10;SwECLQAUAAYACAAAACEAhmS8GbEBAACyAwAADgAAAAAAAAAAAAAAAAAuAgAAZHJzL2Uyb0RvYy54&#10;bWxQSwECLQAUAAYACAAAACEAJlW4at4AAAALAQAADwAAAAAAAAAAAAAAAAALBAAAZHJzL2Rvd25y&#10;ZXYueG1sUEsFBgAAAAAEAAQA8wAAABYFAAAAAA==&#10;" strokecolor="black [3200]" strokeweight=".5pt">
                <v:stroke joinstyle="miter"/>
              </v:line>
            </w:pict>
          </mc:Fallback>
        </mc:AlternateContent>
      </w:r>
      <w:r w:rsidRPr="00893F05">
        <w:rPr>
          <w:rFonts w:ascii="Centaur" w:hAnsi="Centaur"/>
          <w:color w:val="4472C4" w:themeColor="accent1"/>
          <w:sz w:val="72"/>
          <w:szCs w:val="72"/>
        </w:rPr>
        <w:t>Modelagem de Software</w:t>
      </w:r>
    </w:p>
    <w:p w:rsidR="00893F05" w:rsidRDefault="00893F05">
      <w:pPr>
        <w:rPr>
          <w:rFonts w:ascii="Centaur" w:hAnsi="Centaur"/>
          <w:color w:val="4472C4" w:themeColor="accent1"/>
          <w:sz w:val="72"/>
          <w:szCs w:val="72"/>
        </w:rPr>
      </w:pPr>
    </w:p>
    <w:p w:rsidR="00893F05" w:rsidRPr="00534E88" w:rsidRDefault="00893F05">
      <w:pPr>
        <w:rPr>
          <w:rFonts w:ascii="Centaur" w:hAnsi="Centaur"/>
          <w:b/>
          <w:color w:val="000000" w:themeColor="text1"/>
          <w:sz w:val="40"/>
          <w:szCs w:val="40"/>
        </w:rPr>
      </w:pPr>
      <w:r w:rsidRPr="00534E88">
        <w:rPr>
          <w:rFonts w:ascii="Centaur" w:hAnsi="Centaur"/>
          <w:b/>
          <w:color w:val="000000" w:themeColor="text1"/>
          <w:sz w:val="40"/>
          <w:szCs w:val="40"/>
        </w:rPr>
        <w:t>Modelo Lógico</w:t>
      </w:r>
    </w:p>
    <w:p w:rsidR="00534E88" w:rsidRDefault="00893F05" w:rsidP="00534E88">
      <w:pPr>
        <w:ind w:firstLine="708"/>
        <w:rPr>
          <w:rFonts w:ascii="Arial" w:hAnsi="Arial" w:cs="Arial"/>
          <w:sz w:val="30"/>
          <w:szCs w:val="30"/>
        </w:rPr>
      </w:pPr>
      <w:r w:rsidRPr="00893F05">
        <w:rPr>
          <w:rFonts w:ascii="Arial" w:hAnsi="Arial" w:cs="Arial"/>
          <w:sz w:val="30"/>
          <w:szCs w:val="30"/>
        </w:rPr>
        <w:t>É uma descrição de banco de dados de forma independente</w:t>
      </w:r>
      <w:r w:rsidR="00534E88">
        <w:rPr>
          <w:rFonts w:ascii="Arial" w:hAnsi="Arial" w:cs="Arial"/>
          <w:sz w:val="30"/>
          <w:szCs w:val="30"/>
        </w:rPr>
        <w:t xml:space="preserve"> </w:t>
      </w:r>
      <w:r w:rsidRPr="00893F05">
        <w:rPr>
          <w:rFonts w:ascii="Arial" w:hAnsi="Arial" w:cs="Arial"/>
          <w:sz w:val="30"/>
          <w:szCs w:val="30"/>
        </w:rPr>
        <w:t>de</w:t>
      </w:r>
      <w:r w:rsidR="00534E88">
        <w:rPr>
          <w:rFonts w:ascii="Arial" w:hAnsi="Arial" w:cs="Arial"/>
          <w:sz w:val="30"/>
          <w:szCs w:val="30"/>
        </w:rPr>
        <w:t xml:space="preserve"> </w:t>
      </w:r>
      <w:r w:rsidRPr="00893F05">
        <w:rPr>
          <w:rFonts w:ascii="Arial" w:hAnsi="Arial" w:cs="Arial"/>
          <w:sz w:val="30"/>
          <w:szCs w:val="30"/>
        </w:rPr>
        <w:t>implementação num sistema de gerenciamento.  Registra QUE dados podem aparecer no banco, mas não registra COMO estes dados estão armazenados no SGBD.</w:t>
      </w:r>
    </w:p>
    <w:p w:rsidR="00534E88" w:rsidRPr="00534E88" w:rsidRDefault="00534E88" w:rsidP="00534E88">
      <w:pPr>
        <w:ind w:firstLine="708"/>
        <w:rPr>
          <w:rFonts w:ascii="Arial" w:hAnsi="Arial" w:cs="Arial"/>
          <w:sz w:val="30"/>
          <w:szCs w:val="30"/>
        </w:rPr>
      </w:pPr>
      <w:r w:rsidRPr="00534E88">
        <w:rPr>
          <w:rFonts w:ascii="Arial" w:hAnsi="Arial" w:cs="Arial"/>
          <w:sz w:val="30"/>
          <w:szCs w:val="30"/>
        </w:rPr>
        <w:t>A técnica de modelagem mais difundida é a abordagem entidade-relacionamento (ER). Nesta técnica, um modelo conceitual é usualmente representado através de um diagrama, chamado diagrama entidade-relacionamento (DER).</w:t>
      </w:r>
    </w:p>
    <w:p w:rsidR="00893F05" w:rsidRPr="00893F05" w:rsidRDefault="00893F05">
      <w:pPr>
        <w:rPr>
          <w:rFonts w:ascii="Centaur" w:hAnsi="Centaur"/>
          <w:b/>
          <w:color w:val="000000" w:themeColor="text1"/>
          <w:sz w:val="36"/>
          <w:szCs w:val="36"/>
        </w:rPr>
      </w:pPr>
    </w:p>
    <w:p w:rsidR="00257F08" w:rsidRDefault="00257F08">
      <w:pPr>
        <w:rPr>
          <w:rFonts w:ascii="Centaur" w:hAnsi="Centaur"/>
          <w:color w:val="4472C4" w:themeColor="accent1"/>
          <w:sz w:val="30"/>
          <w:szCs w:val="30"/>
        </w:rPr>
      </w:pPr>
      <w:r>
        <w:rPr>
          <w:rFonts w:ascii="Centaur" w:hAnsi="Centaur"/>
          <w:noProof/>
          <w:color w:val="4472C4" w:themeColor="accent1"/>
          <w:sz w:val="30"/>
          <w:szCs w:val="30"/>
        </w:rPr>
        <w:t xml:space="preserve">         </w:t>
      </w:r>
      <w:r>
        <w:rPr>
          <w:rFonts w:ascii="Centaur" w:hAnsi="Centaur"/>
          <w:noProof/>
          <w:color w:val="4472C4" w:themeColor="accent1"/>
          <w:sz w:val="30"/>
          <w:szCs w:val="30"/>
        </w:rPr>
        <w:tab/>
      </w:r>
      <w:r w:rsidR="00EA25D5">
        <w:rPr>
          <w:rFonts w:ascii="Centaur" w:hAnsi="Centaur"/>
          <w:noProof/>
          <w:color w:val="4472C4" w:themeColor="accent1"/>
          <w:sz w:val="30"/>
          <w:szCs w:val="30"/>
        </w:rPr>
        <w:drawing>
          <wp:inline distT="0" distB="0" distL="0" distR="0">
            <wp:extent cx="4460876" cy="429473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agemLogico (1).jpg"/>
                    <pic:cNvPicPr/>
                  </pic:nvPicPr>
                  <pic:blipFill>
                    <a:blip r:embed="rId6">
                      <a:extLst>
                        <a:ext uri="{28A0092B-C50C-407E-A947-70E740481C1C}">
                          <a14:useLocalDpi xmlns:a14="http://schemas.microsoft.com/office/drawing/2010/main" val="0"/>
                        </a:ext>
                      </a:extLst>
                    </a:blip>
                    <a:stretch>
                      <a:fillRect/>
                    </a:stretch>
                  </pic:blipFill>
                  <pic:spPr>
                    <a:xfrm>
                      <a:off x="0" y="0"/>
                      <a:ext cx="4468105" cy="4301695"/>
                    </a:xfrm>
                    <a:prstGeom prst="rect">
                      <a:avLst/>
                    </a:prstGeom>
                  </pic:spPr>
                </pic:pic>
              </a:graphicData>
            </a:graphic>
          </wp:inline>
        </w:drawing>
      </w:r>
    </w:p>
    <w:p w:rsidR="00534E88" w:rsidRDefault="00534E88">
      <w:pPr>
        <w:rPr>
          <w:rFonts w:ascii="Centaur" w:hAnsi="Centaur"/>
          <w:b/>
          <w:color w:val="000000" w:themeColor="text1"/>
          <w:sz w:val="40"/>
          <w:szCs w:val="40"/>
        </w:rPr>
      </w:pPr>
    </w:p>
    <w:p w:rsidR="00534E88" w:rsidRDefault="00534E88" w:rsidP="00534E88">
      <w:pPr>
        <w:rPr>
          <w:rFonts w:ascii="Centaur" w:hAnsi="Centaur"/>
          <w:b/>
          <w:color w:val="000000" w:themeColor="text1"/>
          <w:sz w:val="40"/>
          <w:szCs w:val="40"/>
        </w:rPr>
      </w:pPr>
      <w:r w:rsidRPr="00534E88">
        <w:rPr>
          <w:rFonts w:ascii="Centaur" w:hAnsi="Centaur"/>
          <w:b/>
          <w:color w:val="000000" w:themeColor="text1"/>
          <w:sz w:val="40"/>
          <w:szCs w:val="40"/>
        </w:rPr>
        <w:t>Modelo Físico</w:t>
      </w:r>
    </w:p>
    <w:p w:rsidR="00534E88" w:rsidRDefault="00534E88">
      <w:pPr>
        <w:rPr>
          <w:rFonts w:ascii="Arial" w:hAnsi="Arial" w:cs="Arial"/>
          <w:sz w:val="30"/>
          <w:szCs w:val="30"/>
        </w:rPr>
      </w:pPr>
      <w:r>
        <w:rPr>
          <w:rFonts w:ascii="Centaur" w:hAnsi="Centaur"/>
          <w:b/>
          <w:color w:val="000000" w:themeColor="text1"/>
          <w:sz w:val="40"/>
          <w:szCs w:val="40"/>
        </w:rPr>
        <w:tab/>
      </w:r>
      <w:r w:rsidRPr="00534E88">
        <w:rPr>
          <w:rFonts w:ascii="Arial" w:hAnsi="Arial" w:cs="Arial"/>
          <w:sz w:val="30"/>
          <w:szCs w:val="30"/>
        </w:rPr>
        <w:t>É uma descrição de um banco de dados no nível de abstração visto pelo usuário do SGBD. Assim, esse modelo depende do SGBD que está sendo usado. Aqui são detalhados os componentes da estrutura física do banco, como tabelas, campos, tipos de valores, índices, etc. Nesse estágio estamos prontos para criar o banco de dados propriamente dito, usando o SGBD preferido.</w:t>
      </w:r>
    </w:p>
    <w:p w:rsidR="00257F08" w:rsidRDefault="00257F08">
      <w:pPr>
        <w:rPr>
          <w:rFonts w:ascii="Arial" w:hAnsi="Arial" w:cs="Arial"/>
          <w:b/>
          <w:noProof/>
          <w:color w:val="000000" w:themeColor="text1"/>
          <w:sz w:val="30"/>
          <w:szCs w:val="30"/>
        </w:rPr>
      </w:pPr>
    </w:p>
    <w:p w:rsidR="00257F08" w:rsidRDefault="006A45C4">
      <w:pPr>
        <w:rPr>
          <w:rFonts w:ascii="Arial" w:hAnsi="Arial" w:cs="Arial"/>
          <w:b/>
          <w:color w:val="000000" w:themeColor="text1"/>
          <w:sz w:val="30"/>
          <w:szCs w:val="30"/>
        </w:rPr>
      </w:pPr>
      <w:r>
        <w:rPr>
          <w:rFonts w:ascii="Arial" w:hAnsi="Arial" w:cs="Arial"/>
          <w:b/>
          <w:noProof/>
          <w:color w:val="000000" w:themeColor="text1"/>
          <w:sz w:val="30"/>
          <w:szCs w:val="30"/>
        </w:rPr>
        <w:drawing>
          <wp:inline distT="0" distB="0" distL="0" distR="0">
            <wp:extent cx="6139368" cy="204128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ntFisico (1).PNG"/>
                    <pic:cNvPicPr/>
                  </pic:nvPicPr>
                  <pic:blipFill>
                    <a:blip r:embed="rId7">
                      <a:extLst>
                        <a:ext uri="{28A0092B-C50C-407E-A947-70E740481C1C}">
                          <a14:useLocalDpi xmlns:a14="http://schemas.microsoft.com/office/drawing/2010/main" val="0"/>
                        </a:ext>
                      </a:extLst>
                    </a:blip>
                    <a:stretch>
                      <a:fillRect/>
                    </a:stretch>
                  </pic:blipFill>
                  <pic:spPr>
                    <a:xfrm>
                      <a:off x="0" y="0"/>
                      <a:ext cx="6164029" cy="2049488"/>
                    </a:xfrm>
                    <a:prstGeom prst="rect">
                      <a:avLst/>
                    </a:prstGeom>
                  </pic:spPr>
                </pic:pic>
              </a:graphicData>
            </a:graphic>
          </wp:inline>
        </w:drawing>
      </w: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rsidP="00257F08">
      <w:pPr>
        <w:rPr>
          <w:rFonts w:ascii="Centaur" w:hAnsi="Centaur"/>
          <w:b/>
          <w:color w:val="000000" w:themeColor="text1"/>
          <w:sz w:val="40"/>
          <w:szCs w:val="40"/>
        </w:rPr>
      </w:pPr>
      <w:r w:rsidRPr="00534E88">
        <w:rPr>
          <w:rFonts w:ascii="Centaur" w:hAnsi="Centaur"/>
          <w:b/>
          <w:color w:val="000000" w:themeColor="text1"/>
          <w:sz w:val="40"/>
          <w:szCs w:val="40"/>
        </w:rPr>
        <w:t xml:space="preserve">Modelo </w:t>
      </w:r>
      <w:r>
        <w:rPr>
          <w:rFonts w:ascii="Centaur" w:hAnsi="Centaur"/>
          <w:b/>
          <w:color w:val="000000" w:themeColor="text1"/>
          <w:sz w:val="40"/>
          <w:szCs w:val="40"/>
        </w:rPr>
        <w:t>Conceitual</w:t>
      </w:r>
    </w:p>
    <w:p w:rsidR="00257F08" w:rsidRDefault="00257F08" w:rsidP="00257F08">
      <w:pPr>
        <w:ind w:firstLine="708"/>
        <w:rPr>
          <w:rFonts w:ascii="Arial" w:hAnsi="Arial" w:cs="Arial"/>
          <w:sz w:val="30"/>
          <w:szCs w:val="30"/>
        </w:rPr>
      </w:pPr>
      <w:r w:rsidRPr="00257F08">
        <w:rPr>
          <w:rFonts w:ascii="Arial" w:hAnsi="Arial" w:cs="Arial"/>
          <w:sz w:val="30"/>
          <w:szCs w:val="30"/>
        </w:rPr>
        <w:t>É uma descrição de banco de dados de forma independente de implementação num sistema de gerenciamento. Registra QUE dados podem aparecer no banco, mas não registra COMO estes dados estão armazenados no SGBD.</w:t>
      </w:r>
    </w:p>
    <w:p w:rsidR="00257F08" w:rsidRPr="00257F08" w:rsidRDefault="00257F08" w:rsidP="00257F08">
      <w:pPr>
        <w:ind w:firstLine="708"/>
        <w:rPr>
          <w:rFonts w:ascii="Arial" w:hAnsi="Arial" w:cs="Arial"/>
          <w:sz w:val="30"/>
          <w:szCs w:val="30"/>
        </w:rPr>
      </w:pPr>
      <w:r w:rsidRPr="00257F08">
        <w:rPr>
          <w:rFonts w:ascii="Arial" w:hAnsi="Arial" w:cs="Arial"/>
          <w:sz w:val="30"/>
          <w:szCs w:val="30"/>
        </w:rPr>
        <w:t>Exemplo de um modelo conceitual textual: 1) Cadastro de Clientes Dados necessários: nome completo, tipo de pessoa (física ou jurídi</w:t>
      </w:r>
      <w:r>
        <w:rPr>
          <w:rFonts w:ascii="Arial" w:hAnsi="Arial" w:cs="Arial"/>
          <w:sz w:val="30"/>
          <w:szCs w:val="30"/>
        </w:rPr>
        <w:t>c</w:t>
      </w:r>
      <w:r w:rsidRPr="00257F08">
        <w:rPr>
          <w:rFonts w:ascii="Arial" w:hAnsi="Arial" w:cs="Arial"/>
          <w:sz w:val="30"/>
          <w:szCs w:val="30"/>
        </w:rPr>
        <w:t>a), endereço, bairro, cidade, estado, telefone, e</w:t>
      </w:r>
      <w:r>
        <w:rPr>
          <w:rFonts w:ascii="Arial" w:hAnsi="Arial" w:cs="Arial"/>
          <w:sz w:val="30"/>
          <w:szCs w:val="30"/>
        </w:rPr>
        <w:t>-</w:t>
      </w:r>
      <w:r w:rsidRPr="00257F08">
        <w:rPr>
          <w:rFonts w:ascii="Arial" w:hAnsi="Arial" w:cs="Arial"/>
          <w:sz w:val="30"/>
          <w:szCs w:val="30"/>
        </w:rPr>
        <w:t>mail, nome de contato.</w:t>
      </w:r>
    </w:p>
    <w:p w:rsidR="00257F08" w:rsidRDefault="00257F08" w:rsidP="00257F08">
      <w:pPr>
        <w:ind w:firstLine="708"/>
        <w:rPr>
          <w:rFonts w:ascii="Arial" w:hAnsi="Arial" w:cs="Arial"/>
          <w:sz w:val="30"/>
          <w:szCs w:val="30"/>
        </w:rPr>
      </w:pPr>
      <w:r w:rsidRPr="00257F08">
        <w:rPr>
          <w:rFonts w:ascii="Arial" w:hAnsi="Arial" w:cs="Arial"/>
          <w:sz w:val="30"/>
          <w:szCs w:val="30"/>
        </w:rPr>
        <w:lastRenderedPageBreak/>
        <w:t xml:space="preserve"> 2) Pedido Dados necessários: código do produto, quantidade, código do cliente, código do vendedor.</w:t>
      </w:r>
    </w:p>
    <w:p w:rsidR="00257F08" w:rsidRDefault="00257F08" w:rsidP="00257F08">
      <w:pPr>
        <w:ind w:firstLine="708"/>
        <w:rPr>
          <w:rFonts w:ascii="Arial" w:hAnsi="Arial" w:cs="Arial"/>
          <w:b/>
          <w:color w:val="000000" w:themeColor="text1"/>
          <w:sz w:val="30"/>
          <w:szCs w:val="30"/>
        </w:rPr>
      </w:pPr>
    </w:p>
    <w:p w:rsidR="00257F08" w:rsidRDefault="00257F08" w:rsidP="00257F08">
      <w:pPr>
        <w:ind w:firstLine="708"/>
        <w:rPr>
          <w:rFonts w:ascii="Arial" w:hAnsi="Arial" w:cs="Arial"/>
          <w:b/>
          <w:color w:val="000000" w:themeColor="text1"/>
          <w:sz w:val="30"/>
          <w:szCs w:val="30"/>
        </w:rPr>
      </w:pPr>
    </w:p>
    <w:p w:rsidR="00257F08" w:rsidRPr="00257F08" w:rsidRDefault="00257F08" w:rsidP="00257F08">
      <w:pPr>
        <w:ind w:firstLine="708"/>
        <w:rPr>
          <w:rFonts w:ascii="Arial" w:hAnsi="Arial" w:cs="Arial"/>
          <w:b/>
          <w:color w:val="000000" w:themeColor="text1"/>
          <w:sz w:val="30"/>
          <w:szCs w:val="30"/>
        </w:rPr>
      </w:pPr>
      <w:r>
        <w:rPr>
          <w:rFonts w:ascii="Arial" w:hAnsi="Arial" w:cs="Arial"/>
          <w:b/>
          <w:noProof/>
          <w:color w:val="000000" w:themeColor="text1"/>
          <w:sz w:val="30"/>
          <w:szCs w:val="30"/>
        </w:rPr>
        <w:drawing>
          <wp:inline distT="0" distB="0" distL="0" distR="0">
            <wp:extent cx="5006974" cy="2967476"/>
            <wp:effectExtent l="0" t="0" r="381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agemConceitual.jpg"/>
                    <pic:cNvPicPr/>
                  </pic:nvPicPr>
                  <pic:blipFill>
                    <a:blip r:embed="rId8">
                      <a:extLst>
                        <a:ext uri="{28A0092B-C50C-407E-A947-70E740481C1C}">
                          <a14:useLocalDpi xmlns:a14="http://schemas.microsoft.com/office/drawing/2010/main" val="0"/>
                        </a:ext>
                      </a:extLst>
                    </a:blip>
                    <a:stretch>
                      <a:fillRect/>
                    </a:stretch>
                  </pic:blipFill>
                  <pic:spPr>
                    <a:xfrm>
                      <a:off x="0" y="0"/>
                      <a:ext cx="5024596" cy="2977920"/>
                    </a:xfrm>
                    <a:prstGeom prst="rect">
                      <a:avLst/>
                    </a:prstGeom>
                  </pic:spPr>
                </pic:pic>
              </a:graphicData>
            </a:graphic>
          </wp:inline>
        </w:drawing>
      </w: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Pr="00257F08" w:rsidRDefault="00EA25D5">
      <w:pPr>
        <w:rPr>
          <w:rFonts w:ascii="Centaur" w:hAnsi="Centaur" w:cs="Arial"/>
          <w:b/>
          <w:color w:val="4472C4" w:themeColor="accent1"/>
          <w:sz w:val="72"/>
          <w:szCs w:val="72"/>
        </w:rPr>
      </w:pPr>
      <w:r>
        <w:rPr>
          <w:rFonts w:ascii="Arial" w:hAnsi="Arial" w:cs="Arial"/>
          <w:b/>
          <w:color w:val="000000" w:themeColor="text1"/>
          <w:sz w:val="30"/>
          <w:szCs w:val="30"/>
        </w:rPr>
        <w:t xml:space="preserve"> </w:t>
      </w:r>
    </w:p>
    <w:sectPr w:rsidR="00257F08" w:rsidRPr="00257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12A9C"/>
    <w:multiLevelType w:val="hybridMultilevel"/>
    <w:tmpl w:val="D4FEC2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42"/>
    <w:rsid w:val="001F6BDB"/>
    <w:rsid w:val="00257F08"/>
    <w:rsid w:val="00356942"/>
    <w:rsid w:val="00534E88"/>
    <w:rsid w:val="005D1B7E"/>
    <w:rsid w:val="00665511"/>
    <w:rsid w:val="006A45C4"/>
    <w:rsid w:val="00893F05"/>
    <w:rsid w:val="00D64B19"/>
    <w:rsid w:val="00EA25D5"/>
    <w:rsid w:val="00F42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28DCC-B383-43FF-883F-1EF8C6EE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har"/>
    <w:uiPriority w:val="9"/>
    <w:qFormat/>
    <w:rsid w:val="0066551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65511"/>
    <w:rPr>
      <w:rFonts w:ascii="Times New Roman" w:eastAsia="Times New Roman" w:hAnsi="Times New Roman" w:cs="Times New Roman"/>
      <w:b/>
      <w:bCs/>
      <w:sz w:val="24"/>
      <w:szCs w:val="24"/>
      <w:lang w:eastAsia="pt-BR"/>
    </w:rPr>
  </w:style>
  <w:style w:type="table" w:customStyle="1" w:styleId="Tabelafinanceira">
    <w:name w:val="Tabela financeira"/>
    <w:basedOn w:val="Tabelanormal"/>
    <w:uiPriority w:val="99"/>
    <w:rsid w:val="00257F08"/>
    <w:pPr>
      <w:spacing w:before="60" w:after="60" w:line="240" w:lineRule="auto"/>
    </w:pPr>
    <w:rPr>
      <w:rFonts w:eastAsiaTheme="minorEastAsia"/>
      <w:color w:val="44546A" w:themeColor="text2"/>
      <w:sz w:val="20"/>
      <w:szCs w:val="20"/>
      <w:lang w:eastAsia="pt-BR"/>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F38A-821C-4022-A40C-66AA5AB6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337</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 Pimentel</dc:creator>
  <cp:keywords/>
  <dc:description/>
  <cp:lastModifiedBy>Giovanna Rocha Barros</cp:lastModifiedBy>
  <cp:revision>2</cp:revision>
  <dcterms:created xsi:type="dcterms:W3CDTF">2019-08-12T16:46:00Z</dcterms:created>
  <dcterms:modified xsi:type="dcterms:W3CDTF">2019-08-12T16:46:00Z</dcterms:modified>
</cp:coreProperties>
</file>