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59FA" w14:textId="77777777" w:rsidR="00545E13" w:rsidRDefault="00000000">
      <w:pPr>
        <w:spacing w:before="2400"/>
        <w:jc w:val="center"/>
      </w:pPr>
      <w:r>
        <w:rPr>
          <w:b/>
          <w:color w:val="C8102E"/>
          <w:sz w:val="104"/>
        </w:rPr>
        <w:t>CRASY</w:t>
      </w:r>
    </w:p>
    <w:p w14:paraId="204E8D16" w14:textId="77777777" w:rsidR="00545E13" w:rsidRDefault="00000000">
      <w:pPr>
        <w:spacing w:after="40"/>
        <w:jc w:val="center"/>
      </w:pPr>
      <w:r>
        <w:rPr>
          <w:sz w:val="40"/>
        </w:rPr>
        <w:t>Piano d'impresa</w:t>
      </w:r>
    </w:p>
    <w:p w14:paraId="0087407D" w14:textId="77777777" w:rsidR="00545E13" w:rsidRDefault="00000000">
      <w:pPr>
        <w:spacing w:after="800"/>
        <w:jc w:val="center"/>
      </w:pPr>
      <w:r>
        <w:rPr>
          <w:color w:val="555555"/>
          <w:sz w:val="24"/>
        </w:rPr>
        <w:t>Domanda di agevolazione — Resto al Sud 2.0</w:t>
      </w:r>
    </w:p>
    <w:p w14:paraId="5FC1B76D" w14:textId="77777777" w:rsidR="00545E13" w:rsidRDefault="00000000">
      <w:pPr>
        <w:spacing w:after="0"/>
        <w:jc w:val="center"/>
      </w:pPr>
      <w:r>
        <w:rPr>
          <w:color w:val="555555"/>
          <w:sz w:val="22"/>
        </w:rPr>
        <w:t>Applicazione mobile per sfide fotografiche con premio,</w:t>
      </w:r>
    </w:p>
    <w:p w14:paraId="25A6BD66" w14:textId="77777777" w:rsidR="00545E13" w:rsidRDefault="00000000">
      <w:pPr>
        <w:spacing w:after="1200"/>
        <w:jc w:val="center"/>
      </w:pPr>
      <w:r>
        <w:rPr>
          <w:color w:val="555555"/>
          <w:sz w:val="22"/>
        </w:rPr>
        <w:t>fra persone che si conoscono.</w:t>
      </w:r>
    </w:p>
    <w:p w14:paraId="08BCA71C" w14:textId="77777777" w:rsidR="00545E13" w:rsidRDefault="00000000">
      <w:pPr>
        <w:spacing w:after="0"/>
        <w:jc w:val="center"/>
      </w:pPr>
      <w:r>
        <w:rPr>
          <w:color w:val="555555"/>
          <w:sz w:val="19"/>
        </w:rPr>
        <w:t>Documento predisposto per il consulente incaricato</w:t>
      </w:r>
    </w:p>
    <w:p w14:paraId="4863815D" w14:textId="77777777" w:rsidR="00545E13" w:rsidRDefault="00000000">
      <w:pPr>
        <w:jc w:val="center"/>
      </w:pPr>
      <w:r>
        <w:rPr>
          <w:color w:val="555555"/>
          <w:sz w:val="19"/>
        </w:rPr>
        <w:t>Nola (NA) — Campania</w:t>
      </w:r>
    </w:p>
    <w:p w14:paraId="2C669C5C" w14:textId="77777777" w:rsidR="00545E13" w:rsidRDefault="00000000">
      <w:r>
        <w:br w:type="page"/>
      </w:r>
    </w:p>
    <w:p w14:paraId="4CF081FF" w14:textId="77777777" w:rsidR="00545E13" w:rsidRDefault="00000000">
      <w:pPr>
        <w:pStyle w:val="Titolo1"/>
      </w:pPr>
      <w:r>
        <w:lastRenderedPageBreak/>
        <w:t>1. Sintesi dell'iniziativa</w:t>
      </w:r>
    </w:p>
    <w:p w14:paraId="41B7F4E5" w14:textId="77777777" w:rsidR="00545E13" w:rsidRDefault="00000000">
      <w:r>
        <w:t>CRASY e' un'applicazione per smartphone in cui una persona lancia una sfida — “fai questa cosa” — mettendo in palio una somma di denaro. Chi accetta la esegue nel mondo reale e manda una sola foto o un solo video. Chi guarda vota. Alla scadenza vince chi ha raccolto piu' voti, e il premio passa da chi lo ha messo a chi lo ha vinto.</w:t>
      </w:r>
    </w:p>
    <w:p w14:paraId="493AC630" w14:textId="77777777" w:rsidR="00545E13" w:rsidRDefault="00000000">
      <w:r>
        <w:t>Il modello economico e' quello di un intermediario: CRASY non mette premi in palio e non ne promette; incassa una commissione sul valore che transita fra gli utenti, e vende spazi di visibilita' a operatori commerciali interessati al pubblico dell'applicazione.</w:t>
      </w:r>
    </w:p>
    <w:p w14:paraId="6ED206D6" w14:textId="77777777" w:rsidR="00545E13" w:rsidRDefault="00000000">
      <w:r>
        <w:t>Elemento distintivo rispetto ai social network generalisti: nel prodotto esiste un ruolo che altrove non esiste — chi commissiona la sfida e ci mette i soldi. E' una figura che nella vita reale c'e' gia' (la scommessa fra amici) e che nessuna applicazione ha finora rappresentato.</w:t>
      </w:r>
    </w:p>
    <w:p w14:paraId="0A5D330F" w14:textId="77777777" w:rsidR="00545E13" w:rsidRDefault="00000000">
      <w:pPr>
        <w:pStyle w:val="Titolo2"/>
      </w:pPr>
      <w:r>
        <w:t>Stato di avanzamento alla data del presente piano</w:t>
      </w:r>
    </w:p>
    <w:p w14:paraId="347C8EE8" w14:textId="77777777" w:rsidR="00545E13" w:rsidRDefault="00000000">
      <w:r>
        <w:rPr>
          <w:b/>
        </w:rPr>
        <w:t>L'iniziativa non e' allo stadio di idea. Il prodotto e' sviluppato e funzionante:</w:t>
      </w:r>
    </w:p>
    <w:p w14:paraId="2983268F" w14:textId="77777777" w:rsidR="00545E13" w:rsidRDefault="00000000">
      <w:pPr>
        <w:pStyle w:val="Puntoelenco"/>
      </w:pPr>
      <w:r>
        <w:t>applicazione completa per iOS, gia' distribuita in test controllato tramite TestFlight (Apple), e versione web pubblicata e raggiungibile;</w:t>
      </w:r>
    </w:p>
    <w:p w14:paraId="276B1258" w14:textId="77777777" w:rsidR="00545E13" w:rsidRDefault="00000000">
      <w:pPr>
        <w:pStyle w:val="Puntoelenco"/>
      </w:pPr>
      <w:r>
        <w:t>infrastruttura dati su Google Firebase, con regole di sicurezza scritte e attive lato server;</w:t>
      </w:r>
    </w:p>
    <w:p w14:paraId="51AB7E01" w14:textId="77777777" w:rsidR="00545E13" w:rsidRDefault="00000000">
      <w:pPr>
        <w:pStyle w:val="Puntoelenco"/>
      </w:pPr>
      <w:r>
        <w:t>oltre 300 test automatici di regressione eseguiti a ogni modifica;</w:t>
      </w:r>
    </w:p>
    <w:p w14:paraId="3B0DC381" w14:textId="77777777" w:rsidR="00545E13" w:rsidRDefault="00000000">
      <w:pPr>
        <w:pStyle w:val="Puntoelenco"/>
      </w:pPr>
      <w:r>
        <w:t>funzioni gia' realizzate: registrazione con verifica dell'indirizzo e-mail e controllo della maggiore eta', consensi granulari conformi al GDPR, creazione delle sfide, partecipazione con scatto sul momento, voto, classifica, profilo, amicizie, notifiche interne, segnalazione dei contenuti e blocco degli utenti, cancellazione dell'account.</w:t>
      </w:r>
    </w:p>
    <w:p w14:paraId="1A120F39" w14:textId="77777777" w:rsidR="00545E13" w:rsidRDefault="00000000">
      <w:r>
        <w:t>Cio' che resta da completare — e per cui si chiede l'agevolazione — e' elencato al capitolo 7.</w:t>
      </w:r>
    </w:p>
    <w:p w14:paraId="41DEABA3" w14:textId="77777777" w:rsidR="00545E13" w:rsidRDefault="00000000">
      <w:r>
        <w:br w:type="page"/>
      </w:r>
    </w:p>
    <w:p w14:paraId="166B7352" w14:textId="77777777" w:rsidR="00545E13" w:rsidRDefault="00000000">
      <w:pPr>
        <w:pStyle w:val="Titolo1"/>
      </w:pPr>
      <w:r>
        <w:lastRenderedPageBreak/>
        <w:t>2. Il proponente e la forma giuridica</w:t>
      </w:r>
    </w:p>
    <w:p w14:paraId="3333C1DE" w14:textId="77777777" w:rsidR="00545E13" w:rsidRDefault="00000000">
      <w:r>
        <w:rPr>
          <w:b/>
          <w:color w:val="C8102E"/>
          <w:sz w:val="19"/>
        </w:rPr>
        <w:t xml:space="preserve">[DA COMPLETARE] </w:t>
      </w:r>
      <w:r>
        <w:rPr>
          <w:color w:val="555555"/>
          <w:sz w:val="19"/>
        </w:rPr>
        <w:t>Dati anagrafici del proponente: nome, cognome, data e luogo di nascita, codice fiscale, residenza.</w:t>
      </w:r>
    </w:p>
    <w:p w14:paraId="63A13A83" w14:textId="77777777" w:rsidR="00545E13" w:rsidRDefault="00000000">
      <w:r>
        <w:rPr>
          <w:b/>
          <w:color w:val="C8102E"/>
          <w:sz w:val="19"/>
        </w:rPr>
        <w:t xml:space="preserve">[DA COMPLETARE] </w:t>
      </w:r>
      <w:r>
        <w:rPr>
          <w:color w:val="555555"/>
          <w:sz w:val="19"/>
        </w:rPr>
        <w:t>Eventuali soci e relative quote.</w:t>
      </w:r>
    </w:p>
    <w:p w14:paraId="3B4E9DC4" w14:textId="77777777" w:rsidR="00545E13" w:rsidRDefault="00000000">
      <w:r>
        <w:rPr>
          <w:b/>
          <w:color w:val="C8102E"/>
          <w:sz w:val="19"/>
        </w:rPr>
        <w:t xml:space="preserve">[DA COMPLETARE] </w:t>
      </w:r>
      <w:r>
        <w:rPr>
          <w:color w:val="555555"/>
          <w:sz w:val="19"/>
        </w:rPr>
        <w:t>Forma giuridica prescelta (ditta individuale, S.r.l. semplificata, S.r.l.) e data prevista di costituzione. La scelta va valutata con il consulente anche in funzione della gestione dei flussi di denaro fra utenti.</w:t>
      </w:r>
    </w:p>
    <w:p w14:paraId="52072A70" w14:textId="77777777" w:rsidR="00545E13" w:rsidRDefault="00000000">
      <w:r>
        <w:t>Sede operativa prevista: Nola (NA), Campania — territorio rientrante nell'ambito di applicazione della misura.</w:t>
      </w:r>
    </w:p>
    <w:p w14:paraId="77F3FA67" w14:textId="77777777" w:rsidR="00545E13" w:rsidRDefault="00000000">
      <w:r>
        <w:t>Competenze del proponente: sviluppo dell'applicazione realizzato internamente, senza ricorso a fornitori esterni. Questo elemento incide sul piano finanziario: la voce di costo piu' rilevante di un'iniziativa digitale — lo sviluppo del software — e' gia' stata sostenuta in proprio.</w:t>
      </w:r>
    </w:p>
    <w:p w14:paraId="65DA3AF3" w14:textId="77777777" w:rsidR="00545E13" w:rsidRDefault="00000000">
      <w:pPr>
        <w:pStyle w:val="Titolo1"/>
      </w:pPr>
      <w:r>
        <w:t>3. Il prodotto</w:t>
      </w:r>
    </w:p>
    <w:p w14:paraId="00146E19" w14:textId="77777777" w:rsidR="00545E13" w:rsidRDefault="00000000">
      <w:pPr>
        <w:pStyle w:val="Titolo2"/>
      </w:pPr>
      <w:r>
        <w:t>3.1 Come funziona</w:t>
      </w:r>
    </w:p>
    <w:p w14:paraId="2AD06530" w14:textId="77777777" w:rsidR="00545E13" w:rsidRDefault="00000000">
      <w:pPr>
        <w:pStyle w:val="Puntoelenco"/>
      </w:pPr>
      <w:r>
        <w:rPr>
          <w:b/>
        </w:rPr>
        <w:t xml:space="preserve">Chi lancia la sfida </w:t>
      </w:r>
      <w:r>
        <w:t>scrive cosa va fatto, quanto mette in palio, quanto dura la gara e quante persone possono parteciparvi.</w:t>
      </w:r>
    </w:p>
    <w:p w14:paraId="17C6AD72" w14:textId="77777777" w:rsidR="00545E13" w:rsidRDefault="00000000">
      <w:pPr>
        <w:pStyle w:val="Puntoelenco"/>
      </w:pPr>
      <w:r>
        <w:rPr>
          <w:b/>
        </w:rPr>
        <w:t xml:space="preserve">Chi partecipa </w:t>
      </w:r>
      <w:r>
        <w:t>manda un solo scatto, fatto sul momento con la fotocamera dell'applicazione: non e' possibile attingere alla galleria. Ogni persona ha cinque partecipazioni al giorno.</w:t>
      </w:r>
    </w:p>
    <w:p w14:paraId="3BF8A8B5" w14:textId="77777777" w:rsidR="00545E13" w:rsidRDefault="00000000">
      <w:pPr>
        <w:pStyle w:val="Puntoelenco"/>
      </w:pPr>
      <w:r>
        <w:rPr>
          <w:b/>
        </w:rPr>
        <w:t xml:space="preserve">Chi guarda </w:t>
      </w:r>
      <w:r>
        <w:t>assegna un numero limitato di voti per gara.</w:t>
      </w:r>
    </w:p>
    <w:p w14:paraId="4D6D0DBB" w14:textId="77777777" w:rsidR="00545E13" w:rsidRDefault="00000000">
      <w:pPr>
        <w:pStyle w:val="Puntoelenco"/>
      </w:pPr>
      <w:r>
        <w:rPr>
          <w:b/>
        </w:rPr>
        <w:t xml:space="preserve">Alla scadenza </w:t>
      </w:r>
      <w:r>
        <w:t>vince chi ha ricevuto piu' voti. La foto vincente resta nel profilo come trofeo, con l'importo vinto.</w:t>
      </w:r>
    </w:p>
    <w:p w14:paraId="6BB4A0F0" w14:textId="77777777" w:rsidR="00545E13" w:rsidRDefault="00000000">
      <w:pPr>
        <w:pStyle w:val="Titolo2"/>
      </w:pPr>
      <w:r>
        <w:t>3.2 Le regole che rendono il prodotto difendibile</w:t>
      </w:r>
    </w:p>
    <w:p w14:paraId="0B8F0782" w14:textId="77777777" w:rsidR="00545E13" w:rsidRDefault="00000000">
      <w:r>
        <w:t>Sono scelte di progetto, non vincoli tecnici, e costituiscono la parte meno replicabile dell'iniziativa:</w:t>
      </w:r>
    </w:p>
    <w:p w14:paraId="091FC47F" w14:textId="77777777" w:rsidR="00545E13" w:rsidRDefault="00000000">
      <w:pPr>
        <w:pStyle w:val="Puntoelenco"/>
      </w:pPr>
      <w:r>
        <w:rPr>
          <w:b/>
        </w:rPr>
        <w:t xml:space="preserve">Un solo scatto per gara. </w:t>
      </w:r>
      <w:r>
        <w:t>Non si puo' rifare, non si puo' sostituire. Il contenuto e' una persona che tenta davvero qualcosa.</w:t>
      </w:r>
    </w:p>
    <w:p w14:paraId="22C1ED71" w14:textId="77777777" w:rsidR="00545E13" w:rsidRDefault="00000000">
      <w:pPr>
        <w:pStyle w:val="Puntoelenco"/>
      </w:pPr>
      <w:r>
        <w:rPr>
          <w:b/>
        </w:rPr>
        <w:t xml:space="preserve">Cinque partecipazioni al giorno. </w:t>
      </w:r>
      <w:r>
        <w:t>Obbligano a scegliere a quali gare si tiene, e impediscono la produzione indiscriminata di contenuti.</w:t>
      </w:r>
    </w:p>
    <w:p w14:paraId="04BECF76" w14:textId="77777777" w:rsidR="00545E13" w:rsidRDefault="00000000">
      <w:pPr>
        <w:pStyle w:val="Puntoelenco"/>
      </w:pPr>
      <w:r>
        <w:rPr>
          <w:b/>
        </w:rPr>
        <w:t xml:space="preserve">Voti nascosti fino al termine. </w:t>
      </w:r>
      <w:r>
        <w:t>Nessuno sa come sta andando. Impedisce il voto di accodamento, evita che chi e' indietro abbandoni a meta' gara e — rilevante ai fini della correttezza del gioco — non consente a nessuno di sapere quanti voti gli mancherebbero per vincere.</w:t>
      </w:r>
    </w:p>
    <w:p w14:paraId="27299951" w14:textId="77777777" w:rsidR="00545E13" w:rsidRDefault="00000000">
      <w:pPr>
        <w:pStyle w:val="Puntoelenco"/>
      </w:pPr>
      <w:r>
        <w:rPr>
          <w:b/>
        </w:rPr>
        <w:t xml:space="preserve">Ordine delle foto casuale e diverso per ogni utente. </w:t>
      </w:r>
      <w:r>
        <w:t>Chi partecipa per primo non gode di alcun vantaggio di posizione.</w:t>
      </w:r>
    </w:p>
    <w:p w14:paraId="01EB7BCA" w14:textId="77777777" w:rsidR="00545E13" w:rsidRDefault="00000000">
      <w:pPr>
        <w:pStyle w:val="Puntoelenco"/>
      </w:pPr>
      <w:r>
        <w:rPr>
          <w:b/>
        </w:rPr>
        <w:t xml:space="preserve">Numero massimo di partecipanti per gara. </w:t>
      </w:r>
      <w:r>
        <w:t>Con centinaia di foto nessuno le esamina tutte e vince la posizione in elenco anziche' il merito. Il tetto tiene la competizione valutabile e rende il premio proporzionato alla probabilita' di vittoria.</w:t>
      </w:r>
    </w:p>
    <w:p w14:paraId="41F8B32C" w14:textId="77777777" w:rsidR="00545E13" w:rsidRDefault="00000000">
      <w:pPr>
        <w:pStyle w:val="Titolo2"/>
      </w:pPr>
      <w:r>
        <w:t>3.3 Presidi di sicurezza e conformita' gia' operativi</w:t>
      </w:r>
    </w:p>
    <w:p w14:paraId="7CFE8111" w14:textId="77777777" w:rsidR="00545E13" w:rsidRDefault="00000000">
      <w:pPr>
        <w:pStyle w:val="Puntoelenco"/>
      </w:pPr>
      <w:r>
        <w:t>accesso riservato ai maggiorenni, con controllo sia nell'applicazione sia nelle regole del database;</w:t>
      </w:r>
    </w:p>
    <w:p w14:paraId="4AAA511A" w14:textId="77777777" w:rsidR="00545E13" w:rsidRDefault="00000000">
      <w:pPr>
        <w:pStyle w:val="Puntoelenco"/>
      </w:pPr>
      <w:r>
        <w:lastRenderedPageBreak/>
        <w:t>consensi granulari e revocabili, registrati in forma non modificabile, con distinzione fra consensi necessari e facoltativi;</w:t>
      </w:r>
    </w:p>
    <w:p w14:paraId="02F629E4" w14:textId="77777777" w:rsidR="00545E13" w:rsidRDefault="00000000">
      <w:pPr>
        <w:pStyle w:val="Puntoelenco"/>
      </w:pPr>
      <w:r>
        <w:t>cancellazione dell'account e dei dati su richiesta dell'utente;</w:t>
      </w:r>
    </w:p>
    <w:p w14:paraId="38B1C255" w14:textId="77777777" w:rsidR="00545E13" w:rsidRDefault="00000000">
      <w:pPr>
        <w:pStyle w:val="Puntoelenco"/>
      </w:pPr>
      <w:r>
        <w:t>segnalazione dei contenuti con rimozione automatica al raggiungimento di una soglia di segnalazioni indipendenti, e blocco reciproco fra utenti;</w:t>
      </w:r>
    </w:p>
    <w:p w14:paraId="1678FAB2" w14:textId="77777777" w:rsidR="00545E13" w:rsidRDefault="00000000">
      <w:pPr>
        <w:pStyle w:val="Puntoelenco"/>
      </w:pPr>
      <w:r>
        <w:t>filtro automatico sui testi delle sfide e dei commenti, con divieto di contenuti che inducano a comportamenti pericolosi.</w:t>
      </w:r>
    </w:p>
    <w:p w14:paraId="3A36318B" w14:textId="77777777" w:rsidR="00545E13" w:rsidRDefault="00000000">
      <w:r>
        <w:br w:type="page"/>
      </w:r>
    </w:p>
    <w:p w14:paraId="4C1761C9" w14:textId="77777777" w:rsidR="00545E13" w:rsidRDefault="00000000">
      <w:pPr>
        <w:pStyle w:val="Titolo1"/>
      </w:pPr>
      <w:r>
        <w:lastRenderedPageBreak/>
        <w:t>4. Mercato e clientela</w:t>
      </w:r>
    </w:p>
    <w:p w14:paraId="380F3004" w14:textId="77777777" w:rsidR="00545E13" w:rsidRDefault="00000000">
      <w:pPr>
        <w:pStyle w:val="Titolo2"/>
      </w:pPr>
      <w:r>
        <w:t>4.1 Il pubblico</w:t>
      </w:r>
    </w:p>
    <w:p w14:paraId="39B1D4AF" w14:textId="77777777" w:rsidR="00545E13" w:rsidRDefault="00000000">
      <w:r>
        <w:t>Utenti fra i 18 e i 34 anni, con particolare concentrazione nella fascia 18-26, gia' abituati a produrre contenuti fotografici e video e a condividerli in gruppi ristretti.</w:t>
      </w:r>
    </w:p>
    <w:p w14:paraId="7638FF22" w14:textId="77777777" w:rsidR="00545E13" w:rsidRDefault="00000000">
      <w:r>
        <w:t>La strategia di ingresso non e' nazionale ma locale, e la ragione e' strutturale: un'applicazione di sfide funziona solo se in ogni gara c'e' gente. Cento persone che si conoscono in un raggio di venti chilometri producono un'applicazione viva; mille persone sparse per l'Italia producono una serie di gare deserte.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402"/>
        <w:gridCol w:w="2835"/>
      </w:tblGrid>
      <w:tr w:rsidR="00545E13" w14:paraId="28985277" w14:textId="77777777">
        <w:trPr>
          <w:jc w:val="center"/>
        </w:trPr>
        <w:tc>
          <w:tcPr>
            <w:tcW w:w="2835" w:type="dxa"/>
            <w:shd w:val="clear" w:color="auto" w:fill="C8102E"/>
          </w:tcPr>
          <w:p w14:paraId="03A0B916" w14:textId="77777777" w:rsidR="00545E13" w:rsidRDefault="00000000"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w="3402" w:type="dxa"/>
            <w:shd w:val="clear" w:color="auto" w:fill="C8102E"/>
          </w:tcPr>
          <w:p w14:paraId="47E92CAD" w14:textId="77777777" w:rsidR="00545E13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Territorio</w:t>
            </w:r>
          </w:p>
        </w:tc>
        <w:tc>
          <w:tcPr>
            <w:tcW w:w="2835" w:type="dxa"/>
            <w:shd w:val="clear" w:color="auto" w:fill="C8102E"/>
          </w:tcPr>
          <w:p w14:paraId="5763BEB7" w14:textId="77777777" w:rsidR="00545E13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Obiettivo utenti attivi</w:t>
            </w:r>
          </w:p>
        </w:tc>
      </w:tr>
      <w:tr w:rsidR="00545E13" w14:paraId="0E2777C6" w14:textId="77777777">
        <w:trPr>
          <w:jc w:val="center"/>
        </w:trPr>
        <w:tc>
          <w:tcPr>
            <w:tcW w:w="2835" w:type="dxa"/>
          </w:tcPr>
          <w:p w14:paraId="76A06CDA" w14:textId="77777777" w:rsidR="00545E13" w:rsidRDefault="00000000">
            <w:r>
              <w:rPr>
                <w:sz w:val="19"/>
              </w:rPr>
              <w:t>Fase 1 — mesi 1-6</w:t>
            </w:r>
          </w:p>
        </w:tc>
        <w:tc>
          <w:tcPr>
            <w:tcW w:w="3402" w:type="dxa"/>
          </w:tcPr>
          <w:p w14:paraId="037CEE4C" w14:textId="77777777" w:rsidR="00545E13" w:rsidRDefault="00000000">
            <w:pPr>
              <w:jc w:val="right"/>
            </w:pPr>
            <w:r>
              <w:rPr>
                <w:sz w:val="19"/>
              </w:rPr>
              <w:t>Nola e comuni limitrofi</w:t>
            </w:r>
          </w:p>
        </w:tc>
        <w:tc>
          <w:tcPr>
            <w:tcW w:w="2835" w:type="dxa"/>
          </w:tcPr>
          <w:p w14:paraId="6ACE79E7" w14:textId="77777777" w:rsidR="00545E13" w:rsidRDefault="00000000">
            <w:pPr>
              <w:jc w:val="right"/>
            </w:pPr>
            <w:r>
              <w:rPr>
                <w:sz w:val="19"/>
              </w:rPr>
              <w:t>300</w:t>
            </w:r>
          </w:p>
        </w:tc>
      </w:tr>
      <w:tr w:rsidR="00545E13" w14:paraId="097A72BB" w14:textId="77777777">
        <w:trPr>
          <w:jc w:val="center"/>
        </w:trPr>
        <w:tc>
          <w:tcPr>
            <w:tcW w:w="2835" w:type="dxa"/>
          </w:tcPr>
          <w:p w14:paraId="1B2AAD4A" w14:textId="77777777" w:rsidR="00545E13" w:rsidRDefault="00000000">
            <w:r>
              <w:rPr>
                <w:sz w:val="19"/>
              </w:rPr>
              <w:t>Fase 2 — mesi 7-18</w:t>
            </w:r>
          </w:p>
        </w:tc>
        <w:tc>
          <w:tcPr>
            <w:tcW w:w="3402" w:type="dxa"/>
          </w:tcPr>
          <w:p w14:paraId="4F46B8DD" w14:textId="77777777" w:rsidR="00545E13" w:rsidRDefault="00000000">
            <w:pPr>
              <w:jc w:val="right"/>
            </w:pPr>
            <w:r>
              <w:rPr>
                <w:sz w:val="19"/>
              </w:rPr>
              <w:t>Provincia di Napoli</w:t>
            </w:r>
          </w:p>
        </w:tc>
        <w:tc>
          <w:tcPr>
            <w:tcW w:w="2835" w:type="dxa"/>
          </w:tcPr>
          <w:p w14:paraId="672ECCFA" w14:textId="77777777" w:rsidR="00545E13" w:rsidRDefault="00000000">
            <w:pPr>
              <w:jc w:val="right"/>
            </w:pPr>
            <w:r>
              <w:rPr>
                <w:sz w:val="19"/>
              </w:rPr>
              <w:t>3.000</w:t>
            </w:r>
          </w:p>
        </w:tc>
      </w:tr>
      <w:tr w:rsidR="00545E13" w14:paraId="798328A2" w14:textId="77777777">
        <w:trPr>
          <w:jc w:val="center"/>
        </w:trPr>
        <w:tc>
          <w:tcPr>
            <w:tcW w:w="2835" w:type="dxa"/>
          </w:tcPr>
          <w:p w14:paraId="39903697" w14:textId="77777777" w:rsidR="00545E13" w:rsidRDefault="00000000">
            <w:r>
              <w:rPr>
                <w:sz w:val="19"/>
              </w:rPr>
              <w:t>Fase 3 — dal mese 19</w:t>
            </w:r>
          </w:p>
        </w:tc>
        <w:tc>
          <w:tcPr>
            <w:tcW w:w="3402" w:type="dxa"/>
          </w:tcPr>
          <w:p w14:paraId="6C8B23B5" w14:textId="77777777" w:rsidR="00545E13" w:rsidRDefault="00000000">
            <w:pPr>
              <w:jc w:val="right"/>
            </w:pPr>
            <w:r>
              <w:rPr>
                <w:sz w:val="19"/>
              </w:rPr>
              <w:t>Campania e regioni del Sud</w:t>
            </w:r>
          </w:p>
        </w:tc>
        <w:tc>
          <w:tcPr>
            <w:tcW w:w="2835" w:type="dxa"/>
          </w:tcPr>
          <w:p w14:paraId="30E5C354" w14:textId="77777777" w:rsidR="00545E13" w:rsidRDefault="00000000">
            <w:pPr>
              <w:jc w:val="right"/>
            </w:pPr>
            <w:r>
              <w:rPr>
                <w:sz w:val="19"/>
              </w:rPr>
              <w:t>20.000+</w:t>
            </w:r>
          </w:p>
        </w:tc>
      </w:tr>
    </w:tbl>
    <w:p w14:paraId="37BAB4C1" w14:textId="77777777" w:rsidR="00545E13" w:rsidRDefault="00545E13">
      <w:pPr>
        <w:spacing w:after="40"/>
      </w:pPr>
    </w:p>
    <w:p w14:paraId="10B52B28" w14:textId="77777777" w:rsidR="00545E13" w:rsidRDefault="00000000">
      <w:pPr>
        <w:pStyle w:val="Titolo2"/>
      </w:pPr>
      <w:r>
        <w:t>4.2 Concorrenza</w:t>
      </w:r>
    </w:p>
    <w:p w14:paraId="1145453F" w14:textId="77777777" w:rsidR="00545E13" w:rsidRDefault="00000000">
      <w:r>
        <w:t>Non esistono operatori che presidino esattamente lo stesso spazio. I confinanti sono:</w:t>
      </w:r>
    </w:p>
    <w:p w14:paraId="297E3FB4" w14:textId="77777777" w:rsidR="00545E13" w:rsidRDefault="00000000">
      <w:pPr>
        <w:pStyle w:val="Puntoelenco"/>
      </w:pPr>
      <w:r>
        <w:rPr>
          <w:b/>
        </w:rPr>
        <w:t xml:space="preserve">Social network generalisti </w:t>
      </w:r>
      <w:r>
        <w:t>(Instagram, TikTok): non prevedono ne' un premio in denaro ne' la figura di chi commissiona la sfida. Sono un concorrente per il tempo dell'utente, non per la funzione.</w:t>
      </w:r>
    </w:p>
    <w:p w14:paraId="6B5EB09C" w14:textId="77777777" w:rsidR="00545E13" w:rsidRDefault="00000000">
      <w:pPr>
        <w:pStyle w:val="Puntoelenco"/>
      </w:pPr>
      <w:r>
        <w:rPr>
          <w:b/>
        </w:rPr>
        <w:t xml:space="preserve">Piattaforme di sfide senza denaro </w:t>
      </w:r>
      <w:r>
        <w:t>(BeReal e simili): condividono il vincolo dello scatto immediato, ma senza posta in gioco la partecipazione decade rapidamente.</w:t>
      </w:r>
    </w:p>
    <w:p w14:paraId="2AAA30CE" w14:textId="77777777" w:rsidR="00545E13" w:rsidRDefault="00000000">
      <w:pPr>
        <w:pStyle w:val="Puntoelenco"/>
      </w:pPr>
      <w:r>
        <w:rPr>
          <w:b/>
        </w:rPr>
        <w:t xml:space="preserve">Concorsi e giochi a premio online: </w:t>
      </w:r>
      <w:r>
        <w:t>operano in un quadro normativo diverso — il premio e' messo dall'organizzatore — con oneri amministrativi che CRASY, per costruzione, non ha.</w:t>
      </w:r>
    </w:p>
    <w:p w14:paraId="5E1F2A79" w14:textId="77777777" w:rsidR="00545E13" w:rsidRDefault="00000000">
      <w:r>
        <w:t>Il fattore difensivo dell'iniziativa non e' tecnologico: e' il gruppo di utenti che si conoscono fra loro. Una comunita' locale attiva non si trasferisce a un'applicazione concorrente perche' ha funzioni migliori.</w:t>
      </w:r>
    </w:p>
    <w:p w14:paraId="6CAD436A" w14:textId="77777777" w:rsidR="00545E13" w:rsidRDefault="00000000">
      <w:r>
        <w:br w:type="page"/>
      </w:r>
    </w:p>
    <w:p w14:paraId="4E002315" w14:textId="77777777" w:rsidR="00545E13" w:rsidRDefault="00000000">
      <w:pPr>
        <w:pStyle w:val="Titolo1"/>
      </w:pPr>
      <w:r>
        <w:lastRenderedPageBreak/>
        <w:t>5. Modello di ricavo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545E13" w14:paraId="3909E50D" w14:textId="77777777">
        <w:trPr>
          <w:jc w:val="center"/>
        </w:trPr>
        <w:tc>
          <w:tcPr>
            <w:tcW w:w="2268" w:type="dxa"/>
            <w:shd w:val="clear" w:color="auto" w:fill="C8102E"/>
          </w:tcPr>
          <w:p w14:paraId="764EB3EB" w14:textId="77777777" w:rsidR="00545E13" w:rsidRDefault="00000000">
            <w:r>
              <w:rPr>
                <w:b/>
                <w:color w:val="FFFFFF"/>
                <w:sz w:val="19"/>
              </w:rPr>
              <w:t>Fonte</w:t>
            </w:r>
          </w:p>
        </w:tc>
        <w:tc>
          <w:tcPr>
            <w:tcW w:w="4535" w:type="dxa"/>
            <w:shd w:val="clear" w:color="auto" w:fill="C8102E"/>
          </w:tcPr>
          <w:p w14:paraId="44592FAA" w14:textId="77777777" w:rsidR="00545E13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Descrizione</w:t>
            </w:r>
          </w:p>
        </w:tc>
        <w:tc>
          <w:tcPr>
            <w:tcW w:w="2268" w:type="dxa"/>
            <w:shd w:val="clear" w:color="auto" w:fill="C8102E"/>
          </w:tcPr>
          <w:p w14:paraId="2C8658D0" w14:textId="77777777" w:rsidR="00545E13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Avvio</w:t>
            </w:r>
          </w:p>
        </w:tc>
      </w:tr>
      <w:tr w:rsidR="00545E13" w14:paraId="549F35DD" w14:textId="77777777">
        <w:trPr>
          <w:jc w:val="center"/>
        </w:trPr>
        <w:tc>
          <w:tcPr>
            <w:tcW w:w="2268" w:type="dxa"/>
          </w:tcPr>
          <w:p w14:paraId="4BA4F41F" w14:textId="77777777" w:rsidR="00545E13" w:rsidRDefault="00000000">
            <w:r>
              <w:rPr>
                <w:sz w:val="19"/>
              </w:rPr>
              <w:t>Commissione sui premi</w:t>
            </w:r>
          </w:p>
        </w:tc>
        <w:tc>
          <w:tcPr>
            <w:tcW w:w="4535" w:type="dxa"/>
          </w:tcPr>
          <w:p w14:paraId="12361F48" w14:textId="77777777" w:rsidR="00545E13" w:rsidRDefault="00000000">
            <w:pPr>
              <w:jc w:val="right"/>
            </w:pPr>
            <w:r>
              <w:rPr>
                <w:sz w:val="19"/>
              </w:rPr>
              <w:t>Percentuale trattenuta sul valore del premio che transita fra utenti (ipotesi: 12%)</w:t>
            </w:r>
          </w:p>
        </w:tc>
        <w:tc>
          <w:tcPr>
            <w:tcW w:w="2268" w:type="dxa"/>
          </w:tcPr>
          <w:p w14:paraId="415AD4B7" w14:textId="77777777" w:rsidR="00545E13" w:rsidRDefault="00000000">
            <w:pPr>
              <w:jc w:val="right"/>
            </w:pPr>
            <w:r>
              <w:rPr>
                <w:sz w:val="19"/>
              </w:rPr>
              <w:t>Anno 1, secondo semestre</w:t>
            </w:r>
          </w:p>
        </w:tc>
      </w:tr>
      <w:tr w:rsidR="00545E13" w14:paraId="5F014DE8" w14:textId="77777777">
        <w:trPr>
          <w:jc w:val="center"/>
        </w:trPr>
        <w:tc>
          <w:tcPr>
            <w:tcW w:w="2268" w:type="dxa"/>
          </w:tcPr>
          <w:p w14:paraId="7AE240C3" w14:textId="77777777" w:rsidR="00545E13" w:rsidRDefault="00000000">
            <w:r>
              <w:rPr>
                <w:sz w:val="19"/>
              </w:rPr>
              <w:t>Sfide sponsorizzate</w:t>
            </w:r>
          </w:p>
        </w:tc>
        <w:tc>
          <w:tcPr>
            <w:tcW w:w="4535" w:type="dxa"/>
          </w:tcPr>
          <w:p w14:paraId="54DB851B" w14:textId="77777777" w:rsidR="00545E13" w:rsidRDefault="00000000">
            <w:pPr>
              <w:jc w:val="right"/>
            </w:pPr>
            <w:r>
              <w:rPr>
                <w:sz w:val="19"/>
              </w:rPr>
              <w:t>Esercizi commerciali e marchi che mettono in palio un premio o un buono in cambio di visibilita'</w:t>
            </w:r>
          </w:p>
        </w:tc>
        <w:tc>
          <w:tcPr>
            <w:tcW w:w="2268" w:type="dxa"/>
          </w:tcPr>
          <w:p w14:paraId="048E37DA" w14:textId="77777777" w:rsidR="00545E13" w:rsidRDefault="00000000">
            <w:pPr>
              <w:jc w:val="right"/>
            </w:pPr>
            <w:r>
              <w:rPr>
                <w:sz w:val="19"/>
              </w:rPr>
              <w:t>Anno 2</w:t>
            </w:r>
          </w:p>
        </w:tc>
      </w:tr>
      <w:tr w:rsidR="00545E13" w14:paraId="565EA330" w14:textId="77777777">
        <w:trPr>
          <w:jc w:val="center"/>
        </w:trPr>
        <w:tc>
          <w:tcPr>
            <w:tcW w:w="2268" w:type="dxa"/>
          </w:tcPr>
          <w:p w14:paraId="5016A176" w14:textId="77777777" w:rsidR="00545E13" w:rsidRDefault="00000000">
            <w:r>
              <w:rPr>
                <w:sz w:val="19"/>
              </w:rPr>
              <w:t>Servizi a pagamento</w:t>
            </w:r>
          </w:p>
        </w:tc>
        <w:tc>
          <w:tcPr>
            <w:tcW w:w="4535" w:type="dxa"/>
          </w:tcPr>
          <w:p w14:paraId="0F3D0017" w14:textId="77777777" w:rsidR="00545E13" w:rsidRDefault="00000000">
            <w:pPr>
              <w:jc w:val="right"/>
            </w:pPr>
            <w:r>
              <w:rPr>
                <w:sz w:val="19"/>
              </w:rPr>
              <w:t>Funzioni accessorie per chi lancia molte sfide (statistiche, durata estesa)</w:t>
            </w:r>
          </w:p>
        </w:tc>
        <w:tc>
          <w:tcPr>
            <w:tcW w:w="2268" w:type="dxa"/>
          </w:tcPr>
          <w:p w14:paraId="32392C20" w14:textId="77777777" w:rsidR="00545E13" w:rsidRDefault="00000000">
            <w:pPr>
              <w:jc w:val="right"/>
            </w:pPr>
            <w:r>
              <w:rPr>
                <w:sz w:val="19"/>
              </w:rPr>
              <w:t>Anno 3</w:t>
            </w:r>
          </w:p>
        </w:tc>
      </w:tr>
    </w:tbl>
    <w:p w14:paraId="07A740EE" w14:textId="77777777" w:rsidR="00545E13" w:rsidRDefault="00545E13">
      <w:pPr>
        <w:spacing w:after="40"/>
      </w:pPr>
    </w:p>
    <w:p w14:paraId="3672B1CB" w14:textId="77777777" w:rsidR="00545E13" w:rsidRDefault="00000000">
      <w:r>
        <w:rPr>
          <w:b/>
        </w:rPr>
        <w:t xml:space="preserve">Nota rilevante ai fini normativi: </w:t>
      </w:r>
    </w:p>
    <w:p w14:paraId="691B8F96" w14:textId="77777777" w:rsidR="00545E13" w:rsidRDefault="00000000">
      <w:r>
        <w:t>il premio e' sempre messo in palio da un utente e mai dalla societa'. Questa scelta e' deliberata e non modificabile senza conseguenze: una societa' che promette un premio realizza un concorso a premi ai sensi del D.P.R. 430/2001, con comunicazione ministeriale, cauzione, verbalizzazione e ritenuta. CRASY resta intermediario.</w:t>
      </w:r>
    </w:p>
    <w:p w14:paraId="61605B56" w14:textId="77777777" w:rsidR="00545E13" w:rsidRDefault="00000000">
      <w:pPr>
        <w:pStyle w:val="Titolo1"/>
      </w:pPr>
      <w:r>
        <w:t>6. Ipotesi alla base delle proiezioni</w:t>
      </w:r>
    </w:p>
    <w:p w14:paraId="489CD705" w14:textId="77777777" w:rsidR="00545E13" w:rsidRDefault="00000000">
      <w:r>
        <w:t>Le proiezioni del capitolo 8 poggiano sulle ipotesi seguenti. Sono esplicitate perche' possano essere verificate e, se del caso, corrette.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701"/>
        <w:gridCol w:w="1701"/>
        <w:gridCol w:w="1701"/>
      </w:tblGrid>
      <w:tr w:rsidR="00545E13" w14:paraId="11FC78CA" w14:textId="77777777">
        <w:trPr>
          <w:jc w:val="center"/>
        </w:trPr>
        <w:tc>
          <w:tcPr>
            <w:tcW w:w="3969" w:type="dxa"/>
            <w:shd w:val="clear" w:color="auto" w:fill="C8102E"/>
          </w:tcPr>
          <w:p w14:paraId="43F1C06B" w14:textId="77777777" w:rsidR="00545E13" w:rsidRDefault="00000000">
            <w:r>
              <w:rPr>
                <w:b/>
                <w:color w:val="FFFFFF"/>
                <w:sz w:val="19"/>
              </w:rPr>
              <w:t>Parametro</w:t>
            </w:r>
          </w:p>
        </w:tc>
        <w:tc>
          <w:tcPr>
            <w:tcW w:w="1701" w:type="dxa"/>
            <w:shd w:val="clear" w:color="auto" w:fill="C8102E"/>
          </w:tcPr>
          <w:p w14:paraId="2C6FAE67" w14:textId="77777777" w:rsidR="00545E13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Anno 1</w:t>
            </w:r>
          </w:p>
        </w:tc>
        <w:tc>
          <w:tcPr>
            <w:tcW w:w="1701" w:type="dxa"/>
            <w:shd w:val="clear" w:color="auto" w:fill="C8102E"/>
          </w:tcPr>
          <w:p w14:paraId="53825D9D" w14:textId="77777777" w:rsidR="00545E13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Anno 2</w:t>
            </w:r>
          </w:p>
        </w:tc>
        <w:tc>
          <w:tcPr>
            <w:tcW w:w="1701" w:type="dxa"/>
            <w:shd w:val="clear" w:color="auto" w:fill="C8102E"/>
          </w:tcPr>
          <w:p w14:paraId="4B4E32B7" w14:textId="77777777" w:rsidR="00545E13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Anno 3</w:t>
            </w:r>
          </w:p>
        </w:tc>
      </w:tr>
      <w:tr w:rsidR="00545E13" w14:paraId="056BB15A" w14:textId="77777777">
        <w:trPr>
          <w:jc w:val="center"/>
        </w:trPr>
        <w:tc>
          <w:tcPr>
            <w:tcW w:w="3969" w:type="dxa"/>
          </w:tcPr>
          <w:p w14:paraId="1DB29CD9" w14:textId="77777777" w:rsidR="00545E13" w:rsidRDefault="00000000">
            <w:r>
              <w:rPr>
                <w:sz w:val="19"/>
              </w:rPr>
              <w:t>Utenti registrati (fine anno)</w:t>
            </w:r>
          </w:p>
        </w:tc>
        <w:tc>
          <w:tcPr>
            <w:tcW w:w="1701" w:type="dxa"/>
          </w:tcPr>
          <w:p w14:paraId="683804E6" w14:textId="77777777" w:rsidR="00545E13" w:rsidRDefault="00000000">
            <w:pPr>
              <w:jc w:val="right"/>
            </w:pPr>
            <w:r>
              <w:rPr>
                <w:sz w:val="19"/>
              </w:rPr>
              <w:t>3.000</w:t>
            </w:r>
          </w:p>
        </w:tc>
        <w:tc>
          <w:tcPr>
            <w:tcW w:w="1701" w:type="dxa"/>
          </w:tcPr>
          <w:p w14:paraId="4820E41D" w14:textId="77777777" w:rsidR="00545E13" w:rsidRDefault="00000000">
            <w:pPr>
              <w:jc w:val="right"/>
            </w:pPr>
            <w:r>
              <w:rPr>
                <w:sz w:val="19"/>
              </w:rPr>
              <w:t>20.000</w:t>
            </w:r>
          </w:p>
        </w:tc>
        <w:tc>
          <w:tcPr>
            <w:tcW w:w="1701" w:type="dxa"/>
          </w:tcPr>
          <w:p w14:paraId="30DC1057" w14:textId="77777777" w:rsidR="00545E13" w:rsidRDefault="00000000">
            <w:pPr>
              <w:jc w:val="right"/>
            </w:pPr>
            <w:r>
              <w:rPr>
                <w:sz w:val="19"/>
              </w:rPr>
              <w:t>70.000</w:t>
            </w:r>
          </w:p>
        </w:tc>
      </w:tr>
      <w:tr w:rsidR="00545E13" w14:paraId="78257C3C" w14:textId="77777777">
        <w:trPr>
          <w:jc w:val="center"/>
        </w:trPr>
        <w:tc>
          <w:tcPr>
            <w:tcW w:w="3969" w:type="dxa"/>
          </w:tcPr>
          <w:p w14:paraId="0F7F71B6" w14:textId="77777777" w:rsidR="00545E13" w:rsidRDefault="00000000">
            <w:r>
              <w:rPr>
                <w:sz w:val="19"/>
              </w:rPr>
              <w:t>Utenti attivi mensili</w:t>
            </w:r>
          </w:p>
        </w:tc>
        <w:tc>
          <w:tcPr>
            <w:tcW w:w="1701" w:type="dxa"/>
          </w:tcPr>
          <w:p w14:paraId="273A0672" w14:textId="77777777" w:rsidR="00545E13" w:rsidRDefault="00000000">
            <w:pPr>
              <w:jc w:val="right"/>
            </w:pPr>
            <w:r>
              <w:rPr>
                <w:sz w:val="19"/>
              </w:rPr>
              <w:t>800</w:t>
            </w:r>
          </w:p>
        </w:tc>
        <w:tc>
          <w:tcPr>
            <w:tcW w:w="1701" w:type="dxa"/>
          </w:tcPr>
          <w:p w14:paraId="78160725" w14:textId="77777777" w:rsidR="00545E13" w:rsidRDefault="00000000">
            <w:pPr>
              <w:jc w:val="right"/>
            </w:pPr>
            <w:r>
              <w:rPr>
                <w:sz w:val="19"/>
              </w:rPr>
              <w:t>6.000</w:t>
            </w:r>
          </w:p>
        </w:tc>
        <w:tc>
          <w:tcPr>
            <w:tcW w:w="1701" w:type="dxa"/>
          </w:tcPr>
          <w:p w14:paraId="001D1E71" w14:textId="77777777" w:rsidR="00545E13" w:rsidRDefault="00000000">
            <w:pPr>
              <w:jc w:val="right"/>
            </w:pPr>
            <w:r>
              <w:rPr>
                <w:sz w:val="19"/>
              </w:rPr>
              <w:t>21.000</w:t>
            </w:r>
          </w:p>
        </w:tc>
      </w:tr>
      <w:tr w:rsidR="00545E13" w14:paraId="52D9C842" w14:textId="77777777">
        <w:trPr>
          <w:jc w:val="center"/>
        </w:trPr>
        <w:tc>
          <w:tcPr>
            <w:tcW w:w="3969" w:type="dxa"/>
          </w:tcPr>
          <w:p w14:paraId="511C09ED" w14:textId="77777777" w:rsidR="00545E13" w:rsidRDefault="00000000">
            <w:r>
              <w:rPr>
                <w:sz w:val="19"/>
              </w:rPr>
              <w:t>Sfide con premio per utente attivo / mese</w:t>
            </w:r>
          </w:p>
        </w:tc>
        <w:tc>
          <w:tcPr>
            <w:tcW w:w="1701" w:type="dxa"/>
          </w:tcPr>
          <w:p w14:paraId="3BB5A230" w14:textId="77777777" w:rsidR="00545E13" w:rsidRDefault="00000000">
            <w:pPr>
              <w:jc w:val="right"/>
            </w:pPr>
            <w:r>
              <w:rPr>
                <w:sz w:val="19"/>
              </w:rPr>
              <w:t>0,4</w:t>
            </w:r>
          </w:p>
        </w:tc>
        <w:tc>
          <w:tcPr>
            <w:tcW w:w="1701" w:type="dxa"/>
          </w:tcPr>
          <w:p w14:paraId="421BE427" w14:textId="77777777" w:rsidR="00545E13" w:rsidRDefault="00000000">
            <w:pPr>
              <w:jc w:val="right"/>
            </w:pPr>
            <w:r>
              <w:rPr>
                <w:sz w:val="19"/>
              </w:rPr>
              <w:t>0,4</w:t>
            </w:r>
          </w:p>
        </w:tc>
        <w:tc>
          <w:tcPr>
            <w:tcW w:w="1701" w:type="dxa"/>
          </w:tcPr>
          <w:p w14:paraId="430C8868" w14:textId="77777777" w:rsidR="00545E13" w:rsidRDefault="00000000">
            <w:pPr>
              <w:jc w:val="right"/>
            </w:pPr>
            <w:r>
              <w:rPr>
                <w:sz w:val="19"/>
              </w:rPr>
              <w:t>0,45</w:t>
            </w:r>
          </w:p>
        </w:tc>
      </w:tr>
      <w:tr w:rsidR="00545E13" w14:paraId="7E8FC361" w14:textId="77777777">
        <w:trPr>
          <w:jc w:val="center"/>
        </w:trPr>
        <w:tc>
          <w:tcPr>
            <w:tcW w:w="3969" w:type="dxa"/>
          </w:tcPr>
          <w:p w14:paraId="07E47AF3" w14:textId="77777777" w:rsidR="00545E13" w:rsidRDefault="00000000">
            <w:r>
              <w:rPr>
                <w:sz w:val="19"/>
              </w:rPr>
              <w:t>Premio medio</w:t>
            </w:r>
          </w:p>
        </w:tc>
        <w:tc>
          <w:tcPr>
            <w:tcW w:w="1701" w:type="dxa"/>
          </w:tcPr>
          <w:p w14:paraId="634D7020" w14:textId="77777777" w:rsidR="00545E13" w:rsidRDefault="00000000">
            <w:pPr>
              <w:jc w:val="right"/>
            </w:pPr>
            <w:r>
              <w:rPr>
                <w:sz w:val="19"/>
              </w:rPr>
              <w:t>6 €</w:t>
            </w:r>
          </w:p>
        </w:tc>
        <w:tc>
          <w:tcPr>
            <w:tcW w:w="1701" w:type="dxa"/>
          </w:tcPr>
          <w:p w14:paraId="2CD37024" w14:textId="77777777" w:rsidR="00545E13" w:rsidRDefault="00000000">
            <w:pPr>
              <w:jc w:val="right"/>
            </w:pPr>
            <w:r>
              <w:rPr>
                <w:sz w:val="19"/>
              </w:rPr>
              <w:t>6 €</w:t>
            </w:r>
          </w:p>
        </w:tc>
        <w:tc>
          <w:tcPr>
            <w:tcW w:w="1701" w:type="dxa"/>
          </w:tcPr>
          <w:p w14:paraId="4681D9DD" w14:textId="77777777" w:rsidR="00545E13" w:rsidRDefault="00000000">
            <w:pPr>
              <w:jc w:val="right"/>
            </w:pPr>
            <w:r>
              <w:rPr>
                <w:sz w:val="19"/>
              </w:rPr>
              <w:t>7 €</w:t>
            </w:r>
          </w:p>
        </w:tc>
      </w:tr>
      <w:tr w:rsidR="00545E13" w14:paraId="5938CBAF" w14:textId="77777777">
        <w:trPr>
          <w:jc w:val="center"/>
        </w:trPr>
        <w:tc>
          <w:tcPr>
            <w:tcW w:w="3969" w:type="dxa"/>
          </w:tcPr>
          <w:p w14:paraId="6C47671B" w14:textId="77777777" w:rsidR="00545E13" w:rsidRDefault="00000000">
            <w:r>
              <w:rPr>
                <w:sz w:val="19"/>
              </w:rPr>
              <w:t>Valore transato annuo</w:t>
            </w:r>
          </w:p>
        </w:tc>
        <w:tc>
          <w:tcPr>
            <w:tcW w:w="1701" w:type="dxa"/>
          </w:tcPr>
          <w:p w14:paraId="0A4B7537" w14:textId="77777777" w:rsidR="00545E13" w:rsidRDefault="00000000">
            <w:pPr>
              <w:jc w:val="right"/>
            </w:pPr>
            <w:r>
              <w:rPr>
                <w:sz w:val="19"/>
              </w:rPr>
              <w:t>circa 9.000 €</w:t>
            </w:r>
          </w:p>
        </w:tc>
        <w:tc>
          <w:tcPr>
            <w:tcW w:w="1701" w:type="dxa"/>
          </w:tcPr>
          <w:p w14:paraId="0BDC82F2" w14:textId="77777777" w:rsidR="00545E13" w:rsidRDefault="00000000">
            <w:pPr>
              <w:jc w:val="right"/>
            </w:pPr>
            <w:r>
              <w:rPr>
                <w:sz w:val="19"/>
              </w:rPr>
              <w:t>circa 170.000 €</w:t>
            </w:r>
          </w:p>
        </w:tc>
        <w:tc>
          <w:tcPr>
            <w:tcW w:w="1701" w:type="dxa"/>
          </w:tcPr>
          <w:p w14:paraId="259827BA" w14:textId="77777777" w:rsidR="00545E13" w:rsidRDefault="00000000">
            <w:pPr>
              <w:jc w:val="right"/>
            </w:pPr>
            <w:r>
              <w:rPr>
                <w:sz w:val="19"/>
              </w:rPr>
              <w:t>circa 790.000 €</w:t>
            </w:r>
          </w:p>
        </w:tc>
      </w:tr>
      <w:tr w:rsidR="00545E13" w14:paraId="4196B121" w14:textId="77777777">
        <w:trPr>
          <w:jc w:val="center"/>
        </w:trPr>
        <w:tc>
          <w:tcPr>
            <w:tcW w:w="3969" w:type="dxa"/>
          </w:tcPr>
          <w:p w14:paraId="72EACC7E" w14:textId="77777777" w:rsidR="00545E13" w:rsidRDefault="00000000">
            <w:r>
              <w:rPr>
                <w:sz w:val="19"/>
              </w:rPr>
              <w:t>Commissione trattenuta</w:t>
            </w:r>
          </w:p>
        </w:tc>
        <w:tc>
          <w:tcPr>
            <w:tcW w:w="1701" w:type="dxa"/>
          </w:tcPr>
          <w:p w14:paraId="34B3E866" w14:textId="77777777" w:rsidR="00545E13" w:rsidRDefault="00000000">
            <w:pPr>
              <w:jc w:val="right"/>
            </w:pPr>
            <w:r>
              <w:rPr>
                <w:sz w:val="19"/>
              </w:rPr>
              <w:t>12%</w:t>
            </w:r>
          </w:p>
        </w:tc>
        <w:tc>
          <w:tcPr>
            <w:tcW w:w="1701" w:type="dxa"/>
          </w:tcPr>
          <w:p w14:paraId="74E756CF" w14:textId="77777777" w:rsidR="00545E13" w:rsidRDefault="00000000">
            <w:pPr>
              <w:jc w:val="right"/>
            </w:pPr>
            <w:r>
              <w:rPr>
                <w:sz w:val="19"/>
              </w:rPr>
              <w:t>12%</w:t>
            </w:r>
          </w:p>
        </w:tc>
        <w:tc>
          <w:tcPr>
            <w:tcW w:w="1701" w:type="dxa"/>
          </w:tcPr>
          <w:p w14:paraId="69FA4785" w14:textId="77777777" w:rsidR="00545E13" w:rsidRDefault="00000000">
            <w:pPr>
              <w:jc w:val="right"/>
            </w:pPr>
            <w:r>
              <w:rPr>
                <w:sz w:val="19"/>
              </w:rPr>
              <w:t>12%</w:t>
            </w:r>
          </w:p>
        </w:tc>
      </w:tr>
    </w:tbl>
    <w:p w14:paraId="4D160379" w14:textId="77777777" w:rsidR="00545E13" w:rsidRDefault="00545E13">
      <w:pPr>
        <w:spacing w:after="40"/>
      </w:pPr>
    </w:p>
    <w:p w14:paraId="6090138B" w14:textId="77777777" w:rsidR="00545E13" w:rsidRDefault="00000000">
      <w:pPr>
        <w:spacing w:after="240"/>
      </w:pPr>
      <w:r>
        <w:rPr>
          <w:i/>
          <w:color w:val="555555"/>
          <w:sz w:val="18"/>
        </w:rPr>
        <w:t>Il valore transato del primo anno e' calcolato su cinque mesi, perche' l'incasso delle commissioni presuppone l'attivazione dei pagamenti elettronici, prevista nel secondo semestre.</w:t>
      </w:r>
    </w:p>
    <w:p w14:paraId="124AAC7E" w14:textId="77777777" w:rsidR="00545E13" w:rsidRDefault="00000000">
      <w:r>
        <w:t>Ipotesi di costo dell'infrastruttura tecnica — misurate, non stimate: l'architettura e' stata ottimizzata e il consumo per utente e' oggi di circa 3 centesimi di euro al mese. Le voci corrispondenti in conto economico derivano da questo dato.</w:t>
      </w:r>
    </w:p>
    <w:p w14:paraId="2294B204" w14:textId="183139F0" w:rsidR="00545E13" w:rsidRDefault="00000000" w:rsidP="00F904AC">
      <w:r>
        <w:br w:type="page"/>
      </w:r>
    </w:p>
    <w:p w14:paraId="3D7E1161" w14:textId="660F20FB" w:rsidR="00545E13" w:rsidRDefault="00F904AC" w:rsidP="00F904AC">
      <w:pPr>
        <w:pStyle w:val="Titolo1"/>
      </w:pPr>
      <w:r>
        <w:lastRenderedPageBreak/>
        <w:t>7.</w:t>
      </w:r>
      <w:r w:rsidR="00000000">
        <w:t xml:space="preserve"> </w:t>
      </w:r>
      <w:r w:rsidR="00000000" w:rsidRPr="00F904AC">
        <w:t>Costi dell'infrastruttura tecnica al crescere degli utenti</w:t>
      </w:r>
    </w:p>
    <w:p w14:paraId="286D8C7C" w14:textId="77777777" w:rsidR="00545E13" w:rsidRDefault="00000000">
      <w:r>
        <w:t>La voce e' riportata separatamente perche' e' quella che di norma preoccupa di piu' in un'iniziativa digitale, e perche' nel caso di CRASY e' stata misurata e non stimata: l'architettura e' in esercizio, i consumi sono quelli reali.</w:t>
      </w:r>
    </w:p>
    <w:p w14:paraId="0DB32726" w14:textId="77777777" w:rsidR="00545E13" w:rsidRDefault="00000000">
      <w:r>
        <w:t>Ipotesi di consumo per utente attivo, rilevata sull'applicazione in esercizio: circa 15.000 letture e 600 scritture al mese sulla base dati, e circa 150 MB di immagini scaricate.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474"/>
        <w:gridCol w:w="1474"/>
        <w:gridCol w:w="1474"/>
        <w:gridCol w:w="1531"/>
      </w:tblGrid>
      <w:tr w:rsidR="00545E13" w14:paraId="2572BEBD" w14:textId="77777777">
        <w:trPr>
          <w:jc w:val="center"/>
        </w:trPr>
        <w:tc>
          <w:tcPr>
            <w:tcW w:w="3118" w:type="dxa"/>
            <w:shd w:val="clear" w:color="auto" w:fill="C8102E"/>
          </w:tcPr>
          <w:p w14:paraId="2CF195D4" w14:textId="77777777" w:rsidR="00545E13" w:rsidRDefault="00000000">
            <w:r>
              <w:rPr>
                <w:b/>
                <w:color w:val="FFFFFF"/>
                <w:sz w:val="19"/>
              </w:rPr>
              <w:t>Voce (importi mensili)</w:t>
            </w:r>
          </w:p>
        </w:tc>
        <w:tc>
          <w:tcPr>
            <w:tcW w:w="1474" w:type="dxa"/>
            <w:shd w:val="clear" w:color="auto" w:fill="C8102E"/>
          </w:tcPr>
          <w:p w14:paraId="4B0DA242" w14:textId="77777777" w:rsidR="00545E13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100 utenti</w:t>
            </w:r>
          </w:p>
        </w:tc>
        <w:tc>
          <w:tcPr>
            <w:tcW w:w="1474" w:type="dxa"/>
            <w:shd w:val="clear" w:color="auto" w:fill="C8102E"/>
          </w:tcPr>
          <w:p w14:paraId="65169950" w14:textId="77777777" w:rsidR="00545E13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1.000</w:t>
            </w:r>
          </w:p>
        </w:tc>
        <w:tc>
          <w:tcPr>
            <w:tcW w:w="1474" w:type="dxa"/>
            <w:shd w:val="clear" w:color="auto" w:fill="C8102E"/>
          </w:tcPr>
          <w:p w14:paraId="2F047C03" w14:textId="77777777" w:rsidR="00545E13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10.000</w:t>
            </w:r>
          </w:p>
        </w:tc>
        <w:tc>
          <w:tcPr>
            <w:tcW w:w="1531" w:type="dxa"/>
            <w:shd w:val="clear" w:color="auto" w:fill="C8102E"/>
          </w:tcPr>
          <w:p w14:paraId="5A1652C9" w14:textId="77777777" w:rsidR="00545E13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100.000</w:t>
            </w:r>
          </w:p>
        </w:tc>
      </w:tr>
      <w:tr w:rsidR="00545E13" w14:paraId="1B7AD100" w14:textId="77777777">
        <w:trPr>
          <w:jc w:val="center"/>
        </w:trPr>
        <w:tc>
          <w:tcPr>
            <w:tcW w:w="3118" w:type="dxa"/>
          </w:tcPr>
          <w:p w14:paraId="3E0C2AB5" w14:textId="77777777" w:rsidR="00545E13" w:rsidRDefault="00000000">
            <w:r>
              <w:rPr>
                <w:sz w:val="19"/>
              </w:rPr>
              <w:t>Letture sulla base dati</w:t>
            </w:r>
          </w:p>
        </w:tc>
        <w:tc>
          <w:tcPr>
            <w:tcW w:w="1474" w:type="dxa"/>
          </w:tcPr>
          <w:p w14:paraId="73CF379E" w14:textId="77777777" w:rsidR="00545E13" w:rsidRDefault="00000000">
            <w:pPr>
              <w:jc w:val="right"/>
            </w:pPr>
            <w:r>
              <w:rPr>
                <w:sz w:val="19"/>
              </w:rPr>
              <w:t>compreso</w:t>
            </w:r>
          </w:p>
        </w:tc>
        <w:tc>
          <w:tcPr>
            <w:tcW w:w="1474" w:type="dxa"/>
          </w:tcPr>
          <w:p w14:paraId="6F95AEBE" w14:textId="77777777" w:rsidR="00545E13" w:rsidRDefault="00000000">
            <w:pPr>
              <w:jc w:val="right"/>
            </w:pPr>
            <w:r>
              <w:rPr>
                <w:sz w:val="19"/>
              </w:rPr>
              <w:t>8 €</w:t>
            </w:r>
          </w:p>
        </w:tc>
        <w:tc>
          <w:tcPr>
            <w:tcW w:w="1474" w:type="dxa"/>
          </w:tcPr>
          <w:p w14:paraId="5C5DA316" w14:textId="77777777" w:rsidR="00545E13" w:rsidRDefault="00000000">
            <w:pPr>
              <w:jc w:val="right"/>
            </w:pPr>
            <w:r>
              <w:rPr>
                <w:sz w:val="19"/>
              </w:rPr>
              <w:t>85 €</w:t>
            </w:r>
          </w:p>
        </w:tc>
        <w:tc>
          <w:tcPr>
            <w:tcW w:w="1531" w:type="dxa"/>
          </w:tcPr>
          <w:p w14:paraId="0F466AC5" w14:textId="77777777" w:rsidR="00545E13" w:rsidRDefault="00000000">
            <w:pPr>
              <w:jc w:val="right"/>
            </w:pPr>
            <w:r>
              <w:rPr>
                <w:sz w:val="19"/>
              </w:rPr>
              <w:t>900 €</w:t>
            </w:r>
          </w:p>
        </w:tc>
      </w:tr>
      <w:tr w:rsidR="00545E13" w14:paraId="644A521D" w14:textId="77777777">
        <w:trPr>
          <w:jc w:val="center"/>
        </w:trPr>
        <w:tc>
          <w:tcPr>
            <w:tcW w:w="3118" w:type="dxa"/>
          </w:tcPr>
          <w:p w14:paraId="51B0A0C6" w14:textId="77777777" w:rsidR="00545E13" w:rsidRDefault="00000000">
            <w:r>
              <w:rPr>
                <w:sz w:val="19"/>
              </w:rPr>
              <w:t>Scritture</w:t>
            </w:r>
          </w:p>
        </w:tc>
        <w:tc>
          <w:tcPr>
            <w:tcW w:w="1474" w:type="dxa"/>
          </w:tcPr>
          <w:p w14:paraId="0014B97B" w14:textId="77777777" w:rsidR="00545E13" w:rsidRDefault="00000000">
            <w:pPr>
              <w:jc w:val="right"/>
            </w:pPr>
            <w:r>
              <w:rPr>
                <w:sz w:val="19"/>
              </w:rPr>
              <w:t>compreso</w:t>
            </w:r>
          </w:p>
        </w:tc>
        <w:tc>
          <w:tcPr>
            <w:tcW w:w="1474" w:type="dxa"/>
          </w:tcPr>
          <w:p w14:paraId="361C463A" w14:textId="77777777" w:rsidR="00545E13" w:rsidRDefault="00000000">
            <w:pPr>
              <w:jc w:val="right"/>
            </w:pPr>
            <w:r>
              <w:rPr>
                <w:sz w:val="19"/>
              </w:rPr>
              <w:t>1 €</w:t>
            </w:r>
          </w:p>
        </w:tc>
        <w:tc>
          <w:tcPr>
            <w:tcW w:w="1474" w:type="dxa"/>
          </w:tcPr>
          <w:p w14:paraId="75BEEECB" w14:textId="77777777" w:rsidR="00545E13" w:rsidRDefault="00000000">
            <w:pPr>
              <w:jc w:val="right"/>
            </w:pPr>
            <w:r>
              <w:rPr>
                <w:sz w:val="19"/>
              </w:rPr>
              <w:t>10 €</w:t>
            </w:r>
          </w:p>
        </w:tc>
        <w:tc>
          <w:tcPr>
            <w:tcW w:w="1531" w:type="dxa"/>
          </w:tcPr>
          <w:p w14:paraId="38DBD36A" w14:textId="77777777" w:rsidR="00545E13" w:rsidRDefault="00000000">
            <w:pPr>
              <w:jc w:val="right"/>
            </w:pPr>
            <w:r>
              <w:rPr>
                <w:sz w:val="19"/>
              </w:rPr>
              <w:t>110 €</w:t>
            </w:r>
          </w:p>
        </w:tc>
      </w:tr>
      <w:tr w:rsidR="00545E13" w14:paraId="5C6773E0" w14:textId="77777777">
        <w:trPr>
          <w:jc w:val="center"/>
        </w:trPr>
        <w:tc>
          <w:tcPr>
            <w:tcW w:w="3118" w:type="dxa"/>
          </w:tcPr>
          <w:p w14:paraId="123CFCC0" w14:textId="77777777" w:rsidR="00545E13" w:rsidRDefault="00000000">
            <w:r>
              <w:rPr>
                <w:sz w:val="19"/>
              </w:rPr>
              <w:t>Archiviazione dati e immagini</w:t>
            </w:r>
          </w:p>
        </w:tc>
        <w:tc>
          <w:tcPr>
            <w:tcW w:w="1474" w:type="dxa"/>
          </w:tcPr>
          <w:p w14:paraId="48B91FE6" w14:textId="77777777" w:rsidR="00545E13" w:rsidRDefault="00000000">
            <w:pPr>
              <w:jc w:val="right"/>
            </w:pPr>
            <w:r>
              <w:rPr>
                <w:sz w:val="19"/>
              </w:rPr>
              <w:t>compreso</w:t>
            </w:r>
          </w:p>
        </w:tc>
        <w:tc>
          <w:tcPr>
            <w:tcW w:w="1474" w:type="dxa"/>
          </w:tcPr>
          <w:p w14:paraId="0109A5B5" w14:textId="77777777" w:rsidR="00545E13" w:rsidRDefault="00000000">
            <w:pPr>
              <w:jc w:val="right"/>
            </w:pPr>
            <w:r>
              <w:rPr>
                <w:sz w:val="19"/>
              </w:rPr>
              <w:t>1 €</w:t>
            </w:r>
          </w:p>
        </w:tc>
        <w:tc>
          <w:tcPr>
            <w:tcW w:w="1474" w:type="dxa"/>
          </w:tcPr>
          <w:p w14:paraId="6A26BA7D" w14:textId="77777777" w:rsidR="00545E13" w:rsidRDefault="00000000">
            <w:pPr>
              <w:jc w:val="right"/>
            </w:pPr>
            <w:r>
              <w:rPr>
                <w:sz w:val="19"/>
              </w:rPr>
              <w:t>10 €</w:t>
            </w:r>
          </w:p>
        </w:tc>
        <w:tc>
          <w:tcPr>
            <w:tcW w:w="1531" w:type="dxa"/>
          </w:tcPr>
          <w:p w14:paraId="6ACD2DEB" w14:textId="77777777" w:rsidR="00545E13" w:rsidRDefault="00000000">
            <w:pPr>
              <w:jc w:val="right"/>
            </w:pPr>
            <w:r>
              <w:rPr>
                <w:sz w:val="19"/>
              </w:rPr>
              <w:t>70 €</w:t>
            </w:r>
          </w:p>
        </w:tc>
      </w:tr>
      <w:tr w:rsidR="00545E13" w14:paraId="73BB1B84" w14:textId="77777777">
        <w:trPr>
          <w:jc w:val="center"/>
        </w:trPr>
        <w:tc>
          <w:tcPr>
            <w:tcW w:w="3118" w:type="dxa"/>
          </w:tcPr>
          <w:p w14:paraId="07D53A9C" w14:textId="77777777" w:rsidR="00545E13" w:rsidRDefault="00000000">
            <w:r>
              <w:rPr>
                <w:sz w:val="19"/>
              </w:rPr>
              <w:t>Traffico delle immagini</w:t>
            </w:r>
          </w:p>
        </w:tc>
        <w:tc>
          <w:tcPr>
            <w:tcW w:w="1474" w:type="dxa"/>
          </w:tcPr>
          <w:p w14:paraId="1A362B2C" w14:textId="77777777" w:rsidR="00545E13" w:rsidRDefault="00000000">
            <w:pPr>
              <w:jc w:val="right"/>
            </w:pPr>
            <w:r>
              <w:rPr>
                <w:sz w:val="19"/>
              </w:rPr>
              <w:t>2 €</w:t>
            </w:r>
          </w:p>
        </w:tc>
        <w:tc>
          <w:tcPr>
            <w:tcW w:w="1474" w:type="dxa"/>
          </w:tcPr>
          <w:p w14:paraId="2B22E8D0" w14:textId="77777777" w:rsidR="00545E13" w:rsidRDefault="00000000">
            <w:pPr>
              <w:jc w:val="right"/>
            </w:pPr>
            <w:r>
              <w:rPr>
                <w:sz w:val="19"/>
              </w:rPr>
              <w:t>18 €</w:t>
            </w:r>
          </w:p>
        </w:tc>
        <w:tc>
          <w:tcPr>
            <w:tcW w:w="1474" w:type="dxa"/>
          </w:tcPr>
          <w:p w14:paraId="754A4562" w14:textId="77777777" w:rsidR="00545E13" w:rsidRDefault="00000000">
            <w:pPr>
              <w:jc w:val="right"/>
            </w:pPr>
            <w:r>
              <w:rPr>
                <w:sz w:val="19"/>
              </w:rPr>
              <w:t>180 €</w:t>
            </w:r>
          </w:p>
        </w:tc>
        <w:tc>
          <w:tcPr>
            <w:tcW w:w="1531" w:type="dxa"/>
          </w:tcPr>
          <w:p w14:paraId="3D54A7EE" w14:textId="77777777" w:rsidR="00545E13" w:rsidRDefault="00000000">
            <w:pPr>
              <w:jc w:val="right"/>
            </w:pPr>
            <w:r>
              <w:rPr>
                <w:sz w:val="19"/>
              </w:rPr>
              <w:t>1.800 €</w:t>
            </w:r>
          </w:p>
        </w:tc>
      </w:tr>
      <w:tr w:rsidR="00545E13" w14:paraId="0FF876D3" w14:textId="77777777">
        <w:trPr>
          <w:jc w:val="center"/>
        </w:trPr>
        <w:tc>
          <w:tcPr>
            <w:tcW w:w="3118" w:type="dxa"/>
          </w:tcPr>
          <w:p w14:paraId="6C1B90C9" w14:textId="77777777" w:rsidR="00545E13" w:rsidRDefault="00000000">
            <w:r>
              <w:rPr>
                <w:sz w:val="19"/>
              </w:rPr>
              <w:t>Funzioni sul server</w:t>
            </w:r>
          </w:p>
        </w:tc>
        <w:tc>
          <w:tcPr>
            <w:tcW w:w="1474" w:type="dxa"/>
          </w:tcPr>
          <w:p w14:paraId="788E5658" w14:textId="77777777" w:rsidR="00545E13" w:rsidRDefault="00000000">
            <w:pPr>
              <w:jc w:val="right"/>
            </w:pPr>
            <w:r>
              <w:rPr>
                <w:sz w:val="19"/>
              </w:rPr>
              <w:t>0 €</w:t>
            </w:r>
          </w:p>
        </w:tc>
        <w:tc>
          <w:tcPr>
            <w:tcW w:w="1474" w:type="dxa"/>
          </w:tcPr>
          <w:p w14:paraId="07935A65" w14:textId="77777777" w:rsidR="00545E13" w:rsidRDefault="00000000">
            <w:pPr>
              <w:jc w:val="right"/>
            </w:pPr>
            <w:r>
              <w:rPr>
                <w:sz w:val="19"/>
              </w:rPr>
              <w:t>5 €</w:t>
            </w:r>
          </w:p>
        </w:tc>
        <w:tc>
          <w:tcPr>
            <w:tcW w:w="1474" w:type="dxa"/>
          </w:tcPr>
          <w:p w14:paraId="3AFF81E0" w14:textId="77777777" w:rsidR="00545E13" w:rsidRDefault="00000000">
            <w:pPr>
              <w:jc w:val="right"/>
            </w:pPr>
            <w:r>
              <w:rPr>
                <w:sz w:val="19"/>
              </w:rPr>
              <w:t>25 €</w:t>
            </w:r>
          </w:p>
        </w:tc>
        <w:tc>
          <w:tcPr>
            <w:tcW w:w="1531" w:type="dxa"/>
          </w:tcPr>
          <w:p w14:paraId="77263627" w14:textId="77777777" w:rsidR="00545E13" w:rsidRDefault="00000000">
            <w:pPr>
              <w:jc w:val="right"/>
            </w:pPr>
            <w:r>
              <w:rPr>
                <w:sz w:val="19"/>
              </w:rPr>
              <w:t>200 €</w:t>
            </w:r>
          </w:p>
        </w:tc>
      </w:tr>
      <w:tr w:rsidR="00545E13" w14:paraId="79818B5A" w14:textId="77777777">
        <w:trPr>
          <w:jc w:val="center"/>
        </w:trPr>
        <w:tc>
          <w:tcPr>
            <w:tcW w:w="3118" w:type="dxa"/>
            <w:shd w:val="clear" w:color="auto" w:fill="F2F2F2"/>
          </w:tcPr>
          <w:p w14:paraId="49F32B7B" w14:textId="77777777" w:rsidR="00545E13" w:rsidRDefault="00000000">
            <w:r>
              <w:rPr>
                <w:b/>
                <w:sz w:val="19"/>
              </w:rPr>
              <w:t>TOTALE MENSILE</w:t>
            </w:r>
          </w:p>
        </w:tc>
        <w:tc>
          <w:tcPr>
            <w:tcW w:w="1474" w:type="dxa"/>
            <w:shd w:val="clear" w:color="auto" w:fill="F2F2F2"/>
          </w:tcPr>
          <w:p w14:paraId="10D7FBAE" w14:textId="77777777" w:rsidR="00545E13" w:rsidRDefault="00000000">
            <w:pPr>
              <w:jc w:val="right"/>
            </w:pPr>
            <w:r>
              <w:rPr>
                <w:b/>
                <w:sz w:val="19"/>
              </w:rPr>
              <w:t>circa 5 €</w:t>
            </w:r>
          </w:p>
        </w:tc>
        <w:tc>
          <w:tcPr>
            <w:tcW w:w="1474" w:type="dxa"/>
            <w:shd w:val="clear" w:color="auto" w:fill="F2F2F2"/>
          </w:tcPr>
          <w:p w14:paraId="48DF0E90" w14:textId="77777777" w:rsidR="00545E13" w:rsidRDefault="00000000">
            <w:pPr>
              <w:jc w:val="right"/>
            </w:pPr>
            <w:r>
              <w:rPr>
                <w:b/>
                <w:sz w:val="19"/>
              </w:rPr>
              <w:t>circa 35 €</w:t>
            </w:r>
          </w:p>
        </w:tc>
        <w:tc>
          <w:tcPr>
            <w:tcW w:w="1474" w:type="dxa"/>
            <w:shd w:val="clear" w:color="auto" w:fill="F2F2F2"/>
          </w:tcPr>
          <w:p w14:paraId="303E87AD" w14:textId="77777777" w:rsidR="00545E13" w:rsidRDefault="00000000">
            <w:pPr>
              <w:jc w:val="right"/>
            </w:pPr>
            <w:r>
              <w:rPr>
                <w:b/>
                <w:sz w:val="19"/>
              </w:rPr>
              <w:t>circa 310 €</w:t>
            </w:r>
          </w:p>
        </w:tc>
        <w:tc>
          <w:tcPr>
            <w:tcW w:w="1531" w:type="dxa"/>
            <w:shd w:val="clear" w:color="auto" w:fill="F2F2F2"/>
          </w:tcPr>
          <w:p w14:paraId="69E7B7C2" w14:textId="77777777" w:rsidR="00545E13" w:rsidRDefault="00000000">
            <w:pPr>
              <w:jc w:val="right"/>
            </w:pPr>
            <w:r>
              <w:rPr>
                <w:b/>
                <w:sz w:val="19"/>
              </w:rPr>
              <w:t>circa 3.100 €</w:t>
            </w:r>
          </w:p>
        </w:tc>
      </w:tr>
    </w:tbl>
    <w:p w14:paraId="79CC01E4" w14:textId="77777777" w:rsidR="00545E13" w:rsidRDefault="00545E13">
      <w:pPr>
        <w:spacing w:after="40"/>
      </w:pPr>
    </w:p>
    <w:p w14:paraId="22716DF5" w14:textId="77777777" w:rsidR="00545E13" w:rsidRDefault="00000000">
      <w:pPr>
        <w:spacing w:after="240"/>
      </w:pPr>
      <w:r>
        <w:rPr>
          <w:i/>
          <w:color w:val="555555"/>
          <w:sz w:val="18"/>
        </w:rPr>
        <w:t>“Compreso” indica che il consumo rientra nella soglia gratuita del fornitore. Importi arrotondati, calcolati sul listino Google Firebase per l'area europea; da riverificare al momento della sottoscrizione.</w:t>
      </w:r>
    </w:p>
    <w:p w14:paraId="749419A8" w14:textId="77777777" w:rsidR="00545E13" w:rsidRDefault="00000000">
      <w:r>
        <w:rPr>
          <w:b/>
        </w:rPr>
        <w:t>Il dato che conta per il modello di ricavo e' il costo per singolo utente: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402"/>
      </w:tblGrid>
      <w:tr w:rsidR="00545E13" w14:paraId="326CE0D7" w14:textId="77777777">
        <w:trPr>
          <w:jc w:val="center"/>
        </w:trPr>
        <w:tc>
          <w:tcPr>
            <w:tcW w:w="2835" w:type="dxa"/>
            <w:shd w:val="clear" w:color="auto" w:fill="C8102E"/>
          </w:tcPr>
          <w:p w14:paraId="70A93113" w14:textId="77777777" w:rsidR="00545E13" w:rsidRDefault="00000000">
            <w:r>
              <w:rPr>
                <w:b/>
                <w:color w:val="FFFFFF"/>
                <w:sz w:val="19"/>
              </w:rPr>
              <w:t>Utenti attivi</w:t>
            </w:r>
          </w:p>
        </w:tc>
        <w:tc>
          <w:tcPr>
            <w:tcW w:w="3402" w:type="dxa"/>
            <w:shd w:val="clear" w:color="auto" w:fill="C8102E"/>
          </w:tcPr>
          <w:p w14:paraId="25CC873C" w14:textId="77777777" w:rsidR="00545E13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Costo mensile per utente</w:t>
            </w:r>
          </w:p>
        </w:tc>
      </w:tr>
      <w:tr w:rsidR="00545E13" w14:paraId="048E7BEC" w14:textId="77777777">
        <w:trPr>
          <w:jc w:val="center"/>
        </w:trPr>
        <w:tc>
          <w:tcPr>
            <w:tcW w:w="2835" w:type="dxa"/>
          </w:tcPr>
          <w:p w14:paraId="15FA5BFE" w14:textId="77777777" w:rsidR="00545E13" w:rsidRDefault="00000000">
            <w:r>
              <w:rPr>
                <w:sz w:val="19"/>
              </w:rPr>
              <w:t>100</w:t>
            </w:r>
          </w:p>
        </w:tc>
        <w:tc>
          <w:tcPr>
            <w:tcW w:w="3402" w:type="dxa"/>
          </w:tcPr>
          <w:p w14:paraId="40A7E87B" w14:textId="77777777" w:rsidR="00545E13" w:rsidRDefault="00000000">
            <w:pPr>
              <w:jc w:val="right"/>
            </w:pPr>
            <w:r>
              <w:rPr>
                <w:sz w:val="19"/>
              </w:rPr>
              <w:t>5,0 centesimi</w:t>
            </w:r>
          </w:p>
        </w:tc>
      </w:tr>
      <w:tr w:rsidR="00545E13" w14:paraId="29569675" w14:textId="77777777">
        <w:trPr>
          <w:jc w:val="center"/>
        </w:trPr>
        <w:tc>
          <w:tcPr>
            <w:tcW w:w="2835" w:type="dxa"/>
          </w:tcPr>
          <w:p w14:paraId="6934B9EA" w14:textId="77777777" w:rsidR="00545E13" w:rsidRDefault="00000000">
            <w:r>
              <w:rPr>
                <w:sz w:val="19"/>
              </w:rPr>
              <w:t>1.000</w:t>
            </w:r>
          </w:p>
        </w:tc>
        <w:tc>
          <w:tcPr>
            <w:tcW w:w="3402" w:type="dxa"/>
          </w:tcPr>
          <w:p w14:paraId="26CD3427" w14:textId="77777777" w:rsidR="00545E13" w:rsidRDefault="00000000">
            <w:pPr>
              <w:jc w:val="right"/>
            </w:pPr>
            <w:r>
              <w:rPr>
                <w:sz w:val="19"/>
              </w:rPr>
              <w:t>3,5 centesimi</w:t>
            </w:r>
          </w:p>
        </w:tc>
      </w:tr>
      <w:tr w:rsidR="00545E13" w14:paraId="197F9AEF" w14:textId="77777777">
        <w:trPr>
          <w:jc w:val="center"/>
        </w:trPr>
        <w:tc>
          <w:tcPr>
            <w:tcW w:w="2835" w:type="dxa"/>
          </w:tcPr>
          <w:p w14:paraId="79D6DB9F" w14:textId="77777777" w:rsidR="00545E13" w:rsidRDefault="00000000">
            <w:r>
              <w:rPr>
                <w:sz w:val="19"/>
              </w:rPr>
              <w:t>10.000</w:t>
            </w:r>
          </w:p>
        </w:tc>
        <w:tc>
          <w:tcPr>
            <w:tcW w:w="3402" w:type="dxa"/>
          </w:tcPr>
          <w:p w14:paraId="42B449CA" w14:textId="77777777" w:rsidR="00545E13" w:rsidRDefault="00000000">
            <w:pPr>
              <w:jc w:val="right"/>
            </w:pPr>
            <w:r>
              <w:rPr>
                <w:sz w:val="19"/>
              </w:rPr>
              <w:t>3,1 centesimi</w:t>
            </w:r>
          </w:p>
        </w:tc>
      </w:tr>
      <w:tr w:rsidR="00545E13" w14:paraId="7BFC1F91" w14:textId="77777777">
        <w:trPr>
          <w:jc w:val="center"/>
        </w:trPr>
        <w:tc>
          <w:tcPr>
            <w:tcW w:w="2835" w:type="dxa"/>
          </w:tcPr>
          <w:p w14:paraId="4F67806A" w14:textId="77777777" w:rsidR="00545E13" w:rsidRDefault="00000000">
            <w:r>
              <w:rPr>
                <w:sz w:val="19"/>
              </w:rPr>
              <w:t>100.000</w:t>
            </w:r>
          </w:p>
        </w:tc>
        <w:tc>
          <w:tcPr>
            <w:tcW w:w="3402" w:type="dxa"/>
          </w:tcPr>
          <w:p w14:paraId="50B6482F" w14:textId="77777777" w:rsidR="00545E13" w:rsidRDefault="00000000">
            <w:pPr>
              <w:jc w:val="right"/>
            </w:pPr>
            <w:r>
              <w:rPr>
                <w:sz w:val="19"/>
              </w:rPr>
              <w:t>3,1 centesimi</w:t>
            </w:r>
          </w:p>
        </w:tc>
      </w:tr>
    </w:tbl>
    <w:p w14:paraId="1253FE7B" w14:textId="77777777" w:rsidR="00545E13" w:rsidRDefault="00545E13">
      <w:pPr>
        <w:spacing w:after="40"/>
      </w:pPr>
    </w:p>
    <w:p w14:paraId="3B567173" w14:textId="77777777" w:rsidR="00545E13" w:rsidRDefault="00000000">
      <w:r>
        <w:t xml:space="preserve">Il costo per utente </w:t>
      </w:r>
      <w:r>
        <w:rPr>
          <w:b/>
        </w:rPr>
        <w:t>scende e poi si stabilizza</w:t>
      </w:r>
      <w:r>
        <w:t>: superata la soglia gratuita non ci sono altri scalini, e il modello e' quindi lineare.</w:t>
      </w:r>
    </w:p>
    <w:p w14:paraId="7E4B2E87" w14:textId="77777777" w:rsidR="00545E13" w:rsidRDefault="00000000">
      <w:r>
        <w:t>A fronte di un costo di circa 3 centesimi per utente al mese, la commissione attesa sul valore transato e' dell'ordine di alcune decine di centesimi per utente attivo: il margine unitario e' positivo gia' oggi e non si deteriora con la crescita.</w:t>
      </w:r>
    </w:p>
    <w:p w14:paraId="2544E482" w14:textId="77777777" w:rsidR="00545E13" w:rsidRDefault="00000000">
      <w:pPr>
        <w:pStyle w:val="Titolo3"/>
      </w:pPr>
      <w:r>
        <w:t>Interventi previsti sul contenimento dei costi</w:t>
      </w:r>
    </w:p>
    <w:p w14:paraId="5EFF259E" w14:textId="77777777" w:rsidR="00545E13" w:rsidRDefault="00000000">
      <w:pPr>
        <w:pStyle w:val="Puntoelenco"/>
      </w:pPr>
      <w:r>
        <w:rPr>
          <w:b/>
        </w:rPr>
        <w:t xml:space="preserve">Ottimizzazione delle letture (gia' realizzata). </w:t>
      </w:r>
      <w:r>
        <w:t>La prima versione consumava circa 4.600 letture per utente al giorno; una revisione dell'architettura le ha portate a circa 500, con una riduzione di circa l'ottanta per cento.</w:t>
      </w:r>
    </w:p>
    <w:p w14:paraId="7D5308CB" w14:textId="77777777" w:rsidR="00545E13" w:rsidRDefault="00000000">
      <w:pPr>
        <w:pStyle w:val="Puntoelenco"/>
      </w:pPr>
      <w:r>
        <w:rPr>
          <w:b/>
        </w:rPr>
        <w:t xml:space="preserve">Immagini in doppia risoluzione (gia' realizzata). </w:t>
      </w:r>
      <w:r>
        <w:t>Ogni fotografia viene conservata in due formati: uno ridotto per gli elenchi e uno integrale per la visualizzazione a schermo intero. Il traffico si e' ridotto di circa cinque volte.</w:t>
      </w:r>
    </w:p>
    <w:p w14:paraId="7585513F" w14:textId="77777777" w:rsidR="00545E13" w:rsidRDefault="00000000">
      <w:pPr>
        <w:pStyle w:val="Puntoelenco"/>
      </w:pPr>
      <w:r>
        <w:rPr>
          <w:b/>
        </w:rPr>
        <w:lastRenderedPageBreak/>
        <w:t xml:space="preserve">Rete di distribuzione dei contenuti (prevista oltre i 10.000 utenti). </w:t>
      </w:r>
      <w:r>
        <w:t>L'interposizione di una CDN sul traffico delle immagini abbatte ulteriormente la voce maggiore: a 100.000 utenti il totale mensile scenderebbe da circa 3.100 a circa 1.300 euro.</w:t>
      </w:r>
    </w:p>
    <w:p w14:paraId="168AE7AF" w14:textId="77777777" w:rsidR="00545E13" w:rsidRDefault="00000000">
      <w:pPr>
        <w:pStyle w:val="Puntoelenco"/>
      </w:pPr>
      <w:r>
        <w:rPr>
          <w:b/>
        </w:rPr>
        <w:t xml:space="preserve">Soglie di spesa e avvisi automatici. </w:t>
      </w:r>
      <w:r>
        <w:t>Il fornitore consente di impostare limiti e notifiche: previsti fin dal passaggio al piano a consumo, per escludere il rischio di costi imprevisti in caso di picchi improvvisi di traffico.</w:t>
      </w:r>
    </w:p>
    <w:p w14:paraId="1D57D0D6" w14:textId="38FAB131" w:rsidR="00545E13" w:rsidRDefault="00545E13" w:rsidP="00F904AC"/>
    <w:p w14:paraId="4CF36C5F" w14:textId="66E532A0" w:rsidR="00545E13" w:rsidRDefault="00F904AC">
      <w:pPr>
        <w:pStyle w:val="Titolo1"/>
      </w:pPr>
      <w:r>
        <w:t>8</w:t>
      </w:r>
      <w:r w:rsidR="00000000">
        <w:t>. Rischi e contromisure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545E13" w14:paraId="49C67459" w14:textId="77777777">
        <w:trPr>
          <w:jc w:val="center"/>
        </w:trPr>
        <w:tc>
          <w:tcPr>
            <w:tcW w:w="3402" w:type="dxa"/>
            <w:shd w:val="clear" w:color="auto" w:fill="C8102E"/>
          </w:tcPr>
          <w:p w14:paraId="31914F0E" w14:textId="77777777" w:rsidR="00545E13" w:rsidRDefault="00000000">
            <w:r>
              <w:rPr>
                <w:b/>
                <w:color w:val="FFFFFF"/>
                <w:sz w:val="19"/>
              </w:rPr>
              <w:t>Rischio</w:t>
            </w:r>
          </w:p>
        </w:tc>
        <w:tc>
          <w:tcPr>
            <w:tcW w:w="5669" w:type="dxa"/>
            <w:shd w:val="clear" w:color="auto" w:fill="C8102E"/>
          </w:tcPr>
          <w:p w14:paraId="2E929E0F" w14:textId="77777777" w:rsidR="00545E13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Contromisura gia' adottata o prevista</w:t>
            </w:r>
          </w:p>
        </w:tc>
      </w:tr>
      <w:tr w:rsidR="00545E13" w14:paraId="5AF7CA71" w14:textId="77777777">
        <w:trPr>
          <w:jc w:val="center"/>
        </w:trPr>
        <w:tc>
          <w:tcPr>
            <w:tcW w:w="3402" w:type="dxa"/>
          </w:tcPr>
          <w:p w14:paraId="5D6A5E6F" w14:textId="77777777" w:rsidR="00545E13" w:rsidRDefault="00000000">
            <w:r>
              <w:rPr>
                <w:sz w:val="19"/>
              </w:rPr>
              <w:t>Comunita' insufficiente nelle prime settimane</w:t>
            </w:r>
          </w:p>
        </w:tc>
        <w:tc>
          <w:tcPr>
            <w:tcW w:w="5669" w:type="dxa"/>
          </w:tcPr>
          <w:p w14:paraId="54B5BBF0" w14:textId="77777777" w:rsidR="00545E13" w:rsidRDefault="00000000">
            <w:pPr>
              <w:jc w:val="right"/>
            </w:pPr>
            <w:r>
              <w:rPr>
                <w:sz w:val="19"/>
              </w:rPr>
              <w:t>Lancio circoscritto a un'area ristretta; sfida quotidiana gratuita pubblicata dalla societa', che rende l'applicazione utilizzabile anche con pochi iscritti</w:t>
            </w:r>
          </w:p>
        </w:tc>
      </w:tr>
      <w:tr w:rsidR="00545E13" w14:paraId="0F3DFFED" w14:textId="77777777">
        <w:trPr>
          <w:jc w:val="center"/>
        </w:trPr>
        <w:tc>
          <w:tcPr>
            <w:tcW w:w="3402" w:type="dxa"/>
          </w:tcPr>
          <w:p w14:paraId="6F1E2C3C" w14:textId="77777777" w:rsidR="00545E13" w:rsidRDefault="00000000">
            <w:r>
              <w:rPr>
                <w:sz w:val="19"/>
              </w:rPr>
              <w:t>Alterazione dei voti tramite profili falsi</w:t>
            </w:r>
          </w:p>
        </w:tc>
        <w:tc>
          <w:tcPr>
            <w:tcW w:w="5669" w:type="dxa"/>
          </w:tcPr>
          <w:p w14:paraId="7393FC2B" w14:textId="77777777" w:rsidR="00545E13" w:rsidRDefault="00000000">
            <w:pPr>
              <w:jc w:val="right"/>
            </w:pPr>
            <w:r>
              <w:rPr>
                <w:sz w:val="19"/>
              </w:rPr>
              <w:t>Voti nascosti fino al termine; numero di voti limitato per gara; prevista verifica del numero di telefono in fase di iscrizione</w:t>
            </w:r>
          </w:p>
        </w:tc>
      </w:tr>
      <w:tr w:rsidR="00545E13" w14:paraId="74383849" w14:textId="77777777">
        <w:trPr>
          <w:jc w:val="center"/>
        </w:trPr>
        <w:tc>
          <w:tcPr>
            <w:tcW w:w="3402" w:type="dxa"/>
          </w:tcPr>
          <w:p w14:paraId="588FD5C7" w14:textId="77777777" w:rsidR="00545E13" w:rsidRDefault="00000000">
            <w:r>
              <w:rPr>
                <w:sz w:val="19"/>
              </w:rPr>
              <w:t>Contenuti inappropriati o pericolosi</w:t>
            </w:r>
          </w:p>
        </w:tc>
        <w:tc>
          <w:tcPr>
            <w:tcW w:w="5669" w:type="dxa"/>
          </w:tcPr>
          <w:p w14:paraId="2109135A" w14:textId="77777777" w:rsidR="00545E13" w:rsidRDefault="00000000">
            <w:pPr>
              <w:jc w:val="right"/>
            </w:pPr>
            <w:r>
              <w:rPr>
                <w:sz w:val="19"/>
              </w:rPr>
              <w:t>Filtro automatico sui testi, segnalazione con rimozione a soglia, blocco fra utenti, moderazione umana delle immagini prevista fra gli investimenti</w:t>
            </w:r>
          </w:p>
        </w:tc>
      </w:tr>
      <w:tr w:rsidR="00545E13" w14:paraId="48668915" w14:textId="77777777">
        <w:trPr>
          <w:jc w:val="center"/>
        </w:trPr>
        <w:tc>
          <w:tcPr>
            <w:tcW w:w="3402" w:type="dxa"/>
          </w:tcPr>
          <w:p w14:paraId="2BD44B7F" w14:textId="77777777" w:rsidR="00545E13" w:rsidRDefault="00000000">
            <w:r>
              <w:rPr>
                <w:sz w:val="19"/>
              </w:rPr>
              <w:t>Mancato pagamento del premio da parte di chi lo ha promesso</w:t>
            </w:r>
          </w:p>
        </w:tc>
        <w:tc>
          <w:tcPr>
            <w:tcW w:w="5669" w:type="dxa"/>
          </w:tcPr>
          <w:p w14:paraId="0A610E19" w14:textId="77777777" w:rsidR="00545E13" w:rsidRDefault="00000000">
            <w:pPr>
              <w:jc w:val="right"/>
            </w:pPr>
            <w:r>
              <w:rPr>
                <w:sz w:val="19"/>
              </w:rPr>
              <w:t>Attivazione dei pagamenti elettronici con trattenuta della somma al momento del lancio della sfida e accredito al vincitore al termine</w:t>
            </w:r>
          </w:p>
        </w:tc>
      </w:tr>
      <w:tr w:rsidR="00545E13" w14:paraId="33D0CFD0" w14:textId="77777777">
        <w:trPr>
          <w:jc w:val="center"/>
        </w:trPr>
        <w:tc>
          <w:tcPr>
            <w:tcW w:w="3402" w:type="dxa"/>
          </w:tcPr>
          <w:p w14:paraId="20A5C6B8" w14:textId="77777777" w:rsidR="00545E13" w:rsidRDefault="00000000">
            <w:r>
              <w:rPr>
                <w:sz w:val="19"/>
              </w:rPr>
              <w:t>Condizioni di distribuzione degli store</w:t>
            </w:r>
          </w:p>
        </w:tc>
        <w:tc>
          <w:tcPr>
            <w:tcW w:w="5669" w:type="dxa"/>
          </w:tcPr>
          <w:p w14:paraId="12C53D64" w14:textId="77777777" w:rsidR="00545E13" w:rsidRDefault="00000000">
            <w:pPr>
              <w:jc w:val="right"/>
            </w:pPr>
            <w:r>
              <w:rPr>
                <w:sz w:val="19"/>
              </w:rPr>
              <w:t>Verifica preventiva presso Apple del trattamento dei pagamenti fra utenti; presidi di moderazione conformi alle linee guida gia' realizzati</w:t>
            </w:r>
          </w:p>
        </w:tc>
      </w:tr>
      <w:tr w:rsidR="00545E13" w14:paraId="50A6CF5E" w14:textId="77777777">
        <w:trPr>
          <w:jc w:val="center"/>
        </w:trPr>
        <w:tc>
          <w:tcPr>
            <w:tcW w:w="3402" w:type="dxa"/>
          </w:tcPr>
          <w:p w14:paraId="6CC13806" w14:textId="77777777" w:rsidR="00545E13" w:rsidRDefault="00000000">
            <w:r>
              <w:rPr>
                <w:sz w:val="19"/>
              </w:rPr>
              <w:t>Crescita dei costi tecnici</w:t>
            </w:r>
          </w:p>
        </w:tc>
        <w:tc>
          <w:tcPr>
            <w:tcW w:w="5669" w:type="dxa"/>
          </w:tcPr>
          <w:p w14:paraId="4B8F39BC" w14:textId="77777777" w:rsidR="00545E13" w:rsidRDefault="00000000">
            <w:pPr>
              <w:jc w:val="right"/>
            </w:pPr>
            <w:r>
              <w:rPr>
                <w:sz w:val="19"/>
              </w:rPr>
              <w:t>Architettura gia' ottimizzata (consumo per utente ridotto di circa l'ottanta per cento rispetto alla prima versione); soglie di spesa e avvisi automatici sul fornitore cloud</w:t>
            </w:r>
          </w:p>
        </w:tc>
      </w:tr>
    </w:tbl>
    <w:p w14:paraId="2A6E1C78" w14:textId="77777777" w:rsidR="00545E13" w:rsidRDefault="00545E13">
      <w:pPr>
        <w:spacing w:after="40"/>
      </w:pPr>
    </w:p>
    <w:p w14:paraId="5D4700D5" w14:textId="77777777" w:rsidR="00545E13" w:rsidRDefault="00000000">
      <w:r>
        <w:br w:type="page"/>
      </w:r>
    </w:p>
    <w:p w14:paraId="07F7D209" w14:textId="5E1F741F" w:rsidR="00545E13" w:rsidRDefault="00672718">
      <w:pPr>
        <w:pStyle w:val="Titolo1"/>
      </w:pPr>
      <w:r>
        <w:lastRenderedPageBreak/>
        <w:t>9</w:t>
      </w:r>
      <w:r w:rsidR="00000000">
        <w:t>. Quadro normativo di riferimento</w:t>
      </w:r>
    </w:p>
    <w:p w14:paraId="494150E7" w14:textId="77777777" w:rsidR="00545E13" w:rsidRDefault="00000000">
      <w:r>
        <w:t>Elenco delle materie rilevanti, da approfondire con i professionisti incaricati:</w:t>
      </w:r>
    </w:p>
    <w:p w14:paraId="69C97925" w14:textId="77777777" w:rsidR="00545E13" w:rsidRDefault="00000000">
      <w:pPr>
        <w:pStyle w:val="Puntoelenco"/>
      </w:pPr>
      <w:r>
        <w:rPr>
          <w:b/>
        </w:rPr>
        <w:t xml:space="preserve">Manifestazioni a premio (D.P.R. 430/2001). </w:t>
      </w:r>
      <w:r>
        <w:t>Il premio e' sempre messo in palio da una persona fisica e mai dalla societa': l'operazione si colloca al di fuori della disciplina. La sfida quotidiana pubblicata dalla societa' e' priva di premio in denaro, proprio per non incorrervi.</w:t>
      </w:r>
    </w:p>
    <w:p w14:paraId="7139685D" w14:textId="77777777" w:rsidR="00545E13" w:rsidRDefault="00000000">
      <w:pPr>
        <w:pStyle w:val="Puntoelenco"/>
      </w:pPr>
      <w:r>
        <w:rPr>
          <w:b/>
        </w:rPr>
        <w:t xml:space="preserve">Protezione dei dati personali (Reg. UE 2016/679). </w:t>
      </w:r>
      <w:r>
        <w:t>Consensi granulari, revocabili e registrati in forma non modificabile; cancellazione dell'account su richiesta; informativa e registro dei trattamenti da finalizzare con i dati del titolare.</w:t>
      </w:r>
    </w:p>
    <w:p w14:paraId="4265B584" w14:textId="77777777" w:rsidR="00545E13" w:rsidRDefault="00000000">
      <w:pPr>
        <w:pStyle w:val="Puntoelenco"/>
      </w:pPr>
      <w:r>
        <w:rPr>
          <w:b/>
        </w:rPr>
        <w:t xml:space="preserve">Obblighi di comunicazione delle piattaforme digitali (Direttiva UE 2021/514, c.d. DAC7). </w:t>
      </w:r>
      <w:r>
        <w:t>Al momento dell'attivazione dei pagamenti la societa' potrebbe assumere la qualifica di gestore di piattaforma, con conseguenti obblighi di raccolta e comunicazione dei dati dei percettori.</w:t>
      </w:r>
    </w:p>
    <w:p w14:paraId="52F15B00" w14:textId="77777777" w:rsidR="00545E13" w:rsidRDefault="00000000">
      <w:pPr>
        <w:pStyle w:val="Puntoelenco"/>
      </w:pPr>
      <w:r>
        <w:rPr>
          <w:b/>
        </w:rPr>
        <w:t xml:space="preserve">Trattamento fiscale delle somme percepite dai vincitori. </w:t>
      </w:r>
      <w:r>
        <w:t>Da definire la qualificazione del compenso e il conseguente regime di ritenuta.</w:t>
      </w:r>
    </w:p>
    <w:p w14:paraId="3E671F56" w14:textId="4B5D742A" w:rsidR="00545E13" w:rsidRDefault="00000000" w:rsidP="00B25744">
      <w:pPr>
        <w:pStyle w:val="Puntoelenco"/>
      </w:pPr>
      <w:r>
        <w:rPr>
          <w:b/>
        </w:rPr>
        <w:t xml:space="preserve">Servizi di pagamento. </w:t>
      </w:r>
      <w:r>
        <w:t>Le somme non transitano su conti della societa': si prevede il ricorso a un prestatore di servizi di pagamento autorizzato, che detiene i fondi e cura le verifiche sull'identita' dei percettori.</w:t>
      </w:r>
    </w:p>
    <w:sectPr w:rsidR="00545E13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179459">
    <w:abstractNumId w:val="8"/>
  </w:num>
  <w:num w:numId="2" w16cid:durableId="1754232416">
    <w:abstractNumId w:val="6"/>
  </w:num>
  <w:num w:numId="3" w16cid:durableId="772701819">
    <w:abstractNumId w:val="5"/>
  </w:num>
  <w:num w:numId="4" w16cid:durableId="180633908">
    <w:abstractNumId w:val="4"/>
  </w:num>
  <w:num w:numId="5" w16cid:durableId="1340959878">
    <w:abstractNumId w:val="7"/>
  </w:num>
  <w:num w:numId="6" w16cid:durableId="433019458">
    <w:abstractNumId w:val="3"/>
  </w:num>
  <w:num w:numId="7" w16cid:durableId="667051290">
    <w:abstractNumId w:val="2"/>
  </w:num>
  <w:num w:numId="8" w16cid:durableId="137303049">
    <w:abstractNumId w:val="1"/>
  </w:num>
  <w:num w:numId="9" w16cid:durableId="1228304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3F0"/>
    <w:rsid w:val="00326F90"/>
    <w:rsid w:val="003D1498"/>
    <w:rsid w:val="00545E13"/>
    <w:rsid w:val="00672718"/>
    <w:rsid w:val="00AA1D8D"/>
    <w:rsid w:val="00B25744"/>
    <w:rsid w:val="00B47730"/>
    <w:rsid w:val="00CB0664"/>
    <w:rsid w:val="00D94888"/>
    <w:rsid w:val="00DB7904"/>
    <w:rsid w:val="00F36C36"/>
    <w:rsid w:val="00F904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48685A"/>
  <w14:defaultImageDpi w14:val="300"/>
  <w15:docId w15:val="{053D35E8-F9A6-4CF5-8908-49F5B7CA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/>
    </w:pPr>
    <w:rPr>
      <w:rFonts w:ascii="Calibri" w:hAnsi="Calibri"/>
      <w:color w:val="1A1A1A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C8102E"/>
      <w:sz w:val="36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555555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1989</Words>
  <Characters>11341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Giovanni Siniscalchi</cp:lastModifiedBy>
  <cp:revision>11</cp:revision>
  <dcterms:created xsi:type="dcterms:W3CDTF">2013-12-23T23:15:00Z</dcterms:created>
  <dcterms:modified xsi:type="dcterms:W3CDTF">2026-09-01T16:35:00Z</dcterms:modified>
  <cp:category/>
</cp:coreProperties>
</file>