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05" w:rsidRDefault="00AC41B3">
      <w:pPr>
        <w:pStyle w:val="Ttulo2"/>
        <w:jc w:val="center"/>
      </w:pPr>
      <w:bookmarkStart w:id="0" w:name="_velhh7dj2gqa" w:colFirst="0" w:colLast="0"/>
      <w:bookmarkEnd w:id="0"/>
      <w:r>
        <w:t xml:space="preserve">Relatório </w:t>
      </w:r>
      <w:bookmarkStart w:id="1" w:name="_GoBack"/>
      <w:bookmarkEnd w:id="1"/>
    </w:p>
    <w:p w:rsidR="00997705" w:rsidRDefault="00997705"/>
    <w:p w:rsidR="00997705" w:rsidRDefault="00AC41B3">
      <w:r>
        <w:t>1. Qual marca teve o maior volume de vendas?</w:t>
      </w:r>
    </w:p>
    <w:p w:rsidR="00997705" w:rsidRDefault="00997705"/>
    <w:p w:rsidR="00997705" w:rsidRDefault="00AC41B3">
      <w:r>
        <w:t>A marca que se destacou no volume de vendas foi a Fiat, alcançando um total de 433 unidades vendidas, conforme evidenciado no gráfico.</w:t>
      </w:r>
    </w:p>
    <w:p w:rsidR="00997705" w:rsidRDefault="00997705"/>
    <w:p w:rsidR="00997705" w:rsidRDefault="00AC41B3">
      <w:r>
        <w:rPr>
          <w:noProof/>
        </w:rPr>
        <w:drawing>
          <wp:inline distT="114300" distB="114300" distL="114300" distR="114300">
            <wp:extent cx="5731200" cy="2209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705" w:rsidRDefault="00997705"/>
    <w:p w:rsidR="00997705" w:rsidRDefault="00AC41B3">
      <w:r>
        <w:t>2. Qual veículo gerou a maior e menor receita?</w:t>
      </w:r>
    </w:p>
    <w:p w:rsidR="00997705" w:rsidRDefault="00997705"/>
    <w:p w:rsidR="00997705" w:rsidRDefault="00AC41B3">
      <w:r>
        <w:t xml:space="preserve">Quando analisamos a receita gerada por veículo, observamos que o </w:t>
      </w:r>
      <w:proofErr w:type="spellStart"/>
      <w:r>
        <w:t>Forester</w:t>
      </w:r>
      <w:proofErr w:type="spellEnd"/>
      <w:r>
        <w:t xml:space="preserve"> se destacou, alcançando a impressionante marca de R$ 1.340.000 (um milhão e trezentos e quarenta mil reais), enquanto o Peugeot 206 re</w:t>
      </w:r>
      <w:r>
        <w:t xml:space="preserve">gistrou a menor receita, totalizando R$ 12.000 (doze mil </w:t>
      </w:r>
    </w:p>
    <w:p w:rsidR="00997705" w:rsidRDefault="00AC41B3">
      <w:proofErr w:type="gramStart"/>
      <w:r>
        <w:t>reais</w:t>
      </w:r>
      <w:proofErr w:type="gramEnd"/>
      <w:r>
        <w:t>).</w:t>
      </w:r>
    </w:p>
    <w:p w:rsidR="00997705" w:rsidRDefault="00997705"/>
    <w:p w:rsidR="00997705" w:rsidRDefault="00AC41B3">
      <w:r>
        <w:rPr>
          <w:noProof/>
        </w:rPr>
        <w:drawing>
          <wp:inline distT="114300" distB="114300" distL="114300" distR="114300">
            <wp:extent cx="5731200" cy="2222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705" w:rsidRDefault="00997705"/>
    <w:p w:rsidR="00997705" w:rsidRDefault="00AC41B3">
      <w:r>
        <w:t>3. Qual a média de vendas do ano por marca?</w:t>
      </w:r>
    </w:p>
    <w:p w:rsidR="00997705" w:rsidRDefault="00997705"/>
    <w:p w:rsidR="00997705" w:rsidRDefault="00AC41B3">
      <w:r>
        <w:t>A média de vendas por marca ao longo do ano revela diferentes desempenhos no mercado:</w:t>
      </w:r>
    </w:p>
    <w:p w:rsidR="00997705" w:rsidRDefault="00997705"/>
    <w:p w:rsidR="00997705" w:rsidRDefault="00AC41B3">
      <w:r>
        <w:t>Fiat: 19,68 unidades</w:t>
      </w:r>
    </w:p>
    <w:p w:rsidR="00997705" w:rsidRDefault="00AC41B3">
      <w:r>
        <w:lastRenderedPageBreak/>
        <w:t>Volkswagen: 18,80 unidades</w:t>
      </w:r>
    </w:p>
    <w:p w:rsidR="00997705" w:rsidRDefault="00AC41B3">
      <w:pPr>
        <w:rPr>
          <w:b/>
        </w:rPr>
      </w:pPr>
      <w:r>
        <w:rPr>
          <w:b/>
        </w:rPr>
        <w:t>Kia: 2</w:t>
      </w:r>
      <w:r>
        <w:rPr>
          <w:b/>
        </w:rPr>
        <w:t>3 unidades</w:t>
      </w:r>
    </w:p>
    <w:p w:rsidR="00997705" w:rsidRDefault="00AC41B3">
      <w:r>
        <w:t>Mitsubishi: 3,8 unidades</w:t>
      </w:r>
    </w:p>
    <w:p w:rsidR="00997705" w:rsidRDefault="00AC41B3">
      <w:r>
        <w:t>Chevrolet: 3,6 unidades</w:t>
      </w:r>
    </w:p>
    <w:p w:rsidR="00997705" w:rsidRDefault="00AC41B3">
      <w:proofErr w:type="spellStart"/>
      <w:r>
        <w:t>Jac</w:t>
      </w:r>
      <w:proofErr w:type="spellEnd"/>
      <w:r>
        <w:t xml:space="preserve"> Motors: 2,16 unidades</w:t>
      </w:r>
    </w:p>
    <w:p w:rsidR="00997705" w:rsidRDefault="00AC41B3">
      <w:r>
        <w:t>Renault: 4,75 unidades</w:t>
      </w:r>
    </w:p>
    <w:p w:rsidR="00997705" w:rsidRDefault="00AC41B3">
      <w:r>
        <w:t>Toyota: 7,87 unidades</w:t>
      </w:r>
    </w:p>
    <w:p w:rsidR="00997705" w:rsidRDefault="00AC41B3">
      <w:r>
        <w:t>Nissan: 3,28 unidades</w:t>
      </w:r>
    </w:p>
    <w:p w:rsidR="00997705" w:rsidRDefault="00AC41B3">
      <w:r>
        <w:t>Peugeot: 11,55 unidades</w:t>
      </w:r>
    </w:p>
    <w:p w:rsidR="00997705" w:rsidRDefault="00AC41B3">
      <w:proofErr w:type="spellStart"/>
      <w:r>
        <w:t>Subaru</w:t>
      </w:r>
      <w:proofErr w:type="spellEnd"/>
      <w:r>
        <w:t>: 7,42 unidades</w:t>
      </w:r>
    </w:p>
    <w:p w:rsidR="00997705" w:rsidRDefault="00997705"/>
    <w:p w:rsidR="00997705" w:rsidRDefault="00AC41B3">
      <w:r>
        <w:t>Destaca-se que a marca Kia obteve a média mais elevada, com 23 unidades vendidas.</w:t>
      </w:r>
    </w:p>
    <w:p w:rsidR="00997705" w:rsidRDefault="00997705"/>
    <w:p w:rsidR="00997705" w:rsidRDefault="00AC41B3">
      <w:r>
        <w:rPr>
          <w:noProof/>
        </w:rPr>
        <w:drawing>
          <wp:inline distT="114300" distB="114300" distL="114300" distR="114300">
            <wp:extent cx="5731200" cy="2222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705" w:rsidRDefault="00997705"/>
    <w:p w:rsidR="00997705" w:rsidRDefault="00AC41B3">
      <w:r>
        <w:t>4. Quais marcas geraram uma receita maior com número menor de</w:t>
      </w:r>
    </w:p>
    <w:p w:rsidR="00997705" w:rsidRDefault="00AC41B3">
      <w:proofErr w:type="gramStart"/>
      <w:r>
        <w:t>vendas</w:t>
      </w:r>
      <w:proofErr w:type="gramEnd"/>
      <w:r>
        <w:t>?</w:t>
      </w:r>
    </w:p>
    <w:p w:rsidR="00997705" w:rsidRDefault="00997705"/>
    <w:p w:rsidR="00997705" w:rsidRDefault="00AC41B3">
      <w:proofErr w:type="spellStart"/>
      <w:r>
        <w:t>Subaru</w:t>
      </w:r>
      <w:proofErr w:type="spellEnd"/>
      <w:r>
        <w:t xml:space="preserve"> se destaca ao gerar a maior receita com um número menor de vendas, com 52 unidades vendidas </w:t>
      </w:r>
      <w:r>
        <w:t>e uma receita de R$16.030.000 (dezesseis milhões e trinta mil reais).</w:t>
      </w:r>
    </w:p>
    <w:p w:rsidR="00997705" w:rsidRDefault="00997705"/>
    <w:p w:rsidR="00997705" w:rsidRDefault="00AC41B3">
      <w:r>
        <w:rPr>
          <w:noProof/>
        </w:rPr>
        <w:drawing>
          <wp:inline distT="114300" distB="114300" distL="114300" distR="114300">
            <wp:extent cx="5731200" cy="2197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705" w:rsidRDefault="00997705"/>
    <w:p w:rsidR="00997705" w:rsidRDefault="00AC41B3">
      <w:r>
        <w:t>5. Existe alguma relação entre os veículos mais vendidos?</w:t>
      </w:r>
    </w:p>
    <w:p w:rsidR="00997705" w:rsidRDefault="00997705"/>
    <w:p w:rsidR="00997705" w:rsidRDefault="00AC41B3">
      <w:r>
        <w:lastRenderedPageBreak/>
        <w:t xml:space="preserve">Uma observação interessante é que os quatro veículos mais vendidos são todos </w:t>
      </w:r>
      <w:proofErr w:type="spellStart"/>
      <w:r>
        <w:t>hatchbacks</w:t>
      </w:r>
      <w:proofErr w:type="spellEnd"/>
      <w:r>
        <w:t xml:space="preserve"> compactos. Essa preferência pode se</w:t>
      </w:r>
      <w:r>
        <w:t>r atribuída à facilidade de estacionamento, menor consumo de combustível, entre outros fatores que tornam esses modelos mais atrativos para os consumidores.</w:t>
      </w:r>
    </w:p>
    <w:p w:rsidR="00997705" w:rsidRDefault="00997705"/>
    <w:p w:rsidR="00997705" w:rsidRDefault="00AC41B3">
      <w:r>
        <w:rPr>
          <w:noProof/>
        </w:rPr>
        <w:drawing>
          <wp:inline distT="114300" distB="114300" distL="114300" distR="114300">
            <wp:extent cx="5731200" cy="2260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77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05"/>
    <w:rsid w:val="00997705"/>
    <w:rsid w:val="00A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1A5038-315A-449C-88BF-993680EA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Giovanna Alves do Nascimento</cp:lastModifiedBy>
  <cp:revision>2</cp:revision>
  <dcterms:created xsi:type="dcterms:W3CDTF">2024-02-23T17:25:00Z</dcterms:created>
  <dcterms:modified xsi:type="dcterms:W3CDTF">2024-02-23T17:26:00Z</dcterms:modified>
</cp:coreProperties>
</file>