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1"/>
        </w:rPr>
      </w:pPr>
    </w:p>
    <w:p w:rsidR="00B12EFA" w:rsidRDefault="00AA7B7E">
      <w:pPr>
        <w:spacing w:before="80"/>
        <w:ind w:left="2860"/>
        <w:rPr>
          <w:b/>
          <w:sz w:val="44"/>
        </w:rPr>
      </w:pPr>
      <w:proofErr w:type="spellStart"/>
      <w:r>
        <w:rPr>
          <w:b/>
          <w:sz w:val="44"/>
        </w:rPr>
        <w:t>HelpTech</w:t>
      </w:r>
      <w:proofErr w:type="spellEnd"/>
      <w:r>
        <w:rPr>
          <w:b/>
          <w:sz w:val="44"/>
        </w:rPr>
        <w:t xml:space="preserve"> e-Service</w:t>
      </w:r>
    </w:p>
    <w:p w:rsidR="00B12EFA" w:rsidRDefault="00B12EFA">
      <w:pPr>
        <w:pStyle w:val="Corpodetexto"/>
        <w:rPr>
          <w:b/>
          <w:sz w:val="48"/>
        </w:rPr>
      </w:pPr>
    </w:p>
    <w:p w:rsidR="00B12EFA" w:rsidRDefault="00D16ED4">
      <w:pPr>
        <w:spacing w:before="278"/>
        <w:ind w:left="579" w:right="593"/>
        <w:jc w:val="center"/>
        <w:rPr>
          <w:sz w:val="40"/>
        </w:rPr>
      </w:pPr>
      <w:r>
        <w:rPr>
          <w:sz w:val="40"/>
        </w:rPr>
        <w:t xml:space="preserve">Especificação de Requisitos de Software – </w:t>
      </w:r>
      <w:r w:rsidR="00AA7B7E">
        <w:rPr>
          <w:sz w:val="40"/>
        </w:rPr>
        <w:t>Elaboração de Orçamento para o Cliente</w:t>
      </w:r>
    </w:p>
    <w:p w:rsidR="00B12EFA" w:rsidRDefault="00B12EFA">
      <w:pPr>
        <w:pStyle w:val="Corpodetexto"/>
        <w:spacing w:before="1"/>
        <w:rPr>
          <w:sz w:val="48"/>
        </w:rPr>
      </w:pPr>
    </w:p>
    <w:p w:rsidR="00B12EFA" w:rsidRDefault="00D16ED4">
      <w:pPr>
        <w:pStyle w:val="Ttulo3"/>
      </w:pPr>
      <w:r>
        <w:t>Versão 1.0</w:t>
      </w:r>
    </w:p>
    <w:p w:rsidR="00B12EFA" w:rsidRDefault="00B12EFA">
      <w:pPr>
        <w:sectPr w:rsidR="00B12EFA">
          <w:type w:val="continuous"/>
          <w:pgSz w:w="11910" w:h="16850"/>
          <w:pgMar w:top="1600" w:right="1460" w:bottom="280" w:left="1480" w:header="720" w:footer="720" w:gutter="0"/>
          <w:cols w:space="720"/>
        </w:sectPr>
      </w:pPr>
    </w:p>
    <w:p w:rsidR="00B12EFA" w:rsidRDefault="00D16ED4">
      <w:pPr>
        <w:spacing w:before="56"/>
        <w:ind w:left="2718"/>
        <w:rPr>
          <w:b/>
          <w:sz w:val="40"/>
        </w:rPr>
      </w:pPr>
      <w:r>
        <w:rPr>
          <w:b/>
          <w:sz w:val="40"/>
        </w:rPr>
        <w:lastRenderedPageBreak/>
        <w:t>Histórico de Revisão</w:t>
      </w:r>
    </w:p>
    <w:p w:rsidR="00B12EFA" w:rsidRDefault="00B12EFA">
      <w:pPr>
        <w:pStyle w:val="Corpodetexto"/>
        <w:rPr>
          <w:b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410"/>
        <w:gridCol w:w="3476"/>
        <w:gridCol w:w="2341"/>
      </w:tblGrid>
      <w:tr w:rsidR="00B12EFA">
        <w:trPr>
          <w:trHeight w:val="277"/>
        </w:trPr>
        <w:tc>
          <w:tcPr>
            <w:tcW w:w="1498" w:type="dxa"/>
          </w:tcPr>
          <w:p w:rsidR="00B12EFA" w:rsidRDefault="00D16ED4">
            <w:pPr>
              <w:pStyle w:val="TableParagraph"/>
              <w:spacing w:before="1" w:line="257" w:lineRule="exact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0" w:type="dxa"/>
          </w:tcPr>
          <w:p w:rsidR="00B12EFA" w:rsidRDefault="00D16ED4">
            <w:pPr>
              <w:pStyle w:val="TableParagraph"/>
              <w:spacing w:before="1" w:line="257" w:lineRule="exact"/>
              <w:ind w:left="321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476" w:type="dxa"/>
          </w:tcPr>
          <w:p w:rsidR="00B12EFA" w:rsidRDefault="00D16ED4">
            <w:pPr>
              <w:pStyle w:val="TableParagraph"/>
              <w:spacing w:before="1" w:line="257" w:lineRule="exact"/>
              <w:ind w:left="1215" w:right="1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341" w:type="dxa"/>
          </w:tcPr>
          <w:p w:rsidR="00B12EFA" w:rsidRDefault="00D16ED4">
            <w:pPr>
              <w:pStyle w:val="TableParagraph"/>
              <w:spacing w:before="1" w:line="257" w:lineRule="exact"/>
              <w:ind w:left="840" w:right="8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B12EFA">
        <w:trPr>
          <w:trHeight w:val="275"/>
        </w:trPr>
        <w:tc>
          <w:tcPr>
            <w:tcW w:w="1498" w:type="dxa"/>
          </w:tcPr>
          <w:p w:rsidR="00B12EFA" w:rsidRDefault="00AA7B7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16/04/19</w:t>
            </w:r>
          </w:p>
        </w:tc>
        <w:tc>
          <w:tcPr>
            <w:tcW w:w="1410" w:type="dxa"/>
          </w:tcPr>
          <w:p w:rsidR="00B12EFA" w:rsidRDefault="00D16ED4">
            <w:pPr>
              <w:pStyle w:val="TableParagraph"/>
              <w:spacing w:line="256" w:lineRule="exact"/>
              <w:ind w:left="321" w:right="31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476" w:type="dxa"/>
          </w:tcPr>
          <w:p w:rsidR="00B12EFA" w:rsidRDefault="00D16ED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Especificação do Cenário</w:t>
            </w:r>
          </w:p>
        </w:tc>
        <w:tc>
          <w:tcPr>
            <w:tcW w:w="2341" w:type="dxa"/>
          </w:tcPr>
          <w:p w:rsidR="00B12EFA" w:rsidRDefault="00AA7B7E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 w:rsidRPr="00AA7B7E">
              <w:rPr>
                <w:sz w:val="24"/>
              </w:rPr>
              <w:t>Joao Henrique Andrade</w:t>
            </w:r>
            <w:r w:rsidR="00C12839">
              <w:rPr>
                <w:sz w:val="24"/>
              </w:rPr>
              <w:t xml:space="preserve"> - 31841619</w:t>
            </w:r>
          </w:p>
        </w:tc>
      </w:tr>
    </w:tbl>
    <w:p w:rsidR="00B12EFA" w:rsidRDefault="00B12EFA">
      <w:pPr>
        <w:spacing w:line="256" w:lineRule="exact"/>
        <w:rPr>
          <w:sz w:val="24"/>
        </w:rPr>
        <w:sectPr w:rsidR="00B12EFA">
          <w:pgSz w:w="11910" w:h="16850"/>
          <w:pgMar w:top="1360" w:right="1460" w:bottom="280" w:left="1480" w:header="720" w:footer="720" w:gutter="0"/>
          <w:cols w:space="720"/>
        </w:sectPr>
      </w:pPr>
    </w:p>
    <w:p w:rsidR="00B12EFA" w:rsidRDefault="00D16ED4">
      <w:pPr>
        <w:spacing w:before="56"/>
        <w:ind w:left="578" w:right="593"/>
        <w:jc w:val="center"/>
        <w:rPr>
          <w:b/>
          <w:sz w:val="40"/>
        </w:rPr>
      </w:pPr>
      <w:r>
        <w:rPr>
          <w:b/>
          <w:sz w:val="40"/>
        </w:rPr>
        <w:lastRenderedPageBreak/>
        <w:t>Sumário</w:t>
      </w:r>
    </w:p>
    <w:sdt>
      <w:sdtPr>
        <w:rPr>
          <w:b w:val="0"/>
          <w:bCs w:val="0"/>
          <w:sz w:val="22"/>
          <w:szCs w:val="22"/>
        </w:rPr>
        <w:id w:val="-984856274"/>
        <w:docPartObj>
          <w:docPartGallery w:val="Table of Contents"/>
          <w:docPartUnique/>
        </w:docPartObj>
      </w:sdtPr>
      <w:sdtEndPr/>
      <w:sdtContent>
        <w:p w:rsidR="00B12EFA" w:rsidRDefault="00D16ED4">
          <w:pPr>
            <w:pStyle w:val="Sumrio1"/>
            <w:tabs>
              <w:tab w:val="right" w:leader="dot" w:pos="8718"/>
            </w:tabs>
            <w:spacing w:before="397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9" w:history="1">
            <w:r>
              <w:t>OBJETIVO DO</w:t>
            </w:r>
            <w:r>
              <w:rPr>
                <w:spacing w:val="1"/>
              </w:rPr>
              <w:t xml:space="preserve"> </w:t>
            </w:r>
            <w:r>
              <w:t>DOCUMENTO</w:t>
            </w:r>
            <w:r>
              <w:tab/>
              <w:t>2</w:t>
            </w:r>
          </w:hyperlink>
        </w:p>
        <w:p w:rsidR="00B12EFA" w:rsidRDefault="00317FC6">
          <w:pPr>
            <w:pStyle w:val="Sumrio2"/>
            <w:tabs>
              <w:tab w:val="right" w:leader="dot" w:pos="8718"/>
            </w:tabs>
            <w:spacing w:before="120"/>
            <w:rPr>
              <w:sz w:val="20"/>
            </w:rPr>
          </w:pPr>
          <w:hyperlink w:anchor="_TOC_250008" w:history="1">
            <w:r w:rsidR="00D16ED4">
              <w:rPr>
                <w:sz w:val="20"/>
              </w:rPr>
              <w:t>D</w:t>
            </w:r>
            <w:r w:rsidR="00D16ED4">
              <w:t>EFINIÇÕES</w:t>
            </w:r>
            <w:r w:rsidR="00D16ED4">
              <w:rPr>
                <w:sz w:val="20"/>
              </w:rPr>
              <w:t>, A</w:t>
            </w:r>
            <w:r w:rsidR="00D16ED4">
              <w:t>CRÔNIMOS</w:t>
            </w:r>
            <w:r w:rsidR="00D16ED4">
              <w:rPr>
                <w:spacing w:val="-8"/>
              </w:rPr>
              <w:t xml:space="preserve"> </w:t>
            </w:r>
            <w:r w:rsidR="00D16ED4">
              <w:t>E</w:t>
            </w:r>
            <w:r w:rsidR="00D16ED4">
              <w:rPr>
                <w:spacing w:val="2"/>
              </w:rPr>
              <w:t xml:space="preserve"> </w:t>
            </w:r>
            <w:r w:rsidR="00D16ED4">
              <w:rPr>
                <w:sz w:val="20"/>
              </w:rPr>
              <w:t>A</w:t>
            </w:r>
            <w:r w:rsidR="00D16ED4">
              <w:t>BREVIAÇÕES</w:t>
            </w:r>
            <w:r w:rsidR="00D16ED4">
              <w:tab/>
            </w:r>
            <w:r w:rsidR="00D16ED4">
              <w:rPr>
                <w:sz w:val="20"/>
              </w:rPr>
              <w:t>2</w:t>
            </w:r>
          </w:hyperlink>
        </w:p>
        <w:p w:rsidR="00B12EFA" w:rsidRDefault="00317FC6">
          <w:pPr>
            <w:pStyle w:val="Sumrio1"/>
            <w:tabs>
              <w:tab w:val="right" w:leader="dot" w:pos="8718"/>
            </w:tabs>
            <w:spacing w:before="120"/>
          </w:pPr>
          <w:hyperlink w:anchor="_TOC_250007" w:history="1">
            <w:r w:rsidR="00D16ED4">
              <w:t>MODELO DE NEGÓCIO – PROCESSO</w:t>
            </w:r>
            <w:r w:rsidR="00D16ED4">
              <w:rPr>
                <w:spacing w:val="3"/>
              </w:rPr>
              <w:t xml:space="preserve"> </w:t>
            </w:r>
            <w:r w:rsidR="00D16ED4">
              <w:t>DE</w:t>
            </w:r>
            <w:r w:rsidR="00D16ED4">
              <w:rPr>
                <w:spacing w:val="-2"/>
              </w:rPr>
              <w:t xml:space="preserve"> </w:t>
            </w:r>
            <w:r w:rsidR="00D16ED4">
              <w:t>AFILIAÇÃO</w:t>
            </w:r>
            <w:r w:rsidR="00D16ED4">
              <w:tab/>
              <w:t>3</w:t>
            </w:r>
          </w:hyperlink>
        </w:p>
        <w:p w:rsidR="00B12EFA" w:rsidRDefault="00317FC6">
          <w:pPr>
            <w:pStyle w:val="Sumrio1"/>
            <w:tabs>
              <w:tab w:val="right" w:leader="dot" w:pos="8718"/>
            </w:tabs>
            <w:spacing w:before="121"/>
          </w:pPr>
          <w:hyperlink w:anchor="_TOC_250006" w:history="1">
            <w:r w:rsidR="00D16ED4">
              <w:t>REGRAS DE NEGÓCIO CASOS</w:t>
            </w:r>
            <w:r w:rsidR="00D16ED4">
              <w:rPr>
                <w:spacing w:val="-1"/>
              </w:rPr>
              <w:t xml:space="preserve"> </w:t>
            </w:r>
            <w:r w:rsidR="00D16ED4">
              <w:t>DE</w:t>
            </w:r>
            <w:r w:rsidR="00D16ED4">
              <w:rPr>
                <w:spacing w:val="-1"/>
              </w:rPr>
              <w:t xml:space="preserve"> </w:t>
            </w:r>
            <w:r w:rsidR="00D16ED4">
              <w:t>USO</w:t>
            </w:r>
            <w:r w:rsidR="00D16ED4">
              <w:tab/>
              <w:t>4</w:t>
            </w:r>
          </w:hyperlink>
        </w:p>
        <w:p w:rsidR="00B12EFA" w:rsidRDefault="00317FC6">
          <w:pPr>
            <w:pStyle w:val="Sumrio1"/>
            <w:tabs>
              <w:tab w:val="right" w:leader="dot" w:pos="8718"/>
            </w:tabs>
          </w:pPr>
          <w:hyperlink w:anchor="_TOC_250005" w:history="1">
            <w:r w:rsidR="00D16ED4">
              <w:t>CASO DE USO – DIAGRAMA DE CASO</w:t>
            </w:r>
            <w:r w:rsidR="00D16ED4">
              <w:rPr>
                <w:spacing w:val="1"/>
              </w:rPr>
              <w:t xml:space="preserve"> </w:t>
            </w:r>
            <w:r w:rsidR="00D16ED4">
              <w:t>DE</w:t>
            </w:r>
            <w:r w:rsidR="00D16ED4">
              <w:rPr>
                <w:spacing w:val="-1"/>
              </w:rPr>
              <w:t xml:space="preserve"> </w:t>
            </w:r>
            <w:r w:rsidR="00D16ED4">
              <w:t>USO</w:t>
            </w:r>
            <w:r w:rsidR="00D16ED4">
              <w:tab/>
              <w:t>4</w:t>
            </w:r>
          </w:hyperlink>
        </w:p>
        <w:p w:rsidR="00B12EFA" w:rsidRDefault="00317FC6">
          <w:pPr>
            <w:pStyle w:val="Sumrio1"/>
            <w:tabs>
              <w:tab w:val="right" w:leader="dot" w:pos="8718"/>
            </w:tabs>
            <w:spacing w:before="124"/>
          </w:pPr>
          <w:hyperlink w:anchor="_TOC_250004" w:history="1">
            <w:r w:rsidR="00D16ED4">
              <w:rPr>
                <w:rFonts w:ascii="Trebuchet MS" w:hAnsi="Trebuchet MS"/>
              </w:rPr>
              <w:t>REQUISITOS</w:t>
            </w:r>
            <w:r w:rsidR="00D16ED4">
              <w:rPr>
                <w:rFonts w:ascii="Trebuchet MS" w:hAnsi="Trebuchet MS"/>
                <w:spacing w:val="-19"/>
              </w:rPr>
              <w:t xml:space="preserve"> </w:t>
            </w:r>
            <w:r w:rsidR="00D16ED4">
              <w:rPr>
                <w:rFonts w:ascii="Trebuchet MS" w:hAnsi="Trebuchet MS"/>
              </w:rPr>
              <w:t>NÃO</w:t>
            </w:r>
            <w:r w:rsidR="00D16ED4">
              <w:rPr>
                <w:rFonts w:ascii="Trebuchet MS" w:hAnsi="Trebuchet MS"/>
                <w:spacing w:val="-17"/>
              </w:rPr>
              <w:t xml:space="preserve"> </w:t>
            </w:r>
            <w:r w:rsidR="00D16ED4">
              <w:rPr>
                <w:rFonts w:ascii="Trebuchet MS" w:hAnsi="Trebuchet MS"/>
              </w:rPr>
              <w:t>FUNCIONAIS</w:t>
            </w:r>
            <w:r w:rsidR="00D16ED4">
              <w:rPr>
                <w:rFonts w:ascii="Trebuchet MS" w:hAnsi="Trebuchet MS"/>
              </w:rPr>
              <w:tab/>
            </w:r>
            <w:r w:rsidR="00D16ED4">
              <w:t>9</w:t>
            </w:r>
          </w:hyperlink>
        </w:p>
        <w:p w:rsidR="00B12EFA" w:rsidRDefault="00317FC6">
          <w:pPr>
            <w:pStyle w:val="Sumrio2"/>
            <w:tabs>
              <w:tab w:val="right" w:leader="dot" w:pos="8718"/>
            </w:tabs>
            <w:spacing w:before="133"/>
            <w:rPr>
              <w:sz w:val="20"/>
            </w:rPr>
          </w:pPr>
          <w:hyperlink w:anchor="_TOC_250003" w:history="1">
            <w:r w:rsidR="00D16ED4">
              <w:rPr>
                <w:rFonts w:ascii="Arial"/>
                <w:sz w:val="20"/>
              </w:rPr>
              <w:t>U</w:t>
            </w:r>
            <w:r w:rsidR="00D16ED4">
              <w:rPr>
                <w:rFonts w:ascii="Arial"/>
              </w:rPr>
              <w:t>SABILIDADE</w:t>
            </w:r>
            <w:r w:rsidR="00D16ED4">
              <w:rPr>
                <w:rFonts w:ascii="Arial"/>
              </w:rPr>
              <w:tab/>
            </w:r>
            <w:r w:rsidR="00D16ED4">
              <w:rPr>
                <w:sz w:val="20"/>
              </w:rPr>
              <w:t>9</w:t>
            </w:r>
          </w:hyperlink>
        </w:p>
        <w:p w:rsidR="00B12EFA" w:rsidRDefault="00317FC6">
          <w:pPr>
            <w:pStyle w:val="Sumrio2"/>
            <w:tabs>
              <w:tab w:val="right" w:leader="dot" w:pos="8718"/>
            </w:tabs>
            <w:spacing w:before="11"/>
            <w:rPr>
              <w:sz w:val="20"/>
            </w:rPr>
          </w:pPr>
          <w:hyperlink w:anchor="_TOC_250002" w:history="1">
            <w:r w:rsidR="00D16ED4">
              <w:rPr>
                <w:rFonts w:ascii="Arial"/>
                <w:sz w:val="20"/>
              </w:rPr>
              <w:t>D</w:t>
            </w:r>
            <w:r w:rsidR="00D16ED4">
              <w:rPr>
                <w:rFonts w:ascii="Arial"/>
              </w:rPr>
              <w:t>ESEMPENHO</w:t>
            </w:r>
            <w:r w:rsidR="00D16ED4">
              <w:rPr>
                <w:rFonts w:ascii="Arial"/>
              </w:rPr>
              <w:tab/>
            </w:r>
            <w:r w:rsidR="00D16ED4">
              <w:rPr>
                <w:sz w:val="20"/>
              </w:rPr>
              <w:t>9</w:t>
            </w:r>
          </w:hyperlink>
        </w:p>
        <w:p w:rsidR="00B12EFA" w:rsidRDefault="00317FC6">
          <w:pPr>
            <w:pStyle w:val="Sumrio2"/>
            <w:tabs>
              <w:tab w:val="right" w:leader="dot" w:pos="8721"/>
            </w:tabs>
            <w:spacing w:before="15"/>
            <w:rPr>
              <w:sz w:val="20"/>
            </w:rPr>
          </w:pPr>
          <w:hyperlink w:anchor="_TOC_250001" w:history="1">
            <w:r w:rsidR="00D16ED4">
              <w:rPr>
                <w:rFonts w:ascii="Arial" w:hAnsi="Arial"/>
                <w:w w:val="95"/>
                <w:sz w:val="20"/>
              </w:rPr>
              <w:t>R</w:t>
            </w:r>
            <w:r w:rsidR="00D16ED4">
              <w:rPr>
                <w:rFonts w:ascii="Arial" w:hAnsi="Arial"/>
                <w:w w:val="95"/>
              </w:rPr>
              <w:t>ESTRIÇÕES</w:t>
            </w:r>
            <w:r w:rsidR="00D16ED4">
              <w:rPr>
                <w:rFonts w:ascii="Arial" w:hAnsi="Arial"/>
                <w:spacing w:val="-8"/>
                <w:w w:val="95"/>
              </w:rPr>
              <w:t xml:space="preserve"> </w:t>
            </w:r>
            <w:r w:rsidR="00D16ED4">
              <w:rPr>
                <w:rFonts w:ascii="Arial" w:hAnsi="Arial"/>
                <w:w w:val="95"/>
              </w:rPr>
              <w:t>DE</w:t>
            </w:r>
            <w:r w:rsidR="00D16ED4">
              <w:rPr>
                <w:rFonts w:ascii="Arial" w:hAnsi="Arial"/>
                <w:spacing w:val="-8"/>
                <w:w w:val="95"/>
              </w:rPr>
              <w:t xml:space="preserve"> </w:t>
            </w:r>
            <w:r w:rsidR="00D16ED4">
              <w:rPr>
                <w:rFonts w:ascii="Arial" w:hAnsi="Arial"/>
                <w:w w:val="95"/>
                <w:sz w:val="20"/>
              </w:rPr>
              <w:t>D</w:t>
            </w:r>
            <w:r w:rsidR="00D16ED4">
              <w:rPr>
                <w:rFonts w:ascii="Arial" w:hAnsi="Arial"/>
                <w:w w:val="95"/>
              </w:rPr>
              <w:t>ESIGN</w:t>
            </w:r>
            <w:r w:rsidR="00D16ED4">
              <w:rPr>
                <w:rFonts w:ascii="Arial" w:hAnsi="Arial"/>
                <w:w w:val="95"/>
              </w:rPr>
              <w:tab/>
            </w:r>
            <w:r w:rsidR="00D16ED4">
              <w:rPr>
                <w:w w:val="95"/>
                <w:sz w:val="20"/>
              </w:rPr>
              <w:t>10</w:t>
            </w:r>
          </w:hyperlink>
        </w:p>
        <w:p w:rsidR="00B12EFA" w:rsidRDefault="00317FC6">
          <w:pPr>
            <w:pStyle w:val="Sumrio2"/>
            <w:tabs>
              <w:tab w:val="right" w:leader="dot" w:pos="8721"/>
            </w:tabs>
            <w:rPr>
              <w:sz w:val="20"/>
            </w:rPr>
          </w:pPr>
          <w:hyperlink w:anchor="_TOC_250000" w:history="1">
            <w:r w:rsidR="00D16ED4">
              <w:rPr>
                <w:sz w:val="20"/>
              </w:rPr>
              <w:t>I</w:t>
            </w:r>
            <w:r w:rsidR="00D16ED4">
              <w:t>MPLEMENTAÇÃO</w:t>
            </w:r>
            <w:r w:rsidR="00D16ED4">
              <w:tab/>
            </w:r>
            <w:r w:rsidR="00D16ED4">
              <w:rPr>
                <w:sz w:val="20"/>
              </w:rPr>
              <w:t>10</w:t>
            </w:r>
          </w:hyperlink>
        </w:p>
        <w:p w:rsidR="00B12EFA" w:rsidRDefault="00D16ED4">
          <w:r>
            <w:fldChar w:fldCharType="end"/>
          </w:r>
        </w:p>
      </w:sdtContent>
    </w:sdt>
    <w:p w:rsidR="00B12EFA" w:rsidRDefault="00B12EFA">
      <w:pPr>
        <w:sectPr w:rsidR="00B12EFA">
          <w:footerReference w:type="default" r:id="rId7"/>
          <w:pgSz w:w="11910" w:h="16850"/>
          <w:pgMar w:top="1360" w:right="1460" w:bottom="960" w:left="1480" w:header="0" w:footer="772" w:gutter="0"/>
          <w:pgNumType w:start="1"/>
          <w:cols w:space="720"/>
        </w:sectPr>
      </w:pPr>
    </w:p>
    <w:p w:rsidR="00B12EFA" w:rsidRDefault="00D16ED4">
      <w:pPr>
        <w:spacing w:before="56"/>
        <w:ind w:left="1064"/>
        <w:rPr>
          <w:b/>
          <w:sz w:val="40"/>
        </w:rPr>
      </w:pPr>
      <w:r>
        <w:rPr>
          <w:b/>
          <w:sz w:val="40"/>
        </w:rPr>
        <w:lastRenderedPageBreak/>
        <w:t>Especificação de Requisitos de Software</w:t>
      </w:r>
    </w:p>
    <w:p w:rsidR="00B12EFA" w:rsidRDefault="00B12EFA">
      <w:pPr>
        <w:pStyle w:val="Corpodetexto"/>
        <w:spacing w:before="9"/>
        <w:rPr>
          <w:b/>
          <w:sz w:val="44"/>
        </w:rPr>
      </w:pPr>
    </w:p>
    <w:p w:rsidR="00B12EFA" w:rsidRDefault="00D16ED4">
      <w:pPr>
        <w:pStyle w:val="Ttulo1"/>
        <w:ind w:left="581"/>
      </w:pPr>
      <w:bookmarkStart w:id="0" w:name="_TOC_250009"/>
      <w:bookmarkEnd w:id="0"/>
      <w:r>
        <w:t>Objetivo do Documento</w:t>
      </w:r>
    </w:p>
    <w:p w:rsidR="00B12EFA" w:rsidRDefault="00B12EFA">
      <w:pPr>
        <w:pStyle w:val="Corpodetexto"/>
        <w:spacing w:before="3"/>
        <w:rPr>
          <w:b/>
          <w:sz w:val="41"/>
        </w:rPr>
      </w:pPr>
    </w:p>
    <w:p w:rsidR="00B12EFA" w:rsidRDefault="00D16ED4">
      <w:pPr>
        <w:pStyle w:val="Corpodetexto"/>
        <w:spacing w:line="360" w:lineRule="auto"/>
        <w:ind w:left="222" w:right="237"/>
        <w:jc w:val="both"/>
      </w:pPr>
      <w:r>
        <w:t>Este documento identifica e descreve os</w:t>
      </w:r>
      <w:r w:rsidR="00AA7B7E">
        <w:t xml:space="preserve"> principais</w:t>
      </w:r>
      <w:r>
        <w:t xml:space="preserve"> requisitos </w:t>
      </w:r>
      <w:r w:rsidR="00AA7B7E">
        <w:t xml:space="preserve">do sistema </w:t>
      </w:r>
      <w:proofErr w:type="spellStart"/>
      <w:r w:rsidR="00AA7B7E">
        <w:t>HelpTech</w:t>
      </w:r>
      <w:proofErr w:type="spellEnd"/>
      <w:r w:rsidR="00AA7B7E">
        <w:t xml:space="preserve"> e-Service. Desta forma o documento apresenta requisitos funcionais e não funcionais, usabilidades, cenários de uso e tratamento de erros, além de uma visão geral sobre o projeto.</w:t>
      </w:r>
    </w:p>
    <w:p w:rsidR="00B12EFA" w:rsidRDefault="00B12EFA">
      <w:pPr>
        <w:pStyle w:val="Corpodetexto"/>
        <w:rPr>
          <w:sz w:val="26"/>
        </w:rPr>
      </w:pPr>
    </w:p>
    <w:p w:rsidR="00B12EFA" w:rsidRDefault="00B12EFA">
      <w:pPr>
        <w:pStyle w:val="Corpodetexto"/>
        <w:rPr>
          <w:sz w:val="26"/>
        </w:rPr>
      </w:pPr>
    </w:p>
    <w:p w:rsidR="00B12EFA" w:rsidRDefault="00D16ED4">
      <w:pPr>
        <w:pStyle w:val="Ttulo2"/>
        <w:spacing w:before="196"/>
      </w:pPr>
      <w:bookmarkStart w:id="1" w:name="_TOC_250008"/>
      <w:bookmarkEnd w:id="1"/>
      <w:r>
        <w:t>Definições, Acrônimos e Abreviações</w:t>
      </w:r>
    </w:p>
    <w:p w:rsidR="00B12EFA" w:rsidRDefault="00B12EFA">
      <w:pPr>
        <w:pStyle w:val="Corpodetexto"/>
        <w:rPr>
          <w:b/>
          <w:i/>
          <w:sz w:val="41"/>
        </w:rPr>
      </w:pPr>
    </w:p>
    <w:p w:rsidR="00B12EFA" w:rsidRDefault="00D16ED4">
      <w:pPr>
        <w:pStyle w:val="Corpodetexto"/>
        <w:spacing w:line="360" w:lineRule="auto"/>
        <w:ind w:left="222" w:right="4809"/>
      </w:pPr>
      <w:r>
        <w:t>CPF – Cadastro de Pessoa Física</w:t>
      </w:r>
    </w:p>
    <w:p w:rsidR="00B12EFA" w:rsidRDefault="00D16ED4">
      <w:pPr>
        <w:pStyle w:val="Corpodetexto"/>
        <w:ind w:left="222"/>
        <w:jc w:val="both"/>
      </w:pPr>
      <w:r>
        <w:t>CNPJ – Cadastro Nacional de Pessoal Jurídica</w:t>
      </w:r>
    </w:p>
    <w:p w:rsidR="00B12EFA" w:rsidRDefault="00B12EFA">
      <w:pPr>
        <w:jc w:val="both"/>
        <w:sectPr w:rsidR="00B12EFA">
          <w:pgSz w:w="11910" w:h="16850"/>
          <w:pgMar w:top="1360" w:right="1460" w:bottom="960" w:left="1480" w:header="0" w:footer="772" w:gutter="0"/>
          <w:cols w:space="720"/>
        </w:sectPr>
      </w:pPr>
    </w:p>
    <w:p w:rsidR="00B12EFA" w:rsidRDefault="00D16ED4" w:rsidP="00AA7B7E">
      <w:pPr>
        <w:spacing w:line="633" w:lineRule="exact"/>
        <w:ind w:left="588" w:right="593"/>
        <w:jc w:val="center"/>
        <w:rPr>
          <w:rFonts w:ascii="Trebuchet MS"/>
          <w:sz w:val="56"/>
        </w:rPr>
      </w:pPr>
      <w:r>
        <w:rPr>
          <w:rFonts w:ascii="Trebuchet MS" w:hAnsi="Trebuchet MS"/>
          <w:spacing w:val="-9"/>
          <w:w w:val="95"/>
          <w:sz w:val="56"/>
        </w:rPr>
        <w:lastRenderedPageBreak/>
        <w:t>Especificação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>
        <w:rPr>
          <w:rFonts w:ascii="Trebuchet MS" w:hAnsi="Trebuchet MS"/>
          <w:spacing w:val="-7"/>
          <w:w w:val="95"/>
          <w:sz w:val="56"/>
        </w:rPr>
        <w:t>do</w:t>
      </w:r>
      <w:r>
        <w:rPr>
          <w:rFonts w:ascii="Trebuchet MS" w:hAnsi="Trebuchet MS"/>
          <w:spacing w:val="-86"/>
          <w:w w:val="95"/>
          <w:sz w:val="56"/>
        </w:rPr>
        <w:t xml:space="preserve"> </w:t>
      </w:r>
      <w:r>
        <w:rPr>
          <w:rFonts w:ascii="Trebuchet MS" w:hAnsi="Trebuchet MS"/>
          <w:spacing w:val="-10"/>
          <w:w w:val="95"/>
          <w:sz w:val="56"/>
        </w:rPr>
        <w:t>Cenário</w:t>
      </w:r>
      <w:r>
        <w:rPr>
          <w:rFonts w:ascii="Trebuchet MS" w:hAnsi="Trebuchet MS"/>
          <w:spacing w:val="-85"/>
          <w:w w:val="95"/>
          <w:sz w:val="56"/>
        </w:rPr>
        <w:t xml:space="preserve"> </w:t>
      </w:r>
      <w:r>
        <w:rPr>
          <w:rFonts w:ascii="Trebuchet MS" w:hAnsi="Trebuchet MS"/>
          <w:w w:val="95"/>
          <w:sz w:val="56"/>
        </w:rPr>
        <w:t>–</w:t>
      </w:r>
      <w:r>
        <w:rPr>
          <w:rFonts w:ascii="Trebuchet MS" w:hAnsi="Trebuchet MS"/>
          <w:spacing w:val="-87"/>
          <w:w w:val="95"/>
          <w:sz w:val="56"/>
        </w:rPr>
        <w:t xml:space="preserve"> </w:t>
      </w:r>
      <w:r w:rsidR="00AA7B7E">
        <w:rPr>
          <w:rFonts w:ascii="Trebuchet MS" w:hAnsi="Trebuchet MS"/>
          <w:spacing w:val="-12"/>
          <w:w w:val="95"/>
          <w:sz w:val="56"/>
        </w:rPr>
        <w:t>Contratar Serviço</w:t>
      </w:r>
    </w:p>
    <w:p w:rsidR="00B12EFA" w:rsidRDefault="00D16ED4">
      <w:pPr>
        <w:pStyle w:val="Ttulo1"/>
        <w:spacing w:before="266"/>
      </w:pPr>
      <w:bookmarkStart w:id="2" w:name="_TOC_250007"/>
      <w:bookmarkEnd w:id="2"/>
      <w:r>
        <w:t xml:space="preserve">Modelo de Negócio – </w:t>
      </w:r>
      <w:r w:rsidR="00AA7B7E">
        <w:t xml:space="preserve">Fornecer Orçamento </w:t>
      </w:r>
    </w:p>
    <w:p w:rsidR="00B12EFA" w:rsidRDefault="00D16ED4">
      <w:pPr>
        <w:spacing w:before="291"/>
        <w:ind w:left="222"/>
        <w:rPr>
          <w:b/>
          <w:sz w:val="20"/>
        </w:rPr>
      </w:pPr>
      <w:r>
        <w:rPr>
          <w:b/>
          <w:sz w:val="20"/>
        </w:rPr>
        <w:t>Figura 1: Processo de</w:t>
      </w:r>
      <w:r w:rsidR="00C12839">
        <w:rPr>
          <w:b/>
          <w:sz w:val="20"/>
        </w:rPr>
        <w:t xml:space="preserve"> Orçamentar o Serviço</w:t>
      </w:r>
      <w:r>
        <w:rPr>
          <w:b/>
          <w:sz w:val="20"/>
        </w:rPr>
        <w:t>.</w:t>
      </w:r>
    </w:p>
    <w:p w:rsidR="00B12EFA" w:rsidRDefault="00AA7B7E">
      <w:pPr>
        <w:pStyle w:val="Corpodetexto"/>
        <w:spacing w:before="2"/>
        <w:rPr>
          <w:b/>
        </w:rPr>
      </w:pPr>
      <w:r w:rsidRPr="00AA7B7E">
        <w:rPr>
          <w:b/>
          <w:noProof/>
        </w:rPr>
        <w:drawing>
          <wp:inline distT="0" distB="0" distL="0" distR="0" wp14:anchorId="3E440E64" wp14:editId="661C5A2C">
            <wp:extent cx="5960089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4" cy="33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FA" w:rsidRDefault="00B12EFA">
      <w:pPr>
        <w:rPr>
          <w:sz w:val="20"/>
        </w:rPr>
        <w:sectPr w:rsidR="00B12EFA">
          <w:pgSz w:w="11910" w:h="16850"/>
          <w:pgMar w:top="1440" w:right="1460" w:bottom="960" w:left="1480" w:header="0" w:footer="772" w:gutter="0"/>
          <w:cols w:space="720"/>
        </w:sectPr>
      </w:pPr>
      <w:bookmarkStart w:id="3" w:name="_GoBack"/>
      <w:bookmarkEnd w:id="3"/>
    </w:p>
    <w:p w:rsidR="00B12EFA" w:rsidRDefault="00D16ED4">
      <w:pPr>
        <w:pStyle w:val="Ttulo1"/>
        <w:spacing w:before="74"/>
      </w:pPr>
      <w:bookmarkStart w:id="4" w:name="_TOC_250006"/>
      <w:bookmarkEnd w:id="4"/>
      <w:r>
        <w:lastRenderedPageBreak/>
        <w:t>Regras de Negócio Casos de Uso</w:t>
      </w:r>
    </w:p>
    <w:p w:rsidR="00B12EFA" w:rsidRDefault="00B12EFA">
      <w:pPr>
        <w:pStyle w:val="Corpodetexto"/>
        <w:spacing w:before="5"/>
        <w:rPr>
          <w:b/>
          <w:sz w:val="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6827"/>
      </w:tblGrid>
      <w:tr w:rsidR="00B12EFA">
        <w:trPr>
          <w:trHeight w:val="292"/>
        </w:trPr>
        <w:tc>
          <w:tcPr>
            <w:tcW w:w="1675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Número</w:t>
            </w:r>
          </w:p>
        </w:tc>
        <w:tc>
          <w:tcPr>
            <w:tcW w:w="6827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Regra de Negócio</w:t>
            </w:r>
          </w:p>
        </w:tc>
      </w:tr>
      <w:tr w:rsidR="00B12EFA">
        <w:trPr>
          <w:trHeight w:val="585"/>
        </w:trPr>
        <w:tc>
          <w:tcPr>
            <w:tcW w:w="1675" w:type="dxa"/>
          </w:tcPr>
          <w:p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RN1</w:t>
            </w:r>
          </w:p>
        </w:tc>
        <w:tc>
          <w:tcPr>
            <w:tcW w:w="6827" w:type="dxa"/>
          </w:tcPr>
          <w:p w:rsidR="00B12EFA" w:rsidRDefault="00A9784E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Caso Cliente e Prestador de Serviço sejam pessoas físicas ambos precisam ter mais de 18 anos.</w:t>
            </w:r>
          </w:p>
        </w:tc>
      </w:tr>
      <w:tr w:rsidR="00B12EFA">
        <w:trPr>
          <w:trHeight w:val="587"/>
        </w:trPr>
        <w:tc>
          <w:tcPr>
            <w:tcW w:w="1675" w:type="dxa"/>
          </w:tcPr>
          <w:p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RN2</w:t>
            </w:r>
          </w:p>
        </w:tc>
        <w:tc>
          <w:tcPr>
            <w:tcW w:w="6827" w:type="dxa"/>
          </w:tcPr>
          <w:p w:rsidR="00B12EFA" w:rsidRDefault="00A9784E">
            <w:pPr>
              <w:pStyle w:val="TableParagraph"/>
              <w:spacing w:before="20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Tanto Cliente como Prestador de serviço precisam ter todos os documentos válidos.</w:t>
            </w:r>
          </w:p>
        </w:tc>
      </w:tr>
      <w:tr w:rsidR="00B12EFA">
        <w:trPr>
          <w:trHeight w:val="292"/>
        </w:trPr>
        <w:tc>
          <w:tcPr>
            <w:tcW w:w="1675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RN3</w:t>
            </w:r>
          </w:p>
        </w:tc>
        <w:tc>
          <w:tcPr>
            <w:tcW w:w="6827" w:type="dxa"/>
          </w:tcPr>
          <w:p w:rsidR="00B12EFA" w:rsidRDefault="00300A8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Todos os Clientes e Prestadores de serviço devem estar previamente cadastrados no sistema.</w:t>
            </w:r>
          </w:p>
        </w:tc>
      </w:tr>
      <w:tr w:rsidR="00B12EFA">
        <w:trPr>
          <w:trHeight w:val="585"/>
        </w:trPr>
        <w:tc>
          <w:tcPr>
            <w:tcW w:w="1675" w:type="dxa"/>
          </w:tcPr>
          <w:p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RN4</w:t>
            </w:r>
          </w:p>
        </w:tc>
        <w:tc>
          <w:tcPr>
            <w:tcW w:w="6827" w:type="dxa"/>
          </w:tcPr>
          <w:p w:rsidR="00B12EFA" w:rsidRDefault="00B12EFA">
            <w:pPr>
              <w:pStyle w:val="TableParagraph"/>
              <w:spacing w:before="17" w:line="270" w:lineRule="exact"/>
              <w:rPr>
                <w:rFonts w:ascii="Arial"/>
                <w:sz w:val="24"/>
              </w:rPr>
            </w:pPr>
          </w:p>
        </w:tc>
      </w:tr>
      <w:tr w:rsidR="00B12EFA">
        <w:trPr>
          <w:trHeight w:val="587"/>
        </w:trPr>
        <w:tc>
          <w:tcPr>
            <w:tcW w:w="1675" w:type="dxa"/>
          </w:tcPr>
          <w:p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RN5</w:t>
            </w:r>
          </w:p>
        </w:tc>
        <w:tc>
          <w:tcPr>
            <w:tcW w:w="6827" w:type="dxa"/>
          </w:tcPr>
          <w:p w:rsidR="00B12EFA" w:rsidRDefault="00B12EFA">
            <w:pPr>
              <w:pStyle w:val="TableParagraph"/>
              <w:spacing w:before="17" w:line="272" w:lineRule="exact"/>
              <w:rPr>
                <w:rFonts w:ascii="Arial"/>
                <w:sz w:val="24"/>
              </w:rPr>
            </w:pPr>
          </w:p>
        </w:tc>
      </w:tr>
    </w:tbl>
    <w:p w:rsidR="00B12EFA" w:rsidRDefault="00B12EFA">
      <w:pPr>
        <w:pStyle w:val="Corpodetexto"/>
        <w:rPr>
          <w:b/>
          <w:sz w:val="34"/>
        </w:rPr>
      </w:pPr>
    </w:p>
    <w:p w:rsidR="00B12EFA" w:rsidRDefault="00B12EFA">
      <w:pPr>
        <w:pStyle w:val="Corpodetexto"/>
        <w:spacing w:before="7"/>
        <w:rPr>
          <w:b/>
          <w:sz w:val="39"/>
        </w:rPr>
      </w:pPr>
    </w:p>
    <w:p w:rsidR="00B12EFA" w:rsidRDefault="00D16ED4">
      <w:pPr>
        <w:pStyle w:val="Ttulo1"/>
        <w:spacing w:before="1"/>
      </w:pPr>
      <w:bookmarkStart w:id="5" w:name="_TOC_250005"/>
      <w:bookmarkEnd w:id="5"/>
      <w:r>
        <w:t>Caso de Uso – Diagrama de Caso de Uso</w:t>
      </w:r>
    </w:p>
    <w:p w:rsidR="00B12EFA" w:rsidRDefault="00C12839">
      <w:pPr>
        <w:pStyle w:val="Corpodetexto"/>
        <w:spacing w:before="10"/>
        <w:rPr>
          <w:b/>
          <w:sz w:val="35"/>
        </w:rPr>
      </w:pPr>
      <w:r>
        <w:rPr>
          <w:noProof/>
        </w:rPr>
        <w:drawing>
          <wp:inline distT="0" distB="0" distL="0" distR="0" wp14:anchorId="07755B32" wp14:editId="3C384151">
            <wp:extent cx="5695950" cy="4200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DF" w:rsidRDefault="00155FDF">
      <w:pPr>
        <w:pStyle w:val="Corpodetexto"/>
        <w:spacing w:before="10"/>
        <w:rPr>
          <w:b/>
          <w:sz w:val="35"/>
        </w:rPr>
      </w:pPr>
    </w:p>
    <w:p w:rsidR="00155FDF" w:rsidRDefault="00155FDF">
      <w:pPr>
        <w:pStyle w:val="Corpodetexto"/>
        <w:spacing w:before="10"/>
        <w:rPr>
          <w:b/>
          <w:sz w:val="35"/>
        </w:rPr>
      </w:pPr>
    </w:p>
    <w:p w:rsidR="00155FDF" w:rsidRDefault="00155FDF">
      <w:pPr>
        <w:pStyle w:val="Corpodetexto"/>
        <w:spacing w:before="10"/>
        <w:rPr>
          <w:b/>
          <w:sz w:val="35"/>
        </w:rPr>
      </w:pPr>
    </w:p>
    <w:p w:rsidR="00155FDF" w:rsidRDefault="00155FDF">
      <w:pPr>
        <w:pStyle w:val="Corpodetexto"/>
        <w:spacing w:before="10"/>
        <w:rPr>
          <w:b/>
          <w:sz w:val="35"/>
        </w:rPr>
      </w:pPr>
    </w:p>
    <w:p w:rsidR="00155FDF" w:rsidRDefault="00155FDF">
      <w:pPr>
        <w:pStyle w:val="Corpodetexto"/>
        <w:spacing w:before="10"/>
        <w:rPr>
          <w:b/>
          <w:sz w:val="35"/>
        </w:rPr>
      </w:pPr>
    </w:p>
    <w:p w:rsidR="00155FDF" w:rsidRDefault="00155FDF">
      <w:pPr>
        <w:pStyle w:val="Corpodetexto"/>
        <w:spacing w:before="10"/>
        <w:rPr>
          <w:b/>
          <w:sz w:val="35"/>
        </w:rPr>
      </w:pPr>
    </w:p>
    <w:p w:rsidR="00155FDF" w:rsidRDefault="00155FDF">
      <w:pPr>
        <w:pStyle w:val="Corpodetexto"/>
        <w:spacing w:before="10"/>
        <w:rPr>
          <w:b/>
          <w:sz w:val="35"/>
        </w:rPr>
      </w:pPr>
    </w:p>
    <w:p w:rsidR="00B12EFA" w:rsidRDefault="00D16ED4">
      <w:pPr>
        <w:pStyle w:val="Corpodetexto"/>
        <w:spacing w:before="1"/>
        <w:ind w:left="222"/>
      </w:pPr>
      <w:r>
        <w:lastRenderedPageBreak/>
        <w:t xml:space="preserve">Casos de </w:t>
      </w:r>
      <w:r w:rsidR="00155FDF">
        <w:t>Proposta de Orçamento</w:t>
      </w:r>
      <w:r>
        <w:t xml:space="preserve"> – Visão </w:t>
      </w:r>
      <w:r w:rsidR="00155FDF">
        <w:t>Prestador de Serviço</w:t>
      </w:r>
    </w:p>
    <w:p w:rsidR="00B12EFA" w:rsidRDefault="00B12EFA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B12EFA">
        <w:trPr>
          <w:trHeight w:val="275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</w:p>
        </w:tc>
        <w:tc>
          <w:tcPr>
            <w:tcW w:w="5975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UC00</w:t>
            </w:r>
            <w:r w:rsidR="00A16E69">
              <w:rPr>
                <w:sz w:val="24"/>
              </w:rPr>
              <w:t>3</w:t>
            </w:r>
          </w:p>
        </w:tc>
      </w:tr>
      <w:tr w:rsidR="00B12EFA">
        <w:trPr>
          <w:trHeight w:val="277"/>
        </w:trPr>
        <w:tc>
          <w:tcPr>
            <w:tcW w:w="2749" w:type="dxa"/>
          </w:tcPr>
          <w:p w:rsidR="00B12EFA" w:rsidRDefault="00D16ED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975" w:type="dxa"/>
          </w:tcPr>
          <w:p w:rsidR="00B12EFA" w:rsidRDefault="00A16E6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Realizar Orçamento</w:t>
            </w:r>
          </w:p>
        </w:tc>
      </w:tr>
      <w:tr w:rsidR="00B12EFA">
        <w:trPr>
          <w:trHeight w:val="276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Atores</w:t>
            </w:r>
          </w:p>
        </w:tc>
        <w:tc>
          <w:tcPr>
            <w:tcW w:w="5975" w:type="dxa"/>
          </w:tcPr>
          <w:p w:rsidR="00B12EFA" w:rsidRDefault="00A16E6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Prestador de Serviço</w:t>
            </w:r>
            <w:r w:rsidR="00D16ED4">
              <w:rPr>
                <w:sz w:val="24"/>
              </w:rPr>
              <w:t>(principal)</w:t>
            </w:r>
          </w:p>
        </w:tc>
      </w:tr>
    </w:tbl>
    <w:p w:rsidR="00B12EFA" w:rsidRDefault="00B12EFA">
      <w:pPr>
        <w:spacing w:line="256" w:lineRule="exact"/>
        <w:rPr>
          <w:sz w:val="24"/>
        </w:rPr>
        <w:sectPr w:rsidR="00B12EFA">
          <w:pgSz w:w="11910" w:h="16850"/>
          <w:pgMar w:top="1340" w:right="1460" w:bottom="960" w:left="1480" w:header="0" w:footer="772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9"/>
        <w:gridCol w:w="5975"/>
      </w:tblGrid>
      <w:tr w:rsidR="00B12EFA">
        <w:trPr>
          <w:trHeight w:val="554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Sumário</w:t>
            </w:r>
          </w:p>
        </w:tc>
        <w:tc>
          <w:tcPr>
            <w:tcW w:w="5975" w:type="dxa"/>
          </w:tcPr>
          <w:p w:rsidR="00B12EFA" w:rsidRDefault="00A16E6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Fornece o orçamento de um serviço solicitado pelo cliente passando suas especificações</w:t>
            </w:r>
          </w:p>
        </w:tc>
      </w:tr>
      <w:tr w:rsidR="00B12EFA">
        <w:trPr>
          <w:trHeight w:val="275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Complexidade</w:t>
            </w:r>
          </w:p>
        </w:tc>
        <w:tc>
          <w:tcPr>
            <w:tcW w:w="5975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12EFA">
        <w:trPr>
          <w:trHeight w:val="275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Regras de Negócio</w:t>
            </w:r>
          </w:p>
        </w:tc>
        <w:tc>
          <w:tcPr>
            <w:tcW w:w="5975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RN1, RN2, RN3 e RN4</w:t>
            </w:r>
          </w:p>
        </w:tc>
      </w:tr>
      <w:tr w:rsidR="00B12EFA">
        <w:trPr>
          <w:trHeight w:val="275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Pré-condições</w:t>
            </w:r>
          </w:p>
        </w:tc>
        <w:tc>
          <w:tcPr>
            <w:tcW w:w="5975" w:type="dxa"/>
          </w:tcPr>
          <w:p w:rsidR="00B12EFA" w:rsidRPr="00A16E69" w:rsidRDefault="00A16E69">
            <w:pPr>
              <w:pStyle w:val="TableParagraph"/>
              <w:spacing w:line="256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Informações fornecidas pelo </w:t>
            </w:r>
            <w:r w:rsidR="00587ADD">
              <w:rPr>
                <w:sz w:val="24"/>
              </w:rPr>
              <w:t>C</w:t>
            </w:r>
            <w:r>
              <w:rPr>
                <w:sz w:val="24"/>
              </w:rPr>
              <w:t>liente a respeito do tipo de serviço a ser realizado e detalhes.</w:t>
            </w:r>
          </w:p>
        </w:tc>
      </w:tr>
      <w:tr w:rsidR="00B12EFA">
        <w:trPr>
          <w:trHeight w:val="551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Pós-condição</w:t>
            </w:r>
          </w:p>
        </w:tc>
        <w:tc>
          <w:tcPr>
            <w:tcW w:w="5975" w:type="dxa"/>
          </w:tcPr>
          <w:p w:rsidR="00B12EFA" w:rsidRDefault="00587A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Envio do orçamento para o Cliente e confirmação de recebimento.</w:t>
            </w:r>
          </w:p>
        </w:tc>
      </w:tr>
      <w:tr w:rsidR="00B12EFA">
        <w:trPr>
          <w:trHeight w:val="275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Pontos de Inclusão</w:t>
            </w:r>
          </w:p>
        </w:tc>
        <w:tc>
          <w:tcPr>
            <w:tcW w:w="5975" w:type="dxa"/>
          </w:tcPr>
          <w:p w:rsidR="00B12EFA" w:rsidRDefault="00D16ED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  <w:tr w:rsidR="00B12EFA">
        <w:trPr>
          <w:trHeight w:val="277"/>
        </w:trPr>
        <w:tc>
          <w:tcPr>
            <w:tcW w:w="2749" w:type="dxa"/>
          </w:tcPr>
          <w:p w:rsidR="00B12EFA" w:rsidRDefault="00D16ED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Pontos de Extensão</w:t>
            </w:r>
          </w:p>
        </w:tc>
        <w:tc>
          <w:tcPr>
            <w:tcW w:w="5975" w:type="dxa"/>
          </w:tcPr>
          <w:p w:rsidR="00B12EFA" w:rsidRDefault="00D16ED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Não há</w:t>
            </w:r>
          </w:p>
        </w:tc>
      </w:tr>
    </w:tbl>
    <w:p w:rsidR="00B12EFA" w:rsidRDefault="00B12EFA">
      <w:pPr>
        <w:pStyle w:val="Corpodetexto"/>
        <w:spacing w:before="8"/>
        <w:rPr>
          <w:sz w:val="15"/>
        </w:rPr>
      </w:pPr>
    </w:p>
    <w:p w:rsidR="00B12EFA" w:rsidRDefault="00D16ED4">
      <w:pPr>
        <w:pStyle w:val="Ttulo4"/>
        <w:rPr>
          <w:b w:val="0"/>
          <w:u w:val="none"/>
        </w:rPr>
      </w:pPr>
      <w:r>
        <w:rPr>
          <w:u w:val="thick"/>
        </w:rPr>
        <w:t>Fluxo Principal</w:t>
      </w:r>
      <w:r>
        <w:rPr>
          <w:b w:val="0"/>
          <w:u w:val="none"/>
        </w:rPr>
        <w:t>:</w:t>
      </w: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357"/>
      </w:tblGrid>
      <w:tr w:rsidR="00B12EFA">
        <w:trPr>
          <w:trHeight w:val="275"/>
        </w:trPr>
        <w:tc>
          <w:tcPr>
            <w:tcW w:w="8723" w:type="dxa"/>
            <w:gridSpan w:val="2"/>
          </w:tcPr>
          <w:p w:rsidR="00B12EFA" w:rsidRDefault="00D16ED4">
            <w:pPr>
              <w:pStyle w:val="TableParagraph"/>
              <w:spacing w:line="256" w:lineRule="exact"/>
              <w:ind w:left="3597" w:right="3589"/>
              <w:jc w:val="center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</w:tr>
      <w:tr w:rsidR="00B12EFA">
        <w:trPr>
          <w:trHeight w:val="275"/>
        </w:trPr>
        <w:tc>
          <w:tcPr>
            <w:tcW w:w="4366" w:type="dxa"/>
          </w:tcPr>
          <w:p w:rsidR="00B12EFA" w:rsidRDefault="00D16ED4">
            <w:pPr>
              <w:pStyle w:val="TableParagraph"/>
              <w:spacing w:line="256" w:lineRule="exact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57" w:type="dxa"/>
          </w:tcPr>
          <w:p w:rsidR="00B12EFA" w:rsidRDefault="00D16ED4">
            <w:pPr>
              <w:pStyle w:val="TableParagraph"/>
              <w:spacing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12EFA" w:rsidTr="00924C14">
        <w:trPr>
          <w:trHeight w:val="1619"/>
        </w:trPr>
        <w:tc>
          <w:tcPr>
            <w:tcW w:w="4366" w:type="dxa"/>
          </w:tcPr>
          <w:p w:rsidR="00B12EFA" w:rsidRDefault="00D16ED4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A9784E">
              <w:rPr>
                <w:sz w:val="24"/>
              </w:rPr>
              <w:t>O prestador de Serviço acessa o sistema agenciador</w:t>
            </w:r>
            <w:r w:rsidR="00924C14">
              <w:rPr>
                <w:sz w:val="24"/>
              </w:rPr>
              <w:t>.</w:t>
            </w:r>
          </w:p>
        </w:tc>
        <w:tc>
          <w:tcPr>
            <w:tcW w:w="4357" w:type="dxa"/>
          </w:tcPr>
          <w:p w:rsidR="00B12EFA" w:rsidRDefault="00D16ED4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right="443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924C14">
              <w:rPr>
                <w:sz w:val="24"/>
              </w:rPr>
              <w:t>válida a autenticação do Prestador de Serviço.</w:t>
            </w:r>
          </w:p>
          <w:p w:rsidR="008110B4" w:rsidRDefault="008110B4" w:rsidP="008110B4">
            <w:pPr>
              <w:pStyle w:val="TableParagraph"/>
              <w:tabs>
                <w:tab w:val="left" w:pos="829"/>
              </w:tabs>
              <w:ind w:left="828" w:right="443"/>
              <w:rPr>
                <w:sz w:val="24"/>
              </w:rPr>
            </w:pPr>
          </w:p>
          <w:p w:rsidR="00B12EFA" w:rsidRDefault="00D16ED4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924C14">
              <w:rPr>
                <w:sz w:val="24"/>
              </w:rPr>
              <w:t>autoriza o acesso, e redireciona o Prestador de Serviço para a página inicial.</w:t>
            </w:r>
          </w:p>
        </w:tc>
      </w:tr>
      <w:tr w:rsidR="00B12EFA">
        <w:trPr>
          <w:trHeight w:val="1380"/>
        </w:trPr>
        <w:tc>
          <w:tcPr>
            <w:tcW w:w="4366" w:type="dxa"/>
          </w:tcPr>
          <w:p w:rsidR="00B12EFA" w:rsidRDefault="00D16ED4">
            <w:pPr>
              <w:pStyle w:val="TableParagraph"/>
              <w:spacing w:before="22" w:line="261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="00924C14">
              <w:rPr>
                <w:sz w:val="24"/>
              </w:rPr>
              <w:t>Prestador de Serviço seleciona a aba Orçamento para ver se há alguma requisição pra ele.</w:t>
            </w:r>
          </w:p>
        </w:tc>
        <w:tc>
          <w:tcPr>
            <w:tcW w:w="4357" w:type="dxa"/>
          </w:tcPr>
          <w:p w:rsidR="00B12EFA" w:rsidRDefault="00D16ED4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924C14">
              <w:rPr>
                <w:sz w:val="24"/>
              </w:rPr>
              <w:t>carrega a página de orçamento.</w:t>
            </w:r>
          </w:p>
          <w:p w:rsidR="008110B4" w:rsidRDefault="008110B4" w:rsidP="008110B4">
            <w:pPr>
              <w:pStyle w:val="TableParagraph"/>
              <w:tabs>
                <w:tab w:val="left" w:pos="829"/>
              </w:tabs>
              <w:ind w:left="828" w:right="693"/>
              <w:rPr>
                <w:sz w:val="24"/>
              </w:rPr>
            </w:pPr>
          </w:p>
          <w:p w:rsidR="00B12EFA" w:rsidRDefault="00D16ED4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2" w:line="276" w:lineRule="exact"/>
              <w:ind w:right="153"/>
              <w:rPr>
                <w:sz w:val="24"/>
              </w:rPr>
            </w:pPr>
            <w:r>
              <w:rPr>
                <w:sz w:val="24"/>
              </w:rPr>
              <w:t xml:space="preserve">Sistema exibe </w:t>
            </w:r>
            <w:r w:rsidR="00924C14">
              <w:rPr>
                <w:sz w:val="24"/>
              </w:rPr>
              <w:t>as requisições de orçamento para o Prestador de Serviço</w:t>
            </w:r>
          </w:p>
        </w:tc>
      </w:tr>
      <w:tr w:rsidR="00B12EFA" w:rsidTr="00D828C2">
        <w:trPr>
          <w:trHeight w:val="1137"/>
        </w:trPr>
        <w:tc>
          <w:tcPr>
            <w:tcW w:w="4366" w:type="dxa"/>
          </w:tcPr>
          <w:p w:rsidR="00B12EFA" w:rsidRDefault="00D16ED4">
            <w:pPr>
              <w:pStyle w:val="TableParagraph"/>
              <w:ind w:left="827" w:hanging="360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 w:rsidR="00924C14">
              <w:rPr>
                <w:sz w:val="24"/>
              </w:rPr>
              <w:t>Prestador de Serviço seleciona o orçamento solicitado que deseja ver os detalhes.</w:t>
            </w:r>
          </w:p>
        </w:tc>
        <w:tc>
          <w:tcPr>
            <w:tcW w:w="4357" w:type="dxa"/>
          </w:tcPr>
          <w:p w:rsidR="00B12EFA" w:rsidRDefault="00D16ED4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924C14">
              <w:rPr>
                <w:sz w:val="24"/>
              </w:rPr>
              <w:t>mostra os detalhes como descrição, solicitante, local, serviço, entre outros.</w:t>
            </w:r>
          </w:p>
          <w:p w:rsidR="00B12EFA" w:rsidRDefault="00B12EFA" w:rsidP="00D828C2">
            <w:pPr>
              <w:pStyle w:val="TableParagraph"/>
              <w:tabs>
                <w:tab w:val="left" w:pos="829"/>
              </w:tabs>
              <w:spacing w:line="270" w:lineRule="atLeast"/>
              <w:ind w:left="828" w:right="199"/>
              <w:rPr>
                <w:sz w:val="24"/>
              </w:rPr>
            </w:pPr>
          </w:p>
        </w:tc>
      </w:tr>
      <w:tr w:rsidR="00B12EFA" w:rsidTr="00D828C2">
        <w:trPr>
          <w:trHeight w:val="1423"/>
        </w:trPr>
        <w:tc>
          <w:tcPr>
            <w:tcW w:w="4366" w:type="dxa"/>
          </w:tcPr>
          <w:p w:rsidR="00B12EFA" w:rsidRDefault="00D828C2">
            <w:pPr>
              <w:pStyle w:val="TableParagraph"/>
              <w:spacing w:before="20" w:line="261" w:lineRule="auto"/>
              <w:ind w:left="827" w:right="417" w:hanging="360"/>
              <w:rPr>
                <w:sz w:val="24"/>
              </w:rPr>
            </w:pPr>
            <w:r>
              <w:rPr>
                <w:sz w:val="24"/>
              </w:rPr>
              <w:t>9</w:t>
            </w:r>
            <w:r w:rsidR="00D16ED4">
              <w:rPr>
                <w:sz w:val="24"/>
              </w:rPr>
              <w:t xml:space="preserve">. </w:t>
            </w:r>
            <w:r>
              <w:rPr>
                <w:sz w:val="24"/>
              </w:rPr>
              <w:t>Prestador de Serviço escolhe a opção de “Aceitar e Responder Orçamento”.</w:t>
            </w:r>
          </w:p>
        </w:tc>
        <w:tc>
          <w:tcPr>
            <w:tcW w:w="4357" w:type="dxa"/>
          </w:tcPr>
          <w:p w:rsidR="00B12EFA" w:rsidRPr="00D828C2" w:rsidRDefault="00D16ED4" w:rsidP="00D828C2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right="220"/>
              <w:rPr>
                <w:sz w:val="24"/>
              </w:rPr>
            </w:pPr>
            <w:r>
              <w:rPr>
                <w:sz w:val="24"/>
              </w:rPr>
              <w:t>Sistema a</w:t>
            </w:r>
            <w:r w:rsidR="00D828C2">
              <w:rPr>
                <w:sz w:val="24"/>
              </w:rPr>
              <w:t>bre o para o Prestador de Serviço responder a solicitação de orçamento.</w:t>
            </w:r>
          </w:p>
        </w:tc>
      </w:tr>
      <w:tr w:rsidR="00B12EFA">
        <w:trPr>
          <w:trHeight w:val="2080"/>
        </w:trPr>
        <w:tc>
          <w:tcPr>
            <w:tcW w:w="4366" w:type="dxa"/>
            <w:tcBorders>
              <w:bottom w:val="single" w:sz="6" w:space="0" w:color="000000"/>
            </w:tcBorders>
          </w:tcPr>
          <w:p w:rsidR="00B12EFA" w:rsidRDefault="00D16ED4">
            <w:pPr>
              <w:pStyle w:val="TableParagraph"/>
              <w:ind w:left="827" w:right="176" w:hanging="360"/>
              <w:rPr>
                <w:sz w:val="24"/>
              </w:rPr>
            </w:pPr>
            <w:r>
              <w:rPr>
                <w:sz w:val="24"/>
              </w:rPr>
              <w:t>1</w:t>
            </w:r>
            <w:r w:rsidR="00D828C2">
              <w:rPr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="00327743">
              <w:rPr>
                <w:sz w:val="24"/>
              </w:rPr>
              <w:t>Prestador de Serviço preenche os campos de informação como: “Tempo para realizar serviço”, “Valor total”, “Data disponível” e “Descrição” e clica em “Enviar”</w:t>
            </w:r>
          </w:p>
        </w:tc>
        <w:tc>
          <w:tcPr>
            <w:tcW w:w="4357" w:type="dxa"/>
            <w:tcBorders>
              <w:bottom w:val="single" w:sz="6" w:space="0" w:color="000000"/>
            </w:tcBorders>
          </w:tcPr>
          <w:p w:rsidR="00327743" w:rsidRDefault="00327743" w:rsidP="00327743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12. Sistema verifica se todos os campos obrigatórios foram preenchidos corretamente.</w:t>
            </w:r>
          </w:p>
          <w:p w:rsidR="00327743" w:rsidRDefault="00327743" w:rsidP="00327743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13. Sistema envia a resposta do Prestador de Serviço para o Cliente.</w:t>
            </w:r>
          </w:p>
          <w:p w:rsidR="00A3353B" w:rsidRDefault="00A3353B" w:rsidP="00327743">
            <w:pPr>
              <w:pStyle w:val="TableParagraph"/>
              <w:tabs>
                <w:tab w:val="left" w:pos="829"/>
              </w:tabs>
              <w:spacing w:before="148" w:line="270" w:lineRule="atLeast"/>
              <w:ind w:left="468" w:right="380"/>
              <w:rPr>
                <w:sz w:val="24"/>
              </w:rPr>
            </w:pPr>
            <w:r>
              <w:rPr>
                <w:sz w:val="24"/>
              </w:rPr>
              <w:t>14. Sistema volta para a página de orçamentos.</w:t>
            </w:r>
          </w:p>
          <w:p w:rsidR="00327743" w:rsidRDefault="00327743" w:rsidP="00327743">
            <w:pPr>
              <w:pStyle w:val="TableParagraph"/>
              <w:tabs>
                <w:tab w:val="left" w:pos="829"/>
              </w:tabs>
              <w:spacing w:before="148" w:line="270" w:lineRule="atLeast"/>
              <w:ind w:right="380"/>
              <w:rPr>
                <w:sz w:val="24"/>
              </w:rPr>
            </w:pPr>
          </w:p>
        </w:tc>
      </w:tr>
    </w:tbl>
    <w:p w:rsidR="00B12EFA" w:rsidRDefault="00B12EFA">
      <w:pPr>
        <w:spacing w:line="270" w:lineRule="atLeast"/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:rsidR="00B12EFA" w:rsidRDefault="00B12EFA">
      <w:pPr>
        <w:pStyle w:val="Corpodetexto"/>
        <w:spacing w:before="8"/>
        <w:rPr>
          <w:sz w:val="15"/>
        </w:rPr>
      </w:pPr>
    </w:p>
    <w:p w:rsidR="00B12EFA" w:rsidRDefault="00D16ED4">
      <w:pPr>
        <w:pStyle w:val="Ttulo4"/>
        <w:rPr>
          <w:b w:val="0"/>
          <w:u w:val="none"/>
        </w:rPr>
      </w:pPr>
      <w:r>
        <w:rPr>
          <w:u w:val="thick"/>
        </w:rPr>
        <w:t>Fluxos alternativos</w:t>
      </w:r>
      <w:r>
        <w:rPr>
          <w:b w:val="0"/>
          <w:u w:val="none"/>
        </w:rPr>
        <w:t>:</w:t>
      </w:r>
    </w:p>
    <w:p w:rsidR="00B12EFA" w:rsidRDefault="00B12EFA">
      <w:pPr>
        <w:pStyle w:val="Corpodetexto"/>
        <w:spacing w:before="1" w:after="1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12EFA">
        <w:trPr>
          <w:trHeight w:val="275"/>
        </w:trPr>
        <w:tc>
          <w:tcPr>
            <w:tcW w:w="8723" w:type="dxa"/>
            <w:gridSpan w:val="2"/>
          </w:tcPr>
          <w:p w:rsidR="00B12EFA" w:rsidRDefault="00D16ED4">
            <w:pPr>
              <w:pStyle w:val="TableParagraph"/>
              <w:spacing w:line="256" w:lineRule="exact"/>
              <w:ind w:left="1022"/>
              <w:rPr>
                <w:sz w:val="24"/>
              </w:rPr>
            </w:pPr>
            <w:r>
              <w:rPr>
                <w:sz w:val="24"/>
              </w:rPr>
              <w:t xml:space="preserve">Fluxo Alternativo – Passo 2 – </w:t>
            </w:r>
            <w:r w:rsidR="00924C14">
              <w:rPr>
                <w:sz w:val="24"/>
              </w:rPr>
              <w:t>Sistema nega o acesso do Prestador de Serviço</w:t>
            </w:r>
          </w:p>
        </w:tc>
      </w:tr>
      <w:tr w:rsidR="00B12EFA">
        <w:trPr>
          <w:trHeight w:val="275"/>
        </w:trPr>
        <w:tc>
          <w:tcPr>
            <w:tcW w:w="4335" w:type="dxa"/>
          </w:tcPr>
          <w:p w:rsidR="00B12EFA" w:rsidRDefault="00D16ED4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:rsidR="00B12EFA" w:rsidRDefault="00D16ED4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12EFA">
        <w:trPr>
          <w:trHeight w:val="1932"/>
        </w:trPr>
        <w:tc>
          <w:tcPr>
            <w:tcW w:w="4335" w:type="dxa"/>
          </w:tcPr>
          <w:p w:rsidR="00B12EFA" w:rsidRDefault="00B12E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:rsidR="00B12EFA" w:rsidRDefault="00D16ED4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ind w:right="170" w:hanging="360"/>
              <w:rPr>
                <w:sz w:val="24"/>
              </w:rPr>
            </w:pPr>
            <w:r>
              <w:rPr>
                <w:sz w:val="24"/>
              </w:rPr>
              <w:t xml:space="preserve">Sistema informa que </w:t>
            </w:r>
            <w:r w:rsidR="00924C14">
              <w:rPr>
                <w:sz w:val="24"/>
              </w:rPr>
              <w:t xml:space="preserve">o acesso foi negado. </w:t>
            </w:r>
          </w:p>
          <w:p w:rsidR="00B12EFA" w:rsidRDefault="00D16ED4">
            <w:pPr>
              <w:pStyle w:val="TableParagraph"/>
              <w:numPr>
                <w:ilvl w:val="0"/>
                <w:numId w:val="13"/>
              </w:numPr>
              <w:tabs>
                <w:tab w:val="left" w:pos="817"/>
              </w:tabs>
              <w:spacing w:line="270" w:lineRule="atLeast"/>
              <w:ind w:right="802" w:hanging="360"/>
              <w:rPr>
                <w:sz w:val="24"/>
              </w:rPr>
            </w:pPr>
            <w:r>
              <w:rPr>
                <w:sz w:val="24"/>
              </w:rPr>
              <w:t>Sistema volta para página</w:t>
            </w:r>
            <w:r>
              <w:rPr>
                <w:spacing w:val="-6"/>
                <w:sz w:val="24"/>
              </w:rPr>
              <w:t xml:space="preserve"> </w:t>
            </w:r>
            <w:r w:rsidR="00924C14">
              <w:rPr>
                <w:sz w:val="24"/>
              </w:rPr>
              <w:t>inicial e exibe um pop-up perguntando se o usuário precisa de ajuda.</w:t>
            </w:r>
          </w:p>
        </w:tc>
      </w:tr>
    </w:tbl>
    <w:p w:rsidR="00B12EFA" w:rsidRDefault="00B12EFA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12EFA">
        <w:trPr>
          <w:trHeight w:val="275"/>
        </w:trPr>
        <w:tc>
          <w:tcPr>
            <w:tcW w:w="8723" w:type="dxa"/>
            <w:gridSpan w:val="2"/>
          </w:tcPr>
          <w:p w:rsidR="00B12EFA" w:rsidRDefault="00D16ED4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</w:t>
            </w:r>
            <w:r w:rsidR="00A3353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Passo </w:t>
            </w:r>
            <w:r w:rsidR="00924C14">
              <w:rPr>
                <w:sz w:val="24"/>
              </w:rPr>
              <w:t xml:space="preserve">5 </w:t>
            </w:r>
            <w:r w:rsidR="00327743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327743">
              <w:rPr>
                <w:sz w:val="24"/>
              </w:rPr>
              <w:t>Não há orçamentos a serem exibidos</w:t>
            </w:r>
          </w:p>
        </w:tc>
      </w:tr>
      <w:tr w:rsidR="00B12EFA">
        <w:trPr>
          <w:trHeight w:val="277"/>
        </w:trPr>
        <w:tc>
          <w:tcPr>
            <w:tcW w:w="4335" w:type="dxa"/>
          </w:tcPr>
          <w:p w:rsidR="00B12EFA" w:rsidRDefault="00D16ED4">
            <w:pPr>
              <w:pStyle w:val="TableParagraph"/>
              <w:spacing w:before="1" w:line="257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:rsidR="00B12EFA" w:rsidRDefault="00D16ED4">
            <w:pPr>
              <w:pStyle w:val="TableParagraph"/>
              <w:spacing w:before="1" w:line="257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12EFA">
        <w:trPr>
          <w:trHeight w:val="1379"/>
        </w:trPr>
        <w:tc>
          <w:tcPr>
            <w:tcW w:w="4335" w:type="dxa"/>
          </w:tcPr>
          <w:p w:rsidR="00B12EFA" w:rsidRDefault="00B12E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88" w:type="dxa"/>
          </w:tcPr>
          <w:p w:rsidR="00B12EFA" w:rsidRDefault="00D16ED4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 w:hanging="360"/>
              <w:rPr>
                <w:sz w:val="24"/>
              </w:rPr>
            </w:pPr>
            <w:r>
              <w:rPr>
                <w:sz w:val="24"/>
              </w:rPr>
              <w:t xml:space="preserve">Sistema informa que existem </w:t>
            </w:r>
            <w:r w:rsidR="00924C14">
              <w:rPr>
                <w:sz w:val="24"/>
              </w:rPr>
              <w:t>não existem orçamentos solicitados.</w:t>
            </w:r>
          </w:p>
          <w:p w:rsidR="00B12EFA" w:rsidRDefault="00D16ED4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924C14">
              <w:rPr>
                <w:sz w:val="24"/>
              </w:rPr>
              <w:t>retorna para a página inicial.</w:t>
            </w:r>
          </w:p>
        </w:tc>
      </w:tr>
    </w:tbl>
    <w:p w:rsidR="00B12EFA" w:rsidRDefault="00B12EFA">
      <w:pPr>
        <w:pStyle w:val="Corpodetexto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4388"/>
      </w:tblGrid>
      <w:tr w:rsidR="00B12EFA">
        <w:trPr>
          <w:trHeight w:val="275"/>
        </w:trPr>
        <w:tc>
          <w:tcPr>
            <w:tcW w:w="8723" w:type="dxa"/>
            <w:gridSpan w:val="2"/>
          </w:tcPr>
          <w:p w:rsidR="00B12EFA" w:rsidRDefault="00D16ED4">
            <w:pPr>
              <w:pStyle w:val="TableParagraph"/>
              <w:spacing w:line="256" w:lineRule="exact"/>
              <w:ind w:left="1254"/>
              <w:rPr>
                <w:sz w:val="24"/>
              </w:rPr>
            </w:pPr>
            <w:r>
              <w:rPr>
                <w:sz w:val="24"/>
              </w:rPr>
              <w:t>Fluxo Alternativo -</w:t>
            </w:r>
            <w:r w:rsidR="00A3353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Passo </w:t>
            </w:r>
            <w:r w:rsidR="00A3353B">
              <w:rPr>
                <w:sz w:val="24"/>
              </w:rPr>
              <w:t>7 –</w:t>
            </w:r>
            <w:r>
              <w:rPr>
                <w:sz w:val="24"/>
              </w:rPr>
              <w:t xml:space="preserve"> </w:t>
            </w:r>
            <w:r w:rsidR="00A3353B">
              <w:rPr>
                <w:sz w:val="24"/>
              </w:rPr>
              <w:t>Prestador de Serviço não deseja responder orçamento no momento</w:t>
            </w:r>
          </w:p>
        </w:tc>
      </w:tr>
      <w:tr w:rsidR="00B12EFA">
        <w:trPr>
          <w:trHeight w:val="275"/>
        </w:trPr>
        <w:tc>
          <w:tcPr>
            <w:tcW w:w="4335" w:type="dxa"/>
          </w:tcPr>
          <w:p w:rsidR="00B12EFA" w:rsidRDefault="00D16ED4">
            <w:pPr>
              <w:pStyle w:val="TableParagraph"/>
              <w:spacing w:line="256" w:lineRule="exact"/>
              <w:ind w:left="1444" w:right="144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88" w:type="dxa"/>
          </w:tcPr>
          <w:p w:rsidR="00B12EFA" w:rsidRDefault="00D16ED4">
            <w:pPr>
              <w:pStyle w:val="TableParagraph"/>
              <w:spacing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12EFA">
        <w:trPr>
          <w:trHeight w:val="1379"/>
        </w:trPr>
        <w:tc>
          <w:tcPr>
            <w:tcW w:w="4335" w:type="dxa"/>
          </w:tcPr>
          <w:p w:rsidR="00B12EFA" w:rsidRDefault="00A3353B" w:rsidP="00A3353B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Prestador de Serviço clica em “Voltar”.</w:t>
            </w:r>
          </w:p>
        </w:tc>
        <w:tc>
          <w:tcPr>
            <w:tcW w:w="4388" w:type="dxa"/>
          </w:tcPr>
          <w:p w:rsidR="00B12EFA" w:rsidRDefault="00D16ED4" w:rsidP="00A3353B">
            <w:pPr>
              <w:pStyle w:val="TableParagraph"/>
              <w:numPr>
                <w:ilvl w:val="0"/>
                <w:numId w:val="12"/>
              </w:numPr>
              <w:tabs>
                <w:tab w:val="left" w:pos="817"/>
              </w:tabs>
              <w:ind w:right="151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A3353B">
              <w:rPr>
                <w:sz w:val="24"/>
              </w:rPr>
              <w:t>volta para a página inicial.</w:t>
            </w:r>
          </w:p>
        </w:tc>
      </w:tr>
    </w:tbl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2"/>
        <w:gridCol w:w="4372"/>
      </w:tblGrid>
      <w:tr w:rsidR="00B12EFA">
        <w:trPr>
          <w:trHeight w:val="278"/>
        </w:trPr>
        <w:tc>
          <w:tcPr>
            <w:tcW w:w="8724" w:type="dxa"/>
            <w:gridSpan w:val="2"/>
          </w:tcPr>
          <w:p w:rsidR="00B12EFA" w:rsidRDefault="00D16ED4">
            <w:pPr>
              <w:pStyle w:val="TableParagraph"/>
              <w:spacing w:before="1" w:line="257" w:lineRule="exact"/>
              <w:ind w:left="2114"/>
              <w:rPr>
                <w:sz w:val="24"/>
              </w:rPr>
            </w:pPr>
            <w:r>
              <w:rPr>
                <w:sz w:val="24"/>
              </w:rPr>
              <w:t>Fluxo Alternativo -</w:t>
            </w:r>
            <w:r w:rsidR="00E402B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Passo </w:t>
            </w:r>
            <w:r w:rsidR="00E402BA">
              <w:rPr>
                <w:sz w:val="24"/>
              </w:rPr>
              <w:t>12 –</w:t>
            </w:r>
            <w:r>
              <w:rPr>
                <w:sz w:val="24"/>
              </w:rPr>
              <w:t xml:space="preserve"> </w:t>
            </w:r>
            <w:r w:rsidR="00F83781">
              <w:rPr>
                <w:sz w:val="24"/>
              </w:rPr>
              <w:t>Informações não foram preenchidas corretamente</w:t>
            </w:r>
          </w:p>
        </w:tc>
      </w:tr>
      <w:tr w:rsidR="00B12EFA">
        <w:trPr>
          <w:trHeight w:val="275"/>
        </w:trPr>
        <w:tc>
          <w:tcPr>
            <w:tcW w:w="4352" w:type="dxa"/>
          </w:tcPr>
          <w:p w:rsidR="00B12EFA" w:rsidRDefault="00D16ED4">
            <w:pPr>
              <w:pStyle w:val="TableParagraph"/>
              <w:spacing w:line="256" w:lineRule="exact"/>
              <w:ind w:left="1451" w:right="1450"/>
              <w:jc w:val="center"/>
              <w:rPr>
                <w:sz w:val="24"/>
              </w:rPr>
            </w:pPr>
            <w:r>
              <w:rPr>
                <w:sz w:val="24"/>
              </w:rPr>
              <w:t>Ações do Ator</w:t>
            </w:r>
          </w:p>
        </w:tc>
        <w:tc>
          <w:tcPr>
            <w:tcW w:w="4372" w:type="dxa"/>
          </w:tcPr>
          <w:p w:rsidR="00B12EFA" w:rsidRDefault="00D16ED4">
            <w:pPr>
              <w:pStyle w:val="TableParagraph"/>
              <w:spacing w:line="256" w:lineRule="exact"/>
              <w:ind w:left="1322"/>
              <w:rPr>
                <w:sz w:val="24"/>
              </w:rPr>
            </w:pPr>
            <w:r>
              <w:rPr>
                <w:sz w:val="24"/>
              </w:rPr>
              <w:t>Ações do Sistema</w:t>
            </w:r>
          </w:p>
        </w:tc>
      </w:tr>
      <w:tr w:rsidR="00B12EFA">
        <w:trPr>
          <w:trHeight w:val="1689"/>
        </w:trPr>
        <w:tc>
          <w:tcPr>
            <w:tcW w:w="4352" w:type="dxa"/>
          </w:tcPr>
          <w:p w:rsidR="00B12EFA" w:rsidRDefault="00B12E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72" w:type="dxa"/>
          </w:tcPr>
          <w:p w:rsidR="00B12EFA" w:rsidRDefault="00300A84" w:rsidP="00300A84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>Sistema exibe um pop-up informando que as informações não foram preenchidas corretamente.</w:t>
            </w:r>
          </w:p>
          <w:p w:rsidR="00300A84" w:rsidRDefault="00300A84" w:rsidP="00300A84">
            <w:pPr>
              <w:pStyle w:val="TableParagraph"/>
              <w:numPr>
                <w:ilvl w:val="0"/>
                <w:numId w:val="20"/>
              </w:numPr>
              <w:tabs>
                <w:tab w:val="left" w:pos="788"/>
              </w:tabs>
              <w:spacing w:line="27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 Sistema deixa o Prestador de Serviço completar as informações ausentes.</w:t>
            </w:r>
          </w:p>
        </w:tc>
      </w:tr>
    </w:tbl>
    <w:p w:rsidR="00B12EFA" w:rsidRDefault="00B12EFA">
      <w:pPr>
        <w:pStyle w:val="Corpodetexto"/>
      </w:pPr>
    </w:p>
    <w:p w:rsidR="00B12EFA" w:rsidRDefault="00B12EFA">
      <w:pPr>
        <w:spacing w:line="257" w:lineRule="exact"/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spacing w:before="6"/>
        <w:rPr>
          <w:sz w:val="27"/>
        </w:rPr>
      </w:pPr>
    </w:p>
    <w:p w:rsidR="00B12EFA" w:rsidRDefault="00B12EFA" w:rsidP="00327743">
      <w:pPr>
        <w:pStyle w:val="Ttulo4"/>
        <w:spacing w:before="0"/>
        <w:ind w:left="0"/>
        <w:rPr>
          <w:b w:val="0"/>
          <w:u w:val="none"/>
        </w:rPr>
      </w:pPr>
    </w:p>
    <w:p w:rsidR="00B12EFA" w:rsidRDefault="00B12EFA">
      <w:pPr>
        <w:pStyle w:val="Corpodetexto"/>
        <w:spacing w:before="2"/>
        <w:rPr>
          <w:sz w:val="12"/>
        </w:rPr>
      </w:pPr>
    </w:p>
    <w:p w:rsidR="00B12EFA" w:rsidRDefault="00B12EFA">
      <w:pPr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:rsidR="00B12EFA" w:rsidRDefault="00B12EFA">
      <w:pPr>
        <w:spacing w:line="270" w:lineRule="atLeast"/>
        <w:rPr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B12EFA">
      <w:pPr>
        <w:pStyle w:val="Corpodetexto"/>
        <w:rPr>
          <w:sz w:val="20"/>
        </w:rPr>
      </w:pPr>
    </w:p>
    <w:p w:rsidR="00B12EFA" w:rsidRDefault="00D16ED4">
      <w:pPr>
        <w:pStyle w:val="Ttulo1"/>
        <w:spacing w:before="199"/>
        <w:rPr>
          <w:rFonts w:ascii="Trebuchet MS" w:hAnsi="Trebuchet MS"/>
        </w:rPr>
      </w:pPr>
      <w:bookmarkStart w:id="6" w:name="_TOC_250004"/>
      <w:r>
        <w:rPr>
          <w:rFonts w:ascii="Trebuchet MS" w:hAnsi="Trebuchet MS"/>
        </w:rPr>
        <w:t>Requisitos Não</w:t>
      </w:r>
      <w:r>
        <w:rPr>
          <w:rFonts w:ascii="Trebuchet MS" w:hAnsi="Trebuchet MS"/>
          <w:spacing w:val="-60"/>
        </w:rPr>
        <w:t xml:space="preserve"> </w:t>
      </w:r>
      <w:bookmarkEnd w:id="6"/>
      <w:r>
        <w:rPr>
          <w:rFonts w:ascii="Trebuchet MS" w:hAnsi="Trebuchet MS"/>
        </w:rPr>
        <w:t>Funcionais</w:t>
      </w:r>
    </w:p>
    <w:p w:rsidR="00B12EFA" w:rsidRDefault="00D16ED4">
      <w:pPr>
        <w:pStyle w:val="Ttulo2"/>
        <w:spacing w:before="258"/>
        <w:rPr>
          <w:rFonts w:ascii="Trebuchet MS"/>
        </w:rPr>
      </w:pPr>
      <w:bookmarkStart w:id="7" w:name="_TOC_250003"/>
      <w:bookmarkEnd w:id="7"/>
      <w:r>
        <w:rPr>
          <w:rFonts w:ascii="Trebuchet MS"/>
          <w:w w:val="95"/>
        </w:rPr>
        <w:t>Usabilidade</w:t>
      </w:r>
    </w:p>
    <w:p w:rsidR="00B12EFA" w:rsidRDefault="00B12EFA">
      <w:pPr>
        <w:pStyle w:val="Corpodetexto"/>
        <w:spacing w:before="3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475"/>
      </w:tblGrid>
      <w:tr w:rsidR="00B12EFA">
        <w:trPr>
          <w:trHeight w:val="294"/>
        </w:trPr>
        <w:tc>
          <w:tcPr>
            <w:tcW w:w="2021" w:type="dxa"/>
          </w:tcPr>
          <w:p w:rsidR="00B12EFA" w:rsidRDefault="00D16ED4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1</w:t>
            </w:r>
          </w:p>
        </w:tc>
        <w:tc>
          <w:tcPr>
            <w:tcW w:w="6475" w:type="dxa"/>
          </w:tcPr>
          <w:p w:rsidR="00B12EFA" w:rsidRDefault="00D16ED4">
            <w:pPr>
              <w:pStyle w:val="TableParagraph"/>
              <w:spacing w:before="5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B12EFA">
        <w:trPr>
          <w:trHeight w:val="585"/>
        </w:trPr>
        <w:tc>
          <w:tcPr>
            <w:tcW w:w="2021" w:type="dxa"/>
          </w:tcPr>
          <w:p w:rsidR="00B12EFA" w:rsidRDefault="00D16ED4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5" w:type="dxa"/>
          </w:tcPr>
          <w:p w:rsidR="00B12EFA" w:rsidRDefault="00D16ED4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solicitante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capaz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solicitar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afiliação</w:t>
            </w:r>
            <w:r>
              <w:rPr>
                <w:rFonts w:ascii="Arial" w:hAnsi="Arial"/>
                <w:spacing w:val="-2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em</w:t>
            </w:r>
            <w:r>
              <w:rPr>
                <w:rFonts w:ascii="Arial" w:hAnsi="Arial"/>
                <w:spacing w:val="-2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menos</w:t>
            </w:r>
            <w:r>
              <w:rPr>
                <w:rFonts w:ascii="Arial" w:hAnsi="Arial"/>
                <w:spacing w:val="-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7</w:t>
            </w:r>
          </w:p>
          <w:p w:rsidR="00B12EFA" w:rsidRDefault="008110B4">
            <w:pPr>
              <w:pStyle w:val="TableParagraph"/>
              <w:spacing w:before="17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</w:t>
            </w:r>
            <w:r w:rsidR="00D16ED4">
              <w:rPr>
                <w:rFonts w:ascii="Arial"/>
                <w:sz w:val="24"/>
              </w:rPr>
              <w:t>inutos</w:t>
            </w:r>
          </w:p>
        </w:tc>
      </w:tr>
      <w:tr w:rsidR="00B12EFA">
        <w:trPr>
          <w:trHeight w:val="292"/>
        </w:trPr>
        <w:tc>
          <w:tcPr>
            <w:tcW w:w="2021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2</w:t>
            </w:r>
          </w:p>
        </w:tc>
        <w:tc>
          <w:tcPr>
            <w:tcW w:w="6475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Facilidade de Uso</w:t>
            </w:r>
          </w:p>
        </w:tc>
      </w:tr>
      <w:tr w:rsidR="00B12EFA">
        <w:trPr>
          <w:trHeight w:val="585"/>
        </w:trPr>
        <w:tc>
          <w:tcPr>
            <w:tcW w:w="2021" w:type="dxa"/>
            <w:tcBorders>
              <w:bottom w:val="single" w:sz="6" w:space="0" w:color="000000"/>
            </w:tcBorders>
          </w:tcPr>
          <w:p w:rsidR="00B12EFA" w:rsidRDefault="00B12E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475" w:type="dxa"/>
            <w:tcBorders>
              <w:bottom w:val="single" w:sz="6" w:space="0" w:color="000000"/>
            </w:tcBorders>
          </w:tcPr>
          <w:p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 Representante da R+S deve ser capaz de aprovar uma</w:t>
            </w:r>
          </w:p>
          <w:p w:rsidR="00B12EFA" w:rsidRDefault="00D16ED4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afiliação em menos 15 minutos</w:t>
            </w:r>
          </w:p>
        </w:tc>
      </w:tr>
    </w:tbl>
    <w:p w:rsidR="00B12EFA" w:rsidRDefault="00B12EFA">
      <w:pPr>
        <w:pStyle w:val="Corpodetexto"/>
        <w:rPr>
          <w:rFonts w:ascii="Trebuchet MS"/>
          <w:b/>
          <w:i/>
          <w:sz w:val="28"/>
        </w:rPr>
      </w:pPr>
    </w:p>
    <w:p w:rsidR="00B12EFA" w:rsidRDefault="00D16ED4">
      <w:pPr>
        <w:pStyle w:val="Ttulo2"/>
        <w:spacing w:before="211"/>
        <w:rPr>
          <w:rFonts w:ascii="Trebuchet MS"/>
        </w:rPr>
      </w:pPr>
      <w:bookmarkStart w:id="8" w:name="_TOC_250002"/>
      <w:bookmarkEnd w:id="8"/>
      <w:r>
        <w:rPr>
          <w:rFonts w:ascii="Trebuchet MS"/>
        </w:rPr>
        <w:t>Desempenho</w:t>
      </w:r>
    </w:p>
    <w:p w:rsidR="00B12EFA" w:rsidRDefault="00B12EFA">
      <w:pPr>
        <w:pStyle w:val="Corpodetexto"/>
        <w:spacing w:before="2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B12EFA">
        <w:trPr>
          <w:trHeight w:val="292"/>
        </w:trPr>
        <w:tc>
          <w:tcPr>
            <w:tcW w:w="2016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RNF2</w:t>
            </w:r>
          </w:p>
        </w:tc>
        <w:tc>
          <w:tcPr>
            <w:tcW w:w="6479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leitura de dados</w:t>
            </w:r>
          </w:p>
        </w:tc>
      </w:tr>
      <w:tr w:rsidR="00B12EFA">
        <w:trPr>
          <w:trHeight w:val="587"/>
        </w:trPr>
        <w:tc>
          <w:tcPr>
            <w:tcW w:w="2016" w:type="dxa"/>
          </w:tcPr>
          <w:p w:rsidR="00B12EFA" w:rsidRDefault="00D16ED4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:rsidR="00B12EFA" w:rsidRDefault="00D16ED4">
            <w:pPr>
              <w:pStyle w:val="TableParagraph"/>
              <w:spacing w:before="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processamento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transações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busca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recuperação</w:t>
            </w:r>
            <w:r>
              <w:rPr>
                <w:rFonts w:ascii="Arial" w:hAnsi="Arial"/>
                <w:spacing w:val="-1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</w:t>
            </w:r>
          </w:p>
          <w:p w:rsidR="00B12EFA" w:rsidRDefault="00D16ED4">
            <w:pPr>
              <w:pStyle w:val="TableParagraph"/>
              <w:spacing w:before="17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</w:t>
            </w:r>
            <w:r>
              <w:rPr>
                <w:rFonts w:ascii="Arial" w:hAnsi="Arial"/>
                <w:spacing w:val="-3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sistema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deve</w:t>
            </w:r>
            <w:r>
              <w:rPr>
                <w:rFonts w:ascii="Arial" w:hAnsi="Arial"/>
                <w:spacing w:val="-3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ser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menor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do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que</w:t>
            </w:r>
            <w:r>
              <w:rPr>
                <w:rFonts w:ascii="Arial" w:hAnsi="Arial"/>
                <w:spacing w:val="-3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pacing w:val="-38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segundos</w:t>
            </w:r>
          </w:p>
        </w:tc>
      </w:tr>
    </w:tbl>
    <w:p w:rsidR="00B12EFA" w:rsidRDefault="00B12EFA">
      <w:pPr>
        <w:pStyle w:val="Corpodetexto"/>
        <w:rPr>
          <w:rFonts w:ascii="Trebuchet MS"/>
          <w:b/>
          <w:i/>
          <w:sz w:val="20"/>
        </w:rPr>
      </w:pPr>
    </w:p>
    <w:p w:rsidR="00B12EFA" w:rsidRDefault="00B12EFA">
      <w:pPr>
        <w:pStyle w:val="Corpodetexto"/>
        <w:spacing w:before="10"/>
        <w:rPr>
          <w:rFonts w:ascii="Trebuchet MS"/>
          <w:b/>
          <w:i/>
          <w:sz w:val="1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6676"/>
      </w:tblGrid>
      <w:tr w:rsidR="00B12EFA">
        <w:trPr>
          <w:trHeight w:val="292"/>
        </w:trPr>
        <w:tc>
          <w:tcPr>
            <w:tcW w:w="2047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RNF3</w:t>
            </w:r>
          </w:p>
        </w:tc>
        <w:tc>
          <w:tcPr>
            <w:tcW w:w="6676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Processamento de transações de armazenamento de dados</w:t>
            </w:r>
          </w:p>
        </w:tc>
      </w:tr>
      <w:tr w:rsidR="00B12EFA">
        <w:trPr>
          <w:trHeight w:val="587"/>
        </w:trPr>
        <w:tc>
          <w:tcPr>
            <w:tcW w:w="2047" w:type="dxa"/>
          </w:tcPr>
          <w:p w:rsidR="00B12EFA" w:rsidRDefault="00D16ED4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676" w:type="dxa"/>
          </w:tcPr>
          <w:p w:rsidR="00B12EFA" w:rsidRDefault="00D16ED4">
            <w:pPr>
              <w:pStyle w:val="TableParagraph"/>
              <w:tabs>
                <w:tab w:val="left" w:pos="498"/>
                <w:tab w:val="left" w:pos="2238"/>
                <w:tab w:val="left" w:pos="2713"/>
                <w:tab w:val="left" w:pos="4000"/>
                <w:tab w:val="left" w:pos="4480"/>
                <w:tab w:val="left" w:pos="6318"/>
              </w:tabs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processamento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transações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w w:val="95"/>
                <w:sz w:val="24"/>
              </w:rPr>
              <w:t>armazenamento</w:t>
            </w:r>
            <w:r>
              <w:rPr>
                <w:rFonts w:ascii="Arial" w:hAnsi="Arial"/>
                <w:w w:val="95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de</w:t>
            </w:r>
          </w:p>
          <w:p w:rsidR="00B12EFA" w:rsidRDefault="00D16ED4">
            <w:pPr>
              <w:pStyle w:val="TableParagraph"/>
              <w:spacing w:before="17" w:line="272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informações do sistema deve ser menor do que 2 segundos</w:t>
            </w:r>
          </w:p>
        </w:tc>
      </w:tr>
    </w:tbl>
    <w:p w:rsidR="00B12EFA" w:rsidRDefault="00B12EFA">
      <w:pPr>
        <w:spacing w:line="272" w:lineRule="exact"/>
        <w:rPr>
          <w:rFonts w:ascii="Arial" w:hAnsi="Arial"/>
          <w:sz w:val="24"/>
        </w:rPr>
        <w:sectPr w:rsidR="00B12EFA">
          <w:pgSz w:w="11910" w:h="16850"/>
          <w:pgMar w:top="1420" w:right="1460" w:bottom="960" w:left="1480" w:header="0" w:footer="772" w:gutter="0"/>
          <w:cols w:space="720"/>
        </w:sectPr>
      </w:pPr>
    </w:p>
    <w:p w:rsidR="00B12EFA" w:rsidRDefault="00D16ED4">
      <w:pPr>
        <w:pStyle w:val="Ttulo2"/>
        <w:rPr>
          <w:rFonts w:ascii="Trebuchet MS" w:hAnsi="Trebuchet MS"/>
        </w:rPr>
      </w:pPr>
      <w:bookmarkStart w:id="9" w:name="_TOC_250001"/>
      <w:r>
        <w:rPr>
          <w:rFonts w:ascii="Trebuchet MS" w:hAnsi="Trebuchet MS"/>
        </w:rPr>
        <w:lastRenderedPageBreak/>
        <w:t>Restrições de</w:t>
      </w:r>
      <w:r>
        <w:rPr>
          <w:rFonts w:ascii="Trebuchet MS" w:hAnsi="Trebuchet MS"/>
          <w:spacing w:val="-52"/>
        </w:rPr>
        <w:t xml:space="preserve"> </w:t>
      </w:r>
      <w:bookmarkEnd w:id="9"/>
      <w:r>
        <w:rPr>
          <w:rFonts w:ascii="Trebuchet MS" w:hAnsi="Trebuchet MS"/>
        </w:rPr>
        <w:t>Design</w:t>
      </w:r>
    </w:p>
    <w:p w:rsidR="00B12EFA" w:rsidRDefault="00B12EFA">
      <w:pPr>
        <w:pStyle w:val="Corpodetexto"/>
        <w:spacing w:before="6"/>
        <w:rPr>
          <w:rFonts w:ascii="Trebuchet MS"/>
          <w:b/>
          <w:i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6479"/>
      </w:tblGrid>
      <w:tr w:rsidR="00B12EFA">
        <w:trPr>
          <w:trHeight w:val="292"/>
        </w:trPr>
        <w:tc>
          <w:tcPr>
            <w:tcW w:w="2016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9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Uso de UML</w:t>
            </w:r>
          </w:p>
        </w:tc>
      </w:tr>
      <w:tr w:rsidR="00B12EFA">
        <w:trPr>
          <w:trHeight w:val="880"/>
        </w:trPr>
        <w:tc>
          <w:tcPr>
            <w:tcW w:w="2016" w:type="dxa"/>
          </w:tcPr>
          <w:p w:rsidR="00B12EFA" w:rsidRDefault="00D16ED4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9" w:type="dxa"/>
          </w:tcPr>
          <w:p w:rsidR="00B12EFA" w:rsidRDefault="00D16ED4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sistema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deve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ser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modelado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implementado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aderente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aos</w:t>
            </w:r>
          </w:p>
          <w:p w:rsidR="00B12EFA" w:rsidRDefault="00D16ED4">
            <w:pPr>
              <w:pStyle w:val="TableParagraph"/>
              <w:spacing w:before="3" w:line="290" w:lineRule="atLeas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princípios de design e implementação do paradigma orientado a objetos. Deve ser utilizado a linguagem de modelagem UML</w:t>
            </w:r>
          </w:p>
        </w:tc>
      </w:tr>
    </w:tbl>
    <w:p w:rsidR="00B12EFA" w:rsidRDefault="00D16ED4">
      <w:pPr>
        <w:pStyle w:val="Ttulo2"/>
        <w:spacing w:before="240" w:after="60"/>
      </w:pPr>
      <w:bookmarkStart w:id="10" w:name="_TOC_250000"/>
      <w:bookmarkEnd w:id="10"/>
      <w:r>
        <w:t>Implementação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6476"/>
      </w:tblGrid>
      <w:tr w:rsidR="00B12EFA">
        <w:trPr>
          <w:trHeight w:val="292"/>
        </w:trPr>
        <w:tc>
          <w:tcPr>
            <w:tcW w:w="2018" w:type="dxa"/>
          </w:tcPr>
          <w:p w:rsidR="00B12EFA" w:rsidRDefault="00D16ED4">
            <w:pPr>
              <w:pStyle w:val="TableParagraph"/>
              <w:spacing w:before="2" w:line="270" w:lineRule="exac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RNF 5</w:t>
            </w:r>
          </w:p>
        </w:tc>
        <w:tc>
          <w:tcPr>
            <w:tcW w:w="6476" w:type="dxa"/>
          </w:tcPr>
          <w:p w:rsidR="00B12EFA" w:rsidRDefault="00D16ED4">
            <w:pPr>
              <w:pStyle w:val="TableParagraph"/>
              <w:spacing w:before="2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Linguagem de programação</w:t>
            </w:r>
          </w:p>
        </w:tc>
      </w:tr>
      <w:tr w:rsidR="00B12EFA">
        <w:trPr>
          <w:trHeight w:val="585"/>
        </w:trPr>
        <w:tc>
          <w:tcPr>
            <w:tcW w:w="2018" w:type="dxa"/>
          </w:tcPr>
          <w:p w:rsidR="00B12EFA" w:rsidRDefault="00D16ED4">
            <w:pPr>
              <w:pStyle w:val="TableParagraph"/>
              <w:spacing w:before="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6476" w:type="dxa"/>
          </w:tcPr>
          <w:p w:rsidR="00B12EFA" w:rsidRDefault="00D16ED4">
            <w:pPr>
              <w:pStyle w:val="TableParagraph"/>
              <w:spacing w:before="2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95"/>
                <w:sz w:val="24"/>
              </w:rPr>
              <w:t>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Sistema</w:t>
            </w:r>
            <w:r>
              <w:rPr>
                <w:rFonts w:ascii="Arial" w:hAnsi="Arial"/>
                <w:spacing w:val="-3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deve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ser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utilizada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a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Linguagem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</w:t>
            </w:r>
            <w:r>
              <w:rPr>
                <w:rFonts w:ascii="Arial" w:hAnsi="Arial"/>
                <w:spacing w:val="-2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programação</w:t>
            </w:r>
            <w:r>
              <w:rPr>
                <w:rFonts w:ascii="Arial" w:hAnsi="Arial"/>
                <w:spacing w:val="-28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Java</w:t>
            </w:r>
          </w:p>
          <w:p w:rsidR="00B12EFA" w:rsidRDefault="00D16ED4">
            <w:pPr>
              <w:pStyle w:val="TableParagraph"/>
              <w:spacing w:before="17" w:line="270" w:lineRule="exact"/>
              <w:ind w:left="10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versão 8</w:t>
            </w:r>
          </w:p>
        </w:tc>
      </w:tr>
    </w:tbl>
    <w:p w:rsidR="00D16ED4" w:rsidRDefault="00D16ED4"/>
    <w:sectPr w:rsidR="00D16ED4">
      <w:pgSz w:w="11910" w:h="16850"/>
      <w:pgMar w:top="1400" w:right="1460" w:bottom="960" w:left="148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FC6" w:rsidRDefault="00317FC6">
      <w:r>
        <w:separator/>
      </w:r>
    </w:p>
  </w:endnote>
  <w:endnote w:type="continuationSeparator" w:id="0">
    <w:p w:rsidR="00317FC6" w:rsidRDefault="0031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EFA" w:rsidRDefault="00317FC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96.35pt;margin-top:792.45pt;width:16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B12EFA" w:rsidRDefault="00D16ED4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FC6" w:rsidRDefault="00317FC6">
      <w:r>
        <w:separator/>
      </w:r>
    </w:p>
  </w:footnote>
  <w:footnote w:type="continuationSeparator" w:id="0">
    <w:p w:rsidR="00317FC6" w:rsidRDefault="00317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2272"/>
    <w:multiLevelType w:val="hybridMultilevel"/>
    <w:tmpl w:val="58260F62"/>
    <w:lvl w:ilvl="0" w:tplc="7BB0B472">
      <w:start w:val="8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D78EE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34EEF2D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33E4FA2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89480C5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4DA8B3B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09345558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7FA2DA3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507888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0922151C"/>
    <w:multiLevelType w:val="hybridMultilevel"/>
    <w:tmpl w:val="EE76C3E8"/>
    <w:lvl w:ilvl="0" w:tplc="2FE4CD88">
      <w:start w:val="6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5BD44B92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6EA89650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15E8E46E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E6B8A436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5D4CAE9E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5B94AAEE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0CAED3F8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8362CD42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09222031"/>
    <w:multiLevelType w:val="multilevel"/>
    <w:tmpl w:val="5C128E60"/>
    <w:lvl w:ilvl="0">
      <w:start w:val="5"/>
      <w:numFmt w:val="decimal"/>
      <w:lvlText w:val="%1"/>
      <w:lvlJc w:val="left"/>
      <w:pPr>
        <w:ind w:left="427" w:hanging="36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27" w:hanging="360"/>
      </w:pPr>
      <w:rPr>
        <w:rFonts w:ascii="Times New Roman" w:eastAsia="Times New Roman" w:hAnsi="Times New Roman" w:cs="Times New Roman" w:hint="default"/>
        <w:spacing w:val="-15"/>
        <w:w w:val="85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08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02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199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785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79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73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0B1B4804"/>
    <w:multiLevelType w:val="hybridMultilevel"/>
    <w:tmpl w:val="104C9CA4"/>
    <w:lvl w:ilvl="0" w:tplc="E766BBEE">
      <w:start w:val="12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155C1C4B"/>
    <w:multiLevelType w:val="hybridMultilevel"/>
    <w:tmpl w:val="4120B7C4"/>
    <w:lvl w:ilvl="0" w:tplc="8CC4BDDC">
      <w:start w:val="2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583C4CBC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4C141EA0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371803CC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25E4F180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60AE85E4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17E4F75A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DBF85F82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7F265942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5" w15:restartNumberingAfterBreak="0">
    <w:nsid w:val="1A9A3963"/>
    <w:multiLevelType w:val="hybridMultilevel"/>
    <w:tmpl w:val="B434B3FA"/>
    <w:lvl w:ilvl="0" w:tplc="206E9D90">
      <w:start w:val="11"/>
      <w:numFmt w:val="decimal"/>
      <w:lvlText w:val="%1."/>
      <w:lvlJc w:val="left"/>
      <w:pPr>
        <w:ind w:left="10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38545A3C">
      <w:numFmt w:val="bullet"/>
      <w:lvlText w:val="•"/>
      <w:lvlJc w:val="left"/>
      <w:pPr>
        <w:ind w:left="526" w:hanging="360"/>
      </w:pPr>
      <w:rPr>
        <w:rFonts w:hint="default"/>
        <w:lang w:val="pt-BR" w:eastAsia="pt-BR" w:bidi="pt-BR"/>
      </w:rPr>
    </w:lvl>
    <w:lvl w:ilvl="2" w:tplc="43E2C0F2">
      <w:numFmt w:val="bullet"/>
      <w:lvlText w:val="•"/>
      <w:lvlJc w:val="left"/>
      <w:pPr>
        <w:ind w:left="953" w:hanging="360"/>
      </w:pPr>
      <w:rPr>
        <w:rFonts w:hint="default"/>
        <w:lang w:val="pt-BR" w:eastAsia="pt-BR" w:bidi="pt-BR"/>
      </w:rPr>
    </w:lvl>
    <w:lvl w:ilvl="3" w:tplc="96DE26D0">
      <w:numFmt w:val="bullet"/>
      <w:lvlText w:val="•"/>
      <w:lvlJc w:val="left"/>
      <w:pPr>
        <w:ind w:left="1379" w:hanging="360"/>
      </w:pPr>
      <w:rPr>
        <w:rFonts w:hint="default"/>
        <w:lang w:val="pt-BR" w:eastAsia="pt-BR" w:bidi="pt-BR"/>
      </w:rPr>
    </w:lvl>
    <w:lvl w:ilvl="4" w:tplc="85C2D974">
      <w:numFmt w:val="bullet"/>
      <w:lvlText w:val="•"/>
      <w:lvlJc w:val="left"/>
      <w:pPr>
        <w:ind w:left="1806" w:hanging="360"/>
      </w:pPr>
      <w:rPr>
        <w:rFonts w:hint="default"/>
        <w:lang w:val="pt-BR" w:eastAsia="pt-BR" w:bidi="pt-BR"/>
      </w:rPr>
    </w:lvl>
    <w:lvl w:ilvl="5" w:tplc="DD0CD08E">
      <w:numFmt w:val="bullet"/>
      <w:lvlText w:val="•"/>
      <w:lvlJc w:val="left"/>
      <w:pPr>
        <w:ind w:left="2233" w:hanging="360"/>
      </w:pPr>
      <w:rPr>
        <w:rFonts w:hint="default"/>
        <w:lang w:val="pt-BR" w:eastAsia="pt-BR" w:bidi="pt-BR"/>
      </w:rPr>
    </w:lvl>
    <w:lvl w:ilvl="6" w:tplc="79181B56">
      <w:numFmt w:val="bullet"/>
      <w:lvlText w:val="•"/>
      <w:lvlJc w:val="left"/>
      <w:pPr>
        <w:ind w:left="2659" w:hanging="360"/>
      </w:pPr>
      <w:rPr>
        <w:rFonts w:hint="default"/>
        <w:lang w:val="pt-BR" w:eastAsia="pt-BR" w:bidi="pt-BR"/>
      </w:rPr>
    </w:lvl>
    <w:lvl w:ilvl="7" w:tplc="F4A64934">
      <w:numFmt w:val="bullet"/>
      <w:lvlText w:val="•"/>
      <w:lvlJc w:val="left"/>
      <w:pPr>
        <w:ind w:left="3086" w:hanging="360"/>
      </w:pPr>
      <w:rPr>
        <w:rFonts w:hint="default"/>
        <w:lang w:val="pt-BR" w:eastAsia="pt-BR" w:bidi="pt-BR"/>
      </w:rPr>
    </w:lvl>
    <w:lvl w:ilvl="8" w:tplc="E2A6AFD4">
      <w:numFmt w:val="bullet"/>
      <w:lvlText w:val="•"/>
      <w:lvlJc w:val="left"/>
      <w:pPr>
        <w:ind w:left="3512" w:hanging="360"/>
      </w:pPr>
      <w:rPr>
        <w:rFonts w:hint="default"/>
        <w:lang w:val="pt-BR" w:eastAsia="pt-BR" w:bidi="pt-BR"/>
      </w:rPr>
    </w:lvl>
  </w:abstractNum>
  <w:abstractNum w:abstractNumId="6" w15:restartNumberingAfterBreak="0">
    <w:nsid w:val="29CD622E"/>
    <w:multiLevelType w:val="hybridMultilevel"/>
    <w:tmpl w:val="67F0F1E6"/>
    <w:lvl w:ilvl="0" w:tplc="64AA668C">
      <w:start w:val="12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 w15:restartNumberingAfterBreak="0">
    <w:nsid w:val="34EB57AF"/>
    <w:multiLevelType w:val="hybridMultilevel"/>
    <w:tmpl w:val="42B81B2C"/>
    <w:lvl w:ilvl="0" w:tplc="EA3CAFA8">
      <w:start w:val="9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FE466F4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10F61B8C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09E4D1A8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BAB2BD3E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A8AEC9D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9C9A6A2E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EE721FF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5B509468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8" w15:restartNumberingAfterBreak="0">
    <w:nsid w:val="39C87286"/>
    <w:multiLevelType w:val="hybridMultilevel"/>
    <w:tmpl w:val="89BC72D4"/>
    <w:lvl w:ilvl="0" w:tplc="2AAE98E0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5D4EF65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290933E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0EC10E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02F61902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C830791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D01A08F6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0B5E9A32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E0C341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3C2B7F72"/>
    <w:multiLevelType w:val="hybridMultilevel"/>
    <w:tmpl w:val="3A58C058"/>
    <w:lvl w:ilvl="0" w:tplc="80B88D4A">
      <w:start w:val="5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744861A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2D3CDCE2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7BF61F96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08D082FE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C5060A7C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85B874EC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12D2534A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A9026020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0" w15:restartNumberingAfterBreak="0">
    <w:nsid w:val="498D5FBB"/>
    <w:multiLevelType w:val="hybridMultilevel"/>
    <w:tmpl w:val="CA7A20FA"/>
    <w:lvl w:ilvl="0" w:tplc="890E5638">
      <w:start w:val="10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399A2A60">
      <w:numFmt w:val="bullet"/>
      <w:lvlText w:val="•"/>
      <w:lvlJc w:val="left"/>
      <w:pPr>
        <w:ind w:left="1175" w:hanging="360"/>
      </w:pPr>
      <w:rPr>
        <w:rFonts w:hint="default"/>
        <w:lang w:val="pt-BR" w:eastAsia="pt-BR" w:bidi="pt-BR"/>
      </w:rPr>
    </w:lvl>
    <w:lvl w:ilvl="2" w:tplc="2A6830DE">
      <w:numFmt w:val="bullet"/>
      <w:lvlText w:val="•"/>
      <w:lvlJc w:val="left"/>
      <w:pPr>
        <w:ind w:left="1531" w:hanging="360"/>
      </w:pPr>
      <w:rPr>
        <w:rFonts w:hint="default"/>
        <w:lang w:val="pt-BR" w:eastAsia="pt-BR" w:bidi="pt-BR"/>
      </w:rPr>
    </w:lvl>
    <w:lvl w:ilvl="3" w:tplc="FE6AF164">
      <w:numFmt w:val="bullet"/>
      <w:lvlText w:val="•"/>
      <w:lvlJc w:val="left"/>
      <w:pPr>
        <w:ind w:left="1887" w:hanging="360"/>
      </w:pPr>
      <w:rPr>
        <w:rFonts w:hint="default"/>
        <w:lang w:val="pt-BR" w:eastAsia="pt-BR" w:bidi="pt-BR"/>
      </w:rPr>
    </w:lvl>
    <w:lvl w:ilvl="4" w:tplc="276E1868">
      <w:numFmt w:val="bullet"/>
      <w:lvlText w:val="•"/>
      <w:lvlJc w:val="left"/>
      <w:pPr>
        <w:ind w:left="2243" w:hanging="360"/>
      </w:pPr>
      <w:rPr>
        <w:rFonts w:hint="default"/>
        <w:lang w:val="pt-BR" w:eastAsia="pt-BR" w:bidi="pt-BR"/>
      </w:rPr>
    </w:lvl>
    <w:lvl w:ilvl="5" w:tplc="C370243E">
      <w:numFmt w:val="bullet"/>
      <w:lvlText w:val="•"/>
      <w:lvlJc w:val="left"/>
      <w:pPr>
        <w:ind w:left="2599" w:hanging="360"/>
      </w:pPr>
      <w:rPr>
        <w:rFonts w:hint="default"/>
        <w:lang w:val="pt-BR" w:eastAsia="pt-BR" w:bidi="pt-BR"/>
      </w:rPr>
    </w:lvl>
    <w:lvl w:ilvl="6" w:tplc="E16A574A">
      <w:numFmt w:val="bullet"/>
      <w:lvlText w:val="•"/>
      <w:lvlJc w:val="left"/>
      <w:pPr>
        <w:ind w:left="2954" w:hanging="360"/>
      </w:pPr>
      <w:rPr>
        <w:rFonts w:hint="default"/>
        <w:lang w:val="pt-BR" w:eastAsia="pt-BR" w:bidi="pt-BR"/>
      </w:rPr>
    </w:lvl>
    <w:lvl w:ilvl="7" w:tplc="227E9848">
      <w:numFmt w:val="bullet"/>
      <w:lvlText w:val="•"/>
      <w:lvlJc w:val="left"/>
      <w:pPr>
        <w:ind w:left="3310" w:hanging="360"/>
      </w:pPr>
      <w:rPr>
        <w:rFonts w:hint="default"/>
        <w:lang w:val="pt-BR" w:eastAsia="pt-BR" w:bidi="pt-BR"/>
      </w:rPr>
    </w:lvl>
    <w:lvl w:ilvl="8" w:tplc="99AC08C2">
      <w:numFmt w:val="bullet"/>
      <w:lvlText w:val="•"/>
      <w:lvlJc w:val="left"/>
      <w:pPr>
        <w:ind w:left="3666" w:hanging="360"/>
      </w:pPr>
      <w:rPr>
        <w:rFonts w:hint="default"/>
        <w:lang w:val="pt-BR" w:eastAsia="pt-BR" w:bidi="pt-BR"/>
      </w:rPr>
    </w:lvl>
  </w:abstractNum>
  <w:abstractNum w:abstractNumId="11" w15:restartNumberingAfterBreak="0">
    <w:nsid w:val="4A7400F1"/>
    <w:multiLevelType w:val="hybridMultilevel"/>
    <w:tmpl w:val="76F62BAE"/>
    <w:lvl w:ilvl="0" w:tplc="FB1621CE">
      <w:start w:val="1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1C58A0FE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D98C658A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D5A80DF8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5DD0690A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178E00D0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8EAAA6CA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257E9FEA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6DA85E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2" w15:restartNumberingAfterBreak="0">
    <w:nsid w:val="4E3E6736"/>
    <w:multiLevelType w:val="hybridMultilevel"/>
    <w:tmpl w:val="A4524FEA"/>
    <w:lvl w:ilvl="0" w:tplc="4D88F366">
      <w:start w:val="3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495A8F14">
      <w:numFmt w:val="bullet"/>
      <w:lvlText w:val="•"/>
      <w:lvlJc w:val="left"/>
      <w:pPr>
        <w:ind w:left="1175" w:hanging="348"/>
      </w:pPr>
      <w:rPr>
        <w:rFonts w:hint="default"/>
        <w:lang w:val="pt-BR" w:eastAsia="pt-BR" w:bidi="pt-BR"/>
      </w:rPr>
    </w:lvl>
    <w:lvl w:ilvl="2" w:tplc="890C306E">
      <w:numFmt w:val="bullet"/>
      <w:lvlText w:val="•"/>
      <w:lvlJc w:val="left"/>
      <w:pPr>
        <w:ind w:left="1531" w:hanging="348"/>
      </w:pPr>
      <w:rPr>
        <w:rFonts w:hint="default"/>
        <w:lang w:val="pt-BR" w:eastAsia="pt-BR" w:bidi="pt-BR"/>
      </w:rPr>
    </w:lvl>
    <w:lvl w:ilvl="3" w:tplc="4364CDB4">
      <w:numFmt w:val="bullet"/>
      <w:lvlText w:val="•"/>
      <w:lvlJc w:val="left"/>
      <w:pPr>
        <w:ind w:left="1887" w:hanging="348"/>
      </w:pPr>
      <w:rPr>
        <w:rFonts w:hint="default"/>
        <w:lang w:val="pt-BR" w:eastAsia="pt-BR" w:bidi="pt-BR"/>
      </w:rPr>
    </w:lvl>
    <w:lvl w:ilvl="4" w:tplc="FD542742">
      <w:numFmt w:val="bullet"/>
      <w:lvlText w:val="•"/>
      <w:lvlJc w:val="left"/>
      <w:pPr>
        <w:ind w:left="2243" w:hanging="348"/>
      </w:pPr>
      <w:rPr>
        <w:rFonts w:hint="default"/>
        <w:lang w:val="pt-BR" w:eastAsia="pt-BR" w:bidi="pt-BR"/>
      </w:rPr>
    </w:lvl>
    <w:lvl w:ilvl="5" w:tplc="5FCC7FB2">
      <w:numFmt w:val="bullet"/>
      <w:lvlText w:val="•"/>
      <w:lvlJc w:val="left"/>
      <w:pPr>
        <w:ind w:left="2599" w:hanging="348"/>
      </w:pPr>
      <w:rPr>
        <w:rFonts w:hint="default"/>
        <w:lang w:val="pt-BR" w:eastAsia="pt-BR" w:bidi="pt-BR"/>
      </w:rPr>
    </w:lvl>
    <w:lvl w:ilvl="6" w:tplc="54A48572">
      <w:numFmt w:val="bullet"/>
      <w:lvlText w:val="•"/>
      <w:lvlJc w:val="left"/>
      <w:pPr>
        <w:ind w:left="2954" w:hanging="348"/>
      </w:pPr>
      <w:rPr>
        <w:rFonts w:hint="default"/>
        <w:lang w:val="pt-BR" w:eastAsia="pt-BR" w:bidi="pt-BR"/>
      </w:rPr>
    </w:lvl>
    <w:lvl w:ilvl="7" w:tplc="E6201068">
      <w:numFmt w:val="bullet"/>
      <w:lvlText w:val="•"/>
      <w:lvlJc w:val="left"/>
      <w:pPr>
        <w:ind w:left="3310" w:hanging="348"/>
      </w:pPr>
      <w:rPr>
        <w:rFonts w:hint="default"/>
        <w:lang w:val="pt-BR" w:eastAsia="pt-BR" w:bidi="pt-BR"/>
      </w:rPr>
    </w:lvl>
    <w:lvl w:ilvl="8" w:tplc="B9D018CA">
      <w:numFmt w:val="bullet"/>
      <w:lvlText w:val="•"/>
      <w:lvlJc w:val="left"/>
      <w:pPr>
        <w:ind w:left="3666" w:hanging="348"/>
      </w:pPr>
      <w:rPr>
        <w:rFonts w:hint="default"/>
        <w:lang w:val="pt-BR" w:eastAsia="pt-BR" w:bidi="pt-BR"/>
      </w:rPr>
    </w:lvl>
  </w:abstractNum>
  <w:abstractNum w:abstractNumId="13" w15:restartNumberingAfterBreak="0">
    <w:nsid w:val="5C626A9E"/>
    <w:multiLevelType w:val="hybridMultilevel"/>
    <w:tmpl w:val="1DAA5548"/>
    <w:lvl w:ilvl="0" w:tplc="33AE23C2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1" w:tplc="2E62BE86">
      <w:numFmt w:val="bullet"/>
      <w:lvlText w:val="•"/>
      <w:lvlJc w:val="left"/>
      <w:pPr>
        <w:ind w:left="1176" w:hanging="360"/>
      </w:pPr>
      <w:rPr>
        <w:rFonts w:hint="default"/>
        <w:lang w:val="pt-BR" w:eastAsia="pt-BR" w:bidi="pt-BR"/>
      </w:rPr>
    </w:lvl>
    <w:lvl w:ilvl="2" w:tplc="B1F0FA18">
      <w:numFmt w:val="bullet"/>
      <w:lvlText w:val="•"/>
      <w:lvlJc w:val="left"/>
      <w:pPr>
        <w:ind w:left="1532" w:hanging="360"/>
      </w:pPr>
      <w:rPr>
        <w:rFonts w:hint="default"/>
        <w:lang w:val="pt-BR" w:eastAsia="pt-BR" w:bidi="pt-BR"/>
      </w:rPr>
    </w:lvl>
    <w:lvl w:ilvl="3" w:tplc="316EA970">
      <w:numFmt w:val="bullet"/>
      <w:lvlText w:val="•"/>
      <w:lvlJc w:val="left"/>
      <w:pPr>
        <w:ind w:left="1888" w:hanging="360"/>
      </w:pPr>
      <w:rPr>
        <w:rFonts w:hint="default"/>
        <w:lang w:val="pt-BR" w:eastAsia="pt-BR" w:bidi="pt-BR"/>
      </w:rPr>
    </w:lvl>
    <w:lvl w:ilvl="4" w:tplc="A5DC5E8A">
      <w:numFmt w:val="bullet"/>
      <w:lvlText w:val="•"/>
      <w:lvlJc w:val="left"/>
      <w:pPr>
        <w:ind w:left="2244" w:hanging="360"/>
      </w:pPr>
      <w:rPr>
        <w:rFonts w:hint="default"/>
        <w:lang w:val="pt-BR" w:eastAsia="pt-BR" w:bidi="pt-BR"/>
      </w:rPr>
    </w:lvl>
    <w:lvl w:ilvl="5" w:tplc="35B49A26">
      <w:numFmt w:val="bullet"/>
      <w:lvlText w:val="•"/>
      <w:lvlJc w:val="left"/>
      <w:pPr>
        <w:ind w:left="2600" w:hanging="360"/>
      </w:pPr>
      <w:rPr>
        <w:rFonts w:hint="default"/>
        <w:lang w:val="pt-BR" w:eastAsia="pt-BR" w:bidi="pt-BR"/>
      </w:rPr>
    </w:lvl>
    <w:lvl w:ilvl="6" w:tplc="2F46FB1C">
      <w:numFmt w:val="bullet"/>
      <w:lvlText w:val="•"/>
      <w:lvlJc w:val="left"/>
      <w:pPr>
        <w:ind w:left="2956" w:hanging="360"/>
      </w:pPr>
      <w:rPr>
        <w:rFonts w:hint="default"/>
        <w:lang w:val="pt-BR" w:eastAsia="pt-BR" w:bidi="pt-BR"/>
      </w:rPr>
    </w:lvl>
    <w:lvl w:ilvl="7" w:tplc="EBFA7FAC">
      <w:numFmt w:val="bullet"/>
      <w:lvlText w:val="•"/>
      <w:lvlJc w:val="left"/>
      <w:pPr>
        <w:ind w:left="3312" w:hanging="360"/>
      </w:pPr>
      <w:rPr>
        <w:rFonts w:hint="default"/>
        <w:lang w:val="pt-BR" w:eastAsia="pt-BR" w:bidi="pt-BR"/>
      </w:rPr>
    </w:lvl>
    <w:lvl w:ilvl="8" w:tplc="7740454C">
      <w:numFmt w:val="bullet"/>
      <w:lvlText w:val="•"/>
      <w:lvlJc w:val="left"/>
      <w:pPr>
        <w:ind w:left="3668" w:hanging="360"/>
      </w:pPr>
      <w:rPr>
        <w:rFonts w:hint="default"/>
        <w:lang w:val="pt-BR" w:eastAsia="pt-BR" w:bidi="pt-BR"/>
      </w:rPr>
    </w:lvl>
  </w:abstractNum>
  <w:abstractNum w:abstractNumId="14" w15:restartNumberingAfterBreak="0">
    <w:nsid w:val="5FF05009"/>
    <w:multiLevelType w:val="hybridMultilevel"/>
    <w:tmpl w:val="7960BF7A"/>
    <w:lvl w:ilvl="0" w:tplc="423A09BE">
      <w:start w:val="5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1BCE00D4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FBB4C7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435A2F96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E9201A1E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6718A10E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2A28B5AC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3DEE59B0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1D9EA942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5" w15:restartNumberingAfterBreak="0">
    <w:nsid w:val="60B430B4"/>
    <w:multiLevelType w:val="hybridMultilevel"/>
    <w:tmpl w:val="3466B5F0"/>
    <w:lvl w:ilvl="0" w:tplc="5E0A080C">
      <w:start w:val="6"/>
      <w:numFmt w:val="decimal"/>
      <w:lvlText w:val="%1."/>
      <w:lvlJc w:val="left"/>
      <w:pPr>
        <w:ind w:left="828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pt-BR" w:eastAsia="pt-BR" w:bidi="pt-BR"/>
      </w:rPr>
    </w:lvl>
    <w:lvl w:ilvl="1" w:tplc="FC0607F8">
      <w:numFmt w:val="bullet"/>
      <w:lvlText w:val="•"/>
      <w:lvlJc w:val="left"/>
      <w:pPr>
        <w:ind w:left="1171" w:hanging="348"/>
      </w:pPr>
      <w:rPr>
        <w:rFonts w:hint="default"/>
        <w:lang w:val="pt-BR" w:eastAsia="pt-BR" w:bidi="pt-BR"/>
      </w:rPr>
    </w:lvl>
    <w:lvl w:ilvl="2" w:tplc="0BA2A3B2">
      <w:numFmt w:val="bullet"/>
      <w:lvlText w:val="•"/>
      <w:lvlJc w:val="left"/>
      <w:pPr>
        <w:ind w:left="1523" w:hanging="348"/>
      </w:pPr>
      <w:rPr>
        <w:rFonts w:hint="default"/>
        <w:lang w:val="pt-BR" w:eastAsia="pt-BR" w:bidi="pt-BR"/>
      </w:rPr>
    </w:lvl>
    <w:lvl w:ilvl="3" w:tplc="5DC016F6">
      <w:numFmt w:val="bullet"/>
      <w:lvlText w:val="•"/>
      <w:lvlJc w:val="left"/>
      <w:pPr>
        <w:ind w:left="1874" w:hanging="348"/>
      </w:pPr>
      <w:rPr>
        <w:rFonts w:hint="default"/>
        <w:lang w:val="pt-BR" w:eastAsia="pt-BR" w:bidi="pt-BR"/>
      </w:rPr>
    </w:lvl>
    <w:lvl w:ilvl="4" w:tplc="30800104">
      <w:numFmt w:val="bullet"/>
      <w:lvlText w:val="•"/>
      <w:lvlJc w:val="left"/>
      <w:pPr>
        <w:ind w:left="2226" w:hanging="348"/>
      </w:pPr>
      <w:rPr>
        <w:rFonts w:hint="default"/>
        <w:lang w:val="pt-BR" w:eastAsia="pt-BR" w:bidi="pt-BR"/>
      </w:rPr>
    </w:lvl>
    <w:lvl w:ilvl="5" w:tplc="7638DBF6">
      <w:numFmt w:val="bullet"/>
      <w:lvlText w:val="•"/>
      <w:lvlJc w:val="left"/>
      <w:pPr>
        <w:ind w:left="2577" w:hanging="348"/>
      </w:pPr>
      <w:rPr>
        <w:rFonts w:hint="default"/>
        <w:lang w:val="pt-BR" w:eastAsia="pt-BR" w:bidi="pt-BR"/>
      </w:rPr>
    </w:lvl>
    <w:lvl w:ilvl="6" w:tplc="25FC852C">
      <w:numFmt w:val="bullet"/>
      <w:lvlText w:val="•"/>
      <w:lvlJc w:val="left"/>
      <w:pPr>
        <w:ind w:left="2929" w:hanging="348"/>
      </w:pPr>
      <w:rPr>
        <w:rFonts w:hint="default"/>
        <w:lang w:val="pt-BR" w:eastAsia="pt-BR" w:bidi="pt-BR"/>
      </w:rPr>
    </w:lvl>
    <w:lvl w:ilvl="7" w:tplc="6ABACA14">
      <w:numFmt w:val="bullet"/>
      <w:lvlText w:val="•"/>
      <w:lvlJc w:val="left"/>
      <w:pPr>
        <w:ind w:left="3280" w:hanging="348"/>
      </w:pPr>
      <w:rPr>
        <w:rFonts w:hint="default"/>
        <w:lang w:val="pt-BR" w:eastAsia="pt-BR" w:bidi="pt-BR"/>
      </w:rPr>
    </w:lvl>
    <w:lvl w:ilvl="8" w:tplc="0BC49DB6">
      <w:numFmt w:val="bullet"/>
      <w:lvlText w:val="•"/>
      <w:lvlJc w:val="left"/>
      <w:pPr>
        <w:ind w:left="3632" w:hanging="348"/>
      </w:pPr>
      <w:rPr>
        <w:rFonts w:hint="default"/>
        <w:lang w:val="pt-BR" w:eastAsia="pt-BR" w:bidi="pt-BR"/>
      </w:rPr>
    </w:lvl>
  </w:abstractNum>
  <w:abstractNum w:abstractNumId="16" w15:restartNumberingAfterBreak="0">
    <w:nsid w:val="75545902"/>
    <w:multiLevelType w:val="hybridMultilevel"/>
    <w:tmpl w:val="C0BA2B66"/>
    <w:lvl w:ilvl="0" w:tplc="3A507F4C">
      <w:start w:val="2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EA40716">
      <w:numFmt w:val="bullet"/>
      <w:lvlText w:val="•"/>
      <w:lvlJc w:val="left"/>
      <w:pPr>
        <w:ind w:left="1172" w:hanging="360"/>
      </w:pPr>
      <w:rPr>
        <w:rFonts w:hint="default"/>
        <w:lang w:val="pt-BR" w:eastAsia="pt-BR" w:bidi="pt-BR"/>
      </w:rPr>
    </w:lvl>
    <w:lvl w:ilvl="2" w:tplc="1D780382">
      <w:numFmt w:val="bullet"/>
      <w:lvlText w:val="•"/>
      <w:lvlJc w:val="left"/>
      <w:pPr>
        <w:ind w:left="1525" w:hanging="360"/>
      </w:pPr>
      <w:rPr>
        <w:rFonts w:hint="default"/>
        <w:lang w:val="pt-BR" w:eastAsia="pt-BR" w:bidi="pt-BR"/>
      </w:rPr>
    </w:lvl>
    <w:lvl w:ilvl="3" w:tplc="CB4A8A2A">
      <w:numFmt w:val="bullet"/>
      <w:lvlText w:val="•"/>
      <w:lvlJc w:val="left"/>
      <w:pPr>
        <w:ind w:left="1878" w:hanging="360"/>
      </w:pPr>
      <w:rPr>
        <w:rFonts w:hint="default"/>
        <w:lang w:val="pt-BR" w:eastAsia="pt-BR" w:bidi="pt-BR"/>
      </w:rPr>
    </w:lvl>
    <w:lvl w:ilvl="4" w:tplc="F970DAA8">
      <w:numFmt w:val="bullet"/>
      <w:lvlText w:val="•"/>
      <w:lvlJc w:val="left"/>
      <w:pPr>
        <w:ind w:left="2230" w:hanging="360"/>
      </w:pPr>
      <w:rPr>
        <w:rFonts w:hint="default"/>
        <w:lang w:val="pt-BR" w:eastAsia="pt-BR" w:bidi="pt-BR"/>
      </w:rPr>
    </w:lvl>
    <w:lvl w:ilvl="5" w:tplc="EDEACE3C">
      <w:numFmt w:val="bullet"/>
      <w:lvlText w:val="•"/>
      <w:lvlJc w:val="left"/>
      <w:pPr>
        <w:ind w:left="2583" w:hanging="360"/>
      </w:pPr>
      <w:rPr>
        <w:rFonts w:hint="default"/>
        <w:lang w:val="pt-BR" w:eastAsia="pt-BR" w:bidi="pt-BR"/>
      </w:rPr>
    </w:lvl>
    <w:lvl w:ilvl="6" w:tplc="7738FDA2">
      <w:numFmt w:val="bullet"/>
      <w:lvlText w:val="•"/>
      <w:lvlJc w:val="left"/>
      <w:pPr>
        <w:ind w:left="2936" w:hanging="360"/>
      </w:pPr>
      <w:rPr>
        <w:rFonts w:hint="default"/>
        <w:lang w:val="pt-BR" w:eastAsia="pt-BR" w:bidi="pt-BR"/>
      </w:rPr>
    </w:lvl>
    <w:lvl w:ilvl="7" w:tplc="CE004F68">
      <w:numFmt w:val="bullet"/>
      <w:lvlText w:val="•"/>
      <w:lvlJc w:val="left"/>
      <w:pPr>
        <w:ind w:left="3288" w:hanging="360"/>
      </w:pPr>
      <w:rPr>
        <w:rFonts w:hint="default"/>
        <w:lang w:val="pt-BR" w:eastAsia="pt-BR" w:bidi="pt-BR"/>
      </w:rPr>
    </w:lvl>
    <w:lvl w:ilvl="8" w:tplc="A89269F6">
      <w:numFmt w:val="bullet"/>
      <w:lvlText w:val="•"/>
      <w:lvlJc w:val="left"/>
      <w:pPr>
        <w:ind w:left="3641" w:hanging="360"/>
      </w:pPr>
      <w:rPr>
        <w:rFonts w:hint="default"/>
        <w:lang w:val="pt-BR" w:eastAsia="pt-BR" w:bidi="pt-BR"/>
      </w:rPr>
    </w:lvl>
  </w:abstractNum>
  <w:abstractNum w:abstractNumId="17" w15:restartNumberingAfterBreak="0">
    <w:nsid w:val="75E51E82"/>
    <w:multiLevelType w:val="hybridMultilevel"/>
    <w:tmpl w:val="26FE4954"/>
    <w:lvl w:ilvl="0" w:tplc="801060B4">
      <w:start w:val="1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712AD38A">
      <w:numFmt w:val="bullet"/>
      <w:lvlText w:val="•"/>
      <w:lvlJc w:val="left"/>
      <w:pPr>
        <w:ind w:left="1171" w:hanging="360"/>
      </w:pPr>
      <w:rPr>
        <w:rFonts w:hint="default"/>
        <w:lang w:val="pt-BR" w:eastAsia="pt-BR" w:bidi="pt-BR"/>
      </w:rPr>
    </w:lvl>
    <w:lvl w:ilvl="2" w:tplc="0AD2847E">
      <w:numFmt w:val="bullet"/>
      <w:lvlText w:val="•"/>
      <w:lvlJc w:val="left"/>
      <w:pPr>
        <w:ind w:left="1523" w:hanging="360"/>
      </w:pPr>
      <w:rPr>
        <w:rFonts w:hint="default"/>
        <w:lang w:val="pt-BR" w:eastAsia="pt-BR" w:bidi="pt-BR"/>
      </w:rPr>
    </w:lvl>
    <w:lvl w:ilvl="3" w:tplc="559EF79A">
      <w:numFmt w:val="bullet"/>
      <w:lvlText w:val="•"/>
      <w:lvlJc w:val="left"/>
      <w:pPr>
        <w:ind w:left="1875" w:hanging="360"/>
      </w:pPr>
      <w:rPr>
        <w:rFonts w:hint="default"/>
        <w:lang w:val="pt-BR" w:eastAsia="pt-BR" w:bidi="pt-BR"/>
      </w:rPr>
    </w:lvl>
    <w:lvl w:ilvl="4" w:tplc="6846B69E">
      <w:numFmt w:val="bullet"/>
      <w:lvlText w:val="•"/>
      <w:lvlJc w:val="left"/>
      <w:pPr>
        <w:ind w:left="2227" w:hanging="360"/>
      </w:pPr>
      <w:rPr>
        <w:rFonts w:hint="default"/>
        <w:lang w:val="pt-BR" w:eastAsia="pt-BR" w:bidi="pt-BR"/>
      </w:rPr>
    </w:lvl>
    <w:lvl w:ilvl="5" w:tplc="816A31A8">
      <w:numFmt w:val="bullet"/>
      <w:lvlText w:val="•"/>
      <w:lvlJc w:val="left"/>
      <w:pPr>
        <w:ind w:left="2579" w:hanging="360"/>
      </w:pPr>
      <w:rPr>
        <w:rFonts w:hint="default"/>
        <w:lang w:val="pt-BR" w:eastAsia="pt-BR" w:bidi="pt-BR"/>
      </w:rPr>
    </w:lvl>
    <w:lvl w:ilvl="6" w:tplc="7662EC8C">
      <w:numFmt w:val="bullet"/>
      <w:lvlText w:val="•"/>
      <w:lvlJc w:val="left"/>
      <w:pPr>
        <w:ind w:left="2930" w:hanging="360"/>
      </w:pPr>
      <w:rPr>
        <w:rFonts w:hint="default"/>
        <w:lang w:val="pt-BR" w:eastAsia="pt-BR" w:bidi="pt-BR"/>
      </w:rPr>
    </w:lvl>
    <w:lvl w:ilvl="7" w:tplc="6D024090">
      <w:numFmt w:val="bullet"/>
      <w:lvlText w:val="•"/>
      <w:lvlJc w:val="left"/>
      <w:pPr>
        <w:ind w:left="3282" w:hanging="360"/>
      </w:pPr>
      <w:rPr>
        <w:rFonts w:hint="default"/>
        <w:lang w:val="pt-BR" w:eastAsia="pt-BR" w:bidi="pt-BR"/>
      </w:rPr>
    </w:lvl>
    <w:lvl w:ilvl="8" w:tplc="384E875A">
      <w:numFmt w:val="bullet"/>
      <w:lvlText w:val="•"/>
      <w:lvlJc w:val="left"/>
      <w:pPr>
        <w:ind w:left="3634" w:hanging="360"/>
      </w:pPr>
      <w:rPr>
        <w:rFonts w:hint="default"/>
        <w:lang w:val="pt-BR" w:eastAsia="pt-BR" w:bidi="pt-BR"/>
      </w:rPr>
    </w:lvl>
  </w:abstractNum>
  <w:abstractNum w:abstractNumId="18" w15:restartNumberingAfterBreak="0">
    <w:nsid w:val="7E5D1499"/>
    <w:multiLevelType w:val="multilevel"/>
    <w:tmpl w:val="9EF00580"/>
    <w:lvl w:ilvl="0">
      <w:start w:val="5"/>
      <w:numFmt w:val="decimal"/>
      <w:lvlText w:val="%1"/>
      <w:lvlJc w:val="left"/>
      <w:pPr>
        <w:ind w:left="465" w:hanging="361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465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0" w:hanging="361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0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0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1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1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1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1" w:hanging="361"/>
      </w:pPr>
      <w:rPr>
        <w:rFonts w:hint="default"/>
        <w:lang w:val="pt-BR" w:eastAsia="pt-BR" w:bidi="pt-BR"/>
      </w:rPr>
    </w:lvl>
  </w:abstractNum>
  <w:abstractNum w:abstractNumId="19" w15:restartNumberingAfterBreak="0">
    <w:nsid w:val="7E7054B4"/>
    <w:multiLevelType w:val="multilevel"/>
    <w:tmpl w:val="7CECE766"/>
    <w:lvl w:ilvl="0">
      <w:start w:val="15"/>
      <w:numFmt w:val="decimal"/>
      <w:lvlText w:val="%1"/>
      <w:lvlJc w:val="left"/>
      <w:pPr>
        <w:ind w:left="467" w:hanging="480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7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241" w:hanging="48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632" w:hanging="48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023" w:hanging="48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414" w:hanging="48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2805" w:hanging="48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196" w:hanging="48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3587" w:hanging="480"/>
      </w:pPr>
      <w:rPr>
        <w:rFonts w:hint="default"/>
        <w:lang w:val="pt-BR" w:eastAsia="pt-BR" w:bidi="pt-BR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13"/>
  </w:num>
  <w:num w:numId="5">
    <w:abstractNumId w:val="17"/>
  </w:num>
  <w:num w:numId="6">
    <w:abstractNumId w:val="1"/>
  </w:num>
  <w:num w:numId="7">
    <w:abstractNumId w:val="19"/>
  </w:num>
  <w:num w:numId="8">
    <w:abstractNumId w:val="5"/>
  </w:num>
  <w:num w:numId="9">
    <w:abstractNumId w:val="18"/>
  </w:num>
  <w:num w:numId="10">
    <w:abstractNumId w:val="2"/>
  </w:num>
  <w:num w:numId="11">
    <w:abstractNumId w:val="12"/>
  </w:num>
  <w:num w:numId="12">
    <w:abstractNumId w:val="9"/>
  </w:num>
  <w:num w:numId="13">
    <w:abstractNumId w:val="4"/>
  </w:num>
  <w:num w:numId="14">
    <w:abstractNumId w:val="11"/>
  </w:num>
  <w:num w:numId="15">
    <w:abstractNumId w:val="8"/>
  </w:num>
  <w:num w:numId="16">
    <w:abstractNumId w:val="0"/>
  </w:num>
  <w:num w:numId="17">
    <w:abstractNumId w:val="14"/>
  </w:num>
  <w:num w:numId="18">
    <w:abstractNumId w:val="16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FA"/>
    <w:rsid w:val="00155FDF"/>
    <w:rsid w:val="00300A84"/>
    <w:rsid w:val="00317FC6"/>
    <w:rsid w:val="00327743"/>
    <w:rsid w:val="003F6E79"/>
    <w:rsid w:val="00445062"/>
    <w:rsid w:val="00587ADD"/>
    <w:rsid w:val="00636F98"/>
    <w:rsid w:val="007B23EB"/>
    <w:rsid w:val="008110B4"/>
    <w:rsid w:val="00924C14"/>
    <w:rsid w:val="00A16E69"/>
    <w:rsid w:val="00A3353B"/>
    <w:rsid w:val="00A9784E"/>
    <w:rsid w:val="00AA7B7E"/>
    <w:rsid w:val="00B12EFA"/>
    <w:rsid w:val="00BB5CF6"/>
    <w:rsid w:val="00C12839"/>
    <w:rsid w:val="00D16ED4"/>
    <w:rsid w:val="00D828C2"/>
    <w:rsid w:val="00E402BA"/>
    <w:rsid w:val="00F83781"/>
    <w:rsid w:val="00F8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6E714E"/>
  <w15:docId w15:val="{0A235D79-B371-45F0-A619-F0190CC1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"/>
      <w:ind w:left="222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578" w:right="593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90"/>
      <w:ind w:left="222"/>
      <w:outlineLvl w:val="3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8"/>
      <w:ind w:left="222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0"/>
      <w:ind w:left="46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7B7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B7E"/>
    <w:rPr>
      <w:rFonts w:ascii="Segoe UI" w:eastAsia="Times New Roman" w:hAnsi="Segoe UI" w:cs="Segoe UI"/>
      <w:sz w:val="18"/>
      <w:szCs w:val="18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3277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7743"/>
    <w:rPr>
      <w:rFonts w:ascii="Times New Roman" w:eastAsia="Times New Roman" w:hAnsi="Times New Roman" w:cs="Times New Roman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13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Calebe de Paula Bianchini</dc:creator>
  <cp:lastModifiedBy>Microsoft Office User</cp:lastModifiedBy>
  <cp:revision>13</cp:revision>
  <dcterms:created xsi:type="dcterms:W3CDTF">2019-04-16T13:36:00Z</dcterms:created>
  <dcterms:modified xsi:type="dcterms:W3CDTF">2019-04-17T22:30:00Z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2019-04-16T00:00:00Z</vt:filetime>
  </property>
</Properties>
</file>