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Leelawadee UI" w:hAnsi="Leelawadee UI"/>
        </w:rPr>
      </w:pPr>
      <w:r>
        <w:rPr>
          <w:rFonts w:ascii="Leelawadee UI" w:hAnsi="Leelawadee UI"/>
          <w:b/>
          <w:bCs/>
        </w:rPr>
        <w:t>Estudantes:</w:t>
      </w:r>
      <w:r>
        <w:rPr>
          <w:rFonts w:ascii="Leelawadee UI" w:hAnsi="Leelawadee UI"/>
        </w:rPr>
        <w:t xml:space="preserve"> Giovanna Regina Ribeiro Vitorino, Lucas Tadeu</w:t>
      </w:r>
    </w:p>
    <w:p>
      <w:pPr>
        <w:pStyle w:val="Normal"/>
        <w:bidi w:val="0"/>
        <w:jc w:val="left"/>
        <w:rPr>
          <w:rFonts w:ascii="Leelawadee UI" w:hAnsi="Leelawadee UI"/>
        </w:rPr>
      </w:pPr>
      <w:r>
        <w:rPr>
          <w:rFonts w:ascii="Leelawadee UI" w:hAnsi="Leelawadee UI"/>
        </w:rPr>
      </w:r>
    </w:p>
    <w:p>
      <w:pPr>
        <w:pStyle w:val="BodyText"/>
        <w:bidi w:val="0"/>
        <w:jc w:val="both"/>
        <w:rPr>
          <w:rFonts w:ascii="Leelawadee UI" w:hAnsi="Leelawadee UI"/>
        </w:rPr>
      </w:pPr>
      <w:r>
        <w:rPr>
          <w:rFonts w:ascii="Leelawadee UI" w:hAnsi="Leelawadee UI"/>
        </w:rPr>
        <w:t>A PetVida é uma rede brasileira de petshops de porte médio, fundada em 2015, especializada em produtos e serviços voltados ao bem-estar animal. Iniciou suas operações em Belo Horizonte (MG) e, devido à crescente demanda do mercado pet, expandiu-se rapidamente, contando atualmente com 15 unidades físicas e uma plataforma de e-commerce que atende clientes em todo o país. Sua estrutura organizacional funcional e descentralizada, composta por diretoria executiva, departamentos de operações e centro de serviços veterinários, o que garante maior agilidade na tomada de decisões e eficiência nas atividades. A empresa possui uma cultura organizacional baseada na colaboração, respeito à diversidade, aprendizado contínuo e engajamento social, promovendo um ambiente de trabalho acolhedor e inovador. Os colaboradores são continuamente capacitados para oferecer um atendimento empático e personalizado, reforçando a imagem de uma marca que cuida com igual dedicação de pets e pessoas.</w:t>
      </w:r>
    </w:p>
    <w:p>
      <w:pPr>
        <w:pStyle w:val="BodyText"/>
        <w:bidi w:val="0"/>
        <w:jc w:val="both"/>
        <w:rPr>
          <w:rFonts w:ascii="Leelawadee UI" w:hAnsi="Leelawadee UI"/>
        </w:rPr>
      </w:pPr>
      <w:r>
        <w:rPr>
          <w:rFonts w:ascii="Leelawadee UI" w:hAnsi="Leelawadee UI"/>
        </w:rPr>
        <w:t>No relacionamento com os clientes, a PetVida adota uma postura próxima e consultiva, utilizando ferramentas digitais como aplicativo próprio, chat online e programas de fidelidade para oferecer conveniência, promoções personalizadas e orientações veterinárias. Essa estratégia fortalece a confiança e a fidelização, diferenciais que sustentam o crescimento da empresa. Seus principais processos de negócio incluem o atendimento ao cliente e agendamento de serviços, a gestão de estoque e logística, o controle financeiro e contábil, e o gerenciamento de dados de clientes e pets, todos apoiados por sistemas de informação integrados que permitem decisões mais precisas e rápidas. A PetVida também se destaca pelo compromisso com a sustentabilidade, adotando embalagens biodegradáveis, reciclagem de resíduos, energia limpa em suas unidades e campanhas de adoção animal.</w:t>
      </w:r>
    </w:p>
    <w:p>
      <w:pPr>
        <w:pStyle w:val="BodyText"/>
        <w:bidi w:val="0"/>
        <w:jc w:val="both"/>
        <w:rPr>
          <w:rFonts w:ascii="Leelawadee UI" w:hAnsi="Leelawadee UI"/>
        </w:rPr>
      </w:pPr>
      <w:r>
        <w:rPr>
          <w:rFonts w:ascii="Leelawadee UI" w:hAnsi="Leelawadee UI"/>
        </w:rPr>
        <w:t>Apesar de seu sucesso, a PetVida enfrenta desafios significativos decorrentes de seu rápido crescimento e da necessidade de integração tecnológica. Entre eles, destacam-se a falta de padronização entre filiais, a integração limitada entre o sistema físico e o e-commerce, custos logísticos elevados, falhas na comunicação interna, e a gestão de dados dispersa, que dificulta análises estratégicas. A concorrência crescente no mercado pet também exige inovação constante e diferenciação de serviços. Para superar esses desafios, a PetVida definiu objetivos estratégicos voltados à modernização tecnológica, eficiência operacional e expansão sustentável. Entre esses objetivos, estão a implantação de um sistema ERP em nuvem para unificar processos e dados, o uso de Sistemas de Informação Geográfica (SIGs) para otimizar rotas logísticas e identificar novas áreas de atuação, a digitalização completa do atendimento ao cliente, e a expansão planejada para novas regiões do país com base em análises geográficas e de mercado.</w:t>
      </w:r>
    </w:p>
    <w:p>
      <w:pPr>
        <w:pStyle w:val="BodyText"/>
        <w:bidi w:val="0"/>
        <w:spacing w:before="0" w:after="140"/>
        <w:jc w:val="both"/>
        <w:rPr>
          <w:rFonts w:ascii="Leelawadee UI" w:hAnsi="Leelawadee UI"/>
        </w:rPr>
      </w:pPr>
      <w:r>
        <w:rPr>
          <w:rFonts w:ascii="Leelawadee UI" w:hAnsi="Leelawadee UI"/>
        </w:rPr>
        <w:t>Assim, a PetVida busca consolidar-se como uma referência nacional em cuidado, inovação e sustentabilidade no setor pet, aliando tecnologia, gestão inteligente e atendimento humanizado para garantir eficiência operacional, crescimento sustentável e excelência na experiência do cliente.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eelawadee U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 Unicode M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LibreOffice/24.2.5.2$Windows_X86_64 LibreOffice_project/bffef4ea93e59bebbeaf7f431bb02b1a39ee8a59</Application>
  <AppVersion>15.0000</AppVersion>
  <Pages>2</Pages>
  <Words>453</Words>
  <Characters>2768</Characters>
  <CharactersWithSpaces>3216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2025-11-10T19:39:31Z</dcterms:created>
  <dc:creator/>
  <dc:description/>
  <dc:language>pt-BR</dc:language>
  <cp:lastModifiedBy/>
  <dcterms:modified xsi:type="dcterms:W3CDTF">2025-11-10T19:48:51Z</dcterms:modified>
  <cp:revision>1</cp:revision>
  <dc:subject/>
  <dc:title/>
</cp:coreProperties>
</file>