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6.xml" ContentType="application/vnd.openxmlformats-officedocument.wordprocessingml.footer+xml"/>
  <Override PartName="/word/header5.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before="700" w:after="220"/>
        <w:ind/>
        <w:jc w:val="center"/>
        <w:rPr/>
      </w:pPr>
      <w:r>
        <w:rPr>
          <w:rFonts w:ascii="Calibri" w:eastAsia="Calibri" w:hAnsi="Calibri" w:cs="Calibri"/>
          <w:sz w:val="21"/>
          <w:szCs w:val="21"/>
        </w:rPr>
        <w:t xml:space="preserve">IPOG — Instituto de Pós-Graduação e Graduação</w:t>
      </w:r>
    </w:p>
    <w:p>
      <w:pPr>
        <w:pBdr/>
        <w:pStyle w:val="Normal"/>
        <w:spacing w:after="1500"/>
        <w:ind/>
        <w:jc w:val="center"/>
        <w:rPr/>
      </w:pPr>
      <w:r>
        <w:rPr>
          <w:rFonts w:ascii="Calibri" w:eastAsia="Calibri" w:hAnsi="Calibri" w:cs="Calibri"/>
          <w:sz w:val="21"/>
          <w:szCs w:val="21"/>
        </w:rPr>
        <w:t xml:space="preserve">Projeto Integrador • Área 03 — Banco de Dados</w:t>
      </w:r>
    </w:p>
    <w:p>
      <w:pPr>
        <w:pBdr/>
        <w:pStyle w:val="Normal"/>
        <w:spacing w:after="260"/>
        <w:ind/>
        <w:jc w:val="center"/>
        <w:rPr/>
      </w:pPr>
      <w:r>
        <w:rPr>
          <w:rFonts w:ascii="Calibri" w:eastAsia="Calibri" w:hAnsi="Calibri" w:cs="Calibri"/>
          <w:b/>
          <w:bCs/>
          <w:color w:val="214761"/>
          <w:sz w:val="40"/>
          <w:szCs w:val="40"/>
        </w:rPr>
        <w:t xml:space="preserve">Modelagem e análise de dados de vendas</w:t>
      </w:r>
    </w:p>
    <w:p>
      <w:pPr>
        <w:pBdr/>
        <w:pStyle w:val="Normal"/>
        <w:spacing w:after="600"/>
        <w:ind/>
        <w:jc w:val="center"/>
        <w:rPr/>
      </w:pPr>
      <w:r>
        <w:rPr>
          <w:rFonts w:ascii="Calibri" w:eastAsia="Calibri" w:hAnsi="Calibri" w:cs="Calibri"/>
          <w:sz w:val="21"/>
          <w:szCs w:val="21"/>
        </w:rPr>
        <w:t xml:space="preserve">Northwind Traders • PostgreSQL e MongoDB</w:t>
      </w:r>
    </w:p>
    <w:p>
      <w:pPr>
        <w:pBdr/>
        <w:pStyle w:val="Normal"/>
        <w:spacing w:after="260"/>
        <w:ind/>
        <w:jc w:val="center"/>
        <w:rPr/>
      </w:pPr>
      <w:r>
        <w:rPr>
          <w:rFonts w:ascii="Calibri" w:eastAsia="Calibri" w:hAnsi="Calibri" w:cs="Calibri"/>
          <w:b/>
          <w:bCs/>
          <w:color w:val="214761"/>
          <w:sz w:val="27"/>
          <w:szCs w:val="27"/>
        </w:rPr>
        <w:t xml:space="preserve">Entrega 3 — Relatório cumulativo</w:t>
      </w:r>
    </w:p>
    <w:p>
      <w:pPr>
        <w:pBdr/>
        <w:pStyle w:val="Normal"/>
        <w:spacing w:after="1450"/>
        <w:ind/>
        <w:jc w:val="center"/>
        <w:rPr/>
      </w:pPr>
      <w:r>
        <w:rPr>
          <w:rFonts w:ascii="Calibri" w:eastAsia="Calibri" w:hAnsi="Calibri" w:cs="Calibri"/>
          <w:sz w:val="21"/>
          <w:szCs w:val="21"/>
        </w:rPr>
        <w:t xml:space="preserve">Modelagem, consultas equivalentes e avaliação de desempenho</w:t>
      </w:r>
    </w:p>
    <w:p>
      <w:pPr>
        <w:pBdr/>
        <w:pStyle w:val="Normal"/>
        <w:spacing w:after="200"/>
        <w:ind/>
        <w:jc w:val="center"/>
        <w:rPr/>
      </w:pPr>
      <w:r>
        <w:rPr>
          <w:rFonts w:ascii="Calibri" w:eastAsia="Calibri" w:hAnsi="Calibri" w:cs="Calibri"/>
          <w:sz w:val="21"/>
          <w:szCs w:val="21"/>
        </w:rPr>
        <w:t xml:space="preserve">Giovanne Espindola</w:t>
      </w:r>
    </w:p>
    <w:p>
      <w:pPr>
        <w:pBdr/>
        <w:pStyle w:val="Normal"/>
        <w:spacing w:after="850"/>
        <w:ind/>
        <w:jc w:val="center"/>
        <w:rPr/>
      </w:pPr>
      <w:r>
        <w:rPr>
          <w:rFonts w:ascii="Calibri" w:eastAsia="Calibri" w:hAnsi="Calibri" w:cs="Calibri"/>
          <w:sz w:val="21"/>
          <w:szCs w:val="21"/>
        </w:rPr>
        <w:t xml:space="preserve">Trabalho individual</w:t>
      </w:r>
    </w:p>
    <w:p>
      <w:pPr>
        <w:pBdr/>
        <w:pStyle w:val="Normal"/>
        <w:spacing w:after="105" w:line="250" w:lineRule="auto"/>
        <w:ind/>
        <w:jc w:val="center"/>
        <w:rPr/>
      </w:pPr>
      <w:r>
        <w:rPr>
          <w:rFonts w:ascii="Calibri" w:eastAsia="Calibri" w:hAnsi="Calibri" w:cs="Calibri"/>
          <w:sz w:val="21"/>
          <w:szCs w:val="21"/>
        </w:rPr>
        <w:t xml:space="preserve">Setembro de 2026</w:t>
      </w:r>
      <w:r>
        <w:rPr/>
        <w:br w:type="page"/>
      </w:r>
    </w:p>
    <w:p>
      <w:pPr>
        <w:pBdr/>
        <w:pStyle w:val="Normal"/>
        <w:spacing w:after="180"/>
        <w:ind/>
        <w:rPr/>
      </w:pPr>
      <w:r>
        <w:rPr>
          <w:rFonts w:ascii="Calibri" w:eastAsia="Calibri" w:hAnsi="Calibri" w:cs="Calibri"/>
          <w:b/>
          <w:bCs/>
          <w:color w:val="214761"/>
          <w:sz w:val="28"/>
          <w:szCs w:val="28"/>
        </w:rPr>
        <w:t xml:space="preserve">Sumário</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8288"/>
        <w:gridCol w:w="1350"/>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8288"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Seção</w:t>
            </w:r>
          </w:p>
        </w:tc>
        <w:tc>
          <w:tcPr>
            <w:tcW w:w="135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Página</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2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 Introdução e objetivo</w:t>
            </w:r>
          </w:p>
        </w:tc>
        <w:tc>
          <w:tcPr>
            <w:tcW w:w="13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2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 Compreensão do negócio</w:t>
            </w:r>
          </w:p>
        </w:tc>
        <w:tc>
          <w:tcPr>
            <w:tcW w:w="13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2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 Modelo conceitual</w:t>
            </w:r>
          </w:p>
        </w:tc>
        <w:tc>
          <w:tcPr>
            <w:tcW w:w="13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2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 Análise exploratória e qualidade dos dados</w:t>
            </w:r>
          </w:p>
        </w:tc>
        <w:tc>
          <w:tcPr>
            <w:tcW w:w="13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2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 Abordagem híbrida</w:t>
            </w:r>
          </w:p>
        </w:tc>
        <w:tc>
          <w:tcPr>
            <w:tcW w:w="13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2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 Implementação relacional e decisões de modelagem</w:t>
            </w:r>
          </w:p>
        </w:tc>
        <w:tc>
          <w:tcPr>
            <w:tcW w:w="13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2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 Modelagem documental</w:t>
            </w:r>
          </w:p>
        </w:tc>
        <w:tc>
          <w:tcPr>
            <w:tcW w:w="13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2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 Transformação e carga dos dados</w:t>
            </w:r>
          </w:p>
        </w:tc>
        <w:tc>
          <w:tcPr>
            <w:tcW w:w="13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18</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2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 Estratégia de indexação</w:t>
            </w:r>
          </w:p>
        </w:tc>
        <w:tc>
          <w:tcPr>
            <w:tcW w:w="13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2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 Conferência da migração</w:t>
            </w:r>
          </w:p>
        </w:tc>
        <w:tc>
          <w:tcPr>
            <w:tcW w:w="13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22</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2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11. Síntese da modelagem e transição para analytics</w:t>
            </w:r>
          </w:p>
        </w:tc>
        <w:tc>
          <w:tcPr>
            <w:tcW w:w="13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23</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2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 Contrato analítico e método</w:t>
            </w:r>
          </w:p>
        </w:tc>
        <w:tc>
          <w:tcPr>
            <w:tcW w:w="13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2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 Views e procedimentos armazenados</w:t>
            </w:r>
          </w:p>
        </w:tc>
        <w:tc>
          <w:tcPr>
            <w:tcW w:w="13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26</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2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14. Consultas analíticas e resultados</w:t>
            </w:r>
          </w:p>
        </w:tc>
        <w:tc>
          <w:tcPr>
            <w:tcW w:w="13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27</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2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15. Recursos documentais e MapReduce</w:t>
            </w:r>
          </w:p>
        </w:tc>
        <w:tc>
          <w:tcPr>
            <w:tcW w:w="13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36</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2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 Comparação de sintaxe e complexidade</w:t>
            </w:r>
          </w:p>
        </w:tc>
        <w:tc>
          <w:tcPr>
            <w:tcW w:w="13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37</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2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17. Análise de performance e otimização</w:t>
            </w:r>
          </w:p>
        </w:tc>
        <w:tc>
          <w:tcPr>
            <w:tcW w:w="13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39</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2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18. Conclusões e reprodução</w:t>
            </w:r>
          </w:p>
        </w:tc>
        <w:tc>
          <w:tcPr>
            <w:tcW w:w="13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2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Referências</w:t>
            </w:r>
          </w:p>
        </w:tc>
        <w:tc>
          <w:tcPr>
            <w:tcW w:w="13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45</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2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Apêndice A — Consultas SQL e pipelines completos</w:t>
            </w:r>
          </w:p>
        </w:tc>
        <w:tc>
          <w:tcPr>
            <w:tcW w:w="13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46</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2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Apêndice B — Views, procedures e recursos documentais</w:t>
            </w:r>
          </w:p>
        </w:tc>
        <w:tc>
          <w:tcPr>
            <w:tcW w:w="13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67</w:t>
            </w:r>
          </w:p>
        </w:tc>
      </w:tr>
    </w:tbl>
    <w:p>
      <w:pPr>
        <w:pBdr/>
        <w:pStyle w:val="Normal"/>
        <w:spacing w:after="45" w:line="40" w:lineRule="auto"/>
        <w:ind/>
        <w:rPr/>
      </w:pPr>
      <w:r>
        <w:rPr/>
        <w:br w:type="page"/>
      </w:r>
    </w:p>
    <w:p>
      <w:pPr>
        <w:pBdr/>
        <w:pStyle w:val="Heading 1"/>
        <w:keepNext/>
        <w:spacing w:before="0" w:after="120"/>
        <w:ind/>
        <w:rPr/>
      </w:pPr>
      <w:r>
        <w:rPr>
          <w:rFonts w:ascii="Calibri" w:eastAsia="Calibri" w:hAnsi="Calibri" w:cs="Calibri"/>
          <w:b/>
          <w:bCs/>
          <w:color w:val="214761"/>
          <w:sz w:val="28"/>
          <w:szCs w:val="28"/>
        </w:rPr>
        <w:t xml:space="preserve">1. Introdução e objetivo</w:t>
      </w:r>
    </w:p>
    <w:p>
      <w:pPr>
        <w:pBdr/>
        <w:pStyle w:val="Normal"/>
        <w:spacing w:after="105" w:line="250" w:lineRule="auto"/>
        <w:ind/>
        <w:rPr/>
      </w:pPr>
      <w:r>
        <w:rPr>
          <w:rFonts w:ascii="Calibri" w:eastAsia="Calibri" w:hAnsi="Calibri" w:cs="Calibri"/>
          <w:sz w:val="21"/>
          <w:szCs w:val="21"/>
        </w:rPr>
        <w:t xml:space="preserve">A Northwind Traders é uma empresa fictícia de distribuição de alimentos usada em uma base didática de vendas. Seus registros permitem estudar clientes, produtos, pedidos, fornecedores e a organização da equipe comercial. Este projeto utiliza essa base para desenvolver e comparar uma solução relacional em PostgreSQL e uma solução orientada a documentos em MongoDB.</w:t>
      </w:r>
    </w:p>
    <w:p>
      <w:pPr>
        <w:pBdr/>
        <w:pStyle w:val="Normal"/>
        <w:spacing w:after="105" w:line="250" w:lineRule="auto"/>
        <w:ind/>
        <w:rPr/>
      </w:pPr>
      <w:r>
        <w:rPr>
          <w:rFonts w:ascii="Calibri" w:eastAsia="Calibri" w:hAnsi="Calibri" w:cs="Calibri"/>
          <w:sz w:val="21"/>
          <w:szCs w:val="21"/>
        </w:rPr>
        <w:t xml:space="preserve">O objetivo de negócio é identificar como o valor dos pedidos se distribui entre produtos, categorias, clientes e períodos, além de avaliar informações de estoque e de envio. O objetivo técnico é representar esse domínio nos dois bancos, executar consultas equivalentes e analisar os resultados, a organização dos dados e o desempenho observado.</w:t>
      </w:r>
    </w:p>
    <w:p>
      <w:pPr>
        <w:pBdr/>
        <w:pStyle w:val="Normal"/>
        <w:spacing w:after="105" w:line="250" w:lineRule="auto"/>
        <w:ind/>
        <w:rPr/>
      </w:pPr>
      <w:r>
        <w:rPr>
          <w:rFonts w:ascii="Calibri" w:eastAsia="Calibri" w:hAnsi="Calibri" w:cs="Calibri"/>
          <w:b/>
          <w:bCs/>
          <w:sz w:val="21"/>
          <w:szCs w:val="21"/>
        </w:rPr>
        <w:t xml:space="preserve">Este relatório cumulativo reúne as Entregas 1, 2 e 3.</w:t>
      </w:r>
      <w:r>
        <w:rPr>
          <w:rFonts w:ascii="Calibri" w:eastAsia="Calibri" w:hAnsi="Calibri" w:cs="Calibri"/>
          <w:sz w:val="21"/>
          <w:szCs w:val="21"/>
        </w:rPr>
        <w:t xml:space="preserve"> Abrange negócio, exploração, modelos relacional e documental, migração, 16 análises equivalentes, views, procedures, recursos documentais e avaliação de desempenho. Códigos e resultados estão incluídos no documento.</w:t>
      </w:r>
    </w:p>
    <w:p>
      <w:pPr>
        <w:pBdr/>
        <w:pStyle w:val="Heading 2"/>
        <w:keepNext/>
        <w:spacing w:before="160" w:after="120"/>
        <w:ind/>
        <w:rPr/>
      </w:pPr>
      <w:r>
        <w:rPr>
          <w:rFonts w:ascii="Calibri" w:eastAsia="Calibri" w:hAnsi="Calibri" w:cs="Calibri"/>
          <w:b/>
          <w:bCs/>
          <w:color w:val="214761"/>
          <w:sz w:val="23"/>
          <w:szCs w:val="23"/>
        </w:rPr>
        <w:t xml:space="preserve">1.1 Orientação metodológica</w:t>
      </w:r>
    </w:p>
    <w:p>
      <w:pPr>
        <w:pBdr/>
        <w:pStyle w:val="Normal"/>
        <w:spacing w:after="105" w:line="250" w:lineRule="auto"/>
        <w:ind/>
        <w:rPr/>
      </w:pPr>
      <w:r>
        <w:rPr>
          <w:rFonts w:ascii="Calibri" w:eastAsia="Calibri" w:hAnsi="Calibri" w:cs="Calibri"/>
          <w:sz w:val="21"/>
          <w:szCs w:val="21"/>
        </w:rPr>
        <w:t xml:space="preserve">O CRISP-DM organiza projetos de dados em seis fases relacionadas: compreensão do negócio, compreensão dos dados, preparação, modelagem, avaliação e implantação [1]. A aplicação dessa metodologia abrangeu a compreensão do domínio, a avaliação da qualidade da base, a preparação dos dados e a definição das estruturas de armazenamento.</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2248"/>
        <w:gridCol w:w="7390"/>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2248"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Fase</w:t>
            </w:r>
          </w:p>
        </w:tc>
        <w:tc>
          <w:tcPr>
            <w:tcW w:w="739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Aplicação no projeto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4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Compreensão do negócio</w:t>
            </w:r>
          </w:p>
        </w:tc>
        <w:tc>
          <w:tcPr>
            <w:tcW w:w="739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Definir o contexto, as perguntas e os limites da análise.</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4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Compreensão dos dados</w:t>
            </w:r>
          </w:p>
        </w:tc>
        <w:tc>
          <w:tcPr>
            <w:tcW w:w="739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Examinar tabelas, relacionamentos, valores, ausências e consistência.</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4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Preparação dos dados</w:t>
            </w:r>
          </w:p>
        </w:tc>
        <w:tc>
          <w:tcPr>
            <w:tcW w:w="739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Ajustar tipos e regras e preparar a transformação para documentos.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4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Modelagem</w:t>
            </w:r>
          </w:p>
        </w:tc>
        <w:tc>
          <w:tcPr>
            <w:tcW w:w="739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Desenvolver os modelos relacional e documental.</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4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Avaliação</w:t>
            </w:r>
          </w:p>
        </w:tc>
        <w:tc>
          <w:tcPr>
            <w:tcW w:w="739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Conferir a equivalência das consultas e medir o desempenho.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4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Implantação</w:t>
            </w:r>
          </w:p>
        </w:tc>
        <w:tc>
          <w:tcPr>
            <w:tcW w:w="739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Disponibilizar as estruturas de armazenamento e documentar os resultados.</w:t>
            </w:r>
          </w:p>
        </w:tc>
      </w:tr>
    </w:tbl>
    <w:p>
      <w:pPr>
        <w:pBdr/>
        <w:pStyle w:val="Normal"/>
        <w:spacing w:after="45" w:line="40" w:lineRule="auto"/>
        <w:ind/>
        <w:rPr/>
      </w:pPr>
    </w:p>
    <w:p>
      <w:pPr>
        <w:pBdr/>
        <w:pStyle w:val="Normal"/>
        <w:spacing w:after="105" w:line="250" w:lineRule="auto"/>
        <w:ind/>
        <w:rPr/>
      </w:pPr>
      <w:r>
        <w:rPr>
          <w:rFonts w:ascii="Calibri" w:eastAsia="Calibri" w:hAnsi="Calibri" w:cs="Calibri"/>
          <w:sz w:val="21"/>
          <w:szCs w:val="21"/>
        </w:rPr>
        <w:t xml:space="preserve">O uso é adaptado a um projeto de banco de dados: a modelagem é de estruturas de armazenamento, sem treinamento de modelos estatísticos. As fases podem ser retomadas. Por exemplo, a ausência de custos de aquisição levou a limitar as perguntas financeiras ao valor dos pedidos, sem calcular lucro.</w:t>
      </w:r>
    </w:p>
    <w:p>
      <w:pPr>
        <w:pBdr/>
        <w:pStyle w:val="Heading 2"/>
        <w:keepNext/>
        <w:spacing w:before="160" w:after="120"/>
        <w:ind/>
        <w:rPr/>
      </w:pPr>
      <w:r>
        <w:rPr>
          <w:rFonts w:ascii="Calibri" w:eastAsia="Calibri" w:hAnsi="Calibri" w:cs="Calibri"/>
          <w:b/>
          <w:bCs/>
          <w:color w:val="214761"/>
          <w:sz w:val="23"/>
          <w:szCs w:val="23"/>
        </w:rPr>
        <w:t xml:space="preserve">1.2 Base e ferramentas</w:t>
      </w:r>
    </w:p>
    <w:p>
      <w:pPr>
        <w:pBdr/>
        <w:pStyle w:val="Normal"/>
        <w:spacing w:after="105" w:line="250" w:lineRule="auto"/>
        <w:ind/>
        <w:rPr/>
      </w:pPr>
      <w:r>
        <w:rPr>
          <w:rFonts w:ascii="Calibri" w:eastAsia="Calibri" w:hAnsi="Calibri" w:cs="Calibri"/>
          <w:sz w:val="21"/>
          <w:szCs w:val="21"/>
        </w:rPr>
        <w:t xml:space="preserve">Foi utilizada a adaptação do Northwind para PostgreSQL mantida no repositório </w:t>
      </w:r>
      <w:r>
        <w:rPr>
          <w:rFonts w:ascii="Calibri" w:eastAsia="Calibri" w:hAnsi="Calibri" w:cs="Calibri"/>
          <w:b/>
          <w:bCs/>
          <w:sz w:val="21"/>
          <w:szCs w:val="21"/>
        </w:rPr>
        <w:t xml:space="preserve">pthom/northwind_psql</w:t>
      </w:r>
      <w:r>
        <w:rPr>
          <w:rFonts w:ascii="Calibri" w:eastAsia="Calibri" w:hAnsi="Calibri" w:cs="Calibri"/>
          <w:sz w:val="21"/>
          <w:szCs w:val="21"/>
        </w:rPr>
        <w:t xml:space="preserve"> [2], cuja cópia SQL está preservada no projeto. A análise usa PostgreSQL 16, consultas SQL e um notebook Jupyter em Python. O PostgreSQL permite trabalhar com relacionamentos, restrições e valores decimais, além de inspecionar os planos das consultas.</w:t>
      </w:r>
    </w:p>
    <w:p>
      <w:pPr>
        <w:pBdr/>
        <w:pStyle w:val="Normal"/>
        <w:spacing w:after="105" w:line="250" w:lineRule="auto"/>
        <w:ind/>
        <w:rPr/>
      </w:pPr>
      <w:r>
        <w:rPr>
          <w:rFonts w:ascii="Calibri" w:eastAsia="Calibri" w:hAnsi="Calibri" w:cs="Calibri"/>
          <w:sz w:val="21"/>
          <w:szCs w:val="21"/>
        </w:rPr>
        <w:t xml:space="preserve">O MongoDB 7 foi escolhido como o banco documental previsto no projeto da disciplina [3]. A transformação dos registros foi realizada em SQL, e a carga documental utilizou o mongosh, ambiente de execução de comandos do MongoDB.</w:t>
      </w:r>
      <w:r>
        <w:rPr/>
        <w:br w:type="page"/>
      </w:r>
    </w:p>
    <w:p>
      <w:pPr>
        <w:pBdr/>
        <w:pStyle w:val="Heading 1"/>
        <w:keepNext/>
        <w:spacing w:before="0" w:after="120"/>
        <w:ind/>
        <w:rPr/>
      </w:pPr>
      <w:r>
        <w:rPr>
          <w:rFonts w:ascii="Calibri" w:eastAsia="Calibri" w:hAnsi="Calibri" w:cs="Calibri"/>
          <w:b/>
          <w:bCs/>
          <w:color w:val="214761"/>
          <w:sz w:val="28"/>
          <w:szCs w:val="28"/>
        </w:rPr>
        <w:t xml:space="preserve">2. Compreensão do negócio</w:t>
      </w:r>
    </w:p>
    <w:p>
      <w:pPr>
        <w:pBdr/>
        <w:pStyle w:val="Normal"/>
        <w:spacing w:after="105" w:line="250" w:lineRule="auto"/>
        <w:ind/>
        <w:rPr/>
      </w:pPr>
      <w:r>
        <w:rPr>
          <w:rFonts w:ascii="Calibri" w:eastAsia="Calibri" w:hAnsi="Calibri" w:cs="Calibri"/>
          <w:sz w:val="21"/>
          <w:szCs w:val="21"/>
        </w:rPr>
        <w:t xml:space="preserve">A empresa comercializa produtos de diferentes categorias, fornecidos por empresas cadastradas. Os clientes fazem pedidos registrados por funcionários. Cada pedido reúne um ou mais itens, com produto, quantidade, preço praticado e desconto. Uma transportadora é indicada no pedido. A equipe comercial também está vinculada a territórios agrupados em regiões.</w:t>
      </w:r>
    </w:p>
    <w:p>
      <w:pPr>
        <w:pBdr/>
        <w:pStyle w:val="Normal"/>
        <w:spacing w:after="105" w:line="250" w:lineRule="auto"/>
        <w:ind/>
        <w:rPr/>
      </w:pPr>
      <w:r>
        <w:rPr>
          <w:rFonts w:ascii="Calibri" w:eastAsia="Calibri" w:hAnsi="Calibri" w:cs="Calibri"/>
          <w:sz w:val="21"/>
          <w:szCs w:val="21"/>
        </w:rPr>
        <w:t xml:space="preserve">A base representa o cadastro comercial, os pedidos e informações de envio. Ela não registra o recebimento de pagamento nem a confirmação de entrega ao cliente. Assim, o processo observado vai do registro do pedido às informações disponíveis sobre seu envio.</w:t>
      </w:r>
    </w:p>
    <w:p>
      <w:pPr>
        <w:pBdr/>
        <w:pStyle w:val="Heading 2"/>
        <w:keepNext/>
        <w:spacing w:before="160" w:after="120"/>
        <w:ind/>
        <w:rPr/>
      </w:pPr>
      <w:r>
        <w:rPr>
          <w:rFonts w:ascii="Calibri" w:eastAsia="Calibri" w:hAnsi="Calibri" w:cs="Calibri"/>
          <w:b/>
          <w:bCs/>
          <w:color w:val="214761"/>
          <w:sz w:val="23"/>
          <w:szCs w:val="23"/>
        </w:rPr>
        <w:t xml:space="preserve">2.1 Informações que se pretende obter</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5048"/>
        <w:gridCol w:w="4590"/>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5048"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Pergunta de negócio</w:t>
            </w:r>
          </w:p>
        </w:tc>
        <w:tc>
          <w:tcPr>
            <w:tcW w:w="459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Uso da informação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04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Quais categorias e produtos concentram o valor dos pedidos?</w:t>
            </w:r>
          </w:p>
        </w:tc>
        <w:tc>
          <w:tcPr>
            <w:tcW w:w="459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Identificar a participação de cada parte do catálogo.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04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Como variam o volume e o valor médio dos pedidos ao longo dos meses?</w:t>
            </w:r>
          </w:p>
        </w:tc>
        <w:tc>
          <w:tcPr>
            <w:tcW w:w="459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Acompanhar a evolução comercial dentro do período disponível.</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04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Quais clientes compram mais e quais estão sem compras recentes?</w:t>
            </w:r>
          </w:p>
        </w:tc>
        <w:tc>
          <w:tcPr>
            <w:tcW w:w="459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Apoiar ações de relacionamento com clientes.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04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Quanto foi registrado por vendedor e por equipe?</w:t>
            </w:r>
          </w:p>
        </w:tc>
        <w:tc>
          <w:tcPr>
            <w:tcW w:w="459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Descrever a distribuição das vendas entre os responsáveis.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04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Quais produtos estão abaixo do ponto de reposição?</w:t>
            </w:r>
          </w:p>
        </w:tc>
        <w:tc>
          <w:tcPr>
            <w:tcW w:w="459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Identificar sinais de atenção no estoque cadastrado.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04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Qual é o intervalo entre o pedido e o envio por transportadora?</w:t>
            </w:r>
          </w:p>
        </w:tc>
        <w:tc>
          <w:tcPr>
            <w:tcW w:w="459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Examinar o tempo até o envio registrado, sem confundi-lo com prazo de entrega.</w:t>
            </w:r>
          </w:p>
        </w:tc>
      </w:tr>
    </w:tbl>
    <w:p>
      <w:pPr>
        <w:pBdr/>
        <w:pStyle w:val="Normal"/>
        <w:spacing w:after="45" w:line="40" w:lineRule="auto"/>
        <w:ind/>
        <w:rPr/>
      </w:pPr>
    </w:p>
    <w:p>
      <w:pPr>
        <w:pBdr/>
        <w:pStyle w:val="Normal"/>
        <w:spacing w:after="105" w:line="250" w:lineRule="auto"/>
        <w:ind/>
        <w:rPr/>
      </w:pPr>
      <w:r>
        <w:rPr>
          <w:rFonts w:ascii="Calibri" w:eastAsia="Calibri" w:hAnsi="Calibri" w:cs="Calibri"/>
          <w:sz w:val="21"/>
          <w:szCs w:val="21"/>
        </w:rPr>
        <w:t xml:space="preserve">Essas perguntas orientaram a exploração da Entrega 1 e foram detalhadas nas 16 análises do capítulo 14.</w:t>
      </w:r>
    </w:p>
    <w:p>
      <w:pPr>
        <w:pBdr/>
        <w:pStyle w:val="Heading 2"/>
        <w:keepNext/>
        <w:spacing w:before="160" w:after="120"/>
        <w:ind/>
        <w:rPr/>
      </w:pPr>
      <w:r>
        <w:rPr>
          <w:rFonts w:ascii="Calibri" w:eastAsia="Calibri" w:hAnsi="Calibri" w:cs="Calibri"/>
          <w:b/>
          <w:bCs/>
          <w:color w:val="214761"/>
          <w:sz w:val="23"/>
          <w:szCs w:val="23"/>
        </w:rPr>
        <w:t xml:space="preserve">2.2 Definições para interpretar os resultados</w:t>
      </w:r>
    </w:p>
    <w:p>
      <w:pPr>
        <w:pBdr/>
        <w:pStyle w:val="Normal"/>
        <w:spacing w:after="105" w:line="250" w:lineRule="auto"/>
        <w:ind/>
        <w:rPr/>
      </w:pPr>
      <w:r>
        <w:rPr>
          <w:rFonts w:ascii="Calibri" w:eastAsia="Calibri" w:hAnsi="Calibri" w:cs="Calibri"/>
          <w:b/>
          <w:bCs/>
          <w:sz w:val="21"/>
          <w:szCs w:val="21"/>
        </w:rPr>
        <w:t xml:space="preserve">Valor do item:</w:t>
      </w:r>
      <w:r>
        <w:rPr>
          <w:rFonts w:ascii="Calibri" w:eastAsia="Calibri" w:hAnsi="Calibri" w:cs="Calibri"/>
          <w:sz w:val="21"/>
          <w:szCs w:val="21"/>
        </w:rPr>
        <w:t xml:space="preserve"> preço praticado no item × quantidade × (1 − desconto). O valor de um pedido é a soma de seus itens. Neste relatório, “valor dos pedidos” é o total após descontos, sem acrescentar frete. Ele não comprova recebimento financeiro. Os valores são apresentados em unidades monetárias da base, sem atribuir uma moeda que não está identificada nas tabelas analisadas.</w:t>
      </w:r>
    </w:p>
    <w:p>
      <w:pPr>
        <w:pBdr/>
        <w:pStyle w:val="Normal"/>
        <w:spacing w:after="105" w:line="250" w:lineRule="auto"/>
        <w:ind/>
        <w:rPr/>
      </w:pPr>
      <w:r>
        <w:rPr>
          <w:rFonts w:ascii="Calibri" w:eastAsia="Calibri" w:hAnsi="Calibri" w:cs="Calibri"/>
          <w:b/>
          <w:bCs/>
          <w:sz w:val="21"/>
          <w:szCs w:val="21"/>
        </w:rPr>
        <w:t xml:space="preserve">Ticket médio:</w:t>
      </w:r>
      <w:r>
        <w:rPr>
          <w:rFonts w:ascii="Calibri" w:eastAsia="Calibri" w:hAnsi="Calibri" w:cs="Calibri"/>
          <w:sz w:val="21"/>
          <w:szCs w:val="21"/>
        </w:rPr>
        <w:t xml:space="preserve"> soma do valor dos pedidos dividida pelo número de pedidos. O cálculo agrupa os itens antes de calcular a média, para não tratar cada item como um pedido independente.</w:t>
      </w:r>
    </w:p>
    <w:p>
      <w:pPr>
        <w:pBdr/>
        <w:pStyle w:val="Normal"/>
        <w:spacing w:after="105" w:line="250" w:lineRule="auto"/>
        <w:ind/>
        <w:rPr/>
      </w:pPr>
      <w:r>
        <w:rPr>
          <w:rFonts w:ascii="Calibri" w:eastAsia="Calibri" w:hAnsi="Calibri" w:cs="Calibri"/>
          <w:b/>
          <w:bCs/>
          <w:sz w:val="21"/>
          <w:szCs w:val="21"/>
        </w:rPr>
        <w:t xml:space="preserve">Recência:</w:t>
      </w:r>
      <w:r>
        <w:rPr>
          <w:rFonts w:ascii="Calibri" w:eastAsia="Calibri" w:hAnsi="Calibri" w:cs="Calibri"/>
          <w:sz w:val="21"/>
          <w:szCs w:val="21"/>
        </w:rPr>
        <w:t xml:space="preserve"> as análises usam como referência o último dia com pedido, 06/05/1998. Usar a data atual tornaria todos os clientes antigos e não ajudaria a distinguir seu comportamento no recorte.</w:t>
      </w:r>
    </w:p>
    <w:p>
      <w:pPr>
        <w:pBdr/>
        <w:pStyle w:val="Normal"/>
        <w:spacing w:after="105" w:line="250" w:lineRule="auto"/>
        <w:ind/>
        <w:rPr/>
      </w:pPr>
      <w:r>
        <w:rPr>
          <w:rFonts w:ascii="Calibri" w:eastAsia="Calibri" w:hAnsi="Calibri" w:cs="Calibri"/>
          <w:b/>
          <w:bCs/>
          <w:sz w:val="21"/>
          <w:szCs w:val="21"/>
        </w:rPr>
        <w:t xml:space="preserve">Limites do negócio:</w:t>
      </w:r>
      <w:r>
        <w:rPr>
          <w:rFonts w:ascii="Calibri" w:eastAsia="Calibri" w:hAnsi="Calibri" w:cs="Calibri"/>
          <w:sz w:val="21"/>
          <w:szCs w:val="21"/>
        </w:rPr>
        <w:t xml:space="preserve"> não há custo de aquisição para calcular margem ou lucro, nem registros de pagamentos, devoluções ou cancelamentos. A ausência dessas tabelas não comprova que esses eventos nunca ocorreram. A segmentação demográfica não é viável com as tabelas vazias, mas a segmentação por recência, frequência e valor das compras continua possível.</w:t>
      </w:r>
      <w:r>
        <w:rPr/>
        <w:br w:type="page"/>
      </w:r>
    </w:p>
    <w:p>
      <w:pPr>
        <w:pBdr/>
        <w:pStyle w:val="Heading 1"/>
        <w:keepNext/>
        <w:spacing w:before="0" w:after="120"/>
        <w:ind/>
        <w:rPr/>
      </w:pPr>
      <w:r>
        <w:rPr>
          <w:rFonts w:ascii="Calibri" w:eastAsia="Calibri" w:hAnsi="Calibri" w:cs="Calibri"/>
          <w:b/>
          <w:bCs/>
          <w:color w:val="214761"/>
          <w:sz w:val="28"/>
          <w:szCs w:val="28"/>
        </w:rPr>
        <w:t xml:space="preserve">3. Modelo conceitual</w:t>
      </w:r>
    </w:p>
    <w:p>
      <w:pPr>
        <w:pBdr/>
        <w:pStyle w:val="Normal"/>
        <w:spacing w:after="105" w:line="250" w:lineRule="auto"/>
        <w:ind/>
        <w:rPr/>
      </w:pPr>
      <w:r>
        <w:rPr>
          <w:rFonts w:ascii="Calibri" w:eastAsia="Calibri" w:hAnsi="Calibri" w:cs="Calibri"/>
          <w:sz w:val="21"/>
          <w:szCs w:val="21"/>
        </w:rPr>
        <w:t xml:space="preserve">O diagrama apresenta 11 entidades do recorte de vendas. Os identificadores descrevem como cada entidade é reconhecida; tipos SQL, índices e detalhes de armazenamento ficam para o modelo lógico e físico. ITEM DO PEDIDO e ATUAÇÃO são entidades associativas.</w:t>
      </w:r>
    </w:p>
    <w:p>
      <w:pPr>
        <w:pBdr/>
        <w:pStyle w:val="Normal"/>
        <w:spacing w:after="100"/>
        <w:ind/>
        <w:jc w:val="center"/>
        <w:rPr/>
      </w:pPr>
      <w:r>
        <w:rPr/>
        <w:drawing>
          <wp:inline distT="0" distB="0" distL="0" distR="0">
            <wp:extent cx="5762625" cy="6296025"/>
            <wp:effectExtent xmlns:wp="http://schemas.openxmlformats.org/drawingml/2006/wordprocessingDrawing" l="0" t="0" r="0" b="0"/>
            <wp:docPr id="1" descr="docs/diagramas/er-conceitual-relatorio.png" name="er-conceitual-relatorio.png" title="er-conceitual-relatorio.pn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5762625" cy="6296025"/>
                    </a:xfrm>
                    <a:prstGeom prst="rect">
                      <a:avLst/>
                    </a:prstGeom>
                  </pic:spPr>
                </pic:pic>
              </a:graphicData>
            </a:graphic>
          </wp:inline>
        </w:drawing>
      </w:r>
    </w:p>
    <w:p>
      <w:pPr>
        <w:pBdr/>
        <w:pStyle w:val="Normal"/>
        <w:spacing w:after="105" w:line="250" w:lineRule="auto"/>
        <w:ind/>
        <w:rPr/>
      </w:pPr>
      <w:r>
        <w:rPr>
          <w:rFonts w:ascii="Calibri" w:eastAsia="Calibri" w:hAnsi="Calibri" w:cs="Calibri"/>
          <w:sz w:val="21"/>
          <w:szCs w:val="21"/>
        </w:rPr>
        <w:t xml:space="preserve">Figura 1 — Entidades e relacionamentos do recorte Northwind. Elaboração própria a partir da base [2]. Os números próximos a cada entidade indicam quantas ocorrências daquele lado podem se relacionar com uma ocorrência do outro lado: 1 = exatamente uma; 0..1 = opcional; 0..N = nenhuma ou várias; 1..N = uma ou várias.</w:t>
      </w:r>
      <w:r>
        <w:rPr/>
        <w:br w:type="page"/>
      </w:r>
    </w:p>
    <w:p>
      <w:pPr>
        <w:pBdr/>
        <w:pStyle w:val="Heading 1"/>
        <w:keepNext/>
        <w:spacing w:before="0" w:after="120"/>
        <w:ind/>
        <w:rPr/>
      </w:pPr>
      <w:r>
        <w:rPr>
          <w:rFonts w:ascii="Calibri" w:eastAsia="Calibri" w:hAnsi="Calibri" w:cs="Calibri"/>
          <w:b/>
          <w:bCs/>
          <w:color w:val="214761"/>
          <w:sz w:val="28"/>
          <w:szCs w:val="28"/>
        </w:rPr>
        <w:t xml:space="preserve">3. Modelo conceitual — regras adotadas</w:t>
      </w:r>
    </w:p>
    <w:p>
      <w:pPr>
        <w:pBdr/>
        <w:pStyle w:val="Normal"/>
        <w:spacing w:after="105" w:line="250" w:lineRule="auto"/>
        <w:ind/>
        <w:rPr/>
      </w:pPr>
      <w:r>
        <w:rPr>
          <w:rFonts w:ascii="Calibri" w:eastAsia="Calibri" w:hAnsi="Calibri" w:cs="Calibri"/>
          <w:sz w:val="21"/>
          <w:szCs w:val="21"/>
        </w:rPr>
        <w:t xml:space="preserve">As regras abaixo são escolhas para este projeto, compatíveis com os dados observados. A ausência de um caso na amostra não significa que ele deva ser proibido no modelo.</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4965"/>
        <w:gridCol w:w="4673"/>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4965"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Relacionamento</w:t>
            </w:r>
          </w:p>
        </w:tc>
        <w:tc>
          <w:tcPr>
            <w:tcW w:w="4673"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Regra adotada</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4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Cliente e pedido</w:t>
            </w:r>
          </w:p>
        </w:tc>
        <w:tc>
          <w:tcPr>
            <w:tcW w:w="467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Cada pedido tem um cliente. Um cliente pode ter zero ou vários pedidos.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4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Funcionário e pedido</w:t>
            </w:r>
          </w:p>
        </w:tc>
        <w:tc>
          <w:tcPr>
            <w:tcW w:w="467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Cada pedido tem um funcionário responsável. Um funcionário pode não ter pedidos.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4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Transportadora e pedido</w:t>
            </w:r>
          </w:p>
        </w:tc>
        <w:tc>
          <w:tcPr>
            <w:tcW w:w="467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Cada pedido tem uma transportadora indicada. Ela pode não aparecer em nenhum pedido.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4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Pedido e item</w:t>
            </w:r>
          </w:p>
        </w:tc>
        <w:tc>
          <w:tcPr>
            <w:tcW w:w="467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Um pedido tem um ou vários itens. Cada item pertence a um único pedido.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4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Produto e item</w:t>
            </w:r>
          </w:p>
        </w:tc>
        <w:tc>
          <w:tcPr>
            <w:tcW w:w="467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Cada item se refere a um produto. Um produto pode não aparecer em pedidos.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4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Categoria e produto</w:t>
            </w:r>
          </w:p>
        </w:tc>
        <w:tc>
          <w:tcPr>
            <w:tcW w:w="467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Cada produto pertence a uma categoria. A categoria pode não ter produtos.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4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Fornecedor e produto</w:t>
            </w:r>
          </w:p>
        </w:tc>
        <w:tc>
          <w:tcPr>
            <w:tcW w:w="467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Cada produto tem um fornecedor cadastrado. O fornecedor pode não ter produtos.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4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Região e território</w:t>
            </w:r>
          </w:p>
        </w:tc>
        <w:tc>
          <w:tcPr>
            <w:tcW w:w="467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Cada território pertence a uma região. Neste recorte, uma região reúne um ou vários territórios.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4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Funcionário, atuação e território</w:t>
            </w:r>
          </w:p>
        </w:tc>
        <w:tc>
          <w:tcPr>
            <w:tcW w:w="467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Cada atuação vincula um funcionário a um território. Ambos podem ter zero ou vários vínculos.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4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Supervisão de funcionários</w:t>
            </w:r>
          </w:p>
        </w:tc>
        <w:tc>
          <w:tcPr>
            <w:tcW w:w="467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Um funcionário tem no máximo um superior e pode supervisionar vários funcionários.</w:t>
            </w:r>
          </w:p>
        </w:tc>
      </w:tr>
    </w:tbl>
    <w:p>
      <w:pPr>
        <w:pBdr/>
        <w:pStyle w:val="Normal"/>
        <w:spacing w:after="45" w:line="40" w:lineRule="auto"/>
        <w:ind/>
        <w:rPr/>
      </w:pPr>
    </w:p>
    <w:p>
      <w:pPr>
        <w:pBdr/>
        <w:pStyle w:val="Heading 2"/>
        <w:keepNext/>
        <w:spacing w:before="160" w:after="120"/>
        <w:ind/>
        <w:rPr/>
      </w:pPr>
      <w:r>
        <w:rPr>
          <w:rFonts w:ascii="Calibri" w:eastAsia="Calibri" w:hAnsi="Calibri" w:cs="Calibri"/>
          <w:b/>
          <w:bCs/>
          <w:color w:val="214761"/>
          <w:sz w:val="23"/>
          <w:szCs w:val="23"/>
        </w:rPr>
        <w:t xml:space="preserve">3.1 Identificação e participação</w:t>
      </w:r>
    </w:p>
    <w:p>
      <w:pPr>
        <w:pBdr/>
        <w:pStyle w:val="Normal"/>
        <w:spacing w:after="105" w:line="250" w:lineRule="auto"/>
        <w:ind/>
        <w:rPr/>
      </w:pPr>
      <w:r>
        <w:rPr>
          <w:rFonts w:ascii="Calibri" w:eastAsia="Calibri" w:hAnsi="Calibri" w:cs="Calibri"/>
          <w:sz w:val="21"/>
          <w:szCs w:val="21"/>
        </w:rPr>
        <w:t xml:space="preserve">ITEM DO PEDIDO é identificado pelo par </w:t>
      </w:r>
      <w:r>
        <w:rPr>
          <w:rFonts w:ascii="Calibri" w:eastAsia="Calibri" w:hAnsi="Calibri" w:cs="Calibri"/>
          <w:b/>
          <w:bCs/>
          <w:sz w:val="21"/>
          <w:szCs w:val="21"/>
        </w:rPr>
        <w:t xml:space="preserve">pedido e produto</w:t>
      </w:r>
      <w:r>
        <w:rPr>
          <w:rFonts w:ascii="Calibri" w:eastAsia="Calibri" w:hAnsi="Calibri" w:cs="Calibri"/>
          <w:sz w:val="21"/>
          <w:szCs w:val="21"/>
        </w:rPr>
        <w:t xml:space="preserve">. O modelo não permite repetir esse par; a quantidade registra quantas unidades foram incluídas. ATUAÇÃO é identificada pelo par </w:t>
      </w:r>
      <w:r>
        <w:rPr>
          <w:rFonts w:ascii="Calibri" w:eastAsia="Calibri" w:hAnsi="Calibri" w:cs="Calibri"/>
          <w:b/>
          <w:bCs/>
          <w:sz w:val="21"/>
          <w:szCs w:val="21"/>
        </w:rPr>
        <w:t xml:space="preserve">funcionário e território</w:t>
      </w:r>
      <w:r>
        <w:rPr>
          <w:rFonts w:ascii="Calibri" w:eastAsia="Calibri" w:hAnsi="Calibri" w:cs="Calibri"/>
          <w:sz w:val="21"/>
          <w:szCs w:val="21"/>
        </w:rPr>
        <w:t xml:space="preserve">, permitindo representar vários responsáveis por um território quando necessário.</w:t>
      </w:r>
    </w:p>
    <w:p>
      <w:pPr>
        <w:pBdr/>
        <w:pStyle w:val="Normal"/>
        <w:spacing w:after="105" w:line="250" w:lineRule="auto"/>
        <w:ind/>
        <w:rPr/>
      </w:pPr>
      <w:r>
        <w:rPr>
          <w:rFonts w:ascii="Calibri" w:eastAsia="Calibri" w:hAnsi="Calibri" w:cs="Calibri"/>
          <w:sz w:val="21"/>
          <w:szCs w:val="21"/>
        </w:rPr>
        <w:t xml:space="preserve">Na amostra, os 49 vínculos de atuação abrangem 49 territórios distintos: nenhum tem dois responsáveis registrados. A estrutura N:N é mantida como possibilidade do modelo. Também existem dois clientes sem pedidos, três transportadoras sem pedidos e quatro territórios sem funcionário vinculado.</w:t>
      </w:r>
    </w:p>
    <w:p>
      <w:pPr>
        <w:pBdr/>
        <w:pStyle w:val="Normal"/>
        <w:spacing w:after="105" w:line="250" w:lineRule="auto"/>
        <w:ind/>
        <w:rPr/>
      </w:pPr>
      <w:r>
        <w:rPr>
          <w:rFonts w:ascii="Calibri" w:eastAsia="Calibri" w:hAnsi="Calibri" w:cs="Calibri"/>
          <w:sz w:val="21"/>
          <w:szCs w:val="21"/>
        </w:rPr>
        <w:t xml:space="preserve">As ligações de pedido com cliente, funcionário e transportadora, e de produto com categoria e fornecedor, aceitam nulos na fonte, embora não apresentem nulos na amostra. Sua obrigatoriedade é uma regra adotada no modelo do projeto. Já a exigência de ao menos um item por pedido precisa de validação adicional: uma chave estrangeira, sozinha, não garante que o pedido tenha itens.</w:t>
      </w:r>
    </w:p>
    <w:p>
      <w:pPr>
        <w:pBdr/>
        <w:pStyle w:val="Heading 2"/>
        <w:keepNext/>
        <w:spacing w:before="160" w:after="120"/>
        <w:ind/>
        <w:rPr/>
      </w:pPr>
      <w:r>
        <w:rPr>
          <w:rFonts w:ascii="Calibri" w:eastAsia="Calibri" w:hAnsi="Calibri" w:cs="Calibri"/>
          <w:b/>
          <w:bCs/>
          <w:color w:val="214761"/>
          <w:sz w:val="23"/>
          <w:szCs w:val="23"/>
        </w:rPr>
        <w:t xml:space="preserve">3.2 Recorte do modelo</w:t>
      </w:r>
    </w:p>
    <w:p>
      <w:pPr>
        <w:pBdr/>
        <w:pStyle w:val="Normal"/>
        <w:spacing w:after="105" w:line="250" w:lineRule="auto"/>
        <w:ind/>
        <w:rPr/>
      </w:pPr>
      <w:r>
        <w:rPr>
          <w:rFonts w:ascii="Calibri" w:eastAsia="Calibri" w:hAnsi="Calibri" w:cs="Calibri"/>
          <w:sz w:val="21"/>
          <w:szCs w:val="21"/>
        </w:rPr>
        <w:t xml:space="preserve">As tabelas </w:t>
      </w:r>
      <w:r>
        <w:rPr>
          <w:rFonts w:ascii="Calibri" w:eastAsia="Calibri" w:hAnsi="Calibri" w:cs="Calibri"/>
          <w:b/>
          <w:bCs/>
          <w:sz w:val="21"/>
          <w:szCs w:val="21"/>
        </w:rPr>
        <w:t xml:space="preserve">customer_demographics</w:t>
      </w:r>
      <w:r>
        <w:rPr>
          <w:rFonts w:ascii="Calibri" w:eastAsia="Calibri" w:hAnsi="Calibri" w:cs="Calibri"/>
          <w:sz w:val="21"/>
          <w:szCs w:val="21"/>
        </w:rPr>
        <w:t xml:space="preserve"> e </w:t>
      </w:r>
      <w:r>
        <w:rPr>
          <w:rFonts w:ascii="Calibri" w:eastAsia="Calibri" w:hAnsi="Calibri" w:cs="Calibri"/>
          <w:b/>
          <w:bCs/>
          <w:sz w:val="21"/>
          <w:szCs w:val="21"/>
        </w:rPr>
        <w:t xml:space="preserve">customer_customer_demo</w:t>
      </w:r>
      <w:r>
        <w:rPr>
          <w:rFonts w:ascii="Calibri" w:eastAsia="Calibri" w:hAnsi="Calibri" w:cs="Calibri"/>
          <w:sz w:val="21"/>
          <w:szCs w:val="21"/>
        </w:rPr>
        <w:t xml:space="preserve"> estão vazias e não são usadas nas análises. </w:t>
      </w:r>
      <w:r>
        <w:rPr>
          <w:rFonts w:ascii="Calibri" w:eastAsia="Calibri" w:hAnsi="Calibri" w:cs="Calibri"/>
          <w:b/>
          <w:bCs/>
          <w:sz w:val="21"/>
          <w:szCs w:val="21"/>
        </w:rPr>
        <w:t xml:space="preserve">us_states</w:t>
      </w:r>
      <w:r>
        <w:rPr>
          <w:rFonts w:ascii="Calibri" w:eastAsia="Calibri" w:hAnsi="Calibri" w:cs="Calibri"/>
          <w:sz w:val="21"/>
          <w:szCs w:val="21"/>
        </w:rPr>
        <w:t xml:space="preserve"> tem 51 registros, mas não participa das relações utilizadas. As três permanecem preservadas na fonte. Sua exclusão se deve ao escopo; uma entidade pode ser válida mesmo sem registros.</w:t>
      </w:r>
      <w:r>
        <w:rPr/>
        <w:br w:type="page"/>
      </w:r>
    </w:p>
    <w:p>
      <w:pPr>
        <w:pBdr/>
        <w:pStyle w:val="Heading 1"/>
        <w:keepNext/>
        <w:spacing w:before="0" w:after="120"/>
        <w:ind/>
        <w:rPr/>
      </w:pPr>
      <w:r>
        <w:rPr>
          <w:rFonts w:ascii="Calibri" w:eastAsia="Calibri" w:hAnsi="Calibri" w:cs="Calibri"/>
          <w:b/>
          <w:bCs/>
          <w:color w:val="214761"/>
          <w:sz w:val="28"/>
          <w:szCs w:val="28"/>
        </w:rPr>
        <w:t xml:space="preserve">4. Análise exploratória e qualidade dos dados</w:t>
      </w:r>
    </w:p>
    <w:p>
      <w:pPr>
        <w:pBdr/>
        <w:pStyle w:val="Heading 2"/>
        <w:keepNext/>
        <w:spacing w:before="160" w:after="120"/>
        <w:ind/>
        <w:rPr/>
      </w:pPr>
      <w:r>
        <w:rPr>
          <w:rFonts w:ascii="Calibri" w:eastAsia="Calibri" w:hAnsi="Calibri" w:cs="Calibri"/>
          <w:b/>
          <w:bCs/>
          <w:color w:val="214761"/>
          <w:sz w:val="23"/>
          <w:szCs w:val="23"/>
        </w:rPr>
        <w:t xml:space="preserve">4.1 Procedimento e inventário</w:t>
      </w:r>
    </w:p>
    <w:p>
      <w:pPr>
        <w:pBdr/>
        <w:pStyle w:val="Normal"/>
        <w:spacing w:after="105" w:line="250" w:lineRule="auto"/>
        <w:ind/>
        <w:rPr/>
      </w:pPr>
      <w:r>
        <w:rPr>
          <w:rFonts w:ascii="Calibri" w:eastAsia="Calibri" w:hAnsi="Calibri" w:cs="Calibri"/>
          <w:sz w:val="21"/>
          <w:szCs w:val="21"/>
        </w:rPr>
        <w:t xml:space="preserve">A conferência foi realizada em 05/09/2026, diretamente no PostgreSQL, em uma transação somente leitura. O notebook existente foi revisado e seus resultados estruturais foram conferidos por consultas independentes: contagem exata de linhas, inspeção das 92 colunas, nulos, chaves, relações e faixas de valores. Os comandos selecionados e suas saídas aparecem ao longo desta seção.</w:t>
      </w:r>
    </w:p>
    <w:p>
      <w:pPr>
        <w:pBdr/>
        <w:pStyle w:val="Normal"/>
        <w:spacing w:after="105" w:line="250" w:lineRule="auto"/>
        <w:ind/>
        <w:rPr/>
      </w:pPr>
      <w:r>
        <w:rPr>
          <w:rFonts w:ascii="Calibri" w:eastAsia="Calibri" w:hAnsi="Calibri" w:cs="Calibri"/>
          <w:sz w:val="21"/>
          <w:szCs w:val="21"/>
        </w:rPr>
        <w:t xml:space="preserve">A análise usa o schema </w:t>
      </w:r>
      <w:r>
        <w:rPr>
          <w:rFonts w:ascii="Calibri" w:eastAsia="Calibri" w:hAnsi="Calibri" w:cs="Calibri"/>
          <w:b/>
          <w:bCs/>
          <w:sz w:val="21"/>
          <w:szCs w:val="21"/>
        </w:rPr>
        <w:t xml:space="preserve">public</w:t>
      </w:r>
      <w:r>
        <w:rPr>
          <w:rFonts w:ascii="Calibri" w:eastAsia="Calibri" w:hAnsi="Calibri" w:cs="Calibri"/>
          <w:sz w:val="21"/>
          <w:szCs w:val="21"/>
        </w:rPr>
        <w:t xml:space="preserve">, que preserva a fonte. O schema </w:t>
      </w:r>
      <w:r>
        <w:rPr>
          <w:rFonts w:ascii="Calibri" w:eastAsia="Calibri" w:hAnsi="Calibri" w:cs="Calibri"/>
          <w:b/>
          <w:bCs/>
          <w:sz w:val="21"/>
          <w:szCs w:val="21"/>
        </w:rPr>
        <w:t xml:space="preserve">nw</w:t>
      </w:r>
      <w:r>
        <w:rPr>
          <w:rFonts w:ascii="Calibri" w:eastAsia="Calibri" w:hAnsi="Calibri" w:cs="Calibri"/>
          <w:sz w:val="21"/>
          <w:szCs w:val="21"/>
        </w:rPr>
        <w:t xml:space="preserve"> contém a implementação relacional, com 11 tabelas e 3.311 linhas. Esse schema foi utilizado como origem da transformação documental. Separar os schemas permite comparar a origem com o modelo proposto.</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3097"/>
        <w:gridCol w:w="3097"/>
        <w:gridCol w:w="3444"/>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3097"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Tabela</w:t>
            </w:r>
          </w:p>
        </w:tc>
        <w:tc>
          <w:tcPr>
            <w:tcW w:w="3097"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Linhas</w:t>
            </w:r>
          </w:p>
        </w:tc>
        <w:tc>
          <w:tcPr>
            <w:tcW w:w="3444"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Colunas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categories</w:t>
            </w:r>
          </w:p>
        </w:tc>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w:t>
            </w:r>
          </w:p>
        </w:tc>
        <w:tc>
          <w:tcPr>
            <w:tcW w:w="344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customer_customer_demo</w:t>
            </w:r>
          </w:p>
        </w:tc>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c>
          <w:tcPr>
            <w:tcW w:w="344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customer_demographics</w:t>
            </w:r>
          </w:p>
        </w:tc>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c>
          <w:tcPr>
            <w:tcW w:w="344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customers</w:t>
            </w:r>
          </w:p>
        </w:tc>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91</w:t>
            </w:r>
          </w:p>
        </w:tc>
        <w:tc>
          <w:tcPr>
            <w:tcW w:w="344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employee_territories</w:t>
            </w:r>
          </w:p>
        </w:tc>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49</w:t>
            </w:r>
          </w:p>
        </w:tc>
        <w:tc>
          <w:tcPr>
            <w:tcW w:w="344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employees</w:t>
            </w:r>
          </w:p>
        </w:tc>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w:t>
            </w:r>
          </w:p>
        </w:tc>
        <w:tc>
          <w:tcPr>
            <w:tcW w:w="344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18</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order_details</w:t>
            </w:r>
          </w:p>
        </w:tc>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2155</w:t>
            </w:r>
          </w:p>
        </w:tc>
        <w:tc>
          <w:tcPr>
            <w:tcW w:w="344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orders</w:t>
            </w:r>
          </w:p>
        </w:tc>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830</w:t>
            </w:r>
          </w:p>
        </w:tc>
        <w:tc>
          <w:tcPr>
            <w:tcW w:w="344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products</w:t>
            </w:r>
          </w:p>
        </w:tc>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77</w:t>
            </w:r>
          </w:p>
        </w:tc>
        <w:tc>
          <w:tcPr>
            <w:tcW w:w="344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region</w:t>
            </w:r>
          </w:p>
        </w:tc>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c>
          <w:tcPr>
            <w:tcW w:w="344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shippers</w:t>
            </w:r>
          </w:p>
        </w:tc>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w:t>
            </w:r>
          </w:p>
        </w:tc>
        <w:tc>
          <w:tcPr>
            <w:tcW w:w="344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suppliers</w:t>
            </w:r>
          </w:p>
        </w:tc>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29</w:t>
            </w:r>
          </w:p>
        </w:tc>
        <w:tc>
          <w:tcPr>
            <w:tcW w:w="344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territories</w:t>
            </w:r>
          </w:p>
        </w:tc>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53</w:t>
            </w:r>
          </w:p>
        </w:tc>
        <w:tc>
          <w:tcPr>
            <w:tcW w:w="344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us_states</w:t>
            </w:r>
          </w:p>
        </w:tc>
        <w:tc>
          <w:tcPr>
            <w:tcW w:w="309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51</w:t>
            </w:r>
          </w:p>
        </w:tc>
        <w:tc>
          <w:tcPr>
            <w:tcW w:w="344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r>
    </w:tbl>
    <w:p>
      <w:pPr>
        <w:pBdr/>
        <w:pStyle w:val="Normal"/>
        <w:spacing w:after="45" w:line="40" w:lineRule="auto"/>
        <w:ind/>
        <w:rPr/>
      </w:pPr>
    </w:p>
    <w:p>
      <w:pPr>
        <w:pBdr/>
        <w:pStyle w:val="Normal"/>
        <w:spacing w:after="105" w:line="250" w:lineRule="auto"/>
        <w:ind/>
        <w:rPr/>
      </w:pPr>
      <w:r>
        <w:rPr>
          <w:rFonts w:ascii="Calibri" w:eastAsia="Calibri" w:hAnsi="Calibri" w:cs="Calibri"/>
          <w:sz w:val="21"/>
          <w:szCs w:val="21"/>
        </w:rPr>
        <w:t xml:space="preserve">A soma é </w:t>
      </w:r>
      <w:r>
        <w:rPr>
          <w:rFonts w:ascii="Calibri" w:eastAsia="Calibri" w:hAnsi="Calibri" w:cs="Calibri"/>
          <w:b/>
          <w:bCs/>
          <w:sz w:val="21"/>
          <w:szCs w:val="21"/>
        </w:rPr>
        <w:t xml:space="preserve">3.362 linhas em 14 tabelas</w:t>
      </w:r>
      <w:r>
        <w:rPr>
          <w:rFonts w:ascii="Calibri" w:eastAsia="Calibri" w:hAnsi="Calibri" w:cs="Calibri"/>
          <w:sz w:val="21"/>
          <w:szCs w:val="21"/>
        </w:rPr>
        <w:t xml:space="preserve">. Esse número reúne tipos diferentes de registro; não corresponde ao número de vendas. Há 830 pedidos e 2.155 itens, com média de 2,60 itens distintos por pedido e intervalo de 1 a 25 itens.</w:t>
      </w:r>
    </w:p>
    <w:p>
      <w:pPr>
        <w:pBdr/>
        <w:pStyle w:val="Normal"/>
        <w:spacing w:after="105" w:line="250" w:lineRule="auto"/>
        <w:ind/>
        <w:rPr/>
      </w:pPr>
      <w:r>
        <w:rPr>
          <w:rFonts w:ascii="Calibri" w:eastAsia="Calibri" w:hAnsi="Calibri" w:cs="Calibri"/>
          <w:b/>
          <w:bCs/>
          <w:sz w:val="21"/>
          <w:szCs w:val="21"/>
        </w:rPr>
        <w:t xml:space="preserve">Consulta 1 — Período e clientes com pedido.</w:t>
      </w:r>
    </w:p>
    <w:p>
      <w:pPr>
        <w:pBdr/>
        <w:pStyle w:val="Normal"/>
        <w:spacing w:after="0" w:line="210" w:lineRule="auto"/>
        <w:widowControl w:val="0"/>
        <w:ind/>
        <w:rPr/>
      </w:pPr>
      <w:r>
        <w:rPr>
          <w:rFonts w:ascii="Consolas" w:eastAsia="Consolas" w:hAnsi="Consolas" w:cs="Consolas"/>
          <w:sz w:val="18"/>
          <w:szCs w:val="18"/>
        </w:rPr>
        <w:t xml:space="preserve">SELECT min(order_date) AS primeiro_pedido,</w:t>
      </w:r>
    </w:p>
    <w:p>
      <w:pPr>
        <w:pBdr/>
        <w:pStyle w:val="Normal"/>
        <w:spacing w:after="0" w:line="210" w:lineRule="auto"/>
        <w:widowControl w:val="0"/>
        <w:ind/>
        <w:rPr/>
      </w:pPr>
      <w:r>
        <w:rPr>
          <w:rFonts w:ascii="Consolas" w:eastAsia="Consolas" w:hAnsi="Consolas" w:cs="Consolas"/>
          <w:sz w:val="18"/>
          <w:szCs w:val="18"/>
        </w:rPr>
        <w:t xml:space="preserve">       max(order_date) AS ultimo_pedido,</w:t>
      </w:r>
    </w:p>
    <w:p>
      <w:pPr>
        <w:pBdr/>
        <w:pStyle w:val="Normal"/>
        <w:spacing w:after="0" w:line="210" w:lineRule="auto"/>
        <w:widowControl w:val="0"/>
        <w:ind/>
        <w:rPr/>
      </w:pPr>
      <w:r>
        <w:rPr>
          <w:rFonts w:ascii="Consolas" w:eastAsia="Consolas" w:hAnsi="Consolas" w:cs="Consolas"/>
          <w:sz w:val="18"/>
          <w:szCs w:val="18"/>
        </w:rPr>
        <w:t xml:space="preserve">       count(*) AS pedidos,</w:t>
      </w:r>
    </w:p>
    <w:p>
      <w:pPr>
        <w:pBdr/>
        <w:pStyle w:val="Normal"/>
        <w:spacing w:after="0" w:line="210" w:lineRule="auto"/>
        <w:widowControl w:val="0"/>
        <w:ind/>
        <w:rPr/>
      </w:pPr>
      <w:r>
        <w:rPr>
          <w:rFonts w:ascii="Consolas" w:eastAsia="Consolas" w:hAnsi="Consolas" w:cs="Consolas"/>
          <w:sz w:val="18"/>
          <w:szCs w:val="18"/>
        </w:rPr>
        <w:t xml:space="preserve">       count(DISTINCT customer_id) AS clientes_com_pedido</w:t>
      </w:r>
    </w:p>
    <w:p>
      <w:pPr>
        <w:pBdr/>
        <w:pStyle w:val="Normal"/>
        <w:spacing w:after="0" w:line="210" w:lineRule="auto"/>
        <w:widowControl w:val="0"/>
        <w:ind/>
        <w:rPr/>
      </w:pPr>
      <w:r>
        <w:rPr>
          <w:rFonts w:ascii="Consolas" w:eastAsia="Consolas" w:hAnsi="Consolas" w:cs="Consolas"/>
          <w:sz w:val="18"/>
          <w:szCs w:val="18"/>
        </w:rPr>
        <w:t xml:space="preserve">FROM public.orders;</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2628"/>
        <w:gridCol w:w="2336"/>
        <w:gridCol w:w="1460"/>
        <w:gridCol w:w="3214"/>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2628"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primeiro_pedido</w:t>
            </w:r>
          </w:p>
        </w:tc>
        <w:tc>
          <w:tcPr>
            <w:tcW w:w="233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ultimo_pedido</w:t>
            </w:r>
          </w:p>
        </w:tc>
        <w:tc>
          <w:tcPr>
            <w:tcW w:w="146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pedidos</w:t>
            </w:r>
          </w:p>
        </w:tc>
        <w:tc>
          <w:tcPr>
            <w:tcW w:w="3214"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clientes_com_pedido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62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1996-07-04</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1998-05-06</w:t>
            </w:r>
          </w:p>
        </w:tc>
        <w:tc>
          <w:tcPr>
            <w:tcW w:w="146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830</w:t>
            </w:r>
          </w:p>
        </w:tc>
        <w:tc>
          <w:tcPr>
            <w:tcW w:w="321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89</w:t>
            </w:r>
          </w:p>
        </w:tc>
      </w:tr>
    </w:tbl>
    <w:p>
      <w:pPr>
        <w:pBdr/>
        <w:pStyle w:val="Normal"/>
        <w:spacing w:after="45" w:line="40" w:lineRule="auto"/>
        <w:ind/>
        <w:rPr/>
      </w:pPr>
    </w:p>
    <w:p>
      <w:pPr>
        <w:pBdr/>
        <w:pStyle w:val="Normal"/>
        <w:spacing w:after="105" w:line="250" w:lineRule="auto"/>
        <w:ind/>
        <w:rPr/>
      </w:pPr>
      <w:r>
        <w:rPr>
          <w:rFonts w:ascii="Calibri" w:eastAsia="Calibri" w:hAnsi="Calibri" w:cs="Calibri"/>
          <w:sz w:val="21"/>
          <w:szCs w:val="21"/>
        </w:rPr>
        <w:t xml:space="preserve">O recorte vai de 04/07/1996 a 06/05/1998. Dos 91 clientes cadastrados, 89 aparecem em pedidos. Os demais podem ser estudados como clientes sem compra registrada nesse período.</w:t>
      </w:r>
      <w:r>
        <w:rPr/>
        <w:br w:type="page"/>
      </w:r>
    </w:p>
    <w:p>
      <w:pPr>
        <w:pBdr/>
        <w:pStyle w:val="Heading 1"/>
        <w:keepNext/>
        <w:spacing w:before="0" w:after="120"/>
        <w:ind/>
        <w:rPr/>
      </w:pPr>
      <w:r>
        <w:rPr>
          <w:rFonts w:ascii="Calibri" w:eastAsia="Calibri" w:hAnsi="Calibri" w:cs="Calibri"/>
          <w:b/>
          <w:bCs/>
          <w:color w:val="214761"/>
          <w:sz w:val="28"/>
          <w:szCs w:val="28"/>
        </w:rPr>
        <w:t xml:space="preserve">4. Análise exploratória — valores e concentração</w:t>
      </w:r>
    </w:p>
    <w:p>
      <w:pPr>
        <w:pBdr/>
        <w:pStyle w:val="Heading 2"/>
        <w:keepNext/>
        <w:spacing w:before="160" w:after="120"/>
        <w:ind/>
        <w:rPr/>
      </w:pPr>
      <w:r>
        <w:rPr>
          <w:rFonts w:ascii="Calibri" w:eastAsia="Calibri" w:hAnsi="Calibri" w:cs="Calibri"/>
          <w:b/>
          <w:bCs/>
          <w:color w:val="214761"/>
          <w:sz w:val="23"/>
          <w:szCs w:val="23"/>
        </w:rPr>
        <w:t xml:space="preserve">4.2 Valor e distribuição dos pedidos</w:t>
      </w:r>
    </w:p>
    <w:p>
      <w:pPr>
        <w:pBdr/>
        <w:pStyle w:val="Normal"/>
        <w:spacing w:after="105" w:line="250" w:lineRule="auto"/>
        <w:ind/>
        <w:rPr/>
      </w:pPr>
      <w:r>
        <w:rPr>
          <w:rFonts w:ascii="Calibri" w:eastAsia="Calibri" w:hAnsi="Calibri" w:cs="Calibri"/>
          <w:b/>
          <w:bCs/>
          <w:sz w:val="21"/>
          <w:szCs w:val="21"/>
        </w:rPr>
        <w:t xml:space="preserve">Consulta 2 — Total e distribuição por pedido.</w:t>
      </w:r>
      <w:r>
        <w:rPr>
          <w:rFonts w:ascii="Calibri" w:eastAsia="Calibri" w:hAnsi="Calibri" w:cs="Calibri"/>
          <w:sz w:val="21"/>
          <w:szCs w:val="21"/>
        </w:rPr>
        <w:t xml:space="preserve"> Os campos são convertidos para decimal antes da multiplicação. O arredondamento é feito na apresentação do resultado, após a soma.</w:t>
      </w:r>
    </w:p>
    <w:p>
      <w:pPr>
        <w:pBdr/>
        <w:pStyle w:val="Normal"/>
        <w:spacing w:after="0" w:line="210" w:lineRule="auto"/>
        <w:widowControl w:val="0"/>
        <w:ind/>
        <w:rPr/>
      </w:pPr>
      <w:r>
        <w:rPr>
          <w:rFonts w:ascii="Consolas" w:eastAsia="Consolas" w:hAnsi="Consolas" w:cs="Consolas"/>
          <w:sz w:val="18"/>
          <w:szCs w:val="18"/>
        </w:rPr>
        <w:t xml:space="preserve">WITH totais AS (</w:t>
      </w:r>
    </w:p>
    <w:p>
      <w:pPr>
        <w:pBdr/>
        <w:pStyle w:val="Normal"/>
        <w:spacing w:after="0" w:line="210" w:lineRule="auto"/>
        <w:widowControl w:val="0"/>
        <w:ind/>
        <w:rPr/>
      </w:pPr>
      <w:r>
        <w:rPr>
          <w:rFonts w:ascii="Consolas" w:eastAsia="Consolas" w:hAnsi="Consolas" w:cs="Consolas"/>
          <w:sz w:val="18"/>
          <w:szCs w:val="18"/>
        </w:rPr>
        <w:t xml:space="preserve">  SELECT order_id,</w:t>
      </w:r>
    </w:p>
    <w:p>
      <w:pPr>
        <w:pBdr/>
        <w:pStyle w:val="Normal"/>
        <w:spacing w:after="0" w:line="210" w:lineRule="auto"/>
        <w:widowControl w:val="0"/>
        <w:ind/>
        <w:rPr/>
      </w:pPr>
      <w:r>
        <w:rPr>
          <w:rFonts w:ascii="Consolas" w:eastAsia="Consolas" w:hAnsi="Consolas" w:cs="Consolas"/>
          <w:sz w:val="18"/>
          <w:szCs w:val="18"/>
        </w:rPr>
        <w:t xml:space="preserve">         sum(unit_price::numeric * quantity *</w:t>
      </w:r>
    </w:p>
    <w:p>
      <w:pPr>
        <w:pBdr/>
        <w:pStyle w:val="Normal"/>
        <w:spacing w:after="0" w:line="210" w:lineRule="auto"/>
        <w:widowControl w:val="0"/>
        <w:ind/>
        <w:rPr/>
      </w:pPr>
      <w:r>
        <w:rPr>
          <w:rFonts w:ascii="Consolas" w:eastAsia="Consolas" w:hAnsi="Consolas" w:cs="Consolas"/>
          <w:sz w:val="18"/>
          <w:szCs w:val="18"/>
        </w:rPr>
        <w:t xml:space="preserve">             (1 - discount::numeric)) AS valor</w:t>
      </w:r>
    </w:p>
    <w:p>
      <w:pPr>
        <w:pBdr/>
        <w:pStyle w:val="Normal"/>
        <w:spacing w:after="0" w:line="210" w:lineRule="auto"/>
        <w:widowControl w:val="0"/>
        <w:ind/>
        <w:rPr/>
      </w:pPr>
      <w:r>
        <w:rPr>
          <w:rFonts w:ascii="Consolas" w:eastAsia="Consolas" w:hAnsi="Consolas" w:cs="Consolas"/>
          <w:sz w:val="18"/>
          <w:szCs w:val="18"/>
        </w:rPr>
        <w:t xml:space="preserve">  FROM public.order_details GROUP BY order_id</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SELECT round(sum(valor), 2) AS total,</w:t>
      </w:r>
    </w:p>
    <w:p>
      <w:pPr>
        <w:pBdr/>
        <w:pStyle w:val="Normal"/>
        <w:spacing w:after="0" w:line="210" w:lineRule="auto"/>
        <w:widowControl w:val="0"/>
        <w:ind/>
        <w:rPr/>
      </w:pPr>
      <w:r>
        <w:rPr>
          <w:rFonts w:ascii="Consolas" w:eastAsia="Consolas" w:hAnsi="Consolas" w:cs="Consolas"/>
          <w:sz w:val="18"/>
          <w:szCs w:val="18"/>
        </w:rPr>
        <w:t xml:space="preserve">       round(avg(valor), 2) AS media,</w:t>
      </w:r>
    </w:p>
    <w:p>
      <w:pPr>
        <w:pBdr/>
        <w:pStyle w:val="Normal"/>
        <w:spacing w:after="0" w:line="210" w:lineRule="auto"/>
        <w:widowControl w:val="0"/>
        <w:ind/>
        <w:rPr/>
      </w:pPr>
      <w:r>
        <w:rPr>
          <w:rFonts w:ascii="Consolas" w:eastAsia="Consolas" w:hAnsi="Consolas" w:cs="Consolas"/>
          <w:sz w:val="18"/>
          <w:szCs w:val="18"/>
        </w:rPr>
        <w:t xml:space="preserve">       round(percentile_cont(0.5) WITHIN GROUP</w:t>
      </w:r>
    </w:p>
    <w:p>
      <w:pPr>
        <w:pBdr/>
        <w:pStyle w:val="Normal"/>
        <w:spacing w:after="0" w:line="210" w:lineRule="auto"/>
        <w:widowControl w:val="0"/>
        <w:ind/>
        <w:rPr/>
      </w:pPr>
      <w:r>
        <w:rPr>
          <w:rFonts w:ascii="Consolas" w:eastAsia="Consolas" w:hAnsi="Consolas" w:cs="Consolas"/>
          <w:sz w:val="18"/>
          <w:szCs w:val="18"/>
        </w:rPr>
        <w:t xml:space="preserve">             (ORDER BY valor)::numeric, 2) AS mediana,</w:t>
      </w:r>
    </w:p>
    <w:p>
      <w:pPr>
        <w:pBdr/>
        <w:pStyle w:val="Normal"/>
        <w:spacing w:after="0" w:line="210" w:lineRule="auto"/>
        <w:widowControl w:val="0"/>
        <w:ind/>
        <w:rPr/>
      </w:pPr>
      <w:r>
        <w:rPr>
          <w:rFonts w:ascii="Consolas" w:eastAsia="Consolas" w:hAnsi="Consolas" w:cs="Consolas"/>
          <w:sz w:val="18"/>
          <w:szCs w:val="18"/>
        </w:rPr>
        <w:t xml:space="preserve">       round(min(valor), 2) AS minimo,</w:t>
      </w:r>
    </w:p>
    <w:p>
      <w:pPr>
        <w:pBdr/>
        <w:pStyle w:val="Normal"/>
        <w:spacing w:after="0" w:line="210" w:lineRule="auto"/>
        <w:widowControl w:val="0"/>
        <w:ind/>
        <w:rPr/>
      </w:pPr>
      <w:r>
        <w:rPr>
          <w:rFonts w:ascii="Consolas" w:eastAsia="Consolas" w:hAnsi="Consolas" w:cs="Consolas"/>
          <w:sz w:val="18"/>
          <w:szCs w:val="18"/>
        </w:rPr>
        <w:t xml:space="preserve">       round(max(valor), 2) AS maximo</w:t>
      </w:r>
    </w:p>
    <w:p>
      <w:pPr>
        <w:pBdr/>
        <w:pStyle w:val="Normal"/>
        <w:spacing w:after="0" w:line="210" w:lineRule="auto"/>
        <w:widowControl w:val="0"/>
        <w:ind/>
        <w:rPr/>
      </w:pPr>
      <w:r>
        <w:rPr>
          <w:rFonts w:ascii="Consolas" w:eastAsia="Consolas" w:hAnsi="Consolas" w:cs="Consolas"/>
          <w:sz w:val="18"/>
          <w:szCs w:val="18"/>
        </w:rPr>
        <w:t xml:space="preserve">FROM totais;</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1752"/>
        <w:gridCol w:w="1752"/>
        <w:gridCol w:w="2190"/>
        <w:gridCol w:w="1971"/>
        <w:gridCol w:w="1973"/>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1752"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total</w:t>
            </w:r>
          </w:p>
        </w:tc>
        <w:tc>
          <w:tcPr>
            <w:tcW w:w="1752"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media</w:t>
            </w:r>
          </w:p>
        </w:tc>
        <w:tc>
          <w:tcPr>
            <w:tcW w:w="219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mediana</w:t>
            </w:r>
          </w:p>
        </w:tc>
        <w:tc>
          <w:tcPr>
            <w:tcW w:w="1971"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minimo</w:t>
            </w:r>
          </w:p>
        </w:tc>
        <w:tc>
          <w:tcPr>
            <w:tcW w:w="1973"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maximo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1.265.793,04</w:t>
            </w:r>
          </w:p>
        </w:tc>
        <w:tc>
          <w:tcPr>
            <w:tcW w:w="17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1.525,05</w:t>
            </w:r>
          </w:p>
        </w:tc>
        <w:tc>
          <w:tcPr>
            <w:tcW w:w="219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943,25</w:t>
            </w:r>
          </w:p>
        </w:tc>
        <w:tc>
          <w:tcPr>
            <w:tcW w:w="197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12,50</w:t>
            </w:r>
          </w:p>
        </w:tc>
        <w:tc>
          <w:tcPr>
            <w:tcW w:w="197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16.387,50</w:t>
            </w:r>
          </w:p>
        </w:tc>
      </w:tr>
    </w:tbl>
    <w:p>
      <w:pPr>
        <w:pBdr/>
        <w:pStyle w:val="Normal"/>
        <w:spacing w:after="45" w:line="40" w:lineRule="auto"/>
        <w:ind/>
        <w:rPr/>
      </w:pPr>
    </w:p>
    <w:p>
      <w:pPr>
        <w:pBdr/>
        <w:pStyle w:val="Normal"/>
        <w:spacing w:after="105" w:line="250" w:lineRule="auto"/>
        <w:ind/>
        <w:rPr/>
      </w:pPr>
      <w:r>
        <w:rPr>
          <w:rFonts w:ascii="Calibri" w:eastAsia="Calibri" w:hAnsi="Calibri" w:cs="Calibri"/>
          <w:sz w:val="21"/>
          <w:szCs w:val="21"/>
        </w:rPr>
        <w:t xml:space="preserve">O total é </w:t>
      </w:r>
      <w:r>
        <w:rPr>
          <w:rFonts w:ascii="Calibri" w:eastAsia="Calibri" w:hAnsi="Calibri" w:cs="Calibri"/>
          <w:b/>
          <w:bCs/>
          <w:sz w:val="21"/>
          <w:szCs w:val="21"/>
        </w:rPr>
        <w:t xml:space="preserve">1.265.793,04</w:t>
      </w:r>
      <w:r>
        <w:rPr>
          <w:rFonts w:ascii="Calibri" w:eastAsia="Calibri" w:hAnsi="Calibri" w:cs="Calibri"/>
          <w:sz w:val="21"/>
          <w:szCs w:val="21"/>
        </w:rPr>
        <w:t xml:space="preserve">, com ticket médio de </w:t>
      </w:r>
      <w:r>
        <w:rPr>
          <w:rFonts w:ascii="Calibri" w:eastAsia="Calibri" w:hAnsi="Calibri" w:cs="Calibri"/>
          <w:b/>
          <w:bCs/>
          <w:sz w:val="21"/>
          <w:szCs w:val="21"/>
        </w:rPr>
        <w:t xml:space="preserve">1.525,05</w:t>
      </w:r>
      <w:r>
        <w:rPr>
          <w:rFonts w:ascii="Calibri" w:eastAsia="Calibri" w:hAnsi="Calibri" w:cs="Calibri"/>
          <w:sz w:val="21"/>
          <w:szCs w:val="21"/>
        </w:rPr>
        <w:t xml:space="preserve"> e mediana de </w:t>
      </w:r>
      <w:r>
        <w:rPr>
          <w:rFonts w:ascii="Calibri" w:eastAsia="Calibri" w:hAnsi="Calibri" w:cs="Calibri"/>
          <w:b/>
          <w:bCs/>
          <w:sz w:val="21"/>
          <w:szCs w:val="21"/>
        </w:rPr>
        <w:t xml:space="preserve">943,25</w:t>
      </w:r>
      <w:r>
        <w:rPr>
          <w:rFonts w:ascii="Calibri" w:eastAsia="Calibri" w:hAnsi="Calibri" w:cs="Calibri"/>
          <w:sz w:val="21"/>
          <w:szCs w:val="21"/>
        </w:rPr>
        <w:t xml:space="preserve">. A média maior que a mediana e o maior pedido de 16.387,50 indicam a influência de pedidos de valor elevado. Por isso, a mediana complementa a média na descrição do pedido típico.</w:t>
      </w:r>
    </w:p>
    <w:p>
      <w:pPr>
        <w:pBdr/>
        <w:pStyle w:val="Heading 2"/>
        <w:keepNext/>
        <w:spacing w:before="160" w:after="120"/>
        <w:ind/>
        <w:rPr/>
      </w:pPr>
      <w:r>
        <w:rPr>
          <w:rFonts w:ascii="Calibri" w:eastAsia="Calibri" w:hAnsi="Calibri" w:cs="Calibri"/>
          <w:b/>
          <w:bCs/>
          <w:color w:val="214761"/>
          <w:sz w:val="23"/>
          <w:szCs w:val="23"/>
        </w:rPr>
        <w:t xml:space="preserve">4.3 Participação das categorias</w:t>
      </w:r>
    </w:p>
    <w:p>
      <w:pPr>
        <w:pBdr/>
        <w:pStyle w:val="Normal"/>
        <w:spacing w:after="105" w:line="250" w:lineRule="auto"/>
        <w:ind/>
        <w:rPr/>
      </w:pPr>
      <w:r>
        <w:rPr>
          <w:rFonts w:ascii="Calibri" w:eastAsia="Calibri" w:hAnsi="Calibri" w:cs="Calibri"/>
          <w:b/>
          <w:bCs/>
          <w:sz w:val="21"/>
          <w:szCs w:val="21"/>
        </w:rPr>
        <w:t xml:space="preserve">Consulta 3 — Valor agrupado pela categoria do produto.</w:t>
      </w:r>
    </w:p>
    <w:p>
      <w:pPr>
        <w:pBdr/>
        <w:pStyle w:val="Normal"/>
        <w:spacing w:after="0" w:line="210" w:lineRule="auto"/>
        <w:widowControl w:val="0"/>
        <w:ind/>
        <w:rPr/>
      </w:pPr>
      <w:r>
        <w:rPr>
          <w:rFonts w:ascii="Consolas" w:eastAsia="Consolas" w:hAnsi="Consolas" w:cs="Consolas"/>
          <w:sz w:val="18"/>
          <w:szCs w:val="18"/>
        </w:rPr>
        <w:t xml:space="preserve">SELECT c.category_name AS categoria,</w:t>
      </w:r>
    </w:p>
    <w:p>
      <w:pPr>
        <w:pBdr/>
        <w:pStyle w:val="Normal"/>
        <w:spacing w:after="0" w:line="210" w:lineRule="auto"/>
        <w:widowControl w:val="0"/>
        <w:ind/>
        <w:rPr/>
      </w:pPr>
      <w:r>
        <w:rPr>
          <w:rFonts w:ascii="Consolas" w:eastAsia="Consolas" w:hAnsi="Consolas" w:cs="Consolas"/>
          <w:sz w:val="18"/>
          <w:szCs w:val="18"/>
        </w:rPr>
        <w:t xml:space="preserve">       round(sum(d.unit_price::numeric * d.quantity *</w:t>
      </w:r>
    </w:p>
    <w:p>
      <w:pPr>
        <w:pBdr/>
        <w:pStyle w:val="Normal"/>
        <w:spacing w:after="0" w:line="210" w:lineRule="auto"/>
        <w:widowControl w:val="0"/>
        <w:ind/>
        <w:rPr/>
      </w:pPr>
      <w:r>
        <w:rPr>
          <w:rFonts w:ascii="Consolas" w:eastAsia="Consolas" w:hAnsi="Consolas" w:cs="Consolas"/>
          <w:sz w:val="18"/>
          <w:szCs w:val="18"/>
        </w:rPr>
        <w:t xml:space="preserve">                 (1 - d.discount::numeric)), 2) AS valor</w:t>
      </w:r>
    </w:p>
    <w:p>
      <w:pPr>
        <w:pBdr/>
        <w:pStyle w:val="Normal"/>
        <w:spacing w:after="0" w:line="210" w:lineRule="auto"/>
        <w:widowControl w:val="0"/>
        <w:ind/>
        <w:rPr/>
      </w:pPr>
      <w:r>
        <w:rPr>
          <w:rFonts w:ascii="Consolas" w:eastAsia="Consolas" w:hAnsi="Consolas" w:cs="Consolas"/>
          <w:sz w:val="18"/>
          <w:szCs w:val="18"/>
        </w:rPr>
        <w:t xml:space="preserve">FROM public.order_details d</w:t>
      </w:r>
    </w:p>
    <w:p>
      <w:pPr>
        <w:pBdr/>
        <w:pStyle w:val="Normal"/>
        <w:spacing w:after="0" w:line="210" w:lineRule="auto"/>
        <w:widowControl w:val="0"/>
        <w:ind/>
        <w:rPr/>
      </w:pPr>
      <w:r>
        <w:rPr>
          <w:rFonts w:ascii="Consolas" w:eastAsia="Consolas" w:hAnsi="Consolas" w:cs="Consolas"/>
          <w:sz w:val="18"/>
          <w:szCs w:val="18"/>
        </w:rPr>
        <w:t xml:space="preserve">JOIN public.products p ON p.product_id = d.product_id</w:t>
      </w:r>
    </w:p>
    <w:p>
      <w:pPr>
        <w:pBdr/>
        <w:pStyle w:val="Normal"/>
        <w:spacing w:after="0" w:line="210" w:lineRule="auto"/>
        <w:widowControl w:val="0"/>
        <w:ind/>
        <w:rPr/>
      </w:pPr>
      <w:r>
        <w:rPr>
          <w:rFonts w:ascii="Consolas" w:eastAsia="Consolas" w:hAnsi="Consolas" w:cs="Consolas"/>
          <w:sz w:val="18"/>
          <w:szCs w:val="18"/>
        </w:rPr>
        <w:t xml:space="preserve">JOIN public.categories c ON c.category_id = p.category_id</w:t>
      </w:r>
    </w:p>
    <w:p>
      <w:pPr>
        <w:pBdr/>
        <w:pStyle w:val="Normal"/>
        <w:spacing w:after="0" w:line="210" w:lineRule="auto"/>
        <w:widowControl w:val="0"/>
        <w:ind/>
        <w:rPr/>
      </w:pPr>
      <w:r>
        <w:rPr>
          <w:rFonts w:ascii="Consolas" w:eastAsia="Consolas" w:hAnsi="Consolas" w:cs="Consolas"/>
          <w:sz w:val="18"/>
          <w:szCs w:val="18"/>
        </w:rPr>
        <w:t xml:space="preserve">GROUP BY c.category_name ORDER BY valor DESC;</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5782"/>
        <w:gridCol w:w="3856"/>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5782"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categoria</w:t>
            </w:r>
          </w:p>
        </w:tc>
        <w:tc>
          <w:tcPr>
            <w:tcW w:w="385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valor</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7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Beverages</w:t>
            </w:r>
          </w:p>
        </w:tc>
        <w:tc>
          <w:tcPr>
            <w:tcW w:w="385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267.868,18</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7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Dairy Products</w:t>
            </w:r>
          </w:p>
        </w:tc>
        <w:tc>
          <w:tcPr>
            <w:tcW w:w="385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234.507,29</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7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Confections</w:t>
            </w:r>
          </w:p>
        </w:tc>
        <w:tc>
          <w:tcPr>
            <w:tcW w:w="385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167.357,23</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7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Meat/Poultry</w:t>
            </w:r>
          </w:p>
        </w:tc>
        <w:tc>
          <w:tcPr>
            <w:tcW w:w="385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163.022,36</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7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Seafood</w:t>
            </w:r>
          </w:p>
        </w:tc>
        <w:tc>
          <w:tcPr>
            <w:tcW w:w="385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131.261,74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7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Condiments</w:t>
            </w:r>
          </w:p>
        </w:tc>
        <w:tc>
          <w:tcPr>
            <w:tcW w:w="385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106.047,09</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7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Produce</w:t>
            </w:r>
          </w:p>
        </w:tc>
        <w:tc>
          <w:tcPr>
            <w:tcW w:w="385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99.984,58</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7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Grains/Cereals</w:t>
            </w:r>
          </w:p>
        </w:tc>
        <w:tc>
          <w:tcPr>
            <w:tcW w:w="385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95.744,59</w:t>
            </w:r>
          </w:p>
        </w:tc>
      </w:tr>
    </w:tbl>
    <w:p>
      <w:pPr>
        <w:pBdr/>
        <w:pStyle w:val="Normal"/>
        <w:spacing w:after="45" w:line="40" w:lineRule="auto"/>
        <w:ind/>
        <w:rPr/>
      </w:pPr>
    </w:p>
    <w:p>
      <w:pPr>
        <w:pBdr/>
        <w:pStyle w:val="Normal"/>
        <w:spacing w:after="105" w:line="250" w:lineRule="auto"/>
        <w:ind/>
        <w:rPr/>
      </w:pPr>
      <w:r>
        <w:rPr>
          <w:rFonts w:ascii="Calibri" w:eastAsia="Calibri" w:hAnsi="Calibri" w:cs="Calibri"/>
          <w:sz w:val="21"/>
          <w:szCs w:val="21"/>
        </w:rPr>
        <w:t xml:space="preserve">Beverages e Dairy Products somam </w:t>
      </w:r>
      <w:r>
        <w:rPr>
          <w:rFonts w:ascii="Calibri" w:eastAsia="Calibri" w:hAnsi="Calibri" w:cs="Calibri"/>
          <w:b/>
          <w:bCs/>
          <w:sz w:val="21"/>
          <w:szCs w:val="21"/>
        </w:rPr>
        <w:t xml:space="preserve">502.375,47</w:t>
      </w:r>
      <w:r>
        <w:rPr>
          <w:rFonts w:ascii="Calibri" w:eastAsia="Calibri" w:hAnsi="Calibri" w:cs="Calibri"/>
          <w:sz w:val="21"/>
          <w:szCs w:val="21"/>
        </w:rPr>
        <w:t xml:space="preserve">, aproximadamente </w:t>
      </w:r>
      <w:r>
        <w:rPr>
          <w:rFonts w:ascii="Calibri" w:eastAsia="Calibri" w:hAnsi="Calibri" w:cs="Calibri"/>
          <w:b/>
          <w:bCs/>
          <w:sz w:val="21"/>
          <w:szCs w:val="21"/>
        </w:rPr>
        <w:t xml:space="preserve">39,7%</w:t>
      </w:r>
      <w:r>
        <w:rPr>
          <w:rFonts w:ascii="Calibri" w:eastAsia="Calibri" w:hAnsi="Calibri" w:cs="Calibri"/>
          <w:sz w:val="21"/>
          <w:szCs w:val="21"/>
        </w:rPr>
        <w:t xml:space="preserve"> do valor total. Essa concentração ajuda a identificar a participação comercial das categorias. Ela não mede lucro, pois os custos dos produtos não estão disponíveis.</w:t>
      </w:r>
      <w:r>
        <w:rPr/>
        <w:br w:type="page"/>
      </w:r>
    </w:p>
    <w:p>
      <w:pPr>
        <w:pBdr/>
        <w:pStyle w:val="Heading 1"/>
        <w:keepNext/>
        <w:spacing w:before="0" w:after="120"/>
        <w:ind/>
        <w:rPr/>
      </w:pPr>
      <w:r>
        <w:rPr>
          <w:rFonts w:ascii="Calibri" w:eastAsia="Calibri" w:hAnsi="Calibri" w:cs="Calibri"/>
          <w:b/>
          <w:bCs/>
          <w:color w:val="214761"/>
          <w:sz w:val="28"/>
          <w:szCs w:val="28"/>
        </w:rPr>
        <w:t xml:space="preserve">4. Análise exploratória — período e dados ausentes</w:t>
      </w:r>
    </w:p>
    <w:p>
      <w:pPr>
        <w:pBdr/>
        <w:pStyle w:val="Heading 2"/>
        <w:keepNext/>
        <w:spacing w:before="160" w:after="120"/>
        <w:ind/>
        <w:rPr/>
      </w:pPr>
      <w:r>
        <w:rPr>
          <w:rFonts w:ascii="Calibri" w:eastAsia="Calibri" w:hAnsi="Calibri" w:cs="Calibri"/>
          <w:b/>
          <w:bCs/>
          <w:color w:val="214761"/>
          <w:sz w:val="23"/>
          <w:szCs w:val="23"/>
        </w:rPr>
        <w:t xml:space="preserve">4.4 Distribuição temporal</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2409"/>
        <w:gridCol w:w="4015"/>
        <w:gridCol w:w="3214"/>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2409"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ano</w:t>
            </w:r>
          </w:p>
        </w:tc>
        <w:tc>
          <w:tcPr>
            <w:tcW w:w="4015"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pedidos</w:t>
            </w:r>
          </w:p>
        </w:tc>
        <w:tc>
          <w:tcPr>
            <w:tcW w:w="3214"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valor</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40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1996</w:t>
            </w:r>
          </w:p>
        </w:tc>
        <w:tc>
          <w:tcPr>
            <w:tcW w:w="401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152</w:t>
            </w:r>
          </w:p>
        </w:tc>
        <w:tc>
          <w:tcPr>
            <w:tcW w:w="321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208.083,97</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40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w:t>
            </w:r>
          </w:p>
        </w:tc>
        <w:tc>
          <w:tcPr>
            <w:tcW w:w="401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408</w:t>
            </w:r>
          </w:p>
        </w:tc>
        <w:tc>
          <w:tcPr>
            <w:tcW w:w="321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617.085,20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40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1998</w:t>
            </w:r>
          </w:p>
        </w:tc>
        <w:tc>
          <w:tcPr>
            <w:tcW w:w="401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270</w:t>
            </w:r>
          </w:p>
        </w:tc>
        <w:tc>
          <w:tcPr>
            <w:tcW w:w="321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440.623,87</w:t>
            </w:r>
          </w:p>
        </w:tc>
      </w:tr>
    </w:tbl>
    <w:p>
      <w:pPr>
        <w:pBdr/>
        <w:pStyle w:val="Normal"/>
        <w:spacing w:after="45" w:line="40" w:lineRule="auto"/>
        <w:ind/>
        <w:rPr/>
      </w:pPr>
    </w:p>
    <w:p>
      <w:pPr>
        <w:pBdr/>
        <w:pStyle w:val="Normal"/>
        <w:spacing w:after="105" w:line="250" w:lineRule="auto"/>
        <w:ind/>
        <w:rPr/>
      </w:pPr>
      <w:r>
        <w:rPr>
          <w:rFonts w:ascii="Calibri" w:eastAsia="Calibri" w:hAnsi="Calibri" w:cs="Calibri"/>
          <w:sz w:val="21"/>
          <w:szCs w:val="21"/>
        </w:rPr>
        <w:t xml:space="preserve">Os pedidos foram agrupados pelo ano de order_date, com contagem dos pedidos e soma dos valores de seus itens. </w:t>
      </w:r>
      <w:r>
        <w:rPr>
          <w:rFonts w:ascii="Calibri" w:eastAsia="Calibri" w:hAnsi="Calibri" w:cs="Calibri"/>
          <w:b/>
          <w:bCs/>
          <w:sz w:val="21"/>
          <w:szCs w:val="21"/>
        </w:rPr>
        <w:t xml:space="preserve">1996 e 1998 são anos parciais</w:t>
      </w:r>
      <w:r>
        <w:rPr>
          <w:rFonts w:ascii="Calibri" w:eastAsia="Calibri" w:hAnsi="Calibri" w:cs="Calibri"/>
          <w:sz w:val="21"/>
          <w:szCs w:val="21"/>
        </w:rPr>
        <w:t xml:space="preserve">: os registros de 1996 começam em julho; os de 1998 terminam em maio. Comparar seus totais com 1997 como se fossem anos completos produziria uma interpretação inadequada de crescimento. Por isso, as análises da Entrega 3 usam séries mensais e trimestrais com os períodos parciais sinalizados; a janela curta limita conclusões sobre sazonalidade.</w:t>
      </w:r>
    </w:p>
    <w:p>
      <w:pPr>
        <w:pBdr/>
        <w:pStyle w:val="Heading 2"/>
        <w:keepNext/>
        <w:spacing w:before="160" w:after="120"/>
        <w:ind/>
        <w:rPr/>
      </w:pPr>
      <w:r>
        <w:rPr>
          <w:rFonts w:ascii="Calibri" w:eastAsia="Calibri" w:hAnsi="Calibri" w:cs="Calibri"/>
          <w:b/>
          <w:bCs/>
          <w:color w:val="214761"/>
          <w:sz w:val="23"/>
          <w:szCs w:val="23"/>
        </w:rPr>
        <w:t xml:space="preserve">4.5 Completude</w:t>
      </w:r>
    </w:p>
    <w:p>
      <w:pPr>
        <w:pBdr/>
        <w:pStyle w:val="Normal"/>
        <w:spacing w:after="105" w:line="250" w:lineRule="auto"/>
        <w:ind/>
        <w:rPr/>
      </w:pPr>
      <w:r>
        <w:rPr>
          <w:rFonts w:ascii="Calibri" w:eastAsia="Calibri" w:hAnsi="Calibri" w:cs="Calibri"/>
          <w:sz w:val="21"/>
          <w:szCs w:val="21"/>
        </w:rPr>
        <w:t xml:space="preserve">Foram contados os nulos de cada coluna por meio de </w:t>
      </w:r>
      <w:r>
        <w:rPr>
          <w:rFonts w:ascii="Calibri" w:eastAsia="Calibri" w:hAnsi="Calibri" w:cs="Calibri"/>
          <w:b/>
          <w:bCs/>
          <w:sz w:val="21"/>
          <w:szCs w:val="21"/>
        </w:rPr>
        <w:t xml:space="preserve">count(*) − count(coluna)</w:t>
      </w:r>
      <w:r>
        <w:rPr>
          <w:rFonts w:ascii="Calibri" w:eastAsia="Calibri" w:hAnsi="Calibri" w:cs="Calibri"/>
          <w:sz w:val="21"/>
          <w:szCs w:val="21"/>
        </w:rPr>
        <w:t xml:space="preserve">. Onze das 92 colunas apresentam pelo menos um nulo. As tabelas vazias não permitem avaliar completude de registros.</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2891"/>
        <w:gridCol w:w="2570"/>
        <w:gridCol w:w="2570"/>
        <w:gridCol w:w="1607"/>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2891"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Coluna</w:t>
            </w:r>
          </w:p>
        </w:tc>
        <w:tc>
          <w:tcPr>
            <w:tcW w:w="257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Nulos</w:t>
            </w:r>
          </w:p>
        </w:tc>
        <w:tc>
          <w:tcPr>
            <w:tcW w:w="257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Total</w:t>
            </w:r>
          </w:p>
        </w:tc>
        <w:tc>
          <w:tcPr>
            <w:tcW w:w="1607"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89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customers.region</w:t>
            </w:r>
          </w:p>
        </w:tc>
        <w:tc>
          <w:tcPr>
            <w:tcW w:w="257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60</w:t>
            </w:r>
          </w:p>
        </w:tc>
        <w:tc>
          <w:tcPr>
            <w:tcW w:w="257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91</w:t>
            </w:r>
          </w:p>
        </w:tc>
        <w:tc>
          <w:tcPr>
            <w:tcW w:w="160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65,93</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89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customers.postal_code</w:t>
            </w:r>
          </w:p>
        </w:tc>
        <w:tc>
          <w:tcPr>
            <w:tcW w:w="257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c>
          <w:tcPr>
            <w:tcW w:w="257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91</w:t>
            </w:r>
          </w:p>
        </w:tc>
        <w:tc>
          <w:tcPr>
            <w:tcW w:w="160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1,10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89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customers.fax</w:t>
            </w:r>
          </w:p>
        </w:tc>
        <w:tc>
          <w:tcPr>
            <w:tcW w:w="257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22</w:t>
            </w:r>
          </w:p>
        </w:tc>
        <w:tc>
          <w:tcPr>
            <w:tcW w:w="257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91</w:t>
            </w:r>
          </w:p>
        </w:tc>
        <w:tc>
          <w:tcPr>
            <w:tcW w:w="160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24,18</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89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employees.region</w:t>
            </w:r>
          </w:p>
        </w:tc>
        <w:tc>
          <w:tcPr>
            <w:tcW w:w="257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c>
          <w:tcPr>
            <w:tcW w:w="257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w:t>
            </w:r>
          </w:p>
        </w:tc>
        <w:tc>
          <w:tcPr>
            <w:tcW w:w="160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44,44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89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employees.reports_to</w:t>
            </w:r>
          </w:p>
        </w:tc>
        <w:tc>
          <w:tcPr>
            <w:tcW w:w="257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c>
          <w:tcPr>
            <w:tcW w:w="257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w:t>
            </w:r>
          </w:p>
        </w:tc>
        <w:tc>
          <w:tcPr>
            <w:tcW w:w="160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11,11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89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orders.shipped_date</w:t>
            </w:r>
          </w:p>
        </w:tc>
        <w:tc>
          <w:tcPr>
            <w:tcW w:w="257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21</w:t>
            </w:r>
          </w:p>
        </w:tc>
        <w:tc>
          <w:tcPr>
            <w:tcW w:w="257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830</w:t>
            </w:r>
          </w:p>
        </w:tc>
        <w:tc>
          <w:tcPr>
            <w:tcW w:w="160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2,53</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89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orders.ship_region</w:t>
            </w:r>
          </w:p>
        </w:tc>
        <w:tc>
          <w:tcPr>
            <w:tcW w:w="257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507</w:t>
            </w:r>
          </w:p>
        </w:tc>
        <w:tc>
          <w:tcPr>
            <w:tcW w:w="257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830</w:t>
            </w:r>
          </w:p>
        </w:tc>
        <w:tc>
          <w:tcPr>
            <w:tcW w:w="160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61,08</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89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orders.ship_postal_code</w:t>
            </w:r>
          </w:p>
        </w:tc>
        <w:tc>
          <w:tcPr>
            <w:tcW w:w="257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w:t>
            </w:r>
          </w:p>
        </w:tc>
        <w:tc>
          <w:tcPr>
            <w:tcW w:w="257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830</w:t>
            </w:r>
          </w:p>
        </w:tc>
        <w:tc>
          <w:tcPr>
            <w:tcW w:w="160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2,29</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89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suppliers.region</w:t>
            </w:r>
          </w:p>
        </w:tc>
        <w:tc>
          <w:tcPr>
            <w:tcW w:w="257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20</w:t>
            </w:r>
          </w:p>
        </w:tc>
        <w:tc>
          <w:tcPr>
            <w:tcW w:w="257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29</w:t>
            </w:r>
          </w:p>
        </w:tc>
        <w:tc>
          <w:tcPr>
            <w:tcW w:w="160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68,97</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89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suppliers.fax</w:t>
            </w:r>
          </w:p>
        </w:tc>
        <w:tc>
          <w:tcPr>
            <w:tcW w:w="257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w:t>
            </w:r>
          </w:p>
        </w:tc>
        <w:tc>
          <w:tcPr>
            <w:tcW w:w="257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29</w:t>
            </w:r>
          </w:p>
        </w:tc>
        <w:tc>
          <w:tcPr>
            <w:tcW w:w="160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55,17</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89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suppliers.homepage</w:t>
            </w:r>
          </w:p>
        </w:tc>
        <w:tc>
          <w:tcPr>
            <w:tcW w:w="257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24</w:t>
            </w:r>
          </w:p>
        </w:tc>
        <w:tc>
          <w:tcPr>
            <w:tcW w:w="257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29</w:t>
            </w:r>
          </w:p>
        </w:tc>
        <w:tc>
          <w:tcPr>
            <w:tcW w:w="160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82,76</w:t>
            </w:r>
          </w:p>
        </w:tc>
      </w:tr>
    </w:tbl>
    <w:p>
      <w:pPr>
        <w:pBdr/>
        <w:pStyle w:val="Normal"/>
        <w:spacing w:after="45" w:line="40" w:lineRule="auto"/>
        <w:ind/>
        <w:rPr/>
      </w:pPr>
    </w:p>
    <w:p>
      <w:pPr>
        <w:pBdr/>
        <w:pStyle w:val="Normal"/>
        <w:spacing w:after="105" w:line="250" w:lineRule="auto"/>
        <w:ind/>
        <w:rPr/>
      </w:pPr>
      <w:r>
        <w:rPr>
          <w:rFonts w:ascii="Calibri" w:eastAsia="Calibri" w:hAnsi="Calibri" w:cs="Calibri"/>
          <w:sz w:val="21"/>
          <w:szCs w:val="21"/>
        </w:rPr>
        <w:t xml:space="preserve">Os nulos se concentram em informações de contato e endereço. Sem documentação adicional, não é possível distinguir automaticamente ausência de preenchimento de campo não aplicável. Esses nulos não foram substituídos por valores inventados. O nulo em </w:t>
      </w:r>
      <w:r>
        <w:rPr>
          <w:rFonts w:ascii="Calibri" w:eastAsia="Calibri" w:hAnsi="Calibri" w:cs="Calibri"/>
          <w:b/>
          <w:bCs/>
          <w:sz w:val="21"/>
          <w:szCs w:val="21"/>
        </w:rPr>
        <w:t xml:space="preserve">employees.reports_to</w:t>
      </w:r>
      <w:r>
        <w:rPr>
          <w:rFonts w:ascii="Calibri" w:eastAsia="Calibri" w:hAnsi="Calibri" w:cs="Calibri"/>
          <w:sz w:val="21"/>
          <w:szCs w:val="21"/>
        </w:rPr>
        <w:t xml:space="preserve"> representa o funcionário sem superior cadastrado, no topo da hierarquia observada.</w:t>
      </w:r>
    </w:p>
    <w:p>
      <w:pPr>
        <w:pBdr/>
        <w:pStyle w:val="Normal"/>
        <w:spacing w:after="105" w:line="250" w:lineRule="auto"/>
        <w:ind/>
        <w:rPr/>
      </w:pPr>
      <w:r>
        <w:rPr>
          <w:rFonts w:ascii="Calibri" w:eastAsia="Calibri" w:hAnsi="Calibri" w:cs="Calibri"/>
          <w:b/>
          <w:bCs/>
          <w:sz w:val="21"/>
          <w:szCs w:val="21"/>
        </w:rPr>
        <w:t xml:space="preserve">Consulta 4 — Data de envio e intervalo até o envio.</w:t>
      </w:r>
    </w:p>
    <w:p>
      <w:pPr>
        <w:pBdr/>
        <w:pStyle w:val="Normal"/>
        <w:spacing w:after="0" w:line="210" w:lineRule="auto"/>
        <w:widowControl w:val="0"/>
        <w:ind/>
        <w:rPr/>
      </w:pPr>
      <w:r>
        <w:rPr>
          <w:rFonts w:ascii="Consolas" w:eastAsia="Consolas" w:hAnsi="Consolas" w:cs="Consolas"/>
          <w:sz w:val="18"/>
          <w:szCs w:val="18"/>
        </w:rPr>
        <w:t xml:space="preserve">SELECT count(*) AS pedidos,</w:t>
      </w:r>
    </w:p>
    <w:p>
      <w:pPr>
        <w:pBdr/>
        <w:pStyle w:val="Normal"/>
        <w:spacing w:after="0" w:line="210" w:lineRule="auto"/>
        <w:widowControl w:val="0"/>
        <w:ind/>
        <w:rPr/>
      </w:pPr>
      <w:r>
        <w:rPr>
          <w:rFonts w:ascii="Consolas" w:eastAsia="Consolas" w:hAnsi="Consolas" w:cs="Consolas"/>
          <w:sz w:val="18"/>
          <w:szCs w:val="18"/>
        </w:rPr>
        <w:t xml:space="preserve">       count(*) FILTER (WHERE shipped_date IS NULL) AS sem_data,</w:t>
      </w:r>
    </w:p>
    <w:p>
      <w:pPr>
        <w:pBdr/>
        <w:pStyle w:val="Normal"/>
        <w:spacing w:after="0" w:line="210" w:lineRule="auto"/>
        <w:widowControl w:val="0"/>
        <w:ind/>
        <w:rPr/>
      </w:pPr>
      <w:r>
        <w:rPr>
          <w:rFonts w:ascii="Consolas" w:eastAsia="Consolas" w:hAnsi="Consolas" w:cs="Consolas"/>
          <w:sz w:val="18"/>
          <w:szCs w:val="18"/>
        </w:rPr>
        <w:t xml:space="preserve">       round(100.0 * count(*) FILTER</w:t>
      </w:r>
    </w:p>
    <w:p>
      <w:pPr>
        <w:pBdr/>
        <w:pStyle w:val="Normal"/>
        <w:spacing w:after="0" w:line="210" w:lineRule="auto"/>
        <w:widowControl w:val="0"/>
        <w:ind/>
        <w:rPr/>
      </w:pPr>
      <w:r>
        <w:rPr>
          <w:rFonts w:ascii="Consolas" w:eastAsia="Consolas" w:hAnsi="Consolas" w:cs="Consolas"/>
          <w:sz w:val="18"/>
          <w:szCs w:val="18"/>
        </w:rPr>
        <w:t xml:space="preserve">         (WHERE shipped_date IS NULL) / count(*), 2) AS pct_sem_data,</w:t>
      </w:r>
    </w:p>
    <w:p>
      <w:pPr>
        <w:pBdr/>
        <w:pStyle w:val="Normal"/>
        <w:spacing w:after="0" w:line="210" w:lineRule="auto"/>
        <w:widowControl w:val="0"/>
        <w:ind/>
        <w:rPr/>
      </w:pPr>
      <w:r>
        <w:rPr>
          <w:rFonts w:ascii="Consolas" w:eastAsia="Consolas" w:hAnsi="Consolas" w:cs="Consolas"/>
          <w:sz w:val="18"/>
          <w:szCs w:val="18"/>
        </w:rPr>
        <w:t xml:space="preserve">       round(avg(shipped_date - order_date), 2) AS dias_ate_envio</w:t>
      </w:r>
    </w:p>
    <w:p>
      <w:pPr>
        <w:pBdr/>
        <w:pStyle w:val="Normal"/>
        <w:spacing w:after="0" w:line="210" w:lineRule="auto"/>
        <w:widowControl w:val="0"/>
        <w:ind/>
        <w:rPr/>
      </w:pPr>
      <w:r>
        <w:rPr>
          <w:rFonts w:ascii="Consolas" w:eastAsia="Consolas" w:hAnsi="Consolas" w:cs="Consolas"/>
          <w:sz w:val="18"/>
          <w:szCs w:val="18"/>
        </w:rPr>
        <w:t xml:space="preserve">FROM public.orders;</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1818"/>
        <w:gridCol w:w="2000"/>
        <w:gridCol w:w="2727"/>
        <w:gridCol w:w="3093"/>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1818"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pedidos</w:t>
            </w:r>
          </w:p>
        </w:tc>
        <w:tc>
          <w:tcPr>
            <w:tcW w:w="200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sem_data</w:t>
            </w:r>
          </w:p>
        </w:tc>
        <w:tc>
          <w:tcPr>
            <w:tcW w:w="2727"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pct_sem_data</w:t>
            </w:r>
          </w:p>
        </w:tc>
        <w:tc>
          <w:tcPr>
            <w:tcW w:w="3093"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dias_ate_envio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81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830</w:t>
            </w:r>
          </w:p>
        </w:tc>
        <w:tc>
          <w:tcPr>
            <w:tcW w:w="20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21</w:t>
            </w:r>
          </w:p>
        </w:tc>
        <w:tc>
          <w:tcPr>
            <w:tcW w:w="272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2,53</w:t>
            </w:r>
          </w:p>
        </w:tc>
        <w:tc>
          <w:tcPr>
            <w:tcW w:w="309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8,49</w:t>
            </w:r>
          </w:p>
        </w:tc>
      </w:tr>
    </w:tbl>
    <w:p>
      <w:pPr>
        <w:pBdr/>
        <w:pStyle w:val="Normal"/>
        <w:spacing w:after="45" w:line="40" w:lineRule="auto"/>
        <w:ind/>
        <w:rPr/>
      </w:pPr>
    </w:p>
    <w:p>
      <w:pPr>
        <w:pBdr/>
        <w:pStyle w:val="Normal"/>
        <w:spacing w:after="105" w:line="250" w:lineRule="auto"/>
        <w:ind/>
        <w:rPr/>
      </w:pPr>
      <w:r>
        <w:rPr>
          <w:rFonts w:ascii="Calibri" w:eastAsia="Calibri" w:hAnsi="Calibri" w:cs="Calibri"/>
          <w:sz w:val="21"/>
          <w:szCs w:val="21"/>
        </w:rPr>
        <w:t xml:space="preserve">Há </w:t>
      </w:r>
      <w:r>
        <w:rPr>
          <w:rFonts w:ascii="Calibri" w:eastAsia="Calibri" w:hAnsi="Calibri" w:cs="Calibri"/>
          <w:b/>
          <w:bCs/>
          <w:sz w:val="21"/>
          <w:szCs w:val="21"/>
        </w:rPr>
        <w:t xml:space="preserve">21 pedidos sem data de envio registrada (2,53%)</w:t>
      </w:r>
      <w:r>
        <w:rPr>
          <w:rFonts w:ascii="Calibri" w:eastAsia="Calibri" w:hAnsi="Calibri" w:cs="Calibri"/>
          <w:sz w:val="21"/>
          <w:szCs w:val="21"/>
        </w:rPr>
        <w:t xml:space="preserve">. A média de 8,49 dias considera apenas os 809 pedidos com data de envio. Nenhum desses números informa quando o cliente recebeu a mercadoria ou comprova que os pedidos sem data nunca foram enviados.</w:t>
      </w:r>
      <w:r>
        <w:rPr/>
        <w:br w:type="page"/>
      </w:r>
    </w:p>
    <w:p>
      <w:pPr>
        <w:pBdr/>
        <w:pStyle w:val="Heading 1"/>
        <w:keepNext/>
        <w:spacing w:before="0" w:after="120"/>
        <w:ind/>
        <w:rPr/>
      </w:pPr>
      <w:r>
        <w:rPr>
          <w:rFonts w:ascii="Calibri" w:eastAsia="Calibri" w:hAnsi="Calibri" w:cs="Calibri"/>
          <w:b/>
          <w:bCs/>
          <w:color w:val="214761"/>
          <w:sz w:val="28"/>
          <w:szCs w:val="28"/>
        </w:rPr>
        <w:t xml:space="preserve">4. Análise exploratória — integridade e validade</w:t>
      </w:r>
    </w:p>
    <w:p>
      <w:pPr>
        <w:pBdr/>
        <w:pStyle w:val="Heading 2"/>
        <w:keepNext/>
        <w:spacing w:before="160" w:after="120"/>
        <w:ind/>
        <w:rPr/>
      </w:pPr>
      <w:r>
        <w:rPr>
          <w:rFonts w:ascii="Calibri" w:eastAsia="Calibri" w:hAnsi="Calibri" w:cs="Calibri"/>
          <w:b/>
          <w:bCs/>
          <w:color w:val="214761"/>
          <w:sz w:val="23"/>
          <w:szCs w:val="23"/>
        </w:rPr>
        <w:t xml:space="preserve">4.6 Identificadores e relacionamentos</w:t>
      </w:r>
    </w:p>
    <w:p>
      <w:pPr>
        <w:pBdr/>
        <w:pStyle w:val="Normal"/>
        <w:spacing w:after="105" w:line="250" w:lineRule="auto"/>
        <w:ind/>
        <w:rPr/>
      </w:pPr>
      <w:r>
        <w:rPr>
          <w:rFonts w:ascii="Calibri" w:eastAsia="Calibri" w:hAnsi="Calibri" w:cs="Calibri"/>
          <w:sz w:val="21"/>
          <w:szCs w:val="21"/>
        </w:rPr>
        <w:t xml:space="preserve">A fonte possui </w:t>
      </w:r>
      <w:r>
        <w:rPr>
          <w:rFonts w:ascii="Calibri" w:eastAsia="Calibri" w:hAnsi="Calibri" w:cs="Calibri"/>
          <w:b/>
          <w:bCs/>
          <w:sz w:val="21"/>
          <w:szCs w:val="21"/>
        </w:rPr>
        <w:t xml:space="preserve">14 chaves primárias e 13 chaves estrangeiras</w:t>
      </w:r>
      <w:r>
        <w:rPr>
          <w:rFonts w:ascii="Calibri" w:eastAsia="Calibri" w:hAnsi="Calibri" w:cs="Calibri"/>
          <w:sz w:val="21"/>
          <w:szCs w:val="21"/>
        </w:rPr>
        <w:t xml:space="preserve">. A revisão não encontrou duplicidade de identificadores nas 14 tabelas nem referências órfãs nas 13 relações verificadas. Isso não descarta duplicidades de cadastro com identificadores diferentes, que exigiriam critérios adicionais de comparação de nomes e endereços.</w:t>
      </w:r>
    </w:p>
    <w:p>
      <w:pPr>
        <w:pBdr/>
        <w:pStyle w:val="Normal"/>
        <w:spacing w:after="105" w:line="250" w:lineRule="auto"/>
        <w:ind/>
        <w:rPr/>
      </w:pPr>
      <w:r>
        <w:rPr>
          <w:rFonts w:ascii="Calibri" w:eastAsia="Calibri" w:hAnsi="Calibri" w:cs="Calibri"/>
          <w:b/>
          <w:bCs/>
          <w:sz w:val="21"/>
          <w:szCs w:val="21"/>
        </w:rPr>
        <w:t xml:space="preserve">Consulta 5 — Exemplos de verificação de relacionamentos.</w:t>
      </w:r>
    </w:p>
    <w:p>
      <w:pPr>
        <w:pBdr/>
        <w:pStyle w:val="Normal"/>
        <w:spacing w:after="0" w:line="210" w:lineRule="auto"/>
        <w:widowControl w:val="0"/>
        <w:ind/>
        <w:rPr/>
      </w:pPr>
      <w:r>
        <w:rPr>
          <w:rFonts w:ascii="Consolas" w:eastAsia="Consolas" w:hAnsi="Consolas" w:cs="Consolas"/>
          <w:sz w:val="18"/>
          <w:szCs w:val="18"/>
        </w:rPr>
        <w:t xml:space="preserve">SELECT 'pedido sem cliente válido' AS verificacao, count(*) AS casos</w:t>
      </w:r>
    </w:p>
    <w:p>
      <w:pPr>
        <w:pBdr/>
        <w:pStyle w:val="Normal"/>
        <w:spacing w:after="0" w:line="210" w:lineRule="auto"/>
        <w:widowControl w:val="0"/>
        <w:ind/>
        <w:rPr/>
      </w:pPr>
      <w:r>
        <w:rPr>
          <w:rFonts w:ascii="Consolas" w:eastAsia="Consolas" w:hAnsi="Consolas" w:cs="Consolas"/>
          <w:sz w:val="18"/>
          <w:szCs w:val="18"/>
        </w:rPr>
        <w:t xml:space="preserve">FROM public.orders o WHERE NOT EXISTS (</w:t>
      </w:r>
    </w:p>
    <w:p>
      <w:pPr>
        <w:pBdr/>
        <w:pStyle w:val="Normal"/>
        <w:spacing w:after="0" w:line="210" w:lineRule="auto"/>
        <w:widowControl w:val="0"/>
        <w:ind/>
        <w:rPr/>
      </w:pPr>
      <w:r>
        <w:rPr>
          <w:rFonts w:ascii="Consolas" w:eastAsia="Consolas" w:hAnsi="Consolas" w:cs="Consolas"/>
          <w:sz w:val="18"/>
          <w:szCs w:val="18"/>
        </w:rPr>
        <w:t xml:space="preserve">  SELECT 1 FROM public.customers c WHERE c.customer_id = o.customer_id)</w:t>
      </w:r>
    </w:p>
    <w:p>
      <w:pPr>
        <w:pBdr/>
        <w:pStyle w:val="Normal"/>
        <w:spacing w:after="0" w:line="210" w:lineRule="auto"/>
        <w:widowControl w:val="0"/>
        <w:ind/>
        <w:rPr/>
      </w:pPr>
      <w:r>
        <w:rPr>
          <w:rFonts w:ascii="Consolas" w:eastAsia="Consolas" w:hAnsi="Consolas" w:cs="Consolas"/>
          <w:sz w:val="18"/>
          <w:szCs w:val="18"/>
        </w:rPr>
        <w:t xml:space="preserve">UNION ALL</w:t>
      </w:r>
    </w:p>
    <w:p>
      <w:pPr>
        <w:pBdr/>
        <w:pStyle w:val="Normal"/>
        <w:spacing w:after="0" w:line="210" w:lineRule="auto"/>
        <w:widowControl w:val="0"/>
        <w:ind/>
        <w:rPr/>
      </w:pPr>
      <w:r>
        <w:rPr>
          <w:rFonts w:ascii="Consolas" w:eastAsia="Consolas" w:hAnsi="Consolas" w:cs="Consolas"/>
          <w:sz w:val="18"/>
          <w:szCs w:val="18"/>
        </w:rPr>
        <w:t xml:space="preserve">SELECT 'item sem pedido válido', count(*)</w:t>
      </w:r>
    </w:p>
    <w:p>
      <w:pPr>
        <w:pBdr/>
        <w:pStyle w:val="Normal"/>
        <w:spacing w:after="0" w:line="210" w:lineRule="auto"/>
        <w:widowControl w:val="0"/>
        <w:ind/>
        <w:rPr/>
      </w:pPr>
      <w:r>
        <w:rPr>
          <w:rFonts w:ascii="Consolas" w:eastAsia="Consolas" w:hAnsi="Consolas" w:cs="Consolas"/>
          <w:sz w:val="18"/>
          <w:szCs w:val="18"/>
        </w:rPr>
        <w:t xml:space="preserve">FROM public.order_details d WHERE NOT EXISTS (</w:t>
      </w:r>
    </w:p>
    <w:p>
      <w:pPr>
        <w:pBdr/>
        <w:pStyle w:val="Normal"/>
        <w:spacing w:after="0" w:line="210" w:lineRule="auto"/>
        <w:widowControl w:val="0"/>
        <w:ind/>
        <w:rPr/>
      </w:pPr>
      <w:r>
        <w:rPr>
          <w:rFonts w:ascii="Consolas" w:eastAsia="Consolas" w:hAnsi="Consolas" w:cs="Consolas"/>
          <w:sz w:val="18"/>
          <w:szCs w:val="18"/>
        </w:rPr>
        <w:t xml:space="preserve">  SELECT 1 FROM public.orders o WHERE o.order_id = d.order_id)</w:t>
      </w:r>
    </w:p>
    <w:p>
      <w:pPr>
        <w:pBdr/>
        <w:pStyle w:val="Normal"/>
        <w:spacing w:after="0" w:line="210" w:lineRule="auto"/>
        <w:widowControl w:val="0"/>
        <w:ind/>
        <w:rPr/>
      </w:pPr>
      <w:r>
        <w:rPr>
          <w:rFonts w:ascii="Consolas" w:eastAsia="Consolas" w:hAnsi="Consolas" w:cs="Consolas"/>
          <w:sz w:val="18"/>
          <w:szCs w:val="18"/>
        </w:rPr>
        <w:t xml:space="preserve">UNION ALL</w:t>
      </w:r>
    </w:p>
    <w:p>
      <w:pPr>
        <w:pBdr/>
        <w:pStyle w:val="Normal"/>
        <w:spacing w:after="0" w:line="210" w:lineRule="auto"/>
        <w:widowControl w:val="0"/>
        <w:ind/>
        <w:rPr/>
      </w:pPr>
      <w:r>
        <w:rPr>
          <w:rFonts w:ascii="Consolas" w:eastAsia="Consolas" w:hAnsi="Consolas" w:cs="Consolas"/>
          <w:sz w:val="18"/>
          <w:szCs w:val="18"/>
        </w:rPr>
        <w:t xml:space="preserve">SELECT 'pedido sem item', count(*)</w:t>
      </w:r>
    </w:p>
    <w:p>
      <w:pPr>
        <w:pBdr/>
        <w:pStyle w:val="Normal"/>
        <w:spacing w:after="0" w:line="210" w:lineRule="auto"/>
        <w:widowControl w:val="0"/>
        <w:ind/>
        <w:rPr/>
      </w:pPr>
      <w:r>
        <w:rPr>
          <w:rFonts w:ascii="Consolas" w:eastAsia="Consolas" w:hAnsi="Consolas" w:cs="Consolas"/>
          <w:sz w:val="18"/>
          <w:szCs w:val="18"/>
        </w:rPr>
        <w:t xml:space="preserve">FROM public.orders o WHERE NOT EXISTS (</w:t>
      </w:r>
    </w:p>
    <w:p>
      <w:pPr>
        <w:pBdr/>
        <w:pStyle w:val="Normal"/>
        <w:spacing w:after="0" w:line="210" w:lineRule="auto"/>
        <w:widowControl w:val="0"/>
        <w:ind/>
        <w:rPr/>
      </w:pPr>
      <w:r>
        <w:rPr>
          <w:rFonts w:ascii="Consolas" w:eastAsia="Consolas" w:hAnsi="Consolas" w:cs="Consolas"/>
          <w:sz w:val="18"/>
          <w:szCs w:val="18"/>
        </w:rPr>
        <w:t xml:space="preserve">  SELECT 1 FROM public.order_details d WHERE d.order_id = o.order_id);</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6133"/>
        <w:gridCol w:w="3505"/>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6133"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verificacao</w:t>
            </w:r>
          </w:p>
        </w:tc>
        <w:tc>
          <w:tcPr>
            <w:tcW w:w="3505"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casos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613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pedido sem cliente válido</w:t>
            </w:r>
          </w:p>
        </w:tc>
        <w:tc>
          <w:tcPr>
            <w:tcW w:w="350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613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item sem pedido válido</w:t>
            </w:r>
          </w:p>
        </w:tc>
        <w:tc>
          <w:tcPr>
            <w:tcW w:w="350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613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pedido sem item</w:t>
            </w:r>
          </w:p>
        </w:tc>
        <w:tc>
          <w:tcPr>
            <w:tcW w:w="350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bl>
    <w:p>
      <w:pPr>
        <w:pBdr/>
        <w:pStyle w:val="Normal"/>
        <w:spacing w:after="45" w:line="40" w:lineRule="auto"/>
        <w:ind/>
        <w:rPr/>
      </w:pPr>
    </w:p>
    <w:p>
      <w:pPr>
        <w:pBdr/>
        <w:pStyle w:val="Normal"/>
        <w:spacing w:after="105" w:line="250" w:lineRule="auto"/>
        <w:ind/>
        <w:rPr/>
      </w:pPr>
      <w:r>
        <w:rPr>
          <w:rFonts w:ascii="Calibri" w:eastAsia="Calibri" w:hAnsi="Calibri" w:cs="Calibri"/>
          <w:sz w:val="21"/>
          <w:szCs w:val="21"/>
        </w:rPr>
        <w:t xml:space="preserve">Os três testes retornaram zero. A presença de itens em todos os pedidos também permite calcular o ticket usando os 830 pedidos da base, sem excluir pedidos vazios.</w:t>
      </w:r>
    </w:p>
    <w:p>
      <w:pPr>
        <w:pBdr/>
        <w:pStyle w:val="Heading 2"/>
        <w:keepNext/>
        <w:spacing w:before="160" w:after="120"/>
        <w:ind/>
        <w:rPr/>
      </w:pPr>
      <w:r>
        <w:rPr>
          <w:rFonts w:ascii="Calibri" w:eastAsia="Calibri" w:hAnsi="Calibri" w:cs="Calibri"/>
          <w:b/>
          <w:bCs/>
          <w:color w:val="214761"/>
          <w:sz w:val="23"/>
          <w:szCs w:val="23"/>
        </w:rPr>
        <w:t xml:space="preserve">4.7 Faixas de valores e coerência temporal</w:t>
      </w:r>
    </w:p>
    <w:p>
      <w:pPr>
        <w:pBdr/>
        <w:pStyle w:val="Normal"/>
        <w:spacing w:after="105" w:line="250" w:lineRule="auto"/>
        <w:ind/>
        <w:rPr/>
      </w:pPr>
      <w:r>
        <w:rPr>
          <w:rFonts w:ascii="Calibri" w:eastAsia="Calibri" w:hAnsi="Calibri" w:cs="Calibri"/>
          <w:b/>
          <w:bCs/>
          <w:sz w:val="21"/>
          <w:szCs w:val="21"/>
        </w:rPr>
        <w:t xml:space="preserve">Consulta 6 — Valores fora das faixas adotadas e envio anterior ao pedido.</w:t>
      </w:r>
    </w:p>
    <w:p>
      <w:pPr>
        <w:pBdr/>
        <w:pStyle w:val="Normal"/>
        <w:spacing w:after="0" w:line="210" w:lineRule="auto"/>
        <w:widowControl w:val="0"/>
        <w:ind/>
        <w:rPr/>
      </w:pPr>
      <w:r>
        <w:rPr>
          <w:rFonts w:ascii="Consolas" w:eastAsia="Consolas" w:hAnsi="Consolas" w:cs="Consolas"/>
          <w:sz w:val="18"/>
          <w:szCs w:val="18"/>
        </w:rPr>
        <w:t xml:space="preserve">SELECT 'quantidade &lt;= 0' AS verificacao, count(*) AS casos</w:t>
      </w:r>
    </w:p>
    <w:p>
      <w:pPr>
        <w:pBdr/>
        <w:pStyle w:val="Normal"/>
        <w:spacing w:after="0" w:line="210" w:lineRule="auto"/>
        <w:widowControl w:val="0"/>
        <w:ind/>
        <w:rPr/>
      </w:pPr>
      <w:r>
        <w:rPr>
          <w:rFonts w:ascii="Consolas" w:eastAsia="Consolas" w:hAnsi="Consolas" w:cs="Consolas"/>
          <w:sz w:val="18"/>
          <w:szCs w:val="18"/>
        </w:rPr>
        <w:t xml:space="preserve">FROM public.order_details WHERE quantity &lt;= 0</w:t>
      </w:r>
    </w:p>
    <w:p>
      <w:pPr>
        <w:pBdr/>
        <w:pStyle w:val="Normal"/>
        <w:spacing w:after="0" w:line="210" w:lineRule="auto"/>
        <w:widowControl w:val="0"/>
        <w:ind/>
        <w:rPr/>
      </w:pPr>
      <w:r>
        <w:rPr>
          <w:rFonts w:ascii="Consolas" w:eastAsia="Consolas" w:hAnsi="Consolas" w:cs="Consolas"/>
          <w:sz w:val="18"/>
          <w:szCs w:val="18"/>
        </w:rPr>
        <w:t xml:space="preserve">UNION ALL</w:t>
      </w:r>
    </w:p>
    <w:p>
      <w:pPr>
        <w:pBdr/>
        <w:pStyle w:val="Normal"/>
        <w:spacing w:after="0" w:line="210" w:lineRule="auto"/>
        <w:widowControl w:val="0"/>
        <w:ind/>
        <w:rPr/>
      </w:pPr>
      <w:r>
        <w:rPr>
          <w:rFonts w:ascii="Consolas" w:eastAsia="Consolas" w:hAnsi="Consolas" w:cs="Consolas"/>
          <w:sz w:val="18"/>
          <w:szCs w:val="18"/>
        </w:rPr>
        <w:t xml:space="preserve">SELECT 'preço &lt; 0', count(*) FROM public.order_details WHERE unit_price &lt; 0</w:t>
      </w:r>
    </w:p>
    <w:p>
      <w:pPr>
        <w:pBdr/>
        <w:pStyle w:val="Normal"/>
        <w:spacing w:after="0" w:line="210" w:lineRule="auto"/>
        <w:widowControl w:val="0"/>
        <w:ind/>
        <w:rPr/>
      </w:pPr>
      <w:r>
        <w:rPr>
          <w:rFonts w:ascii="Consolas" w:eastAsia="Consolas" w:hAnsi="Consolas" w:cs="Consolas"/>
          <w:sz w:val="18"/>
          <w:szCs w:val="18"/>
        </w:rPr>
        <w:t xml:space="preserve">UNION ALL</w:t>
      </w:r>
    </w:p>
    <w:p>
      <w:pPr>
        <w:pBdr/>
        <w:pStyle w:val="Normal"/>
        <w:spacing w:after="0" w:line="210" w:lineRule="auto"/>
        <w:widowControl w:val="0"/>
        <w:ind/>
        <w:rPr/>
      </w:pPr>
      <w:r>
        <w:rPr>
          <w:rFonts w:ascii="Consolas" w:eastAsia="Consolas" w:hAnsi="Consolas" w:cs="Consolas"/>
          <w:sz w:val="18"/>
          <w:szCs w:val="18"/>
        </w:rPr>
        <w:t xml:space="preserve">SELECT 'desconto fora de [0, 1)', count(*)</w:t>
      </w:r>
    </w:p>
    <w:p>
      <w:pPr>
        <w:pBdr/>
        <w:pStyle w:val="Normal"/>
        <w:spacing w:after="0" w:line="210" w:lineRule="auto"/>
        <w:widowControl w:val="0"/>
        <w:ind/>
        <w:rPr/>
      </w:pPr>
      <w:r>
        <w:rPr>
          <w:rFonts w:ascii="Consolas" w:eastAsia="Consolas" w:hAnsi="Consolas" w:cs="Consolas"/>
          <w:sz w:val="18"/>
          <w:szCs w:val="18"/>
        </w:rPr>
        <w:t xml:space="preserve">FROM public.order_details WHERE discount &lt; 0 OR discount &gt;= 1</w:t>
      </w:r>
    </w:p>
    <w:p>
      <w:pPr>
        <w:pBdr/>
        <w:pStyle w:val="Normal"/>
        <w:spacing w:after="0" w:line="210" w:lineRule="auto"/>
        <w:widowControl w:val="0"/>
        <w:ind/>
        <w:rPr/>
      </w:pPr>
      <w:r>
        <w:rPr>
          <w:rFonts w:ascii="Consolas" w:eastAsia="Consolas" w:hAnsi="Consolas" w:cs="Consolas"/>
          <w:sz w:val="18"/>
          <w:szCs w:val="18"/>
        </w:rPr>
        <w:t xml:space="preserve">UNION ALL</w:t>
      </w:r>
    </w:p>
    <w:p>
      <w:pPr>
        <w:pBdr/>
        <w:pStyle w:val="Normal"/>
        <w:spacing w:after="0" w:line="210" w:lineRule="auto"/>
        <w:widowControl w:val="0"/>
        <w:ind/>
        <w:rPr/>
      </w:pPr>
      <w:r>
        <w:rPr>
          <w:rFonts w:ascii="Consolas" w:eastAsia="Consolas" w:hAnsi="Consolas" w:cs="Consolas"/>
          <w:sz w:val="18"/>
          <w:szCs w:val="18"/>
        </w:rPr>
        <w:t xml:space="preserve">SELECT 'envio anterior ao pedido', count(*)</w:t>
      </w:r>
    </w:p>
    <w:p>
      <w:pPr>
        <w:pBdr/>
        <w:pStyle w:val="Normal"/>
        <w:spacing w:after="0" w:line="210" w:lineRule="auto"/>
        <w:widowControl w:val="0"/>
        <w:ind/>
        <w:rPr/>
      </w:pPr>
      <w:r>
        <w:rPr>
          <w:rFonts w:ascii="Consolas" w:eastAsia="Consolas" w:hAnsi="Consolas" w:cs="Consolas"/>
          <w:sz w:val="18"/>
          <w:szCs w:val="18"/>
        </w:rPr>
        <w:t xml:space="preserve">FROM public.orders WHERE shipped_date &lt; order_date;</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6133"/>
        <w:gridCol w:w="3505"/>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6133"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verificacao</w:t>
            </w:r>
          </w:p>
        </w:tc>
        <w:tc>
          <w:tcPr>
            <w:tcW w:w="3505"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casos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613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quantidade &lt;= 0</w:t>
            </w:r>
          </w:p>
        </w:tc>
        <w:tc>
          <w:tcPr>
            <w:tcW w:w="350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613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preço &lt; 0</w:t>
            </w:r>
          </w:p>
        </w:tc>
        <w:tc>
          <w:tcPr>
            <w:tcW w:w="350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613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desconto fora de [0, 1)</w:t>
            </w:r>
          </w:p>
        </w:tc>
        <w:tc>
          <w:tcPr>
            <w:tcW w:w="350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613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envio anterior ao pedido</w:t>
            </w:r>
          </w:p>
        </w:tc>
        <w:tc>
          <w:tcPr>
            <w:tcW w:w="350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bl>
    <w:p>
      <w:pPr>
        <w:pBdr/>
        <w:pStyle w:val="Normal"/>
        <w:spacing w:after="45" w:line="40" w:lineRule="auto"/>
        <w:ind/>
        <w:rPr/>
      </w:pPr>
    </w:p>
    <w:p>
      <w:pPr>
        <w:pBdr/>
        <w:pStyle w:val="Normal"/>
        <w:spacing w:after="105" w:line="250" w:lineRule="auto"/>
        <w:ind/>
        <w:rPr/>
      </w:pPr>
      <w:r>
        <w:rPr>
          <w:rFonts w:ascii="Calibri" w:eastAsia="Calibri" w:hAnsi="Calibri" w:cs="Calibri"/>
          <w:sz w:val="21"/>
          <w:szCs w:val="21"/>
        </w:rPr>
        <w:t xml:space="preserve">Os preços dos itens variam de </w:t>
      </w:r>
      <w:r>
        <w:rPr>
          <w:rFonts w:ascii="Calibri" w:eastAsia="Calibri" w:hAnsi="Calibri" w:cs="Calibri"/>
          <w:b/>
          <w:bCs/>
          <w:sz w:val="21"/>
          <w:szCs w:val="21"/>
        </w:rPr>
        <w:t xml:space="preserve">2,00 a 263,50</w:t>
      </w:r>
      <w:r>
        <w:rPr>
          <w:rFonts w:ascii="Calibri" w:eastAsia="Calibri" w:hAnsi="Calibri" w:cs="Calibri"/>
          <w:sz w:val="21"/>
          <w:szCs w:val="21"/>
        </w:rPr>
        <w:t xml:space="preserve">, as quantidades de </w:t>
      </w:r>
      <w:r>
        <w:rPr>
          <w:rFonts w:ascii="Calibri" w:eastAsia="Calibri" w:hAnsi="Calibri" w:cs="Calibri"/>
          <w:b/>
          <w:bCs/>
          <w:sz w:val="21"/>
          <w:szCs w:val="21"/>
        </w:rPr>
        <w:t xml:space="preserve">1 a 130</w:t>
      </w:r>
      <w:r>
        <w:rPr>
          <w:rFonts w:ascii="Calibri" w:eastAsia="Calibri" w:hAnsi="Calibri" w:cs="Calibri"/>
          <w:sz w:val="21"/>
          <w:szCs w:val="21"/>
        </w:rPr>
        <w:t xml:space="preserve"> e os descontos de </w:t>
      </w:r>
      <w:r>
        <w:rPr>
          <w:rFonts w:ascii="Calibri" w:eastAsia="Calibri" w:hAnsi="Calibri" w:cs="Calibri"/>
          <w:b/>
          <w:bCs/>
          <w:sz w:val="21"/>
          <w:szCs w:val="21"/>
        </w:rPr>
        <w:t xml:space="preserve">0% a 25%</w:t>
      </w:r>
      <w:r>
        <w:rPr>
          <w:rFonts w:ascii="Calibri" w:eastAsia="Calibri" w:hAnsi="Calibri" w:cs="Calibri"/>
          <w:sz w:val="21"/>
          <w:szCs w:val="21"/>
        </w:rPr>
        <w:t xml:space="preserve">. Não foram encontrados casos fora das regras testadas. O desconto inferior a 100% é uma regra deste projeto; o máximo observado de 25% não foi transformado em limite obrigatório.</w:t>
      </w:r>
    </w:p>
    <w:p>
      <w:pPr>
        <w:pBdr/>
        <w:pStyle w:val="Normal"/>
        <w:spacing w:after="105" w:line="250" w:lineRule="auto"/>
        <w:ind/>
        <w:rPr/>
      </w:pPr>
      <w:r>
        <w:rPr>
          <w:rFonts w:ascii="Calibri" w:eastAsia="Calibri" w:hAnsi="Calibri" w:cs="Calibri"/>
          <w:sz w:val="21"/>
          <w:szCs w:val="21"/>
        </w:rPr>
        <w:t xml:space="preserve">A fonte não possui restrições </w:t>
      </w:r>
      <w:r>
        <w:rPr>
          <w:rFonts w:ascii="Calibri" w:eastAsia="Calibri" w:hAnsi="Calibri" w:cs="Calibri"/>
          <w:b/>
          <w:bCs/>
          <w:sz w:val="21"/>
          <w:szCs w:val="21"/>
        </w:rPr>
        <w:t xml:space="preserve">CHECK</w:t>
      </w:r>
      <w:r>
        <w:rPr>
          <w:rFonts w:ascii="Calibri" w:eastAsia="Calibri" w:hAnsi="Calibri" w:cs="Calibri"/>
          <w:sz w:val="21"/>
          <w:szCs w:val="21"/>
        </w:rPr>
        <w:t xml:space="preserve">, apesar de já ter chaves e outras regras de integridade. O modelo proposto usa validações explícitas para impedir valores inválidos em novas cargas. Ausência de erro na amostra e existência de uma proteção no banco são verificações diferentes.</w:t>
      </w:r>
      <w:r>
        <w:rPr/>
        <w:br w:type="page"/>
      </w:r>
    </w:p>
    <w:p>
      <w:pPr>
        <w:pBdr/>
        <w:pStyle w:val="Heading 1"/>
        <w:keepNext/>
        <w:spacing w:before="0" w:after="120"/>
        <w:ind/>
        <w:rPr/>
      </w:pPr>
      <w:r>
        <w:rPr>
          <w:rFonts w:ascii="Calibri" w:eastAsia="Calibri" w:hAnsi="Calibri" w:cs="Calibri"/>
          <w:b/>
          <w:bCs/>
          <w:color w:val="214761"/>
          <w:sz w:val="28"/>
          <w:szCs w:val="28"/>
        </w:rPr>
        <w:t xml:space="preserve">4. Análise exploratória — precisão e histórico</w:t>
      </w:r>
    </w:p>
    <w:p>
      <w:pPr>
        <w:pBdr/>
        <w:pStyle w:val="Heading 2"/>
        <w:keepNext/>
        <w:spacing w:before="160" w:after="120"/>
        <w:ind/>
        <w:rPr/>
      </w:pPr>
      <w:r>
        <w:rPr>
          <w:rFonts w:ascii="Calibri" w:eastAsia="Calibri" w:hAnsi="Calibri" w:cs="Calibri"/>
          <w:b/>
          <w:bCs/>
          <w:color w:val="214761"/>
          <w:sz w:val="23"/>
          <w:szCs w:val="23"/>
        </w:rPr>
        <w:t xml:space="preserve">4.8 Valores decimais e arredondamento</w:t>
      </w:r>
    </w:p>
    <w:p>
      <w:pPr>
        <w:pBdr/>
        <w:pStyle w:val="Normal"/>
        <w:spacing w:after="105" w:line="250" w:lineRule="auto"/>
        <w:ind/>
        <w:rPr/>
      </w:pPr>
      <w:r>
        <w:rPr>
          <w:rFonts w:ascii="Calibri" w:eastAsia="Calibri" w:hAnsi="Calibri" w:cs="Calibri"/>
          <w:sz w:val="21"/>
          <w:szCs w:val="21"/>
        </w:rPr>
        <w:t xml:space="preserve">Na fonte, preço e desconto dos itens são armazenados como </w:t>
      </w:r>
      <w:r>
        <w:rPr>
          <w:rFonts w:ascii="Calibri" w:eastAsia="Calibri" w:hAnsi="Calibri" w:cs="Calibri"/>
          <w:b/>
          <w:bCs/>
          <w:sz w:val="21"/>
          <w:szCs w:val="21"/>
        </w:rPr>
        <w:t xml:space="preserve">real</w:t>
      </w:r>
      <w:r>
        <w:rPr>
          <w:rFonts w:ascii="Calibri" w:eastAsia="Calibri" w:hAnsi="Calibri" w:cs="Calibri"/>
          <w:sz w:val="21"/>
          <w:szCs w:val="21"/>
        </w:rPr>
        <w:t xml:space="preserve">, um tipo aproximado. A documentação do PostgreSQL recomenda </w:t>
      </w:r>
      <w:r>
        <w:rPr>
          <w:rFonts w:ascii="Calibri" w:eastAsia="Calibri" w:hAnsi="Calibri" w:cs="Calibri"/>
          <w:b/>
          <w:bCs/>
          <w:sz w:val="21"/>
          <w:szCs w:val="21"/>
        </w:rPr>
        <w:t xml:space="preserve">numeric</w:t>
      </w:r>
      <w:r>
        <w:rPr>
          <w:rFonts w:ascii="Calibri" w:eastAsia="Calibri" w:hAnsi="Calibri" w:cs="Calibri"/>
          <w:sz w:val="21"/>
          <w:szCs w:val="21"/>
        </w:rPr>
        <w:t xml:space="preserve"> para valores monetários que exigem exatidão [4]. A conversão permite calcular sobre valores decimais, mas não recupera uma precisão que a origem já tenha perdido.</w:t>
      </w:r>
    </w:p>
    <w:p>
      <w:pPr>
        <w:pBdr/>
        <w:pStyle w:val="Normal"/>
        <w:spacing w:after="105" w:line="250" w:lineRule="auto"/>
        <w:ind/>
        <w:rPr/>
      </w:pPr>
      <w:r>
        <w:rPr>
          <w:rFonts w:ascii="Calibri" w:eastAsia="Calibri" w:hAnsi="Calibri" w:cs="Calibri"/>
          <w:sz w:val="21"/>
          <w:szCs w:val="21"/>
        </w:rPr>
        <w:t xml:space="preserve">A soma executada com ponto flutuante foi </w:t>
      </w:r>
      <w:r>
        <w:rPr>
          <w:rFonts w:ascii="Calibri" w:eastAsia="Calibri" w:hAnsi="Calibri" w:cs="Calibri"/>
          <w:b/>
          <w:bCs/>
          <w:sz w:val="21"/>
          <w:szCs w:val="21"/>
        </w:rPr>
        <w:t xml:space="preserve">1265793.038653364</w:t>
      </w:r>
      <w:r>
        <w:rPr>
          <w:rFonts w:ascii="Calibri" w:eastAsia="Calibri" w:hAnsi="Calibri" w:cs="Calibri"/>
          <w:sz w:val="21"/>
          <w:szCs w:val="21"/>
        </w:rPr>
        <w:t xml:space="preserve">; com conversão para decimal, </w:t>
      </w:r>
      <w:r>
        <w:rPr>
          <w:rFonts w:ascii="Calibri" w:eastAsia="Calibri" w:hAnsi="Calibri" w:cs="Calibri"/>
          <w:b/>
          <w:bCs/>
          <w:sz w:val="21"/>
          <w:szCs w:val="21"/>
        </w:rPr>
        <w:t xml:space="preserve">1265793.0395</w:t>
      </w:r>
      <w:r>
        <w:rPr>
          <w:rFonts w:ascii="Calibri" w:eastAsia="Calibri" w:hAnsi="Calibri" w:cs="Calibri"/>
          <w:sz w:val="21"/>
          <w:szCs w:val="21"/>
        </w:rPr>
        <w:t xml:space="preserve">. Ambas são apresentadas como 1.265.793,04 com duas casas decimais. Há outra diferença, independente do tipo: o momento do arredondamento.</w:t>
      </w:r>
    </w:p>
    <w:p>
      <w:pPr>
        <w:pBdr/>
        <w:pStyle w:val="Normal"/>
        <w:spacing w:after="105" w:line="250" w:lineRule="auto"/>
        <w:ind/>
        <w:rPr/>
      </w:pPr>
      <w:r>
        <w:rPr>
          <w:rFonts w:ascii="Calibri" w:eastAsia="Calibri" w:hAnsi="Calibri" w:cs="Calibri"/>
          <w:b/>
          <w:bCs/>
          <w:sz w:val="21"/>
          <w:szCs w:val="21"/>
        </w:rPr>
        <w:t xml:space="preserve">Consulta 7 — Arredondar a soma ou arredondar cada item.</w:t>
      </w:r>
    </w:p>
    <w:p>
      <w:pPr>
        <w:pBdr/>
        <w:pStyle w:val="Normal"/>
        <w:spacing w:after="0" w:line="210" w:lineRule="auto"/>
        <w:widowControl w:val="0"/>
        <w:ind/>
        <w:rPr/>
      </w:pPr>
      <w:r>
        <w:rPr>
          <w:rFonts w:ascii="Consolas" w:eastAsia="Consolas" w:hAnsi="Consolas" w:cs="Consolas"/>
          <w:sz w:val="18"/>
          <w:szCs w:val="18"/>
        </w:rPr>
        <w:t xml:space="preserve">SELECT round(sum(unit_price::numeric * quantity *</w:t>
      </w:r>
    </w:p>
    <w:p>
      <w:pPr>
        <w:pBdr/>
        <w:pStyle w:val="Normal"/>
        <w:spacing w:after="0" w:line="210" w:lineRule="auto"/>
        <w:widowControl w:val="0"/>
        <w:ind/>
        <w:rPr/>
      </w:pPr>
      <w:r>
        <w:rPr>
          <w:rFonts w:ascii="Consolas" w:eastAsia="Consolas" w:hAnsi="Consolas" w:cs="Consolas"/>
          <w:sz w:val="18"/>
          <w:szCs w:val="18"/>
        </w:rPr>
        <w:t xml:space="preserve">                 (1 - discount::numeric)), 2) AS arredondar_total,</w:t>
      </w:r>
    </w:p>
    <w:p>
      <w:pPr>
        <w:pBdr/>
        <w:pStyle w:val="Normal"/>
        <w:spacing w:after="0" w:line="210" w:lineRule="auto"/>
        <w:widowControl w:val="0"/>
        <w:ind/>
        <w:rPr/>
      </w:pPr>
      <w:r>
        <w:rPr>
          <w:rFonts w:ascii="Consolas" w:eastAsia="Consolas" w:hAnsi="Consolas" w:cs="Consolas"/>
          <w:sz w:val="18"/>
          <w:szCs w:val="18"/>
        </w:rPr>
        <w:t xml:space="preserve">       sum(round(unit_price::numeric * quantity *</w:t>
      </w:r>
    </w:p>
    <w:p>
      <w:pPr>
        <w:pBdr/>
        <w:pStyle w:val="Normal"/>
        <w:spacing w:after="0" w:line="210" w:lineRule="auto"/>
        <w:widowControl w:val="0"/>
        <w:ind/>
        <w:rPr/>
      </w:pPr>
      <w:r>
        <w:rPr>
          <w:rFonts w:ascii="Consolas" w:eastAsia="Consolas" w:hAnsi="Consolas" w:cs="Consolas"/>
          <w:sz w:val="18"/>
          <w:szCs w:val="18"/>
        </w:rPr>
        <w:t xml:space="preserve">                 (1 - discount::numeric), 2)) AS arredondar_itens</w:t>
      </w:r>
    </w:p>
    <w:p>
      <w:pPr>
        <w:pBdr/>
        <w:pStyle w:val="Normal"/>
        <w:spacing w:after="0" w:line="210" w:lineRule="auto"/>
        <w:widowControl w:val="0"/>
        <w:ind/>
        <w:rPr/>
      </w:pPr>
      <w:r>
        <w:rPr>
          <w:rFonts w:ascii="Consolas" w:eastAsia="Consolas" w:hAnsi="Consolas" w:cs="Consolas"/>
          <w:sz w:val="18"/>
          <w:szCs w:val="18"/>
        </w:rPr>
        <w:t xml:space="preserve">FROM public.order_details;</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4819"/>
        <w:gridCol w:w="4819"/>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4819"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arredondar_total</w:t>
            </w:r>
          </w:p>
        </w:tc>
        <w:tc>
          <w:tcPr>
            <w:tcW w:w="4819"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arredondar_itens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481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1.265.793,04</w:t>
            </w:r>
          </w:p>
        </w:tc>
        <w:tc>
          <w:tcPr>
            <w:tcW w:w="481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1.265.793,29</w:t>
            </w:r>
          </w:p>
        </w:tc>
      </w:tr>
    </w:tbl>
    <w:p>
      <w:pPr>
        <w:pBdr/>
        <w:pStyle w:val="Normal"/>
        <w:spacing w:after="45" w:line="40" w:lineRule="auto"/>
        <w:ind/>
        <w:rPr/>
      </w:pPr>
    </w:p>
    <w:p>
      <w:pPr>
        <w:pBdr/>
        <w:pStyle w:val="Normal"/>
        <w:spacing w:after="105" w:line="250" w:lineRule="auto"/>
        <w:ind/>
        <w:rPr/>
      </w:pPr>
      <w:r>
        <w:rPr>
          <w:rFonts w:ascii="Calibri" w:eastAsia="Calibri" w:hAnsi="Calibri" w:cs="Calibri"/>
          <w:sz w:val="21"/>
          <w:szCs w:val="21"/>
        </w:rPr>
        <w:t xml:space="preserve">A diferença é </w:t>
      </w:r>
      <w:r>
        <w:rPr>
          <w:rFonts w:ascii="Calibri" w:eastAsia="Calibri" w:hAnsi="Calibri" w:cs="Calibri"/>
          <w:b/>
          <w:bCs/>
          <w:sz w:val="21"/>
          <w:szCs w:val="21"/>
        </w:rPr>
        <w:t xml:space="preserve">0,25</w:t>
      </w:r>
      <w:r>
        <w:rPr>
          <w:rFonts w:ascii="Calibri" w:eastAsia="Calibri" w:hAnsi="Calibri" w:cs="Calibri"/>
          <w:sz w:val="21"/>
          <w:szCs w:val="21"/>
        </w:rPr>
        <w:t xml:space="preserve">. Este relatório usa </w:t>
      </w:r>
      <w:r>
        <w:rPr>
          <w:rFonts w:ascii="Calibri" w:eastAsia="Calibri" w:hAnsi="Calibri" w:cs="Calibri"/>
          <w:b/>
          <w:bCs/>
          <w:sz w:val="21"/>
          <w:szCs w:val="21"/>
        </w:rPr>
        <w:t xml:space="preserve">arredondamento apenas no total</w:t>
      </w:r>
      <w:r>
        <w:rPr>
          <w:rFonts w:ascii="Calibri" w:eastAsia="Calibri" w:hAnsi="Calibri" w:cs="Calibri"/>
          <w:sz w:val="21"/>
          <w:szCs w:val="21"/>
        </w:rPr>
        <w:t xml:space="preserve">. As views do schema nw criadas antes da Entrega 3 arredondam por item; por isso, as análises equivalentes passaram a usar as views de nw_analytics, sem arredondamento intermediário (capítulo 12). O valor maior não indica, por si só, perda de dados na migração.</w:t>
      </w:r>
    </w:p>
    <w:p>
      <w:pPr>
        <w:pBdr/>
        <w:pStyle w:val="Heading 2"/>
        <w:keepNext/>
        <w:spacing w:before="160" w:after="120"/>
        <w:ind/>
        <w:rPr/>
      </w:pPr>
      <w:r>
        <w:rPr>
          <w:rFonts w:ascii="Calibri" w:eastAsia="Calibri" w:hAnsi="Calibri" w:cs="Calibri"/>
          <w:b/>
          <w:bCs/>
          <w:color w:val="214761"/>
          <w:sz w:val="23"/>
          <w:szCs w:val="23"/>
        </w:rPr>
        <w:t xml:space="preserve">4.9 Preço e endereço registrados no pedido</w:t>
      </w:r>
    </w:p>
    <w:p>
      <w:pPr>
        <w:pBdr/>
        <w:pStyle w:val="Normal"/>
        <w:spacing w:after="105" w:line="250" w:lineRule="auto"/>
        <w:ind/>
        <w:rPr/>
      </w:pPr>
      <w:r>
        <w:rPr>
          <w:rFonts w:ascii="Calibri" w:eastAsia="Calibri" w:hAnsi="Calibri" w:cs="Calibri"/>
          <w:b/>
          <w:bCs/>
          <w:sz w:val="21"/>
          <w:szCs w:val="21"/>
        </w:rPr>
        <w:t xml:space="preserve">Consulta 8 — Comparação do preço do item com o cadastro do produto.</w:t>
      </w:r>
    </w:p>
    <w:p>
      <w:pPr>
        <w:pBdr/>
        <w:pStyle w:val="Normal"/>
        <w:spacing w:after="0" w:line="210" w:lineRule="auto"/>
        <w:widowControl w:val="0"/>
        <w:ind/>
        <w:rPr/>
      </w:pPr>
      <w:r>
        <w:rPr>
          <w:rFonts w:ascii="Consolas" w:eastAsia="Consolas" w:hAnsi="Consolas" w:cs="Consolas"/>
          <w:sz w:val="18"/>
          <w:szCs w:val="18"/>
        </w:rPr>
        <w:t xml:space="preserve">SELECT count(*) AS itens,</w:t>
      </w:r>
    </w:p>
    <w:p>
      <w:pPr>
        <w:pBdr/>
        <w:pStyle w:val="Normal"/>
        <w:spacing w:after="0" w:line="210" w:lineRule="auto"/>
        <w:widowControl w:val="0"/>
        <w:ind/>
        <w:rPr/>
      </w:pPr>
      <w:r>
        <w:rPr>
          <w:rFonts w:ascii="Consolas" w:eastAsia="Consolas" w:hAnsi="Consolas" w:cs="Consolas"/>
          <w:sz w:val="18"/>
          <w:szCs w:val="18"/>
        </w:rPr>
        <w:t xml:space="preserve">       count(*) FILTER</w:t>
      </w:r>
    </w:p>
    <w:p>
      <w:pPr>
        <w:pBdr/>
        <w:pStyle w:val="Normal"/>
        <w:spacing w:after="0" w:line="210" w:lineRule="auto"/>
        <w:widowControl w:val="0"/>
        <w:ind/>
        <w:rPr/>
      </w:pPr>
      <w:r>
        <w:rPr>
          <w:rFonts w:ascii="Consolas" w:eastAsia="Consolas" w:hAnsi="Consolas" w:cs="Consolas"/>
          <w:sz w:val="18"/>
          <w:szCs w:val="18"/>
        </w:rPr>
        <w:t xml:space="preserve">         (WHERE d.unit_price &lt;&gt; p.unit_price) AS precos_diferentes</w:t>
      </w:r>
    </w:p>
    <w:p>
      <w:pPr>
        <w:pBdr/>
        <w:pStyle w:val="Normal"/>
        <w:spacing w:after="0" w:line="210" w:lineRule="auto"/>
        <w:widowControl w:val="0"/>
        <w:ind/>
        <w:rPr/>
      </w:pPr>
      <w:r>
        <w:rPr>
          <w:rFonts w:ascii="Consolas" w:eastAsia="Consolas" w:hAnsi="Consolas" w:cs="Consolas"/>
          <w:sz w:val="18"/>
          <w:szCs w:val="18"/>
        </w:rPr>
        <w:t xml:space="preserve">FROM public.order_details d</w:t>
      </w:r>
    </w:p>
    <w:p>
      <w:pPr>
        <w:pBdr/>
        <w:pStyle w:val="Normal"/>
        <w:spacing w:after="0" w:line="210" w:lineRule="auto"/>
        <w:widowControl w:val="0"/>
        <w:ind/>
        <w:rPr/>
      </w:pPr>
      <w:r>
        <w:rPr>
          <w:rFonts w:ascii="Consolas" w:eastAsia="Consolas" w:hAnsi="Consolas" w:cs="Consolas"/>
          <w:sz w:val="18"/>
          <w:szCs w:val="18"/>
        </w:rPr>
        <w:t xml:space="preserve">JOIN public.products p ON p.product_id = d.product_id;</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2753"/>
        <w:gridCol w:w="6885"/>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2753"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itens</w:t>
            </w:r>
          </w:p>
        </w:tc>
        <w:tc>
          <w:tcPr>
            <w:tcW w:w="6885"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precos_diferentes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75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2155</w:t>
            </w:r>
          </w:p>
        </w:tc>
        <w:tc>
          <w:tcPr>
            <w:tcW w:w="688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662</w:t>
            </w:r>
          </w:p>
        </w:tc>
      </w:tr>
    </w:tbl>
    <w:p>
      <w:pPr>
        <w:pBdr/>
        <w:pStyle w:val="Normal"/>
        <w:spacing w:after="45" w:line="40" w:lineRule="auto"/>
        <w:ind/>
        <w:rPr/>
      </w:pPr>
    </w:p>
    <w:p>
      <w:pPr>
        <w:pBdr/>
        <w:pStyle w:val="Normal"/>
        <w:spacing w:after="105" w:line="250" w:lineRule="auto"/>
        <w:ind/>
        <w:rPr/>
      </w:pPr>
      <w:r>
        <w:rPr>
          <w:rFonts w:ascii="Calibri" w:eastAsia="Calibri" w:hAnsi="Calibri" w:cs="Calibri"/>
          <w:sz w:val="21"/>
          <w:szCs w:val="21"/>
        </w:rPr>
        <w:t xml:space="preserve">Em </w:t>
      </w:r>
      <w:r>
        <w:rPr>
          <w:rFonts w:ascii="Calibri" w:eastAsia="Calibri" w:hAnsi="Calibri" w:cs="Calibri"/>
          <w:b/>
          <w:bCs/>
          <w:sz w:val="21"/>
          <w:szCs w:val="21"/>
        </w:rPr>
        <w:t xml:space="preserve">662 dos 2.155 itens (30,7%)</w:t>
      </w:r>
      <w:r>
        <w:rPr>
          <w:rFonts w:ascii="Calibri" w:eastAsia="Calibri" w:hAnsi="Calibri" w:cs="Calibri"/>
          <w:sz w:val="21"/>
          <w:szCs w:val="21"/>
        </w:rPr>
        <w:t xml:space="preserve">, o preço praticado difere do preço do catálogo. A diferença não comprova quando ou por que o preço mudou. Ela mostra por que o cálculo deve usar o preço do item, preservado no pedido, em vez de substituí-lo pelo preço cadastrado do produto.</w:t>
      </w:r>
    </w:p>
    <w:p>
      <w:pPr>
        <w:pBdr/>
        <w:pStyle w:val="Normal"/>
        <w:spacing w:after="105" w:line="250" w:lineRule="auto"/>
        <w:ind/>
        <w:rPr/>
      </w:pPr>
      <w:r>
        <w:rPr>
          <w:rFonts w:ascii="Calibri" w:eastAsia="Calibri" w:hAnsi="Calibri" w:cs="Calibri"/>
          <w:sz w:val="21"/>
          <w:szCs w:val="21"/>
        </w:rPr>
        <w:t xml:space="preserve">O mesmo cuidado se aplica ao endereço. Ao comparar destinatário, endereço, cidade, região, CEP e país, os seis campos coincidem com o cadastro do cliente em </w:t>
      </w:r>
      <w:r>
        <w:rPr>
          <w:rFonts w:ascii="Calibri" w:eastAsia="Calibri" w:hAnsi="Calibri" w:cs="Calibri"/>
          <w:b/>
          <w:bCs/>
          <w:sz w:val="21"/>
          <w:szCs w:val="21"/>
        </w:rPr>
        <w:t xml:space="preserve">748 dos 830 pedidos</w:t>
      </w:r>
      <w:r>
        <w:rPr>
          <w:rFonts w:ascii="Calibri" w:eastAsia="Calibri" w:hAnsi="Calibri" w:cs="Calibri"/>
          <w:sz w:val="21"/>
          <w:szCs w:val="21"/>
        </w:rPr>
        <w:t xml:space="preserve">; em 82 há diferença. A igualdade foi comparada tratando nulos correspondentes como iguais. O endereço do pedido foi preservado como informação daquele pedido, sem eliminar campos apenas porque repetem o cadastro atual.</w:t>
      </w:r>
    </w:p>
    <w:p>
      <w:pPr>
        <w:pBdr/>
        <w:pStyle w:val="Heading 2"/>
        <w:keepNext/>
        <w:spacing w:before="160" w:after="120"/>
        <w:ind/>
        <w:rPr/>
      </w:pPr>
      <w:r>
        <w:rPr>
          <w:rFonts w:ascii="Calibri" w:eastAsia="Calibri" w:hAnsi="Calibri" w:cs="Calibri"/>
          <w:b/>
          <w:bCs/>
          <w:color w:val="214761"/>
          <w:sz w:val="23"/>
          <w:szCs w:val="23"/>
        </w:rPr>
        <w:t xml:space="preserve">4.10 Avaliação da base</w:t>
      </w:r>
    </w:p>
    <w:p>
      <w:pPr>
        <w:pBdr/>
        <w:pStyle w:val="Normal"/>
        <w:spacing w:after="105" w:line="250" w:lineRule="auto"/>
        <w:ind/>
        <w:rPr/>
      </w:pPr>
      <w:r>
        <w:rPr>
          <w:rFonts w:ascii="Calibri" w:eastAsia="Calibri" w:hAnsi="Calibri" w:cs="Calibri"/>
          <w:sz w:val="21"/>
          <w:szCs w:val="21"/>
        </w:rPr>
        <w:t xml:space="preserve">A base é adequada às análises descritivas propostas: os relacionamentos conferem e não há violações nas faixas testadas. Os cuidados principais são tratar nulos conforme seu significado, manter os dados próprios do pedido, padronizar decimais e arredondamento e respeitar as limitações temporais e de cobertura do negócio.</w:t>
      </w:r>
      <w:r>
        <w:rPr/>
        <w:br w:type="page"/>
      </w:r>
    </w:p>
    <w:p>
      <w:pPr>
        <w:pBdr/>
        <w:pStyle w:val="Heading 1"/>
        <w:keepNext/>
        <w:spacing w:before="0" w:after="120"/>
        <w:ind/>
        <w:rPr/>
      </w:pPr>
      <w:r>
        <w:rPr>
          <w:rFonts w:ascii="Calibri" w:eastAsia="Calibri" w:hAnsi="Calibri" w:cs="Calibri"/>
          <w:b/>
          <w:bCs/>
          <w:color w:val="214761"/>
          <w:sz w:val="28"/>
          <w:szCs w:val="28"/>
        </w:rPr>
        <w:t xml:space="preserve">5. Abordagem híbrida</w:t>
      </w:r>
    </w:p>
    <w:p>
      <w:pPr>
        <w:pBdr/>
        <w:pStyle w:val="Normal"/>
        <w:spacing w:after="105" w:line="250" w:lineRule="auto"/>
        <w:ind/>
        <w:rPr/>
      </w:pPr>
      <w:r>
        <w:rPr>
          <w:rFonts w:ascii="Calibri" w:eastAsia="Calibri" w:hAnsi="Calibri" w:cs="Calibri"/>
          <w:sz w:val="21"/>
          <w:szCs w:val="21"/>
        </w:rPr>
        <w:t xml:space="preserve">O fluxo implementado é </w:t>
      </w:r>
      <w:r>
        <w:rPr>
          <w:rFonts w:ascii="Calibri" w:eastAsia="Calibri" w:hAnsi="Calibri" w:cs="Calibri"/>
          <w:b/>
          <w:bCs/>
          <w:sz w:val="21"/>
          <w:szCs w:val="21"/>
        </w:rPr>
        <w:t xml:space="preserve">PostgreSQL public → PostgreSQL nw → MongoDB</w:t>
      </w:r>
      <w:r>
        <w:rPr>
          <w:rFonts w:ascii="Calibri" w:eastAsia="Calibri" w:hAnsi="Calibri" w:cs="Calibri"/>
          <w:sz w:val="21"/>
          <w:szCs w:val="21"/>
        </w:rPr>
        <w:t xml:space="preserve">. A fonte original permanece preservada. O schema nw aplica as decisões relacionais; o MongoDB recebeu uma cópia para consultas, carregada por um processo em lote. A atualização documental foi definida em um único sentido, tendo o modelo relacional como origem.</w:t>
      </w:r>
    </w:p>
    <w:p>
      <w:pPr>
        <w:pBdr/>
        <w:pStyle w:val="Heading 2"/>
        <w:keepNext/>
        <w:spacing w:before="160" w:after="120"/>
        <w:ind/>
        <w:rPr/>
      </w:pPr>
      <w:r>
        <w:rPr>
          <w:rFonts w:ascii="Calibri" w:eastAsia="Calibri" w:hAnsi="Calibri" w:cs="Calibri"/>
          <w:b/>
          <w:bCs/>
          <w:color w:val="214761"/>
          <w:sz w:val="23"/>
          <w:szCs w:val="23"/>
        </w:rPr>
        <w:t xml:space="preserve">5.1 Organização do MongoDB</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2604"/>
        <w:gridCol w:w="7034"/>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2604"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Coleção</w:t>
            </w:r>
          </w:p>
        </w:tc>
        <w:tc>
          <w:tcPr>
            <w:tcW w:w="7034"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Organização implementada</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60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orders</w:t>
            </w:r>
          </w:p>
        </w:tc>
        <w:tc>
          <w:tcPr>
            <w:tcW w:w="703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Um documento por pedido, com itens embutidos, datas, frete, endereço de envio e identificadores de cliente, funcionário e transportadora. Nos itens: produto, categoria, quantidade, preço praticado e desconto.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60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products</w:t>
            </w:r>
          </w:p>
        </w:tc>
        <w:tc>
          <w:tcPr>
            <w:tcW w:w="703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Produto com estoque, categoria e fornecedor identificados; nomes selecionados foram copiados para facilitar a leitura.</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60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customers</w:t>
            </w:r>
          </w:p>
        </w:tc>
        <w:tc>
          <w:tcPr>
            <w:tcW w:w="703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Cadastro do cliente com endereço agrupado em um objeto.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60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employees</w:t>
            </w:r>
          </w:p>
        </w:tc>
        <w:tc>
          <w:tcPr>
            <w:tcW w:w="703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Cadastro do funcionário, referência ao superior e lista de territórios de atuação.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60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categories, suppliers e shippers</w:t>
            </w:r>
          </w:p>
        </w:tc>
        <w:tc>
          <w:tcPr>
            <w:tcW w:w="703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Cadastros completos para preservar também registros sem pedido ou produto associado.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60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territories e regions</w:t>
            </w:r>
          </w:p>
        </w:tc>
        <w:tc>
          <w:tcPr>
            <w:tcW w:w="703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Cadastros completos, incluindo territórios sem funcionário vinculado.</w:t>
            </w:r>
          </w:p>
        </w:tc>
      </w:tr>
    </w:tbl>
    <w:p>
      <w:pPr>
        <w:pBdr/>
        <w:pStyle w:val="Normal"/>
        <w:spacing w:after="45" w:line="40" w:lineRule="auto"/>
        <w:ind/>
        <w:rPr/>
      </w:pPr>
    </w:p>
    <w:p>
      <w:pPr>
        <w:pBdr/>
        <w:pStyle w:val="Normal"/>
        <w:spacing w:after="105" w:line="250" w:lineRule="auto"/>
        <w:ind/>
        <w:rPr/>
      </w:pPr>
      <w:r>
        <w:rPr>
          <w:rFonts w:ascii="Calibri" w:eastAsia="Calibri" w:hAnsi="Calibri" w:cs="Calibri"/>
          <w:sz w:val="21"/>
          <w:szCs w:val="21"/>
        </w:rPr>
        <w:t xml:space="preserve">Foram implementadas </w:t>
      </w:r>
      <w:r>
        <w:rPr>
          <w:rFonts w:ascii="Calibri" w:eastAsia="Calibri" w:hAnsi="Calibri" w:cs="Calibri"/>
          <w:b/>
          <w:bCs/>
          <w:sz w:val="21"/>
          <w:szCs w:val="21"/>
        </w:rPr>
        <w:t xml:space="preserve">nove coleções</w:t>
      </w:r>
      <w:r>
        <w:rPr>
          <w:rFonts w:ascii="Calibri" w:eastAsia="Calibri" w:hAnsi="Calibri" w:cs="Calibri"/>
          <w:sz w:val="21"/>
          <w:szCs w:val="21"/>
        </w:rPr>
        <w:t xml:space="preserve">. Os 830 pedidos e seus 2.155 itens formam 830 documentos em orders. O critério de agrupamento segue a orientação de considerar o acesso aos dados ao decidir entre incorporação e referências [5].</w:t>
      </w:r>
    </w:p>
    <w:p>
      <w:pPr>
        <w:pBdr/>
        <w:pStyle w:val="Heading 2"/>
        <w:keepNext/>
        <w:spacing w:before="160" w:after="120"/>
        <w:ind/>
        <w:rPr/>
      </w:pPr>
      <w:r>
        <w:rPr>
          <w:rFonts w:ascii="Calibri" w:eastAsia="Calibri" w:hAnsi="Calibri" w:cs="Calibri"/>
          <w:b/>
          <w:bCs/>
          <w:color w:val="214761"/>
          <w:sz w:val="23"/>
          <w:szCs w:val="23"/>
        </w:rPr>
        <w:t xml:space="preserve">5.2 Carga e validação</w:t>
      </w:r>
    </w:p>
    <w:p>
      <w:pPr>
        <w:pBdr/>
        <w:pStyle w:val="Normal"/>
        <w:spacing w:after="105" w:line="250" w:lineRule="auto"/>
        <w:ind/>
        <w:rPr/>
      </w:pPr>
      <w:r>
        <w:rPr>
          <w:rFonts w:ascii="Calibri" w:eastAsia="Calibri" w:hAnsi="Calibri" w:cs="Calibri"/>
          <w:sz w:val="21"/>
          <w:szCs w:val="21"/>
        </w:rPr>
        <w:t xml:space="preserve">O processo usa identificadores estáveis e substituição por identificador, evitando duplicações ao repetir a carga. Registros removidos da origem provocam interrupção para revisão antes da gravação; não há exclusão automática. Valores monetários são convertidos de </w:t>
      </w:r>
      <w:r>
        <w:rPr>
          <w:rFonts w:ascii="Calibri" w:eastAsia="Calibri" w:hAnsi="Calibri" w:cs="Calibri"/>
          <w:b/>
          <w:bCs/>
          <w:sz w:val="21"/>
          <w:szCs w:val="21"/>
        </w:rPr>
        <w:t xml:space="preserve">numeric para Decimal128</w:t>
      </w:r>
      <w:r>
        <w:rPr>
          <w:rFonts w:ascii="Calibri" w:eastAsia="Calibri" w:hAnsi="Calibri" w:cs="Calibri"/>
          <w:sz w:val="21"/>
          <w:szCs w:val="21"/>
        </w:rPr>
        <w:t xml:space="preserve">, sem passar por float; datas e nulos seguem uma convenção única [6].</w:t>
      </w:r>
    </w:p>
    <w:p>
      <w:pPr>
        <w:pBdr/>
        <w:pStyle w:val="Normal"/>
        <w:spacing w:after="105" w:line="250" w:lineRule="auto"/>
        <w:ind/>
        <w:rPr/>
      </w:pPr>
      <w:r>
        <w:rPr>
          <w:rFonts w:ascii="Calibri" w:eastAsia="Calibri" w:hAnsi="Calibri" w:cs="Calibri"/>
          <w:sz w:val="21"/>
          <w:szCs w:val="21"/>
        </w:rPr>
        <w:t xml:space="preserve">Os dados copiados de cadastros representam o estado disponível na extração, sem serem apresentados como histórico da data da venda. O preço praticado e o endereço de envio vêm do próprio pedido. A duplicação de nomes e categorias exige atualização das cópias quando a fonte mudar.</w:t>
      </w:r>
    </w:p>
    <w:p>
      <w:pPr>
        <w:pBdr/>
        <w:pStyle w:val="Normal"/>
        <w:spacing w:after="105" w:line="250" w:lineRule="auto"/>
        <w:ind/>
        <w:rPr/>
      </w:pPr>
      <w:r>
        <w:rPr>
          <w:rFonts w:ascii="Calibri" w:eastAsia="Calibri" w:hAnsi="Calibri" w:cs="Calibri"/>
          <w:sz w:val="21"/>
          <w:szCs w:val="21"/>
        </w:rPr>
        <w:t xml:space="preserve">A validação compara identificadores, contagens, quantidade de itens por pedido e valores calculados com a mesma regra. Foram definidos validadores de estrutura e índices conforme as consultas. Referências entre coleções são conferidas após a carga; a validação de documentos não substitui as chaves estrangeiras relacionais [7].</w:t>
      </w:r>
    </w:p>
    <w:p>
      <w:pPr>
        <w:pBdr/>
        <w:pStyle w:val="Heading 2"/>
        <w:keepNext/>
        <w:spacing w:before="160" w:after="120"/>
        <w:ind/>
        <w:rPr/>
      </w:pPr>
      <w:r>
        <w:rPr>
          <w:rFonts w:ascii="Calibri" w:eastAsia="Calibri" w:hAnsi="Calibri" w:cs="Calibri"/>
          <w:b/>
          <w:bCs/>
          <w:color w:val="214761"/>
          <w:sz w:val="23"/>
          <w:szCs w:val="23"/>
        </w:rPr>
        <w:t xml:space="preserve">5.3 Comparação entre os modelos</w:t>
      </w:r>
    </w:p>
    <w:p>
      <w:pPr>
        <w:pBdr/>
        <w:pStyle w:val="Normal"/>
        <w:spacing w:after="105" w:line="250" w:lineRule="auto"/>
        <w:ind/>
        <w:rPr/>
      </w:pPr>
      <w:r>
        <w:rPr>
          <w:rFonts w:ascii="Calibri" w:eastAsia="Calibri" w:hAnsi="Calibri" w:cs="Calibri"/>
          <w:sz w:val="21"/>
          <w:szCs w:val="21"/>
        </w:rPr>
        <w:t xml:space="preserve">A incorporação dos itens foi avaliada por consultas equivalentes. A Entrega 3 acrescenta 16 pares analíticos, validação dos resultados e medições com aquecimento e vinte repetições. Os capítulos finais apresentam o desempenho observado, a dispersão e os limites da comparação.</w:t>
      </w:r>
      <w:r>
        <w:rPr/>
        <w:br w:type="page"/>
      </w:r>
    </w:p>
    <w:p>
      <w:pPr>
        <w:pBdr/>
        <w:pStyle w:val="Heading 1"/>
        <w:keepNext/>
        <w:spacing w:before="0" w:after="120"/>
        <w:ind/>
        <w:rPr/>
      </w:pPr>
      <w:r>
        <w:rPr>
          <w:rFonts w:ascii="Calibri" w:eastAsia="Calibri" w:hAnsi="Calibri" w:cs="Calibri"/>
          <w:b/>
          <w:bCs/>
          <w:color w:val="214761"/>
          <w:sz w:val="28"/>
          <w:szCs w:val="28"/>
        </w:rPr>
        <w:t xml:space="preserve">6. Implementação relacional e decisões de modelagem</w:t>
      </w:r>
    </w:p>
    <w:p>
      <w:pPr>
        <w:pBdr/>
        <w:pStyle w:val="Normal"/>
        <w:spacing w:after="105" w:line="250" w:lineRule="auto"/>
        <w:ind/>
        <w:rPr/>
      </w:pPr>
      <w:r>
        <w:rPr>
          <w:rFonts w:ascii="Calibri" w:eastAsia="Calibri" w:hAnsi="Calibri" w:cs="Calibri"/>
          <w:sz w:val="21"/>
          <w:szCs w:val="21"/>
        </w:rPr>
        <w:t xml:space="preserve">O schema </w:t>
      </w:r>
      <w:r>
        <w:rPr>
          <w:rFonts w:ascii="Calibri" w:eastAsia="Calibri" w:hAnsi="Calibri" w:cs="Calibri"/>
          <w:b/>
          <w:bCs/>
          <w:sz w:val="21"/>
          <w:szCs w:val="21"/>
        </w:rPr>
        <w:t xml:space="preserve">public</w:t>
      </w:r>
      <w:r>
        <w:rPr>
          <w:rFonts w:ascii="Calibri" w:eastAsia="Calibri" w:hAnsi="Calibri" w:cs="Calibri"/>
          <w:sz w:val="21"/>
          <w:szCs w:val="21"/>
        </w:rPr>
        <w:t xml:space="preserve"> conserva a fonte com 14 tabelas. O schema </w:t>
      </w:r>
      <w:r>
        <w:rPr>
          <w:rFonts w:ascii="Calibri" w:eastAsia="Calibri" w:hAnsi="Calibri" w:cs="Calibri"/>
          <w:b/>
          <w:bCs/>
          <w:sz w:val="21"/>
          <w:szCs w:val="21"/>
        </w:rPr>
        <w:t xml:space="preserve">nw</w:t>
      </w:r>
      <w:r>
        <w:rPr>
          <w:rFonts w:ascii="Calibri" w:eastAsia="Calibri" w:hAnsi="Calibri" w:cs="Calibri"/>
          <w:sz w:val="21"/>
          <w:szCs w:val="21"/>
        </w:rPr>
        <w:t xml:space="preserve"> representa o recorte implementado, com 11 tabelas e 3.311 linhas. Duas tabelas vazias de segmentação demográfica e a tabela us_states permanecem somente na fonte, pois não participam das análises. Essa separação permite verificar as alterações de tipos, estrutura e regras.</w:t>
      </w:r>
    </w:p>
    <w:p>
      <w:pPr>
        <w:pBdr/>
        <w:pStyle w:val="Normal"/>
        <w:spacing w:after="105" w:line="250" w:lineRule="auto"/>
        <w:ind/>
        <w:rPr/>
      </w:pPr>
      <w:r>
        <w:rPr>
          <w:rFonts w:ascii="Calibri" w:eastAsia="Calibri" w:hAnsi="Calibri" w:cs="Calibri"/>
          <w:sz w:val="21"/>
          <w:szCs w:val="21"/>
        </w:rPr>
        <w:t xml:space="preserve">A implementação inclui 11 chaves primárias, 11 chaves estrangeiras, 17 restrições CHECK e quatro restrições UNIQUE. Os valores monetários usam numeric(10,2), descontos usam numeric(4,3) e discontinued é booleano. A chave de order_items é (order_id, product_id): a quantidade representa as unidades do produto naquele pedido.</w:t>
      </w:r>
    </w:p>
    <w:p>
      <w:pPr>
        <w:pBdr/>
        <w:pStyle w:val="Normal"/>
        <w:spacing w:after="105" w:line="250" w:lineRule="auto"/>
        <w:ind/>
        <w:rPr/>
      </w:pPr>
      <w:r>
        <w:rPr>
          <w:rFonts w:ascii="Calibri" w:eastAsia="Calibri" w:hAnsi="Calibri" w:cs="Calibri"/>
          <w:sz w:val="21"/>
          <w:szCs w:val="21"/>
        </w:rPr>
        <w:t xml:space="preserve">As regras verificam, entre outros aspectos, valores não negativos, descontos menores que um e coerência das datas. Chaves estrangeiras garantem a existência das referências; não garantem, sozinhas, que todo pedido tenha ao menos um item. Essa participação mínima é verificada separadamente.</w:t>
      </w:r>
    </w:p>
    <w:p>
      <w:pPr>
        <w:pBdr/>
        <w:pStyle w:val="Heading 2"/>
        <w:keepNext/>
        <w:spacing w:before="160" w:after="120"/>
        <w:ind/>
        <w:rPr/>
      </w:pPr>
      <w:r>
        <w:rPr>
          <w:rFonts w:ascii="Calibri" w:eastAsia="Calibri" w:hAnsi="Calibri" w:cs="Calibri"/>
          <w:b/>
          <w:bCs/>
          <w:color w:val="214761"/>
          <w:sz w:val="23"/>
          <w:szCs w:val="23"/>
        </w:rPr>
        <w:t xml:space="preserve">6.1 Normalização e preservação da venda</w:t>
      </w:r>
    </w:p>
    <w:p>
      <w:pPr>
        <w:pBdr/>
        <w:pStyle w:val="Normal"/>
        <w:spacing w:after="105" w:line="250" w:lineRule="auto"/>
        <w:ind/>
        <w:rPr/>
      </w:pPr>
      <w:r>
        <w:rPr>
          <w:rFonts w:ascii="Calibri" w:eastAsia="Calibri" w:hAnsi="Calibri" w:cs="Calibri"/>
          <w:sz w:val="21"/>
          <w:szCs w:val="21"/>
        </w:rPr>
        <w:t xml:space="preserve">Os itens ficam em uma relação própria, evitando colunas repetidas como produto_1 e produto_2. O preço praticado depende do item daquela venda, não apenas do produto: usar o preço atual do cadastro alteraria o histórico. A exploração identificou 662 itens cujo preço difere do catálogo.</w:t>
      </w:r>
    </w:p>
    <w:p>
      <w:pPr>
        <w:pBdr/>
        <w:pStyle w:val="Normal"/>
        <w:spacing w:after="105" w:line="250" w:lineRule="auto"/>
        <w:ind/>
        <w:rPr/>
      </w:pPr>
      <w:r>
        <w:rPr>
          <w:rFonts w:ascii="Calibri" w:eastAsia="Calibri" w:hAnsi="Calibri" w:cs="Calibri"/>
          <w:sz w:val="21"/>
          <w:szCs w:val="21"/>
        </w:rPr>
        <w:t xml:space="preserve">O cadastro do cliente fica separado dos pedidos. O endereço de envio permanece no pedido porque é uma informação daquela operação: 82 pedidos divergem do cadastro em pelo menos um dos seis campos comparados. Não se deve substituir esse endereço pelo atual.</w:t>
      </w:r>
    </w:p>
    <w:p>
      <w:pPr>
        <w:pBdr/>
        <w:pStyle w:val="Normal"/>
        <w:spacing w:after="105" w:line="250" w:lineRule="auto"/>
        <w:ind/>
        <w:rPr/>
      </w:pPr>
      <w:r>
        <w:rPr>
          <w:rFonts w:ascii="Calibri" w:eastAsia="Calibri" w:hAnsi="Calibri" w:cs="Calibri"/>
          <w:sz w:val="21"/>
          <w:szCs w:val="21"/>
        </w:rPr>
        <w:t xml:space="preserve">O campo quantity_per_unit permanece como descrição da embalagem. Sua atomicidade depende do domínio adotado: tratado como descrição textual, ele é um atributo único; analisar separadamente quantidade, embalagem e unidade exigiria modelagem e transformação adicionais. Não se afirma BCNF para todas as tabelas apenas pela ausência de anomalias na amostra. Dependências funcionais precisam corresponder às regras do domínio.</w:t>
      </w:r>
    </w:p>
    <w:p>
      <w:pPr>
        <w:pBdr/>
        <w:pStyle w:val="Heading 2"/>
        <w:keepNext/>
        <w:spacing w:before="160" w:after="120"/>
        <w:ind/>
        <w:rPr/>
      </w:pPr>
      <w:r>
        <w:rPr>
          <w:rFonts w:ascii="Calibri" w:eastAsia="Calibri" w:hAnsi="Calibri" w:cs="Calibri"/>
          <w:b/>
          <w:bCs/>
          <w:color w:val="214761"/>
          <w:sz w:val="23"/>
          <w:szCs w:val="23"/>
        </w:rPr>
        <w:t xml:space="preserve">6.2 Modelo lógico e índices</w:t>
      </w:r>
    </w:p>
    <w:p>
      <w:pPr>
        <w:pBdr/>
        <w:pStyle w:val="Normal"/>
        <w:spacing w:after="105" w:line="250" w:lineRule="auto"/>
        <w:ind/>
        <w:rPr/>
      </w:pPr>
      <w:r>
        <w:rPr>
          <w:rFonts w:ascii="Calibri" w:eastAsia="Calibri" w:hAnsi="Calibri" w:cs="Calibri"/>
          <w:sz w:val="21"/>
          <w:szCs w:val="21"/>
        </w:rPr>
        <w:t xml:space="preserve">O diagrama lógico abaixo documenta tabelas, colunas, tipos e relações do schema nw. A consulta analítica acrescenta views em outro schema, sem mudar essas entidades.</w:t>
      </w:r>
    </w:p>
    <w:p>
      <w:pPr>
        <w:pBdr/>
        <w:pStyle w:val="Normal"/>
        <w:spacing w:after="100"/>
        <w:ind/>
        <w:jc w:val="center"/>
        <w:rPr/>
      </w:pPr>
      <w:r>
        <w:rPr/>
        <w:drawing>
          <wp:inline distT="0" distB="0" distL="0" distR="0">
            <wp:extent cx="5762625" cy="7810500"/>
            <wp:effectExtent xmlns:wp="http://schemas.openxmlformats.org/drawingml/2006/wordprocessingDrawing" l="0" t="0" r="0" b="0"/>
            <wp:docPr id="2" descr="docs/diagramas/er-logico.png" name="er-logico.png" title="er-logico.pn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5762625" cy="7810500"/>
                    </a:xfrm>
                    <a:prstGeom prst="rect">
                      <a:avLst/>
                    </a:prstGeom>
                  </pic:spPr>
                </pic:pic>
              </a:graphicData>
            </a:graphic>
          </wp:inline>
        </w:drawing>
      </w:r>
    </w:p>
    <w:p>
      <w:pPr>
        <w:pBdr/>
        <w:pStyle w:val="Normal"/>
        <w:spacing w:after="105" w:line="250" w:lineRule="auto"/>
        <w:ind/>
        <w:rPr/>
      </w:pPr>
      <w:r>
        <w:rPr>
          <w:rFonts w:ascii="Calibri" w:eastAsia="Calibri" w:hAnsi="Calibri" w:cs="Calibri"/>
          <w:sz w:val="21"/>
          <w:szCs w:val="21"/>
        </w:rPr>
        <w:t xml:space="preserve">Figura 2 — Modelo lógico relacional de nw, mantido no projeto.</w:t>
      </w:r>
    </w:p>
    <w:p>
      <w:pPr>
        <w:pBdr/>
        <w:pStyle w:val="Normal"/>
        <w:spacing w:after="105" w:line="250" w:lineRule="auto"/>
        <w:ind/>
        <w:rPr/>
      </w:pPr>
      <w:r>
        <w:rPr>
          <w:rFonts w:ascii="Calibri" w:eastAsia="Calibri" w:hAnsi="Calibri" w:cs="Calibri"/>
          <w:sz w:val="21"/>
          <w:szCs w:val="21"/>
        </w:rPr>
        <w:t xml:space="preserve">Existem quatro índices adicionais voltados aos acessos em orders(customer_id), orders(employee_id), orders(order_date) e order_items(product_id). PKs e restrições UNIQUE também criam índices. As decisões anteriores permanecem contextualizadas ao volume da base; na Entrega 3, novos índices foram avaliados em cópias isoladas e não aplicados automaticamente ao banco original.</w:t>
      </w:r>
    </w:p>
    <w:p>
      <w:pPr>
        <w:pBdr/>
        <w:pStyle w:val="Normal"/>
        <w:spacing w:after="105" w:line="250" w:lineRule="auto"/>
        <w:ind/>
        <w:rPr/>
      </w:pPr>
      <w:r>
        <w:rPr>
          <w:rFonts w:ascii="Calibri" w:eastAsia="Calibri" w:hAnsi="Calibri" w:cs="Calibri"/>
          <w:sz w:val="21"/>
          <w:szCs w:val="21"/>
        </w:rPr>
        <w:t xml:space="preserve">A escolha de um índice no plano depende da consulta, seletividade, estatísticas e volume. Uma varredura sequencial pode ser adequada numa tabela pequena. O relatório de performance apresenta os casos medidos e evita tratar a presença de índice como garantia de melhora.</w:t>
      </w:r>
    </w:p>
    <w:p>
      <w:pPr>
        <w:pBdr/>
        <w:pStyle w:val="Heading 2"/>
        <w:keepNext/>
        <w:spacing w:before="160" w:after="120"/>
        <w:ind/>
        <w:rPr/>
      </w:pPr>
      <w:r>
        <w:rPr>
          <w:rFonts w:ascii="Calibri" w:eastAsia="Calibri" w:hAnsi="Calibri" w:cs="Calibri"/>
          <w:b/>
          <w:bCs/>
          <w:color w:val="214761"/>
          <w:sz w:val="23"/>
          <w:szCs w:val="23"/>
        </w:rPr>
        <w:t xml:space="preserve">6.3 Critérios para a modelagem documental</w:t>
      </w:r>
    </w:p>
    <w:p>
      <w:pPr>
        <w:pBdr/>
        <w:pStyle w:val="Normal"/>
        <w:spacing w:after="105" w:line="250" w:lineRule="auto"/>
        <w:ind/>
        <w:rPr/>
      </w:pPr>
      <w:r>
        <w:rPr>
          <w:rFonts w:ascii="Calibri" w:eastAsia="Calibri" w:hAnsi="Calibri" w:cs="Calibri"/>
          <w:sz w:val="21"/>
          <w:szCs w:val="21"/>
        </w:rPr>
        <w:t xml:space="preserve">A exploração identificou uma base com 830 pedidos, 2.155 itens, 91 clientes e 77 produtos. Os pedidos cobrem parte de 1996, todo o ano de 1997 e parte de 1998. Seus valores apresentam concentração em determinadas categorias e diferença entre média e mediana, o que orienta o aprofundamento das análises comerciais.</w:t>
      </w:r>
    </w:p>
    <w:p>
      <w:pPr>
        <w:pBdr/>
        <w:pStyle w:val="Normal"/>
        <w:spacing w:after="105" w:line="250" w:lineRule="auto"/>
        <w:ind/>
        <w:rPr/>
      </w:pPr>
      <w:r>
        <w:rPr>
          <w:rFonts w:ascii="Calibri" w:eastAsia="Calibri" w:hAnsi="Calibri" w:cs="Calibri"/>
          <w:sz w:val="21"/>
          <w:szCs w:val="21"/>
        </w:rPr>
        <w:t xml:space="preserve">As verificações de identificadores, referências e faixas de valores não apontaram inconsistências nas regras examinadas. As principais limitações são as datas de envio ausentes, a falta de custos e pagamentos, os anos parciais e o uso de tipos aproximados na fonte. Esses achados fundamentaram os critérios adotados na transformação dos dados.</w:t>
      </w:r>
    </w:p>
    <w:p>
      <w:pPr>
        <w:pBdr/>
        <w:pStyle w:val="Heading 3"/>
        <w:keepNext/>
        <w:spacing w:before="160" w:after="120"/>
        <w:ind/>
        <w:rPr/>
      </w:pPr>
      <w:r>
        <w:rPr>
          <w:rFonts w:ascii="Calibri" w:eastAsia="Calibri" w:hAnsi="Calibri" w:cs="Calibri"/>
          <w:b/>
          <w:bCs/>
          <w:color w:val="214761"/>
          <w:sz w:val="23"/>
          <w:szCs w:val="23"/>
        </w:rPr>
        <w:t xml:space="preserve">6.3.1 Preservação das informações da venda</w:t>
      </w:r>
    </w:p>
    <w:p>
      <w:pPr>
        <w:pBdr/>
        <w:pStyle w:val="Normal"/>
        <w:spacing w:after="105" w:line="250" w:lineRule="auto"/>
        <w:ind/>
        <w:rPr/>
      </w:pPr>
      <w:r>
        <w:rPr>
          <w:rFonts w:ascii="Calibri" w:eastAsia="Calibri" w:hAnsi="Calibri" w:cs="Calibri"/>
          <w:sz w:val="21"/>
          <w:szCs w:val="21"/>
        </w:rPr>
        <w:t xml:space="preserve">Os preços praticados e os endereços de envio foram mantidos como atributos próprios dos pedidos. A diferença entre o preço do item e o preço de catálogo em 662 itens mostrou que o cadastro atual não poderia substituir a informação da venda. Da mesma forma, as diferenças de endereço em 82 pedidos justificaram conservar o endereço de envio integralmente.</w:t>
      </w:r>
    </w:p>
    <w:p>
      <w:pPr>
        <w:pBdr/>
        <w:pStyle w:val="Normal"/>
        <w:spacing w:after="105" w:line="250" w:lineRule="auto"/>
        <w:ind/>
        <w:rPr/>
      </w:pPr>
      <w:r>
        <w:rPr>
          <w:rFonts w:ascii="Calibri" w:eastAsia="Calibri" w:hAnsi="Calibri" w:cs="Calibri"/>
          <w:sz w:val="21"/>
          <w:szCs w:val="21"/>
        </w:rPr>
        <w:t xml:space="preserve">Os dados ausentes permaneceram nulos. A ausência de data de envio, por exemplo, não foi convertida em uma data estimada nem interpretada como comprovação de que o pedido nunca foi enviado. Os cadastros sem movimento também foram preservados, permitindo distinguir ausência de compra registrada de ausência do cliente na base.</w:t>
      </w:r>
    </w:p>
    <w:p>
      <w:pPr>
        <w:pBdr/>
        <w:pStyle w:val="Heading 3"/>
        <w:keepNext/>
        <w:spacing w:before="160" w:after="120"/>
        <w:ind/>
        <w:rPr/>
      </w:pPr>
      <w:r>
        <w:rPr>
          <w:rFonts w:ascii="Calibri" w:eastAsia="Calibri" w:hAnsi="Calibri" w:cs="Calibri"/>
          <w:b/>
          <w:bCs/>
          <w:color w:val="214761"/>
          <w:sz w:val="23"/>
          <w:szCs w:val="23"/>
        </w:rPr>
        <w:t xml:space="preserve">6.3.2 Consistência dos indicadores</w:t>
      </w:r>
    </w:p>
    <w:p>
      <w:pPr>
        <w:pBdr/>
        <w:pStyle w:val="Normal"/>
        <w:spacing w:after="105" w:line="250" w:lineRule="auto"/>
        <w:ind/>
        <w:rPr/>
      </w:pPr>
      <w:r>
        <w:rPr>
          <w:rFonts w:ascii="Calibri" w:eastAsia="Calibri" w:hAnsi="Calibri" w:cs="Calibri"/>
          <w:sz w:val="21"/>
          <w:szCs w:val="21"/>
        </w:rPr>
        <w:t xml:space="preserve">O cálculo dos valores manteve o preço praticado no item, a quantidade e o desconto, com arredondamento somente após a soma. A conversão para tipos decimais evitou introduzir novas aproximações de ponto flutuante na transformação, respeitando a precisão disponível na origem.</w:t>
      </w:r>
    </w:p>
    <w:p>
      <w:pPr>
        <w:pBdr/>
        <w:pStyle w:val="Normal"/>
        <w:spacing w:after="105" w:line="250" w:lineRule="auto"/>
        <w:ind/>
        <w:rPr/>
      </w:pPr>
      <w:r>
        <w:rPr>
          <w:rFonts w:ascii="Calibri" w:eastAsia="Calibri" w:hAnsi="Calibri" w:cs="Calibri"/>
          <w:sz w:val="21"/>
          <w:szCs w:val="21"/>
        </w:rPr>
        <w:t xml:space="preserve">A conferência do modelo documental foi orientada pela comparação de identificadores e conteúdo, além das contagens. Esse critério permite verificar se a reorganização das linhas em objetos e arrays preservou as informações utilizadas nos indicadores. A igualdade de contagens, isoladamente, não comprovaria a manutenção de preços, descontos, datas ou endereços.</w:t>
      </w:r>
    </w:p>
    <w:p>
      <w:pPr>
        <w:pBdr/>
        <w:pStyle w:val="Normal"/>
        <w:spacing w:after="105" w:line="250" w:lineRule="auto"/>
        <w:ind/>
        <w:rPr/>
      </w:pPr>
      <w:r>
        <w:rPr>
          <w:rFonts w:ascii="Calibri" w:eastAsia="Calibri" w:hAnsi="Calibri" w:cs="Calibri"/>
          <w:sz w:val="21"/>
          <w:szCs w:val="21"/>
        </w:rPr>
        <w:t xml:space="preserve">As regras de qualidade da base foram consideradas na definição dos validadores e na conferência das referências. A análise das consultas e do desempenho depende dessa consistência: diferenças decorrentes de arredondamento ou de perda de dados não devem ser interpretadas como características dos modelos de armazenamento.</w:t>
      </w:r>
      <w:r>
        <w:rPr/>
        <w:br w:type="page"/>
      </w:r>
    </w:p>
    <w:p>
      <w:pPr>
        <w:pBdr/>
        <w:pStyle w:val="Heading 1"/>
        <w:keepNext/>
        <w:spacing w:before="0" w:after="120"/>
        <w:ind/>
        <w:rPr/>
      </w:pPr>
      <w:r>
        <w:rPr>
          <w:rFonts w:ascii="Calibri" w:eastAsia="Calibri" w:hAnsi="Calibri" w:cs="Calibri"/>
          <w:b/>
          <w:bCs/>
          <w:color w:val="214761"/>
          <w:sz w:val="28"/>
          <w:szCs w:val="28"/>
        </w:rPr>
        <w:t xml:space="preserve">7. Modelagem documental</w:t>
      </w:r>
    </w:p>
    <w:p>
      <w:pPr>
        <w:pBdr/>
        <w:pStyle w:val="Heading 2"/>
        <w:keepNext/>
        <w:spacing w:before="160" w:after="120"/>
        <w:ind/>
        <w:rPr/>
      </w:pPr>
      <w:r>
        <w:rPr>
          <w:rFonts w:ascii="Calibri" w:eastAsia="Calibri" w:hAnsi="Calibri" w:cs="Calibri"/>
          <w:b/>
          <w:bCs/>
          <w:color w:val="214761"/>
          <w:sz w:val="23"/>
          <w:szCs w:val="23"/>
        </w:rPr>
        <w:t xml:space="preserve">7.1 Organização das coleções</w:t>
      </w:r>
    </w:p>
    <w:p>
      <w:pPr>
        <w:pBdr/>
        <w:pStyle w:val="Normal"/>
        <w:spacing w:after="105" w:line="250" w:lineRule="auto"/>
        <w:ind/>
        <w:rPr/>
      </w:pPr>
      <w:r>
        <w:rPr>
          <w:rFonts w:ascii="Calibri" w:eastAsia="Calibri" w:hAnsi="Calibri" w:cs="Calibri"/>
          <w:sz w:val="21"/>
          <w:szCs w:val="21"/>
        </w:rPr>
        <w:t xml:space="preserve">A modelagem documental foi desenvolvida a partir das 11 tabelas do schema </w:t>
      </w:r>
      <w:r>
        <w:rPr>
          <w:rFonts w:ascii="Calibri" w:eastAsia="Calibri" w:hAnsi="Calibri" w:cs="Calibri"/>
          <w:b/>
          <w:bCs/>
          <w:sz w:val="21"/>
          <w:szCs w:val="21"/>
        </w:rPr>
        <w:t xml:space="preserve">nw</w:t>
      </w:r>
      <w:r>
        <w:rPr>
          <w:rFonts w:ascii="Calibri" w:eastAsia="Calibri" w:hAnsi="Calibri" w:cs="Calibri"/>
          <w:sz w:val="21"/>
          <w:szCs w:val="21"/>
        </w:rPr>
        <w:t xml:space="preserve">, preservando seus atributos, identificadores e relacionamentos. Os dados foram reorganizados em nove coleções no MongoDB. O principal agrupamento ocorreu entre pedidos e itens: o cabeçalho e os produtos vendidos passaram a compor um único documento por pedido.</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2050"/>
        <w:gridCol w:w="2665"/>
        <w:gridCol w:w="4923"/>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205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Coleção</w:t>
            </w:r>
          </w:p>
        </w:tc>
        <w:tc>
          <w:tcPr>
            <w:tcW w:w="2665"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Documentos</w:t>
            </w:r>
          </w:p>
        </w:tc>
        <w:tc>
          <w:tcPr>
            <w:tcW w:w="4923"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Organização dos dados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0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orders</w:t>
            </w:r>
          </w:p>
        </w:tc>
        <w:tc>
          <w:tcPr>
            <w:tcW w:w="26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830</w:t>
            </w:r>
          </w:p>
        </w:tc>
        <w:tc>
          <w:tcPr>
            <w:tcW w:w="49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Pedido com datas, frete, referências a cliente, funcionário e transportadora, endereço shipping e array items.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0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products</w:t>
            </w:r>
          </w:p>
        </w:tc>
        <w:tc>
          <w:tcPr>
            <w:tcW w:w="26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77</w:t>
            </w:r>
          </w:p>
        </w:tc>
        <w:tc>
          <w:tcPr>
            <w:tcW w:w="49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Produto com preço de catálogo, estoque, categoria e fornecedor identificados e nomeados.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0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customers</w:t>
            </w:r>
          </w:p>
        </w:tc>
        <w:tc>
          <w:tcPr>
            <w:tcW w:w="26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91</w:t>
            </w:r>
          </w:p>
        </w:tc>
        <w:tc>
          <w:tcPr>
            <w:tcW w:w="49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Cadastro do cliente com informações de contato e endereço agrupado em objeto.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0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employees</w:t>
            </w:r>
          </w:p>
        </w:tc>
        <w:tc>
          <w:tcPr>
            <w:tcW w:w="26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w:t>
            </w:r>
          </w:p>
        </w:tc>
        <w:tc>
          <w:tcPr>
            <w:tcW w:w="49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Cadastro do funcionário, endereço, referência ao superior e array de territórios.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0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categories</w:t>
            </w:r>
          </w:p>
        </w:tc>
        <w:tc>
          <w:tcPr>
            <w:tcW w:w="26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w:t>
            </w:r>
          </w:p>
        </w:tc>
        <w:tc>
          <w:tcPr>
            <w:tcW w:w="49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Identificador, nome e descrição da categoria.</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0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suppliers</w:t>
            </w:r>
          </w:p>
        </w:tc>
        <w:tc>
          <w:tcPr>
            <w:tcW w:w="26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29</w:t>
            </w:r>
          </w:p>
        </w:tc>
        <w:tc>
          <w:tcPr>
            <w:tcW w:w="49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Cadastro do fornecedor com contato e endereço agrupado em objeto.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0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shippers</w:t>
            </w:r>
          </w:p>
        </w:tc>
        <w:tc>
          <w:tcPr>
            <w:tcW w:w="26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w:t>
            </w:r>
          </w:p>
        </w:tc>
        <w:tc>
          <w:tcPr>
            <w:tcW w:w="49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Identificador, nome e telefone da transportadora.</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0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territories</w:t>
            </w:r>
          </w:p>
        </w:tc>
        <w:tc>
          <w:tcPr>
            <w:tcW w:w="26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53</w:t>
            </w:r>
          </w:p>
        </w:tc>
        <w:tc>
          <w:tcPr>
            <w:tcW w:w="49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Identificador e nome do território, com referência à região.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0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regions</w:t>
            </w:r>
          </w:p>
        </w:tc>
        <w:tc>
          <w:tcPr>
            <w:tcW w:w="26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c>
          <w:tcPr>
            <w:tcW w:w="49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Identificador e nome da região comercial.</w:t>
            </w:r>
          </w:p>
        </w:tc>
      </w:tr>
    </w:tbl>
    <w:p>
      <w:pPr>
        <w:pBdr/>
        <w:pStyle w:val="Normal"/>
        <w:spacing w:after="45" w:line="40" w:lineRule="auto"/>
        <w:ind/>
        <w:rPr/>
      </w:pPr>
    </w:p>
    <w:p>
      <w:pPr>
        <w:pBdr/>
        <w:pStyle w:val="Normal"/>
        <w:spacing w:after="105" w:line="250" w:lineRule="auto"/>
        <w:ind/>
        <w:rPr/>
      </w:pPr>
      <w:r>
        <w:rPr>
          <w:rFonts w:ascii="Calibri" w:eastAsia="Calibri" w:hAnsi="Calibri" w:cs="Calibri"/>
          <w:sz w:val="21"/>
          <w:szCs w:val="21"/>
        </w:rPr>
        <w:t xml:space="preserve">Foram obtidos </w:t>
      </w:r>
      <w:r>
        <w:rPr>
          <w:rFonts w:ascii="Calibri" w:eastAsia="Calibri" w:hAnsi="Calibri" w:cs="Calibri"/>
          <w:b/>
          <w:bCs/>
          <w:sz w:val="21"/>
          <w:szCs w:val="21"/>
        </w:rPr>
        <w:t xml:space="preserve">1.107 documentos</w:t>
      </w:r>
      <w:r>
        <w:rPr>
          <w:rFonts w:ascii="Calibri" w:eastAsia="Calibri" w:hAnsi="Calibri" w:cs="Calibri"/>
          <w:sz w:val="21"/>
          <w:szCs w:val="21"/>
        </w:rPr>
        <w:t xml:space="preserve">. A diferença em relação às 3.311 linhas relacionais decorre da incorporação dos 2.155 itens nos pedidos e dos 49 vínculos de território nos funcionários. Os cadastros sem movimento foram mantidos, incluindo clientes sem compra e transportadoras sem pedido associado.</w:t>
      </w:r>
    </w:p>
    <w:p>
      <w:pPr>
        <w:pBdr/>
        <w:pStyle w:val="Heading 2"/>
        <w:keepNext/>
        <w:spacing w:before="160" w:after="120"/>
        <w:ind/>
        <w:rPr/>
      </w:pPr>
      <w:r>
        <w:rPr>
          <w:rFonts w:ascii="Calibri" w:eastAsia="Calibri" w:hAnsi="Calibri" w:cs="Calibri"/>
          <w:b/>
          <w:bCs/>
          <w:color w:val="214761"/>
          <w:sz w:val="23"/>
          <w:szCs w:val="23"/>
        </w:rPr>
        <w:t xml:space="preserve">7.2 Incorporação e referências</w:t>
      </w:r>
    </w:p>
    <w:p>
      <w:pPr>
        <w:pBdr/>
        <w:pStyle w:val="Normal"/>
        <w:spacing w:after="105" w:line="250" w:lineRule="auto"/>
        <w:ind/>
        <w:rPr/>
      </w:pPr>
      <w:r>
        <w:rPr>
          <w:rFonts w:ascii="Calibri" w:eastAsia="Calibri" w:hAnsi="Calibri" w:cs="Calibri"/>
          <w:sz w:val="21"/>
          <w:szCs w:val="21"/>
        </w:rPr>
        <w:t xml:space="preserve">Os itens foram incorporados porque pertencem a um pedido e são consultados junto com ele. O endereço de envio também foi agrupado no pedido, preservando a informação registrada na venda. Essa decisão considera as diferenças de endereço identificadas na análise exploratória e evita substituí-lo pelo cadastro atual do cliente.</w:t>
      </w:r>
    </w:p>
    <w:p>
      <w:pPr>
        <w:pBdr/>
        <w:pStyle w:val="Normal"/>
        <w:spacing w:after="105" w:line="250" w:lineRule="auto"/>
        <w:ind/>
        <w:rPr/>
      </w:pPr>
      <w:r>
        <w:rPr>
          <w:rFonts w:ascii="Calibri" w:eastAsia="Calibri" w:hAnsi="Calibri" w:cs="Calibri"/>
          <w:sz w:val="21"/>
          <w:szCs w:val="21"/>
        </w:rPr>
        <w:t xml:space="preserve">Produtos, clientes, funcionários e transportadoras permaneceram em coleções próprias, pois participam de vários pedidos e possuem atributos independentes de uma venda. Seus identificadores estabelecem as referências entre documentos. A organização combina incorporação e referências conforme as formas de acesso aos dados [5].</w:t>
      </w:r>
    </w:p>
    <w:p>
      <w:pPr>
        <w:pBdr/>
        <w:pStyle w:val="Normal"/>
        <w:spacing w:after="105" w:line="250" w:lineRule="auto"/>
        <w:ind/>
        <w:rPr/>
      </w:pPr>
      <w:r>
        <w:rPr>
          <w:rFonts w:ascii="Calibri" w:eastAsia="Calibri" w:hAnsi="Calibri" w:cs="Calibri"/>
          <w:sz w:val="21"/>
          <w:szCs w:val="21"/>
        </w:rPr>
        <w:t xml:space="preserve">Nos funcionários, o array territories reúne os territórios de atuação, enquanto reports_to conserva a referência ao superior. As coleções territories e regions preservam a malha comercial completa, incluindo territórios sem funcionário vinculado. Os pedidos foram mantidos em coleção própria, evitando um array crescente de compras no cadastro de cada cliente.</w:t>
      </w:r>
      <w:r>
        <w:rPr/>
        <w:br w:type="page"/>
      </w:r>
    </w:p>
    <w:p>
      <w:pPr>
        <w:pBdr/>
        <w:pStyle w:val="Heading 1"/>
        <w:keepNext/>
        <w:spacing w:before="0" w:after="120"/>
        <w:ind/>
        <w:rPr/>
      </w:pPr>
      <w:r>
        <w:rPr>
          <w:rFonts w:ascii="Calibri" w:eastAsia="Calibri" w:hAnsi="Calibri" w:cs="Calibri"/>
          <w:b/>
          <w:bCs/>
          <w:color w:val="214761"/>
          <w:sz w:val="28"/>
          <w:szCs w:val="28"/>
        </w:rPr>
        <w:t xml:space="preserve">7. Modelagem documental — estrutura do pedido</w:t>
      </w:r>
    </w:p>
    <w:p>
      <w:pPr>
        <w:pBdr/>
        <w:pStyle w:val="Heading 2"/>
        <w:keepNext/>
        <w:spacing w:before="160" w:after="120"/>
        <w:ind/>
        <w:rPr/>
      </w:pPr>
      <w:r>
        <w:rPr>
          <w:rFonts w:ascii="Calibri" w:eastAsia="Calibri" w:hAnsi="Calibri" w:cs="Calibri"/>
          <w:b/>
          <w:bCs/>
          <w:color w:val="214761"/>
          <w:sz w:val="23"/>
          <w:szCs w:val="23"/>
        </w:rPr>
        <w:t xml:space="preserve">7.3 Representação do pedido 10248</w:t>
      </w:r>
    </w:p>
    <w:p>
      <w:pPr>
        <w:pBdr/>
        <w:pStyle w:val="Normal"/>
        <w:spacing w:after="105" w:line="250" w:lineRule="auto"/>
        <w:ind/>
        <w:rPr/>
      </w:pPr>
      <w:r>
        <w:rPr>
          <w:rFonts w:ascii="Calibri" w:eastAsia="Calibri" w:hAnsi="Calibri" w:cs="Calibri"/>
          <w:sz w:val="21"/>
          <w:szCs w:val="21"/>
        </w:rPr>
        <w:t xml:space="preserve">O pedido 10248 pertence ao cliente VINET e contém três produtos. No modelo relacional, seus dados estão distribuídos entre orders e order_items. No MongoDB, o endereço de envio e os itens estão incorporados ao documento do pedido. O trecho abaixo apresenta os campos principais e o primeiro item; os demais itens foram omitidos somente desta representação.</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  _id: 10248,</w:t>
      </w:r>
    </w:p>
    <w:p>
      <w:pPr>
        <w:pBdr/>
        <w:pStyle w:val="Normal"/>
        <w:spacing w:after="0" w:line="210" w:lineRule="auto"/>
        <w:widowControl w:val="0"/>
        <w:ind/>
        <w:rPr/>
      </w:pPr>
      <w:r>
        <w:rPr>
          <w:rFonts w:ascii="Consolas" w:eastAsia="Consolas" w:hAnsi="Consolas" w:cs="Consolas"/>
          <w:sz w:val="18"/>
          <w:szCs w:val="18"/>
        </w:rPr>
        <w:t xml:space="preserve">  customer_id: "VINET",</w:t>
      </w:r>
    </w:p>
    <w:p>
      <w:pPr>
        <w:pBdr/>
        <w:pStyle w:val="Normal"/>
        <w:spacing w:after="0" w:line="210" w:lineRule="auto"/>
        <w:widowControl w:val="0"/>
        <w:ind/>
        <w:rPr/>
      </w:pPr>
      <w:r>
        <w:rPr>
          <w:rFonts w:ascii="Consolas" w:eastAsia="Consolas" w:hAnsi="Consolas" w:cs="Consolas"/>
          <w:sz w:val="18"/>
          <w:szCs w:val="18"/>
        </w:rPr>
        <w:t xml:space="preserve">  order_date: ISODate("1996-07-04T00:00:00Z"),</w:t>
      </w:r>
    </w:p>
    <w:p>
      <w:pPr>
        <w:pBdr/>
        <w:pStyle w:val="Normal"/>
        <w:spacing w:after="0" w:line="210" w:lineRule="auto"/>
        <w:widowControl w:val="0"/>
        <w:ind/>
        <w:rPr/>
      </w:pPr>
      <w:r>
        <w:rPr>
          <w:rFonts w:ascii="Consolas" w:eastAsia="Consolas" w:hAnsi="Consolas" w:cs="Consolas"/>
          <w:sz w:val="18"/>
          <w:szCs w:val="18"/>
        </w:rPr>
        <w:t xml:space="preserve">  freight: Decimal128("32.38"),</w:t>
      </w:r>
    </w:p>
    <w:p>
      <w:pPr>
        <w:pBdr/>
        <w:pStyle w:val="Normal"/>
        <w:spacing w:after="0" w:line="210" w:lineRule="auto"/>
        <w:widowControl w:val="0"/>
        <w:ind/>
        <w:rPr/>
      </w:pPr>
      <w:r>
        <w:rPr>
          <w:rFonts w:ascii="Consolas" w:eastAsia="Consolas" w:hAnsi="Consolas" w:cs="Consolas"/>
          <w:sz w:val="18"/>
          <w:szCs w:val="18"/>
        </w:rPr>
        <w:t xml:space="preserve">  shipping: {</w:t>
      </w:r>
    </w:p>
    <w:p>
      <w:pPr>
        <w:pBdr/>
        <w:pStyle w:val="Normal"/>
        <w:spacing w:after="0" w:line="210" w:lineRule="auto"/>
        <w:widowControl w:val="0"/>
        <w:ind/>
        <w:rPr/>
      </w:pPr>
      <w:r>
        <w:rPr>
          <w:rFonts w:ascii="Consolas" w:eastAsia="Consolas" w:hAnsi="Consolas" w:cs="Consolas"/>
          <w:sz w:val="18"/>
          <w:szCs w:val="18"/>
        </w:rPr>
        <w:t xml:space="preserve">    name: "Vins et alcools Chevalier",</w:t>
      </w:r>
    </w:p>
    <w:p>
      <w:pPr>
        <w:pBdr/>
        <w:pStyle w:val="Normal"/>
        <w:spacing w:after="0" w:line="210" w:lineRule="auto"/>
        <w:widowControl w:val="0"/>
        <w:ind/>
        <w:rPr/>
      </w:pPr>
      <w:r>
        <w:rPr>
          <w:rFonts w:ascii="Consolas" w:eastAsia="Consolas" w:hAnsi="Consolas" w:cs="Consolas"/>
          <w:sz w:val="18"/>
          <w:szCs w:val="18"/>
        </w:rPr>
        <w:t xml:space="preserve">    street: "59 rue de l'Abbaye",</w:t>
      </w:r>
    </w:p>
    <w:p>
      <w:pPr>
        <w:pBdr/>
        <w:pStyle w:val="Normal"/>
        <w:spacing w:after="0" w:line="210" w:lineRule="auto"/>
        <w:widowControl w:val="0"/>
        <w:ind/>
        <w:rPr/>
      </w:pPr>
      <w:r>
        <w:rPr>
          <w:rFonts w:ascii="Consolas" w:eastAsia="Consolas" w:hAnsi="Consolas" w:cs="Consolas"/>
          <w:sz w:val="18"/>
          <w:szCs w:val="18"/>
        </w:rPr>
        <w:t xml:space="preserve">    city: "Reims", region: null,</w:t>
      </w:r>
    </w:p>
    <w:p>
      <w:pPr>
        <w:pBdr/>
        <w:pStyle w:val="Normal"/>
        <w:spacing w:after="0" w:line="210" w:lineRule="auto"/>
        <w:widowControl w:val="0"/>
        <w:ind/>
        <w:rPr/>
      </w:pPr>
      <w:r>
        <w:rPr>
          <w:rFonts w:ascii="Consolas" w:eastAsia="Consolas" w:hAnsi="Consolas" w:cs="Consolas"/>
          <w:sz w:val="18"/>
          <w:szCs w:val="18"/>
        </w:rPr>
        <w:t xml:space="preserve">    postal_code: "51100", country: "France"</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items: [{</w:t>
      </w:r>
    </w:p>
    <w:p>
      <w:pPr>
        <w:pBdr/>
        <w:pStyle w:val="Normal"/>
        <w:spacing w:after="0" w:line="210" w:lineRule="auto"/>
        <w:widowControl w:val="0"/>
        <w:ind/>
        <w:rPr/>
      </w:pPr>
      <w:r>
        <w:rPr>
          <w:rFonts w:ascii="Consolas" w:eastAsia="Consolas" w:hAnsi="Consolas" w:cs="Consolas"/>
          <w:sz w:val="18"/>
          <w:szCs w:val="18"/>
        </w:rPr>
        <w:t xml:space="preserve">    product: {</w:t>
      </w:r>
    </w:p>
    <w:p>
      <w:pPr>
        <w:pBdr/>
        <w:pStyle w:val="Normal"/>
        <w:spacing w:after="0" w:line="210" w:lineRule="auto"/>
        <w:widowControl w:val="0"/>
        <w:ind/>
        <w:rPr/>
      </w:pPr>
      <w:r>
        <w:rPr>
          <w:rFonts w:ascii="Consolas" w:eastAsia="Consolas" w:hAnsi="Consolas" w:cs="Consolas"/>
          <w:sz w:val="18"/>
          <w:szCs w:val="18"/>
        </w:rPr>
        <w:t xml:space="preserve">      _id: 11, name: "Queso Cabrales",</w:t>
      </w:r>
    </w:p>
    <w:p>
      <w:pPr>
        <w:pBdr/>
        <w:pStyle w:val="Normal"/>
        <w:spacing w:after="0" w:line="210" w:lineRule="auto"/>
        <w:widowControl w:val="0"/>
        <w:ind/>
        <w:rPr/>
      </w:pPr>
      <w:r>
        <w:rPr>
          <w:rFonts w:ascii="Consolas" w:eastAsia="Consolas" w:hAnsi="Consolas" w:cs="Consolas"/>
          <w:sz w:val="18"/>
          <w:szCs w:val="18"/>
        </w:rPr>
        <w:t xml:space="preserve">      category: { _id: 4, name: "Dairy Products"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unit_price: Decimal128("14.00"),</w:t>
      </w:r>
    </w:p>
    <w:p>
      <w:pPr>
        <w:pBdr/>
        <w:pStyle w:val="Normal"/>
        <w:spacing w:after="0" w:line="210" w:lineRule="auto"/>
        <w:widowControl w:val="0"/>
        <w:ind/>
        <w:rPr/>
      </w:pPr>
      <w:r>
        <w:rPr>
          <w:rFonts w:ascii="Consolas" w:eastAsia="Consolas" w:hAnsi="Consolas" w:cs="Consolas"/>
          <w:sz w:val="18"/>
          <w:szCs w:val="18"/>
        </w:rPr>
        <w:t xml:space="preserve">    quantity: 12, discount: Decimal128("0.000")</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105" w:line="250" w:lineRule="auto"/>
        <w:ind/>
        <w:rPr/>
      </w:pPr>
    </w:p>
    <w:p>
      <w:pPr>
        <w:pBdr/>
        <w:pStyle w:val="Normal"/>
        <w:spacing w:after="105" w:line="250" w:lineRule="auto"/>
        <w:ind/>
        <w:rPr/>
      </w:pPr>
      <w:r>
        <w:rPr>
          <w:rFonts w:ascii="Calibri" w:eastAsia="Calibri" w:hAnsi="Calibri" w:cs="Calibri"/>
          <w:sz w:val="21"/>
          <w:szCs w:val="21"/>
        </w:rPr>
        <w:t xml:space="preserve">Os três produtos são 11, 42 e 72, com quantidades 12, 10 e 5 e preços praticados de 14,00, 9,80 e 34,80. O valor dos itens é </w:t>
      </w:r>
      <w:r>
        <w:rPr>
          <w:rFonts w:ascii="Calibri" w:eastAsia="Calibri" w:hAnsi="Calibri" w:cs="Calibri"/>
          <w:b/>
          <w:bCs/>
          <w:sz w:val="21"/>
          <w:szCs w:val="21"/>
        </w:rPr>
        <w:t xml:space="preserve">440,00</w:t>
      </w:r>
      <w:r>
        <w:rPr>
          <w:rFonts w:ascii="Calibri" w:eastAsia="Calibri" w:hAnsi="Calibri" w:cs="Calibri"/>
          <w:sz w:val="21"/>
          <w:szCs w:val="21"/>
        </w:rPr>
        <w:t xml:space="preserve">, sem incluir o frete de 32,38. Os preços foram obtidos dos itens da venda, preservando a diferença em relação ao preço de catálogo.</w:t>
      </w:r>
    </w:p>
    <w:p>
      <w:pPr>
        <w:pBdr/>
        <w:pStyle w:val="Normal"/>
        <w:spacing w:after="105" w:line="250" w:lineRule="auto"/>
        <w:ind/>
        <w:rPr/>
      </w:pPr>
      <w:r>
        <w:rPr>
          <w:rFonts w:ascii="Calibri" w:eastAsia="Calibri" w:hAnsi="Calibri" w:cs="Calibri"/>
          <w:sz w:val="21"/>
          <w:szCs w:val="21"/>
        </w:rPr>
        <w:t xml:space="preserve">O nome do produto e sua categoria foram copiados para os itens a partir dos cadastros disponíveis na extração. Essas informações facilitam a leitura do pedido, mas não constituem histórico do catálogo na data da venda. Uma atualização cadastral exige nova carga para atualizar as cópias.</w:t>
      </w:r>
    </w:p>
    <w:p>
      <w:pPr>
        <w:pBdr/>
        <w:pStyle w:val="Heading 2"/>
        <w:keepNext/>
        <w:spacing w:before="160" w:after="120"/>
        <w:ind/>
        <w:rPr/>
      </w:pPr>
      <w:r>
        <w:rPr>
          <w:rFonts w:ascii="Calibri" w:eastAsia="Calibri" w:hAnsi="Calibri" w:cs="Calibri"/>
          <w:b/>
          <w:bCs/>
          <w:color w:val="214761"/>
          <w:sz w:val="23"/>
          <w:szCs w:val="23"/>
        </w:rPr>
        <w:t xml:space="preserve">7.4 Tipos e valores ausentes</w:t>
      </w:r>
    </w:p>
    <w:p>
      <w:pPr>
        <w:pBdr/>
        <w:pStyle w:val="Normal"/>
        <w:spacing w:after="105" w:line="250" w:lineRule="auto"/>
        <w:ind/>
        <w:rPr/>
      </w:pPr>
      <w:r>
        <w:rPr>
          <w:rFonts w:ascii="Calibri" w:eastAsia="Calibri" w:hAnsi="Calibri" w:cs="Calibri"/>
          <w:sz w:val="21"/>
          <w:szCs w:val="21"/>
        </w:rPr>
        <w:t xml:space="preserve">Os identificadores numéricos e as quantidades foram armazenados como </w:t>
      </w:r>
      <w:r>
        <w:rPr>
          <w:rFonts w:ascii="Calibri" w:eastAsia="Calibri" w:hAnsi="Calibri" w:cs="Calibri"/>
          <w:b/>
          <w:bCs/>
          <w:sz w:val="21"/>
          <w:szCs w:val="21"/>
        </w:rPr>
        <w:t xml:space="preserve">Int32</w:t>
      </w:r>
      <w:r>
        <w:rPr>
          <w:rFonts w:ascii="Calibri" w:eastAsia="Calibri" w:hAnsi="Calibri" w:cs="Calibri"/>
          <w:sz w:val="21"/>
          <w:szCs w:val="21"/>
        </w:rPr>
        <w:t xml:space="preserve">. Os códigos de clientes e territórios permaneceram como </w:t>
      </w:r>
      <w:r>
        <w:rPr>
          <w:rFonts w:ascii="Calibri" w:eastAsia="Calibri" w:hAnsi="Calibri" w:cs="Calibri"/>
          <w:b/>
          <w:bCs/>
          <w:sz w:val="21"/>
          <w:szCs w:val="21"/>
        </w:rPr>
        <w:t xml:space="preserve">strings</w:t>
      </w:r>
      <w:r>
        <w:rPr>
          <w:rFonts w:ascii="Calibri" w:eastAsia="Calibri" w:hAnsi="Calibri" w:cs="Calibri"/>
          <w:sz w:val="21"/>
          <w:szCs w:val="21"/>
        </w:rPr>
        <w:t xml:space="preserve">, preservando possíveis zeros à esquerda. Preços, descontos e frete foram armazenados como </w:t>
      </w:r>
      <w:r>
        <w:rPr>
          <w:rFonts w:ascii="Calibri" w:eastAsia="Calibri" w:hAnsi="Calibri" w:cs="Calibri"/>
          <w:b/>
          <w:bCs/>
          <w:sz w:val="21"/>
          <w:szCs w:val="21"/>
        </w:rPr>
        <w:t xml:space="preserve">Decimal128</w:t>
      </w:r>
      <w:r>
        <w:rPr>
          <w:rFonts w:ascii="Calibri" w:eastAsia="Calibri" w:hAnsi="Calibri" w:cs="Calibri"/>
          <w:sz w:val="21"/>
          <w:szCs w:val="21"/>
        </w:rPr>
        <w:t xml:space="preserve">, e valores SQL NULL foram mantidos como </w:t>
      </w:r>
      <w:r>
        <w:rPr>
          <w:rFonts w:ascii="Calibri" w:eastAsia="Calibri" w:hAnsi="Calibri" w:cs="Calibri"/>
          <w:b/>
          <w:bCs/>
          <w:sz w:val="21"/>
          <w:szCs w:val="21"/>
        </w:rPr>
        <w:t xml:space="preserve">null</w:t>
      </w:r>
      <w:r>
        <w:rPr>
          <w:rFonts w:ascii="Calibri" w:eastAsia="Calibri" w:hAnsi="Calibri" w:cs="Calibri"/>
          <w:sz w:val="21"/>
          <w:szCs w:val="21"/>
        </w:rPr>
        <w:t xml:space="preserve">.</w:t>
      </w:r>
    </w:p>
    <w:p>
      <w:pPr>
        <w:pBdr/>
        <w:pStyle w:val="Normal"/>
        <w:spacing w:after="105" w:line="250" w:lineRule="auto"/>
        <w:ind/>
        <w:rPr/>
      </w:pPr>
      <w:r>
        <w:rPr>
          <w:rFonts w:ascii="Calibri" w:eastAsia="Calibri" w:hAnsi="Calibri" w:cs="Calibri"/>
          <w:sz w:val="21"/>
          <w:szCs w:val="21"/>
        </w:rPr>
        <w:t xml:space="preserve">As datas foram convertidas para </w:t>
      </w:r>
      <w:r>
        <w:rPr>
          <w:rFonts w:ascii="Calibri" w:eastAsia="Calibri" w:hAnsi="Calibri" w:cs="Calibri"/>
          <w:b/>
          <w:bCs/>
          <w:sz w:val="21"/>
          <w:szCs w:val="21"/>
        </w:rPr>
        <w:t xml:space="preserve">BSON Date à meia-noite UTC</w:t>
      </w:r>
      <w:r>
        <w:rPr>
          <w:rFonts w:ascii="Calibri" w:eastAsia="Calibri" w:hAnsi="Calibri" w:cs="Calibri"/>
          <w:sz w:val="21"/>
          <w:szCs w:val="21"/>
        </w:rPr>
        <w:t xml:space="preserve">, conservando o dia registrado na origem. Esse horário é uma convenção de representação, pois o tipo date do PostgreSQL não registra a hora do evento. Campos opcionais, como região, CEP e data de envio, permaneceram presentes nos documentos, admitindo null conforme a origem.</w:t>
      </w:r>
      <w:r>
        <w:rPr/>
        <w:br w:type="page"/>
      </w:r>
    </w:p>
    <w:p>
      <w:pPr>
        <w:pBdr/>
        <w:pStyle w:val="Heading 1"/>
        <w:keepNext/>
        <w:spacing w:before="0" w:after="120"/>
        <w:ind/>
        <w:rPr/>
      </w:pPr>
      <w:r>
        <w:rPr>
          <w:rFonts w:ascii="Calibri" w:eastAsia="Calibri" w:hAnsi="Calibri" w:cs="Calibri"/>
          <w:b/>
          <w:bCs/>
          <w:color w:val="214761"/>
          <w:sz w:val="28"/>
          <w:szCs w:val="28"/>
        </w:rPr>
        <w:t xml:space="preserve">8. Transformação e carga dos dados</w:t>
      </w:r>
    </w:p>
    <w:p>
      <w:pPr>
        <w:pBdr/>
        <w:pStyle w:val="Heading 2"/>
        <w:keepNext/>
        <w:spacing w:before="160" w:after="120"/>
        <w:ind/>
        <w:rPr/>
      </w:pPr>
      <w:r>
        <w:rPr>
          <w:rFonts w:ascii="Calibri" w:eastAsia="Calibri" w:hAnsi="Calibri" w:cs="Calibri"/>
          <w:b/>
          <w:bCs/>
          <w:color w:val="214761"/>
          <w:sz w:val="23"/>
          <w:szCs w:val="23"/>
        </w:rPr>
        <w:t xml:space="preserve">8.1 Agrupamento dos registros relacionais</w:t>
      </w:r>
    </w:p>
    <w:p>
      <w:pPr>
        <w:pBdr/>
        <w:pStyle w:val="Normal"/>
        <w:spacing w:after="105" w:line="250" w:lineRule="auto"/>
        <w:ind/>
        <w:rPr/>
      </w:pPr>
      <w:r>
        <w:rPr>
          <w:rFonts w:ascii="Calibri" w:eastAsia="Calibri" w:hAnsi="Calibri" w:cs="Calibri"/>
          <w:sz w:val="21"/>
          <w:szCs w:val="21"/>
        </w:rPr>
        <w:t xml:space="preserve">A extração foi realizada no PostgreSQL em uma transação </w:t>
      </w:r>
      <w:r>
        <w:rPr>
          <w:rFonts w:ascii="Calibri" w:eastAsia="Calibri" w:hAnsi="Calibri" w:cs="Calibri"/>
          <w:b/>
          <w:bCs/>
          <w:sz w:val="21"/>
          <w:szCs w:val="21"/>
        </w:rPr>
        <w:t xml:space="preserve">REPEATABLE READ</w:t>
      </w:r>
      <w:r>
        <w:rPr>
          <w:rFonts w:ascii="Calibri" w:eastAsia="Calibri" w:hAnsi="Calibri" w:cs="Calibri"/>
          <w:sz w:val="21"/>
          <w:szCs w:val="21"/>
        </w:rPr>
        <w:t xml:space="preserve">, mantendo a mesma visão da origem durante a leitura das coleções. Os documentos foram construídos com funções JSON, sem alterações nos registros de nw. A operação central consistiu em agrupar as linhas de order_items pelo identificador do pedido.</w:t>
      </w:r>
    </w:p>
    <w:p>
      <w:pPr>
        <w:pBdr/>
        <w:pStyle w:val="Normal"/>
        <w:spacing w:after="105" w:line="250" w:lineRule="auto"/>
        <w:ind/>
        <w:rPr/>
      </w:pPr>
      <w:r>
        <w:rPr>
          <w:rFonts w:ascii="Calibri" w:eastAsia="Calibri" w:hAnsi="Calibri" w:cs="Calibri"/>
          <w:b/>
          <w:bCs/>
          <w:sz w:val="21"/>
          <w:szCs w:val="21"/>
        </w:rPr>
        <w:t xml:space="preserve">Consulta 9 — Agrupamento dos itens do pedido 10248.</w:t>
      </w:r>
    </w:p>
    <w:p>
      <w:pPr>
        <w:pBdr/>
        <w:pStyle w:val="Normal"/>
        <w:spacing w:after="0" w:line="210" w:lineRule="auto"/>
        <w:widowControl w:val="0"/>
        <w:ind/>
        <w:rPr/>
      </w:pPr>
      <w:r>
        <w:rPr>
          <w:rFonts w:ascii="Consolas" w:eastAsia="Consolas" w:hAnsi="Consolas" w:cs="Consolas"/>
          <w:sz w:val="18"/>
          <w:szCs w:val="18"/>
        </w:rPr>
        <w:t xml:space="preserve">SELECT o.order_id,</w:t>
      </w:r>
    </w:p>
    <w:p>
      <w:pPr>
        <w:pBdr/>
        <w:pStyle w:val="Normal"/>
        <w:spacing w:after="0" w:line="210" w:lineRule="auto"/>
        <w:widowControl w:val="0"/>
        <w:ind/>
        <w:rPr/>
      </w:pPr>
      <w:r>
        <w:rPr>
          <w:rFonts w:ascii="Consolas" w:eastAsia="Consolas" w:hAnsi="Consolas" w:cs="Consolas"/>
          <w:sz w:val="18"/>
          <w:szCs w:val="18"/>
        </w:rPr>
        <w:t xml:space="preserve">       jsonb_agg(jsonb_build_object(</w:t>
      </w:r>
    </w:p>
    <w:p>
      <w:pPr>
        <w:pBdr/>
        <w:pStyle w:val="Normal"/>
        <w:spacing w:after="0" w:line="210" w:lineRule="auto"/>
        <w:widowControl w:val="0"/>
        <w:ind/>
        <w:rPr/>
      </w:pPr>
      <w:r>
        <w:rPr>
          <w:rFonts w:ascii="Consolas" w:eastAsia="Consolas" w:hAnsi="Consolas" w:cs="Consolas"/>
          <w:sz w:val="18"/>
          <w:szCs w:val="18"/>
        </w:rPr>
        <w:t xml:space="preserve">         'product_id', i.product_id,</w:t>
      </w:r>
    </w:p>
    <w:p>
      <w:pPr>
        <w:pBdr/>
        <w:pStyle w:val="Normal"/>
        <w:spacing w:after="0" w:line="210" w:lineRule="auto"/>
        <w:widowControl w:val="0"/>
        <w:ind/>
        <w:rPr/>
      </w:pPr>
      <w:r>
        <w:rPr>
          <w:rFonts w:ascii="Consolas" w:eastAsia="Consolas" w:hAnsi="Consolas" w:cs="Consolas"/>
          <w:sz w:val="18"/>
          <w:szCs w:val="18"/>
        </w:rPr>
        <w:t xml:space="preserve">         'unit_price', i.unit_price,</w:t>
      </w:r>
    </w:p>
    <w:p>
      <w:pPr>
        <w:pBdr/>
        <w:pStyle w:val="Normal"/>
        <w:spacing w:after="0" w:line="210" w:lineRule="auto"/>
        <w:widowControl w:val="0"/>
        <w:ind/>
        <w:rPr/>
      </w:pPr>
      <w:r>
        <w:rPr>
          <w:rFonts w:ascii="Consolas" w:eastAsia="Consolas" w:hAnsi="Consolas" w:cs="Consolas"/>
          <w:sz w:val="18"/>
          <w:szCs w:val="18"/>
        </w:rPr>
        <w:t xml:space="preserve">         'quantity', i.quantity,</w:t>
      </w:r>
    </w:p>
    <w:p>
      <w:pPr>
        <w:pBdr/>
        <w:pStyle w:val="Normal"/>
        <w:spacing w:after="0" w:line="210" w:lineRule="auto"/>
        <w:widowControl w:val="0"/>
        <w:ind/>
        <w:rPr/>
      </w:pPr>
      <w:r>
        <w:rPr>
          <w:rFonts w:ascii="Consolas" w:eastAsia="Consolas" w:hAnsi="Consolas" w:cs="Consolas"/>
          <w:sz w:val="18"/>
          <w:szCs w:val="18"/>
        </w:rPr>
        <w:t xml:space="preserve">         'discount', i.discount</w:t>
      </w:r>
    </w:p>
    <w:p>
      <w:pPr>
        <w:pBdr/>
        <w:pStyle w:val="Normal"/>
        <w:spacing w:after="0" w:line="210" w:lineRule="auto"/>
        <w:widowControl w:val="0"/>
        <w:ind/>
        <w:rPr/>
      </w:pPr>
      <w:r>
        <w:rPr>
          <w:rFonts w:ascii="Consolas" w:eastAsia="Consolas" w:hAnsi="Consolas" w:cs="Consolas"/>
          <w:sz w:val="18"/>
          <w:szCs w:val="18"/>
        </w:rPr>
        <w:t xml:space="preserve">       ) ORDER BY i.product_id) AS items</w:t>
      </w:r>
    </w:p>
    <w:p>
      <w:pPr>
        <w:pBdr/>
        <w:pStyle w:val="Normal"/>
        <w:spacing w:after="0" w:line="210" w:lineRule="auto"/>
        <w:widowControl w:val="0"/>
        <w:ind/>
        <w:rPr/>
      </w:pPr>
      <w:r>
        <w:rPr>
          <w:rFonts w:ascii="Consolas" w:eastAsia="Consolas" w:hAnsi="Consolas" w:cs="Consolas"/>
          <w:sz w:val="18"/>
          <w:szCs w:val="18"/>
        </w:rPr>
        <w:t xml:space="preserve">FROM nw.orders o</w:t>
      </w:r>
    </w:p>
    <w:p>
      <w:pPr>
        <w:pBdr/>
        <w:pStyle w:val="Normal"/>
        <w:spacing w:after="0" w:line="210" w:lineRule="auto"/>
        <w:widowControl w:val="0"/>
        <w:ind/>
        <w:rPr/>
      </w:pPr>
      <w:r>
        <w:rPr>
          <w:rFonts w:ascii="Consolas" w:eastAsia="Consolas" w:hAnsi="Consolas" w:cs="Consolas"/>
          <w:sz w:val="18"/>
          <w:szCs w:val="18"/>
        </w:rPr>
        <w:t xml:space="preserve">JOIN nw.order_items i USING (order_id)</w:t>
      </w:r>
    </w:p>
    <w:p>
      <w:pPr>
        <w:pBdr/>
        <w:pStyle w:val="Normal"/>
        <w:spacing w:after="0" w:line="210" w:lineRule="auto"/>
        <w:widowControl w:val="0"/>
        <w:ind/>
        <w:rPr/>
      </w:pPr>
      <w:r>
        <w:rPr>
          <w:rFonts w:ascii="Consolas" w:eastAsia="Consolas" w:hAnsi="Consolas" w:cs="Consolas"/>
          <w:sz w:val="18"/>
          <w:szCs w:val="18"/>
        </w:rPr>
        <w:t xml:space="preserve">WHERE o.order_id = 10248</w:t>
      </w:r>
    </w:p>
    <w:p>
      <w:pPr>
        <w:pBdr/>
        <w:pStyle w:val="Normal"/>
        <w:spacing w:after="0" w:line="210" w:lineRule="auto"/>
        <w:widowControl w:val="0"/>
        <w:ind/>
        <w:rPr/>
      </w:pPr>
      <w:r>
        <w:rPr>
          <w:rFonts w:ascii="Consolas" w:eastAsia="Consolas" w:hAnsi="Consolas" w:cs="Consolas"/>
          <w:sz w:val="18"/>
          <w:szCs w:val="18"/>
        </w:rPr>
        <w:t xml:space="preserve">GROUP BY o.order_id;</w:t>
      </w:r>
    </w:p>
    <w:p>
      <w:pPr>
        <w:pBdr/>
        <w:pStyle w:val="Normal"/>
        <w:spacing w:after="105" w:line="250" w:lineRule="auto"/>
        <w:ind/>
        <w:rPr/>
      </w:pPr>
    </w:p>
    <w:p>
      <w:pPr>
        <w:pBdr/>
        <w:pStyle w:val="Normal"/>
        <w:spacing w:after="105" w:line="250" w:lineRule="auto"/>
        <w:ind/>
        <w:rPr/>
      </w:pPr>
      <w:r>
        <w:rPr>
          <w:rFonts w:ascii="Calibri" w:eastAsia="Calibri" w:hAnsi="Calibri" w:cs="Calibri"/>
          <w:sz w:val="21"/>
          <w:szCs w:val="21"/>
        </w:rPr>
        <w:t xml:space="preserve">A consulta retorna uma linha para o pedido, com seus três itens no array items. O conteúdo obtido é apresentado abaixo, com quebras de linha para facilitar a leitura.</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  "order_id": 10248,</w:t>
      </w:r>
    </w:p>
    <w:p>
      <w:pPr>
        <w:pBdr/>
        <w:pStyle w:val="Normal"/>
        <w:spacing w:after="0" w:line="210" w:lineRule="auto"/>
        <w:widowControl w:val="0"/>
        <w:ind/>
        <w:rPr/>
      </w:pPr>
      <w:r>
        <w:rPr>
          <w:rFonts w:ascii="Consolas" w:eastAsia="Consolas" w:hAnsi="Consolas" w:cs="Consolas"/>
          <w:sz w:val="18"/>
          <w:szCs w:val="18"/>
        </w:rPr>
        <w:t xml:space="preserve">  "items": [</w:t>
      </w:r>
    </w:p>
    <w:p>
      <w:pPr>
        <w:pBdr/>
        <w:pStyle w:val="Normal"/>
        <w:spacing w:after="0" w:line="210" w:lineRule="auto"/>
        <w:widowControl w:val="0"/>
        <w:ind/>
        <w:rPr/>
      </w:pPr>
      <w:r>
        <w:rPr>
          <w:rFonts w:ascii="Consolas" w:eastAsia="Consolas" w:hAnsi="Consolas" w:cs="Consolas"/>
          <w:sz w:val="18"/>
          <w:szCs w:val="18"/>
        </w:rPr>
        <w:t xml:space="preserve">    {"product_id": 11, "unit_price": 14.00,</w:t>
      </w:r>
    </w:p>
    <w:p>
      <w:pPr>
        <w:pBdr/>
        <w:pStyle w:val="Normal"/>
        <w:spacing w:after="0" w:line="210" w:lineRule="auto"/>
        <w:widowControl w:val="0"/>
        <w:ind/>
        <w:rPr/>
      </w:pPr>
      <w:r>
        <w:rPr>
          <w:rFonts w:ascii="Consolas" w:eastAsia="Consolas" w:hAnsi="Consolas" w:cs="Consolas"/>
          <w:sz w:val="18"/>
          <w:szCs w:val="18"/>
        </w:rPr>
        <w:t xml:space="preserve">     "quantity": 12, "discount": 0.000},</w:t>
      </w:r>
    </w:p>
    <w:p>
      <w:pPr>
        <w:pBdr/>
        <w:pStyle w:val="Normal"/>
        <w:spacing w:after="0" w:line="210" w:lineRule="auto"/>
        <w:widowControl w:val="0"/>
        <w:ind/>
        <w:rPr/>
      </w:pPr>
      <w:r>
        <w:rPr>
          <w:rFonts w:ascii="Consolas" w:eastAsia="Consolas" w:hAnsi="Consolas" w:cs="Consolas"/>
          <w:sz w:val="18"/>
          <w:szCs w:val="18"/>
        </w:rPr>
        <w:t xml:space="preserve">    {"product_id": 42, "unit_price": 9.80,</w:t>
      </w:r>
    </w:p>
    <w:p>
      <w:pPr>
        <w:pBdr/>
        <w:pStyle w:val="Normal"/>
        <w:spacing w:after="0" w:line="210" w:lineRule="auto"/>
        <w:widowControl w:val="0"/>
        <w:ind/>
        <w:rPr/>
      </w:pPr>
      <w:r>
        <w:rPr>
          <w:rFonts w:ascii="Consolas" w:eastAsia="Consolas" w:hAnsi="Consolas" w:cs="Consolas"/>
          <w:sz w:val="18"/>
          <w:szCs w:val="18"/>
        </w:rPr>
        <w:t xml:space="preserve">     "quantity": 10, "discount": 0.000},</w:t>
      </w:r>
    </w:p>
    <w:p>
      <w:pPr>
        <w:pBdr/>
        <w:pStyle w:val="Normal"/>
        <w:spacing w:after="0" w:line="210" w:lineRule="auto"/>
        <w:widowControl w:val="0"/>
        <w:ind/>
        <w:rPr/>
      </w:pPr>
      <w:r>
        <w:rPr>
          <w:rFonts w:ascii="Consolas" w:eastAsia="Consolas" w:hAnsi="Consolas" w:cs="Consolas"/>
          <w:sz w:val="18"/>
          <w:szCs w:val="18"/>
        </w:rPr>
        <w:t xml:space="preserve">    {"product_id": 72, "unit_price": 34.80,</w:t>
      </w:r>
    </w:p>
    <w:p>
      <w:pPr>
        <w:pBdr/>
        <w:pStyle w:val="Normal"/>
        <w:spacing w:after="0" w:line="210" w:lineRule="auto"/>
        <w:widowControl w:val="0"/>
        <w:ind/>
        <w:rPr/>
      </w:pPr>
      <w:r>
        <w:rPr>
          <w:rFonts w:ascii="Consolas" w:eastAsia="Consolas" w:hAnsi="Consolas" w:cs="Consolas"/>
          <w:sz w:val="18"/>
          <w:szCs w:val="18"/>
        </w:rPr>
        <w:t xml:space="preserve">     "quantity": 5, "discount": 0.000}</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105" w:line="250" w:lineRule="auto"/>
        <w:ind/>
        <w:rPr/>
      </w:pPr>
    </w:p>
    <w:p>
      <w:pPr>
        <w:pBdr/>
        <w:pStyle w:val="Normal"/>
        <w:spacing w:after="105" w:line="250" w:lineRule="auto"/>
        <w:ind/>
        <w:rPr/>
      </w:pPr>
      <w:r>
        <w:rPr>
          <w:rFonts w:ascii="Calibri" w:eastAsia="Calibri" w:hAnsi="Calibri" w:cs="Calibri"/>
          <w:sz w:val="21"/>
          <w:szCs w:val="21"/>
        </w:rPr>
        <w:t xml:space="preserve">A função </w:t>
      </w:r>
      <w:r>
        <w:rPr>
          <w:rFonts w:ascii="Calibri" w:eastAsia="Calibri" w:hAnsi="Calibri" w:cs="Calibri"/>
          <w:b/>
          <w:bCs/>
          <w:sz w:val="21"/>
          <w:szCs w:val="21"/>
        </w:rPr>
        <w:t xml:space="preserve">jsonb_build_object</w:t>
      </w:r>
      <w:r>
        <w:rPr>
          <w:rFonts w:ascii="Calibri" w:eastAsia="Calibri" w:hAnsi="Calibri" w:cs="Calibri"/>
          <w:sz w:val="21"/>
          <w:szCs w:val="21"/>
        </w:rPr>
        <w:t xml:space="preserve"> formou os campos de cada item, e </w:t>
      </w:r>
      <w:r>
        <w:rPr>
          <w:rFonts w:ascii="Calibri" w:eastAsia="Calibri" w:hAnsi="Calibri" w:cs="Calibri"/>
          <w:b/>
          <w:bCs/>
          <w:sz w:val="21"/>
          <w:szCs w:val="21"/>
        </w:rPr>
        <w:t xml:space="preserve">jsonb_agg</w:t>
      </w:r>
      <w:r>
        <w:rPr>
          <w:rFonts w:ascii="Calibri" w:eastAsia="Calibri" w:hAnsi="Calibri" w:cs="Calibri"/>
          <w:sz w:val="21"/>
          <w:szCs w:val="21"/>
        </w:rPr>
        <w:t xml:space="preserve"> reuniu os registros em um array ordenado por produto [12]. Na transformação completa, cada pedido recebeu também suas datas, frete, referências e endereço de envio. Os itens receberam o identificador e o nome do produto, além da categoria aninhada.</w:t>
      </w:r>
    </w:p>
    <w:p>
      <w:pPr>
        <w:pBdr/>
        <w:pStyle w:val="Normal"/>
        <w:spacing w:after="105" w:line="250" w:lineRule="auto"/>
        <w:ind/>
        <w:rPr/>
      </w:pPr>
      <w:r>
        <w:rPr>
          <w:rFonts w:ascii="Calibri" w:eastAsia="Calibri" w:hAnsi="Calibri" w:cs="Calibri"/>
          <w:sz w:val="21"/>
          <w:szCs w:val="21"/>
        </w:rPr>
        <w:t xml:space="preserve">O mesmo princípio foi aplicado aos vínculos de território: os registros da relação entre funcionário e território foram agrupados por employee_id e incorporados ao funcionário. Os demais cadastros deram origem a documentos individuais em suas respectivas coleções.</w:t>
      </w:r>
      <w:r>
        <w:rPr/>
        <w:br w:type="page"/>
      </w:r>
    </w:p>
    <w:p>
      <w:pPr>
        <w:pBdr/>
        <w:pStyle w:val="Heading 1"/>
        <w:keepNext/>
        <w:spacing w:before="0" w:after="120"/>
        <w:ind/>
        <w:rPr/>
      </w:pPr>
      <w:r>
        <w:rPr>
          <w:rFonts w:ascii="Calibri" w:eastAsia="Calibri" w:hAnsi="Calibri" w:cs="Calibri"/>
          <w:b/>
          <w:bCs/>
          <w:color w:val="214761"/>
          <w:sz w:val="28"/>
          <w:szCs w:val="28"/>
        </w:rPr>
        <w:t xml:space="preserve">8. Transformação — tipos e gravação</w:t>
      </w:r>
    </w:p>
    <w:p>
      <w:pPr>
        <w:pBdr/>
        <w:pStyle w:val="Heading 2"/>
        <w:keepNext/>
        <w:spacing w:before="160" w:after="120"/>
        <w:ind/>
        <w:rPr/>
      </w:pPr>
      <w:r>
        <w:rPr>
          <w:rFonts w:ascii="Calibri" w:eastAsia="Calibri" w:hAnsi="Calibri" w:cs="Calibri"/>
          <w:b/>
          <w:bCs/>
          <w:color w:val="214761"/>
          <w:sz w:val="23"/>
          <w:szCs w:val="23"/>
        </w:rPr>
        <w:t xml:space="preserve">8.2 Preservação dos tipos BSON</w:t>
      </w:r>
    </w:p>
    <w:p>
      <w:pPr>
        <w:pBdr/>
        <w:pStyle w:val="Normal"/>
        <w:spacing w:after="105" w:line="250" w:lineRule="auto"/>
        <w:ind/>
        <w:rPr/>
      </w:pPr>
      <w:r>
        <w:rPr>
          <w:rFonts w:ascii="Calibri" w:eastAsia="Calibri" w:hAnsi="Calibri" w:cs="Calibri"/>
          <w:sz w:val="21"/>
          <w:szCs w:val="21"/>
        </w:rPr>
        <w:t xml:space="preserve">O transporte utilizou </w:t>
      </w:r>
      <w:r>
        <w:rPr>
          <w:rFonts w:ascii="Calibri" w:eastAsia="Calibri" w:hAnsi="Calibri" w:cs="Calibri"/>
          <w:b/>
          <w:bCs/>
          <w:sz w:val="21"/>
          <w:szCs w:val="21"/>
        </w:rPr>
        <w:t xml:space="preserve">Extended JSON</w:t>
      </w:r>
      <w:r>
        <w:rPr>
          <w:rFonts w:ascii="Calibri" w:eastAsia="Calibri" w:hAnsi="Calibri" w:cs="Calibri"/>
          <w:sz w:val="21"/>
          <w:szCs w:val="21"/>
        </w:rPr>
        <w:t xml:space="preserve">, que permite representar tipos BSON não diferenciados pelo JSON comum [9]. Os valores monetários foram convertidos de numeric para uma representação decimal textual e interpretados como Decimal128 no MongoDB, sem passagem por ponto flutuante.</w:t>
      </w:r>
    </w:p>
    <w:p>
      <w:pPr>
        <w:pBdr/>
        <w:pStyle w:val="Normal"/>
        <w:spacing w:after="105" w:line="250" w:lineRule="auto"/>
        <w:ind/>
        <w:rPr/>
      </w:pPr>
      <w:r>
        <w:rPr>
          <w:rFonts w:ascii="Calibri" w:eastAsia="Calibri" w:hAnsi="Calibri" w:cs="Calibri"/>
          <w:sz w:val="21"/>
          <w:szCs w:val="21"/>
        </w:rPr>
        <w:t xml:space="preserve">O preço 14,00 foi representado da seguinte forma:</w:t>
      </w:r>
    </w:p>
    <w:p>
      <w:pPr>
        <w:pBdr/>
        <w:pStyle w:val="Normal"/>
        <w:spacing w:after="0" w:line="210" w:lineRule="auto"/>
        <w:widowControl w:val="0"/>
        <w:ind/>
        <w:rPr/>
      </w:pPr>
      <w:r>
        <w:rPr>
          <w:rFonts w:ascii="Consolas" w:eastAsia="Consolas" w:hAnsi="Consolas" w:cs="Consolas"/>
          <w:sz w:val="18"/>
          <w:szCs w:val="18"/>
        </w:rPr>
        <w:t xml:space="preserve">{"$numberDecimal": "14.00"}</w:t>
      </w:r>
    </w:p>
    <w:p>
      <w:pPr>
        <w:pBdr/>
        <w:pStyle w:val="Normal"/>
        <w:spacing w:after="105" w:line="250" w:lineRule="auto"/>
        <w:ind/>
        <w:rPr/>
      </w:pPr>
    </w:p>
    <w:p>
      <w:pPr>
        <w:pBdr/>
        <w:pStyle w:val="Normal"/>
        <w:spacing w:after="105" w:line="250" w:lineRule="auto"/>
        <w:ind/>
        <w:rPr/>
      </w:pPr>
      <w:r>
        <w:rPr>
          <w:rFonts w:ascii="Calibri" w:eastAsia="Calibri" w:hAnsi="Calibri" w:cs="Calibri"/>
          <w:sz w:val="21"/>
          <w:szCs w:val="21"/>
        </w:rPr>
        <w:t xml:space="preserve">A leitura com </w:t>
      </w:r>
      <w:r>
        <w:rPr>
          <w:rFonts w:ascii="Calibri" w:eastAsia="Calibri" w:hAnsi="Calibri" w:cs="Calibri"/>
          <w:b/>
          <w:bCs/>
          <w:sz w:val="21"/>
          <w:szCs w:val="21"/>
        </w:rPr>
        <w:t xml:space="preserve">EJSON.parse</w:t>
      </w:r>
      <w:r>
        <w:rPr>
          <w:rFonts w:ascii="Calibri" w:eastAsia="Calibri" w:hAnsi="Calibri" w:cs="Calibri"/>
          <w:sz w:val="21"/>
          <w:szCs w:val="21"/>
        </w:rPr>
        <w:t xml:space="preserve">, configurada com relaxed: false, converteu os marcadores de decimais, inteiros e datas nos respectivos tipos BSON. As funções JSON do PostgreSQL preservaram os caracteres de nomes e endereços, incluindo apóstrofos, e mantiveram os valores nulos.</w:t>
      </w:r>
    </w:p>
    <w:p>
      <w:pPr>
        <w:pBdr/>
        <w:pStyle w:val="Heading 2"/>
        <w:keepNext/>
        <w:spacing w:before="160" w:after="120"/>
        <w:ind/>
        <w:rPr/>
      </w:pPr>
      <w:r>
        <w:rPr>
          <w:rFonts w:ascii="Calibri" w:eastAsia="Calibri" w:hAnsi="Calibri" w:cs="Calibri"/>
          <w:b/>
          <w:bCs/>
          <w:color w:val="214761"/>
          <w:sz w:val="23"/>
          <w:szCs w:val="23"/>
        </w:rPr>
        <w:t xml:space="preserve">8.3 Gravação por identificador</w:t>
      </w:r>
    </w:p>
    <w:p>
      <w:pPr>
        <w:pBdr/>
        <w:pStyle w:val="Normal"/>
        <w:spacing w:after="105" w:line="250" w:lineRule="auto"/>
        <w:ind/>
        <w:rPr/>
      </w:pPr>
      <w:r>
        <w:rPr>
          <w:rFonts w:ascii="Calibri" w:eastAsia="Calibri" w:hAnsi="Calibri" w:cs="Calibri"/>
          <w:sz w:val="21"/>
          <w:szCs w:val="21"/>
        </w:rPr>
        <w:t xml:space="preserve">A carga foi executada pelo mongosh, utilizando operações de substituição agrupadas em bulkWrite. Cada documento conservou o identificador da origem no campo _id. O comando abaixo apresenta a operação aplicada aos pedidos, em que documento representa o registro completo produzido na transformação.</w:t>
      </w:r>
    </w:p>
    <w:p>
      <w:pPr>
        <w:pBdr/>
        <w:pStyle w:val="Normal"/>
        <w:spacing w:after="0" w:line="210" w:lineRule="auto"/>
        <w:widowControl w:val="0"/>
        <w:ind/>
        <w:rPr/>
      </w:pPr>
      <w:r>
        <w:rPr>
          <w:rFonts w:ascii="Consolas" w:eastAsia="Consolas" w:hAnsi="Consolas" w:cs="Consolas"/>
          <w:sz w:val="18"/>
          <w:szCs w:val="18"/>
        </w:rPr>
        <w:t xml:space="preserve">db.orders.replaceOne(</w:t>
      </w:r>
    </w:p>
    <w:p>
      <w:pPr>
        <w:pBdr/>
        <w:pStyle w:val="Normal"/>
        <w:spacing w:after="0" w:line="210" w:lineRule="auto"/>
        <w:widowControl w:val="0"/>
        <w:ind/>
        <w:rPr/>
      </w:pPr>
      <w:r>
        <w:rPr>
          <w:rFonts w:ascii="Consolas" w:eastAsia="Consolas" w:hAnsi="Consolas" w:cs="Consolas"/>
          <w:sz w:val="18"/>
          <w:szCs w:val="18"/>
        </w:rPr>
        <w:t xml:space="preserve">  { _id: documento._id },</w:t>
      </w:r>
    </w:p>
    <w:p>
      <w:pPr>
        <w:pBdr/>
        <w:pStyle w:val="Normal"/>
        <w:spacing w:after="0" w:line="210" w:lineRule="auto"/>
        <w:widowControl w:val="0"/>
        <w:ind/>
        <w:rPr/>
      </w:pPr>
      <w:r>
        <w:rPr>
          <w:rFonts w:ascii="Consolas" w:eastAsia="Consolas" w:hAnsi="Consolas" w:cs="Consolas"/>
          <w:sz w:val="18"/>
          <w:szCs w:val="18"/>
        </w:rPr>
        <w:t xml:space="preserve">  documento,</w:t>
      </w:r>
    </w:p>
    <w:p>
      <w:pPr>
        <w:pBdr/>
        <w:pStyle w:val="Normal"/>
        <w:spacing w:after="0" w:line="210" w:lineRule="auto"/>
        <w:widowControl w:val="0"/>
        <w:ind/>
        <w:rPr/>
      </w:pPr>
      <w:r>
        <w:rPr>
          <w:rFonts w:ascii="Consolas" w:eastAsia="Consolas" w:hAnsi="Consolas" w:cs="Consolas"/>
          <w:sz w:val="18"/>
          <w:szCs w:val="18"/>
        </w:rPr>
        <w:t xml:space="preserve">  { upsert: true }</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105" w:line="250" w:lineRule="auto"/>
        <w:ind/>
        <w:rPr/>
      </w:pPr>
    </w:p>
    <w:p>
      <w:pPr>
        <w:pBdr/>
        <w:pStyle w:val="Normal"/>
        <w:spacing w:after="105" w:line="250" w:lineRule="auto"/>
        <w:ind/>
        <w:rPr/>
      </w:pPr>
      <w:r>
        <w:rPr>
          <w:rFonts w:ascii="Calibri" w:eastAsia="Calibri" w:hAnsi="Calibri" w:cs="Calibri"/>
          <w:sz w:val="21"/>
          <w:szCs w:val="21"/>
        </w:rPr>
        <w:t xml:space="preserve">A opção </w:t>
      </w:r>
      <w:r>
        <w:rPr>
          <w:rFonts w:ascii="Calibri" w:eastAsia="Calibri" w:hAnsi="Calibri" w:cs="Calibri"/>
          <w:b/>
          <w:bCs/>
          <w:sz w:val="21"/>
          <w:szCs w:val="21"/>
        </w:rPr>
        <w:t xml:space="preserve">upsert</w:t>
      </w:r>
      <w:r>
        <w:rPr>
          <w:rFonts w:ascii="Calibri" w:eastAsia="Calibri" w:hAnsi="Calibri" w:cs="Calibri"/>
          <w:sz w:val="21"/>
          <w:szCs w:val="21"/>
        </w:rPr>
        <w:t xml:space="preserve"> insere o documento quando o identificador ainda não existe. Quando existe, </w:t>
      </w:r>
      <w:r>
        <w:rPr>
          <w:rFonts w:ascii="Calibri" w:eastAsia="Calibri" w:hAnsi="Calibri" w:cs="Calibri"/>
          <w:b/>
          <w:bCs/>
          <w:sz w:val="21"/>
          <w:szCs w:val="21"/>
        </w:rPr>
        <w:t xml:space="preserve">replaceOne</w:t>
      </w:r>
      <w:r>
        <w:rPr>
          <w:rFonts w:ascii="Calibri" w:eastAsia="Calibri" w:hAnsi="Calibri" w:cs="Calibri"/>
          <w:sz w:val="21"/>
          <w:szCs w:val="21"/>
        </w:rPr>
        <w:t xml:space="preserve"> substitui seu conteúdo, incluindo os objetos e arrays aninhados. Essa estratégia permite repetir a carga sem criar novos identificadores para os mesmos registros.</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1796"/>
        <w:gridCol w:w="3757"/>
        <w:gridCol w:w="4085"/>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179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Execução</w:t>
            </w:r>
          </w:p>
        </w:tc>
        <w:tc>
          <w:tcPr>
            <w:tcW w:w="3757"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Documentos inseridos</w:t>
            </w:r>
          </w:p>
        </w:tc>
        <w:tc>
          <w:tcPr>
            <w:tcW w:w="4085"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Documentos modificados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9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Primeira carga</w:t>
            </w:r>
          </w:p>
        </w:tc>
        <w:tc>
          <w:tcPr>
            <w:tcW w:w="375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1.107</w:t>
            </w:r>
          </w:p>
        </w:tc>
        <w:tc>
          <w:tcPr>
            <w:tcW w:w="408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9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Repetição da mesma carga</w:t>
            </w:r>
          </w:p>
        </w:tc>
        <w:tc>
          <w:tcPr>
            <w:tcW w:w="375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c>
          <w:tcPr>
            <w:tcW w:w="408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bl>
    <w:p>
      <w:pPr>
        <w:pBdr/>
        <w:pStyle w:val="Normal"/>
        <w:spacing w:after="45" w:line="40" w:lineRule="auto"/>
        <w:ind/>
        <w:rPr/>
      </w:pPr>
    </w:p>
    <w:p>
      <w:pPr>
        <w:pBdr/>
        <w:pStyle w:val="Normal"/>
        <w:spacing w:after="105" w:line="250" w:lineRule="auto"/>
        <w:ind/>
        <w:rPr/>
      </w:pPr>
      <w:r>
        <w:rPr>
          <w:rFonts w:ascii="Calibri" w:eastAsia="Calibri" w:hAnsi="Calibri" w:cs="Calibri"/>
          <w:sz w:val="21"/>
          <w:szCs w:val="21"/>
        </w:rPr>
        <w:t xml:space="preserve">O resultado da segunda execução confirmou a estabilidade da carga para o mesmo conjunto de dados. Alterações na origem exigem nova extração. A atualização é feita em lote, e identificadores existentes no destino que não aparecem na extração provocam interrupção antes das escritas, para revisão. Não foi adotada propagação automática de exclusões.</w:t>
      </w:r>
    </w:p>
    <w:p>
      <w:pPr>
        <w:pBdr/>
        <w:pStyle w:val="Heading 2"/>
        <w:keepNext/>
        <w:spacing w:before="160" w:after="120"/>
        <w:ind/>
        <w:rPr/>
      </w:pPr>
      <w:r>
        <w:rPr>
          <w:rFonts w:ascii="Calibri" w:eastAsia="Calibri" w:hAnsi="Calibri" w:cs="Calibri"/>
          <w:b/>
          <w:bCs/>
          <w:color w:val="214761"/>
          <w:sz w:val="23"/>
          <w:szCs w:val="23"/>
        </w:rPr>
        <w:t xml:space="preserve">8.4 Limites da carga</w:t>
      </w:r>
    </w:p>
    <w:p>
      <w:pPr>
        <w:pBdr/>
        <w:pStyle w:val="Normal"/>
        <w:spacing w:after="105" w:line="250" w:lineRule="auto"/>
        <w:ind/>
        <w:rPr/>
      </w:pPr>
      <w:r>
        <w:rPr>
          <w:rFonts w:ascii="Calibri" w:eastAsia="Calibri" w:hAnsi="Calibri" w:cs="Calibri"/>
          <w:sz w:val="21"/>
          <w:szCs w:val="21"/>
        </w:rPr>
        <w:t xml:space="preserve">O MongoDB foi utilizado em modo </w:t>
      </w:r>
      <w:r>
        <w:rPr>
          <w:rFonts w:ascii="Calibri" w:eastAsia="Calibri" w:hAnsi="Calibri" w:cs="Calibri"/>
          <w:b/>
          <w:bCs/>
          <w:sz w:val="21"/>
          <w:szCs w:val="21"/>
        </w:rPr>
        <w:t xml:space="preserve">standalone</w:t>
      </w:r>
      <w:r>
        <w:rPr>
          <w:rFonts w:ascii="Calibri" w:eastAsia="Calibri" w:hAnsi="Calibri" w:cs="Calibri"/>
          <w:sz w:val="21"/>
          <w:szCs w:val="21"/>
        </w:rPr>
        <w:t xml:space="preserve">, com atomicidade por documento, mas sem transação única envolvendo todas as coleções [8]. Uma interrupção durante a gravação pode deixar o lote incompleto. A recuperação adotada consiste na repetição integral da carga após corrigir a causa, seguida de nova conferência de integridade.</w:t>
      </w:r>
    </w:p>
    <w:p>
      <w:pPr>
        <w:pBdr/>
        <w:pStyle w:val="Normal"/>
        <w:spacing w:after="105" w:line="250" w:lineRule="auto"/>
        <w:ind/>
        <w:rPr/>
      </w:pPr>
      <w:r>
        <w:rPr>
          <w:rFonts w:ascii="Calibri" w:eastAsia="Calibri" w:hAnsi="Calibri" w:cs="Calibri"/>
          <w:sz w:val="21"/>
          <w:szCs w:val="21"/>
        </w:rPr>
        <w:t xml:space="preserve">A rotina foi desenvolvida para o conjunto pequeno e estático do Northwind. Os documentos são lidos em memória, e coleções vazias são recusadas para revisão. A implementação não foi avaliada como mecanismo de sincronização contínua ou de migração de grandes volumes.</w:t>
      </w:r>
      <w:r>
        <w:rPr/>
        <w:br w:type="page"/>
      </w:r>
    </w:p>
    <w:p>
      <w:pPr>
        <w:pBdr/>
        <w:pStyle w:val="Heading 1"/>
        <w:keepNext/>
        <w:spacing w:before="0" w:after="120"/>
        <w:ind/>
        <w:rPr/>
      </w:pPr>
      <w:r>
        <w:rPr>
          <w:rFonts w:ascii="Calibri" w:eastAsia="Calibri" w:hAnsi="Calibri" w:cs="Calibri"/>
          <w:b/>
          <w:bCs/>
          <w:color w:val="214761"/>
          <w:sz w:val="28"/>
          <w:szCs w:val="28"/>
        </w:rPr>
        <w:t xml:space="preserve">8. Validação da estrutura documental</w:t>
      </w:r>
    </w:p>
    <w:p>
      <w:pPr>
        <w:pBdr/>
        <w:pStyle w:val="Heading 2"/>
        <w:keepNext/>
        <w:spacing w:before="160" w:after="120"/>
        <w:ind/>
        <w:rPr/>
      </w:pPr>
      <w:r>
        <w:rPr>
          <w:rFonts w:ascii="Calibri" w:eastAsia="Calibri" w:hAnsi="Calibri" w:cs="Calibri"/>
          <w:b/>
          <w:bCs/>
          <w:color w:val="214761"/>
          <w:sz w:val="23"/>
          <w:szCs w:val="23"/>
        </w:rPr>
        <w:t xml:space="preserve">8.5 Regras implementadas</w:t>
      </w:r>
    </w:p>
    <w:p>
      <w:pPr>
        <w:pBdr/>
        <w:pStyle w:val="Normal"/>
        <w:spacing w:after="105" w:line="250" w:lineRule="auto"/>
        <w:ind/>
        <w:rPr/>
      </w:pPr>
      <w:r>
        <w:rPr>
          <w:rFonts w:ascii="Calibri" w:eastAsia="Calibri" w:hAnsi="Calibri" w:cs="Calibri"/>
          <w:sz w:val="21"/>
          <w:szCs w:val="21"/>
        </w:rPr>
        <w:t xml:space="preserve">As nove coleções receberam validadores de estrutura, aplicados também aos objetos e arrays aninhados. Foram definidos os campos obrigatórios, os tipos BSON e as faixas de valores. A validação foi configurada para rejeitar inserções e alterações incompatíveis com as regras [7].</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4965"/>
        <w:gridCol w:w="4673"/>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4965"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Campo ou grupo</w:t>
            </w:r>
          </w:p>
        </w:tc>
        <w:tc>
          <w:tcPr>
            <w:tcW w:w="4673"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Regra adotada</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4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Preços e frete</w:t>
            </w:r>
          </w:p>
        </w:tc>
        <w:tc>
          <w:tcPr>
            <w:tcW w:w="467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Decimal128, com valor maior ou igual a zero.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4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Quantidade do item</w:t>
            </w:r>
          </w:p>
        </w:tc>
        <w:tc>
          <w:tcPr>
            <w:tcW w:w="467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Inteiro, com valor maior ou igual a um.</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4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Desconto do item</w:t>
            </w:r>
          </w:p>
        </w:tc>
        <w:tc>
          <w:tcPr>
            <w:tcW w:w="467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Decimal128, maior ou igual a zero e menor que um.</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4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Datas</w:t>
            </w:r>
          </w:p>
        </w:tc>
        <w:tc>
          <w:tcPr>
            <w:tcW w:w="467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BSON Date; data de envio admite null.</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4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Endereço de envio</w:t>
            </w:r>
          </w:p>
        </w:tc>
        <w:tc>
          <w:tcPr>
            <w:tcW w:w="467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Objeto obrigatório, com destinatário, logradouro, cidade, região, CEP e país; região e CEP admitem null.</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4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Itens do pedido</w:t>
            </w:r>
          </w:p>
        </w:tc>
        <w:tc>
          <w:tcPr>
            <w:tcW w:w="467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Array de objetos com produto, categoria, preço praticado, quantidade e desconto.</w:t>
            </w:r>
          </w:p>
        </w:tc>
      </w:tr>
    </w:tbl>
    <w:p>
      <w:pPr>
        <w:pBdr/>
        <w:pStyle w:val="Normal"/>
        <w:spacing w:after="45" w:line="40" w:lineRule="auto"/>
        <w:ind/>
        <w:rPr/>
      </w:pPr>
    </w:p>
    <w:p>
      <w:pPr>
        <w:pBdr/>
        <w:pStyle w:val="Normal"/>
        <w:spacing w:after="105" w:line="250" w:lineRule="auto"/>
        <w:ind/>
        <w:rPr/>
      </w:pPr>
      <w:r>
        <w:rPr>
          <w:rFonts w:ascii="Calibri" w:eastAsia="Calibri" w:hAnsi="Calibri" w:cs="Calibri"/>
          <w:sz w:val="21"/>
          <w:szCs w:val="21"/>
        </w:rPr>
        <w:t xml:space="preserve">O trecho a seguir apresenta a regra aplicada ao desconto dos itens, incluindo tipo, limites e exclusão do limite superior.</w:t>
      </w:r>
    </w:p>
    <w:p>
      <w:pPr>
        <w:pBdr/>
        <w:pStyle w:val="Normal"/>
        <w:spacing w:after="0" w:line="210" w:lineRule="auto"/>
        <w:widowControl w:val="0"/>
        <w:ind/>
        <w:rPr/>
      </w:pPr>
      <w:r>
        <w:rPr>
          <w:rFonts w:ascii="Consolas" w:eastAsia="Consolas" w:hAnsi="Consolas" w:cs="Consolas"/>
          <w:sz w:val="18"/>
          <w:szCs w:val="18"/>
        </w:rPr>
        <w:t xml:space="preserve">discount: {</w:t>
      </w:r>
    </w:p>
    <w:p>
      <w:pPr>
        <w:pBdr/>
        <w:pStyle w:val="Normal"/>
        <w:spacing w:after="0" w:line="210" w:lineRule="auto"/>
        <w:widowControl w:val="0"/>
        <w:ind/>
        <w:rPr/>
      </w:pPr>
      <w:r>
        <w:rPr>
          <w:rFonts w:ascii="Consolas" w:eastAsia="Consolas" w:hAnsi="Consolas" w:cs="Consolas"/>
          <w:sz w:val="18"/>
          <w:szCs w:val="18"/>
        </w:rPr>
        <w:t xml:space="preserve">  bsonType: "decimal",</w:t>
      </w:r>
    </w:p>
    <w:p>
      <w:pPr>
        <w:pBdr/>
        <w:pStyle w:val="Normal"/>
        <w:spacing w:after="0" w:line="210" w:lineRule="auto"/>
        <w:widowControl w:val="0"/>
        <w:ind/>
        <w:rPr/>
      </w:pPr>
      <w:r>
        <w:rPr>
          <w:rFonts w:ascii="Consolas" w:eastAsia="Consolas" w:hAnsi="Consolas" w:cs="Consolas"/>
          <w:sz w:val="18"/>
          <w:szCs w:val="18"/>
        </w:rPr>
        <w:t xml:space="preserve">  minimum: Decimal128("0"),</w:t>
      </w:r>
    </w:p>
    <w:p>
      <w:pPr>
        <w:pBdr/>
        <w:pStyle w:val="Normal"/>
        <w:spacing w:after="0" w:line="210" w:lineRule="auto"/>
        <w:widowControl w:val="0"/>
        <w:ind/>
        <w:rPr/>
      </w:pPr>
      <w:r>
        <w:rPr>
          <w:rFonts w:ascii="Consolas" w:eastAsia="Consolas" w:hAnsi="Consolas" w:cs="Consolas"/>
          <w:sz w:val="18"/>
          <w:szCs w:val="18"/>
        </w:rPr>
        <w:t xml:space="preserve">  maximum: Decimal128("1"),</w:t>
      </w:r>
    </w:p>
    <w:p>
      <w:pPr>
        <w:pBdr/>
        <w:pStyle w:val="Normal"/>
        <w:spacing w:after="0" w:line="210" w:lineRule="auto"/>
        <w:widowControl w:val="0"/>
        <w:ind/>
        <w:rPr/>
      </w:pPr>
      <w:r>
        <w:rPr>
          <w:rFonts w:ascii="Consolas" w:eastAsia="Consolas" w:hAnsi="Consolas" w:cs="Consolas"/>
          <w:sz w:val="18"/>
          <w:szCs w:val="18"/>
        </w:rPr>
        <w:t xml:space="preserve">  exclusiveMaximum: true</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105" w:line="250" w:lineRule="auto"/>
        <w:ind/>
        <w:rPr/>
      </w:pPr>
    </w:p>
    <w:p>
      <w:pPr>
        <w:pBdr/>
        <w:pStyle w:val="Heading 2"/>
        <w:keepNext/>
        <w:spacing w:before="160" w:after="120"/>
        <w:ind/>
        <w:rPr/>
      </w:pPr>
      <w:r>
        <w:rPr>
          <w:rFonts w:ascii="Calibri" w:eastAsia="Calibri" w:hAnsi="Calibri" w:cs="Calibri"/>
          <w:b/>
          <w:bCs/>
          <w:color w:val="214761"/>
          <w:sz w:val="23"/>
          <w:szCs w:val="23"/>
        </w:rPr>
        <w:t xml:space="preserve">8.6 Testes de rejeição</w:t>
      </w:r>
    </w:p>
    <w:p>
      <w:pPr>
        <w:pBdr/>
        <w:pStyle w:val="Normal"/>
        <w:spacing w:after="105" w:line="250" w:lineRule="auto"/>
        <w:ind/>
        <w:rPr/>
      </w:pPr>
      <w:r>
        <w:rPr>
          <w:rFonts w:ascii="Calibri" w:eastAsia="Calibri" w:hAnsi="Calibri" w:cs="Calibri"/>
          <w:sz w:val="21"/>
          <w:szCs w:val="21"/>
        </w:rPr>
        <w:t xml:space="preserve">Foram realizadas cinco tentativas de substituição de um pedido válido em uma base temporária isolada. Cada tentativa alterou apenas o aspecto indicado na tabela.</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6023"/>
        <w:gridCol w:w="3615"/>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6023"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Alteração testada</w:t>
            </w:r>
          </w:p>
        </w:tc>
        <w:tc>
          <w:tcPr>
            <w:tcW w:w="3615"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Resultado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60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Preço armazenado como texto</w:t>
            </w:r>
          </w:p>
        </w:tc>
        <w:tc>
          <w:tcPr>
            <w:tcW w:w="361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Rejeitada: código 121.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60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Quantidade igual a zero</w:t>
            </w:r>
          </w:p>
        </w:tc>
        <w:tc>
          <w:tcPr>
            <w:tcW w:w="361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Rejeitada: código 121.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60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Desconto igual a 100%</w:t>
            </w:r>
          </w:p>
        </w:tc>
        <w:tc>
          <w:tcPr>
            <w:tcW w:w="361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Rejeitada: código 121.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60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Data do pedido armazenada como texto</w:t>
            </w:r>
          </w:p>
        </w:tc>
        <w:tc>
          <w:tcPr>
            <w:tcW w:w="361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Rejeitada: código 121.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60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Ausência do objeto de endereço de envio</w:t>
            </w:r>
          </w:p>
        </w:tc>
        <w:tc>
          <w:tcPr>
            <w:tcW w:w="361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Rejeitada: código 121.</w:t>
            </w:r>
          </w:p>
        </w:tc>
      </w:tr>
    </w:tbl>
    <w:p>
      <w:pPr>
        <w:pBdr/>
        <w:pStyle w:val="Normal"/>
        <w:spacing w:after="45" w:line="40" w:lineRule="auto"/>
        <w:ind/>
        <w:rPr/>
      </w:pPr>
    </w:p>
    <w:p>
      <w:pPr>
        <w:pBdr/>
        <w:pStyle w:val="Normal"/>
        <w:spacing w:after="105" w:line="250" w:lineRule="auto"/>
        <w:ind/>
        <w:rPr/>
      </w:pPr>
      <w:r>
        <w:rPr>
          <w:rFonts w:ascii="Calibri" w:eastAsia="Calibri" w:hAnsi="Calibri" w:cs="Calibri"/>
          <w:sz w:val="21"/>
          <w:szCs w:val="21"/>
        </w:rPr>
        <w:t xml:space="preserve">Todas as alterações foram rejeitadas, e o documento válido permaneceu inalterado. O resultado demonstra a atuação dos validadores diante das inconsistências testadas, além da constatação de que os documentos carregados atendiam às regras.</w:t>
      </w:r>
    </w:p>
    <w:p>
      <w:pPr>
        <w:pBdr/>
        <w:pStyle w:val="Normal"/>
        <w:spacing w:after="105" w:line="250" w:lineRule="auto"/>
        <w:ind/>
        <w:rPr/>
      </w:pPr>
      <w:r>
        <w:rPr>
          <w:rFonts w:ascii="Calibri" w:eastAsia="Calibri" w:hAnsi="Calibri" w:cs="Calibri"/>
          <w:sz w:val="21"/>
          <w:szCs w:val="21"/>
        </w:rPr>
        <w:t xml:space="preserve">Os validadores não substituem as chaves estrangeiras nem reproduzem todas as restrições do modelo relacional. A existência dos cadastros referenciados, a coerência temporal e a ausência de produtos repetidos dentro de um pedido foram verificadas separadamente, após a carga.</w:t>
      </w:r>
      <w:r>
        <w:rPr/>
        <w:br w:type="page"/>
      </w:r>
    </w:p>
    <w:p>
      <w:pPr>
        <w:pBdr/>
        <w:pStyle w:val="Heading 1"/>
        <w:keepNext/>
        <w:spacing w:before="0" w:after="120"/>
        <w:ind/>
        <w:rPr/>
      </w:pPr>
      <w:r>
        <w:rPr>
          <w:rFonts w:ascii="Calibri" w:eastAsia="Calibri" w:hAnsi="Calibri" w:cs="Calibri"/>
          <w:b/>
          <w:bCs/>
          <w:color w:val="214761"/>
          <w:sz w:val="28"/>
          <w:szCs w:val="28"/>
        </w:rPr>
        <w:t xml:space="preserve">9. Estratégia de indexação</w:t>
      </w:r>
    </w:p>
    <w:p>
      <w:pPr>
        <w:pBdr/>
        <w:pStyle w:val="Heading 2"/>
        <w:keepNext/>
        <w:spacing w:before="160" w:after="120"/>
        <w:ind/>
        <w:rPr/>
      </w:pPr>
      <w:r>
        <w:rPr>
          <w:rFonts w:ascii="Calibri" w:eastAsia="Calibri" w:hAnsi="Calibri" w:cs="Calibri"/>
          <w:b/>
          <w:bCs/>
          <w:color w:val="214761"/>
          <w:sz w:val="23"/>
          <w:szCs w:val="23"/>
        </w:rPr>
        <w:t xml:space="preserve">9.1 Índices associados a consultas</w:t>
      </w:r>
    </w:p>
    <w:p>
      <w:pPr>
        <w:pBdr/>
        <w:pStyle w:val="Normal"/>
        <w:spacing w:after="105" w:line="250" w:lineRule="auto"/>
        <w:ind/>
        <w:rPr/>
      </w:pPr>
      <w:r>
        <w:rPr>
          <w:rFonts w:ascii="Calibri" w:eastAsia="Calibri" w:hAnsi="Calibri" w:cs="Calibri"/>
          <w:sz w:val="21"/>
          <w:szCs w:val="21"/>
        </w:rPr>
        <w:t xml:space="preserve">Além do índice único automático em _id de cada coleção, foram criados três índices adicionais. Eles atendem a formas concretas de acesso previstas para o modelo.</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2282"/>
        <w:gridCol w:w="2282"/>
        <w:gridCol w:w="5074"/>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2282"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Índice</w:t>
            </w:r>
          </w:p>
        </w:tc>
        <w:tc>
          <w:tcPr>
            <w:tcW w:w="2282"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Campos</w:t>
            </w:r>
          </w:p>
        </w:tc>
        <w:tc>
          <w:tcPr>
            <w:tcW w:w="5074"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Consulta atendida</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cliente_data</w:t>
            </w:r>
          </w:p>
        </w:tc>
        <w:tc>
          <w:tcPr>
            <w:tcW w:w="22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customer_id: 1, order_date: 1</w:t>
            </w:r>
          </w:p>
        </w:tc>
        <w:tc>
          <w:tcPr>
            <w:tcW w:w="507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Pedidos de um cliente em determinado período, ordenados por data.</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produto_no_pedido</w:t>
            </w:r>
          </w:p>
        </w:tc>
        <w:tc>
          <w:tcPr>
            <w:tcW w:w="22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items.product._id: 1</w:t>
            </w:r>
          </w:p>
        </w:tc>
        <w:tc>
          <w:tcPr>
            <w:tcW w:w="507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Pedidos que contêm determinado produto.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categoria_produto</w:t>
            </w:r>
          </w:p>
        </w:tc>
        <w:tc>
          <w:tcPr>
            <w:tcW w:w="22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category._id: 1</w:t>
            </w:r>
          </w:p>
        </w:tc>
        <w:tc>
          <w:tcPr>
            <w:tcW w:w="507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Produtos cadastrados em uma categoria.</w:t>
            </w:r>
          </w:p>
        </w:tc>
      </w:tr>
    </w:tbl>
    <w:p>
      <w:pPr>
        <w:pBdr/>
        <w:pStyle w:val="Normal"/>
        <w:spacing w:after="45" w:line="40" w:lineRule="auto"/>
        <w:ind/>
        <w:rPr/>
      </w:pPr>
    </w:p>
    <w:p>
      <w:pPr>
        <w:pBdr/>
        <w:pStyle w:val="Normal"/>
        <w:spacing w:after="105" w:line="250" w:lineRule="auto"/>
        <w:ind/>
        <w:rPr/>
      </w:pPr>
      <w:r>
        <w:rPr>
          <w:rFonts w:ascii="Calibri" w:eastAsia="Calibri" w:hAnsi="Calibri" w:cs="Calibri"/>
          <w:sz w:val="21"/>
          <w:szCs w:val="21"/>
        </w:rPr>
        <w:t xml:space="preserve">No índice composto, o cliente é usado por igualdade e a data permite o intervalo e a ordenação. O índice em items.product._id é </w:t>
      </w:r>
      <w:r>
        <w:rPr>
          <w:rFonts w:ascii="Calibri" w:eastAsia="Calibri" w:hAnsi="Calibri" w:cs="Calibri"/>
          <w:b/>
          <w:bCs/>
          <w:sz w:val="21"/>
          <w:szCs w:val="21"/>
        </w:rPr>
        <w:t xml:space="preserve">multikey</w:t>
      </w:r>
      <w:r>
        <w:rPr>
          <w:rFonts w:ascii="Calibri" w:eastAsia="Calibri" w:hAnsi="Calibri" w:cs="Calibri"/>
          <w:sz w:val="21"/>
          <w:szCs w:val="21"/>
        </w:rPr>
        <w:t xml:space="preserve">: o MongoDB cria entradas para valores encontrados no array de itens [10]. Não foi usado índice único nesse campo, porque o mesmo produto pode aparecer em vários pedidos.</w:t>
      </w:r>
    </w:p>
    <w:p>
      <w:pPr>
        <w:pBdr/>
        <w:pStyle w:val="Normal"/>
        <w:spacing w:after="0" w:line="210" w:lineRule="auto"/>
        <w:widowControl w:val="0"/>
        <w:ind/>
        <w:rPr/>
      </w:pPr>
      <w:r>
        <w:rPr>
          <w:rFonts w:ascii="Consolas" w:eastAsia="Consolas" w:hAnsi="Consolas" w:cs="Consolas"/>
          <w:sz w:val="18"/>
          <w:szCs w:val="18"/>
        </w:rPr>
        <w:t xml:space="preserve">db.orders.createIndex(</w:t>
      </w:r>
    </w:p>
    <w:p>
      <w:pPr>
        <w:pBdr/>
        <w:pStyle w:val="Normal"/>
        <w:spacing w:after="0" w:line="210" w:lineRule="auto"/>
        <w:widowControl w:val="0"/>
        <w:ind/>
        <w:rPr/>
      </w:pPr>
      <w:r>
        <w:rPr>
          <w:rFonts w:ascii="Consolas" w:eastAsia="Consolas" w:hAnsi="Consolas" w:cs="Consolas"/>
          <w:sz w:val="18"/>
          <w:szCs w:val="18"/>
        </w:rPr>
        <w:t xml:space="preserve">  { customer_id: 1, order_date: 1 },</w:t>
      </w:r>
    </w:p>
    <w:p>
      <w:pPr>
        <w:pBdr/>
        <w:pStyle w:val="Normal"/>
        <w:spacing w:after="0" w:line="210" w:lineRule="auto"/>
        <w:widowControl w:val="0"/>
        <w:ind/>
        <w:rPr/>
      </w:pPr>
      <w:r>
        <w:rPr>
          <w:rFonts w:ascii="Consolas" w:eastAsia="Consolas" w:hAnsi="Consolas" w:cs="Consolas"/>
          <w:sz w:val="18"/>
          <w:szCs w:val="18"/>
        </w:rPr>
        <w:t xml:space="preserve">  { name: "cliente_data" }</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105" w:line="250" w:lineRule="auto"/>
        <w:ind/>
        <w:rPr/>
      </w:pPr>
    </w:p>
    <w:p>
      <w:pPr>
        <w:pBdr/>
        <w:pStyle w:val="Heading 2"/>
        <w:keepNext/>
        <w:spacing w:before="160" w:after="120"/>
        <w:ind/>
        <w:rPr/>
      </w:pPr>
      <w:r>
        <w:rPr>
          <w:rFonts w:ascii="Calibri" w:eastAsia="Calibri" w:hAnsi="Calibri" w:cs="Calibri"/>
          <w:b/>
          <w:bCs/>
          <w:color w:val="214761"/>
          <w:sz w:val="23"/>
          <w:szCs w:val="23"/>
        </w:rPr>
        <w:t xml:space="preserve">9.2 Evidência do plano de execução</w:t>
      </w:r>
    </w:p>
    <w:p>
      <w:pPr>
        <w:pBdr/>
        <w:pStyle w:val="Normal"/>
        <w:spacing w:after="105" w:line="250" w:lineRule="auto"/>
        <w:ind/>
        <w:rPr/>
      </w:pPr>
      <w:r>
        <w:rPr>
          <w:rFonts w:ascii="Calibri" w:eastAsia="Calibri" w:hAnsi="Calibri" w:cs="Calibri"/>
          <w:sz w:val="21"/>
          <w:szCs w:val="21"/>
        </w:rPr>
        <w:t xml:space="preserve">A consulta abaixo foi executada com explain, sem forçar índice com hint:</w:t>
      </w:r>
    </w:p>
    <w:p>
      <w:pPr>
        <w:pBdr/>
        <w:pStyle w:val="Normal"/>
        <w:spacing w:after="0" w:line="210" w:lineRule="auto"/>
        <w:widowControl w:val="0"/>
        <w:ind/>
        <w:rPr/>
      </w:pPr>
      <w:r>
        <w:rPr>
          <w:rFonts w:ascii="Consolas" w:eastAsia="Consolas" w:hAnsi="Consolas" w:cs="Consolas"/>
          <w:sz w:val="18"/>
          <w:szCs w:val="18"/>
        </w:rPr>
        <w:t xml:space="preserve">db.orders.find({</w:t>
      </w:r>
    </w:p>
    <w:p>
      <w:pPr>
        <w:pBdr/>
        <w:pStyle w:val="Normal"/>
        <w:spacing w:after="0" w:line="210" w:lineRule="auto"/>
        <w:widowControl w:val="0"/>
        <w:ind/>
        <w:rPr/>
      </w:pPr>
      <w:r>
        <w:rPr>
          <w:rFonts w:ascii="Consolas" w:eastAsia="Consolas" w:hAnsi="Consolas" w:cs="Consolas"/>
          <w:sz w:val="18"/>
          <w:szCs w:val="18"/>
        </w:rPr>
        <w:t xml:space="preserve">  customer_id: "VINET",</w:t>
      </w:r>
    </w:p>
    <w:p>
      <w:pPr>
        <w:pBdr/>
        <w:pStyle w:val="Normal"/>
        <w:spacing w:after="0" w:line="210" w:lineRule="auto"/>
        <w:widowControl w:val="0"/>
        <w:ind/>
        <w:rPr/>
      </w:pPr>
      <w:r>
        <w:rPr>
          <w:rFonts w:ascii="Consolas" w:eastAsia="Consolas" w:hAnsi="Consolas" w:cs="Consolas"/>
          <w:sz w:val="18"/>
          <w:szCs w:val="18"/>
        </w:rPr>
        <w:t xml:space="preserve">  order_date: {</w:t>
      </w:r>
    </w:p>
    <w:p>
      <w:pPr>
        <w:pBdr/>
        <w:pStyle w:val="Normal"/>
        <w:spacing w:after="0" w:line="210" w:lineRule="auto"/>
        <w:widowControl w:val="0"/>
        <w:ind/>
        <w:rPr/>
      </w:pPr>
      <w:r>
        <w:rPr>
          <w:rFonts w:ascii="Consolas" w:eastAsia="Consolas" w:hAnsi="Consolas" w:cs="Consolas"/>
          <w:sz w:val="18"/>
          <w:szCs w:val="18"/>
        </w:rPr>
        <w:t xml:space="preserve">    $gte: ISODate("1996-01-01T00:00:00Z"),</w:t>
      </w:r>
    </w:p>
    <w:p>
      <w:pPr>
        <w:pBdr/>
        <w:pStyle w:val="Normal"/>
        <w:spacing w:after="0" w:line="210" w:lineRule="auto"/>
        <w:widowControl w:val="0"/>
        <w:ind/>
        <w:rPr/>
      </w:pPr>
      <w:r>
        <w:rPr>
          <w:rFonts w:ascii="Consolas" w:eastAsia="Consolas" w:hAnsi="Consolas" w:cs="Consolas"/>
          <w:sz w:val="18"/>
          <w:szCs w:val="18"/>
        </w:rPr>
        <w:t xml:space="preserve">    $lt: ISODate("1997-01-01T00:00:00Z")</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}).sort({ order_date: 1 }).explain("executionStats");</w:t>
      </w:r>
    </w:p>
    <w:p>
      <w:pPr>
        <w:pBdr/>
        <w:pStyle w:val="Normal"/>
        <w:spacing w:after="105" w:line="250" w:lineRule="auto"/>
        <w:ind/>
        <w:rPr/>
      </w:pP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5907"/>
        <w:gridCol w:w="3731"/>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5907"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Medida observada</w:t>
            </w:r>
          </w:p>
        </w:tc>
        <w:tc>
          <w:tcPr>
            <w:tcW w:w="3731"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Resultado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90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Plano vencedor</w:t>
            </w:r>
          </w:p>
        </w:tc>
        <w:tc>
          <w:tcPr>
            <w:tcW w:w="37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FETCH → IXSCAN</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90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Índice utilizado</w:t>
            </w:r>
          </w:p>
        </w:tc>
        <w:tc>
          <w:tcPr>
            <w:tcW w:w="37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cliente_data</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90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Documentos retornados</w:t>
            </w:r>
          </w:p>
        </w:tc>
        <w:tc>
          <w:tcPr>
            <w:tcW w:w="37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90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Documentos examinados</w:t>
            </w:r>
          </w:p>
        </w:tc>
        <w:tc>
          <w:tcPr>
            <w:tcW w:w="37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90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Chaves examinadas</w:t>
            </w:r>
          </w:p>
        </w:tc>
        <w:tc>
          <w:tcPr>
            <w:tcW w:w="37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r>
    </w:tbl>
    <w:p>
      <w:pPr>
        <w:pBdr/>
        <w:pStyle w:val="Normal"/>
        <w:spacing w:after="45" w:line="40" w:lineRule="auto"/>
        <w:ind/>
        <w:rPr/>
      </w:pPr>
    </w:p>
    <w:p>
      <w:pPr>
        <w:pBdr/>
        <w:pStyle w:val="Normal"/>
        <w:spacing w:after="105" w:line="250" w:lineRule="auto"/>
        <w:ind/>
        <w:rPr/>
      </w:pPr>
      <w:r>
        <w:rPr>
          <w:rFonts w:ascii="Calibri" w:eastAsia="Calibri" w:hAnsi="Calibri" w:cs="Calibri"/>
          <w:b/>
          <w:bCs/>
          <w:sz w:val="21"/>
          <w:szCs w:val="21"/>
        </w:rPr>
        <w:t xml:space="preserve">IXSCAN</w:t>
      </w:r>
      <w:r>
        <w:rPr>
          <w:rFonts w:ascii="Calibri" w:eastAsia="Calibri" w:hAnsi="Calibri" w:cs="Calibri"/>
          <w:sz w:val="21"/>
          <w:szCs w:val="21"/>
        </w:rPr>
        <w:t xml:space="preserve"> indica leitura pelo índice; </w:t>
      </w:r>
      <w:r>
        <w:rPr>
          <w:rFonts w:ascii="Calibri" w:eastAsia="Calibri" w:hAnsi="Calibri" w:cs="Calibri"/>
          <w:b/>
          <w:bCs/>
          <w:sz w:val="21"/>
          <w:szCs w:val="21"/>
        </w:rPr>
        <w:t xml:space="preserve">FETCH</w:t>
      </w:r>
      <w:r>
        <w:rPr>
          <w:rFonts w:ascii="Calibri" w:eastAsia="Calibri" w:hAnsi="Calibri" w:cs="Calibri"/>
          <w:sz w:val="21"/>
          <w:szCs w:val="21"/>
        </w:rPr>
        <w:t xml:space="preserve"> indica a busca dos documentos correspondentes. A consulta retorna três pedidos de VINET em 1996. Esse resultado demonstra uso do índice nessa consulta, sem justificar uma conclusão geral sobre superioridade do MongoDB.</w:t>
      </w:r>
    </w:p>
    <w:p>
      <w:pPr>
        <w:pBdr/>
        <w:pStyle w:val="Normal"/>
        <w:spacing w:after="105" w:line="250" w:lineRule="auto"/>
        <w:ind/>
        <w:rPr/>
      </w:pPr>
      <w:r>
        <w:rPr>
          <w:rFonts w:ascii="Calibri" w:eastAsia="Calibri" w:hAnsi="Calibri" w:cs="Calibri"/>
          <w:sz w:val="21"/>
          <w:szCs w:val="21"/>
        </w:rPr>
        <w:t xml:space="preserve">Índices consomem espaço e precisam ser mantidos durante as escritas. Por isso, não foram criados índices para todos os campos. A observação realizada sustenta o uso do índice composto para o filtro e a ordenação examinados. Os outros dois índices foram definidos pelos acessos previstos. Na Entrega 3, o plano de P03 mostrou o uso de produto_no_pedido pelo $lookup que procura vendas de cada produto; a comparação de desempenho entre os bancos está no capítulo 17.</w:t>
      </w:r>
      <w:r>
        <w:rPr/>
        <w:br w:type="page"/>
      </w:r>
    </w:p>
    <w:p>
      <w:pPr>
        <w:pBdr/>
        <w:pStyle w:val="Heading 1"/>
        <w:keepNext/>
        <w:spacing w:before="0" w:after="120"/>
        <w:ind/>
        <w:rPr/>
      </w:pPr>
      <w:r>
        <w:rPr>
          <w:rFonts w:ascii="Calibri" w:eastAsia="Calibri" w:hAnsi="Calibri" w:cs="Calibri"/>
          <w:b/>
          <w:bCs/>
          <w:color w:val="214761"/>
          <w:sz w:val="28"/>
          <w:szCs w:val="28"/>
        </w:rPr>
        <w:t xml:space="preserve">10. Conferência da migração</w:t>
      </w:r>
    </w:p>
    <w:p>
      <w:pPr>
        <w:pBdr/>
        <w:pStyle w:val="Heading 2"/>
        <w:keepNext/>
        <w:spacing w:before="160" w:after="120"/>
        <w:ind/>
        <w:rPr/>
      </w:pPr>
      <w:r>
        <w:rPr>
          <w:rFonts w:ascii="Calibri" w:eastAsia="Calibri" w:hAnsi="Calibri" w:cs="Calibri"/>
          <w:b/>
          <w:bCs/>
          <w:color w:val="214761"/>
          <w:sz w:val="23"/>
          <w:szCs w:val="23"/>
        </w:rPr>
        <w:t xml:space="preserve">10.1 Equivalência dos registros</w:t>
      </w:r>
    </w:p>
    <w:p>
      <w:pPr>
        <w:pBdr/>
        <w:pStyle w:val="Normal"/>
        <w:spacing w:after="105" w:line="250" w:lineRule="auto"/>
        <w:ind/>
        <w:rPr/>
      </w:pPr>
      <w:r>
        <w:rPr>
          <w:rFonts w:ascii="Calibri" w:eastAsia="Calibri" w:hAnsi="Calibri" w:cs="Calibri"/>
          <w:sz w:val="21"/>
          <w:szCs w:val="21"/>
        </w:rPr>
        <w:t xml:space="preserve">A conferência foi realizada em 10/09/2026, mediante a leitura dos documentos gravados no MongoDB e a reconstrução das linhas das 11 tabelas de nw. Os itens foram separados dos pedidos, os campos dos endereços foram desagrupados e os vínculos entre funcionários e territórios foram reconstituídos. Esse procedimento foi desenvolvido separadamente da transformação utilizada na carga.</w:t>
      </w:r>
    </w:p>
    <w:p>
      <w:pPr>
        <w:pBdr/>
        <w:pStyle w:val="Normal"/>
        <w:spacing w:after="105" w:line="250" w:lineRule="auto"/>
        <w:ind/>
        <w:rPr/>
      </w:pPr>
      <w:r>
        <w:rPr>
          <w:rFonts w:ascii="Calibri" w:eastAsia="Calibri" w:hAnsi="Calibri" w:cs="Calibri"/>
          <w:sz w:val="21"/>
          <w:szCs w:val="21"/>
        </w:rPr>
        <w:t xml:space="preserve">As linhas reconstruídas foram comparadas com a origem por </w:t>
      </w:r>
      <w:r>
        <w:rPr>
          <w:rFonts w:ascii="Calibri" w:eastAsia="Calibri" w:hAnsi="Calibri" w:cs="Calibri"/>
          <w:b/>
          <w:bCs/>
          <w:sz w:val="21"/>
          <w:szCs w:val="21"/>
        </w:rPr>
        <w:t xml:space="preserve">EXCEPT ALL nos dois sentidos</w:t>
      </w:r>
      <w:r>
        <w:rPr>
          <w:rFonts w:ascii="Calibri" w:eastAsia="Calibri" w:hAnsi="Calibri" w:cs="Calibri"/>
          <w:sz w:val="21"/>
          <w:szCs w:val="21"/>
        </w:rPr>
        <w:t xml:space="preserve">. A comparação abrangeu os campos e as ocorrências de cada linha, permitindo identificar registros ausentes, extras, duplicados ou com valores alterados. Os decimais foram comparados sem arredondamento prévio, e datas com horário diferente da convenção de meia-noite UTC foram recusadas antes da comparação.</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3926"/>
        <w:gridCol w:w="1606"/>
        <w:gridCol w:w="1784"/>
        <w:gridCol w:w="2322"/>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392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Tabela reconstruída</w:t>
            </w:r>
          </w:p>
        </w:tc>
        <w:tc>
          <w:tcPr>
            <w:tcW w:w="160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Origem</w:t>
            </w:r>
          </w:p>
        </w:tc>
        <w:tc>
          <w:tcPr>
            <w:tcW w:w="1784"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MongoDB</w:t>
            </w:r>
          </w:p>
        </w:tc>
        <w:tc>
          <w:tcPr>
            <w:tcW w:w="2322"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Diferenças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9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regions</w:t>
            </w:r>
          </w:p>
        </w:tc>
        <w:tc>
          <w:tcPr>
            <w:tcW w:w="160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c>
          <w:tcPr>
            <w:tcW w:w="178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c>
          <w:tcPr>
            <w:tcW w:w="232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9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territories</w:t>
            </w:r>
          </w:p>
        </w:tc>
        <w:tc>
          <w:tcPr>
            <w:tcW w:w="160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53</w:t>
            </w:r>
          </w:p>
        </w:tc>
        <w:tc>
          <w:tcPr>
            <w:tcW w:w="178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53</w:t>
            </w:r>
          </w:p>
        </w:tc>
        <w:tc>
          <w:tcPr>
            <w:tcW w:w="232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9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categories</w:t>
            </w:r>
          </w:p>
        </w:tc>
        <w:tc>
          <w:tcPr>
            <w:tcW w:w="160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w:t>
            </w:r>
          </w:p>
        </w:tc>
        <w:tc>
          <w:tcPr>
            <w:tcW w:w="178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w:t>
            </w:r>
          </w:p>
        </w:tc>
        <w:tc>
          <w:tcPr>
            <w:tcW w:w="232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9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shippers</w:t>
            </w:r>
          </w:p>
        </w:tc>
        <w:tc>
          <w:tcPr>
            <w:tcW w:w="160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w:t>
            </w:r>
          </w:p>
        </w:tc>
        <w:tc>
          <w:tcPr>
            <w:tcW w:w="178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w:t>
            </w:r>
          </w:p>
        </w:tc>
        <w:tc>
          <w:tcPr>
            <w:tcW w:w="232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9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suppliers</w:t>
            </w:r>
          </w:p>
        </w:tc>
        <w:tc>
          <w:tcPr>
            <w:tcW w:w="160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29</w:t>
            </w:r>
          </w:p>
        </w:tc>
        <w:tc>
          <w:tcPr>
            <w:tcW w:w="178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29</w:t>
            </w:r>
          </w:p>
        </w:tc>
        <w:tc>
          <w:tcPr>
            <w:tcW w:w="232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9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customers</w:t>
            </w:r>
          </w:p>
        </w:tc>
        <w:tc>
          <w:tcPr>
            <w:tcW w:w="160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91</w:t>
            </w:r>
          </w:p>
        </w:tc>
        <w:tc>
          <w:tcPr>
            <w:tcW w:w="178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91</w:t>
            </w:r>
          </w:p>
        </w:tc>
        <w:tc>
          <w:tcPr>
            <w:tcW w:w="232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9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employees</w:t>
            </w:r>
          </w:p>
        </w:tc>
        <w:tc>
          <w:tcPr>
            <w:tcW w:w="160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w:t>
            </w:r>
          </w:p>
        </w:tc>
        <w:tc>
          <w:tcPr>
            <w:tcW w:w="178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w:t>
            </w:r>
          </w:p>
        </w:tc>
        <w:tc>
          <w:tcPr>
            <w:tcW w:w="232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9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employee_territories</w:t>
            </w:r>
          </w:p>
        </w:tc>
        <w:tc>
          <w:tcPr>
            <w:tcW w:w="160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49</w:t>
            </w:r>
          </w:p>
        </w:tc>
        <w:tc>
          <w:tcPr>
            <w:tcW w:w="178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49</w:t>
            </w:r>
          </w:p>
        </w:tc>
        <w:tc>
          <w:tcPr>
            <w:tcW w:w="232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9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products</w:t>
            </w:r>
          </w:p>
        </w:tc>
        <w:tc>
          <w:tcPr>
            <w:tcW w:w="160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77</w:t>
            </w:r>
          </w:p>
        </w:tc>
        <w:tc>
          <w:tcPr>
            <w:tcW w:w="178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77</w:t>
            </w:r>
          </w:p>
        </w:tc>
        <w:tc>
          <w:tcPr>
            <w:tcW w:w="232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9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orders</w:t>
            </w:r>
          </w:p>
        </w:tc>
        <w:tc>
          <w:tcPr>
            <w:tcW w:w="160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830</w:t>
            </w:r>
          </w:p>
        </w:tc>
        <w:tc>
          <w:tcPr>
            <w:tcW w:w="178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830</w:t>
            </w:r>
          </w:p>
        </w:tc>
        <w:tc>
          <w:tcPr>
            <w:tcW w:w="232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9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order_items</w:t>
            </w:r>
          </w:p>
        </w:tc>
        <w:tc>
          <w:tcPr>
            <w:tcW w:w="160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2.155</w:t>
            </w:r>
          </w:p>
        </w:tc>
        <w:tc>
          <w:tcPr>
            <w:tcW w:w="178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2.155</w:t>
            </w:r>
          </w:p>
        </w:tc>
        <w:tc>
          <w:tcPr>
            <w:tcW w:w="232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9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Total</w:t>
            </w:r>
          </w:p>
        </w:tc>
        <w:tc>
          <w:tcPr>
            <w:tcW w:w="160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3.311</w:t>
            </w:r>
          </w:p>
        </w:tc>
        <w:tc>
          <w:tcPr>
            <w:tcW w:w="178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3.311</w:t>
            </w:r>
          </w:p>
        </w:tc>
        <w:tc>
          <w:tcPr>
            <w:tcW w:w="232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bl>
    <w:p>
      <w:pPr>
        <w:pBdr/>
        <w:pStyle w:val="Normal"/>
        <w:spacing w:after="45" w:line="40" w:lineRule="auto"/>
        <w:ind/>
        <w:rPr/>
      </w:pPr>
    </w:p>
    <w:p>
      <w:pPr>
        <w:pBdr/>
        <w:pStyle w:val="Normal"/>
        <w:spacing w:after="105" w:line="250" w:lineRule="auto"/>
        <w:ind/>
        <w:rPr/>
      </w:pPr>
      <w:r>
        <w:rPr>
          <w:rFonts w:ascii="Calibri" w:eastAsia="Calibri" w:hAnsi="Calibri" w:cs="Calibri"/>
          <w:sz w:val="21"/>
          <w:szCs w:val="21"/>
        </w:rPr>
        <w:t xml:space="preserve">As </w:t>
      </w:r>
      <w:r>
        <w:rPr>
          <w:rFonts w:ascii="Calibri" w:eastAsia="Calibri" w:hAnsi="Calibri" w:cs="Calibri"/>
          <w:b/>
          <w:bCs/>
          <w:sz w:val="21"/>
          <w:szCs w:val="21"/>
        </w:rPr>
        <w:t xml:space="preserve">3.311 linhas</w:t>
      </w:r>
      <w:r>
        <w:rPr>
          <w:rFonts w:ascii="Calibri" w:eastAsia="Calibri" w:hAnsi="Calibri" w:cs="Calibri"/>
          <w:sz w:val="21"/>
          <w:szCs w:val="21"/>
        </w:rPr>
        <w:t xml:space="preserve"> foram reconstruídas sem divergências. Também foram conferidos os tipos BSON, as referências entre coleções, os nomes e categorias copiados para os itens, os territórios incorporados e a coerência das datas. A comparação foi repetida após a segunda carga, mantendo zero diferenças.</w:t>
      </w:r>
    </w:p>
    <w:p>
      <w:pPr>
        <w:pBdr/>
        <w:pStyle w:val="Heading 2"/>
        <w:keepNext/>
        <w:spacing w:before="160" w:after="120"/>
        <w:ind/>
        <w:rPr/>
      </w:pPr>
      <w:r>
        <w:rPr>
          <w:rFonts w:ascii="Calibri" w:eastAsia="Calibri" w:hAnsi="Calibri" w:cs="Calibri"/>
          <w:b/>
          <w:bCs/>
          <w:color w:val="214761"/>
          <w:sz w:val="23"/>
          <w:szCs w:val="23"/>
        </w:rPr>
        <w:t xml:space="preserve">10.2 Precisão dos valores</w:t>
      </w:r>
    </w:p>
    <w:p>
      <w:pPr>
        <w:pBdr/>
        <w:pStyle w:val="Normal"/>
        <w:spacing w:after="105" w:line="250" w:lineRule="auto"/>
        <w:ind/>
        <w:rPr/>
      </w:pPr>
      <w:r>
        <w:rPr>
          <w:rFonts w:ascii="Calibri" w:eastAsia="Calibri" w:hAnsi="Calibri" w:cs="Calibri"/>
          <w:sz w:val="21"/>
          <w:szCs w:val="21"/>
        </w:rPr>
        <w:t xml:space="preserve">A soma dos itens foi calculada separadamente nos dois bancos pela expressão </w:t>
      </w:r>
      <w:r>
        <w:rPr>
          <w:rFonts w:ascii="Calibri" w:eastAsia="Calibri" w:hAnsi="Calibri" w:cs="Calibri"/>
          <w:b/>
          <w:bCs/>
          <w:sz w:val="21"/>
          <w:szCs w:val="21"/>
        </w:rPr>
        <w:t xml:space="preserve">preço praticado × quantidade × (1 − desconto)</w:t>
      </w:r>
      <w:r>
        <w:rPr>
          <w:rFonts w:ascii="Calibri" w:eastAsia="Calibri" w:hAnsi="Calibri" w:cs="Calibri"/>
          <w:sz w:val="21"/>
          <w:szCs w:val="21"/>
        </w:rPr>
        <w:t xml:space="preserve">, sem inclusão do frete. PostgreSQL e MongoDB retornaram o mesmo valor decimal exato: </w:t>
      </w:r>
      <w:r>
        <w:rPr>
          <w:rFonts w:ascii="Calibri" w:eastAsia="Calibri" w:hAnsi="Calibri" w:cs="Calibri"/>
          <w:b/>
          <w:bCs/>
          <w:sz w:val="21"/>
          <w:szCs w:val="21"/>
        </w:rPr>
        <w:t xml:space="preserve">1265793.03950</w:t>
      </w:r>
      <w:r>
        <w:rPr>
          <w:rFonts w:ascii="Calibri" w:eastAsia="Calibri" w:hAnsi="Calibri" w:cs="Calibri"/>
          <w:sz w:val="21"/>
          <w:szCs w:val="21"/>
        </w:rPr>
        <w:t xml:space="preserve">. Com arredondamento apenas após a soma, o valor apresentado é </w:t>
      </w:r>
      <w:r>
        <w:rPr>
          <w:rFonts w:ascii="Calibri" w:eastAsia="Calibri" w:hAnsi="Calibri" w:cs="Calibri"/>
          <w:b/>
          <w:bCs/>
          <w:sz w:val="21"/>
          <w:szCs w:val="21"/>
        </w:rPr>
        <w:t xml:space="preserve">1.265.793,04</w:t>
      </w:r>
      <w:r>
        <w:rPr>
          <w:rFonts w:ascii="Calibri" w:eastAsia="Calibri" w:hAnsi="Calibri" w:cs="Calibri"/>
          <w:sz w:val="21"/>
          <w:szCs w:val="21"/>
        </w:rPr>
        <w:t xml:space="preserve">.</w:t>
      </w:r>
    </w:p>
    <w:p>
      <w:pPr>
        <w:pBdr/>
        <w:pStyle w:val="Normal"/>
        <w:spacing w:after="105" w:line="250" w:lineRule="auto"/>
        <w:ind/>
        <w:rPr/>
      </w:pPr>
      <w:r>
        <w:rPr>
          <w:rFonts w:ascii="Calibri" w:eastAsia="Calibri" w:hAnsi="Calibri" w:cs="Calibri"/>
          <w:sz w:val="21"/>
          <w:szCs w:val="21"/>
        </w:rPr>
        <w:t xml:space="preserve">A conferência não utilizou as views que arredondam cada item. A comparação exata também evita depender das diferenças entre round(numeric) do PostgreSQL e $round do MongoDB em casos de empate [4, 11].</w:t>
      </w:r>
    </w:p>
    <w:p>
      <w:pPr>
        <w:pBdr/>
        <w:pStyle w:val="Normal"/>
        <w:spacing w:after="105" w:line="250" w:lineRule="auto"/>
        <w:ind/>
        <w:rPr/>
      </w:pPr>
      <w:r>
        <w:rPr>
          <w:rFonts w:ascii="Calibri" w:eastAsia="Calibri" w:hAnsi="Calibri" w:cs="Calibri"/>
          <w:sz w:val="21"/>
          <w:szCs w:val="21"/>
        </w:rPr>
        <w:t xml:space="preserve">Como teste adicional, uma cópia dos dados de retorno recebeu o preço 14.004 em lugar de 14.00. A comparação identificou duas diferenças: a ausência da linha original e a presença da linha alterada. O teste confirmou que uma diferença inferior a um centavo não foi ocultada por arredondamento. Nenhum registro dos bancos foi alterado nesse teste.</w:t>
      </w:r>
      <w:r>
        <w:rPr/>
        <w:br w:type="page"/>
      </w:r>
    </w:p>
    <w:p>
      <w:pPr>
        <w:pBdr/>
        <w:pStyle w:val="Heading 1"/>
        <w:keepNext/>
        <w:spacing w:before="0" w:after="120"/>
        <w:ind/>
        <w:rPr/>
      </w:pPr>
      <w:r>
        <w:rPr>
          <w:rFonts w:ascii="Calibri" w:eastAsia="Calibri" w:hAnsi="Calibri" w:cs="Calibri"/>
          <w:b/>
          <w:bCs/>
          <w:color w:val="214761"/>
          <w:sz w:val="28"/>
          <w:szCs w:val="28"/>
        </w:rPr>
        <w:t xml:space="preserve">11. Síntese da modelagem e transição para analytics</w:t>
      </w:r>
    </w:p>
    <w:p>
      <w:pPr>
        <w:pBdr/>
        <w:pStyle w:val="Normal"/>
        <w:spacing w:after="105" w:line="250" w:lineRule="auto"/>
        <w:ind/>
        <w:rPr/>
      </w:pPr>
      <w:r>
        <w:rPr>
          <w:rFonts w:ascii="Calibri" w:eastAsia="Calibri" w:hAnsi="Calibri" w:cs="Calibri"/>
          <w:sz w:val="21"/>
          <w:szCs w:val="21"/>
        </w:rPr>
        <w:t xml:space="preserve">A modelagem documental representou os dados relacionais do Northwind em nove coleções, com 1.107 documentos. A incorporação dos itens e do endereço de envio permitiu reunir os dados de cada pedido em uma única estrutura. Os cadastros permaneceram em coleções próprias, mantendo as referências necessárias e os registros sem movimento.</w:t>
      </w:r>
    </w:p>
    <w:p>
      <w:pPr>
        <w:pBdr/>
        <w:pStyle w:val="Normal"/>
        <w:spacing w:after="105" w:line="250" w:lineRule="auto"/>
        <w:ind/>
        <w:rPr/>
      </w:pPr>
      <w:r>
        <w:rPr>
          <w:rFonts w:ascii="Calibri" w:eastAsia="Calibri" w:hAnsi="Calibri" w:cs="Calibri"/>
          <w:sz w:val="21"/>
          <w:szCs w:val="21"/>
        </w:rPr>
        <w:t xml:space="preserve">A transformação preservou os identificadores, os campos nulos, as datas, os preços praticados, os descontos e os endereços dos pedidos. A conferência independente reconstruiu as 3.311 linhas de nw sem divergências. A repetição da carga não inseriu nem modificou documentos, confirmando que o mesmo conjunto de dados pode ser carregado novamente sem duplicação.</w:t>
      </w:r>
    </w:p>
    <w:p>
      <w:pPr>
        <w:pBdr/>
        <w:pStyle w:val="Heading 2"/>
        <w:keepNext/>
        <w:spacing w:before="160" w:after="120"/>
        <w:ind/>
        <w:rPr/>
      </w:pPr>
      <w:r>
        <w:rPr>
          <w:rFonts w:ascii="Calibri" w:eastAsia="Calibri" w:hAnsi="Calibri" w:cs="Calibri"/>
          <w:b/>
          <w:bCs/>
          <w:color w:val="214761"/>
          <w:sz w:val="23"/>
          <w:szCs w:val="23"/>
        </w:rPr>
        <w:t xml:space="preserve">11.1 Avaliação do modelo</w:t>
      </w:r>
    </w:p>
    <w:p>
      <w:pPr>
        <w:pBdr/>
        <w:pStyle w:val="Normal"/>
        <w:spacing w:after="105" w:line="250" w:lineRule="auto"/>
        <w:ind/>
        <w:rPr/>
      </w:pPr>
      <w:r>
        <w:rPr>
          <w:rFonts w:ascii="Calibri" w:eastAsia="Calibri" w:hAnsi="Calibri" w:cs="Calibri"/>
          <w:sz w:val="21"/>
          <w:szCs w:val="21"/>
        </w:rPr>
        <w:t xml:space="preserve">O pedido 10248 exemplifica a organização adotada: seus três itens, antes armazenados em linhas separadas, passaram a integrar um array no documento. Produto e categoria foram representados em objetos aninhados, permitindo identificar os itens sem consultar outros cadastros para obter seus nomes. O custo dessa escolha é a manutenção das informações copiadas quando os cadastros mudam.</w:t>
      </w:r>
    </w:p>
    <w:p>
      <w:pPr>
        <w:pBdr/>
        <w:pStyle w:val="Normal"/>
        <w:spacing w:after="105" w:line="250" w:lineRule="auto"/>
        <w:ind/>
        <w:rPr/>
      </w:pPr>
      <w:r>
        <w:rPr>
          <w:rFonts w:ascii="Calibri" w:eastAsia="Calibri" w:hAnsi="Calibri" w:cs="Calibri"/>
          <w:sz w:val="21"/>
          <w:szCs w:val="21"/>
        </w:rPr>
        <w:t xml:space="preserve">Os validadores rejeitaram as cinco alterações inválidas testadas e preservaram o documento original. A existência das referências e a coerência entre documentos foram verificadas separadamente, pois a estrutura documental não oferece as mesmas garantias das chaves estrangeiras relacionais.</w:t>
      </w:r>
    </w:p>
    <w:p>
      <w:pPr>
        <w:pBdr/>
        <w:pStyle w:val="Normal"/>
        <w:spacing w:after="105" w:line="250" w:lineRule="auto"/>
        <w:ind/>
        <w:rPr/>
      </w:pPr>
      <w:r>
        <w:rPr>
          <w:rFonts w:ascii="Calibri" w:eastAsia="Calibri" w:hAnsi="Calibri" w:cs="Calibri"/>
          <w:sz w:val="21"/>
          <w:szCs w:val="21"/>
        </w:rPr>
        <w:t xml:space="preserve">Os índices foram definidos para pedidos por cliente e período, pedidos por produto e produtos por categoria. Na consulta observada para o cliente VINET em 1996, o MongoDB utilizou o índice composto e examinou três documentos para retornar três pedidos. Esse resultado sustenta a escolha do índice para o acesso avaliado.</w:t>
      </w:r>
    </w:p>
    <w:p>
      <w:pPr>
        <w:pBdr/>
        <w:pStyle w:val="Heading 2"/>
        <w:keepNext/>
        <w:spacing w:before="160" w:after="120"/>
        <w:ind/>
        <w:rPr/>
      </w:pPr>
      <w:r>
        <w:rPr>
          <w:rFonts w:ascii="Calibri" w:eastAsia="Calibri" w:hAnsi="Calibri" w:cs="Calibri"/>
          <w:b/>
          <w:bCs/>
          <w:color w:val="214761"/>
          <w:sz w:val="23"/>
          <w:szCs w:val="23"/>
        </w:rPr>
        <w:t xml:space="preserve">11.2 Limites da etapa de modelagem</w:t>
      </w:r>
    </w:p>
    <w:p>
      <w:pPr>
        <w:pBdr/>
        <w:pStyle w:val="Normal"/>
        <w:spacing w:after="105" w:line="250" w:lineRule="auto"/>
        <w:ind/>
        <w:rPr/>
      </w:pPr>
      <w:r>
        <w:rPr>
          <w:rFonts w:ascii="Calibri" w:eastAsia="Calibri" w:hAnsi="Calibri" w:cs="Calibri"/>
          <w:sz w:val="21"/>
          <w:szCs w:val="21"/>
        </w:rPr>
        <w:t xml:space="preserve">Na conclusão da Entrega 2, os resultados demonstravam a preservação dos dados, sem medições de tempo entre consultas equivalentes. A Entrega 3 acrescenta essas medições nos capítulos seguintes. O volume permanece pequeno e não permite extrapolar para escalabilidade.</w:t>
      </w:r>
    </w:p>
    <w:p>
      <w:pPr>
        <w:pBdr/>
        <w:pStyle w:val="Normal"/>
        <w:spacing w:after="105" w:line="250" w:lineRule="auto"/>
        <w:ind/>
        <w:rPr/>
      </w:pPr>
      <w:r>
        <w:rPr>
          <w:rFonts w:ascii="Calibri" w:eastAsia="Calibri" w:hAnsi="Calibri" w:cs="Calibri"/>
          <w:sz w:val="21"/>
          <w:szCs w:val="21"/>
        </w:rPr>
        <w:t xml:space="preserve">A carga em lote depende de nova extração para refletir mudanças na origem. As cópias de nomes e categorias representam o estado cadastral disponível na extração, sem reconstruir seu histórico na data da venda. O modo standalone também limita a atomicidade ao documento, exigindo nova conferência após a recuperação de uma carga interrompida.</w:t>
      </w:r>
    </w:p>
    <w:p>
      <w:pPr>
        <w:pBdr/>
        <w:pStyle w:val="Normal"/>
        <w:spacing w:after="105" w:line="250" w:lineRule="auto"/>
        <w:ind/>
        <w:rPr/>
      </w:pPr>
      <w:r>
        <w:rPr>
          <w:rFonts w:ascii="Calibri" w:eastAsia="Calibri" w:hAnsi="Calibri" w:cs="Calibri"/>
          <w:sz w:val="21"/>
          <w:szCs w:val="21"/>
        </w:rPr>
        <w:t xml:space="preserve">As análises seguintes implementam consultas equivalentes e avaliam desempenho, mantendo as definições dos indicadores, o preço praticado no item e os critérios de precisão. A equivalência já verificada fornece uma base consistente para comparar os dois modelos sem atribuir a diferenças de tecnologia resultados causados por perda ou alteração de dados.</w:t>
      </w:r>
      <w:r>
        <w:rPr/>
        <w:br w:type="page"/>
      </w:r>
    </w:p>
    <w:p>
      <w:pPr>
        <w:pBdr/>
        <w:pStyle w:val="Heading 1"/>
        <w:keepNext/>
        <w:spacing w:before="0" w:after="120"/>
        <w:ind/>
        <w:rPr/>
      </w:pPr>
      <w:r>
        <w:rPr>
          <w:rFonts w:ascii="Calibri" w:eastAsia="Calibri" w:hAnsi="Calibri" w:cs="Calibri"/>
          <w:b/>
          <w:bCs/>
          <w:color w:val="214761"/>
          <w:sz w:val="28"/>
          <w:szCs w:val="28"/>
        </w:rPr>
        <w:t xml:space="preserve">12. Contrato analítico e método</w:t>
      </w:r>
    </w:p>
    <w:p>
      <w:pPr>
        <w:pBdr/>
        <w:pStyle w:val="Normal"/>
        <w:spacing w:after="105" w:line="250" w:lineRule="auto"/>
        <w:ind/>
        <w:rPr/>
      </w:pPr>
      <w:r>
        <w:rPr>
          <w:rFonts w:ascii="Calibri" w:eastAsia="Calibri" w:hAnsi="Calibri" w:cs="Calibri"/>
          <w:sz w:val="21"/>
          <w:szCs w:val="21"/>
        </w:rPr>
        <w:t xml:space="preserve">A Entrega 3 responde a 16 perguntas com consultas SQL e pipelines MongoDB equivalentes. A comparação usa os dados do Northwind conferidos em 22/09/2026 e novamente em 24/09/2026: 830 pedidos, 2.155 itens, 91 clientes e 77 produtos. A reconstrução das 3.311 linhas relacionais foi repetida sem divergências. Os scripts completos estão nos apêndices deste documento.</w:t>
      </w:r>
    </w:p>
    <w:p>
      <w:pPr>
        <w:pBdr/>
        <w:pStyle w:val="Heading 2"/>
        <w:keepNext/>
        <w:spacing w:before="160" w:after="120"/>
        <w:ind/>
        <w:rPr/>
      </w:pPr>
      <w:r>
        <w:rPr>
          <w:rFonts w:ascii="Calibri" w:eastAsia="Calibri" w:hAnsi="Calibri" w:cs="Calibri"/>
          <w:b/>
          <w:bCs/>
          <w:color w:val="214761"/>
          <w:sz w:val="23"/>
          <w:szCs w:val="23"/>
        </w:rPr>
        <w:t xml:space="preserve">12.1 Regras compartilhadas</w:t>
      </w:r>
    </w:p>
    <w:p>
      <w:pPr>
        <w:pBdr/>
        <w:pStyle w:val="Normal"/>
        <w:spacing w:after="105" w:line="250" w:lineRule="auto"/>
        <w:ind/>
        <w:rPr/>
      </w:pPr>
      <w:r>
        <w:rPr>
          <w:rFonts w:ascii="Calibri" w:eastAsia="Calibri" w:hAnsi="Calibri" w:cs="Calibri"/>
          <w:sz w:val="21"/>
          <w:szCs w:val="21"/>
        </w:rPr>
        <w:t xml:space="preserve">O período padrão é </w:t>
      </w:r>
      <w:r>
        <w:rPr>
          <w:rFonts w:ascii="Calibri" w:eastAsia="Calibri" w:hAnsi="Calibri" w:cs="Calibri"/>
          <w:b/>
          <w:bCs/>
          <w:sz w:val="21"/>
          <w:szCs w:val="21"/>
        </w:rPr>
        <w:t xml:space="preserve">[01/07/1996, 01/06/1998)</w:t>
      </w:r>
      <w:r>
        <w:rPr>
          <w:rFonts w:ascii="Calibri" w:eastAsia="Calibri" w:hAnsi="Calibri" w:cs="Calibri"/>
          <w:sz w:val="21"/>
          <w:szCs w:val="21"/>
        </w:rPr>
        <w:t xml:space="preserve">: início incluído e fim excluído. Ele contém todos os pedidos disponíveis, de 04/07/1996 a 06/05/1998. As séries mensais incluem os 23 meses do intervalo. Julho de 1996 e maio de 1998 têm cobertura parcial dos registros.</w:t>
      </w:r>
    </w:p>
    <w:p>
      <w:pPr>
        <w:pBdr/>
        <w:pStyle w:val="Normal"/>
        <w:spacing w:after="105" w:line="250" w:lineRule="auto"/>
        <w:ind/>
        <w:rPr/>
      </w:pPr>
      <w:r>
        <w:rPr>
          <w:rFonts w:ascii="Calibri" w:eastAsia="Calibri" w:hAnsi="Calibri" w:cs="Calibri"/>
          <w:sz w:val="21"/>
          <w:szCs w:val="21"/>
        </w:rPr>
        <w:t xml:space="preserve">Valor significa </w:t>
      </w:r>
      <w:r>
        <w:rPr>
          <w:rFonts w:ascii="Calibri" w:eastAsia="Calibri" w:hAnsi="Calibri" w:cs="Calibri"/>
          <w:b/>
          <w:bCs/>
          <w:sz w:val="21"/>
          <w:szCs w:val="21"/>
        </w:rPr>
        <w:t xml:space="preserve">preço praticado × quantidade × (1 − desconto)</w:t>
      </w:r>
      <w:r>
        <w:rPr>
          <w:rFonts w:ascii="Calibri" w:eastAsia="Calibri" w:hAnsi="Calibri" w:cs="Calibri"/>
          <w:sz w:val="21"/>
          <w:szCs w:val="21"/>
        </w:rPr>
        <w:t xml:space="preserve">, sem frete. Todos os cálculos monetários usam numeric ou Decimal128. Somatórios são comparados sem arredondamento; médias e percentuais admitem diferença absoluta máxima de 0,000000000001, devido às divisões com expansão decimal. Numeradores e denominadores também são conferidos. Na exibição, os valores usam duas casas e ROUND_HALF_UP. As implementações não dependem de igual comportamento de round e $round [4, 11].</w:t>
      </w:r>
    </w:p>
    <w:p>
      <w:pPr>
        <w:pBdr/>
        <w:pStyle w:val="Normal"/>
        <w:spacing w:after="105" w:line="250" w:lineRule="auto"/>
        <w:ind/>
        <w:rPr/>
      </w:pPr>
      <w:r>
        <w:rPr>
          <w:rFonts w:ascii="Calibri" w:eastAsia="Calibri" w:hAnsi="Calibri" w:cs="Calibri"/>
          <w:sz w:val="21"/>
          <w:szCs w:val="21"/>
        </w:rPr>
        <w:t xml:space="preserve">O total exato é </w:t>
      </w:r>
      <w:r>
        <w:rPr>
          <w:rFonts w:ascii="Calibri" w:eastAsia="Calibri" w:hAnsi="Calibri" w:cs="Calibri"/>
          <w:b/>
          <w:bCs/>
          <w:sz w:val="21"/>
          <w:szCs w:val="21"/>
        </w:rPr>
        <w:t xml:space="preserve">1265793.03950</w:t>
      </w:r>
      <w:r>
        <w:rPr>
          <w:rFonts w:ascii="Calibri" w:eastAsia="Calibri" w:hAnsi="Calibri" w:cs="Calibri"/>
          <w:sz w:val="21"/>
          <w:szCs w:val="21"/>
        </w:rPr>
        <w:t xml:space="preserve">. Arredondar somente ao final resulta em </w:t>
      </w:r>
      <w:r>
        <w:rPr>
          <w:rFonts w:ascii="Calibri" w:eastAsia="Calibri" w:hAnsi="Calibri" w:cs="Calibri"/>
          <w:b/>
          <w:bCs/>
          <w:sz w:val="21"/>
          <w:szCs w:val="21"/>
        </w:rPr>
        <w:t xml:space="preserve">1.265.793,04</w:t>
      </w:r>
      <w:r>
        <w:rPr>
          <w:rFonts w:ascii="Calibri" w:eastAsia="Calibri" w:hAnsi="Calibri" w:cs="Calibri"/>
          <w:sz w:val="21"/>
          <w:szCs w:val="21"/>
        </w:rPr>
        <w:t xml:space="preserve">; somar itens previamente arredondados resulta em </w:t>
      </w:r>
      <w:r>
        <w:rPr>
          <w:rFonts w:ascii="Calibri" w:eastAsia="Calibri" w:hAnsi="Calibri" w:cs="Calibri"/>
          <w:b/>
          <w:bCs/>
          <w:sz w:val="21"/>
          <w:szCs w:val="21"/>
        </w:rPr>
        <w:t xml:space="preserve">1.265.793,29</w:t>
      </w:r>
      <w:r>
        <w:rPr>
          <w:rFonts w:ascii="Calibri" w:eastAsia="Calibri" w:hAnsi="Calibri" w:cs="Calibri"/>
          <w:sz w:val="21"/>
          <w:szCs w:val="21"/>
        </w:rPr>
        <w:t xml:space="preserve">. As views históricas permanecem preservadas. As novas consultas monetárias usam o schema </w:t>
      </w:r>
      <w:r>
        <w:rPr>
          <w:rFonts w:ascii="Calibri" w:eastAsia="Calibri" w:hAnsi="Calibri" w:cs="Calibri"/>
          <w:b/>
          <w:bCs/>
          <w:sz w:val="21"/>
          <w:szCs w:val="21"/>
        </w:rPr>
        <w:t xml:space="preserve">nw_analytics</w:t>
      </w:r>
      <w:r>
        <w:rPr>
          <w:rFonts w:ascii="Calibri" w:eastAsia="Calibri" w:hAnsi="Calibri" w:cs="Calibri"/>
          <w:sz w:val="21"/>
          <w:szCs w:val="21"/>
        </w:rPr>
        <w:t xml:space="preserve">, sem arredondamento intermediário.</w:t>
      </w:r>
    </w:p>
    <w:p>
      <w:pPr>
        <w:pBdr/>
        <w:pStyle w:val="Normal"/>
        <w:spacing w:after="105" w:line="250" w:lineRule="auto"/>
        <w:ind/>
        <w:rPr/>
      </w:pPr>
      <w:r>
        <w:rPr>
          <w:rFonts w:ascii="Calibri" w:eastAsia="Calibri" w:hAnsi="Calibri" w:cs="Calibri"/>
          <w:sz w:val="21"/>
          <w:szCs w:val="21"/>
        </w:rPr>
        <w:t xml:space="preserve">Ticket é valor dos pedidos dividido pelo número de pedidos. Um pedido com vários itens conta uma única vez. Identificadores definem os grupos; nomes servem para apresentação. A ordenação final é explícita nos dois bancos e também foi validada.</w:t>
      </w:r>
    </w:p>
    <w:p>
      <w:pPr>
        <w:pBdr/>
        <w:pStyle w:val="Heading 2"/>
        <w:keepNext/>
        <w:spacing w:before="160" w:after="120"/>
        <w:ind/>
        <w:rPr/>
      </w:pPr>
      <w:r>
        <w:rPr>
          <w:rFonts w:ascii="Calibri" w:eastAsia="Calibri" w:hAnsi="Calibri" w:cs="Calibri"/>
          <w:b/>
          <w:bCs/>
          <w:color w:val="214761"/>
          <w:sz w:val="23"/>
          <w:szCs w:val="23"/>
        </w:rPr>
        <w:t xml:space="preserve">12.2 Recência, ranking e limites</w:t>
      </w:r>
    </w:p>
    <w:p>
      <w:pPr>
        <w:pBdr/>
        <w:pStyle w:val="Normal"/>
        <w:spacing w:after="105" w:line="250" w:lineRule="auto"/>
        <w:ind/>
        <w:rPr/>
      </w:pPr>
      <w:r>
        <w:rPr>
          <w:rFonts w:ascii="Calibri" w:eastAsia="Calibri" w:hAnsi="Calibri" w:cs="Calibri"/>
          <w:sz w:val="21"/>
          <w:szCs w:val="21"/>
        </w:rPr>
        <w:t xml:space="preserve">Inatividade e RFM consideram todo o histórico até </w:t>
      </w:r>
      <w:r>
        <w:rPr>
          <w:rFonts w:ascii="Calibri" w:eastAsia="Calibri" w:hAnsi="Calibri" w:cs="Calibri"/>
          <w:b/>
          <w:bCs/>
          <w:sz w:val="21"/>
          <w:szCs w:val="21"/>
        </w:rPr>
        <w:t xml:space="preserve">06/05/1998</w:t>
      </w:r>
      <w:r>
        <w:rPr>
          <w:rFonts w:ascii="Calibri" w:eastAsia="Calibri" w:hAnsi="Calibri" w:cs="Calibri"/>
          <w:sz w:val="21"/>
          <w:szCs w:val="21"/>
        </w:rPr>
        <w:t xml:space="preserve">, inclusive, independentemente da janela mensal. O corte de seis meses é </w:t>
      </w:r>
      <w:r>
        <w:rPr>
          <w:rFonts w:ascii="Calibri" w:eastAsia="Calibri" w:hAnsi="Calibri" w:cs="Calibri"/>
          <w:b/>
          <w:bCs/>
          <w:sz w:val="21"/>
          <w:szCs w:val="21"/>
        </w:rPr>
        <w:t xml:space="preserve">06/11/1997</w:t>
      </w:r>
      <w:r>
        <w:rPr>
          <w:rFonts w:ascii="Calibri" w:eastAsia="Calibri" w:hAnsi="Calibri" w:cs="Calibri"/>
          <w:sz w:val="21"/>
          <w:szCs w:val="21"/>
        </w:rPr>
        <w:t xml:space="preserve">. Última compra anterior ao corte significa inatividade; compra no próprio corte não. Clientes sem compras formam uma categoria própria.</w:t>
      </w:r>
    </w:p>
    <w:p>
      <w:pPr>
        <w:pBdr/>
        <w:pStyle w:val="Normal"/>
        <w:spacing w:after="105" w:line="250" w:lineRule="auto"/>
        <w:ind/>
        <w:rPr/>
      </w:pPr>
      <w:r>
        <w:rPr>
          <w:rFonts w:ascii="Calibri" w:eastAsia="Calibri" w:hAnsi="Calibri" w:cs="Calibri"/>
          <w:sz w:val="21"/>
          <w:szCs w:val="21"/>
        </w:rPr>
        <w:t xml:space="preserve">O ranking retorna até cinco produtos por categoria, com valor decrescente e ID crescente no desempate. A curva ABC considera a participação acumulada anterior ao cliente: classe A abaixo de 80%, B abaixo de 95%, C nos demais casos. O cliente que cruza o limite completa a classe em que entrou. Clientes sem compras ficam fora dessas classes.</w:t>
      </w:r>
    </w:p>
    <w:p>
      <w:pPr>
        <w:pBdr/>
        <w:pStyle w:val="Normal"/>
        <w:spacing w:after="105" w:line="250" w:lineRule="auto"/>
        <w:ind/>
        <w:rPr/>
      </w:pPr>
      <w:r>
        <w:rPr>
          <w:rFonts w:ascii="Calibri" w:eastAsia="Calibri" w:hAnsi="Calibri" w:cs="Calibri"/>
          <w:sz w:val="21"/>
          <w:szCs w:val="21"/>
        </w:rPr>
        <w:t xml:space="preserve">RFM recebe faixas didáticas fixas, sem ajuste preditivo. R: até 30 dias = 3, até 90 = 2, acima = 1. F: pelo menos 10 pedidos = 3, pelo menos 5 = 2, abaixo = 1. M: pelo menos 10.000 unidades monetárias = 3, pelo menos 5.000 = 2, abaixo = 1. Sem compras: R, F e M recebem zero; recência permanece nula. Essas faixas são uma convenção de segmentação, não um padrão universal nem recomendação validada de marketing.</w:t>
      </w:r>
    </w:p>
    <w:p>
      <w:pPr>
        <w:pBdr/>
        <w:pStyle w:val="Normal"/>
        <w:spacing w:after="105" w:line="250" w:lineRule="auto"/>
        <w:ind/>
        <w:rPr/>
      </w:pPr>
      <w:r>
        <w:rPr>
          <w:rFonts w:ascii="Calibri" w:eastAsia="Calibri" w:hAnsi="Calibri" w:cs="Calibri"/>
          <w:sz w:val="21"/>
          <w:szCs w:val="21"/>
        </w:rPr>
        <w:t xml:space="preserve">Estoque é o estado cadastrado, sem reconstrução histórica. Data de envio ausente significa ausência de registro, não prova de que o pedido nunca saiu. O intervalo até envio não é tempo de entrega. A base não permite calcular lucro, margem ou recebimento financeiro. A distribuição trimestral não demonstra sazonalidade recorrente.</w:t>
      </w:r>
    </w:p>
    <w:p>
      <w:pPr>
        <w:pBdr/>
        <w:pStyle w:val="Heading 2"/>
        <w:keepNext/>
        <w:spacing w:before="160" w:after="120"/>
        <w:ind/>
        <w:rPr/>
      </w:pPr>
      <w:r>
        <w:rPr>
          <w:rFonts w:ascii="Calibri" w:eastAsia="Calibri" w:hAnsi="Calibri" w:cs="Calibri"/>
          <w:b/>
          <w:bCs/>
          <w:color w:val="214761"/>
          <w:sz w:val="23"/>
          <w:szCs w:val="23"/>
        </w:rPr>
        <w:t xml:space="preserve">12.3 Contratos de saída</w:t>
      </w:r>
    </w:p>
    <w:p>
      <w:pPr>
        <w:pBdr/>
        <w:pStyle w:val="Normal"/>
        <w:spacing w:after="105" w:line="250" w:lineRule="auto"/>
        <w:ind/>
        <w:rPr/>
      </w:pPr>
      <w:r>
        <w:rPr>
          <w:rFonts w:ascii="Calibri" w:eastAsia="Calibri" w:hAnsi="Calibri" w:cs="Calibri"/>
          <w:sz w:val="21"/>
          <w:szCs w:val="21"/>
        </w:rPr>
        <w:t xml:space="preserve">Cada arquivo QNN.sql tem um PNN.js correspondente. As consultas são executáveis com o recorte padrão escrito no código; alterar um parâmetro exige atualizar as duas pontas e repetir a conferência. Q05 usa o estoque cadastrado; Q06 e Q11 usam a referência histórica indicada acima.</w:t>
      </w:r>
    </w:p>
    <w:p>
      <w:pPr>
        <w:pBdr/>
        <w:pStyle w:val="Normal"/>
        <w:spacing w:after="105" w:line="250" w:lineRule="auto"/>
        <w:ind/>
        <w:rPr/>
      </w:pPr>
      <w:r>
        <w:rPr>
          <w:rFonts w:ascii="Calibri" w:eastAsia="Calibri" w:hAnsi="Calibri" w:cs="Calibri"/>
          <w:sz w:val="21"/>
          <w:szCs w:val="21"/>
        </w:rPr>
        <w:t xml:space="preserve">As saídas monetárias são decimais; IDs, contagens, quantidades e dias são inteiros, embora somas SQL de contagens possam ser representadas por numeric. Datas de resultado usam AAAA-MM-DD. Valores indefinidos são null nos dois bancos. As tabelas do relatório mostram a mesma saída validada, com formatação aplicada somente depois da comparação.</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2202"/>
        <w:gridCol w:w="7436"/>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2202"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Pares</w:t>
            </w:r>
          </w:p>
        </w:tc>
        <w:tc>
          <w:tcPr>
            <w:tcW w:w="743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Unidade de cada linha e ordenação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01 e 14</w:t>
            </w:r>
          </w:p>
        </w:tc>
        <w:tc>
          <w:tcPr>
            <w:tcW w:w="74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Categoria com movimento; ID da categoria crescente</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02, 08 e 09</w:t>
            </w:r>
          </w:p>
        </w:tc>
        <w:tc>
          <w:tcPr>
            <w:tcW w:w="74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Mês do calendário; mês crescente, incluindo meses sem pedidos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03</w:t>
            </w:r>
          </w:p>
        </w:tc>
        <w:tc>
          <w:tcPr>
            <w:tcW w:w="74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Produto sem venda no período; ID do produto crescente</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04</w:t>
            </w:r>
          </w:p>
        </w:tc>
        <w:tc>
          <w:tcPr>
            <w:tcW w:w="74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Funcionário cadastrado, inclusive sem pedidos; ID crescente</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05</w:t>
            </w:r>
          </w:p>
        </w:tc>
        <w:tc>
          <w:tcPr>
            <w:tcW w:w="74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Categoria com produto abaixo do ponto; ID da categoria crescente; lista de produtos ordenada</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06</w:t>
            </w:r>
          </w:p>
        </w:tc>
        <w:tc>
          <w:tcPr>
            <w:tcW w:w="74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Cliente inativo ou sem compras; código crescente</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07</w:t>
            </w:r>
          </w:p>
        </w:tc>
        <w:tc>
          <w:tcPr>
            <w:tcW w:w="74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Produto classificado dentro da categoria; categoria e posição crescentes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w:t>
            </w:r>
          </w:p>
        </w:tc>
        <w:tc>
          <w:tcPr>
            <w:tcW w:w="74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Todos os clientes; valor decrescente, código crescente</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11</w:t>
            </w:r>
          </w:p>
        </w:tc>
        <w:tc>
          <w:tcPr>
            <w:tcW w:w="74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Todos os clientes; código crescente</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w:t>
            </w:r>
          </w:p>
        </w:tc>
        <w:tc>
          <w:tcPr>
            <w:tcW w:w="74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Par de produtos com pelo menos uma compra conjunta; contagem decrescente, IDs crescentes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w:t>
            </w:r>
          </w:p>
        </w:tc>
        <w:tc>
          <w:tcPr>
            <w:tcW w:w="74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Transportadora cadastrada, inclusive sem pedidos; ID crescente</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15</w:t>
            </w:r>
          </w:p>
        </w:tc>
        <w:tc>
          <w:tcPr>
            <w:tcW w:w="74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Funcionário considerado como responsável por sua própria equipe; ID crescente</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w:t>
            </w:r>
          </w:p>
        </w:tc>
        <w:tc>
          <w:tcPr>
            <w:tcW w:w="74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Trimestre com movimento, total e categorias; ano/trimestre/ID, com total antes das categorias</w:t>
            </w:r>
          </w:p>
        </w:tc>
      </w:tr>
    </w:tbl>
    <w:p>
      <w:pPr>
        <w:pBdr/>
        <w:pStyle w:val="Normal"/>
        <w:spacing w:after="45" w:line="40" w:lineRule="auto"/>
        <w:ind/>
        <w:rPr/>
      </w:pPr>
    </w:p>
    <w:p>
      <w:pPr>
        <w:pBdr/>
        <w:pStyle w:val="Heading 2"/>
        <w:keepNext/>
        <w:spacing w:before="160" w:after="120"/>
        <w:ind/>
        <w:rPr/>
      </w:pPr>
      <w:r>
        <w:rPr>
          <w:rFonts w:ascii="Calibri" w:eastAsia="Calibri" w:hAnsi="Calibri" w:cs="Calibri"/>
          <w:b/>
          <w:bCs/>
          <w:color w:val="214761"/>
          <w:sz w:val="23"/>
          <w:szCs w:val="23"/>
        </w:rPr>
        <w:t xml:space="preserve">12.4 Validação</w:t>
      </w:r>
    </w:p>
    <w:p>
      <w:pPr>
        <w:pBdr/>
        <w:pStyle w:val="Normal"/>
        <w:spacing w:after="105" w:line="250" w:lineRule="auto"/>
        <w:ind/>
        <w:rPr/>
      </w:pPr>
      <w:r>
        <w:rPr>
          <w:rFonts w:ascii="Calibri" w:eastAsia="Calibri" w:hAnsi="Calibri" w:cs="Calibri"/>
          <w:sz w:val="21"/>
          <w:szCs w:val="21"/>
        </w:rPr>
        <w:t xml:space="preserve">Os 16 pares foram comparados linha a linha e campo a campo, sem reordenar os resultados depois da execução. A comparação também exige tipos compatíveis: inteiros e decimais são aceitos, mas ponto flutuante, valores lógicos trocados por números e datas fora da meia-noite UTC são rejeitados. Foram conferidos também os totais por mês, categoria e funcionário, as contagens de pedidos e a identidade bruto − desconto = valor líquido. O retorno vazio de produtos nunca vendidos foi preservado.</w:t>
      </w:r>
    </w:p>
    <w:p>
      <w:pPr>
        <w:pBdr/>
        <w:pStyle w:val="Normal"/>
        <w:spacing w:after="105" w:line="250" w:lineRule="auto"/>
        <w:ind/>
        <w:rPr/>
      </w:pPr>
      <w:r>
        <w:rPr>
          <w:rFonts w:ascii="Calibri" w:eastAsia="Calibri" w:hAnsi="Calibri" w:cs="Calibri"/>
          <w:sz w:val="21"/>
          <w:szCs w:val="21"/>
        </w:rPr>
        <w:t xml:space="preserve">Como SQL e MongoDB poderiam compartilhar o mesmo erro de interpretação, os resultados também foram recalculados por um terceiro caminho, em Python, diretamente sobre as linhas de nw, com igualdade nos 16 pares.</w:t>
      </w:r>
    </w:p>
    <w:p>
      <w:pPr>
        <w:pBdr/>
        <w:pStyle w:val="Normal"/>
        <w:spacing w:after="105" w:line="250" w:lineRule="auto"/>
        <w:ind/>
        <w:rPr/>
      </w:pPr>
      <w:r>
        <w:rPr>
          <w:rFonts w:ascii="Calibri" w:eastAsia="Calibri" w:hAnsi="Calibri" w:cs="Calibri"/>
          <w:sz w:val="21"/>
          <w:szCs w:val="21"/>
        </w:rPr>
        <w:t xml:space="preserve">Foram concluídas ainda </w:t>
      </w:r>
      <w:r>
        <w:rPr>
          <w:rFonts w:ascii="Calibri" w:eastAsia="Calibri" w:hAnsi="Calibri" w:cs="Calibri"/>
          <w:b/>
          <w:bCs/>
          <w:sz w:val="21"/>
          <w:szCs w:val="21"/>
        </w:rPr>
        <w:t xml:space="preserve">38 verificações adicionais</w:t>
      </w:r>
      <w:r>
        <w:rPr>
          <w:rFonts w:ascii="Calibri" w:eastAsia="Calibri" w:hAnsi="Calibri" w:cs="Calibri"/>
          <w:sz w:val="21"/>
          <w:szCs w:val="21"/>
        </w:rPr>
        <w:t xml:space="preserve"> em dados sintéticos isolados: 16 pares com quatro pedidos de fronteira, 16 pares sem nenhum pedido, empate no ranking, empate de meio centavo no arredondamento, três rejeições de parâmetros inválidos e uma conferência conjunta das três procedures. Nos pedidos de fronteira, além da igualdade entre os bancos, 15 pares foram comparados com valores esperados calculados à mão, por exemplo: mês sem vendas com ticket nulo, percentual nulo após mês com valor zero, compra exatamente no corte de inatividade (fora da lista) e um dia antes (dentro), média de envio que ignora a data ausente e suporte de 25% para o único par em quatro pedidos. As estruturas temporárias foram removidas; os registros originais permaneceram inalterados.</w:t>
      </w:r>
      <w:r>
        <w:rPr/>
        <w:br w:type="page"/>
      </w:r>
    </w:p>
    <w:p>
      <w:pPr>
        <w:pBdr/>
        <w:pStyle w:val="Heading 1"/>
        <w:keepNext/>
        <w:spacing w:before="0" w:after="120"/>
        <w:ind/>
        <w:rPr/>
      </w:pPr>
      <w:r>
        <w:rPr>
          <w:rFonts w:ascii="Calibri" w:eastAsia="Calibri" w:hAnsi="Calibri" w:cs="Calibri"/>
          <w:b/>
          <w:bCs/>
          <w:color w:val="214761"/>
          <w:sz w:val="28"/>
          <w:szCs w:val="28"/>
        </w:rPr>
        <w:t xml:space="preserve">13. Views e procedimentos armazenados</w:t>
      </w:r>
    </w:p>
    <w:p>
      <w:pPr>
        <w:pBdr/>
        <w:pStyle w:val="Normal"/>
        <w:spacing w:after="105" w:line="250" w:lineRule="auto"/>
        <w:ind/>
        <w:rPr/>
      </w:pPr>
      <w:r>
        <w:rPr>
          <w:rFonts w:ascii="Calibri" w:eastAsia="Calibri" w:hAnsi="Calibri" w:cs="Calibri"/>
          <w:sz w:val="21"/>
          <w:szCs w:val="21"/>
        </w:rPr>
        <w:t xml:space="preserve">As quatro novas views compõem uma camada de relatórios em nw_analytics. vw_item_valor calcula bruto, desconto e valor exato por item; vw_pedido_valor reúne contagens e valor por pedido; vw_vendas_mensais resume os meses com movimento; vw_envio_transportadora apresenta pedidos, datas ausentes e intervalo até envio. O calendário completo é construído nas consultas temporais.</w:t>
      </w:r>
    </w:p>
    <w:p>
      <w:pPr>
        <w:pBdr/>
        <w:pStyle w:val="Normal"/>
        <w:spacing w:after="105" w:line="250" w:lineRule="auto"/>
        <w:ind/>
        <w:rPr/>
      </w:pPr>
      <w:r>
        <w:rPr>
          <w:rFonts w:ascii="Calibri" w:eastAsia="Calibri" w:hAnsi="Calibri" w:cs="Calibri"/>
          <w:sz w:val="21"/>
          <w:szCs w:val="21"/>
        </w:rPr>
        <w:t xml:space="preserve">Uma view armazena a definição da consulta, não uma cópia materializada dos resultados. Sua finalidade é centralizar a regra de valor para que todas as análises a apliquem da mesma forma. vw_item_valor alimenta Q01, Q07, Q14 e Q16; vw_pedido_valor alimenta Q02, Q04, Q08 a Q11 e Q15. As outras duas podem ser consultadas diretamente como relatórios prontos, por exemplo SELECT * FROM nw_analytics.vw_envio_transportadora. As views antigas de nw, que arredondam por item, foram mantidas sem alteração e não são usadas nos valores da Entrega 3.</w:t>
      </w:r>
    </w:p>
    <w:p>
      <w:pPr>
        <w:pBdr/>
        <w:pStyle w:val="Heading 2"/>
        <w:keepNext/>
        <w:spacing w:before="160" w:after="120"/>
        <w:ind/>
        <w:rPr/>
      </w:pPr>
      <w:r>
        <w:rPr>
          <w:rFonts w:ascii="Calibri" w:eastAsia="Calibri" w:hAnsi="Calibri" w:cs="Calibri"/>
          <w:b/>
          <w:bCs/>
          <w:color w:val="214761"/>
          <w:sz w:val="23"/>
          <w:szCs w:val="23"/>
        </w:rPr>
        <w:t xml:space="preserve">13.1 Procedures parametrizadas</w:t>
      </w:r>
    </w:p>
    <w:p>
      <w:pPr>
        <w:pBdr/>
        <w:pStyle w:val="Normal"/>
        <w:spacing w:after="105" w:line="250" w:lineRule="auto"/>
        <w:ind/>
        <w:rPr/>
      </w:pPr>
      <w:r>
        <w:rPr>
          <w:rFonts w:ascii="Calibri" w:eastAsia="Calibri" w:hAnsi="Calibri" w:cs="Calibri"/>
          <w:sz w:val="21"/>
          <w:szCs w:val="21"/>
        </w:rPr>
        <w:t xml:space="preserve">Foram implementadas três procedures PL/pgSQL [13]. sp_resumo_vendas_periodo recebe início/fim e retorna, por categoria, pedidos distintos, valor e ticket. Um pedido com mais de uma categoria conta em cada categoria; não se somam essas contagens como se fossem pedidos distintos do conjunto. sp_clientes_inativos recebe a data de referência e o número de meses. sp_desempenho_equipe recebe gestor e período e retorna vendas próprias e da equipe.</w:t>
      </w:r>
    </w:p>
    <w:p>
      <w:pPr>
        <w:pBdr/>
        <w:pStyle w:val="Normal"/>
        <w:spacing w:after="105" w:line="250" w:lineRule="auto"/>
        <w:ind/>
        <w:rPr/>
      </w:pPr>
      <w:r>
        <w:rPr>
          <w:rFonts w:ascii="Calibri" w:eastAsia="Calibri" w:hAnsi="Calibri" w:cs="Calibri"/>
          <w:sz w:val="21"/>
          <w:szCs w:val="21"/>
        </w:rPr>
        <w:t xml:space="preserve">Os relatórios tabulares usam um parâmetro INOUT refcursor. Esse parâmetro recebe o nome de um cursor: a procedure abre o cursor com o resultado, e o cliente o lê com FETCH na mesma transação, como no exemplo do Apêndice B. As três rotinas foram criadas com CREATE PROCEDURE e são executadas com CALL; no PostgreSQL, funções (CREATE FUNCTION) são objetos diferentes, chamados dentro de consultas.</w:t>
      </w:r>
    </w:p>
    <w:p>
      <w:pPr>
        <w:pBdr/>
        <w:pStyle w:val="Normal"/>
        <w:spacing w:after="105" w:line="250" w:lineRule="auto"/>
        <w:ind/>
        <w:rPr/>
      </w:pPr>
      <w:r>
        <w:rPr>
          <w:rFonts w:ascii="Calibri" w:eastAsia="Calibri" w:hAnsi="Calibri" w:cs="Calibri"/>
          <w:sz w:val="21"/>
          <w:szCs w:val="21"/>
        </w:rPr>
        <w:t xml:space="preserve">Períodos invertidos, quantidade de meses não positiva e gestor inexistente são rejeitados. Os três resultados foram comparados com consultas independentes. Para o gestor 2, a procedure retorna nove membros, 830 pedidos e o valor total da base, porque toda a hierarquia está abaixo dele; os pedidos de cada membro entram uma única vez.</w:t>
      </w:r>
    </w:p>
    <w:p>
      <w:pPr>
        <w:pBdr/>
        <w:pStyle w:val="Normal"/>
        <w:spacing w:after="105" w:line="250" w:lineRule="auto"/>
        <w:ind/>
        <w:rPr/>
      </w:pPr>
      <w:r>
        <w:rPr>
          <w:rFonts w:ascii="Calibri" w:eastAsia="Calibri" w:hAnsi="Calibri" w:cs="Calibri"/>
          <w:sz w:val="21"/>
          <w:szCs w:val="21"/>
        </w:rPr>
        <w:t xml:space="preserve">As definições completas das views, das procedures e das chamadas estão no Apêndice B. Nas saídas abaixo, os decimais foram arredondados para duas casas apenas na apresentação.</w:t>
      </w:r>
    </w:p>
    <w:p>
      <w:pPr>
        <w:pBdr/>
        <w:pStyle w:val="Normal"/>
        <w:keepNext/>
        <w:spacing w:after="105" w:line="250" w:lineRule="auto"/>
        <w:ind/>
        <w:rPr/>
      </w:pPr>
      <w:r>
        <w:rPr>
          <w:rFonts w:ascii="Calibri" w:eastAsia="Calibri" w:hAnsi="Calibri" w:cs="Calibri"/>
          <w:sz w:val="21"/>
          <w:szCs w:val="21"/>
        </w:rPr>
        <w:t xml:space="preserve">Saída de </w:t>
      </w:r>
      <w:r>
        <w:rPr>
          <w:rFonts w:ascii="Consolas" w:eastAsia="Consolas" w:hAnsi="Consolas" w:cs="Consolas"/>
          <w:sz w:val="18"/>
          <w:szCs w:val="18"/>
        </w:rPr>
        <w:t xml:space="preserve">CALL sp_resumo_vendas_periodo('1996-07-01', '1998-06-01', ...)</w:t>
      </w:r>
      <w:r>
        <w:rPr>
          <w:rFonts w:ascii="Calibri" w:eastAsia="Calibri" w:hAnsi="Calibri" w:cs="Calibri"/>
          <w:sz w:val="21"/>
          <w:szCs w:val="21"/>
        </w:rPr>
        <w:t xml:space="preserve">:</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2141"/>
        <w:gridCol w:w="1835"/>
        <w:gridCol w:w="1529"/>
        <w:gridCol w:w="1223"/>
        <w:gridCol w:w="2910"/>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2141"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category_id</w:t>
            </w:r>
          </w:p>
        </w:tc>
        <w:tc>
          <w:tcPr>
            <w:tcW w:w="1835"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categoria</w:t>
            </w:r>
          </w:p>
        </w:tc>
        <w:tc>
          <w:tcPr>
            <w:tcW w:w="1529"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pedidos</w:t>
            </w:r>
          </w:p>
        </w:tc>
        <w:tc>
          <w:tcPr>
            <w:tcW w:w="1223"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valor</w:t>
            </w:r>
          </w:p>
        </w:tc>
        <w:tc>
          <w:tcPr>
            <w:tcW w:w="291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ticket_categoria</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14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c>
          <w:tcPr>
            <w:tcW w:w="18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Beverages</w:t>
            </w:r>
          </w:p>
        </w:tc>
        <w:tc>
          <w:tcPr>
            <w:tcW w:w="152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354</w:t>
            </w:r>
          </w:p>
        </w:tc>
        <w:tc>
          <w:tcPr>
            <w:tcW w:w="12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267.868,18</w:t>
            </w:r>
          </w:p>
        </w:tc>
        <w:tc>
          <w:tcPr>
            <w:tcW w:w="291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756,69</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14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w:t>
            </w:r>
          </w:p>
        </w:tc>
        <w:tc>
          <w:tcPr>
            <w:tcW w:w="18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Condiments</w:t>
            </w:r>
          </w:p>
        </w:tc>
        <w:tc>
          <w:tcPr>
            <w:tcW w:w="152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193</w:t>
            </w:r>
          </w:p>
        </w:tc>
        <w:tc>
          <w:tcPr>
            <w:tcW w:w="12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106.047,09</w:t>
            </w:r>
          </w:p>
        </w:tc>
        <w:tc>
          <w:tcPr>
            <w:tcW w:w="291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549,47</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14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c>
          <w:tcPr>
            <w:tcW w:w="18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Confections</w:t>
            </w:r>
          </w:p>
        </w:tc>
        <w:tc>
          <w:tcPr>
            <w:tcW w:w="152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295</w:t>
            </w:r>
          </w:p>
        </w:tc>
        <w:tc>
          <w:tcPr>
            <w:tcW w:w="12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167.357,23</w:t>
            </w:r>
          </w:p>
        </w:tc>
        <w:tc>
          <w:tcPr>
            <w:tcW w:w="291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567,31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14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c>
          <w:tcPr>
            <w:tcW w:w="18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Dairy Products</w:t>
            </w:r>
          </w:p>
        </w:tc>
        <w:tc>
          <w:tcPr>
            <w:tcW w:w="152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303</w:t>
            </w:r>
          </w:p>
        </w:tc>
        <w:tc>
          <w:tcPr>
            <w:tcW w:w="12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234.507,29</w:t>
            </w:r>
          </w:p>
        </w:tc>
        <w:tc>
          <w:tcPr>
            <w:tcW w:w="291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773,95</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14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w:t>
            </w:r>
          </w:p>
        </w:tc>
        <w:tc>
          <w:tcPr>
            <w:tcW w:w="18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Grains/Cereals</w:t>
            </w:r>
          </w:p>
        </w:tc>
        <w:tc>
          <w:tcPr>
            <w:tcW w:w="152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182</w:t>
            </w:r>
          </w:p>
        </w:tc>
        <w:tc>
          <w:tcPr>
            <w:tcW w:w="12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95.744,59</w:t>
            </w:r>
          </w:p>
        </w:tc>
        <w:tc>
          <w:tcPr>
            <w:tcW w:w="291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526,07</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14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w:t>
            </w:r>
          </w:p>
        </w:tc>
        <w:tc>
          <w:tcPr>
            <w:tcW w:w="18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Meat/Poultry</w:t>
            </w:r>
          </w:p>
        </w:tc>
        <w:tc>
          <w:tcPr>
            <w:tcW w:w="152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161</w:t>
            </w:r>
          </w:p>
        </w:tc>
        <w:tc>
          <w:tcPr>
            <w:tcW w:w="12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163.022,36</w:t>
            </w:r>
          </w:p>
        </w:tc>
        <w:tc>
          <w:tcPr>
            <w:tcW w:w="291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1.012,56</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14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w:t>
            </w:r>
          </w:p>
        </w:tc>
        <w:tc>
          <w:tcPr>
            <w:tcW w:w="18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Produce</w:t>
            </w:r>
          </w:p>
        </w:tc>
        <w:tc>
          <w:tcPr>
            <w:tcW w:w="152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129</w:t>
            </w:r>
          </w:p>
        </w:tc>
        <w:tc>
          <w:tcPr>
            <w:tcW w:w="12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99.984,58</w:t>
            </w:r>
          </w:p>
        </w:tc>
        <w:tc>
          <w:tcPr>
            <w:tcW w:w="291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775,07</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14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w:t>
            </w:r>
          </w:p>
        </w:tc>
        <w:tc>
          <w:tcPr>
            <w:tcW w:w="18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Seafood</w:t>
            </w:r>
          </w:p>
        </w:tc>
        <w:tc>
          <w:tcPr>
            <w:tcW w:w="152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291</w:t>
            </w:r>
          </w:p>
        </w:tc>
        <w:tc>
          <w:tcPr>
            <w:tcW w:w="12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131.261,74</w:t>
            </w:r>
          </w:p>
        </w:tc>
        <w:tc>
          <w:tcPr>
            <w:tcW w:w="291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451,07</w:t>
            </w:r>
          </w:p>
        </w:tc>
      </w:tr>
    </w:tbl>
    <w:p>
      <w:pPr>
        <w:pBdr/>
        <w:pStyle w:val="Normal"/>
        <w:spacing w:after="45" w:line="40" w:lineRule="auto"/>
        <w:ind/>
        <w:rPr/>
      </w:pPr>
    </w:p>
    <w:p>
      <w:pPr>
        <w:pBdr/>
        <w:pStyle w:val="Normal"/>
        <w:spacing w:after="105" w:line="250" w:lineRule="auto"/>
        <w:ind/>
        <w:rPr/>
      </w:pPr>
      <w:r>
        <w:rPr>
          <w:rFonts w:ascii="Calibri" w:eastAsia="Calibri" w:hAnsi="Calibri" w:cs="Calibri"/>
          <w:sz w:val="21"/>
          <w:szCs w:val="21"/>
        </w:rPr>
        <w:t xml:space="preserve">A chamada </w:t>
      </w:r>
      <w:r>
        <w:rPr>
          <w:rFonts w:ascii="Consolas" w:eastAsia="Consolas" w:hAnsi="Consolas" w:cs="Consolas"/>
          <w:sz w:val="18"/>
          <w:szCs w:val="18"/>
        </w:rPr>
        <w:t xml:space="preserve">CALL sp_clientes_inativos('1998-05-06', 6, ...)</w:t>
      </w:r>
      <w:r>
        <w:rPr>
          <w:rFonts w:ascii="Calibri" w:eastAsia="Calibri" w:hAnsi="Calibri" w:cs="Calibri"/>
          <w:sz w:val="21"/>
          <w:szCs w:val="21"/>
        </w:rPr>
        <w:t xml:space="preserve"> devolveu 7 clientes, os mesmos de Q06, na mesma ordem (tabela completa na seção 14.6).</w:t>
      </w:r>
    </w:p>
    <w:p>
      <w:pPr>
        <w:pBdr/>
        <w:pStyle w:val="Normal"/>
        <w:keepNext/>
        <w:spacing w:after="105" w:line="250" w:lineRule="auto"/>
        <w:ind/>
        <w:rPr/>
      </w:pPr>
      <w:r>
        <w:rPr>
          <w:rFonts w:ascii="Calibri" w:eastAsia="Calibri" w:hAnsi="Calibri" w:cs="Calibri"/>
          <w:sz w:val="21"/>
          <w:szCs w:val="21"/>
        </w:rPr>
        <w:t xml:space="preserve">Saída de </w:t>
      </w:r>
      <w:r>
        <w:rPr>
          <w:rFonts w:ascii="Consolas" w:eastAsia="Consolas" w:hAnsi="Consolas" w:cs="Consolas"/>
          <w:sz w:val="18"/>
          <w:szCs w:val="18"/>
        </w:rPr>
        <w:t xml:space="preserve">CALL sp_desempenho_equipe(2, '1996-07-01', '1998-06-01', ...)</w:t>
      </w:r>
      <w:r>
        <w:rPr>
          <w:rFonts w:ascii="Calibri" w:eastAsia="Calibri" w:hAnsi="Calibri" w:cs="Calibri"/>
          <w:sz w:val="21"/>
          <w:szCs w:val="21"/>
        </w:rPr>
        <w:t xml:space="preserve">:</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1652"/>
        <w:gridCol w:w="1376"/>
        <w:gridCol w:w="2202"/>
        <w:gridCol w:w="2340"/>
        <w:gridCol w:w="2068"/>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1652"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gestor_id</w:t>
            </w:r>
          </w:p>
        </w:tc>
        <w:tc>
          <w:tcPr>
            <w:tcW w:w="137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membros</w:t>
            </w:r>
          </w:p>
        </w:tc>
        <w:tc>
          <w:tcPr>
            <w:tcW w:w="2202"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valor_proprio</w:t>
            </w:r>
          </w:p>
        </w:tc>
        <w:tc>
          <w:tcPr>
            <w:tcW w:w="234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pedidos_equipe</w:t>
            </w:r>
          </w:p>
        </w:tc>
        <w:tc>
          <w:tcPr>
            <w:tcW w:w="2068"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valor_equipe</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6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w:t>
            </w:r>
          </w:p>
        </w:tc>
        <w:tc>
          <w:tcPr>
            <w:tcW w:w="13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w:t>
            </w:r>
          </w:p>
        </w:tc>
        <w:tc>
          <w:tcPr>
            <w:tcW w:w="22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166.537,76</w:t>
            </w:r>
          </w:p>
        </w:tc>
        <w:tc>
          <w:tcPr>
            <w:tcW w:w="23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830</w:t>
            </w:r>
          </w:p>
        </w:tc>
        <w:tc>
          <w:tcPr>
            <w:tcW w:w="206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1.265.793,04</w:t>
            </w:r>
          </w:p>
        </w:tc>
      </w:tr>
    </w:tbl>
    <w:p>
      <w:pPr>
        <w:pBdr/>
        <w:pStyle w:val="Normal"/>
        <w:spacing w:after="45" w:line="40" w:lineRule="auto"/>
        <w:ind/>
        <w:rPr/>
      </w:pPr>
      <w:r>
        <w:rPr/>
        <w:br w:type="page"/>
      </w:r>
    </w:p>
    <w:p>
      <w:pPr>
        <w:pBdr/>
        <w:pStyle w:val="Heading 1"/>
        <w:keepNext/>
        <w:spacing w:before="0" w:after="120"/>
        <w:ind/>
        <w:rPr/>
      </w:pPr>
      <w:r>
        <w:rPr>
          <w:rFonts w:ascii="Calibri" w:eastAsia="Calibri" w:hAnsi="Calibri" w:cs="Calibri"/>
          <w:b/>
          <w:bCs/>
          <w:color w:val="214761"/>
          <w:sz w:val="28"/>
          <w:szCs w:val="28"/>
        </w:rPr>
        <w:t xml:space="preserve">14. Consultas analíticas e resultados</w:t>
      </w:r>
    </w:p>
    <w:p>
      <w:pPr>
        <w:pBdr/>
        <w:pStyle w:val="Normal"/>
        <w:spacing w:after="105" w:line="250" w:lineRule="auto"/>
        <w:ind/>
        <w:rPr/>
      </w:pPr>
      <w:r>
        <w:rPr>
          <w:rFonts w:ascii="Calibri" w:eastAsia="Calibri" w:hAnsi="Calibri" w:cs="Calibri"/>
          <w:sz w:val="21"/>
          <w:szCs w:val="21"/>
        </w:rPr>
        <w:t xml:space="preserve">Cada seção apresenta a pergunta, a regra de cálculo, os recursos usados em cada banco, o resultado executado e sua interpretação. As tabelas reproduzem a saída validada, idêntica nos dois bancos; os cabeçalhos traduzem os nomes das colunas e os decimais são arredondados para duas casas somente na apresentação. Quando o resultado é extenso, o recorte exibido está indicado; a validação considerou todas as linhas. Os 32 códigos completos estão no Apêndice A.</w:t>
      </w:r>
    </w:p>
    <w:p>
      <w:pPr>
        <w:pBdr/>
        <w:pStyle w:val="Heading 2"/>
        <w:keepNext/>
        <w:spacing w:before="160" w:after="120"/>
        <w:ind/>
        <w:rPr/>
      </w:pPr>
      <w:r>
        <w:rPr>
          <w:rFonts w:ascii="Calibri" w:eastAsia="Calibri" w:hAnsi="Calibri" w:cs="Calibri"/>
          <w:b/>
          <w:bCs/>
          <w:color w:val="214761"/>
          <w:sz w:val="23"/>
          <w:szCs w:val="23"/>
        </w:rPr>
        <w:t xml:space="preserve">14.1 Q01/P01 — Valor e participação por categoria</w:t>
      </w:r>
    </w:p>
    <w:p>
      <w:pPr>
        <w:pBdr/>
        <w:pStyle w:val="Normal"/>
        <w:spacing w:after="105" w:line="250" w:lineRule="auto"/>
        <w:ind/>
        <w:rPr/>
      </w:pPr>
      <w:r>
        <w:rPr>
          <w:rFonts w:ascii="Calibri" w:eastAsia="Calibri" w:hAnsi="Calibri" w:cs="Calibri"/>
          <w:b/>
          <w:bCs/>
          <w:sz w:val="21"/>
          <w:szCs w:val="21"/>
        </w:rPr>
        <w:t xml:space="preserve">Pergunta:</w:t>
      </w:r>
      <w:r>
        <w:rPr>
          <w:rFonts w:ascii="Calibri" w:eastAsia="Calibri" w:hAnsi="Calibri" w:cs="Calibri"/>
          <w:sz w:val="21"/>
          <w:szCs w:val="21"/>
        </w:rPr>
        <w:t xml:space="preserve"> Quais categorias concentram o valor dos pedidos?</w:t>
      </w:r>
    </w:p>
    <w:p>
      <w:pPr>
        <w:pBdr/>
        <w:pStyle w:val="Normal"/>
        <w:spacing w:after="105" w:line="250" w:lineRule="auto"/>
        <w:ind/>
        <w:rPr/>
      </w:pPr>
      <w:r>
        <w:rPr>
          <w:rFonts w:ascii="Calibri" w:eastAsia="Calibri" w:hAnsi="Calibri" w:cs="Calibri"/>
          <w:b/>
          <w:bCs/>
          <w:sz w:val="21"/>
          <w:szCs w:val="21"/>
        </w:rPr>
        <w:t xml:space="preserve">Cálculo:</w:t>
      </w:r>
      <w:r>
        <w:rPr>
          <w:rFonts w:ascii="Calibri" w:eastAsia="Calibri" w:hAnsi="Calibri" w:cs="Calibri"/>
          <w:sz w:val="21"/>
          <w:szCs w:val="21"/>
        </w:rPr>
        <w:t xml:space="preserve"> Relacionar itens ao pedido e à categoria, somar quantidade e valor e dividir cada valor pelo total geral.</w:t>
      </w:r>
    </w:p>
    <w:p>
      <w:pPr>
        <w:pBdr/>
        <w:pStyle w:val="Normal"/>
        <w:spacing w:after="105" w:line="250" w:lineRule="auto"/>
        <w:ind/>
        <w:rPr/>
      </w:pPr>
      <w:r>
        <w:rPr>
          <w:rFonts w:ascii="Calibri" w:eastAsia="Calibri" w:hAnsi="Calibri" w:cs="Calibri"/>
          <w:b/>
          <w:bCs/>
          <w:sz w:val="21"/>
          <w:szCs w:val="21"/>
        </w:rPr>
        <w:t xml:space="preserve">Implementação:</w:t>
      </w:r>
      <w:r>
        <w:rPr>
          <w:rFonts w:ascii="Calibri" w:eastAsia="Calibri" w:hAnsi="Calibri" w:cs="Calibri"/>
          <w:sz w:val="21"/>
          <w:szCs w:val="21"/>
        </w:rPr>
        <w:t xml:space="preserve"> SQL: JOIN, GROUP BY e SUM OVER. MongoDB: $unwind, $group e $setWindowFields.</w:t>
      </w:r>
    </w:p>
    <w:p>
      <w:pPr>
        <w:pBdr/>
        <w:pStyle w:val="Normal"/>
        <w:spacing w:after="105" w:line="250" w:lineRule="auto"/>
        <w:ind/>
        <w:rPr/>
      </w:pPr>
      <w:r>
        <w:rPr>
          <w:rFonts w:ascii="Calibri" w:eastAsia="Calibri" w:hAnsi="Calibri" w:cs="Calibri"/>
          <w:b/>
          <w:bCs/>
          <w:sz w:val="21"/>
          <w:szCs w:val="21"/>
        </w:rPr>
        <w:t xml:space="preserve">Resultado:</w:t>
      </w:r>
      <w:r>
        <w:rPr>
          <w:rFonts w:ascii="Calibri" w:eastAsia="Calibri" w:hAnsi="Calibri" w:cs="Calibri"/>
          <w:sz w:val="21"/>
          <w:szCs w:val="21"/>
        </w:rPr>
        <w:t xml:space="preserve"> 8 linhas conferidas; todas exibidas.</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2445"/>
        <w:gridCol w:w="1726"/>
        <w:gridCol w:w="1582"/>
        <w:gridCol w:w="1150"/>
        <w:gridCol w:w="2735"/>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2445"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categoria (ID)</w:t>
            </w:r>
          </w:p>
        </w:tc>
        <w:tc>
          <w:tcPr>
            <w:tcW w:w="172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categoria</w:t>
            </w:r>
          </w:p>
        </w:tc>
        <w:tc>
          <w:tcPr>
            <w:tcW w:w="1582"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unidades</w:t>
            </w:r>
          </w:p>
        </w:tc>
        <w:tc>
          <w:tcPr>
            <w:tcW w:w="115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valor</w:t>
            </w:r>
          </w:p>
        </w:tc>
        <w:tc>
          <w:tcPr>
            <w:tcW w:w="2735"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participação (%)</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44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c>
          <w:tcPr>
            <w:tcW w:w="17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Beverages</w:t>
            </w:r>
          </w:p>
        </w:tc>
        <w:tc>
          <w:tcPr>
            <w:tcW w:w="15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9532</w:t>
            </w:r>
          </w:p>
        </w:tc>
        <w:tc>
          <w:tcPr>
            <w:tcW w:w="11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267.868,18</w:t>
            </w:r>
          </w:p>
        </w:tc>
        <w:tc>
          <w:tcPr>
            <w:tcW w:w="27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21,16</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44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w:t>
            </w:r>
          </w:p>
        </w:tc>
        <w:tc>
          <w:tcPr>
            <w:tcW w:w="17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Condiments</w:t>
            </w:r>
          </w:p>
        </w:tc>
        <w:tc>
          <w:tcPr>
            <w:tcW w:w="15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5298</w:t>
            </w:r>
          </w:p>
        </w:tc>
        <w:tc>
          <w:tcPr>
            <w:tcW w:w="11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106.047,09</w:t>
            </w:r>
          </w:p>
        </w:tc>
        <w:tc>
          <w:tcPr>
            <w:tcW w:w="27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8,38</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44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c>
          <w:tcPr>
            <w:tcW w:w="17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Confections</w:t>
            </w:r>
          </w:p>
        </w:tc>
        <w:tc>
          <w:tcPr>
            <w:tcW w:w="15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7906</w:t>
            </w:r>
          </w:p>
        </w:tc>
        <w:tc>
          <w:tcPr>
            <w:tcW w:w="11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167.357,23</w:t>
            </w:r>
          </w:p>
        </w:tc>
        <w:tc>
          <w:tcPr>
            <w:tcW w:w="27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13,22</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44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c>
          <w:tcPr>
            <w:tcW w:w="17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Dairy Products</w:t>
            </w:r>
          </w:p>
        </w:tc>
        <w:tc>
          <w:tcPr>
            <w:tcW w:w="15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9149</w:t>
            </w:r>
          </w:p>
        </w:tc>
        <w:tc>
          <w:tcPr>
            <w:tcW w:w="11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234.507,29</w:t>
            </w:r>
          </w:p>
        </w:tc>
        <w:tc>
          <w:tcPr>
            <w:tcW w:w="27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18,53</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44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w:t>
            </w:r>
          </w:p>
        </w:tc>
        <w:tc>
          <w:tcPr>
            <w:tcW w:w="17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Grains/Cereals</w:t>
            </w:r>
          </w:p>
        </w:tc>
        <w:tc>
          <w:tcPr>
            <w:tcW w:w="15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4562</w:t>
            </w:r>
          </w:p>
        </w:tc>
        <w:tc>
          <w:tcPr>
            <w:tcW w:w="11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95.744,59</w:t>
            </w:r>
          </w:p>
        </w:tc>
        <w:tc>
          <w:tcPr>
            <w:tcW w:w="27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7,56</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44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w:t>
            </w:r>
          </w:p>
        </w:tc>
        <w:tc>
          <w:tcPr>
            <w:tcW w:w="17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Meat/Poultry</w:t>
            </w:r>
          </w:p>
        </w:tc>
        <w:tc>
          <w:tcPr>
            <w:tcW w:w="15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4199</w:t>
            </w:r>
          </w:p>
        </w:tc>
        <w:tc>
          <w:tcPr>
            <w:tcW w:w="11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163.022,36</w:t>
            </w:r>
          </w:p>
        </w:tc>
        <w:tc>
          <w:tcPr>
            <w:tcW w:w="27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12,88</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44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w:t>
            </w:r>
          </w:p>
        </w:tc>
        <w:tc>
          <w:tcPr>
            <w:tcW w:w="17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Produce</w:t>
            </w:r>
          </w:p>
        </w:tc>
        <w:tc>
          <w:tcPr>
            <w:tcW w:w="15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2990</w:t>
            </w:r>
          </w:p>
        </w:tc>
        <w:tc>
          <w:tcPr>
            <w:tcW w:w="11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99.984,58</w:t>
            </w:r>
          </w:p>
        </w:tc>
        <w:tc>
          <w:tcPr>
            <w:tcW w:w="27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7,90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44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w:t>
            </w:r>
          </w:p>
        </w:tc>
        <w:tc>
          <w:tcPr>
            <w:tcW w:w="17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Seafood</w:t>
            </w:r>
          </w:p>
        </w:tc>
        <w:tc>
          <w:tcPr>
            <w:tcW w:w="15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7681</w:t>
            </w:r>
          </w:p>
        </w:tc>
        <w:tc>
          <w:tcPr>
            <w:tcW w:w="115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131.261,74</w:t>
            </w:r>
          </w:p>
        </w:tc>
        <w:tc>
          <w:tcPr>
            <w:tcW w:w="27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10,37</w:t>
            </w:r>
          </w:p>
        </w:tc>
      </w:tr>
    </w:tbl>
    <w:p>
      <w:pPr>
        <w:pBdr/>
        <w:pStyle w:val="Normal"/>
        <w:spacing w:after="45" w:line="40" w:lineRule="auto"/>
        <w:ind/>
        <w:rPr/>
      </w:pPr>
    </w:p>
    <w:p>
      <w:pPr>
        <w:pBdr/>
        <w:pStyle w:val="Normal"/>
        <w:spacing w:after="105" w:line="250" w:lineRule="auto"/>
        <w:ind/>
        <w:rPr/>
      </w:pPr>
      <w:r>
        <w:rPr>
          <w:rFonts w:ascii="Calibri" w:eastAsia="Calibri" w:hAnsi="Calibri" w:cs="Calibri"/>
          <w:b/>
          <w:bCs/>
          <w:sz w:val="21"/>
          <w:szCs w:val="21"/>
        </w:rPr>
        <w:t xml:space="preserve">Interpretação:</w:t>
      </w:r>
      <w:r>
        <w:rPr>
          <w:rFonts w:ascii="Calibri" w:eastAsia="Calibri" w:hAnsi="Calibri" w:cs="Calibri"/>
          <w:sz w:val="21"/>
          <w:szCs w:val="21"/>
        </w:rPr>
        <w:t xml:space="preserve"> Beverages representa 21,16% do valor e soma 267.868,18. Participação comercial não é margem: o custo de aquisição não está disponível.</w:t>
      </w:r>
    </w:p>
    <w:p>
      <w:pPr>
        <w:pBdr/>
        <w:pStyle w:val="Normal"/>
        <w:spacing w:after="105" w:line="250" w:lineRule="auto"/>
        <w:ind/>
        <w:rPr/>
      </w:pPr>
      <w:r>
        <w:rPr>
          <w:rFonts w:ascii="Calibri" w:eastAsia="Calibri" w:hAnsi="Calibri" w:cs="Calibri"/>
          <w:b/>
          <w:bCs/>
          <w:sz w:val="21"/>
          <w:szCs w:val="21"/>
        </w:rPr>
        <w:t xml:space="preserve">Limite de leitura:</w:t>
      </w:r>
      <w:r>
        <w:rPr>
          <w:rFonts w:ascii="Calibri" w:eastAsia="Calibri" w:hAnsi="Calibri" w:cs="Calibri"/>
          <w:sz w:val="21"/>
          <w:szCs w:val="21"/>
        </w:rPr>
        <w:t xml:space="preserve"> A participação mede peso no valor dos pedidos, não rentabilidade. Os grupos são definidos pelo ID da categoria e o percentual é calculado depois da agregação, sobre o mesmo recorte.</w:t>
      </w:r>
    </w:p>
    <w:p>
      <w:pPr>
        <w:pBdr/>
        <w:pStyle w:val="Heading 2"/>
        <w:keepNext/>
        <w:spacing w:before="160" w:after="120"/>
        <w:ind/>
        <w:rPr/>
      </w:pPr>
      <w:r>
        <w:rPr>
          <w:rFonts w:ascii="Calibri" w:eastAsia="Calibri" w:hAnsi="Calibri" w:cs="Calibri"/>
          <w:b/>
          <w:bCs/>
          <w:color w:val="214761"/>
          <w:sz w:val="23"/>
          <w:szCs w:val="23"/>
        </w:rPr>
        <w:t xml:space="preserve">14.2 Q02/P02 — Pedidos e ticket médio mensal</w:t>
      </w:r>
    </w:p>
    <w:p>
      <w:pPr>
        <w:pBdr/>
        <w:pStyle w:val="Normal"/>
        <w:spacing w:after="105" w:line="250" w:lineRule="auto"/>
        <w:ind/>
        <w:rPr/>
      </w:pPr>
      <w:r>
        <w:rPr>
          <w:rFonts w:ascii="Calibri" w:eastAsia="Calibri" w:hAnsi="Calibri" w:cs="Calibri"/>
          <w:b/>
          <w:bCs/>
          <w:sz w:val="21"/>
          <w:szCs w:val="21"/>
        </w:rPr>
        <w:t xml:space="preserve">Pergunta:</w:t>
      </w:r>
      <w:r>
        <w:rPr>
          <w:rFonts w:ascii="Calibri" w:eastAsia="Calibri" w:hAnsi="Calibri" w:cs="Calibri"/>
          <w:sz w:val="21"/>
          <w:szCs w:val="21"/>
        </w:rPr>
        <w:t xml:space="preserve"> Como variam o número de pedidos e o ticket médio mensal?</w:t>
      </w:r>
    </w:p>
    <w:p>
      <w:pPr>
        <w:pBdr/>
        <w:pStyle w:val="Normal"/>
        <w:spacing w:after="105" w:line="250" w:lineRule="auto"/>
        <w:ind/>
        <w:rPr/>
      </w:pPr>
      <w:r>
        <w:rPr>
          <w:rFonts w:ascii="Calibri" w:eastAsia="Calibri" w:hAnsi="Calibri" w:cs="Calibri"/>
          <w:b/>
          <w:bCs/>
          <w:sz w:val="21"/>
          <w:szCs w:val="21"/>
        </w:rPr>
        <w:t xml:space="preserve">Cálculo:</w:t>
      </w:r>
      <w:r>
        <w:rPr>
          <w:rFonts w:ascii="Calibri" w:eastAsia="Calibri" w:hAnsi="Calibri" w:cs="Calibri"/>
          <w:sz w:val="21"/>
          <w:szCs w:val="21"/>
        </w:rPr>
        <w:t xml:space="preserve"> Somar itens por pedido, agrupar pedidos por mês e completar o calendário. Ticket = valor / pedidos.</w:t>
      </w:r>
    </w:p>
    <w:p>
      <w:pPr>
        <w:pBdr/>
        <w:pStyle w:val="Normal"/>
        <w:spacing w:after="105" w:line="250" w:lineRule="auto"/>
        <w:ind/>
        <w:rPr/>
      </w:pPr>
      <w:r>
        <w:rPr>
          <w:rFonts w:ascii="Calibri" w:eastAsia="Calibri" w:hAnsi="Calibri" w:cs="Calibri"/>
          <w:b/>
          <w:bCs/>
          <w:sz w:val="21"/>
          <w:szCs w:val="21"/>
        </w:rPr>
        <w:t xml:space="preserve">Implementação:</w:t>
      </w:r>
      <w:r>
        <w:rPr>
          <w:rFonts w:ascii="Calibri" w:eastAsia="Calibri" w:hAnsi="Calibri" w:cs="Calibri"/>
          <w:sz w:val="21"/>
          <w:szCs w:val="21"/>
        </w:rPr>
        <w:t xml:space="preserve"> SQL: CTEs, generate_series e agregação em dois níveis. MongoDB: $map, $group, $facet e calendário por $dateAdd.</w:t>
      </w:r>
    </w:p>
    <w:p>
      <w:pPr>
        <w:pBdr/>
        <w:pStyle w:val="Normal"/>
        <w:spacing w:after="105" w:line="250" w:lineRule="auto"/>
        <w:ind/>
        <w:rPr/>
      </w:pPr>
      <w:r>
        <w:rPr>
          <w:rFonts w:ascii="Calibri" w:eastAsia="Calibri" w:hAnsi="Calibri" w:cs="Calibri"/>
          <w:b/>
          <w:bCs/>
          <w:sz w:val="21"/>
          <w:szCs w:val="21"/>
        </w:rPr>
        <w:t xml:space="preserve">Resultado:</w:t>
      </w:r>
      <w:r>
        <w:rPr>
          <w:rFonts w:ascii="Calibri" w:eastAsia="Calibri" w:hAnsi="Calibri" w:cs="Calibri"/>
          <w:sz w:val="21"/>
          <w:szCs w:val="21"/>
        </w:rPr>
        <w:t xml:space="preserve"> 23 linhas conferidas; todas exibidas.</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1752"/>
        <w:gridCol w:w="2920"/>
        <w:gridCol w:w="2336"/>
        <w:gridCol w:w="2630"/>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1752"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mês</w:t>
            </w:r>
          </w:p>
        </w:tc>
        <w:tc>
          <w:tcPr>
            <w:tcW w:w="292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pedidos</w:t>
            </w:r>
          </w:p>
        </w:tc>
        <w:tc>
          <w:tcPr>
            <w:tcW w:w="233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valor</w:t>
            </w:r>
          </w:p>
        </w:tc>
        <w:tc>
          <w:tcPr>
            <w:tcW w:w="263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ticket</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1996-07-01</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22</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27.861,90</w:t>
            </w:r>
          </w:p>
        </w:tc>
        <w:tc>
          <w:tcPr>
            <w:tcW w:w="26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1.266,45</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1996-08-01</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25</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25.485,28</w:t>
            </w:r>
          </w:p>
        </w:tc>
        <w:tc>
          <w:tcPr>
            <w:tcW w:w="26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1.019,41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1996-09-01</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23</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26.381,40</w:t>
            </w:r>
          </w:p>
        </w:tc>
        <w:tc>
          <w:tcPr>
            <w:tcW w:w="26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1.147,02</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1996-10-01</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26</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37.515,73</w:t>
            </w:r>
          </w:p>
        </w:tc>
        <w:tc>
          <w:tcPr>
            <w:tcW w:w="26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1.442,91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1996-11-01</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25</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45.600,05</w:t>
            </w:r>
          </w:p>
        </w:tc>
        <w:tc>
          <w:tcPr>
            <w:tcW w:w="26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1.824,00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1996-12-01</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31</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45.239,63</w:t>
            </w:r>
          </w:p>
        </w:tc>
        <w:tc>
          <w:tcPr>
            <w:tcW w:w="26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1.459,34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1997-01-01</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33</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61.258,07</w:t>
            </w:r>
          </w:p>
        </w:tc>
        <w:tc>
          <w:tcPr>
            <w:tcW w:w="26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1.856,31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1997-02-01</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29</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38.483,64</w:t>
            </w:r>
          </w:p>
        </w:tc>
        <w:tc>
          <w:tcPr>
            <w:tcW w:w="26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1.327,02</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1997-03-01</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30</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38.547,22</w:t>
            </w:r>
          </w:p>
        </w:tc>
        <w:tc>
          <w:tcPr>
            <w:tcW w:w="26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1.284,91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1997-04-01</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31</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53.032,95</w:t>
            </w:r>
          </w:p>
        </w:tc>
        <w:tc>
          <w:tcPr>
            <w:tcW w:w="26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1.710,74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1997-05-01</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32</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53.781,29</w:t>
            </w:r>
          </w:p>
        </w:tc>
        <w:tc>
          <w:tcPr>
            <w:tcW w:w="26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1.680,67</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1997-06-01</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30</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36.362,80</w:t>
            </w:r>
          </w:p>
        </w:tc>
        <w:tc>
          <w:tcPr>
            <w:tcW w:w="26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1.212,09</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1997-07-01</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33</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51.020,86</w:t>
            </w:r>
          </w:p>
        </w:tc>
        <w:tc>
          <w:tcPr>
            <w:tcW w:w="26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1.546,09</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1997-08-01</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33</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47.287,67</w:t>
            </w:r>
          </w:p>
        </w:tc>
        <w:tc>
          <w:tcPr>
            <w:tcW w:w="26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1.432,96</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1997-09-01</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37</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55.629,24</w:t>
            </w:r>
          </w:p>
        </w:tc>
        <w:tc>
          <w:tcPr>
            <w:tcW w:w="26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1.503,49</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1997-10-01</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38</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66.749,23</w:t>
            </w:r>
          </w:p>
        </w:tc>
        <w:tc>
          <w:tcPr>
            <w:tcW w:w="26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1.756,56</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1997-11-01</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34</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43.533,81</w:t>
            </w:r>
          </w:p>
        </w:tc>
        <w:tc>
          <w:tcPr>
            <w:tcW w:w="26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1.280,41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1997-12-01</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48</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71.398,43</w:t>
            </w:r>
          </w:p>
        </w:tc>
        <w:tc>
          <w:tcPr>
            <w:tcW w:w="26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1.487,47</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1998-01-01</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55</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94.222,11</w:t>
            </w:r>
          </w:p>
        </w:tc>
        <w:tc>
          <w:tcPr>
            <w:tcW w:w="26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1.713,13</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1998-02-01</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54</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99.415,29</w:t>
            </w:r>
          </w:p>
        </w:tc>
        <w:tc>
          <w:tcPr>
            <w:tcW w:w="26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1.841,02</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1998-03-01</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73</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104.854,16</w:t>
            </w:r>
          </w:p>
        </w:tc>
        <w:tc>
          <w:tcPr>
            <w:tcW w:w="26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1.436,36</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1998-04-01</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74</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123.798,68</w:t>
            </w:r>
          </w:p>
        </w:tc>
        <w:tc>
          <w:tcPr>
            <w:tcW w:w="26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1.672,96</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1998-05-01</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14</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18.333,63</w:t>
            </w:r>
          </w:p>
        </w:tc>
        <w:tc>
          <w:tcPr>
            <w:tcW w:w="26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1.309,55</w:t>
            </w:r>
          </w:p>
        </w:tc>
      </w:tr>
    </w:tbl>
    <w:p>
      <w:pPr>
        <w:pBdr/>
        <w:pStyle w:val="Normal"/>
        <w:spacing w:after="45" w:line="40" w:lineRule="auto"/>
        <w:ind/>
        <w:rPr/>
      </w:pPr>
    </w:p>
    <w:p>
      <w:pPr>
        <w:pBdr/>
        <w:pStyle w:val="Normal"/>
        <w:spacing w:after="100"/>
        <w:ind/>
        <w:jc w:val="center"/>
        <w:rPr/>
      </w:pPr>
      <w:r>
        <w:rPr/>
        <w:drawing>
          <wp:inline distT="0" distB="0" distL="0" distR="0">
            <wp:extent cx="5762625" cy="2562225"/>
            <wp:effectExtent xmlns:wp="http://schemas.openxmlformats.org/drawingml/2006/wordprocessingDrawing" l="0" t="0" r="0" b="0"/>
            <wp:docPr id="3" descr="apresentacao/evidencias/entrega03/mensal.png" name="mensal.png" title="mensal.pn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5762625" cy="2562225"/>
                    </a:xfrm>
                    <a:prstGeom prst="rect">
                      <a:avLst/>
                    </a:prstGeom>
                  </pic:spPr>
                </pic:pic>
              </a:graphicData>
            </a:graphic>
          </wp:inline>
        </w:drawing>
      </w:r>
    </w:p>
    <w:p>
      <w:pPr>
        <w:pBdr/>
        <w:pStyle w:val="Normal"/>
        <w:spacing w:after="105" w:line="250" w:lineRule="auto"/>
        <w:ind/>
        <w:rPr/>
      </w:pPr>
      <w:r>
        <w:rPr>
          <w:rFonts w:ascii="Calibri" w:eastAsia="Calibri" w:hAnsi="Calibri" w:cs="Calibri"/>
          <w:sz w:val="21"/>
          <w:szCs w:val="21"/>
        </w:rPr>
        <w:t xml:space="preserve">Figura 3 — Valor mensal após descontos (Q02/P02). Julho de 1996 começa no dia 4 e maio de 1998 termina no dia 6.</w:t>
      </w:r>
    </w:p>
    <w:p>
      <w:pPr>
        <w:pBdr/>
        <w:pStyle w:val="Normal"/>
        <w:spacing w:after="105" w:line="250" w:lineRule="auto"/>
        <w:ind/>
        <w:rPr/>
      </w:pPr>
      <w:r>
        <w:rPr>
          <w:rFonts w:ascii="Calibri" w:eastAsia="Calibri" w:hAnsi="Calibri" w:cs="Calibri"/>
          <w:b/>
          <w:bCs/>
          <w:sz w:val="21"/>
          <w:szCs w:val="21"/>
        </w:rPr>
        <w:t xml:space="preserve">Interpretação:</w:t>
      </w:r>
      <w:r>
        <w:rPr>
          <w:rFonts w:ascii="Calibri" w:eastAsia="Calibri" w:hAnsi="Calibri" w:cs="Calibri"/>
          <w:sz w:val="21"/>
          <w:szCs w:val="21"/>
        </w:rPr>
        <w:t xml:space="preserve"> Julho de 1996 tem 22 pedidos, valor de 27.861,90 e ticket de 1.266,45. O maior valor mensal observado é abril de 1998, com 123.798,68; maio de 1998 está incompleto.</w:t>
      </w:r>
    </w:p>
    <w:p>
      <w:pPr>
        <w:pBdr/>
        <w:pStyle w:val="Normal"/>
        <w:spacing w:after="105" w:line="250" w:lineRule="auto"/>
        <w:ind/>
        <w:rPr/>
      </w:pPr>
      <w:r>
        <w:rPr>
          <w:rFonts w:ascii="Calibri" w:eastAsia="Calibri" w:hAnsi="Calibri" w:cs="Calibri"/>
          <w:b/>
          <w:bCs/>
          <w:sz w:val="21"/>
          <w:szCs w:val="21"/>
        </w:rPr>
        <w:t xml:space="preserve">Limite de leitura:</w:t>
      </w:r>
      <w:r>
        <w:rPr>
          <w:rFonts w:ascii="Calibri" w:eastAsia="Calibri" w:hAnsi="Calibri" w:cs="Calibri"/>
          <w:sz w:val="21"/>
          <w:szCs w:val="21"/>
        </w:rPr>
        <w:t xml:space="preserve"> O ticket é calculado por pedido: a média dos valores dos itens mediria o item médio, não o pedido médio. Um mês sem pedidos teria valor zero e ticket indefinido (nulo).</w:t>
      </w:r>
    </w:p>
    <w:p>
      <w:pPr>
        <w:pBdr/>
        <w:pStyle w:val="Heading 2"/>
        <w:keepNext/>
        <w:spacing w:before="160" w:after="120"/>
        <w:ind/>
        <w:rPr/>
      </w:pPr>
      <w:r>
        <w:rPr>
          <w:rFonts w:ascii="Calibri" w:eastAsia="Calibri" w:hAnsi="Calibri" w:cs="Calibri"/>
          <w:b/>
          <w:bCs/>
          <w:color w:val="214761"/>
          <w:sz w:val="23"/>
          <w:szCs w:val="23"/>
        </w:rPr>
        <w:t xml:space="preserve">14.3 Q03/P03 — Produtos sem vendas no período</w:t>
      </w:r>
    </w:p>
    <w:p>
      <w:pPr>
        <w:pBdr/>
        <w:pStyle w:val="Normal"/>
        <w:spacing w:after="105" w:line="250" w:lineRule="auto"/>
        <w:ind/>
        <w:rPr/>
      </w:pPr>
      <w:r>
        <w:rPr>
          <w:rFonts w:ascii="Calibri" w:eastAsia="Calibri" w:hAnsi="Calibri" w:cs="Calibri"/>
          <w:b/>
          <w:bCs/>
          <w:sz w:val="21"/>
          <w:szCs w:val="21"/>
        </w:rPr>
        <w:t xml:space="preserve">Pergunta:</w:t>
      </w:r>
      <w:r>
        <w:rPr>
          <w:rFonts w:ascii="Calibri" w:eastAsia="Calibri" w:hAnsi="Calibri" w:cs="Calibri"/>
          <w:sz w:val="21"/>
          <w:szCs w:val="21"/>
        </w:rPr>
        <w:t xml:space="preserve"> Quais produtos não foram vendidos no período?</w:t>
      </w:r>
    </w:p>
    <w:p>
      <w:pPr>
        <w:pBdr/>
        <w:pStyle w:val="Normal"/>
        <w:spacing w:after="105" w:line="250" w:lineRule="auto"/>
        <w:ind/>
        <w:rPr/>
      </w:pPr>
      <w:r>
        <w:rPr>
          <w:rFonts w:ascii="Calibri" w:eastAsia="Calibri" w:hAnsi="Calibri" w:cs="Calibri"/>
          <w:b/>
          <w:bCs/>
          <w:sz w:val="21"/>
          <w:szCs w:val="21"/>
        </w:rPr>
        <w:t xml:space="preserve">Cálculo:</w:t>
      </w:r>
      <w:r>
        <w:rPr>
          <w:rFonts w:ascii="Calibri" w:eastAsia="Calibri" w:hAnsi="Calibri" w:cs="Calibri"/>
          <w:sz w:val="21"/>
          <w:szCs w:val="21"/>
        </w:rPr>
        <w:t xml:space="preserve"> Começar pelo cadastro completo e verificar se existe pelo menos um item em pedido dentro da janela.</w:t>
      </w:r>
    </w:p>
    <w:p>
      <w:pPr>
        <w:pBdr/>
        <w:pStyle w:val="Normal"/>
        <w:spacing w:after="105" w:line="250" w:lineRule="auto"/>
        <w:ind/>
        <w:rPr/>
      </w:pPr>
      <w:r>
        <w:rPr>
          <w:rFonts w:ascii="Calibri" w:eastAsia="Calibri" w:hAnsi="Calibri" w:cs="Calibri"/>
          <w:b/>
          <w:bCs/>
          <w:sz w:val="21"/>
          <w:szCs w:val="21"/>
        </w:rPr>
        <w:t xml:space="preserve">Implementação:</w:t>
      </w:r>
      <w:r>
        <w:rPr>
          <w:rFonts w:ascii="Calibri" w:eastAsia="Calibri" w:hAnsi="Calibri" w:cs="Calibri"/>
          <w:sz w:val="21"/>
          <w:szCs w:val="21"/>
        </w:rPr>
        <w:t xml:space="preserve"> SQL: NOT EXISTS e junções cadastrais. MongoDB: $lookup com $limit e filtro de array vazio.</w:t>
      </w:r>
    </w:p>
    <w:p>
      <w:pPr>
        <w:pBdr/>
        <w:pStyle w:val="Normal"/>
        <w:spacing w:after="105" w:line="250" w:lineRule="auto"/>
        <w:ind/>
        <w:rPr/>
      </w:pPr>
      <w:r>
        <w:rPr>
          <w:rFonts w:ascii="Calibri" w:eastAsia="Calibri" w:hAnsi="Calibri" w:cs="Calibri"/>
          <w:b/>
          <w:bCs/>
          <w:sz w:val="21"/>
          <w:szCs w:val="21"/>
        </w:rPr>
        <w:t xml:space="preserve">Resultado:</w:t>
      </w:r>
      <w:r>
        <w:rPr>
          <w:rFonts w:ascii="Calibri" w:eastAsia="Calibri" w:hAnsi="Calibri" w:cs="Calibri"/>
          <w:sz w:val="21"/>
          <w:szCs w:val="21"/>
        </w:rPr>
        <w:t xml:space="preserve"> zero linhas nos dois bancos.</w:t>
      </w:r>
    </w:p>
    <w:p>
      <w:pPr>
        <w:pBdr/>
        <w:pStyle w:val="Normal"/>
        <w:spacing w:after="105" w:line="250" w:lineRule="auto"/>
        <w:ind/>
        <w:rPr/>
      </w:pPr>
      <w:r>
        <w:rPr>
          <w:rFonts w:ascii="Calibri" w:eastAsia="Calibri" w:hAnsi="Calibri" w:cs="Calibri"/>
          <w:b/>
          <w:bCs/>
          <w:sz w:val="21"/>
          <w:szCs w:val="21"/>
        </w:rPr>
        <w:t xml:space="preserve">Interpretação:</w:t>
      </w:r>
      <w:r>
        <w:rPr>
          <w:rFonts w:ascii="Calibri" w:eastAsia="Calibri" w:hAnsi="Calibri" w:cs="Calibri"/>
          <w:sz w:val="21"/>
          <w:szCs w:val="21"/>
        </w:rPr>
        <w:t xml:space="preserve"> A consulta retorna zero linhas: todos os 77 produtos aparecem em alguma venda do recorte completo. Uma saída vazia responde validamente à pergunta.</w:t>
      </w:r>
    </w:p>
    <w:p>
      <w:pPr>
        <w:pBdr/>
        <w:pStyle w:val="Normal"/>
        <w:spacing w:after="105" w:line="250" w:lineRule="auto"/>
        <w:ind/>
        <w:rPr/>
      </w:pPr>
      <w:r>
        <w:rPr>
          <w:rFonts w:ascii="Calibri" w:eastAsia="Calibri" w:hAnsi="Calibri" w:cs="Calibri"/>
          <w:b/>
          <w:bCs/>
          <w:sz w:val="21"/>
          <w:szCs w:val="21"/>
        </w:rPr>
        <w:t xml:space="preserve">Limite de leitura:</w:t>
      </w:r>
      <w:r>
        <w:rPr>
          <w:rFonts w:ascii="Calibri" w:eastAsia="Calibri" w:hAnsi="Calibri" w:cs="Calibri"/>
          <w:sz w:val="21"/>
          <w:szCs w:val="21"/>
        </w:rPr>
        <w:t xml:space="preserve"> O resultado vazio vale apenas para o recorte completo; em janelas menores podem surgir produtos sem venda. Os testes sintéticos confirmam que a consulta lista esses produtos quando existem.</w:t>
      </w:r>
    </w:p>
    <w:p>
      <w:pPr>
        <w:pBdr/>
        <w:pStyle w:val="Heading 2"/>
        <w:keepNext/>
        <w:spacing w:before="160" w:after="120"/>
        <w:ind/>
        <w:rPr/>
      </w:pPr>
      <w:r>
        <w:rPr>
          <w:rFonts w:ascii="Calibri" w:eastAsia="Calibri" w:hAnsi="Calibri" w:cs="Calibri"/>
          <w:b/>
          <w:bCs/>
          <w:color w:val="214761"/>
          <w:sz w:val="23"/>
          <w:szCs w:val="23"/>
        </w:rPr>
        <w:t xml:space="preserve">14.4 Q04/P04 — Indicadores por funcionário</w:t>
      </w:r>
    </w:p>
    <w:p>
      <w:pPr>
        <w:pBdr/>
        <w:pStyle w:val="Normal"/>
        <w:spacing w:after="105" w:line="250" w:lineRule="auto"/>
        <w:ind/>
        <w:rPr/>
      </w:pPr>
      <w:r>
        <w:rPr>
          <w:rFonts w:ascii="Calibri" w:eastAsia="Calibri" w:hAnsi="Calibri" w:cs="Calibri"/>
          <w:b/>
          <w:bCs/>
          <w:sz w:val="21"/>
          <w:szCs w:val="21"/>
        </w:rPr>
        <w:t xml:space="preserve">Pergunta:</w:t>
      </w:r>
      <w:r>
        <w:rPr>
          <w:rFonts w:ascii="Calibri" w:eastAsia="Calibri" w:hAnsi="Calibri" w:cs="Calibri"/>
          <w:sz w:val="21"/>
          <w:szCs w:val="21"/>
        </w:rPr>
        <w:t xml:space="preserve"> Como se distribuem os pedidos entre os funcionários?</w:t>
      </w:r>
    </w:p>
    <w:p>
      <w:pPr>
        <w:pBdr/>
        <w:pStyle w:val="Normal"/>
        <w:spacing w:after="105" w:line="250" w:lineRule="auto"/>
        <w:ind/>
        <w:rPr/>
      </w:pPr>
      <w:r>
        <w:rPr>
          <w:rFonts w:ascii="Calibri" w:eastAsia="Calibri" w:hAnsi="Calibri" w:cs="Calibri"/>
          <w:b/>
          <w:bCs/>
          <w:sz w:val="21"/>
          <w:szCs w:val="21"/>
        </w:rPr>
        <w:t xml:space="preserve">Cálculo:</w:t>
      </w:r>
      <w:r>
        <w:rPr>
          <w:rFonts w:ascii="Calibri" w:eastAsia="Calibri" w:hAnsi="Calibri" w:cs="Calibri"/>
          <w:sz w:val="21"/>
          <w:szCs w:val="21"/>
        </w:rPr>
        <w:t xml:space="preserve"> Preservar o cadastro de funcionários, somar pedidos e valor de cada um e calcular ticket e participação.</w:t>
      </w:r>
    </w:p>
    <w:p>
      <w:pPr>
        <w:pBdr/>
        <w:pStyle w:val="Normal"/>
        <w:spacing w:after="105" w:line="250" w:lineRule="auto"/>
        <w:ind/>
        <w:rPr/>
      </w:pPr>
      <w:r>
        <w:rPr>
          <w:rFonts w:ascii="Calibri" w:eastAsia="Calibri" w:hAnsi="Calibri" w:cs="Calibri"/>
          <w:b/>
          <w:bCs/>
          <w:sz w:val="21"/>
          <w:szCs w:val="21"/>
        </w:rPr>
        <w:t xml:space="preserve">Implementação:</w:t>
      </w:r>
      <w:r>
        <w:rPr>
          <w:rFonts w:ascii="Calibri" w:eastAsia="Calibri" w:hAnsi="Calibri" w:cs="Calibri"/>
          <w:sz w:val="21"/>
          <w:szCs w:val="21"/>
        </w:rPr>
        <w:t xml:space="preserve"> SQL: LEFT JOIN, agregação e janela global. MongoDB: $lookup, $group e $setWindowFields.</w:t>
      </w:r>
    </w:p>
    <w:p>
      <w:pPr>
        <w:pBdr/>
        <w:pStyle w:val="Normal"/>
        <w:spacing w:after="105" w:line="250" w:lineRule="auto"/>
        <w:ind/>
        <w:rPr/>
      </w:pPr>
      <w:r>
        <w:rPr>
          <w:rFonts w:ascii="Calibri" w:eastAsia="Calibri" w:hAnsi="Calibri" w:cs="Calibri"/>
          <w:b/>
          <w:bCs/>
          <w:sz w:val="21"/>
          <w:szCs w:val="21"/>
        </w:rPr>
        <w:t xml:space="preserve">Resultado:</w:t>
      </w:r>
      <w:r>
        <w:rPr>
          <w:rFonts w:ascii="Calibri" w:eastAsia="Calibri" w:hAnsi="Calibri" w:cs="Calibri"/>
          <w:sz w:val="21"/>
          <w:szCs w:val="21"/>
        </w:rPr>
        <w:t xml:space="preserve"> 9 linhas conferidas; todas exibidas.</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2318"/>
        <w:gridCol w:w="1708"/>
        <w:gridCol w:w="1220"/>
        <w:gridCol w:w="976"/>
        <w:gridCol w:w="1098"/>
        <w:gridCol w:w="2318"/>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2318"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funcionário (ID)</w:t>
            </w:r>
          </w:p>
        </w:tc>
        <w:tc>
          <w:tcPr>
            <w:tcW w:w="1708"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funcionário</w:t>
            </w:r>
          </w:p>
        </w:tc>
        <w:tc>
          <w:tcPr>
            <w:tcW w:w="122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pedidos</w:t>
            </w:r>
          </w:p>
        </w:tc>
        <w:tc>
          <w:tcPr>
            <w:tcW w:w="97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valor</w:t>
            </w:r>
          </w:p>
        </w:tc>
        <w:tc>
          <w:tcPr>
            <w:tcW w:w="1098"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ticket</w:t>
            </w:r>
          </w:p>
        </w:tc>
        <w:tc>
          <w:tcPr>
            <w:tcW w:w="2318"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participação (%)</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31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c>
          <w:tcPr>
            <w:tcW w:w="17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Nancy Davolio</w:t>
            </w:r>
          </w:p>
        </w:tc>
        <w:tc>
          <w:tcPr>
            <w:tcW w:w="12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123</w:t>
            </w:r>
          </w:p>
        </w:tc>
        <w:tc>
          <w:tcPr>
            <w:tcW w:w="9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192.107,60</w:t>
            </w:r>
          </w:p>
        </w:tc>
        <w:tc>
          <w:tcPr>
            <w:tcW w:w="10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1.561,85</w:t>
            </w:r>
          </w:p>
        </w:tc>
        <w:tc>
          <w:tcPr>
            <w:tcW w:w="231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15,18</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31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w:t>
            </w:r>
          </w:p>
        </w:tc>
        <w:tc>
          <w:tcPr>
            <w:tcW w:w="17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Andrew Fuller</w:t>
            </w:r>
          </w:p>
        </w:tc>
        <w:tc>
          <w:tcPr>
            <w:tcW w:w="12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96</w:t>
            </w:r>
          </w:p>
        </w:tc>
        <w:tc>
          <w:tcPr>
            <w:tcW w:w="9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166.537,76</w:t>
            </w:r>
          </w:p>
        </w:tc>
        <w:tc>
          <w:tcPr>
            <w:tcW w:w="10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1.734,77</w:t>
            </w:r>
          </w:p>
        </w:tc>
        <w:tc>
          <w:tcPr>
            <w:tcW w:w="231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13,16</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31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c>
          <w:tcPr>
            <w:tcW w:w="17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Janet Leverling</w:t>
            </w:r>
          </w:p>
        </w:tc>
        <w:tc>
          <w:tcPr>
            <w:tcW w:w="12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127</w:t>
            </w:r>
          </w:p>
        </w:tc>
        <w:tc>
          <w:tcPr>
            <w:tcW w:w="9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202.812,84</w:t>
            </w:r>
          </w:p>
        </w:tc>
        <w:tc>
          <w:tcPr>
            <w:tcW w:w="10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1.596,95</w:t>
            </w:r>
          </w:p>
        </w:tc>
        <w:tc>
          <w:tcPr>
            <w:tcW w:w="231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16,02</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31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c>
          <w:tcPr>
            <w:tcW w:w="17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Margaret Peacock</w:t>
            </w:r>
          </w:p>
        </w:tc>
        <w:tc>
          <w:tcPr>
            <w:tcW w:w="12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156</w:t>
            </w:r>
          </w:p>
        </w:tc>
        <w:tc>
          <w:tcPr>
            <w:tcW w:w="9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232.890,85</w:t>
            </w:r>
          </w:p>
        </w:tc>
        <w:tc>
          <w:tcPr>
            <w:tcW w:w="10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1.492,89</w:t>
            </w:r>
          </w:p>
        </w:tc>
        <w:tc>
          <w:tcPr>
            <w:tcW w:w="231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18,40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31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w:t>
            </w:r>
          </w:p>
        </w:tc>
        <w:tc>
          <w:tcPr>
            <w:tcW w:w="17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Steven Buchanan</w:t>
            </w:r>
          </w:p>
        </w:tc>
        <w:tc>
          <w:tcPr>
            <w:tcW w:w="12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42</w:t>
            </w:r>
          </w:p>
        </w:tc>
        <w:tc>
          <w:tcPr>
            <w:tcW w:w="9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68.792,28</w:t>
            </w:r>
          </w:p>
        </w:tc>
        <w:tc>
          <w:tcPr>
            <w:tcW w:w="10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1.637,91</w:t>
            </w:r>
          </w:p>
        </w:tc>
        <w:tc>
          <w:tcPr>
            <w:tcW w:w="231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5,43</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31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w:t>
            </w:r>
          </w:p>
        </w:tc>
        <w:tc>
          <w:tcPr>
            <w:tcW w:w="17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Michael Suyama</w:t>
            </w:r>
          </w:p>
        </w:tc>
        <w:tc>
          <w:tcPr>
            <w:tcW w:w="12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67</w:t>
            </w:r>
          </w:p>
        </w:tc>
        <w:tc>
          <w:tcPr>
            <w:tcW w:w="9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73.913,13</w:t>
            </w:r>
          </w:p>
        </w:tc>
        <w:tc>
          <w:tcPr>
            <w:tcW w:w="10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1.103,18</w:t>
            </w:r>
          </w:p>
        </w:tc>
        <w:tc>
          <w:tcPr>
            <w:tcW w:w="231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5,84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31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w:t>
            </w:r>
          </w:p>
        </w:tc>
        <w:tc>
          <w:tcPr>
            <w:tcW w:w="17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Robert King</w:t>
            </w:r>
          </w:p>
        </w:tc>
        <w:tc>
          <w:tcPr>
            <w:tcW w:w="12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72</w:t>
            </w:r>
          </w:p>
        </w:tc>
        <w:tc>
          <w:tcPr>
            <w:tcW w:w="9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124.568,24</w:t>
            </w:r>
          </w:p>
        </w:tc>
        <w:tc>
          <w:tcPr>
            <w:tcW w:w="10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1.730,11</w:t>
            </w:r>
          </w:p>
        </w:tc>
        <w:tc>
          <w:tcPr>
            <w:tcW w:w="231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9,84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31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w:t>
            </w:r>
          </w:p>
        </w:tc>
        <w:tc>
          <w:tcPr>
            <w:tcW w:w="17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Laura Callahan</w:t>
            </w:r>
          </w:p>
        </w:tc>
        <w:tc>
          <w:tcPr>
            <w:tcW w:w="12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104</w:t>
            </w:r>
          </w:p>
        </w:tc>
        <w:tc>
          <w:tcPr>
            <w:tcW w:w="9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126.862,28</w:t>
            </w:r>
          </w:p>
        </w:tc>
        <w:tc>
          <w:tcPr>
            <w:tcW w:w="10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1.219,83</w:t>
            </w:r>
          </w:p>
        </w:tc>
        <w:tc>
          <w:tcPr>
            <w:tcW w:w="231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10,02</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31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w:t>
            </w:r>
          </w:p>
        </w:tc>
        <w:tc>
          <w:tcPr>
            <w:tcW w:w="17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Anne Dodsworth</w:t>
            </w:r>
          </w:p>
        </w:tc>
        <w:tc>
          <w:tcPr>
            <w:tcW w:w="12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43</w:t>
            </w:r>
          </w:p>
        </w:tc>
        <w:tc>
          <w:tcPr>
            <w:tcW w:w="9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77.308,07</w:t>
            </w:r>
          </w:p>
        </w:tc>
        <w:tc>
          <w:tcPr>
            <w:tcW w:w="10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1.797,86</w:t>
            </w:r>
          </w:p>
        </w:tc>
        <w:tc>
          <w:tcPr>
            <w:tcW w:w="231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6,11</w:t>
            </w:r>
          </w:p>
        </w:tc>
      </w:tr>
    </w:tbl>
    <w:p>
      <w:pPr>
        <w:pBdr/>
        <w:pStyle w:val="Normal"/>
        <w:spacing w:after="45" w:line="40" w:lineRule="auto"/>
        <w:ind/>
        <w:rPr/>
      </w:pPr>
    </w:p>
    <w:p>
      <w:pPr>
        <w:pBdr/>
        <w:pStyle w:val="Normal"/>
        <w:spacing w:after="105" w:line="250" w:lineRule="auto"/>
        <w:ind/>
        <w:rPr/>
      </w:pPr>
      <w:r>
        <w:rPr>
          <w:rFonts w:ascii="Calibri" w:eastAsia="Calibri" w:hAnsi="Calibri" w:cs="Calibri"/>
          <w:b/>
          <w:bCs/>
          <w:sz w:val="21"/>
          <w:szCs w:val="21"/>
        </w:rPr>
        <w:t xml:space="preserve">Interpretação:</w:t>
      </w:r>
      <w:r>
        <w:rPr>
          <w:rFonts w:ascii="Calibri" w:eastAsia="Calibri" w:hAnsi="Calibri" w:cs="Calibri"/>
          <w:sz w:val="21"/>
          <w:szCs w:val="21"/>
        </w:rPr>
        <w:t xml:space="preserve"> Margaret Peacock tem o maior valor registrado: 232.890,85, associado a 156 pedidos e 18,40% do total. A distribuição não controla território, carteira ou tempo de trabalho.</w:t>
      </w:r>
    </w:p>
    <w:p>
      <w:pPr>
        <w:pBdr/>
        <w:pStyle w:val="Normal"/>
        <w:spacing w:after="105" w:line="250" w:lineRule="auto"/>
        <w:ind/>
        <w:rPr/>
      </w:pPr>
      <w:r>
        <w:rPr>
          <w:rFonts w:ascii="Calibri" w:eastAsia="Calibri" w:hAnsi="Calibri" w:cs="Calibri"/>
          <w:b/>
          <w:bCs/>
          <w:sz w:val="21"/>
          <w:szCs w:val="21"/>
        </w:rPr>
        <w:t xml:space="preserve">Limite de leitura:</w:t>
      </w:r>
      <w:r>
        <w:rPr>
          <w:rFonts w:ascii="Calibri" w:eastAsia="Calibri" w:hAnsi="Calibri" w:cs="Calibri"/>
          <w:sz w:val="21"/>
          <w:szCs w:val="21"/>
        </w:rPr>
        <w:t xml:space="preserve"> Os valores descrevem vendas registradas por funcionário. Sem informação de carteira, território ou tempo de atuação, a diferença entre eles não mede produtividade.</w:t>
      </w:r>
    </w:p>
    <w:p>
      <w:pPr>
        <w:pBdr/>
        <w:pStyle w:val="Heading 2"/>
        <w:keepNext/>
        <w:spacing w:before="160" w:after="120"/>
        <w:ind/>
        <w:rPr/>
      </w:pPr>
      <w:r>
        <w:rPr>
          <w:rFonts w:ascii="Calibri" w:eastAsia="Calibri" w:hAnsi="Calibri" w:cs="Calibri"/>
          <w:b/>
          <w:bCs/>
          <w:color w:val="214761"/>
          <w:sz w:val="23"/>
          <w:szCs w:val="23"/>
        </w:rPr>
        <w:t xml:space="preserve">14.5 Q05/P05 — Estoque crítico e cobertura por categoria</w:t>
      </w:r>
    </w:p>
    <w:p>
      <w:pPr>
        <w:pBdr/>
        <w:pStyle w:val="Normal"/>
        <w:spacing w:after="105" w:line="250" w:lineRule="auto"/>
        <w:ind/>
        <w:rPr/>
      </w:pPr>
      <w:r>
        <w:rPr>
          <w:rFonts w:ascii="Calibri" w:eastAsia="Calibri" w:hAnsi="Calibri" w:cs="Calibri"/>
          <w:b/>
          <w:bCs/>
          <w:sz w:val="21"/>
          <w:szCs w:val="21"/>
        </w:rPr>
        <w:t xml:space="preserve">Pergunta:</w:t>
      </w:r>
      <w:r>
        <w:rPr>
          <w:rFonts w:ascii="Calibri" w:eastAsia="Calibri" w:hAnsi="Calibri" w:cs="Calibri"/>
          <w:sz w:val="21"/>
          <w:szCs w:val="21"/>
        </w:rPr>
        <w:t xml:space="preserve"> Quais categorias têm produtos abaixo do ponto de reposição?</w:t>
      </w:r>
    </w:p>
    <w:p>
      <w:pPr>
        <w:pBdr/>
        <w:pStyle w:val="Normal"/>
        <w:spacing w:after="105" w:line="250" w:lineRule="auto"/>
        <w:ind/>
        <w:rPr/>
      </w:pPr>
      <w:r>
        <w:rPr>
          <w:rFonts w:ascii="Calibri" w:eastAsia="Calibri" w:hAnsi="Calibri" w:cs="Calibri"/>
          <w:b/>
          <w:bCs/>
          <w:sz w:val="21"/>
          <w:szCs w:val="21"/>
        </w:rPr>
        <w:t xml:space="preserve">Cálculo:</w:t>
      </w:r>
      <w:r>
        <w:rPr>
          <w:rFonts w:ascii="Calibri" w:eastAsia="Calibri" w:hAnsi="Calibri" w:cs="Calibri"/>
          <w:sz w:val="21"/>
          <w:szCs w:val="21"/>
        </w:rPr>
        <w:t xml:space="preserve"> Comparar estoque com reorder_level, somar a diferença e verificar se estoque mais encomendado cobre o ponto.</w:t>
      </w:r>
    </w:p>
    <w:p>
      <w:pPr>
        <w:pBdr/>
        <w:pStyle w:val="Normal"/>
        <w:spacing w:after="105" w:line="250" w:lineRule="auto"/>
        <w:ind/>
        <w:rPr/>
      </w:pPr>
      <w:r>
        <w:rPr>
          <w:rFonts w:ascii="Calibri" w:eastAsia="Calibri" w:hAnsi="Calibri" w:cs="Calibri"/>
          <w:b/>
          <w:bCs/>
          <w:sz w:val="21"/>
          <w:szCs w:val="21"/>
        </w:rPr>
        <w:t xml:space="preserve">Implementação:</w:t>
      </w:r>
      <w:r>
        <w:rPr>
          <w:rFonts w:ascii="Calibri" w:eastAsia="Calibri" w:hAnsi="Calibri" w:cs="Calibri"/>
          <w:sz w:val="21"/>
          <w:szCs w:val="21"/>
        </w:rPr>
        <w:t xml:space="preserve"> SQL: Comparação entre colunas, FILTER e array_agg. MongoDB: $expr, $set, $group e $push.</w:t>
      </w:r>
    </w:p>
    <w:p>
      <w:pPr>
        <w:pBdr/>
        <w:pStyle w:val="Normal"/>
        <w:spacing w:after="105" w:line="250" w:lineRule="auto"/>
        <w:ind/>
        <w:rPr/>
      </w:pPr>
      <w:r>
        <w:rPr>
          <w:rFonts w:ascii="Calibri" w:eastAsia="Calibri" w:hAnsi="Calibri" w:cs="Calibri"/>
          <w:b/>
          <w:bCs/>
          <w:sz w:val="21"/>
          <w:szCs w:val="21"/>
        </w:rPr>
        <w:t xml:space="preserve">Resultado:</w:t>
      </w:r>
      <w:r>
        <w:rPr>
          <w:rFonts w:ascii="Calibri" w:eastAsia="Calibri" w:hAnsi="Calibri" w:cs="Calibri"/>
          <w:sz w:val="21"/>
          <w:szCs w:val="21"/>
        </w:rPr>
        <w:t xml:space="preserve"> 7 linhas conferidas; todas exibidas.</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1780"/>
        <w:gridCol w:w="1257"/>
        <w:gridCol w:w="1152"/>
        <w:gridCol w:w="1047"/>
        <w:gridCol w:w="2619"/>
        <w:gridCol w:w="1783"/>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178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categoria (ID)</w:t>
            </w:r>
          </w:p>
        </w:tc>
        <w:tc>
          <w:tcPr>
            <w:tcW w:w="1257"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categoria</w:t>
            </w:r>
          </w:p>
        </w:tc>
        <w:tc>
          <w:tcPr>
            <w:tcW w:w="1152"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produtos</w:t>
            </w:r>
          </w:p>
        </w:tc>
        <w:tc>
          <w:tcPr>
            <w:tcW w:w="1047"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déficit</w:t>
            </w:r>
          </w:p>
        </w:tc>
        <w:tc>
          <w:tcPr>
            <w:tcW w:w="2619"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cobertura insuficiente</w:t>
            </w:r>
          </w:p>
        </w:tc>
        <w:tc>
          <w:tcPr>
            <w:tcW w:w="1783"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produtos (IDs)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8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c>
          <w:tcPr>
            <w:tcW w:w="125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Beverages</w:t>
            </w:r>
          </w:p>
        </w:tc>
        <w:tc>
          <w:tcPr>
            <w:tcW w:w="11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c>
          <w:tcPr>
            <w:tcW w:w="104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31</w:t>
            </w:r>
          </w:p>
        </w:tc>
        <w:tc>
          <w:tcPr>
            <w:tcW w:w="261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c>
          <w:tcPr>
            <w:tcW w:w="178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2, 43, 70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8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w:t>
            </w:r>
          </w:p>
        </w:tc>
        <w:tc>
          <w:tcPr>
            <w:tcW w:w="125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Condiments</w:t>
            </w:r>
          </w:p>
        </w:tc>
        <w:tc>
          <w:tcPr>
            <w:tcW w:w="11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w:t>
            </w:r>
          </w:p>
        </w:tc>
        <w:tc>
          <w:tcPr>
            <w:tcW w:w="104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28</w:t>
            </w:r>
          </w:p>
        </w:tc>
        <w:tc>
          <w:tcPr>
            <w:tcW w:w="261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c>
          <w:tcPr>
            <w:tcW w:w="178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3, 66</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8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c>
          <w:tcPr>
            <w:tcW w:w="125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Confections</w:t>
            </w:r>
          </w:p>
        </w:tc>
        <w:tc>
          <w:tcPr>
            <w:tcW w:w="11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c>
          <w:tcPr>
            <w:tcW w:w="104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26</w:t>
            </w:r>
          </w:p>
        </w:tc>
        <w:tc>
          <w:tcPr>
            <w:tcW w:w="261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c>
          <w:tcPr>
            <w:tcW w:w="178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21, 48, 49, 68</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8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c>
          <w:tcPr>
            <w:tcW w:w="125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Dairy Products</w:t>
            </w:r>
          </w:p>
        </w:tc>
        <w:tc>
          <w:tcPr>
            <w:tcW w:w="11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c>
          <w:tcPr>
            <w:tcW w:w="104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44</w:t>
            </w:r>
          </w:p>
        </w:tc>
        <w:tc>
          <w:tcPr>
            <w:tcW w:w="261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c>
          <w:tcPr>
            <w:tcW w:w="178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11, 31, 32</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8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w:t>
            </w:r>
          </w:p>
        </w:tc>
        <w:tc>
          <w:tcPr>
            <w:tcW w:w="125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Grains/Cereals</w:t>
            </w:r>
          </w:p>
        </w:tc>
        <w:tc>
          <w:tcPr>
            <w:tcW w:w="11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w:t>
            </w:r>
          </w:p>
        </w:tc>
        <w:tc>
          <w:tcPr>
            <w:tcW w:w="104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17</w:t>
            </w:r>
          </w:p>
        </w:tc>
        <w:tc>
          <w:tcPr>
            <w:tcW w:w="261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c>
          <w:tcPr>
            <w:tcW w:w="178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56, 64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8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w:t>
            </w:r>
          </w:p>
        </w:tc>
        <w:tc>
          <w:tcPr>
            <w:tcW w:w="125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Produce</w:t>
            </w:r>
          </w:p>
        </w:tc>
        <w:tc>
          <w:tcPr>
            <w:tcW w:w="11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c>
          <w:tcPr>
            <w:tcW w:w="104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c>
          <w:tcPr>
            <w:tcW w:w="261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c>
          <w:tcPr>
            <w:tcW w:w="178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8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w:t>
            </w:r>
          </w:p>
        </w:tc>
        <w:tc>
          <w:tcPr>
            <w:tcW w:w="125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Seafood</w:t>
            </w:r>
          </w:p>
        </w:tc>
        <w:tc>
          <w:tcPr>
            <w:tcW w:w="115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c>
          <w:tcPr>
            <w:tcW w:w="104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29</w:t>
            </w:r>
          </w:p>
        </w:tc>
        <w:tc>
          <w:tcPr>
            <w:tcW w:w="261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c>
          <w:tcPr>
            <w:tcW w:w="178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30, 37, 45</w:t>
            </w:r>
          </w:p>
        </w:tc>
      </w:tr>
    </w:tbl>
    <w:p>
      <w:pPr>
        <w:pBdr/>
        <w:pStyle w:val="Normal"/>
        <w:spacing w:after="45" w:line="40" w:lineRule="auto"/>
        <w:ind/>
        <w:rPr/>
      </w:pPr>
    </w:p>
    <w:p>
      <w:pPr>
        <w:pBdr/>
        <w:pStyle w:val="Normal"/>
        <w:spacing w:after="105" w:line="250" w:lineRule="auto"/>
        <w:ind/>
        <w:rPr/>
      </w:pPr>
      <w:r>
        <w:rPr>
          <w:rFonts w:ascii="Calibri" w:eastAsia="Calibri" w:hAnsi="Calibri" w:cs="Calibri"/>
          <w:b/>
          <w:bCs/>
          <w:sz w:val="21"/>
          <w:szCs w:val="21"/>
        </w:rPr>
        <w:t xml:space="preserve">Interpretação:</w:t>
      </w:r>
      <w:r>
        <w:rPr>
          <w:rFonts w:ascii="Calibri" w:eastAsia="Calibri" w:hAnsi="Calibri" w:cs="Calibri"/>
          <w:sz w:val="21"/>
          <w:szCs w:val="21"/>
        </w:rPr>
        <w:t xml:space="preserve"> Há 18 produtos abaixo do ponto, em sete categorias. Em dois deles, nem o estoque somado ao encomendado alcança o ponto. Um dos 18, Chang (ID 2), está descontinuado, o que mostra por que o sinal precisa ser conferido antes de uma compra.</w:t>
      </w:r>
    </w:p>
    <w:p>
      <w:pPr>
        <w:pBdr/>
        <w:pStyle w:val="Normal"/>
        <w:spacing w:after="105" w:line="250" w:lineRule="auto"/>
        <w:ind/>
        <w:rPr/>
      </w:pPr>
      <w:r>
        <w:rPr>
          <w:rFonts w:ascii="Calibri" w:eastAsia="Calibri" w:hAnsi="Calibri" w:cs="Calibri"/>
          <w:b/>
          <w:bCs/>
          <w:sz w:val="21"/>
          <w:szCs w:val="21"/>
        </w:rPr>
        <w:t xml:space="preserve">Limite de leitura:</w:t>
      </w:r>
      <w:r>
        <w:rPr>
          <w:rFonts w:ascii="Calibri" w:eastAsia="Calibri" w:hAnsi="Calibri" w:cs="Calibri"/>
          <w:sz w:val="21"/>
          <w:szCs w:val="21"/>
        </w:rPr>
        <w:t xml:space="preserve"> O estoque é o estado cadastrado, sem reconstrução histórica. O indicador precisa ser conferido com o status do produto antes de virar recomendação de compra.</w:t>
      </w:r>
    </w:p>
    <w:p>
      <w:pPr>
        <w:pBdr/>
        <w:pStyle w:val="Heading 2"/>
        <w:keepNext/>
        <w:spacing w:before="160" w:after="120"/>
        <w:ind/>
        <w:rPr/>
      </w:pPr>
      <w:r>
        <w:rPr>
          <w:rFonts w:ascii="Calibri" w:eastAsia="Calibri" w:hAnsi="Calibri" w:cs="Calibri"/>
          <w:b/>
          <w:bCs/>
          <w:color w:val="214761"/>
          <w:sz w:val="23"/>
          <w:szCs w:val="23"/>
        </w:rPr>
        <w:t xml:space="preserve">14.6 Q06/P06 — Clientes inativos e sem compras</w:t>
      </w:r>
    </w:p>
    <w:p>
      <w:pPr>
        <w:pBdr/>
        <w:pStyle w:val="Normal"/>
        <w:spacing w:after="105" w:line="250" w:lineRule="auto"/>
        <w:ind/>
        <w:rPr/>
      </w:pPr>
      <w:r>
        <w:rPr>
          <w:rFonts w:ascii="Calibri" w:eastAsia="Calibri" w:hAnsi="Calibri" w:cs="Calibri"/>
          <w:b/>
          <w:bCs/>
          <w:sz w:val="21"/>
          <w:szCs w:val="21"/>
        </w:rPr>
        <w:t xml:space="preserve">Pergunta:</w:t>
      </w:r>
      <w:r>
        <w:rPr>
          <w:rFonts w:ascii="Calibri" w:eastAsia="Calibri" w:hAnsi="Calibri" w:cs="Calibri"/>
          <w:sz w:val="21"/>
          <w:szCs w:val="21"/>
        </w:rPr>
        <w:t xml:space="preserve"> Quais clientes estão sem compra há mais de seis meses?</w:t>
      </w:r>
    </w:p>
    <w:p>
      <w:pPr>
        <w:pBdr/>
        <w:pStyle w:val="Normal"/>
        <w:spacing w:after="105" w:line="250" w:lineRule="auto"/>
        <w:ind/>
        <w:rPr/>
      </w:pPr>
      <w:r>
        <w:rPr>
          <w:rFonts w:ascii="Calibri" w:eastAsia="Calibri" w:hAnsi="Calibri" w:cs="Calibri"/>
          <w:b/>
          <w:bCs/>
          <w:sz w:val="21"/>
          <w:szCs w:val="21"/>
        </w:rPr>
        <w:t xml:space="preserve">Cálculo:</w:t>
      </w:r>
      <w:r>
        <w:rPr>
          <w:rFonts w:ascii="Calibri" w:eastAsia="Calibri" w:hAnsi="Calibri" w:cs="Calibri"/>
          <w:sz w:val="21"/>
          <w:szCs w:val="21"/>
        </w:rPr>
        <w:t xml:space="preserve"> Para cada cliente, obter a última compra até 06/05/1998. Selecionar data anterior a 06/11/1997 ou ausência de compras.</w:t>
      </w:r>
    </w:p>
    <w:p>
      <w:pPr>
        <w:pBdr/>
        <w:pStyle w:val="Normal"/>
        <w:spacing w:after="105" w:line="250" w:lineRule="auto"/>
        <w:ind/>
        <w:rPr/>
      </w:pPr>
      <w:r>
        <w:rPr>
          <w:rFonts w:ascii="Calibri" w:eastAsia="Calibri" w:hAnsi="Calibri" w:cs="Calibri"/>
          <w:b/>
          <w:bCs/>
          <w:sz w:val="21"/>
          <w:szCs w:val="21"/>
        </w:rPr>
        <w:t xml:space="preserve">Implementação:</w:t>
      </w:r>
      <w:r>
        <w:rPr>
          <w:rFonts w:ascii="Calibri" w:eastAsia="Calibri" w:hAnsi="Calibri" w:cs="Calibri"/>
          <w:sz w:val="21"/>
          <w:szCs w:val="21"/>
        </w:rPr>
        <w:t xml:space="preserve"> SQL: LEFT JOIN, MAX e comparação de datas. MongoDB: $lookup, $dateDiff e tratamento de null.</w:t>
      </w:r>
    </w:p>
    <w:p>
      <w:pPr>
        <w:pBdr/>
        <w:pStyle w:val="Normal"/>
        <w:spacing w:after="105" w:line="250" w:lineRule="auto"/>
        <w:ind/>
        <w:rPr/>
      </w:pPr>
      <w:r>
        <w:rPr>
          <w:rFonts w:ascii="Calibri" w:eastAsia="Calibri" w:hAnsi="Calibri" w:cs="Calibri"/>
          <w:b/>
          <w:bCs/>
          <w:sz w:val="21"/>
          <w:szCs w:val="21"/>
        </w:rPr>
        <w:t xml:space="preserve">Resultado:</w:t>
      </w:r>
      <w:r>
        <w:rPr>
          <w:rFonts w:ascii="Calibri" w:eastAsia="Calibri" w:hAnsi="Calibri" w:cs="Calibri"/>
          <w:sz w:val="21"/>
          <w:szCs w:val="21"/>
        </w:rPr>
        <w:t xml:space="preserve"> 7 linhas conferidas; todas exibidas.</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2474"/>
        <w:gridCol w:w="1302"/>
        <w:gridCol w:w="2083"/>
        <w:gridCol w:w="2344"/>
        <w:gridCol w:w="1435"/>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2474"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cliente (código)</w:t>
            </w:r>
          </w:p>
        </w:tc>
        <w:tc>
          <w:tcPr>
            <w:tcW w:w="1302"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cliente</w:t>
            </w:r>
          </w:p>
        </w:tc>
        <w:tc>
          <w:tcPr>
            <w:tcW w:w="2083"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última compra</w:t>
            </w:r>
          </w:p>
        </w:tc>
        <w:tc>
          <w:tcPr>
            <w:tcW w:w="2344"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recência (dias)</w:t>
            </w:r>
          </w:p>
        </w:tc>
        <w:tc>
          <w:tcPr>
            <w:tcW w:w="1435"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situação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47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CENTC</w:t>
            </w:r>
          </w:p>
        </w:tc>
        <w:tc>
          <w:tcPr>
            <w:tcW w:w="13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Centro comercial Moctezuma</w:t>
            </w:r>
          </w:p>
        </w:tc>
        <w:tc>
          <w:tcPr>
            <w:tcW w:w="208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1996-07-18</w:t>
            </w:r>
          </w:p>
        </w:tc>
        <w:tc>
          <w:tcPr>
            <w:tcW w:w="234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657</w:t>
            </w:r>
          </w:p>
        </w:tc>
        <w:tc>
          <w:tcPr>
            <w:tcW w:w="14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inativo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47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FAMIA</w:t>
            </w:r>
          </w:p>
        </w:tc>
        <w:tc>
          <w:tcPr>
            <w:tcW w:w="13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Familia Arquibaldo</w:t>
            </w:r>
          </w:p>
        </w:tc>
        <w:tc>
          <w:tcPr>
            <w:tcW w:w="208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1997-10-31</w:t>
            </w:r>
          </w:p>
        </w:tc>
        <w:tc>
          <w:tcPr>
            <w:tcW w:w="234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187</w:t>
            </w:r>
          </w:p>
        </w:tc>
        <w:tc>
          <w:tcPr>
            <w:tcW w:w="14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inativo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47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FISSA</w:t>
            </w:r>
          </w:p>
        </w:tc>
        <w:tc>
          <w:tcPr>
            <w:tcW w:w="13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FISSA Fabrica Inter. Salchichas S.A.</w:t>
            </w:r>
          </w:p>
        </w:tc>
        <w:tc>
          <w:tcPr>
            <w:tcW w:w="208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w:t>
            </w:r>
          </w:p>
        </w:tc>
        <w:tc>
          <w:tcPr>
            <w:tcW w:w="234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w:t>
            </w:r>
          </w:p>
        </w:tc>
        <w:tc>
          <w:tcPr>
            <w:tcW w:w="14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sem compras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47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HUNGC</w:t>
            </w:r>
          </w:p>
        </w:tc>
        <w:tc>
          <w:tcPr>
            <w:tcW w:w="13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Hungry Coyote Import Store</w:t>
            </w:r>
          </w:p>
        </w:tc>
        <w:tc>
          <w:tcPr>
            <w:tcW w:w="208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1997-09-08</w:t>
            </w:r>
          </w:p>
        </w:tc>
        <w:tc>
          <w:tcPr>
            <w:tcW w:w="234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240</w:t>
            </w:r>
          </w:p>
        </w:tc>
        <w:tc>
          <w:tcPr>
            <w:tcW w:w="14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inativo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47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LAZYK</w:t>
            </w:r>
          </w:p>
        </w:tc>
        <w:tc>
          <w:tcPr>
            <w:tcW w:w="13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Lazy K Kountry Store</w:t>
            </w:r>
          </w:p>
        </w:tc>
        <w:tc>
          <w:tcPr>
            <w:tcW w:w="208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1997-05-22</w:t>
            </w:r>
          </w:p>
        </w:tc>
        <w:tc>
          <w:tcPr>
            <w:tcW w:w="234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349</w:t>
            </w:r>
          </w:p>
        </w:tc>
        <w:tc>
          <w:tcPr>
            <w:tcW w:w="14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inativo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47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MEREP</w:t>
            </w:r>
          </w:p>
        </w:tc>
        <w:tc>
          <w:tcPr>
            <w:tcW w:w="13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Mère Paillarde</w:t>
            </w:r>
          </w:p>
        </w:tc>
        <w:tc>
          <w:tcPr>
            <w:tcW w:w="208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1997-10-30</w:t>
            </w:r>
          </w:p>
        </w:tc>
        <w:tc>
          <w:tcPr>
            <w:tcW w:w="234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188</w:t>
            </w:r>
          </w:p>
        </w:tc>
        <w:tc>
          <w:tcPr>
            <w:tcW w:w="14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inativo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47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PARIS</w:t>
            </w:r>
          </w:p>
        </w:tc>
        <w:tc>
          <w:tcPr>
            <w:tcW w:w="13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Paris spécialités</w:t>
            </w:r>
          </w:p>
        </w:tc>
        <w:tc>
          <w:tcPr>
            <w:tcW w:w="208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w:t>
            </w:r>
          </w:p>
        </w:tc>
        <w:tc>
          <w:tcPr>
            <w:tcW w:w="234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w:t>
            </w:r>
          </w:p>
        </w:tc>
        <w:tc>
          <w:tcPr>
            <w:tcW w:w="14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sem compras</w:t>
            </w:r>
          </w:p>
        </w:tc>
      </w:tr>
    </w:tbl>
    <w:p>
      <w:pPr>
        <w:pBdr/>
        <w:pStyle w:val="Normal"/>
        <w:spacing w:after="45" w:line="40" w:lineRule="auto"/>
        <w:ind/>
        <w:rPr/>
      </w:pPr>
    </w:p>
    <w:p>
      <w:pPr>
        <w:pBdr/>
        <w:pStyle w:val="Normal"/>
        <w:spacing w:after="105" w:line="250" w:lineRule="auto"/>
        <w:ind/>
        <w:rPr/>
      </w:pPr>
      <w:r>
        <w:rPr>
          <w:rFonts w:ascii="Calibri" w:eastAsia="Calibri" w:hAnsi="Calibri" w:cs="Calibri"/>
          <w:b/>
          <w:bCs/>
          <w:sz w:val="21"/>
          <w:szCs w:val="21"/>
        </w:rPr>
        <w:t xml:space="preserve">Interpretação:</w:t>
      </w:r>
      <w:r>
        <w:rPr>
          <w:rFonts w:ascii="Calibri" w:eastAsia="Calibri" w:hAnsi="Calibri" w:cs="Calibri"/>
          <w:sz w:val="21"/>
          <w:szCs w:val="21"/>
        </w:rPr>
        <w:t xml:space="preserve"> São cinco clientes com compra anterior ao corte e dois sem compras registradas (FISSA e PARIS), situações que pedem abordagens diferentes. MEREP, nono maior cliente em valor e classe A na curva ABC, está entre os inativos: sua última compra foi em 30/10/1997.</w:t>
      </w:r>
    </w:p>
    <w:p>
      <w:pPr>
        <w:pBdr/>
        <w:pStyle w:val="Normal"/>
        <w:spacing w:after="105" w:line="250" w:lineRule="auto"/>
        <w:ind/>
        <w:rPr/>
      </w:pPr>
      <w:r>
        <w:rPr>
          <w:rFonts w:ascii="Calibri" w:eastAsia="Calibri" w:hAnsi="Calibri" w:cs="Calibri"/>
          <w:b/>
          <w:bCs/>
          <w:sz w:val="21"/>
          <w:szCs w:val="21"/>
        </w:rPr>
        <w:t xml:space="preserve">Limite de leitura:</w:t>
      </w:r>
      <w:r>
        <w:rPr>
          <w:rFonts w:ascii="Calibri" w:eastAsia="Calibri" w:hAnsi="Calibri" w:cs="Calibri"/>
          <w:sz w:val="21"/>
          <w:szCs w:val="21"/>
        </w:rPr>
        <w:t xml:space="preserve"> A referência 06/05/1998 é o último pedido da base; a data atual tornaria todos os clientes inativos. Seis meses de calendário não equivalem necessariamente a 180 dias.</w:t>
      </w:r>
    </w:p>
    <w:p>
      <w:pPr>
        <w:pBdr/>
        <w:pStyle w:val="Heading 2"/>
        <w:keepNext/>
        <w:spacing w:before="160" w:after="120"/>
        <w:ind/>
        <w:rPr/>
      </w:pPr>
      <w:r>
        <w:rPr>
          <w:rFonts w:ascii="Calibri" w:eastAsia="Calibri" w:hAnsi="Calibri" w:cs="Calibri"/>
          <w:b/>
          <w:bCs/>
          <w:color w:val="214761"/>
          <w:sz w:val="23"/>
          <w:szCs w:val="23"/>
        </w:rPr>
        <w:t xml:space="preserve">14.7 Q07/P07 — Top cinco produtos por categoria</w:t>
      </w:r>
    </w:p>
    <w:p>
      <w:pPr>
        <w:pBdr/>
        <w:pStyle w:val="Normal"/>
        <w:spacing w:after="105" w:line="250" w:lineRule="auto"/>
        <w:ind/>
        <w:rPr/>
      </w:pPr>
      <w:r>
        <w:rPr>
          <w:rFonts w:ascii="Calibri" w:eastAsia="Calibri" w:hAnsi="Calibri" w:cs="Calibri"/>
          <w:b/>
          <w:bCs/>
          <w:sz w:val="21"/>
          <w:szCs w:val="21"/>
        </w:rPr>
        <w:t xml:space="preserve">Pergunta:</w:t>
      </w:r>
      <w:r>
        <w:rPr>
          <w:rFonts w:ascii="Calibri" w:eastAsia="Calibri" w:hAnsi="Calibri" w:cs="Calibri"/>
          <w:sz w:val="21"/>
          <w:szCs w:val="21"/>
        </w:rPr>
        <w:t xml:space="preserve"> Quais são os cinco produtos de maior valor em cada categoria?</w:t>
      </w:r>
    </w:p>
    <w:p>
      <w:pPr>
        <w:pBdr/>
        <w:pStyle w:val="Normal"/>
        <w:spacing w:after="105" w:line="250" w:lineRule="auto"/>
        <w:ind/>
        <w:rPr/>
      </w:pPr>
      <w:r>
        <w:rPr>
          <w:rFonts w:ascii="Calibri" w:eastAsia="Calibri" w:hAnsi="Calibri" w:cs="Calibri"/>
          <w:b/>
          <w:bCs/>
          <w:sz w:val="21"/>
          <w:szCs w:val="21"/>
        </w:rPr>
        <w:t xml:space="preserve">Cálculo:</w:t>
      </w:r>
      <w:r>
        <w:rPr>
          <w:rFonts w:ascii="Calibri" w:eastAsia="Calibri" w:hAnsi="Calibri" w:cs="Calibri"/>
          <w:sz w:val="21"/>
          <w:szCs w:val="21"/>
        </w:rPr>
        <w:t xml:space="preserve"> Agregar por produto e categoria, ordenar por valor decrescente e ID crescente, numerar dentro de cada categoria e manter posições de 1 a 5.</w:t>
      </w:r>
    </w:p>
    <w:p>
      <w:pPr>
        <w:pBdr/>
        <w:pStyle w:val="Normal"/>
        <w:spacing w:after="105" w:line="250" w:lineRule="auto"/>
        <w:ind/>
        <w:rPr/>
      </w:pPr>
      <w:r>
        <w:rPr>
          <w:rFonts w:ascii="Calibri" w:eastAsia="Calibri" w:hAnsi="Calibri" w:cs="Calibri"/>
          <w:b/>
          <w:bCs/>
          <w:sz w:val="21"/>
          <w:szCs w:val="21"/>
        </w:rPr>
        <w:t xml:space="preserve">Implementação:</w:t>
      </w:r>
      <w:r>
        <w:rPr>
          <w:rFonts w:ascii="Calibri" w:eastAsia="Calibri" w:hAnsi="Calibri" w:cs="Calibri"/>
          <w:sz w:val="21"/>
          <w:szCs w:val="21"/>
        </w:rPr>
        <w:t xml:space="preserve"> SQL: ROW_NUMBER com PARTITION BY. MongoDB: $setWindowFields e soma cumulativa de 1.</w:t>
      </w:r>
    </w:p>
    <w:p>
      <w:pPr>
        <w:pBdr/>
        <w:pStyle w:val="Normal"/>
        <w:spacing w:after="105" w:line="250" w:lineRule="auto"/>
        <w:ind/>
        <w:rPr/>
      </w:pPr>
      <w:r>
        <w:rPr>
          <w:rFonts w:ascii="Calibri" w:eastAsia="Calibri" w:hAnsi="Calibri" w:cs="Calibri"/>
          <w:b/>
          <w:bCs/>
          <w:sz w:val="21"/>
          <w:szCs w:val="21"/>
        </w:rPr>
        <w:t xml:space="preserve">Resultado:</w:t>
      </w:r>
      <w:r>
        <w:rPr>
          <w:rFonts w:ascii="Calibri" w:eastAsia="Calibri" w:hAnsi="Calibri" w:cs="Calibri"/>
          <w:sz w:val="21"/>
          <w:szCs w:val="21"/>
        </w:rPr>
        <w:t xml:space="preserve"> 40 linhas conferidas; exibido o primeiro colocado de cada categoria.</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3276"/>
        <w:gridCol w:w="2891"/>
        <w:gridCol w:w="1542"/>
        <w:gridCol w:w="1929"/>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327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categoria (ID)</w:t>
            </w:r>
          </w:p>
        </w:tc>
        <w:tc>
          <w:tcPr>
            <w:tcW w:w="2891"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produto (ID)</w:t>
            </w:r>
          </w:p>
        </w:tc>
        <w:tc>
          <w:tcPr>
            <w:tcW w:w="1542"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valor</w:t>
            </w:r>
          </w:p>
        </w:tc>
        <w:tc>
          <w:tcPr>
            <w:tcW w:w="1929"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posição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2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c>
          <w:tcPr>
            <w:tcW w:w="289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38</w:t>
            </w:r>
          </w:p>
        </w:tc>
        <w:tc>
          <w:tcPr>
            <w:tcW w:w="154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141.396,74</w:t>
            </w:r>
          </w:p>
        </w:tc>
        <w:tc>
          <w:tcPr>
            <w:tcW w:w="192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2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w:t>
            </w:r>
          </w:p>
        </w:tc>
        <w:tc>
          <w:tcPr>
            <w:tcW w:w="289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63</w:t>
            </w:r>
          </w:p>
        </w:tc>
        <w:tc>
          <w:tcPr>
            <w:tcW w:w="154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16.701,10</w:t>
            </w:r>
          </w:p>
        </w:tc>
        <w:tc>
          <w:tcPr>
            <w:tcW w:w="192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2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c>
          <w:tcPr>
            <w:tcW w:w="289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62</w:t>
            </w:r>
          </w:p>
        </w:tc>
        <w:tc>
          <w:tcPr>
            <w:tcW w:w="154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47.234,97</w:t>
            </w:r>
          </w:p>
        </w:tc>
        <w:tc>
          <w:tcPr>
            <w:tcW w:w="192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2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c>
          <w:tcPr>
            <w:tcW w:w="289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59</w:t>
            </w:r>
          </w:p>
        </w:tc>
        <w:tc>
          <w:tcPr>
            <w:tcW w:w="154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71.155,70</w:t>
            </w:r>
          </w:p>
        </w:tc>
        <w:tc>
          <w:tcPr>
            <w:tcW w:w="192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2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w:t>
            </w:r>
          </w:p>
        </w:tc>
        <w:tc>
          <w:tcPr>
            <w:tcW w:w="289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56</w:t>
            </w:r>
          </w:p>
        </w:tc>
        <w:tc>
          <w:tcPr>
            <w:tcW w:w="154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42.593,06</w:t>
            </w:r>
          </w:p>
        </w:tc>
        <w:tc>
          <w:tcPr>
            <w:tcW w:w="192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2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w:t>
            </w:r>
          </w:p>
        </w:tc>
        <w:tc>
          <w:tcPr>
            <w:tcW w:w="289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29</w:t>
            </w:r>
          </w:p>
        </w:tc>
        <w:tc>
          <w:tcPr>
            <w:tcW w:w="154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80.368,67</w:t>
            </w:r>
          </w:p>
        </w:tc>
        <w:tc>
          <w:tcPr>
            <w:tcW w:w="192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2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w:t>
            </w:r>
          </w:p>
        </w:tc>
        <w:tc>
          <w:tcPr>
            <w:tcW w:w="289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51</w:t>
            </w:r>
          </w:p>
        </w:tc>
        <w:tc>
          <w:tcPr>
            <w:tcW w:w="154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41.819,65</w:t>
            </w:r>
          </w:p>
        </w:tc>
        <w:tc>
          <w:tcPr>
            <w:tcW w:w="192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32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w:t>
            </w:r>
          </w:p>
        </w:tc>
        <w:tc>
          <w:tcPr>
            <w:tcW w:w="289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18</w:t>
            </w:r>
          </w:p>
        </w:tc>
        <w:tc>
          <w:tcPr>
            <w:tcW w:w="154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29.171,88</w:t>
            </w:r>
          </w:p>
        </w:tc>
        <w:tc>
          <w:tcPr>
            <w:tcW w:w="192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r>
    </w:tbl>
    <w:p>
      <w:pPr>
        <w:pBdr/>
        <w:pStyle w:val="Normal"/>
        <w:spacing w:after="45" w:line="40" w:lineRule="auto"/>
        <w:ind/>
        <w:rPr/>
      </w:pPr>
    </w:p>
    <w:p>
      <w:pPr>
        <w:pBdr/>
        <w:pStyle w:val="Normal"/>
        <w:spacing w:after="105" w:line="250" w:lineRule="auto"/>
        <w:ind/>
        <w:rPr/>
      </w:pPr>
      <w:r>
        <w:rPr>
          <w:rFonts w:ascii="Calibri" w:eastAsia="Calibri" w:hAnsi="Calibri" w:cs="Calibri"/>
          <w:b/>
          <w:bCs/>
          <w:sz w:val="21"/>
          <w:szCs w:val="21"/>
        </w:rPr>
        <w:t xml:space="preserve">Interpretação:</w:t>
      </w:r>
      <w:r>
        <w:rPr>
          <w:rFonts w:ascii="Calibri" w:eastAsia="Calibri" w:hAnsi="Calibri" w:cs="Calibri"/>
          <w:sz w:val="21"/>
          <w:szCs w:val="21"/>
        </w:rPr>
        <w:t xml:space="preserve"> O produto 38 (Côte de Blaye) lidera Beverages com 141.396,74, cerca de seis vezes o segundo colocado da categoria e 52,79% do valor de Beverages. Sozinho, ele responde por 11,17% do valor total do período, o que torna a categoria dependente de um único item.</w:t>
      </w:r>
    </w:p>
    <w:p>
      <w:pPr>
        <w:pBdr/>
        <w:pStyle w:val="Normal"/>
        <w:spacing w:after="105" w:line="250" w:lineRule="auto"/>
        <w:ind/>
        <w:rPr/>
      </w:pPr>
      <w:r>
        <w:rPr>
          <w:rFonts w:ascii="Calibri" w:eastAsia="Calibri" w:hAnsi="Calibri" w:cs="Calibri"/>
          <w:b/>
          <w:bCs/>
          <w:sz w:val="21"/>
          <w:szCs w:val="21"/>
        </w:rPr>
        <w:t xml:space="preserve">Limite de leitura:</w:t>
      </w:r>
      <w:r>
        <w:rPr>
          <w:rFonts w:ascii="Calibri" w:eastAsia="Calibri" w:hAnsi="Calibri" w:cs="Calibri"/>
          <w:sz w:val="21"/>
          <w:szCs w:val="21"/>
        </w:rPr>
        <w:t xml:space="preserve"> O ranking é por valor, não por unidades vendidas. Com ROW_NUMBER, empates na quinta posição são resolvidos pelo menor ID; RANK poderia devolver mais de cinco linhas.</w:t>
      </w:r>
    </w:p>
    <w:p>
      <w:pPr>
        <w:pBdr/>
        <w:pStyle w:val="Heading 2"/>
        <w:keepNext/>
        <w:spacing w:before="160" w:after="120"/>
        <w:ind/>
        <w:rPr/>
      </w:pPr>
      <w:r>
        <w:rPr>
          <w:rFonts w:ascii="Calibri" w:eastAsia="Calibri" w:hAnsi="Calibri" w:cs="Calibri"/>
          <w:b/>
          <w:bCs/>
          <w:color w:val="214761"/>
          <w:sz w:val="23"/>
          <w:szCs w:val="23"/>
        </w:rPr>
        <w:t xml:space="preserve">14.8 Q08/P08 — Valor mensal acumulado</w:t>
      </w:r>
    </w:p>
    <w:p>
      <w:pPr>
        <w:pBdr/>
        <w:pStyle w:val="Normal"/>
        <w:spacing w:after="105" w:line="250" w:lineRule="auto"/>
        <w:ind/>
        <w:rPr/>
      </w:pPr>
      <w:r>
        <w:rPr>
          <w:rFonts w:ascii="Calibri" w:eastAsia="Calibri" w:hAnsi="Calibri" w:cs="Calibri"/>
          <w:b/>
          <w:bCs/>
          <w:sz w:val="21"/>
          <w:szCs w:val="21"/>
        </w:rPr>
        <w:t xml:space="preserve">Pergunta:</w:t>
      </w:r>
      <w:r>
        <w:rPr>
          <w:rFonts w:ascii="Calibri" w:eastAsia="Calibri" w:hAnsi="Calibri" w:cs="Calibri"/>
          <w:sz w:val="21"/>
          <w:szCs w:val="21"/>
        </w:rPr>
        <w:t xml:space="preserve"> Qual é o valor acumulado ao longo dos meses?</w:t>
      </w:r>
    </w:p>
    <w:p>
      <w:pPr>
        <w:pBdr/>
        <w:pStyle w:val="Normal"/>
        <w:spacing w:after="105" w:line="250" w:lineRule="auto"/>
        <w:ind/>
        <w:rPr/>
      </w:pPr>
      <w:r>
        <w:rPr>
          <w:rFonts w:ascii="Calibri" w:eastAsia="Calibri" w:hAnsi="Calibri" w:cs="Calibri"/>
          <w:b/>
          <w:bCs/>
          <w:sz w:val="21"/>
          <w:szCs w:val="21"/>
        </w:rPr>
        <w:t xml:space="preserve">Cálculo:</w:t>
      </w:r>
      <w:r>
        <w:rPr>
          <w:rFonts w:ascii="Calibri" w:eastAsia="Calibri" w:hAnsi="Calibri" w:cs="Calibri"/>
          <w:sz w:val="21"/>
          <w:szCs w:val="21"/>
        </w:rPr>
        <w:t xml:space="preserve"> Construir a série mensal e somar os valores da primeira linha até a linha corrente.</w:t>
      </w:r>
    </w:p>
    <w:p>
      <w:pPr>
        <w:pBdr/>
        <w:pStyle w:val="Normal"/>
        <w:spacing w:after="105" w:line="250" w:lineRule="auto"/>
        <w:ind/>
        <w:rPr/>
      </w:pPr>
      <w:r>
        <w:rPr>
          <w:rFonts w:ascii="Calibri" w:eastAsia="Calibri" w:hAnsi="Calibri" w:cs="Calibri"/>
          <w:b/>
          <w:bCs/>
          <w:sz w:val="21"/>
          <w:szCs w:val="21"/>
        </w:rPr>
        <w:t xml:space="preserve">Implementação:</w:t>
      </w:r>
      <w:r>
        <w:rPr>
          <w:rFonts w:ascii="Calibri" w:eastAsia="Calibri" w:hAnsi="Calibri" w:cs="Calibri"/>
          <w:sz w:val="21"/>
          <w:szCs w:val="21"/>
        </w:rPr>
        <w:t xml:space="preserve"> SQL: SUM OVER com ROWS UNBOUNDED PRECEDING. MongoDB: $setWindowFields com janela até current.</w:t>
      </w:r>
    </w:p>
    <w:p>
      <w:pPr>
        <w:pBdr/>
        <w:pStyle w:val="Normal"/>
        <w:spacing w:after="105" w:line="250" w:lineRule="auto"/>
        <w:ind/>
        <w:rPr/>
      </w:pPr>
      <w:r>
        <w:rPr>
          <w:rFonts w:ascii="Calibri" w:eastAsia="Calibri" w:hAnsi="Calibri" w:cs="Calibri"/>
          <w:b/>
          <w:bCs/>
          <w:sz w:val="21"/>
          <w:szCs w:val="21"/>
        </w:rPr>
        <w:t xml:space="preserve">Resultado:</w:t>
      </w:r>
      <w:r>
        <w:rPr>
          <w:rFonts w:ascii="Calibri" w:eastAsia="Calibri" w:hAnsi="Calibri" w:cs="Calibri"/>
          <w:sz w:val="21"/>
          <w:szCs w:val="21"/>
        </w:rPr>
        <w:t xml:space="preserve"> 23 linhas conferidas; todas exibidas.</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2224"/>
        <w:gridCol w:w="2965"/>
        <w:gridCol w:w="4449"/>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2224"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mês</w:t>
            </w:r>
          </w:p>
        </w:tc>
        <w:tc>
          <w:tcPr>
            <w:tcW w:w="2965"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valor</w:t>
            </w:r>
          </w:p>
        </w:tc>
        <w:tc>
          <w:tcPr>
            <w:tcW w:w="4449"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acumulado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1996-07-01</w:t>
            </w:r>
          </w:p>
        </w:tc>
        <w:tc>
          <w:tcPr>
            <w:tcW w:w="2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27.861,90</w:t>
            </w:r>
          </w:p>
        </w:tc>
        <w:tc>
          <w:tcPr>
            <w:tcW w:w="444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27.861,90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1996-08-01</w:t>
            </w:r>
          </w:p>
        </w:tc>
        <w:tc>
          <w:tcPr>
            <w:tcW w:w="2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25.485,28</w:t>
            </w:r>
          </w:p>
        </w:tc>
        <w:tc>
          <w:tcPr>
            <w:tcW w:w="444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53.347,17</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1996-09-01</w:t>
            </w:r>
          </w:p>
        </w:tc>
        <w:tc>
          <w:tcPr>
            <w:tcW w:w="2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26.381,40</w:t>
            </w:r>
          </w:p>
        </w:tc>
        <w:tc>
          <w:tcPr>
            <w:tcW w:w="444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79.728,57</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1996-10-01</w:t>
            </w:r>
          </w:p>
        </w:tc>
        <w:tc>
          <w:tcPr>
            <w:tcW w:w="2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37.515,73</w:t>
            </w:r>
          </w:p>
        </w:tc>
        <w:tc>
          <w:tcPr>
            <w:tcW w:w="444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117.244,30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1996-11-01</w:t>
            </w:r>
          </w:p>
        </w:tc>
        <w:tc>
          <w:tcPr>
            <w:tcW w:w="2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45.600,05</w:t>
            </w:r>
          </w:p>
        </w:tc>
        <w:tc>
          <w:tcPr>
            <w:tcW w:w="444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162.844,34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1996-12-01</w:t>
            </w:r>
          </w:p>
        </w:tc>
        <w:tc>
          <w:tcPr>
            <w:tcW w:w="2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45.239,63</w:t>
            </w:r>
          </w:p>
        </w:tc>
        <w:tc>
          <w:tcPr>
            <w:tcW w:w="444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208.083,97</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1997-01-01</w:t>
            </w:r>
          </w:p>
        </w:tc>
        <w:tc>
          <w:tcPr>
            <w:tcW w:w="2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61.258,07</w:t>
            </w:r>
          </w:p>
        </w:tc>
        <w:tc>
          <w:tcPr>
            <w:tcW w:w="444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269.342,04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1997-02-01</w:t>
            </w:r>
          </w:p>
        </w:tc>
        <w:tc>
          <w:tcPr>
            <w:tcW w:w="2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38.483,64</w:t>
            </w:r>
          </w:p>
        </w:tc>
        <w:tc>
          <w:tcPr>
            <w:tcW w:w="444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307.825,68</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1997-03-01</w:t>
            </w:r>
          </w:p>
        </w:tc>
        <w:tc>
          <w:tcPr>
            <w:tcW w:w="2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38.547,22</w:t>
            </w:r>
          </w:p>
        </w:tc>
        <w:tc>
          <w:tcPr>
            <w:tcW w:w="444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346.372,90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1997-04-01</w:t>
            </w:r>
          </w:p>
        </w:tc>
        <w:tc>
          <w:tcPr>
            <w:tcW w:w="2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53.032,95</w:t>
            </w:r>
          </w:p>
        </w:tc>
        <w:tc>
          <w:tcPr>
            <w:tcW w:w="444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399.405,85</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1997-05-01</w:t>
            </w:r>
          </w:p>
        </w:tc>
        <w:tc>
          <w:tcPr>
            <w:tcW w:w="2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53.781,29</w:t>
            </w:r>
          </w:p>
        </w:tc>
        <w:tc>
          <w:tcPr>
            <w:tcW w:w="444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453.187,14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1997-06-01</w:t>
            </w:r>
          </w:p>
        </w:tc>
        <w:tc>
          <w:tcPr>
            <w:tcW w:w="2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36.362,80</w:t>
            </w:r>
          </w:p>
        </w:tc>
        <w:tc>
          <w:tcPr>
            <w:tcW w:w="444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489.549,94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1997-07-01</w:t>
            </w:r>
          </w:p>
        </w:tc>
        <w:tc>
          <w:tcPr>
            <w:tcW w:w="2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51.020,86</w:t>
            </w:r>
          </w:p>
        </w:tc>
        <w:tc>
          <w:tcPr>
            <w:tcW w:w="444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540.570,80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1997-08-01</w:t>
            </w:r>
          </w:p>
        </w:tc>
        <w:tc>
          <w:tcPr>
            <w:tcW w:w="2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47.287,67</w:t>
            </w:r>
          </w:p>
        </w:tc>
        <w:tc>
          <w:tcPr>
            <w:tcW w:w="444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587.858,47</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1997-09-01</w:t>
            </w:r>
          </w:p>
        </w:tc>
        <w:tc>
          <w:tcPr>
            <w:tcW w:w="2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55.629,24</w:t>
            </w:r>
          </w:p>
        </w:tc>
        <w:tc>
          <w:tcPr>
            <w:tcW w:w="444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643.487,71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1997-10-01</w:t>
            </w:r>
          </w:p>
        </w:tc>
        <w:tc>
          <w:tcPr>
            <w:tcW w:w="2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66.749,23</w:t>
            </w:r>
          </w:p>
        </w:tc>
        <w:tc>
          <w:tcPr>
            <w:tcW w:w="444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710.236,94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1997-11-01</w:t>
            </w:r>
          </w:p>
        </w:tc>
        <w:tc>
          <w:tcPr>
            <w:tcW w:w="2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43.533,81</w:t>
            </w:r>
          </w:p>
        </w:tc>
        <w:tc>
          <w:tcPr>
            <w:tcW w:w="444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753.770,75</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1997-12-01</w:t>
            </w:r>
          </w:p>
        </w:tc>
        <w:tc>
          <w:tcPr>
            <w:tcW w:w="2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71.398,43</w:t>
            </w:r>
          </w:p>
        </w:tc>
        <w:tc>
          <w:tcPr>
            <w:tcW w:w="444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825.169,17</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1998-01-01</w:t>
            </w:r>
          </w:p>
        </w:tc>
        <w:tc>
          <w:tcPr>
            <w:tcW w:w="2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94.222,11</w:t>
            </w:r>
          </w:p>
        </w:tc>
        <w:tc>
          <w:tcPr>
            <w:tcW w:w="444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919.391,28</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1998-02-01</w:t>
            </w:r>
          </w:p>
        </w:tc>
        <w:tc>
          <w:tcPr>
            <w:tcW w:w="2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99.415,29</w:t>
            </w:r>
          </w:p>
        </w:tc>
        <w:tc>
          <w:tcPr>
            <w:tcW w:w="444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1.018.806,57</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1998-03-01</w:t>
            </w:r>
          </w:p>
        </w:tc>
        <w:tc>
          <w:tcPr>
            <w:tcW w:w="2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104.854,16</w:t>
            </w:r>
          </w:p>
        </w:tc>
        <w:tc>
          <w:tcPr>
            <w:tcW w:w="444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1.123.660,73</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1998-04-01</w:t>
            </w:r>
          </w:p>
        </w:tc>
        <w:tc>
          <w:tcPr>
            <w:tcW w:w="2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123.798,68</w:t>
            </w:r>
          </w:p>
        </w:tc>
        <w:tc>
          <w:tcPr>
            <w:tcW w:w="444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1.247.459,41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1998-05-01</w:t>
            </w:r>
          </w:p>
        </w:tc>
        <w:tc>
          <w:tcPr>
            <w:tcW w:w="29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18.333,63</w:t>
            </w:r>
          </w:p>
        </w:tc>
        <w:tc>
          <w:tcPr>
            <w:tcW w:w="444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1.265.793,04</w:t>
            </w:r>
          </w:p>
        </w:tc>
      </w:tr>
    </w:tbl>
    <w:p>
      <w:pPr>
        <w:pBdr/>
        <w:pStyle w:val="Normal"/>
        <w:spacing w:after="45" w:line="40" w:lineRule="auto"/>
        <w:ind/>
        <w:rPr/>
      </w:pPr>
    </w:p>
    <w:p>
      <w:pPr>
        <w:pBdr/>
        <w:pStyle w:val="Normal"/>
        <w:spacing w:after="105" w:line="250" w:lineRule="auto"/>
        <w:ind/>
        <w:rPr/>
      </w:pPr>
      <w:r>
        <w:rPr>
          <w:rFonts w:ascii="Calibri" w:eastAsia="Calibri" w:hAnsi="Calibri" w:cs="Calibri"/>
          <w:b/>
          <w:bCs/>
          <w:sz w:val="21"/>
          <w:szCs w:val="21"/>
        </w:rPr>
        <w:t xml:space="preserve">Interpretação:</w:t>
      </w:r>
      <w:r>
        <w:rPr>
          <w:rFonts w:ascii="Calibri" w:eastAsia="Calibri" w:hAnsi="Calibri" w:cs="Calibri"/>
          <w:sz w:val="21"/>
          <w:szCs w:val="21"/>
        </w:rPr>
        <w:t xml:space="preserve"> O acumulado termina em 1.265.793,04, reconciliando com o total independente dos itens. O acumulado aumenta mesmo quando o ritmo mensal desacelera.</w:t>
      </w:r>
    </w:p>
    <w:p>
      <w:pPr>
        <w:pBdr/>
        <w:pStyle w:val="Normal"/>
        <w:spacing w:after="105" w:line="250" w:lineRule="auto"/>
        <w:ind/>
        <w:rPr/>
      </w:pPr>
      <w:r>
        <w:rPr>
          <w:rFonts w:ascii="Calibri" w:eastAsia="Calibri" w:hAnsi="Calibri" w:cs="Calibri"/>
          <w:b/>
          <w:bCs/>
          <w:sz w:val="21"/>
          <w:szCs w:val="21"/>
        </w:rPr>
        <w:t xml:space="preserve">Limite de leitura:</w:t>
      </w:r>
      <w:r>
        <w:rPr>
          <w:rFonts w:ascii="Calibri" w:eastAsia="Calibri" w:hAnsi="Calibri" w:cs="Calibri"/>
          <w:sz w:val="21"/>
          <w:szCs w:val="21"/>
        </w:rPr>
        <w:t xml:space="preserve"> Um acumulado crescente não indica crescimento mensal: ele sobe sempre que o mês tem valor positivo. O total é a última linha, não a soma dos acumulados.</w:t>
      </w:r>
    </w:p>
    <w:p>
      <w:pPr>
        <w:pBdr/>
        <w:pStyle w:val="Heading 2"/>
        <w:keepNext/>
        <w:spacing w:before="160" w:after="120"/>
        <w:ind/>
        <w:rPr/>
      </w:pPr>
      <w:r>
        <w:rPr>
          <w:rFonts w:ascii="Calibri" w:eastAsia="Calibri" w:hAnsi="Calibri" w:cs="Calibri"/>
          <w:b/>
          <w:bCs/>
          <w:color w:val="214761"/>
          <w:sz w:val="23"/>
          <w:szCs w:val="23"/>
        </w:rPr>
        <w:t xml:space="preserve">14.9 Q09/P09 — Variação mensal do valor</w:t>
      </w:r>
    </w:p>
    <w:p>
      <w:pPr>
        <w:pBdr/>
        <w:pStyle w:val="Normal"/>
        <w:spacing w:after="105" w:line="250" w:lineRule="auto"/>
        <w:ind/>
        <w:rPr/>
      </w:pPr>
      <w:r>
        <w:rPr>
          <w:rFonts w:ascii="Calibri" w:eastAsia="Calibri" w:hAnsi="Calibri" w:cs="Calibri"/>
          <w:b/>
          <w:bCs/>
          <w:sz w:val="21"/>
          <w:szCs w:val="21"/>
        </w:rPr>
        <w:t xml:space="preserve">Pergunta:</w:t>
      </w:r>
      <w:r>
        <w:rPr>
          <w:rFonts w:ascii="Calibri" w:eastAsia="Calibri" w:hAnsi="Calibri" w:cs="Calibri"/>
          <w:sz w:val="21"/>
          <w:szCs w:val="21"/>
        </w:rPr>
        <w:t xml:space="preserve"> Quanto o valor mudou em relação ao mês anterior?</w:t>
      </w:r>
    </w:p>
    <w:p>
      <w:pPr>
        <w:pBdr/>
        <w:pStyle w:val="Normal"/>
        <w:spacing w:after="105" w:line="250" w:lineRule="auto"/>
        <w:ind/>
        <w:rPr/>
      </w:pPr>
      <w:r>
        <w:rPr>
          <w:rFonts w:ascii="Calibri" w:eastAsia="Calibri" w:hAnsi="Calibri" w:cs="Calibri"/>
          <w:b/>
          <w:bCs/>
          <w:sz w:val="21"/>
          <w:szCs w:val="21"/>
        </w:rPr>
        <w:t xml:space="preserve">Cálculo:</w:t>
      </w:r>
      <w:r>
        <w:rPr>
          <w:rFonts w:ascii="Calibri" w:eastAsia="Calibri" w:hAnsi="Calibri" w:cs="Calibri"/>
          <w:sz w:val="21"/>
          <w:szCs w:val="21"/>
        </w:rPr>
        <w:t xml:space="preserve"> Obter o valor do mês anterior, subtrair do atual e dividir a diferença pelo anterior.</w:t>
      </w:r>
    </w:p>
    <w:p>
      <w:pPr>
        <w:pBdr/>
        <w:pStyle w:val="Normal"/>
        <w:spacing w:after="105" w:line="250" w:lineRule="auto"/>
        <w:ind/>
        <w:rPr/>
      </w:pPr>
      <w:r>
        <w:rPr>
          <w:rFonts w:ascii="Calibri" w:eastAsia="Calibri" w:hAnsi="Calibri" w:cs="Calibri"/>
          <w:b/>
          <w:bCs/>
          <w:sz w:val="21"/>
          <w:szCs w:val="21"/>
        </w:rPr>
        <w:t xml:space="preserve">Implementação:</w:t>
      </w:r>
      <w:r>
        <w:rPr>
          <w:rFonts w:ascii="Calibri" w:eastAsia="Calibri" w:hAnsi="Calibri" w:cs="Calibri"/>
          <w:sz w:val="21"/>
          <w:szCs w:val="21"/>
        </w:rPr>
        <w:t xml:space="preserve"> SQL: LAG e NULLIF. MongoDB: $shift e $cond.</w:t>
      </w:r>
    </w:p>
    <w:p>
      <w:pPr>
        <w:pBdr/>
        <w:pStyle w:val="Normal"/>
        <w:spacing w:after="105" w:line="250" w:lineRule="auto"/>
        <w:ind/>
        <w:rPr/>
      </w:pPr>
      <w:r>
        <w:rPr>
          <w:rFonts w:ascii="Calibri" w:eastAsia="Calibri" w:hAnsi="Calibri" w:cs="Calibri"/>
          <w:b/>
          <w:bCs/>
          <w:sz w:val="21"/>
          <w:szCs w:val="21"/>
        </w:rPr>
        <w:t xml:space="preserve">Resultado:</w:t>
      </w:r>
      <w:r>
        <w:rPr>
          <w:rFonts w:ascii="Calibri" w:eastAsia="Calibri" w:hAnsi="Calibri" w:cs="Calibri"/>
          <w:sz w:val="21"/>
          <w:szCs w:val="21"/>
        </w:rPr>
        <w:t xml:space="preserve"> 23 linhas conferidas; todas exibidas.</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1051"/>
        <w:gridCol w:w="1401"/>
        <w:gridCol w:w="2628"/>
        <w:gridCol w:w="1927"/>
        <w:gridCol w:w="2631"/>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1051"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mês</w:t>
            </w:r>
          </w:p>
        </w:tc>
        <w:tc>
          <w:tcPr>
            <w:tcW w:w="1401"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valor</w:t>
            </w:r>
          </w:p>
        </w:tc>
        <w:tc>
          <w:tcPr>
            <w:tcW w:w="2628"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mês anterior</w:t>
            </w:r>
          </w:p>
        </w:tc>
        <w:tc>
          <w:tcPr>
            <w:tcW w:w="1927"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variação</w:t>
            </w:r>
          </w:p>
        </w:tc>
        <w:tc>
          <w:tcPr>
            <w:tcW w:w="2631"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variação (%)</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05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1996-07-01</w:t>
            </w:r>
          </w:p>
        </w:tc>
        <w:tc>
          <w:tcPr>
            <w:tcW w:w="140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27.861,90</w:t>
            </w:r>
          </w:p>
        </w:tc>
        <w:tc>
          <w:tcPr>
            <w:tcW w:w="262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w:t>
            </w:r>
          </w:p>
        </w:tc>
        <w:tc>
          <w:tcPr>
            <w:tcW w:w="192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w:t>
            </w:r>
          </w:p>
        </w:tc>
        <w:tc>
          <w:tcPr>
            <w:tcW w:w="2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05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1996-08-01</w:t>
            </w:r>
          </w:p>
        </w:tc>
        <w:tc>
          <w:tcPr>
            <w:tcW w:w="140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25.485,28</w:t>
            </w:r>
          </w:p>
        </w:tc>
        <w:tc>
          <w:tcPr>
            <w:tcW w:w="262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27.861,90</w:t>
            </w:r>
          </w:p>
        </w:tc>
        <w:tc>
          <w:tcPr>
            <w:tcW w:w="192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-2.376,62</w:t>
            </w:r>
          </w:p>
        </w:tc>
        <w:tc>
          <w:tcPr>
            <w:tcW w:w="2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-8,53</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05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1996-09-01</w:t>
            </w:r>
          </w:p>
        </w:tc>
        <w:tc>
          <w:tcPr>
            <w:tcW w:w="140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26.381,40</w:t>
            </w:r>
          </w:p>
        </w:tc>
        <w:tc>
          <w:tcPr>
            <w:tcW w:w="262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25.485,28</w:t>
            </w:r>
          </w:p>
        </w:tc>
        <w:tc>
          <w:tcPr>
            <w:tcW w:w="192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896,13</w:t>
            </w:r>
          </w:p>
        </w:tc>
        <w:tc>
          <w:tcPr>
            <w:tcW w:w="2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3,52</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05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1996-10-01</w:t>
            </w:r>
          </w:p>
        </w:tc>
        <w:tc>
          <w:tcPr>
            <w:tcW w:w="140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37.515,73</w:t>
            </w:r>
          </w:p>
        </w:tc>
        <w:tc>
          <w:tcPr>
            <w:tcW w:w="262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26.381,40</w:t>
            </w:r>
          </w:p>
        </w:tc>
        <w:tc>
          <w:tcPr>
            <w:tcW w:w="192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11.134,33</w:t>
            </w:r>
          </w:p>
        </w:tc>
        <w:tc>
          <w:tcPr>
            <w:tcW w:w="2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42,21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05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1996-11-01</w:t>
            </w:r>
          </w:p>
        </w:tc>
        <w:tc>
          <w:tcPr>
            <w:tcW w:w="140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45.600,05</w:t>
            </w:r>
          </w:p>
        </w:tc>
        <w:tc>
          <w:tcPr>
            <w:tcW w:w="262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37.515,73</w:t>
            </w:r>
          </w:p>
        </w:tc>
        <w:tc>
          <w:tcPr>
            <w:tcW w:w="192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8.084,32</w:t>
            </w:r>
          </w:p>
        </w:tc>
        <w:tc>
          <w:tcPr>
            <w:tcW w:w="2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21,55</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05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1996-12-01</w:t>
            </w:r>
          </w:p>
        </w:tc>
        <w:tc>
          <w:tcPr>
            <w:tcW w:w="140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45.239,63</w:t>
            </w:r>
          </w:p>
        </w:tc>
        <w:tc>
          <w:tcPr>
            <w:tcW w:w="262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45.600,05</w:t>
            </w:r>
          </w:p>
        </w:tc>
        <w:tc>
          <w:tcPr>
            <w:tcW w:w="192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-360,42</w:t>
            </w:r>
          </w:p>
        </w:tc>
        <w:tc>
          <w:tcPr>
            <w:tcW w:w="2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-0,79</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05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1997-01-01</w:t>
            </w:r>
          </w:p>
        </w:tc>
        <w:tc>
          <w:tcPr>
            <w:tcW w:w="140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61.258,07</w:t>
            </w:r>
          </w:p>
        </w:tc>
        <w:tc>
          <w:tcPr>
            <w:tcW w:w="262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45.239,63</w:t>
            </w:r>
          </w:p>
        </w:tc>
        <w:tc>
          <w:tcPr>
            <w:tcW w:w="192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16.018,44</w:t>
            </w:r>
          </w:p>
        </w:tc>
        <w:tc>
          <w:tcPr>
            <w:tcW w:w="2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35,41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05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1997-02-01</w:t>
            </w:r>
          </w:p>
        </w:tc>
        <w:tc>
          <w:tcPr>
            <w:tcW w:w="140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38.483,64</w:t>
            </w:r>
          </w:p>
        </w:tc>
        <w:tc>
          <w:tcPr>
            <w:tcW w:w="262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61.258,07</w:t>
            </w:r>
          </w:p>
        </w:tc>
        <w:tc>
          <w:tcPr>
            <w:tcW w:w="192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-22.774,44</w:t>
            </w:r>
          </w:p>
        </w:tc>
        <w:tc>
          <w:tcPr>
            <w:tcW w:w="2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-37,18</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05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1997-03-01</w:t>
            </w:r>
          </w:p>
        </w:tc>
        <w:tc>
          <w:tcPr>
            <w:tcW w:w="140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38.547,22</w:t>
            </w:r>
          </w:p>
        </w:tc>
        <w:tc>
          <w:tcPr>
            <w:tcW w:w="262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38.483,64</w:t>
            </w:r>
          </w:p>
        </w:tc>
        <w:tc>
          <w:tcPr>
            <w:tcW w:w="192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63,59</w:t>
            </w:r>
          </w:p>
        </w:tc>
        <w:tc>
          <w:tcPr>
            <w:tcW w:w="2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0,17</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05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1997-04-01</w:t>
            </w:r>
          </w:p>
        </w:tc>
        <w:tc>
          <w:tcPr>
            <w:tcW w:w="140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53.032,95</w:t>
            </w:r>
          </w:p>
        </w:tc>
        <w:tc>
          <w:tcPr>
            <w:tcW w:w="262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38.547,22</w:t>
            </w:r>
          </w:p>
        </w:tc>
        <w:tc>
          <w:tcPr>
            <w:tcW w:w="192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14.485,73</w:t>
            </w:r>
          </w:p>
        </w:tc>
        <w:tc>
          <w:tcPr>
            <w:tcW w:w="2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37,58</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05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1997-05-01</w:t>
            </w:r>
          </w:p>
        </w:tc>
        <w:tc>
          <w:tcPr>
            <w:tcW w:w="140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53.781,29</w:t>
            </w:r>
          </w:p>
        </w:tc>
        <w:tc>
          <w:tcPr>
            <w:tcW w:w="262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53.032,95</w:t>
            </w:r>
          </w:p>
        </w:tc>
        <w:tc>
          <w:tcPr>
            <w:tcW w:w="192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748,34</w:t>
            </w:r>
          </w:p>
        </w:tc>
        <w:tc>
          <w:tcPr>
            <w:tcW w:w="2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1,41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05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1997-06-01</w:t>
            </w:r>
          </w:p>
        </w:tc>
        <w:tc>
          <w:tcPr>
            <w:tcW w:w="140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36.362,80</w:t>
            </w:r>
          </w:p>
        </w:tc>
        <w:tc>
          <w:tcPr>
            <w:tcW w:w="262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53.781,29</w:t>
            </w:r>
          </w:p>
        </w:tc>
        <w:tc>
          <w:tcPr>
            <w:tcW w:w="192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-17.418,49</w:t>
            </w:r>
          </w:p>
        </w:tc>
        <w:tc>
          <w:tcPr>
            <w:tcW w:w="2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-32,39</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05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1997-07-01</w:t>
            </w:r>
          </w:p>
        </w:tc>
        <w:tc>
          <w:tcPr>
            <w:tcW w:w="140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51.020,86</w:t>
            </w:r>
          </w:p>
        </w:tc>
        <w:tc>
          <w:tcPr>
            <w:tcW w:w="262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36.362,80</w:t>
            </w:r>
          </w:p>
        </w:tc>
        <w:tc>
          <w:tcPr>
            <w:tcW w:w="192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14.658,06</w:t>
            </w:r>
          </w:p>
        </w:tc>
        <w:tc>
          <w:tcPr>
            <w:tcW w:w="2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40,31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05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1997-08-01</w:t>
            </w:r>
          </w:p>
        </w:tc>
        <w:tc>
          <w:tcPr>
            <w:tcW w:w="140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47.287,67</w:t>
            </w:r>
          </w:p>
        </w:tc>
        <w:tc>
          <w:tcPr>
            <w:tcW w:w="262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51.020,86</w:t>
            </w:r>
          </w:p>
        </w:tc>
        <w:tc>
          <w:tcPr>
            <w:tcW w:w="192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-3.733,19</w:t>
            </w:r>
          </w:p>
        </w:tc>
        <w:tc>
          <w:tcPr>
            <w:tcW w:w="2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-7,32</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05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1997-09-01</w:t>
            </w:r>
          </w:p>
        </w:tc>
        <w:tc>
          <w:tcPr>
            <w:tcW w:w="140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55.629,24</w:t>
            </w:r>
          </w:p>
        </w:tc>
        <w:tc>
          <w:tcPr>
            <w:tcW w:w="262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47.287,67</w:t>
            </w:r>
          </w:p>
        </w:tc>
        <w:tc>
          <w:tcPr>
            <w:tcW w:w="192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8.341,57</w:t>
            </w:r>
          </w:p>
        </w:tc>
        <w:tc>
          <w:tcPr>
            <w:tcW w:w="2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17,64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05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1997-10-01</w:t>
            </w:r>
          </w:p>
        </w:tc>
        <w:tc>
          <w:tcPr>
            <w:tcW w:w="140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66.749,23</w:t>
            </w:r>
          </w:p>
        </w:tc>
        <w:tc>
          <w:tcPr>
            <w:tcW w:w="262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55.629,24</w:t>
            </w:r>
          </w:p>
        </w:tc>
        <w:tc>
          <w:tcPr>
            <w:tcW w:w="192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11.119,98</w:t>
            </w:r>
          </w:p>
        </w:tc>
        <w:tc>
          <w:tcPr>
            <w:tcW w:w="2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19,99</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05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1997-11-01</w:t>
            </w:r>
          </w:p>
        </w:tc>
        <w:tc>
          <w:tcPr>
            <w:tcW w:w="140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43.533,81</w:t>
            </w:r>
          </w:p>
        </w:tc>
        <w:tc>
          <w:tcPr>
            <w:tcW w:w="262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66.749,23</w:t>
            </w:r>
          </w:p>
        </w:tc>
        <w:tc>
          <w:tcPr>
            <w:tcW w:w="192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-23.215,42</w:t>
            </w:r>
          </w:p>
        </w:tc>
        <w:tc>
          <w:tcPr>
            <w:tcW w:w="2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-34,78</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05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1997-12-01</w:t>
            </w:r>
          </w:p>
        </w:tc>
        <w:tc>
          <w:tcPr>
            <w:tcW w:w="140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71.398,43</w:t>
            </w:r>
          </w:p>
        </w:tc>
        <w:tc>
          <w:tcPr>
            <w:tcW w:w="262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43.533,81</w:t>
            </w:r>
          </w:p>
        </w:tc>
        <w:tc>
          <w:tcPr>
            <w:tcW w:w="192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27.864,62</w:t>
            </w:r>
          </w:p>
        </w:tc>
        <w:tc>
          <w:tcPr>
            <w:tcW w:w="2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64,01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05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1998-01-01</w:t>
            </w:r>
          </w:p>
        </w:tc>
        <w:tc>
          <w:tcPr>
            <w:tcW w:w="140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94.222,11</w:t>
            </w:r>
          </w:p>
        </w:tc>
        <w:tc>
          <w:tcPr>
            <w:tcW w:w="262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71.398,43</w:t>
            </w:r>
          </w:p>
        </w:tc>
        <w:tc>
          <w:tcPr>
            <w:tcW w:w="192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22.823,68</w:t>
            </w:r>
          </w:p>
        </w:tc>
        <w:tc>
          <w:tcPr>
            <w:tcW w:w="2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31,97</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05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1998-02-01</w:t>
            </w:r>
          </w:p>
        </w:tc>
        <w:tc>
          <w:tcPr>
            <w:tcW w:w="140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99.415,29</w:t>
            </w:r>
          </w:p>
        </w:tc>
        <w:tc>
          <w:tcPr>
            <w:tcW w:w="262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94.222,11</w:t>
            </w:r>
          </w:p>
        </w:tc>
        <w:tc>
          <w:tcPr>
            <w:tcW w:w="192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5.193,18</w:t>
            </w:r>
          </w:p>
        </w:tc>
        <w:tc>
          <w:tcPr>
            <w:tcW w:w="2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5,51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05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1998-03-01</w:t>
            </w:r>
          </w:p>
        </w:tc>
        <w:tc>
          <w:tcPr>
            <w:tcW w:w="140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104.854,16</w:t>
            </w:r>
          </w:p>
        </w:tc>
        <w:tc>
          <w:tcPr>
            <w:tcW w:w="262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99.415,29</w:t>
            </w:r>
          </w:p>
        </w:tc>
        <w:tc>
          <w:tcPr>
            <w:tcW w:w="192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5.438,87</w:t>
            </w:r>
          </w:p>
        </w:tc>
        <w:tc>
          <w:tcPr>
            <w:tcW w:w="2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5,47</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05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1998-04-01</w:t>
            </w:r>
          </w:p>
        </w:tc>
        <w:tc>
          <w:tcPr>
            <w:tcW w:w="140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123.798,68</w:t>
            </w:r>
          </w:p>
        </w:tc>
        <w:tc>
          <w:tcPr>
            <w:tcW w:w="262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104.854,16</w:t>
            </w:r>
          </w:p>
        </w:tc>
        <w:tc>
          <w:tcPr>
            <w:tcW w:w="192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18.944,53</w:t>
            </w:r>
          </w:p>
        </w:tc>
        <w:tc>
          <w:tcPr>
            <w:tcW w:w="2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18,07</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05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1998-05-01</w:t>
            </w:r>
          </w:p>
        </w:tc>
        <w:tc>
          <w:tcPr>
            <w:tcW w:w="140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18.333,63</w:t>
            </w:r>
          </w:p>
        </w:tc>
        <w:tc>
          <w:tcPr>
            <w:tcW w:w="262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123.798,68</w:t>
            </w:r>
          </w:p>
        </w:tc>
        <w:tc>
          <w:tcPr>
            <w:tcW w:w="192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-105.465,05</w:t>
            </w:r>
          </w:p>
        </w:tc>
        <w:tc>
          <w:tcPr>
            <w:tcW w:w="2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-85,19</w:t>
            </w:r>
          </w:p>
        </w:tc>
      </w:tr>
    </w:tbl>
    <w:p>
      <w:pPr>
        <w:pBdr/>
        <w:pStyle w:val="Normal"/>
        <w:spacing w:after="45" w:line="40" w:lineRule="auto"/>
        <w:ind/>
        <w:rPr/>
      </w:pPr>
    </w:p>
    <w:p>
      <w:pPr>
        <w:pBdr/>
        <w:pStyle w:val="Normal"/>
        <w:spacing w:after="105" w:line="250" w:lineRule="auto"/>
        <w:ind/>
        <w:rPr/>
      </w:pPr>
      <w:r>
        <w:rPr>
          <w:rFonts w:ascii="Calibri" w:eastAsia="Calibri" w:hAnsi="Calibri" w:cs="Calibri"/>
          <w:b/>
          <w:bCs/>
          <w:sz w:val="21"/>
          <w:szCs w:val="21"/>
        </w:rPr>
        <w:t xml:space="preserve">Interpretação:</w:t>
      </w:r>
      <w:r>
        <w:rPr>
          <w:rFonts w:ascii="Calibri" w:eastAsia="Calibri" w:hAnsi="Calibri" w:cs="Calibri"/>
          <w:sz w:val="21"/>
          <w:szCs w:val="21"/>
        </w:rPr>
        <w:t xml:space="preserve"> Agosto de 1996 ficou 8,53% abaixo de julho. A maior alta ocorreu em dezembro de 1997 (+64,01%). A queda de 85,19% em maio de 1998 não indica retração: a base só registra pedidos até 06/05/1998.</w:t>
      </w:r>
    </w:p>
    <w:p>
      <w:pPr>
        <w:pBdr/>
        <w:pStyle w:val="Normal"/>
        <w:spacing w:after="105" w:line="250" w:lineRule="auto"/>
        <w:ind/>
        <w:rPr/>
      </w:pPr>
      <w:r>
        <w:rPr>
          <w:rFonts w:ascii="Calibri" w:eastAsia="Calibri" w:hAnsi="Calibri" w:cs="Calibri"/>
          <w:b/>
          <w:bCs/>
          <w:sz w:val="21"/>
          <w:szCs w:val="21"/>
        </w:rPr>
        <w:t xml:space="preserve">Limite de leitura:</w:t>
      </w:r>
      <w:r>
        <w:rPr>
          <w:rFonts w:ascii="Calibri" w:eastAsia="Calibri" w:hAnsi="Calibri" w:cs="Calibri"/>
          <w:sz w:val="21"/>
          <w:szCs w:val="21"/>
        </w:rPr>
        <w:t xml:space="preserve"> Quando o mês anterior tem valor zero, o percentual fica indefinido. O calendário completo impede que um mês sem vendas seja pulado e que meses não consecutivos sejam comparados.</w:t>
      </w:r>
    </w:p>
    <w:p>
      <w:pPr>
        <w:pBdr/>
        <w:pStyle w:val="Heading 2"/>
        <w:keepNext/>
        <w:spacing w:before="160" w:after="120"/>
        <w:ind/>
        <w:rPr/>
      </w:pPr>
      <w:r>
        <w:rPr>
          <w:rFonts w:ascii="Calibri" w:eastAsia="Calibri" w:hAnsi="Calibri" w:cs="Calibri"/>
          <w:b/>
          <w:bCs/>
          <w:color w:val="214761"/>
          <w:sz w:val="23"/>
          <w:szCs w:val="23"/>
        </w:rPr>
        <w:t xml:space="preserve">14.10 Q10/P10 — Curva ABC de clientes</w:t>
      </w:r>
    </w:p>
    <w:p>
      <w:pPr>
        <w:pBdr/>
        <w:pStyle w:val="Normal"/>
        <w:spacing w:after="105" w:line="250" w:lineRule="auto"/>
        <w:ind/>
        <w:rPr/>
      </w:pPr>
      <w:r>
        <w:rPr>
          <w:rFonts w:ascii="Calibri" w:eastAsia="Calibri" w:hAnsi="Calibri" w:cs="Calibri"/>
          <w:b/>
          <w:bCs/>
          <w:sz w:val="21"/>
          <w:szCs w:val="21"/>
        </w:rPr>
        <w:t xml:space="preserve">Pergunta:</w:t>
      </w:r>
      <w:r>
        <w:rPr>
          <w:rFonts w:ascii="Calibri" w:eastAsia="Calibri" w:hAnsi="Calibri" w:cs="Calibri"/>
          <w:sz w:val="21"/>
          <w:szCs w:val="21"/>
        </w:rPr>
        <w:t xml:space="preserve"> Como os clientes se distribuem pela curva ABC de valor?</w:t>
      </w:r>
    </w:p>
    <w:p>
      <w:pPr>
        <w:pBdr/>
        <w:pStyle w:val="Normal"/>
        <w:spacing w:after="105" w:line="250" w:lineRule="auto"/>
        <w:ind/>
        <w:rPr/>
      </w:pPr>
      <w:r>
        <w:rPr>
          <w:rFonts w:ascii="Calibri" w:eastAsia="Calibri" w:hAnsi="Calibri" w:cs="Calibri"/>
          <w:b/>
          <w:bCs/>
          <w:sz w:val="21"/>
          <w:szCs w:val="21"/>
        </w:rPr>
        <w:t xml:space="preserve">Cálculo:</w:t>
      </w:r>
      <w:r>
        <w:rPr>
          <w:rFonts w:ascii="Calibri" w:eastAsia="Calibri" w:hAnsi="Calibri" w:cs="Calibri"/>
          <w:sz w:val="21"/>
          <w:szCs w:val="21"/>
        </w:rPr>
        <w:t xml:space="preserve"> Somar valor por cliente, ordenar, calcular acumulado e aplicar os limites de 80% e 95% ao acumulado anterior.</w:t>
      </w:r>
    </w:p>
    <w:p>
      <w:pPr>
        <w:pBdr/>
        <w:pStyle w:val="Normal"/>
        <w:spacing w:after="105" w:line="250" w:lineRule="auto"/>
        <w:ind/>
        <w:rPr/>
      </w:pPr>
      <w:r>
        <w:rPr>
          <w:rFonts w:ascii="Calibri" w:eastAsia="Calibri" w:hAnsi="Calibri" w:cs="Calibri"/>
          <w:b/>
          <w:bCs/>
          <w:sz w:val="21"/>
          <w:szCs w:val="21"/>
        </w:rPr>
        <w:t xml:space="preserve">Implementação:</w:t>
      </w:r>
      <w:r>
        <w:rPr>
          <w:rFonts w:ascii="Calibri" w:eastAsia="Calibri" w:hAnsi="Calibri" w:cs="Calibri"/>
          <w:sz w:val="21"/>
          <w:szCs w:val="21"/>
        </w:rPr>
        <w:t xml:space="preserve"> SQL: CTEs, janela cumulativa e CASE. MongoDB: $lookup, duas janelas e $switch.</w:t>
      </w:r>
    </w:p>
    <w:p>
      <w:pPr>
        <w:pBdr/>
        <w:pStyle w:val="Normal"/>
        <w:spacing w:after="105" w:line="250" w:lineRule="auto"/>
        <w:ind/>
        <w:rPr/>
      </w:pPr>
      <w:r>
        <w:rPr>
          <w:rFonts w:ascii="Calibri" w:eastAsia="Calibri" w:hAnsi="Calibri" w:cs="Calibri"/>
          <w:b/>
          <w:bCs/>
          <w:sz w:val="21"/>
          <w:szCs w:val="21"/>
        </w:rPr>
        <w:t xml:space="preserve">Resultado:</w:t>
      </w:r>
      <w:r>
        <w:rPr>
          <w:rFonts w:ascii="Calibri" w:eastAsia="Calibri" w:hAnsi="Calibri" w:cs="Calibri"/>
          <w:sz w:val="21"/>
          <w:szCs w:val="21"/>
        </w:rPr>
        <w:t xml:space="preserve"> 91 linhas conferidas; exibidas as cinco primeiras na ordenação definida.</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2692"/>
        <w:gridCol w:w="1417"/>
        <w:gridCol w:w="1417"/>
        <w:gridCol w:w="1133"/>
        <w:gridCol w:w="1700"/>
        <w:gridCol w:w="1279"/>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2692"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cliente (código)</w:t>
            </w:r>
          </w:p>
        </w:tc>
        <w:tc>
          <w:tcPr>
            <w:tcW w:w="1417"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cliente</w:t>
            </w:r>
          </w:p>
        </w:tc>
        <w:tc>
          <w:tcPr>
            <w:tcW w:w="1417"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pedidos</w:t>
            </w:r>
          </w:p>
        </w:tc>
        <w:tc>
          <w:tcPr>
            <w:tcW w:w="1133"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valor</w:t>
            </w:r>
          </w:p>
        </w:tc>
        <w:tc>
          <w:tcPr>
            <w:tcW w:w="170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acumulado</w:t>
            </w:r>
          </w:p>
        </w:tc>
        <w:tc>
          <w:tcPr>
            <w:tcW w:w="1279"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classe</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69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QUICK</w:t>
            </w:r>
          </w:p>
        </w:tc>
        <w:tc>
          <w:tcPr>
            <w:tcW w:w="141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QUICK-Stop</w:t>
            </w:r>
          </w:p>
        </w:tc>
        <w:tc>
          <w:tcPr>
            <w:tcW w:w="141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28</w:t>
            </w:r>
          </w:p>
        </w:tc>
        <w:tc>
          <w:tcPr>
            <w:tcW w:w="113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110.277,31</w:t>
            </w:r>
          </w:p>
        </w:tc>
        <w:tc>
          <w:tcPr>
            <w:tcW w:w="17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110.277,31</w:t>
            </w:r>
          </w:p>
        </w:tc>
        <w:tc>
          <w:tcPr>
            <w:tcW w:w="127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69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ERNSH</w:t>
            </w:r>
          </w:p>
        </w:tc>
        <w:tc>
          <w:tcPr>
            <w:tcW w:w="141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Ernst Handel</w:t>
            </w:r>
          </w:p>
        </w:tc>
        <w:tc>
          <w:tcPr>
            <w:tcW w:w="141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30</w:t>
            </w:r>
          </w:p>
        </w:tc>
        <w:tc>
          <w:tcPr>
            <w:tcW w:w="113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104.874,98</w:t>
            </w:r>
          </w:p>
        </w:tc>
        <w:tc>
          <w:tcPr>
            <w:tcW w:w="17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215.152,28</w:t>
            </w:r>
          </w:p>
        </w:tc>
        <w:tc>
          <w:tcPr>
            <w:tcW w:w="127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69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SAVEA</w:t>
            </w:r>
          </w:p>
        </w:tc>
        <w:tc>
          <w:tcPr>
            <w:tcW w:w="141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Save-a-lot Markets</w:t>
            </w:r>
          </w:p>
        </w:tc>
        <w:tc>
          <w:tcPr>
            <w:tcW w:w="141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31</w:t>
            </w:r>
          </w:p>
        </w:tc>
        <w:tc>
          <w:tcPr>
            <w:tcW w:w="113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104.361,95</w:t>
            </w:r>
          </w:p>
        </w:tc>
        <w:tc>
          <w:tcPr>
            <w:tcW w:w="17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319.514,23</w:t>
            </w:r>
          </w:p>
        </w:tc>
        <w:tc>
          <w:tcPr>
            <w:tcW w:w="127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69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RATTC</w:t>
            </w:r>
          </w:p>
        </w:tc>
        <w:tc>
          <w:tcPr>
            <w:tcW w:w="141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Rattlesnake Canyon Grocery</w:t>
            </w:r>
          </w:p>
        </w:tc>
        <w:tc>
          <w:tcPr>
            <w:tcW w:w="141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18</w:t>
            </w:r>
          </w:p>
        </w:tc>
        <w:tc>
          <w:tcPr>
            <w:tcW w:w="113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51.097,80</w:t>
            </w:r>
          </w:p>
        </w:tc>
        <w:tc>
          <w:tcPr>
            <w:tcW w:w="17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370.612,03</w:t>
            </w:r>
          </w:p>
        </w:tc>
        <w:tc>
          <w:tcPr>
            <w:tcW w:w="127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69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HUNGO</w:t>
            </w:r>
          </w:p>
        </w:tc>
        <w:tc>
          <w:tcPr>
            <w:tcW w:w="141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Hungry Owl All-</w:t>
            </w:r>
            <w:r>
              <w:rPr>
                <w:rFonts w:ascii="Calibri" w:eastAsia="Calibri" w:hAnsi="Calibri" w:cs="Calibri"/>
                <w:b w:val="0"/>
                <w:sz w:val="18"/>
                <w:szCs w:val="18"/>
              </w:rPr>
              <w:t xml:space="preserve">Night Grocers</w:t>
            </w:r>
          </w:p>
        </w:tc>
        <w:tc>
          <w:tcPr>
            <w:tcW w:w="141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w:t>
            </w:r>
          </w:p>
        </w:tc>
        <w:tc>
          <w:tcPr>
            <w:tcW w:w="113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49.979,91</w:t>
            </w:r>
          </w:p>
        </w:tc>
        <w:tc>
          <w:tcPr>
            <w:tcW w:w="17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420.591,94</w:t>
            </w:r>
          </w:p>
        </w:tc>
        <w:tc>
          <w:tcPr>
            <w:tcW w:w="127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w:t>
            </w:r>
          </w:p>
        </w:tc>
      </w:tr>
    </w:tbl>
    <w:p>
      <w:pPr>
        <w:pBdr/>
        <w:pStyle w:val="Normal"/>
        <w:spacing w:after="45" w:line="40" w:lineRule="auto"/>
        <w:ind/>
        <w:rPr/>
      </w:pPr>
    </w:p>
    <w:p>
      <w:pPr>
        <w:pBdr/>
        <w:pStyle w:val="Normal"/>
        <w:spacing w:after="105" w:line="250" w:lineRule="auto"/>
        <w:ind/>
        <w:rPr/>
      </w:pPr>
      <w:r>
        <w:rPr>
          <w:rFonts w:ascii="Calibri" w:eastAsia="Calibri" w:hAnsi="Calibri" w:cs="Calibri"/>
          <w:sz w:val="21"/>
          <w:szCs w:val="21"/>
        </w:rPr>
        <w:t xml:space="preserve">Resumo das 91 linhas por classe, calculado a partir da mesma saída validada:</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1845"/>
        <w:gridCol w:w="2255"/>
        <w:gridCol w:w="1640"/>
        <w:gridCol w:w="3898"/>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1845"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classe</w:t>
            </w:r>
          </w:p>
        </w:tc>
        <w:tc>
          <w:tcPr>
            <w:tcW w:w="2255"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clientes</w:t>
            </w:r>
          </w:p>
        </w:tc>
        <w:tc>
          <w:tcPr>
            <w:tcW w:w="164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valor</w:t>
            </w:r>
          </w:p>
        </w:tc>
        <w:tc>
          <w:tcPr>
            <w:tcW w:w="3898"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participação (%)</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84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w:t>
            </w:r>
          </w:p>
        </w:tc>
        <w:tc>
          <w:tcPr>
            <w:tcW w:w="225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34</w:t>
            </w:r>
          </w:p>
        </w:tc>
        <w:tc>
          <w:tcPr>
            <w:tcW w:w="16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1.013.547,90</w:t>
            </w:r>
          </w:p>
        </w:tc>
        <w:tc>
          <w:tcPr>
            <w:tcW w:w="38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80,07</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84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B</w:t>
            </w:r>
          </w:p>
        </w:tc>
        <w:tc>
          <w:tcPr>
            <w:tcW w:w="225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27</w:t>
            </w:r>
          </w:p>
        </w:tc>
        <w:tc>
          <w:tcPr>
            <w:tcW w:w="16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192.826,66</w:t>
            </w:r>
          </w:p>
        </w:tc>
        <w:tc>
          <w:tcPr>
            <w:tcW w:w="38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15,23</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84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w:t>
            </w:r>
          </w:p>
        </w:tc>
        <w:tc>
          <w:tcPr>
            <w:tcW w:w="225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28</w:t>
            </w:r>
          </w:p>
        </w:tc>
        <w:tc>
          <w:tcPr>
            <w:tcW w:w="16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59.418,47</w:t>
            </w:r>
          </w:p>
        </w:tc>
        <w:tc>
          <w:tcPr>
            <w:tcW w:w="38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4,69</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84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sem compras</w:t>
            </w:r>
          </w:p>
        </w:tc>
        <w:tc>
          <w:tcPr>
            <w:tcW w:w="225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w:t>
            </w:r>
          </w:p>
        </w:tc>
        <w:tc>
          <w:tcPr>
            <w:tcW w:w="16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0,00</w:t>
            </w:r>
          </w:p>
        </w:tc>
        <w:tc>
          <w:tcPr>
            <w:tcW w:w="38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0,00</w:t>
            </w:r>
          </w:p>
        </w:tc>
      </w:tr>
    </w:tbl>
    <w:p>
      <w:pPr>
        <w:pBdr/>
        <w:pStyle w:val="Normal"/>
        <w:spacing w:after="45" w:line="40" w:lineRule="auto"/>
        <w:ind/>
        <w:rPr/>
      </w:pPr>
    </w:p>
    <w:p>
      <w:pPr>
        <w:pBdr/>
        <w:pStyle w:val="Normal"/>
        <w:spacing w:after="105" w:line="250" w:lineRule="auto"/>
        <w:ind/>
        <w:rPr/>
      </w:pPr>
      <w:r>
        <w:rPr>
          <w:rFonts w:ascii="Calibri" w:eastAsia="Calibri" w:hAnsi="Calibri" w:cs="Calibri"/>
          <w:b/>
          <w:bCs/>
          <w:sz w:val="21"/>
          <w:szCs w:val="21"/>
        </w:rPr>
        <w:t xml:space="preserve">Interpretação:</w:t>
      </w:r>
      <w:r>
        <w:rPr>
          <w:rFonts w:ascii="Calibri" w:eastAsia="Calibri" w:hAnsi="Calibri" w:cs="Calibri"/>
          <w:sz w:val="21"/>
          <w:szCs w:val="21"/>
        </w:rPr>
        <w:t xml:space="preserve"> A classificação produz 34 clientes A, 27 B, 28 C e dois sem compras. QUICK-Stop lidera com 110.277,31. Os grupos representam concentração de valor, não probabilidades futuras de compra.</w:t>
      </w:r>
    </w:p>
    <w:p>
      <w:pPr>
        <w:pBdr/>
        <w:pStyle w:val="Normal"/>
        <w:spacing w:after="105" w:line="250" w:lineRule="auto"/>
        <w:ind/>
        <w:rPr/>
      </w:pPr>
      <w:r>
        <w:rPr>
          <w:rFonts w:ascii="Calibri" w:eastAsia="Calibri" w:hAnsi="Calibri" w:cs="Calibri"/>
          <w:b/>
          <w:bCs/>
          <w:sz w:val="21"/>
          <w:szCs w:val="21"/>
        </w:rPr>
        <w:t xml:space="preserve">Limite de leitura:</w:t>
      </w:r>
      <w:r>
        <w:rPr>
          <w:rFonts w:ascii="Calibri" w:eastAsia="Calibri" w:hAnsi="Calibri" w:cs="Calibri"/>
          <w:sz w:val="21"/>
          <w:szCs w:val="21"/>
        </w:rPr>
        <w:t xml:space="preserve"> A classificação depende da concentração do valor, não da quantidade de clientes; por isso NTILE não seria equivalente. O cliente que cruza um limite permanece na classe que estava sendo completada.</w:t>
      </w:r>
    </w:p>
    <w:p>
      <w:pPr>
        <w:pBdr/>
        <w:pStyle w:val="Heading 2"/>
        <w:keepNext/>
        <w:spacing w:before="160" w:after="120"/>
        <w:ind/>
        <w:rPr/>
      </w:pPr>
      <w:r>
        <w:rPr>
          <w:rFonts w:ascii="Calibri" w:eastAsia="Calibri" w:hAnsi="Calibri" w:cs="Calibri"/>
          <w:b/>
          <w:bCs/>
          <w:color w:val="214761"/>
          <w:sz w:val="23"/>
          <w:szCs w:val="23"/>
        </w:rPr>
        <w:t xml:space="preserve">14.11 Q11/P11 — RFM descritivo dos clientes</w:t>
      </w:r>
    </w:p>
    <w:p>
      <w:pPr>
        <w:pBdr/>
        <w:pStyle w:val="Normal"/>
        <w:spacing w:after="105" w:line="250" w:lineRule="auto"/>
        <w:ind/>
        <w:rPr/>
      </w:pPr>
      <w:r>
        <w:rPr>
          <w:rFonts w:ascii="Calibri" w:eastAsia="Calibri" w:hAnsi="Calibri" w:cs="Calibri"/>
          <w:b/>
          <w:bCs/>
          <w:sz w:val="21"/>
          <w:szCs w:val="21"/>
        </w:rPr>
        <w:t xml:space="preserve">Pergunta:</w:t>
      </w:r>
      <w:r>
        <w:rPr>
          <w:rFonts w:ascii="Calibri" w:eastAsia="Calibri" w:hAnsi="Calibri" w:cs="Calibri"/>
          <w:sz w:val="21"/>
          <w:szCs w:val="21"/>
        </w:rPr>
        <w:t xml:space="preserve"> Qual é o perfil de recência, frequência e valor de cada cliente?</w:t>
      </w:r>
    </w:p>
    <w:p>
      <w:pPr>
        <w:pBdr/>
        <w:pStyle w:val="Normal"/>
        <w:spacing w:after="105" w:line="250" w:lineRule="auto"/>
        <w:ind/>
        <w:rPr/>
      </w:pPr>
      <w:r>
        <w:rPr>
          <w:rFonts w:ascii="Calibri" w:eastAsia="Calibri" w:hAnsi="Calibri" w:cs="Calibri"/>
          <w:b/>
          <w:bCs/>
          <w:sz w:val="21"/>
          <w:szCs w:val="21"/>
        </w:rPr>
        <w:t xml:space="preserve">Cálculo:</w:t>
      </w:r>
      <w:r>
        <w:rPr>
          <w:rFonts w:ascii="Calibri" w:eastAsia="Calibri" w:hAnsi="Calibri" w:cs="Calibri"/>
          <w:sz w:val="21"/>
          <w:szCs w:val="21"/>
        </w:rPr>
        <w:t xml:space="preserve"> Recência são dias desde a última compra; frequência é quantidade de pedidos; valor é a soma após descontos. Aplicar faixas fixas documentadas.</w:t>
      </w:r>
    </w:p>
    <w:p>
      <w:pPr>
        <w:pBdr/>
        <w:pStyle w:val="Normal"/>
        <w:spacing w:after="105" w:line="250" w:lineRule="auto"/>
        <w:ind/>
        <w:rPr/>
      </w:pPr>
      <w:r>
        <w:rPr>
          <w:rFonts w:ascii="Calibri" w:eastAsia="Calibri" w:hAnsi="Calibri" w:cs="Calibri"/>
          <w:b/>
          <w:bCs/>
          <w:sz w:val="21"/>
          <w:szCs w:val="21"/>
        </w:rPr>
        <w:t xml:space="preserve">Implementação:</w:t>
      </w:r>
      <w:r>
        <w:rPr>
          <w:rFonts w:ascii="Calibri" w:eastAsia="Calibri" w:hAnsi="Calibri" w:cs="Calibri"/>
          <w:sz w:val="21"/>
          <w:szCs w:val="21"/>
        </w:rPr>
        <w:t xml:space="preserve"> SQL: CTE e CASE. MongoDB: $lookup, $dateDiff e condições.</w:t>
      </w:r>
    </w:p>
    <w:p>
      <w:pPr>
        <w:pBdr/>
        <w:pStyle w:val="Normal"/>
        <w:spacing w:after="105" w:line="250" w:lineRule="auto"/>
        <w:ind/>
        <w:rPr/>
      </w:pPr>
      <w:r>
        <w:rPr>
          <w:rFonts w:ascii="Calibri" w:eastAsia="Calibri" w:hAnsi="Calibri" w:cs="Calibri"/>
          <w:b/>
          <w:bCs/>
          <w:sz w:val="21"/>
          <w:szCs w:val="21"/>
        </w:rPr>
        <w:t xml:space="preserve">Resultado:</w:t>
      </w:r>
      <w:r>
        <w:rPr>
          <w:rFonts w:ascii="Calibri" w:eastAsia="Calibri" w:hAnsi="Calibri" w:cs="Calibri"/>
          <w:sz w:val="21"/>
          <w:szCs w:val="21"/>
        </w:rPr>
        <w:t xml:space="preserve"> 91 linhas conferidas; exibidas as cinco primeiras na ordenação definida.</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2906"/>
        <w:gridCol w:w="2753"/>
        <w:gridCol w:w="1988"/>
        <w:gridCol w:w="1223"/>
        <w:gridCol w:w="768"/>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290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cliente (código)</w:t>
            </w:r>
          </w:p>
        </w:tc>
        <w:tc>
          <w:tcPr>
            <w:tcW w:w="2753"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recência (dias)</w:t>
            </w:r>
          </w:p>
        </w:tc>
        <w:tc>
          <w:tcPr>
            <w:tcW w:w="1988"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frequência</w:t>
            </w:r>
          </w:p>
        </w:tc>
        <w:tc>
          <w:tcPr>
            <w:tcW w:w="1223"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valor</w:t>
            </w:r>
          </w:p>
        </w:tc>
        <w:tc>
          <w:tcPr>
            <w:tcW w:w="768"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R</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90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ALFKI</w:t>
            </w:r>
          </w:p>
        </w:tc>
        <w:tc>
          <w:tcPr>
            <w:tcW w:w="275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27</w:t>
            </w:r>
          </w:p>
        </w:tc>
        <w:tc>
          <w:tcPr>
            <w:tcW w:w="19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w:t>
            </w:r>
          </w:p>
        </w:tc>
        <w:tc>
          <w:tcPr>
            <w:tcW w:w="12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4.273,00</w:t>
            </w:r>
          </w:p>
        </w:tc>
        <w:tc>
          <w:tcPr>
            <w:tcW w:w="76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90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ANATR</w:t>
            </w:r>
          </w:p>
        </w:tc>
        <w:tc>
          <w:tcPr>
            <w:tcW w:w="275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63</w:t>
            </w:r>
          </w:p>
        </w:tc>
        <w:tc>
          <w:tcPr>
            <w:tcW w:w="19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c>
          <w:tcPr>
            <w:tcW w:w="12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1.402,95</w:t>
            </w:r>
          </w:p>
        </w:tc>
        <w:tc>
          <w:tcPr>
            <w:tcW w:w="76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90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ANTON</w:t>
            </w:r>
          </w:p>
        </w:tc>
        <w:tc>
          <w:tcPr>
            <w:tcW w:w="275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98</w:t>
            </w:r>
          </w:p>
        </w:tc>
        <w:tc>
          <w:tcPr>
            <w:tcW w:w="19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w:t>
            </w:r>
          </w:p>
        </w:tc>
        <w:tc>
          <w:tcPr>
            <w:tcW w:w="12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7.023,98</w:t>
            </w:r>
          </w:p>
        </w:tc>
        <w:tc>
          <w:tcPr>
            <w:tcW w:w="76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90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AROUT</w:t>
            </w:r>
          </w:p>
        </w:tc>
        <w:tc>
          <w:tcPr>
            <w:tcW w:w="275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26</w:t>
            </w:r>
          </w:p>
        </w:tc>
        <w:tc>
          <w:tcPr>
            <w:tcW w:w="19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w:t>
            </w:r>
          </w:p>
        </w:tc>
        <w:tc>
          <w:tcPr>
            <w:tcW w:w="12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13.390,65</w:t>
            </w:r>
          </w:p>
        </w:tc>
        <w:tc>
          <w:tcPr>
            <w:tcW w:w="76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90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BERGS</w:t>
            </w:r>
          </w:p>
        </w:tc>
        <w:tc>
          <w:tcPr>
            <w:tcW w:w="275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63</w:t>
            </w:r>
          </w:p>
        </w:tc>
        <w:tc>
          <w:tcPr>
            <w:tcW w:w="19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18</w:t>
            </w:r>
          </w:p>
        </w:tc>
        <w:tc>
          <w:tcPr>
            <w:tcW w:w="122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24.927,58</w:t>
            </w:r>
          </w:p>
        </w:tc>
        <w:tc>
          <w:tcPr>
            <w:tcW w:w="76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w:t>
            </w:r>
          </w:p>
        </w:tc>
      </w:tr>
    </w:tbl>
    <w:p>
      <w:pPr>
        <w:pBdr/>
        <w:pStyle w:val="Normal"/>
        <w:spacing w:after="45" w:line="40" w:lineRule="auto"/>
        <w:ind/>
        <w:rPr/>
      </w:pP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6314"/>
        <w:gridCol w:w="1661"/>
        <w:gridCol w:w="1663"/>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6314"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cliente (código)</w:t>
            </w:r>
          </w:p>
        </w:tc>
        <w:tc>
          <w:tcPr>
            <w:tcW w:w="1661"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F</w:t>
            </w:r>
          </w:p>
        </w:tc>
        <w:tc>
          <w:tcPr>
            <w:tcW w:w="1663"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M</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631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ALFKI</w:t>
            </w:r>
          </w:p>
        </w:tc>
        <w:tc>
          <w:tcPr>
            <w:tcW w:w="166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w:t>
            </w:r>
          </w:p>
        </w:tc>
        <w:tc>
          <w:tcPr>
            <w:tcW w:w="166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631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ANATR</w:t>
            </w:r>
          </w:p>
        </w:tc>
        <w:tc>
          <w:tcPr>
            <w:tcW w:w="166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c>
          <w:tcPr>
            <w:tcW w:w="166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631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ANTON</w:t>
            </w:r>
          </w:p>
        </w:tc>
        <w:tc>
          <w:tcPr>
            <w:tcW w:w="166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w:t>
            </w:r>
          </w:p>
        </w:tc>
        <w:tc>
          <w:tcPr>
            <w:tcW w:w="166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631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AROUT</w:t>
            </w:r>
          </w:p>
        </w:tc>
        <w:tc>
          <w:tcPr>
            <w:tcW w:w="166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c>
          <w:tcPr>
            <w:tcW w:w="166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631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BERGS</w:t>
            </w:r>
          </w:p>
        </w:tc>
        <w:tc>
          <w:tcPr>
            <w:tcW w:w="166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c>
          <w:tcPr>
            <w:tcW w:w="166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r>
    </w:tbl>
    <w:p>
      <w:pPr>
        <w:pBdr/>
        <w:pStyle w:val="Normal"/>
        <w:spacing w:after="45" w:line="40" w:lineRule="auto"/>
        <w:ind/>
        <w:rPr/>
      </w:pPr>
    </w:p>
    <w:p>
      <w:pPr>
        <w:pBdr/>
        <w:pStyle w:val="Normal"/>
        <w:spacing w:after="105" w:line="250" w:lineRule="auto"/>
        <w:ind/>
        <w:rPr/>
      </w:pPr>
      <w:r>
        <w:rPr>
          <w:rFonts w:ascii="Calibri" w:eastAsia="Calibri" w:hAnsi="Calibri" w:cs="Calibri"/>
          <w:b/>
          <w:bCs/>
          <w:sz w:val="21"/>
          <w:szCs w:val="21"/>
        </w:rPr>
        <w:t xml:space="preserve">Interpretação:</w:t>
      </w:r>
      <w:r>
        <w:rPr>
          <w:rFonts w:ascii="Calibri" w:eastAsia="Calibri" w:hAnsi="Calibri" w:cs="Calibri"/>
          <w:sz w:val="21"/>
          <w:szCs w:val="21"/>
        </w:rPr>
        <w:t xml:space="preserve"> ALFKI tem recência de 27 dias, seis pedidos e valor de 4.273,00, resultando em R=3, F=2 e M=1. Os três números explicam aspectos diferentes do relacionamento.</w:t>
      </w:r>
    </w:p>
    <w:p>
      <w:pPr>
        <w:pBdr/>
        <w:pStyle w:val="Normal"/>
        <w:spacing w:after="105" w:line="250" w:lineRule="auto"/>
        <w:ind/>
        <w:rPr/>
      </w:pPr>
      <w:r>
        <w:rPr>
          <w:rFonts w:ascii="Calibri" w:eastAsia="Calibri" w:hAnsi="Calibri" w:cs="Calibri"/>
          <w:b/>
          <w:bCs/>
          <w:sz w:val="21"/>
          <w:szCs w:val="21"/>
        </w:rPr>
        <w:t xml:space="preserve">Limite de leitura:</w:t>
      </w:r>
      <w:r>
        <w:rPr>
          <w:rFonts w:ascii="Calibri" w:eastAsia="Calibri" w:hAnsi="Calibri" w:cs="Calibri"/>
          <w:sz w:val="21"/>
          <w:szCs w:val="21"/>
        </w:rPr>
        <w:t xml:space="preserve"> As faixas são convenções didáticas, não um modelo estatístico. Clientes sem compras recebem escores zero e recência nula, sem data inventada.</w:t>
      </w:r>
    </w:p>
    <w:p>
      <w:pPr>
        <w:pBdr/>
        <w:pStyle w:val="Heading 2"/>
        <w:keepNext/>
        <w:spacing w:before="160" w:after="120"/>
        <w:ind/>
        <w:rPr/>
      </w:pPr>
      <w:r>
        <w:rPr>
          <w:rFonts w:ascii="Calibri" w:eastAsia="Calibri" w:hAnsi="Calibri" w:cs="Calibri"/>
          <w:b/>
          <w:bCs/>
          <w:color w:val="214761"/>
          <w:sz w:val="23"/>
          <w:szCs w:val="23"/>
        </w:rPr>
        <w:t xml:space="preserve">14.12 Q12/P12 — Produtos comprados juntos</w:t>
      </w:r>
    </w:p>
    <w:p>
      <w:pPr>
        <w:pBdr/>
        <w:pStyle w:val="Normal"/>
        <w:spacing w:after="105" w:line="250" w:lineRule="auto"/>
        <w:ind/>
        <w:rPr/>
      </w:pPr>
      <w:r>
        <w:rPr>
          <w:rFonts w:ascii="Calibri" w:eastAsia="Calibri" w:hAnsi="Calibri" w:cs="Calibri"/>
          <w:b/>
          <w:bCs/>
          <w:sz w:val="21"/>
          <w:szCs w:val="21"/>
        </w:rPr>
        <w:t xml:space="preserve">Pergunta:</w:t>
      </w:r>
      <w:r>
        <w:rPr>
          <w:rFonts w:ascii="Calibri" w:eastAsia="Calibri" w:hAnsi="Calibri" w:cs="Calibri"/>
          <w:sz w:val="21"/>
          <w:szCs w:val="21"/>
        </w:rPr>
        <w:t xml:space="preserve"> Quais produtos aparecem juntos no mesmo pedido?</w:t>
      </w:r>
    </w:p>
    <w:p>
      <w:pPr>
        <w:pBdr/>
        <w:pStyle w:val="Normal"/>
        <w:spacing w:after="105" w:line="250" w:lineRule="auto"/>
        <w:ind/>
        <w:rPr/>
      </w:pPr>
      <w:r>
        <w:rPr>
          <w:rFonts w:ascii="Calibri" w:eastAsia="Calibri" w:hAnsi="Calibri" w:cs="Calibri"/>
          <w:b/>
          <w:bCs/>
          <w:sz w:val="21"/>
          <w:szCs w:val="21"/>
        </w:rPr>
        <w:t xml:space="preserve">Cálculo:</w:t>
      </w:r>
      <w:r>
        <w:rPr>
          <w:rFonts w:ascii="Calibri" w:eastAsia="Calibri" w:hAnsi="Calibri" w:cs="Calibri"/>
          <w:sz w:val="21"/>
          <w:szCs w:val="21"/>
        </w:rPr>
        <w:t xml:space="preserve"> Formar combinações de dois IDs diferentes no pedido, mantendo apenas A menor que B, contar pedidos por par e dividir pelo total de pedidos.</w:t>
      </w:r>
    </w:p>
    <w:p>
      <w:pPr>
        <w:pBdr/>
        <w:pStyle w:val="Normal"/>
        <w:spacing w:after="105" w:line="250" w:lineRule="auto"/>
        <w:ind/>
        <w:rPr/>
      </w:pPr>
      <w:r>
        <w:rPr>
          <w:rFonts w:ascii="Calibri" w:eastAsia="Calibri" w:hAnsi="Calibri" w:cs="Calibri"/>
          <w:b/>
          <w:bCs/>
          <w:sz w:val="21"/>
          <w:szCs w:val="21"/>
        </w:rPr>
        <w:t xml:space="preserve">Implementação:</w:t>
      </w:r>
      <w:r>
        <w:rPr>
          <w:rFonts w:ascii="Calibri" w:eastAsia="Calibri" w:hAnsi="Calibri" w:cs="Calibri"/>
          <w:sz w:val="21"/>
          <w:szCs w:val="21"/>
        </w:rPr>
        <w:t xml:space="preserve"> SQL: Autojunção de itens e agregação. MongoDB: Expansão de arrays, $match e $group.</w:t>
      </w:r>
    </w:p>
    <w:p>
      <w:pPr>
        <w:pBdr/>
        <w:pStyle w:val="Normal"/>
        <w:spacing w:after="105" w:line="250" w:lineRule="auto"/>
        <w:ind/>
        <w:rPr/>
      </w:pPr>
      <w:r>
        <w:rPr>
          <w:rFonts w:ascii="Calibri" w:eastAsia="Calibri" w:hAnsi="Calibri" w:cs="Calibri"/>
          <w:b/>
          <w:bCs/>
          <w:sz w:val="21"/>
          <w:szCs w:val="21"/>
        </w:rPr>
        <w:t xml:space="preserve">Resultado:</w:t>
      </w:r>
      <w:r>
        <w:rPr>
          <w:rFonts w:ascii="Calibri" w:eastAsia="Calibri" w:hAnsi="Calibri" w:cs="Calibri"/>
          <w:sz w:val="21"/>
          <w:szCs w:val="21"/>
        </w:rPr>
        <w:t xml:space="preserve"> 1535 linhas conferidas; exibidas as cinco primeiras na ordenação definida.</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1676"/>
        <w:gridCol w:w="1676"/>
        <w:gridCol w:w="1396"/>
        <w:gridCol w:w="2933"/>
        <w:gridCol w:w="1957"/>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167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produto A</w:t>
            </w:r>
          </w:p>
        </w:tc>
        <w:tc>
          <w:tcPr>
            <w:tcW w:w="167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produto B</w:t>
            </w:r>
          </w:p>
        </w:tc>
        <w:tc>
          <w:tcPr>
            <w:tcW w:w="139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pedidos</w:t>
            </w:r>
          </w:p>
        </w:tc>
        <w:tc>
          <w:tcPr>
            <w:tcW w:w="2933"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pedidos no período</w:t>
            </w:r>
          </w:p>
        </w:tc>
        <w:tc>
          <w:tcPr>
            <w:tcW w:w="1957"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suporte (%)</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6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21</w:t>
            </w:r>
          </w:p>
        </w:tc>
        <w:tc>
          <w:tcPr>
            <w:tcW w:w="16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61</w:t>
            </w:r>
          </w:p>
        </w:tc>
        <w:tc>
          <w:tcPr>
            <w:tcW w:w="139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w:t>
            </w:r>
          </w:p>
        </w:tc>
        <w:tc>
          <w:tcPr>
            <w:tcW w:w="293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830</w:t>
            </w:r>
          </w:p>
        </w:tc>
        <w:tc>
          <w:tcPr>
            <w:tcW w:w="195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0,96</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6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w:t>
            </w:r>
          </w:p>
        </w:tc>
        <w:tc>
          <w:tcPr>
            <w:tcW w:w="16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31</w:t>
            </w:r>
          </w:p>
        </w:tc>
        <w:tc>
          <w:tcPr>
            <w:tcW w:w="139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w:t>
            </w:r>
          </w:p>
        </w:tc>
        <w:tc>
          <w:tcPr>
            <w:tcW w:w="293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830</w:t>
            </w:r>
          </w:p>
        </w:tc>
        <w:tc>
          <w:tcPr>
            <w:tcW w:w="195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0,84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6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w:t>
            </w:r>
          </w:p>
        </w:tc>
        <w:tc>
          <w:tcPr>
            <w:tcW w:w="16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60</w:t>
            </w:r>
          </w:p>
        </w:tc>
        <w:tc>
          <w:tcPr>
            <w:tcW w:w="139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w:t>
            </w:r>
          </w:p>
        </w:tc>
        <w:tc>
          <w:tcPr>
            <w:tcW w:w="293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830</w:t>
            </w:r>
          </w:p>
        </w:tc>
        <w:tc>
          <w:tcPr>
            <w:tcW w:w="195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0,72</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6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w:t>
            </w:r>
          </w:p>
        </w:tc>
        <w:tc>
          <w:tcPr>
            <w:tcW w:w="16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62</w:t>
            </w:r>
          </w:p>
        </w:tc>
        <w:tc>
          <w:tcPr>
            <w:tcW w:w="139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w:t>
            </w:r>
          </w:p>
        </w:tc>
        <w:tc>
          <w:tcPr>
            <w:tcW w:w="293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830</w:t>
            </w:r>
          </w:p>
        </w:tc>
        <w:tc>
          <w:tcPr>
            <w:tcW w:w="195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0,72</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6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30</w:t>
            </w:r>
          </w:p>
        </w:tc>
        <w:tc>
          <w:tcPr>
            <w:tcW w:w="16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54</w:t>
            </w:r>
          </w:p>
        </w:tc>
        <w:tc>
          <w:tcPr>
            <w:tcW w:w="139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w:t>
            </w:r>
          </w:p>
        </w:tc>
        <w:tc>
          <w:tcPr>
            <w:tcW w:w="293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830</w:t>
            </w:r>
          </w:p>
        </w:tc>
        <w:tc>
          <w:tcPr>
            <w:tcW w:w="195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0,72</w:t>
            </w:r>
          </w:p>
        </w:tc>
      </w:tr>
    </w:tbl>
    <w:p>
      <w:pPr>
        <w:pBdr/>
        <w:pStyle w:val="Normal"/>
        <w:spacing w:after="45" w:line="40" w:lineRule="auto"/>
        <w:ind/>
        <w:rPr/>
      </w:pPr>
    </w:p>
    <w:p>
      <w:pPr>
        <w:pBdr/>
        <w:pStyle w:val="Normal"/>
        <w:spacing w:after="105" w:line="250" w:lineRule="auto"/>
        <w:ind/>
        <w:rPr/>
      </w:pPr>
      <w:r>
        <w:rPr>
          <w:rFonts w:ascii="Calibri" w:eastAsia="Calibri" w:hAnsi="Calibri" w:cs="Calibri"/>
          <w:b/>
          <w:bCs/>
          <w:sz w:val="21"/>
          <w:szCs w:val="21"/>
        </w:rPr>
        <w:t xml:space="preserve">Interpretação:</w:t>
      </w:r>
      <w:r>
        <w:rPr>
          <w:rFonts w:ascii="Calibri" w:eastAsia="Calibri" w:hAnsi="Calibri" w:cs="Calibri"/>
          <w:sz w:val="21"/>
          <w:szCs w:val="21"/>
        </w:rPr>
        <w:t xml:space="preserve"> Foram observados 1.535 pares distintos. O par 21–61 lidera com oito pedidos, suporte de aproximadamente 0,96%. A frequência é pequena e não comprova que uma promoção conjunta funcionaria.</w:t>
      </w:r>
    </w:p>
    <w:p>
      <w:pPr>
        <w:pBdr/>
        <w:pStyle w:val="Normal"/>
        <w:spacing w:after="105" w:line="250" w:lineRule="auto"/>
        <w:ind/>
        <w:rPr/>
      </w:pPr>
      <w:r>
        <w:rPr>
          <w:rFonts w:ascii="Calibri" w:eastAsia="Calibri" w:hAnsi="Calibri" w:cs="Calibri"/>
          <w:b/>
          <w:bCs/>
          <w:sz w:val="21"/>
          <w:szCs w:val="21"/>
        </w:rPr>
        <w:t xml:space="preserve">Limite de leitura:</w:t>
      </w:r>
      <w:r>
        <w:rPr>
          <w:rFonts w:ascii="Calibri" w:eastAsia="Calibri" w:hAnsi="Calibri" w:cs="Calibri"/>
          <w:sz w:val="21"/>
          <w:szCs w:val="21"/>
        </w:rPr>
        <w:t xml:space="preserve"> Cada par é contado uma vez por pedido, com o menor ID primeiro. O denominador inclui pedidos de um único produto. Frequência conjunta não demonstra efeito causal.</w:t>
      </w:r>
    </w:p>
    <w:p>
      <w:pPr>
        <w:pBdr/>
        <w:pStyle w:val="Heading 2"/>
        <w:keepNext/>
        <w:spacing w:before="160" w:after="120"/>
        <w:ind/>
        <w:rPr/>
      </w:pPr>
      <w:r>
        <w:rPr>
          <w:rFonts w:ascii="Calibri" w:eastAsia="Calibri" w:hAnsi="Calibri" w:cs="Calibri"/>
          <w:b/>
          <w:bCs/>
          <w:color w:val="214761"/>
          <w:sz w:val="23"/>
          <w:szCs w:val="23"/>
        </w:rPr>
        <w:t xml:space="preserve">14.13 Q13/P13 — Intervalo até envio por transportadora</w:t>
      </w:r>
    </w:p>
    <w:p>
      <w:pPr>
        <w:pBdr/>
        <w:pStyle w:val="Normal"/>
        <w:spacing w:after="105" w:line="250" w:lineRule="auto"/>
        <w:ind/>
        <w:rPr/>
      </w:pPr>
      <w:r>
        <w:rPr>
          <w:rFonts w:ascii="Calibri" w:eastAsia="Calibri" w:hAnsi="Calibri" w:cs="Calibri"/>
          <w:b/>
          <w:bCs/>
          <w:sz w:val="21"/>
          <w:szCs w:val="21"/>
        </w:rPr>
        <w:t xml:space="preserve">Pergunta:</w:t>
      </w:r>
      <w:r>
        <w:rPr>
          <w:rFonts w:ascii="Calibri" w:eastAsia="Calibri" w:hAnsi="Calibri" w:cs="Calibri"/>
          <w:sz w:val="21"/>
          <w:szCs w:val="21"/>
        </w:rPr>
        <w:t xml:space="preserve"> Qual é o intervalo até o envio registrado por transportadora?</w:t>
      </w:r>
    </w:p>
    <w:p>
      <w:pPr>
        <w:pBdr/>
        <w:pStyle w:val="Normal"/>
        <w:spacing w:after="105" w:line="250" w:lineRule="auto"/>
        <w:ind/>
        <w:rPr/>
      </w:pPr>
      <w:r>
        <w:rPr>
          <w:rFonts w:ascii="Calibri" w:eastAsia="Calibri" w:hAnsi="Calibri" w:cs="Calibri"/>
          <w:b/>
          <w:bCs/>
          <w:sz w:val="21"/>
          <w:szCs w:val="21"/>
        </w:rPr>
        <w:t xml:space="preserve">Cálculo:</w:t>
      </w:r>
      <w:r>
        <w:rPr>
          <w:rFonts w:ascii="Calibri" w:eastAsia="Calibri" w:hAnsi="Calibri" w:cs="Calibri"/>
          <w:sz w:val="21"/>
          <w:szCs w:val="21"/>
        </w:rPr>
        <w:t xml:space="preserve"> Subtrair a data do pedido da data de envio onde ela existe; contar ausências separadamente e preservar as transportadoras sem pedidos.</w:t>
      </w:r>
    </w:p>
    <w:p>
      <w:pPr>
        <w:pBdr/>
        <w:pStyle w:val="Normal"/>
        <w:spacing w:after="105" w:line="250" w:lineRule="auto"/>
        <w:ind/>
        <w:rPr/>
      </w:pPr>
      <w:r>
        <w:rPr>
          <w:rFonts w:ascii="Calibri" w:eastAsia="Calibri" w:hAnsi="Calibri" w:cs="Calibri"/>
          <w:b/>
          <w:bCs/>
          <w:sz w:val="21"/>
          <w:szCs w:val="21"/>
        </w:rPr>
        <w:t xml:space="preserve">Implementação:</w:t>
      </w:r>
      <w:r>
        <w:rPr>
          <w:rFonts w:ascii="Calibri" w:eastAsia="Calibri" w:hAnsi="Calibri" w:cs="Calibri"/>
          <w:sz w:val="21"/>
          <w:szCs w:val="21"/>
        </w:rPr>
        <w:t xml:space="preserve"> SQL: Diferença de datas, AVG e FILTER. MongoDB: $lookup, $dateDiff e contagens condicionais.</w:t>
      </w:r>
    </w:p>
    <w:p>
      <w:pPr>
        <w:pBdr/>
        <w:pStyle w:val="Normal"/>
        <w:spacing w:after="105" w:line="250" w:lineRule="auto"/>
        <w:ind/>
        <w:rPr/>
      </w:pPr>
      <w:r>
        <w:rPr>
          <w:rFonts w:ascii="Calibri" w:eastAsia="Calibri" w:hAnsi="Calibri" w:cs="Calibri"/>
          <w:b/>
          <w:bCs/>
          <w:sz w:val="21"/>
          <w:szCs w:val="21"/>
        </w:rPr>
        <w:t xml:space="preserve">Resultado:</w:t>
      </w:r>
      <w:r>
        <w:rPr>
          <w:rFonts w:ascii="Calibri" w:eastAsia="Calibri" w:hAnsi="Calibri" w:cs="Calibri"/>
          <w:sz w:val="21"/>
          <w:szCs w:val="21"/>
        </w:rPr>
        <w:t xml:space="preserve"> 6 linhas conferidas; todas exibidas.</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2382"/>
        <w:gridCol w:w="1840"/>
        <w:gridCol w:w="1082"/>
        <w:gridCol w:w="2165"/>
        <w:gridCol w:w="2169"/>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2382"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transportadora (ID)</w:t>
            </w:r>
          </w:p>
        </w:tc>
        <w:tc>
          <w:tcPr>
            <w:tcW w:w="184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transportadora</w:t>
            </w:r>
          </w:p>
        </w:tc>
        <w:tc>
          <w:tcPr>
            <w:tcW w:w="1082"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pedidos</w:t>
            </w:r>
          </w:p>
        </w:tc>
        <w:tc>
          <w:tcPr>
            <w:tcW w:w="2165"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com data de envio</w:t>
            </w:r>
          </w:p>
        </w:tc>
        <w:tc>
          <w:tcPr>
            <w:tcW w:w="2169"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sem data de envio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3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c>
          <w:tcPr>
            <w:tcW w:w="18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Speedy Express</w:t>
            </w:r>
          </w:p>
        </w:tc>
        <w:tc>
          <w:tcPr>
            <w:tcW w:w="10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249</w:t>
            </w:r>
          </w:p>
        </w:tc>
        <w:tc>
          <w:tcPr>
            <w:tcW w:w="21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245</w:t>
            </w:r>
          </w:p>
        </w:tc>
        <w:tc>
          <w:tcPr>
            <w:tcW w:w="216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3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w:t>
            </w:r>
          </w:p>
        </w:tc>
        <w:tc>
          <w:tcPr>
            <w:tcW w:w="18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United Package</w:t>
            </w:r>
          </w:p>
        </w:tc>
        <w:tc>
          <w:tcPr>
            <w:tcW w:w="10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326</w:t>
            </w:r>
          </w:p>
        </w:tc>
        <w:tc>
          <w:tcPr>
            <w:tcW w:w="21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315</w:t>
            </w:r>
          </w:p>
        </w:tc>
        <w:tc>
          <w:tcPr>
            <w:tcW w:w="216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3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c>
          <w:tcPr>
            <w:tcW w:w="18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Federal Shipping</w:t>
            </w:r>
          </w:p>
        </w:tc>
        <w:tc>
          <w:tcPr>
            <w:tcW w:w="10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255</w:t>
            </w:r>
          </w:p>
        </w:tc>
        <w:tc>
          <w:tcPr>
            <w:tcW w:w="21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249</w:t>
            </w:r>
          </w:p>
        </w:tc>
        <w:tc>
          <w:tcPr>
            <w:tcW w:w="216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3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c>
          <w:tcPr>
            <w:tcW w:w="18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Alliance Shippers</w:t>
            </w:r>
          </w:p>
        </w:tc>
        <w:tc>
          <w:tcPr>
            <w:tcW w:w="10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c>
          <w:tcPr>
            <w:tcW w:w="21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c>
          <w:tcPr>
            <w:tcW w:w="216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3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w:t>
            </w:r>
          </w:p>
        </w:tc>
        <w:tc>
          <w:tcPr>
            <w:tcW w:w="18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UPS</w:t>
            </w:r>
          </w:p>
        </w:tc>
        <w:tc>
          <w:tcPr>
            <w:tcW w:w="10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c>
          <w:tcPr>
            <w:tcW w:w="21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c>
          <w:tcPr>
            <w:tcW w:w="216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3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w:t>
            </w:r>
          </w:p>
        </w:tc>
        <w:tc>
          <w:tcPr>
            <w:tcW w:w="18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DHL</w:t>
            </w:r>
          </w:p>
        </w:tc>
        <w:tc>
          <w:tcPr>
            <w:tcW w:w="108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c>
          <w:tcPr>
            <w:tcW w:w="21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c>
          <w:tcPr>
            <w:tcW w:w="216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bl>
    <w:p>
      <w:pPr>
        <w:pBdr/>
        <w:pStyle w:val="Normal"/>
        <w:spacing w:after="45" w:line="40" w:lineRule="auto"/>
        <w:ind/>
        <w:rPr/>
      </w:pP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2865"/>
        <w:gridCol w:w="1953"/>
        <w:gridCol w:w="1953"/>
        <w:gridCol w:w="2867"/>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2865"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transportadora (ID)</w:t>
            </w:r>
          </w:p>
        </w:tc>
        <w:tc>
          <w:tcPr>
            <w:tcW w:w="1953"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soma de dias</w:t>
            </w:r>
          </w:p>
        </w:tc>
        <w:tc>
          <w:tcPr>
            <w:tcW w:w="1953"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média (dias)</w:t>
            </w:r>
          </w:p>
        </w:tc>
        <w:tc>
          <w:tcPr>
            <w:tcW w:w="2867"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após data requerida</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8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c>
          <w:tcPr>
            <w:tcW w:w="195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2100</w:t>
            </w:r>
          </w:p>
        </w:tc>
        <w:tc>
          <w:tcPr>
            <w:tcW w:w="195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8,57</w:t>
            </w:r>
          </w:p>
        </w:tc>
        <w:tc>
          <w:tcPr>
            <w:tcW w:w="286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8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w:t>
            </w:r>
          </w:p>
        </w:tc>
        <w:tc>
          <w:tcPr>
            <w:tcW w:w="195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2909</w:t>
            </w:r>
          </w:p>
        </w:tc>
        <w:tc>
          <w:tcPr>
            <w:tcW w:w="195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9,23</w:t>
            </w:r>
          </w:p>
        </w:tc>
        <w:tc>
          <w:tcPr>
            <w:tcW w:w="286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8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c>
          <w:tcPr>
            <w:tcW w:w="195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1861</w:t>
            </w:r>
          </w:p>
        </w:tc>
        <w:tc>
          <w:tcPr>
            <w:tcW w:w="195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7,47</w:t>
            </w:r>
          </w:p>
        </w:tc>
        <w:tc>
          <w:tcPr>
            <w:tcW w:w="286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8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c>
          <w:tcPr>
            <w:tcW w:w="195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c>
          <w:tcPr>
            <w:tcW w:w="195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w:t>
            </w:r>
          </w:p>
        </w:tc>
        <w:tc>
          <w:tcPr>
            <w:tcW w:w="286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8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w:t>
            </w:r>
          </w:p>
        </w:tc>
        <w:tc>
          <w:tcPr>
            <w:tcW w:w="195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c>
          <w:tcPr>
            <w:tcW w:w="195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w:t>
            </w:r>
          </w:p>
        </w:tc>
        <w:tc>
          <w:tcPr>
            <w:tcW w:w="286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86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w:t>
            </w:r>
          </w:p>
        </w:tc>
        <w:tc>
          <w:tcPr>
            <w:tcW w:w="195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c>
          <w:tcPr>
            <w:tcW w:w="1953"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w:t>
            </w:r>
          </w:p>
        </w:tc>
        <w:tc>
          <w:tcPr>
            <w:tcW w:w="286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w:t>
            </w:r>
          </w:p>
        </w:tc>
      </w:tr>
    </w:tbl>
    <w:p>
      <w:pPr>
        <w:pBdr/>
        <w:pStyle w:val="Normal"/>
        <w:spacing w:after="45" w:line="40" w:lineRule="auto"/>
        <w:ind/>
        <w:rPr/>
      </w:pPr>
    </w:p>
    <w:p>
      <w:pPr>
        <w:pBdr/>
        <w:pStyle w:val="Normal"/>
        <w:spacing w:after="105" w:line="250" w:lineRule="auto"/>
        <w:ind/>
        <w:rPr/>
      </w:pPr>
      <w:r>
        <w:rPr>
          <w:rFonts w:ascii="Calibri" w:eastAsia="Calibri" w:hAnsi="Calibri" w:cs="Calibri"/>
          <w:b/>
          <w:bCs/>
          <w:sz w:val="21"/>
          <w:szCs w:val="21"/>
        </w:rPr>
        <w:t xml:space="preserve">Interpretação:</w:t>
      </w:r>
      <w:r>
        <w:rPr>
          <w:rFonts w:ascii="Calibri" w:eastAsia="Calibri" w:hAnsi="Calibri" w:cs="Calibri"/>
          <w:sz w:val="21"/>
          <w:szCs w:val="21"/>
        </w:rPr>
        <w:t xml:space="preserve"> Speedy Express apresenta média de 8,57 dias sobre 245 envios registrados, com quatro datas ausentes em 249 pedidos. No conjunto, há 21 datas ausentes e 37 envios registrados depois da data requerida. As três transportadoras adicionais do cadastro não têm pedidos.</w:t>
      </w:r>
    </w:p>
    <w:p>
      <w:pPr>
        <w:pBdr/>
        <w:pStyle w:val="Normal"/>
        <w:spacing w:after="105" w:line="250" w:lineRule="auto"/>
        <w:ind/>
        <w:rPr/>
      </w:pPr>
      <w:r>
        <w:rPr>
          <w:rFonts w:ascii="Calibri" w:eastAsia="Calibri" w:hAnsi="Calibri" w:cs="Calibri"/>
          <w:b/>
          <w:bCs/>
          <w:sz w:val="21"/>
          <w:szCs w:val="21"/>
        </w:rPr>
        <w:t xml:space="preserve">Limite de leitura:</w:t>
      </w:r>
      <w:r>
        <w:rPr>
          <w:rFonts w:ascii="Calibri" w:eastAsia="Calibri" w:hAnsi="Calibri" w:cs="Calibri"/>
          <w:sz w:val="21"/>
          <w:szCs w:val="21"/>
        </w:rPr>
        <w:t xml:space="preserve"> O intervalo vai até o envio registrado e não mede a entrega ao cliente. Datas ausentes não entram na média como zero nem provam que o pedido não foi enviado.</w:t>
      </w:r>
    </w:p>
    <w:p>
      <w:pPr>
        <w:pBdr/>
        <w:pStyle w:val="Heading 2"/>
        <w:keepNext/>
        <w:spacing w:before="160" w:after="120"/>
        <w:ind/>
        <w:rPr/>
      </w:pPr>
      <w:r>
        <w:rPr>
          <w:rFonts w:ascii="Calibri" w:eastAsia="Calibri" w:hAnsi="Calibri" w:cs="Calibri"/>
          <w:b/>
          <w:bCs/>
          <w:color w:val="214761"/>
          <w:sz w:val="23"/>
          <w:szCs w:val="23"/>
        </w:rPr>
        <w:t xml:space="preserve">14.14 Q14/P14 — Descontos sobre o valor dos pedidos</w:t>
      </w:r>
    </w:p>
    <w:p>
      <w:pPr>
        <w:pBdr/>
        <w:pStyle w:val="Normal"/>
        <w:spacing w:after="105" w:line="250" w:lineRule="auto"/>
        <w:ind/>
        <w:rPr/>
      </w:pPr>
      <w:r>
        <w:rPr>
          <w:rFonts w:ascii="Calibri" w:eastAsia="Calibri" w:hAnsi="Calibri" w:cs="Calibri"/>
          <w:b/>
          <w:bCs/>
          <w:sz w:val="21"/>
          <w:szCs w:val="21"/>
        </w:rPr>
        <w:t xml:space="preserve">Pergunta:</w:t>
      </w:r>
      <w:r>
        <w:rPr>
          <w:rFonts w:ascii="Calibri" w:eastAsia="Calibri" w:hAnsi="Calibri" w:cs="Calibri"/>
          <w:sz w:val="21"/>
          <w:szCs w:val="21"/>
        </w:rPr>
        <w:t xml:space="preserve"> Quanto os descontos reduzem o valor bruto dos itens?</w:t>
      </w:r>
    </w:p>
    <w:p>
      <w:pPr>
        <w:pBdr/>
        <w:pStyle w:val="Normal"/>
        <w:spacing w:after="105" w:line="250" w:lineRule="auto"/>
        <w:ind/>
        <w:rPr/>
      </w:pPr>
      <w:r>
        <w:rPr>
          <w:rFonts w:ascii="Calibri" w:eastAsia="Calibri" w:hAnsi="Calibri" w:cs="Calibri"/>
          <w:b/>
          <w:bCs/>
          <w:sz w:val="21"/>
          <w:szCs w:val="21"/>
        </w:rPr>
        <w:t xml:space="preserve">Cálculo:</w:t>
      </w:r>
      <w:r>
        <w:rPr>
          <w:rFonts w:ascii="Calibri" w:eastAsia="Calibri" w:hAnsi="Calibri" w:cs="Calibri"/>
          <w:sz w:val="21"/>
          <w:szCs w:val="21"/>
        </w:rPr>
        <w:t xml:space="preserve"> Somar preço vezes quantidade, somar desconto monetário e subtrair para obter valor após descontos; dividir desconto pelo bruto para a taxa ponderada.</w:t>
      </w:r>
    </w:p>
    <w:p>
      <w:pPr>
        <w:pBdr/>
        <w:pStyle w:val="Normal"/>
        <w:spacing w:after="105" w:line="250" w:lineRule="auto"/>
        <w:ind/>
        <w:rPr/>
      </w:pPr>
      <w:r>
        <w:rPr>
          <w:rFonts w:ascii="Calibri" w:eastAsia="Calibri" w:hAnsi="Calibri" w:cs="Calibri"/>
          <w:b/>
          <w:bCs/>
          <w:sz w:val="21"/>
          <w:szCs w:val="21"/>
        </w:rPr>
        <w:t xml:space="preserve">Implementação:</w:t>
      </w:r>
      <w:r>
        <w:rPr>
          <w:rFonts w:ascii="Calibri" w:eastAsia="Calibri" w:hAnsi="Calibri" w:cs="Calibri"/>
          <w:sz w:val="21"/>
          <w:szCs w:val="21"/>
        </w:rPr>
        <w:t xml:space="preserve"> SQL: Expressões numeric, SUM e razão de somas. MongoDB: Expressões Decimal128, $group e $divide.</w:t>
      </w:r>
    </w:p>
    <w:p>
      <w:pPr>
        <w:pBdr/>
        <w:pStyle w:val="Normal"/>
        <w:spacing w:after="105" w:line="250" w:lineRule="auto"/>
        <w:ind/>
        <w:rPr/>
      </w:pPr>
      <w:r>
        <w:rPr>
          <w:rFonts w:ascii="Calibri" w:eastAsia="Calibri" w:hAnsi="Calibri" w:cs="Calibri"/>
          <w:b/>
          <w:bCs/>
          <w:sz w:val="21"/>
          <w:szCs w:val="21"/>
        </w:rPr>
        <w:t xml:space="preserve">Resultado:</w:t>
      </w:r>
      <w:r>
        <w:rPr>
          <w:rFonts w:ascii="Calibri" w:eastAsia="Calibri" w:hAnsi="Calibri" w:cs="Calibri"/>
          <w:sz w:val="21"/>
          <w:szCs w:val="21"/>
        </w:rPr>
        <w:t xml:space="preserve"> 8 linhas conferidas; todas exibidas.</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2520"/>
        <w:gridCol w:w="2075"/>
        <w:gridCol w:w="1631"/>
        <w:gridCol w:w="1186"/>
        <w:gridCol w:w="2226"/>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252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categoria (ID)</w:t>
            </w:r>
          </w:p>
        </w:tc>
        <w:tc>
          <w:tcPr>
            <w:tcW w:w="2075"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valor bruto</w:t>
            </w:r>
          </w:p>
        </w:tc>
        <w:tc>
          <w:tcPr>
            <w:tcW w:w="1631"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desconto</w:t>
            </w:r>
          </w:p>
        </w:tc>
        <w:tc>
          <w:tcPr>
            <w:tcW w:w="118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valor</w:t>
            </w:r>
          </w:p>
        </w:tc>
        <w:tc>
          <w:tcPr>
            <w:tcW w:w="222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desconto (%)</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5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c>
          <w:tcPr>
            <w:tcW w:w="207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286.526,95</w:t>
            </w:r>
          </w:p>
        </w:tc>
        <w:tc>
          <w:tcPr>
            <w:tcW w:w="1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18.658,77</w:t>
            </w:r>
          </w:p>
        </w:tc>
        <w:tc>
          <w:tcPr>
            <w:tcW w:w="118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267.868,18</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6,51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5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w:t>
            </w:r>
          </w:p>
        </w:tc>
        <w:tc>
          <w:tcPr>
            <w:tcW w:w="207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113.694,75</w:t>
            </w:r>
          </w:p>
        </w:tc>
        <w:tc>
          <w:tcPr>
            <w:tcW w:w="1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7.647,67</w:t>
            </w:r>
          </w:p>
        </w:tc>
        <w:tc>
          <w:tcPr>
            <w:tcW w:w="118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106.047,09</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6,73</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5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c>
          <w:tcPr>
            <w:tcW w:w="207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177.099,10</w:t>
            </w:r>
          </w:p>
        </w:tc>
        <w:tc>
          <w:tcPr>
            <w:tcW w:w="1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9.741,88</w:t>
            </w:r>
          </w:p>
        </w:tc>
        <w:tc>
          <w:tcPr>
            <w:tcW w:w="118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167.357,23</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5,50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5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c>
          <w:tcPr>
            <w:tcW w:w="207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251.330,50</w:t>
            </w:r>
          </w:p>
        </w:tc>
        <w:tc>
          <w:tcPr>
            <w:tcW w:w="1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16.823,22</w:t>
            </w:r>
          </w:p>
        </w:tc>
        <w:tc>
          <w:tcPr>
            <w:tcW w:w="118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234.507,29</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6,69</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5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w:t>
            </w:r>
          </w:p>
        </w:tc>
        <w:tc>
          <w:tcPr>
            <w:tcW w:w="207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100.726,80</w:t>
            </w:r>
          </w:p>
        </w:tc>
        <w:tc>
          <w:tcPr>
            <w:tcW w:w="1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4.982,21</w:t>
            </w:r>
          </w:p>
        </w:tc>
        <w:tc>
          <w:tcPr>
            <w:tcW w:w="118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95.744,59</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4,95</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5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w:t>
            </w:r>
          </w:p>
        </w:tc>
        <w:tc>
          <w:tcPr>
            <w:tcW w:w="207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178.188,80</w:t>
            </w:r>
          </w:p>
        </w:tc>
        <w:tc>
          <w:tcPr>
            <w:tcW w:w="1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15.166,44</w:t>
            </w:r>
          </w:p>
        </w:tc>
        <w:tc>
          <w:tcPr>
            <w:tcW w:w="118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163.022,36</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8,51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5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w:t>
            </w:r>
          </w:p>
        </w:tc>
        <w:tc>
          <w:tcPr>
            <w:tcW w:w="207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105.268,60</w:t>
            </w:r>
          </w:p>
        </w:tc>
        <w:tc>
          <w:tcPr>
            <w:tcW w:w="1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5.284,02</w:t>
            </w:r>
          </w:p>
        </w:tc>
        <w:tc>
          <w:tcPr>
            <w:tcW w:w="118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99.984,58</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5,02</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25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w:t>
            </w:r>
          </w:p>
        </w:tc>
        <w:tc>
          <w:tcPr>
            <w:tcW w:w="207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141.623,09</w:t>
            </w:r>
          </w:p>
        </w:tc>
        <w:tc>
          <w:tcPr>
            <w:tcW w:w="163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10.361,35</w:t>
            </w:r>
          </w:p>
        </w:tc>
        <w:tc>
          <w:tcPr>
            <w:tcW w:w="118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131.261,74</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7,32</w:t>
            </w:r>
          </w:p>
        </w:tc>
      </w:tr>
    </w:tbl>
    <w:p>
      <w:pPr>
        <w:pBdr/>
        <w:pStyle w:val="Normal"/>
        <w:spacing w:after="45" w:line="40" w:lineRule="auto"/>
        <w:ind/>
        <w:rPr/>
      </w:pPr>
    </w:p>
    <w:p>
      <w:pPr>
        <w:pBdr/>
        <w:pStyle w:val="Normal"/>
        <w:spacing w:after="105" w:line="250" w:lineRule="auto"/>
        <w:ind/>
        <w:rPr/>
      </w:pPr>
      <w:r>
        <w:rPr>
          <w:rFonts w:ascii="Calibri" w:eastAsia="Calibri" w:hAnsi="Calibri" w:cs="Calibri"/>
          <w:b/>
          <w:bCs/>
          <w:sz w:val="21"/>
          <w:szCs w:val="21"/>
        </w:rPr>
        <w:t xml:space="preserve">Interpretação:</w:t>
      </w:r>
      <w:r>
        <w:rPr>
          <w:rFonts w:ascii="Calibri" w:eastAsia="Calibri" w:hAnsi="Calibri" w:cs="Calibri"/>
          <w:sz w:val="21"/>
          <w:szCs w:val="21"/>
        </w:rPr>
        <w:t xml:space="preserve"> Em Beverages, o desconto soma 18.658,77 sobre bruto de 286.526,95, aproximadamente 6,51%. O cálculo mede redução registrada, sem estimar efeito do desconto sobre a demanda.</w:t>
      </w:r>
    </w:p>
    <w:p>
      <w:pPr>
        <w:pBdr/>
        <w:pStyle w:val="Normal"/>
        <w:spacing w:after="105" w:line="250" w:lineRule="auto"/>
        <w:ind/>
        <w:rPr/>
      </w:pPr>
      <w:r>
        <w:rPr>
          <w:rFonts w:ascii="Calibri" w:eastAsia="Calibri" w:hAnsi="Calibri" w:cs="Calibri"/>
          <w:b/>
          <w:bCs/>
          <w:sz w:val="21"/>
          <w:szCs w:val="21"/>
        </w:rPr>
        <w:t xml:space="preserve">Limite de leitura:</w:t>
      </w:r>
      <w:r>
        <w:rPr>
          <w:rFonts w:ascii="Calibri" w:eastAsia="Calibri" w:hAnsi="Calibri" w:cs="Calibri"/>
          <w:sz w:val="21"/>
          <w:szCs w:val="21"/>
        </w:rPr>
        <w:t xml:space="preserve"> A taxa é ponderada pelo valor bruto, diferente da média simples das taxas dos itens. Sem custos, o desconto não pode ser convertido em perda de lucro.</w:t>
      </w:r>
    </w:p>
    <w:p>
      <w:pPr>
        <w:pBdr/>
        <w:pStyle w:val="Heading 2"/>
        <w:keepNext/>
        <w:spacing w:before="160" w:after="120"/>
        <w:ind/>
        <w:rPr/>
      </w:pPr>
      <w:r>
        <w:rPr>
          <w:rFonts w:ascii="Calibri" w:eastAsia="Calibri" w:hAnsi="Calibri" w:cs="Calibri"/>
          <w:b/>
          <w:bCs/>
          <w:color w:val="214761"/>
          <w:sz w:val="23"/>
          <w:szCs w:val="23"/>
        </w:rPr>
        <w:t xml:space="preserve">14.15 Q15/P15 — Vendas próprias e da equipe</w:t>
      </w:r>
    </w:p>
    <w:p>
      <w:pPr>
        <w:pBdr/>
        <w:pStyle w:val="Normal"/>
        <w:spacing w:after="105" w:line="250" w:lineRule="auto"/>
        <w:ind/>
        <w:rPr/>
      </w:pPr>
      <w:r>
        <w:rPr>
          <w:rFonts w:ascii="Calibri" w:eastAsia="Calibri" w:hAnsi="Calibri" w:cs="Calibri"/>
          <w:b/>
          <w:bCs/>
          <w:sz w:val="21"/>
          <w:szCs w:val="21"/>
        </w:rPr>
        <w:t xml:space="preserve">Pergunta:</w:t>
      </w:r>
      <w:r>
        <w:rPr>
          <w:rFonts w:ascii="Calibri" w:eastAsia="Calibri" w:hAnsi="Calibri" w:cs="Calibri"/>
          <w:sz w:val="21"/>
          <w:szCs w:val="21"/>
        </w:rPr>
        <w:t xml:space="preserve"> Quanto foi registrado por cada funcionário e sua equipe?</w:t>
      </w:r>
    </w:p>
    <w:p>
      <w:pPr>
        <w:pBdr/>
        <w:pStyle w:val="Normal"/>
        <w:spacing w:after="105" w:line="250" w:lineRule="auto"/>
        <w:ind/>
        <w:rPr/>
      </w:pPr>
      <w:r>
        <w:rPr>
          <w:rFonts w:ascii="Calibri" w:eastAsia="Calibri" w:hAnsi="Calibri" w:cs="Calibri"/>
          <w:b/>
          <w:bCs/>
          <w:sz w:val="21"/>
          <w:szCs w:val="21"/>
        </w:rPr>
        <w:t xml:space="preserve">Cálculo:</w:t>
      </w:r>
      <w:r>
        <w:rPr>
          <w:rFonts w:ascii="Calibri" w:eastAsia="Calibri" w:hAnsi="Calibri" w:cs="Calibri"/>
          <w:sz w:val="21"/>
          <w:szCs w:val="21"/>
        </w:rPr>
        <w:t xml:space="preserve"> Percorrer os subordinados, incluir o próprio responsável e somar as vendas de cada membro uma vez dentro da equipe.</w:t>
      </w:r>
    </w:p>
    <w:p>
      <w:pPr>
        <w:pBdr/>
        <w:pStyle w:val="Normal"/>
        <w:spacing w:after="105" w:line="250" w:lineRule="auto"/>
        <w:ind/>
        <w:rPr/>
      </w:pPr>
      <w:r>
        <w:rPr>
          <w:rFonts w:ascii="Calibri" w:eastAsia="Calibri" w:hAnsi="Calibri" w:cs="Calibri"/>
          <w:b/>
          <w:bCs/>
          <w:sz w:val="21"/>
          <w:szCs w:val="21"/>
        </w:rPr>
        <w:t xml:space="preserve">Implementação:</w:t>
      </w:r>
      <w:r>
        <w:rPr>
          <w:rFonts w:ascii="Calibri" w:eastAsia="Calibri" w:hAnsi="Calibri" w:cs="Calibri"/>
          <w:sz w:val="21"/>
          <w:szCs w:val="21"/>
        </w:rPr>
        <w:t xml:space="preserve"> SQL: WITH RECURSIVE e pré-agregação. MongoDB: $graphLookup, $setUnion e $lookup.</w:t>
      </w:r>
    </w:p>
    <w:p>
      <w:pPr>
        <w:pBdr/>
        <w:pStyle w:val="Normal"/>
        <w:spacing w:after="105" w:line="250" w:lineRule="auto"/>
        <w:ind/>
        <w:rPr/>
      </w:pPr>
      <w:r>
        <w:rPr>
          <w:rFonts w:ascii="Calibri" w:eastAsia="Calibri" w:hAnsi="Calibri" w:cs="Calibri"/>
          <w:b/>
          <w:bCs/>
          <w:sz w:val="21"/>
          <w:szCs w:val="21"/>
        </w:rPr>
        <w:t xml:space="preserve">Resultado:</w:t>
      </w:r>
      <w:r>
        <w:rPr>
          <w:rFonts w:ascii="Calibri" w:eastAsia="Calibri" w:hAnsi="Calibri" w:cs="Calibri"/>
          <w:sz w:val="21"/>
          <w:szCs w:val="21"/>
        </w:rPr>
        <w:t xml:space="preserve"> 9 linhas conferidas; todas exibidas.</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1729"/>
        <w:gridCol w:w="1235"/>
        <w:gridCol w:w="1977"/>
        <w:gridCol w:w="2471"/>
        <w:gridCol w:w="2226"/>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1729"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gestor (ID)</w:t>
            </w:r>
          </w:p>
        </w:tc>
        <w:tc>
          <w:tcPr>
            <w:tcW w:w="1235"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membros</w:t>
            </w:r>
          </w:p>
        </w:tc>
        <w:tc>
          <w:tcPr>
            <w:tcW w:w="1977"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valor próprio</w:t>
            </w:r>
          </w:p>
        </w:tc>
        <w:tc>
          <w:tcPr>
            <w:tcW w:w="2471"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pedidos da equipe</w:t>
            </w:r>
          </w:p>
        </w:tc>
        <w:tc>
          <w:tcPr>
            <w:tcW w:w="222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valor da equipe</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2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c>
          <w:tcPr>
            <w:tcW w:w="12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c>
          <w:tcPr>
            <w:tcW w:w="197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192.107,60</w:t>
            </w:r>
          </w:p>
        </w:tc>
        <w:tc>
          <w:tcPr>
            <w:tcW w:w="247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123</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192.107,60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2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w:t>
            </w:r>
          </w:p>
        </w:tc>
        <w:tc>
          <w:tcPr>
            <w:tcW w:w="12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w:t>
            </w:r>
          </w:p>
        </w:tc>
        <w:tc>
          <w:tcPr>
            <w:tcW w:w="197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166.537,76</w:t>
            </w:r>
          </w:p>
        </w:tc>
        <w:tc>
          <w:tcPr>
            <w:tcW w:w="247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830</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1.265.793,04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2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c>
          <w:tcPr>
            <w:tcW w:w="12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c>
          <w:tcPr>
            <w:tcW w:w="197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202.812,84</w:t>
            </w:r>
          </w:p>
        </w:tc>
        <w:tc>
          <w:tcPr>
            <w:tcW w:w="247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127</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202.812,84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2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c>
          <w:tcPr>
            <w:tcW w:w="12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c>
          <w:tcPr>
            <w:tcW w:w="197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232.890,85</w:t>
            </w:r>
          </w:p>
        </w:tc>
        <w:tc>
          <w:tcPr>
            <w:tcW w:w="247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156</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232.890,85</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2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w:t>
            </w:r>
          </w:p>
        </w:tc>
        <w:tc>
          <w:tcPr>
            <w:tcW w:w="12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c>
          <w:tcPr>
            <w:tcW w:w="197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68.792,28</w:t>
            </w:r>
          </w:p>
        </w:tc>
        <w:tc>
          <w:tcPr>
            <w:tcW w:w="247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224</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344.581,71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2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w:t>
            </w:r>
          </w:p>
        </w:tc>
        <w:tc>
          <w:tcPr>
            <w:tcW w:w="12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c>
          <w:tcPr>
            <w:tcW w:w="197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73.913,13</w:t>
            </w:r>
          </w:p>
        </w:tc>
        <w:tc>
          <w:tcPr>
            <w:tcW w:w="247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67</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73.913,13</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2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w:t>
            </w:r>
          </w:p>
        </w:tc>
        <w:tc>
          <w:tcPr>
            <w:tcW w:w="12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c>
          <w:tcPr>
            <w:tcW w:w="197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124.568,24</w:t>
            </w:r>
          </w:p>
        </w:tc>
        <w:tc>
          <w:tcPr>
            <w:tcW w:w="247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72</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124.568,24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2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w:t>
            </w:r>
          </w:p>
        </w:tc>
        <w:tc>
          <w:tcPr>
            <w:tcW w:w="12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c>
          <w:tcPr>
            <w:tcW w:w="197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126.862,28</w:t>
            </w:r>
          </w:p>
        </w:tc>
        <w:tc>
          <w:tcPr>
            <w:tcW w:w="247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104</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126.862,28</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729"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w:t>
            </w:r>
          </w:p>
        </w:tc>
        <w:tc>
          <w:tcPr>
            <w:tcW w:w="1235"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c>
          <w:tcPr>
            <w:tcW w:w="1977"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77.308,07</w:t>
            </w:r>
          </w:p>
        </w:tc>
        <w:tc>
          <w:tcPr>
            <w:tcW w:w="2471"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43</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77.308,07</w:t>
            </w:r>
          </w:p>
        </w:tc>
      </w:tr>
    </w:tbl>
    <w:p>
      <w:pPr>
        <w:pBdr/>
        <w:pStyle w:val="Normal"/>
        <w:spacing w:after="45" w:line="40" w:lineRule="auto"/>
        <w:ind/>
        <w:rPr/>
      </w:pPr>
    </w:p>
    <w:p>
      <w:pPr>
        <w:pBdr/>
        <w:pStyle w:val="Normal"/>
        <w:spacing w:after="105" w:line="250" w:lineRule="auto"/>
        <w:ind/>
        <w:rPr/>
      </w:pPr>
      <w:r>
        <w:rPr>
          <w:rFonts w:ascii="Calibri" w:eastAsia="Calibri" w:hAnsi="Calibri" w:cs="Calibri"/>
          <w:b/>
          <w:bCs/>
          <w:sz w:val="21"/>
          <w:szCs w:val="21"/>
        </w:rPr>
        <w:t xml:space="preserve">Interpretação:</w:t>
      </w:r>
      <w:r>
        <w:rPr>
          <w:rFonts w:ascii="Calibri" w:eastAsia="Calibri" w:hAnsi="Calibri" w:cs="Calibri"/>
          <w:sz w:val="21"/>
          <w:szCs w:val="21"/>
        </w:rPr>
        <w:t xml:space="preserve"> Andrew Fuller, gestor 2, reúne nove membros e os 830 pedidos da base. Seu valor próprio é 166.537,76; o valor de sua equipe é o total geral.</w:t>
      </w:r>
    </w:p>
    <w:p>
      <w:pPr>
        <w:pBdr/>
        <w:pStyle w:val="Normal"/>
        <w:spacing w:after="105" w:line="250" w:lineRule="auto"/>
        <w:ind/>
        <w:rPr/>
      </w:pPr>
      <w:r>
        <w:rPr>
          <w:rFonts w:ascii="Calibri" w:eastAsia="Calibri" w:hAnsi="Calibri" w:cs="Calibri"/>
          <w:b/>
          <w:bCs/>
          <w:sz w:val="21"/>
          <w:szCs w:val="21"/>
        </w:rPr>
        <w:t xml:space="preserve">Limite de leitura:</w:t>
      </w:r>
      <w:r>
        <w:rPr>
          <w:rFonts w:ascii="Calibri" w:eastAsia="Calibri" w:hAnsi="Calibri" w:cs="Calibri"/>
          <w:sz w:val="21"/>
          <w:szCs w:val="21"/>
        </w:rPr>
        <w:t xml:space="preserve"> As equipes se sobrepõem na hierarquia; somar as linhas de todos os gestores contaria pedidos mais de uma vez. A equipe hierárquica não corresponde à divisão por território.</w:t>
      </w:r>
    </w:p>
    <w:p>
      <w:pPr>
        <w:pBdr/>
        <w:pStyle w:val="Heading 2"/>
        <w:keepNext/>
        <w:spacing w:before="160" w:after="120"/>
        <w:ind/>
        <w:rPr/>
      </w:pPr>
      <w:r>
        <w:rPr>
          <w:rFonts w:ascii="Calibri" w:eastAsia="Calibri" w:hAnsi="Calibri" w:cs="Calibri"/>
          <w:b/>
          <w:bCs/>
          <w:color w:val="214761"/>
          <w:sz w:val="23"/>
          <w:szCs w:val="23"/>
        </w:rPr>
        <w:t xml:space="preserve">14.16 Q16/P16 — Distribuição trimestral por ano e categoria</w:t>
      </w:r>
    </w:p>
    <w:p>
      <w:pPr>
        <w:pBdr/>
        <w:pStyle w:val="Normal"/>
        <w:spacing w:after="105" w:line="250" w:lineRule="auto"/>
        <w:ind/>
        <w:rPr/>
      </w:pPr>
      <w:r>
        <w:rPr>
          <w:rFonts w:ascii="Calibri" w:eastAsia="Calibri" w:hAnsi="Calibri" w:cs="Calibri"/>
          <w:b/>
          <w:bCs/>
          <w:sz w:val="21"/>
          <w:szCs w:val="21"/>
        </w:rPr>
        <w:t xml:space="preserve">Pergunta:</w:t>
      </w:r>
      <w:r>
        <w:rPr>
          <w:rFonts w:ascii="Calibri" w:eastAsia="Calibri" w:hAnsi="Calibri" w:cs="Calibri"/>
          <w:sz w:val="21"/>
          <w:szCs w:val="21"/>
        </w:rPr>
        <w:t xml:space="preserve"> Como o valor se distribui por ano, trimestre e categoria?</w:t>
      </w:r>
    </w:p>
    <w:p>
      <w:pPr>
        <w:pBdr/>
        <w:pStyle w:val="Normal"/>
        <w:spacing w:after="105" w:line="250" w:lineRule="auto"/>
        <w:ind/>
        <w:rPr/>
      </w:pPr>
      <w:r>
        <w:rPr>
          <w:rFonts w:ascii="Calibri" w:eastAsia="Calibri" w:hAnsi="Calibri" w:cs="Calibri"/>
          <w:b/>
          <w:bCs/>
          <w:sz w:val="21"/>
          <w:szCs w:val="21"/>
        </w:rPr>
        <w:t xml:space="preserve">Cálculo:</w:t>
      </w:r>
      <w:r>
        <w:rPr>
          <w:rFonts w:ascii="Calibri" w:eastAsia="Calibri" w:hAnsi="Calibri" w:cs="Calibri"/>
          <w:sz w:val="21"/>
          <w:szCs w:val="21"/>
        </w:rPr>
        <w:t xml:space="preserve"> Produzir totais trimestrais e sua decomposição por categoria; marcar trimestres cuja cobertura ultrapassa as datas disponíveis.</w:t>
      </w:r>
    </w:p>
    <w:p>
      <w:pPr>
        <w:pBdr/>
        <w:pStyle w:val="Normal"/>
        <w:spacing w:after="105" w:line="250" w:lineRule="auto"/>
        <w:ind/>
        <w:rPr/>
      </w:pPr>
      <w:r>
        <w:rPr>
          <w:rFonts w:ascii="Calibri" w:eastAsia="Calibri" w:hAnsi="Calibri" w:cs="Calibri"/>
          <w:b/>
          <w:bCs/>
          <w:sz w:val="21"/>
          <w:szCs w:val="21"/>
        </w:rPr>
        <w:t xml:space="preserve">Implementação:</w:t>
      </w:r>
      <w:r>
        <w:rPr>
          <w:rFonts w:ascii="Calibri" w:eastAsia="Calibri" w:hAnsi="Calibri" w:cs="Calibri"/>
          <w:sz w:val="21"/>
          <w:szCs w:val="21"/>
        </w:rPr>
        <w:t xml:space="preserve"> SQL: GROUPING SETS e GROUPING. MongoDB: $facet, $concatArrays e agregação temporal.</w:t>
      </w:r>
    </w:p>
    <w:p>
      <w:pPr>
        <w:pBdr/>
        <w:pStyle w:val="Normal"/>
        <w:spacing w:after="105" w:line="250" w:lineRule="auto"/>
        <w:ind/>
        <w:rPr/>
      </w:pPr>
      <w:r>
        <w:rPr>
          <w:rFonts w:ascii="Calibri" w:eastAsia="Calibri" w:hAnsi="Calibri" w:cs="Calibri"/>
          <w:b/>
          <w:bCs/>
          <w:sz w:val="21"/>
          <w:szCs w:val="21"/>
        </w:rPr>
        <w:t xml:space="preserve">Resultado:</w:t>
      </w:r>
      <w:r>
        <w:rPr>
          <w:rFonts w:ascii="Calibri" w:eastAsia="Calibri" w:hAnsi="Calibri" w:cs="Calibri"/>
          <w:sz w:val="21"/>
          <w:szCs w:val="21"/>
        </w:rPr>
        <w:t xml:space="preserve"> 72 linhas conferidas; exibidos os oito totais trimestrais.</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948"/>
        <w:gridCol w:w="1896"/>
        <w:gridCol w:w="2686"/>
        <w:gridCol w:w="1264"/>
        <w:gridCol w:w="1264"/>
        <w:gridCol w:w="1580"/>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948"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ano</w:t>
            </w:r>
          </w:p>
        </w:tc>
        <w:tc>
          <w:tcPr>
            <w:tcW w:w="189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trimestre</w:t>
            </w:r>
          </w:p>
        </w:tc>
        <w:tc>
          <w:tcPr>
            <w:tcW w:w="268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categoria (ID)</w:t>
            </w:r>
          </w:p>
        </w:tc>
        <w:tc>
          <w:tcPr>
            <w:tcW w:w="1264"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valor</w:t>
            </w:r>
          </w:p>
        </w:tc>
        <w:tc>
          <w:tcPr>
            <w:tcW w:w="1264"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nível</w:t>
            </w:r>
          </w:p>
        </w:tc>
        <w:tc>
          <w:tcPr>
            <w:tcW w:w="158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parcial</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94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1996</w:t>
            </w:r>
          </w:p>
        </w:tc>
        <w:tc>
          <w:tcPr>
            <w:tcW w:w="189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c>
          <w:tcPr>
            <w:tcW w:w="268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w:t>
            </w:r>
          </w:p>
        </w:tc>
        <w:tc>
          <w:tcPr>
            <w:tcW w:w="126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79.728,57</w:t>
            </w:r>
          </w:p>
        </w:tc>
        <w:tc>
          <w:tcPr>
            <w:tcW w:w="126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total</w:t>
            </w:r>
          </w:p>
        </w:tc>
        <w:tc>
          <w:tcPr>
            <w:tcW w:w="158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sim</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94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1996</w:t>
            </w:r>
          </w:p>
        </w:tc>
        <w:tc>
          <w:tcPr>
            <w:tcW w:w="189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c>
          <w:tcPr>
            <w:tcW w:w="268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w:t>
            </w:r>
          </w:p>
        </w:tc>
        <w:tc>
          <w:tcPr>
            <w:tcW w:w="126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128.355,40</w:t>
            </w:r>
          </w:p>
        </w:tc>
        <w:tc>
          <w:tcPr>
            <w:tcW w:w="126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total</w:t>
            </w:r>
          </w:p>
        </w:tc>
        <w:tc>
          <w:tcPr>
            <w:tcW w:w="158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não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94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w:t>
            </w:r>
          </w:p>
        </w:tc>
        <w:tc>
          <w:tcPr>
            <w:tcW w:w="189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c>
          <w:tcPr>
            <w:tcW w:w="268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w:t>
            </w:r>
          </w:p>
        </w:tc>
        <w:tc>
          <w:tcPr>
            <w:tcW w:w="126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138.288,93</w:t>
            </w:r>
          </w:p>
        </w:tc>
        <w:tc>
          <w:tcPr>
            <w:tcW w:w="126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total</w:t>
            </w:r>
          </w:p>
        </w:tc>
        <w:tc>
          <w:tcPr>
            <w:tcW w:w="158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não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94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w:t>
            </w:r>
          </w:p>
        </w:tc>
        <w:tc>
          <w:tcPr>
            <w:tcW w:w="189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w:t>
            </w:r>
          </w:p>
        </w:tc>
        <w:tc>
          <w:tcPr>
            <w:tcW w:w="268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w:t>
            </w:r>
          </w:p>
        </w:tc>
        <w:tc>
          <w:tcPr>
            <w:tcW w:w="126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143.177,05</w:t>
            </w:r>
          </w:p>
        </w:tc>
        <w:tc>
          <w:tcPr>
            <w:tcW w:w="126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total</w:t>
            </w:r>
          </w:p>
        </w:tc>
        <w:tc>
          <w:tcPr>
            <w:tcW w:w="158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não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94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w:t>
            </w:r>
          </w:p>
        </w:tc>
        <w:tc>
          <w:tcPr>
            <w:tcW w:w="189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w:t>
            </w:r>
          </w:p>
        </w:tc>
        <w:tc>
          <w:tcPr>
            <w:tcW w:w="268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w:t>
            </w:r>
          </w:p>
        </w:tc>
        <w:tc>
          <w:tcPr>
            <w:tcW w:w="126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153.937,77</w:t>
            </w:r>
          </w:p>
        </w:tc>
        <w:tc>
          <w:tcPr>
            <w:tcW w:w="126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total</w:t>
            </w:r>
          </w:p>
        </w:tc>
        <w:tc>
          <w:tcPr>
            <w:tcW w:w="158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não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94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1997</w:t>
            </w:r>
          </w:p>
        </w:tc>
        <w:tc>
          <w:tcPr>
            <w:tcW w:w="189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c>
          <w:tcPr>
            <w:tcW w:w="268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w:t>
            </w:r>
          </w:p>
        </w:tc>
        <w:tc>
          <w:tcPr>
            <w:tcW w:w="126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181.681,46</w:t>
            </w:r>
          </w:p>
        </w:tc>
        <w:tc>
          <w:tcPr>
            <w:tcW w:w="126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total</w:t>
            </w:r>
          </w:p>
        </w:tc>
        <w:tc>
          <w:tcPr>
            <w:tcW w:w="158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não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94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1998</w:t>
            </w:r>
          </w:p>
        </w:tc>
        <w:tc>
          <w:tcPr>
            <w:tcW w:w="189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w:t>
            </w:r>
          </w:p>
        </w:tc>
        <w:tc>
          <w:tcPr>
            <w:tcW w:w="268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w:t>
            </w:r>
          </w:p>
        </w:tc>
        <w:tc>
          <w:tcPr>
            <w:tcW w:w="126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298.491,55</w:t>
            </w:r>
          </w:p>
        </w:tc>
        <w:tc>
          <w:tcPr>
            <w:tcW w:w="126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total</w:t>
            </w:r>
          </w:p>
        </w:tc>
        <w:tc>
          <w:tcPr>
            <w:tcW w:w="158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não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94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1998</w:t>
            </w:r>
          </w:p>
        </w:tc>
        <w:tc>
          <w:tcPr>
            <w:tcW w:w="189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w:t>
            </w:r>
          </w:p>
        </w:tc>
        <w:tc>
          <w:tcPr>
            <w:tcW w:w="268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w:t>
            </w:r>
          </w:p>
        </w:tc>
        <w:tc>
          <w:tcPr>
            <w:tcW w:w="126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142.132,31</w:t>
            </w:r>
          </w:p>
        </w:tc>
        <w:tc>
          <w:tcPr>
            <w:tcW w:w="126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total</w:t>
            </w:r>
          </w:p>
        </w:tc>
        <w:tc>
          <w:tcPr>
            <w:tcW w:w="158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sim</w:t>
            </w:r>
          </w:p>
        </w:tc>
      </w:tr>
    </w:tbl>
    <w:p>
      <w:pPr>
        <w:pBdr/>
        <w:pStyle w:val="Normal"/>
        <w:spacing w:after="45" w:line="40" w:lineRule="auto"/>
        <w:ind/>
        <w:rPr/>
      </w:pPr>
    </w:p>
    <w:p>
      <w:pPr>
        <w:pBdr/>
        <w:pStyle w:val="Normal"/>
        <w:spacing w:after="105" w:line="250" w:lineRule="auto"/>
        <w:ind/>
        <w:rPr/>
      </w:pPr>
      <w:r>
        <w:rPr>
          <w:rFonts w:ascii="Calibri" w:eastAsia="Calibri" w:hAnsi="Calibri" w:cs="Calibri"/>
          <w:b/>
          <w:bCs/>
          <w:sz w:val="21"/>
          <w:szCs w:val="21"/>
        </w:rPr>
        <w:t xml:space="preserve">Interpretação:</w:t>
      </w:r>
      <w:r>
        <w:rPr>
          <w:rFonts w:ascii="Calibri" w:eastAsia="Calibri" w:hAnsi="Calibri" w:cs="Calibri"/>
          <w:sz w:val="21"/>
          <w:szCs w:val="21"/>
        </w:rPr>
        <w:t xml:space="preserve"> São 72 linhas, com oito totais trimestrais e 64 categorias por trimestre. O terceiro trimestre de 1996 e o segundo de 1998 são parciais na cobertura do conjunto.</w:t>
      </w:r>
    </w:p>
    <w:p>
      <w:pPr>
        <w:pBdr/>
        <w:pStyle w:val="Normal"/>
        <w:spacing w:after="105" w:line="250" w:lineRule="auto"/>
        <w:ind/>
        <w:rPr/>
      </w:pPr>
      <w:r>
        <w:rPr>
          <w:rFonts w:ascii="Calibri" w:eastAsia="Calibri" w:hAnsi="Calibri" w:cs="Calibri"/>
          <w:b/>
          <w:bCs/>
          <w:sz w:val="21"/>
          <w:szCs w:val="21"/>
        </w:rPr>
        <w:t xml:space="preserve">Limite de leitura:</w:t>
      </w:r>
      <w:r>
        <w:rPr>
          <w:rFonts w:ascii="Calibri" w:eastAsia="Calibri" w:hAnsi="Calibri" w:cs="Calibri"/>
          <w:sz w:val="21"/>
          <w:szCs w:val="21"/>
        </w:rPr>
        <w:t xml:space="preserve"> Totais e categorias estão em níveis diferentes e não devem ser somados juntos. Com menos de dois anos completos, a série não permite afirmar sazonalidade recorrente.</w:t>
      </w:r>
      <w:r>
        <w:rPr/>
        <w:br w:type="page"/>
      </w:r>
    </w:p>
    <w:p>
      <w:pPr>
        <w:pBdr/>
        <w:pStyle w:val="Heading 1"/>
        <w:keepNext/>
        <w:spacing w:before="0" w:after="120"/>
        <w:ind/>
        <w:rPr/>
      </w:pPr>
      <w:r>
        <w:rPr>
          <w:rFonts w:ascii="Calibri" w:eastAsia="Calibri" w:hAnsi="Calibri" w:cs="Calibri"/>
          <w:b/>
          <w:bCs/>
          <w:color w:val="214761"/>
          <w:sz w:val="28"/>
          <w:szCs w:val="28"/>
        </w:rPr>
        <w:t xml:space="preserve">15. Recursos documentais e MapReduce</w:t>
      </w:r>
    </w:p>
    <w:p>
      <w:pPr>
        <w:pBdr/>
        <w:pStyle w:val="Heading 2"/>
        <w:keepNext/>
        <w:spacing w:before="160" w:after="120"/>
        <w:ind/>
        <w:rPr/>
      </w:pPr>
      <w:r>
        <w:rPr>
          <w:rFonts w:ascii="Calibri" w:eastAsia="Calibri" w:hAnsi="Calibri" w:cs="Calibri"/>
          <w:b/>
          <w:bCs/>
          <w:color w:val="214761"/>
          <w:sz w:val="23"/>
          <w:szCs w:val="23"/>
        </w:rPr>
        <w:t xml:space="preserve">15.1 Arrays, redução e múltiplas saídas</w:t>
      </w:r>
    </w:p>
    <w:p>
      <w:pPr>
        <w:pBdr/>
        <w:pStyle w:val="Normal"/>
        <w:spacing w:after="105" w:line="250" w:lineRule="auto"/>
        <w:ind/>
        <w:rPr/>
      </w:pPr>
      <w:r>
        <w:rPr>
          <w:rFonts w:ascii="Calibri" w:eastAsia="Calibri" w:hAnsi="Calibri" w:cs="Calibri"/>
          <w:sz w:val="21"/>
          <w:szCs w:val="21"/>
        </w:rPr>
        <w:t xml:space="preserve">A primeira demonstração seleciona pedidos que tenham o produto 11, quantidade de pelo menos dez e desconto positivo no </w:t>
      </w:r>
      <w:r>
        <w:rPr>
          <w:rFonts w:ascii="Calibri" w:eastAsia="Calibri" w:hAnsi="Calibri" w:cs="Calibri"/>
          <w:b/>
          <w:bCs/>
          <w:sz w:val="21"/>
          <w:szCs w:val="21"/>
        </w:rPr>
        <w:t xml:space="preserve">mesmo item</w:t>
      </w:r>
      <w:r>
        <w:rPr>
          <w:rFonts w:ascii="Calibri" w:eastAsia="Calibri" w:hAnsi="Calibri" w:cs="Calibri"/>
          <w:sz w:val="21"/>
          <w:szCs w:val="21"/>
        </w:rPr>
        <w:t xml:space="preserve">, usando $elemMatch. $filter apresenta somente os itens correspondentes. Condições independentes sobre um array poderiam ser satisfeitas por itens diferentes, produzindo uma interpretação incorreta.</w:t>
      </w:r>
    </w:p>
    <w:p>
      <w:pPr>
        <w:pBdr/>
        <w:pStyle w:val="Normal"/>
        <w:spacing w:after="105" w:line="250" w:lineRule="auto"/>
        <w:ind/>
        <w:rPr/>
      </w:pPr>
      <w:r>
        <w:rPr>
          <w:rFonts w:ascii="Calibri" w:eastAsia="Calibri" w:hAnsi="Calibri" w:cs="Calibri"/>
          <w:sz w:val="21"/>
          <w:szCs w:val="21"/>
        </w:rPr>
        <w:t xml:space="preserve">A segunda demonstração mantém um documento por pedido e calcula seu valor por $reduce, enquanto $map extrai os nomes dos produtos. Para o pedido 10248, os itens totalizam 440,00. Não é necessário expandir os itens em várias linhas para responder a essa pergunta.</w:t>
      </w:r>
    </w:p>
    <w:p>
      <w:pPr>
        <w:pBdr/>
        <w:pStyle w:val="Normal"/>
        <w:spacing w:after="105" w:line="250" w:lineRule="auto"/>
        <w:ind/>
        <w:rPr/>
      </w:pPr>
      <w:r>
        <w:rPr>
          <w:rFonts w:ascii="Calibri" w:eastAsia="Calibri" w:hAnsi="Calibri" w:cs="Calibri"/>
          <w:sz w:val="21"/>
          <w:szCs w:val="21"/>
        </w:rPr>
        <w:t xml:space="preserve">A terceira usa $facet para devolver volume, presença de data de envio e distribuição da quantidade de itens dos pedidos de 1997. Cada faceta responde a uma pergunta sobre o mesmo recorte. A utilidade do formato não implica vantagem de desempenho em qualquer cenário.</w:t>
      </w:r>
    </w:p>
    <w:p>
      <w:pPr>
        <w:pBdr/>
        <w:pStyle w:val="Normal"/>
        <w:spacing w:after="105" w:line="250" w:lineRule="auto"/>
        <w:ind/>
        <w:rPr/>
      </w:pPr>
      <w:r>
        <w:rPr>
          <w:rFonts w:ascii="Calibri" w:eastAsia="Calibri" w:hAnsi="Calibri" w:cs="Calibri"/>
          <w:sz w:val="21"/>
          <w:szCs w:val="21"/>
        </w:rPr>
        <w:t xml:space="preserve">Com $elemMatch, 11 pedidos têm um item que atende às três condições ao mesmo tempo. Com as mesmas condições escritas separadamente sobre o array, a contagem sobe para 16: nos 5 pedidos a mais, as condições são satisfeitas por itens diferentes.</w:t>
      </w:r>
    </w:p>
    <w:p>
      <w:pPr>
        <w:pBdr/>
        <w:pStyle w:val="Normal"/>
        <w:keepNext/>
        <w:spacing w:after="105" w:line="250" w:lineRule="auto"/>
        <w:ind/>
        <w:rPr/>
      </w:pPr>
      <w:r>
        <w:rPr>
          <w:rFonts w:ascii="Calibri" w:eastAsia="Calibri" w:hAnsi="Calibri" w:cs="Calibri"/>
          <w:sz w:val="21"/>
          <w:szCs w:val="21"/>
        </w:rPr>
        <w:t xml:space="preserve">O pedido 10248 contém Queso Cabrales, Singaporean Hokkien Fried Mee, Mozzarella di Giovanni; o $reduce somou 440,00 sem expandir os itens. O painel de 1997 devolveu, em um único documento, 408 pedidos, a situação da data de envio e a distribuição por quantidade de itens:</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4130"/>
        <w:gridCol w:w="5508"/>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413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Faceta</w:t>
            </w:r>
          </w:p>
        </w:tc>
        <w:tc>
          <w:tcPr>
            <w:tcW w:w="5508"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Resultado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41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volume</w:t>
            </w:r>
          </w:p>
        </w:tc>
        <w:tc>
          <w:tcPr>
            <w:tcW w:w="55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408 pedidos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41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envio</w:t>
            </w:r>
          </w:p>
        </w:tc>
        <w:tc>
          <w:tcPr>
            <w:tcW w:w="55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com data: 408</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41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tamanho</w:t>
            </w:r>
          </w:p>
        </w:tc>
        <w:tc>
          <w:tcPr>
            <w:tcW w:w="55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 item: 62; 2 itens: 139; 3 itens: 127; 4 itens: 63; 5 itens: 16; 6 itens: 1</w:t>
            </w:r>
          </w:p>
        </w:tc>
      </w:tr>
    </w:tbl>
    <w:p>
      <w:pPr>
        <w:pBdr/>
        <w:pStyle w:val="Normal"/>
        <w:spacing w:after="45" w:line="40" w:lineRule="auto"/>
        <w:ind/>
        <w:rPr/>
      </w:pPr>
    </w:p>
    <w:p>
      <w:pPr>
        <w:pBdr/>
        <w:pStyle w:val="Heading 2"/>
        <w:keepNext/>
        <w:spacing w:before="160" w:after="120"/>
        <w:ind/>
        <w:rPr/>
      </w:pPr>
      <w:r>
        <w:rPr>
          <w:rFonts w:ascii="Calibri" w:eastAsia="Calibri" w:hAnsi="Calibri" w:cs="Calibri"/>
          <w:b/>
          <w:bCs/>
          <w:color w:val="214761"/>
          <w:sz w:val="23"/>
          <w:szCs w:val="23"/>
        </w:rPr>
        <w:t xml:space="preserve">15.2 MapReduce e equivalente moderno</w:t>
      </w:r>
    </w:p>
    <w:p>
      <w:pPr>
        <w:pBdr/>
        <w:pStyle w:val="Normal"/>
        <w:spacing w:after="105" w:line="250" w:lineRule="auto"/>
        <w:ind/>
        <w:rPr/>
      </w:pPr>
      <w:r>
        <w:rPr>
          <w:rFonts w:ascii="Calibri" w:eastAsia="Calibri" w:hAnsi="Calibri" w:cs="Calibri"/>
          <w:sz w:val="21"/>
          <w:szCs w:val="21"/>
        </w:rPr>
        <w:t xml:space="preserve">A análise MapReduce soma as quantidades vendidas por produto. A função map emite o ID e a quantidade de cada item; reduce soma os valores de cada produto. O resultado foi comparado ao pipeline com $unwind e $group: </w:t>
      </w:r>
      <w:r>
        <w:rPr>
          <w:rFonts w:ascii="Calibri" w:eastAsia="Calibri" w:hAnsi="Calibri" w:cs="Calibri"/>
          <w:b/>
          <w:bCs/>
          <w:sz w:val="21"/>
          <w:szCs w:val="21"/>
        </w:rPr>
        <w:t xml:space="preserve">77 produtos, 51.317 unidades e igualdade de todos os totais</w:t>
      </w:r>
      <w:r>
        <w:rPr>
          <w:rFonts w:ascii="Calibri" w:eastAsia="Calibri" w:hAnsi="Calibri" w:cs="Calibri"/>
          <w:sz w:val="21"/>
          <w:szCs w:val="21"/>
        </w:rPr>
        <w:t xml:space="preserve">. A saída foi retornada em memória, sem criar coleção de resultados.</w:t>
      </w:r>
    </w:p>
    <w:p>
      <w:pPr>
        <w:pBdr/>
        <w:pStyle w:val="Normal"/>
        <w:spacing w:after="105" w:line="250" w:lineRule="auto"/>
        <w:ind/>
        <w:rPr/>
      </w:pPr>
      <w:r>
        <w:rPr>
          <w:rFonts w:ascii="Calibri" w:eastAsia="Calibri" w:hAnsi="Calibri" w:cs="Calibri"/>
          <w:sz w:val="21"/>
          <w:szCs w:val="21"/>
        </w:rPr>
        <w:t xml:space="preserve">Essa demonstração usa quantidades inteiras, evitando conversões monetárias para números JavaScript. MapReduce está depreciado desde MongoDB 5.0; a documentação recomenda aggregation pipelines para novos desenvolvimentos [14]. O recurso foi executado para atender à atividade da disciplina e contextualizado como abordagem legada.</w:t>
      </w:r>
    </w:p>
    <w:p>
      <w:pPr>
        <w:pBdr/>
        <w:pStyle w:val="Normal"/>
        <w:spacing w:after="105" w:line="250" w:lineRule="auto"/>
        <w:ind/>
        <w:rPr/>
      </w:pPr>
      <w:r>
        <w:rPr>
          <w:rFonts w:ascii="Calibri" w:eastAsia="Calibri" w:hAnsi="Calibri" w:cs="Calibri"/>
          <w:sz w:val="21"/>
          <w:szCs w:val="21"/>
        </w:rPr>
        <w:t xml:space="preserve">O código completo das três demonstrações e do MapReduce, incluindo sua comparação automática com o pipeline, está no Apêndice B.</w:t>
      </w:r>
      <w:r>
        <w:rPr/>
        <w:br w:type="page"/>
      </w:r>
    </w:p>
    <w:p>
      <w:pPr>
        <w:pBdr/>
        <w:pStyle w:val="Heading 1"/>
        <w:keepNext/>
        <w:spacing w:before="0" w:after="120"/>
        <w:ind/>
        <w:rPr/>
      </w:pPr>
      <w:r>
        <w:rPr>
          <w:rFonts w:ascii="Calibri" w:eastAsia="Calibri" w:hAnsi="Calibri" w:cs="Calibri"/>
          <w:b/>
          <w:bCs/>
          <w:color w:val="214761"/>
          <w:sz w:val="28"/>
          <w:szCs w:val="28"/>
        </w:rPr>
        <w:t xml:space="preserve">16. Comparação de sintaxe e complexidade</w:t>
      </w:r>
    </w:p>
    <w:p>
      <w:pPr>
        <w:pBdr/>
        <w:pStyle w:val="Normal"/>
        <w:spacing w:after="105" w:line="250" w:lineRule="auto"/>
        <w:ind/>
        <w:rPr/>
      </w:pPr>
      <w:r>
        <w:rPr>
          <w:rFonts w:ascii="Calibri" w:eastAsia="Calibri" w:hAnsi="Calibri" w:cs="Calibri"/>
          <w:sz w:val="21"/>
          <w:szCs w:val="21"/>
        </w:rPr>
        <w:t xml:space="preserve">SQL descreve o resultado desejado a partir de relações entre tabelas. Um pipeline descreve uma sequência de transformações aplicadas aos documentos. Nos dois casos há otimizador, e a ordem escrita não determina todos os detalhes da execução. A equivalência depende das regras de negócio e da granularidade, não apenas dos operadores. A tabela a seguir resume os recursos de cada par; o número de linhas de SQL (sem comentários) e de estágios do pipeline (no nível principal, sem contar os estágios internos de $lookup e $facet) é apenas um indicador auxiliar de tamanho, não de dificuldade.</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876"/>
        <w:gridCol w:w="2336"/>
        <w:gridCol w:w="1898"/>
        <w:gridCol w:w="2920"/>
        <w:gridCol w:w="1608"/>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87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Par</w:t>
            </w:r>
          </w:p>
        </w:tc>
        <w:tc>
          <w:tcPr>
            <w:tcW w:w="233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SQL: recursos</w:t>
            </w:r>
          </w:p>
        </w:tc>
        <w:tc>
          <w:tcPr>
            <w:tcW w:w="1898"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Linhas SQL</w:t>
            </w:r>
          </w:p>
        </w:tc>
        <w:tc>
          <w:tcPr>
            <w:tcW w:w="292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MongoDB: recursos</w:t>
            </w:r>
          </w:p>
        </w:tc>
        <w:tc>
          <w:tcPr>
            <w:tcW w:w="1608"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Estágios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01</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JOIN, GROUP BY e SUM OVER</w:t>
            </w:r>
          </w:p>
        </w:tc>
        <w:tc>
          <w:tcPr>
            <w:tcW w:w="18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$unwind, $group e $setWindowFields</w:t>
            </w:r>
          </w:p>
        </w:tc>
        <w:tc>
          <w:tcPr>
            <w:tcW w:w="16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02</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CTEs, generate_series e agregação em dois níveis</w:t>
            </w:r>
          </w:p>
        </w:tc>
        <w:tc>
          <w:tcPr>
            <w:tcW w:w="18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$map, $group, $facet e calendário por $dateAdd</w:t>
            </w:r>
          </w:p>
        </w:tc>
        <w:tc>
          <w:tcPr>
            <w:tcW w:w="16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03</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NOT EXISTS e junções cadastrais</w:t>
            </w:r>
          </w:p>
        </w:tc>
        <w:tc>
          <w:tcPr>
            <w:tcW w:w="18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$lookup com $limit e filtro de array vazio</w:t>
            </w:r>
          </w:p>
        </w:tc>
        <w:tc>
          <w:tcPr>
            <w:tcW w:w="16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04</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LEFT JOIN, agregação e janela global</w:t>
            </w:r>
          </w:p>
        </w:tc>
        <w:tc>
          <w:tcPr>
            <w:tcW w:w="18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$lookup, $group e $setWindowFields</w:t>
            </w:r>
          </w:p>
        </w:tc>
        <w:tc>
          <w:tcPr>
            <w:tcW w:w="16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05</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Comparação entre colunas, FILTER e array_agg</w:t>
            </w:r>
          </w:p>
        </w:tc>
        <w:tc>
          <w:tcPr>
            <w:tcW w:w="18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$expr, $set, $group e $push</w:t>
            </w:r>
          </w:p>
        </w:tc>
        <w:tc>
          <w:tcPr>
            <w:tcW w:w="16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06</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LEFT JOIN, MAX e comparação de datas</w:t>
            </w:r>
          </w:p>
        </w:tc>
        <w:tc>
          <w:tcPr>
            <w:tcW w:w="18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$lookup, $dateDiff e tratamento de null</w:t>
            </w:r>
          </w:p>
        </w:tc>
        <w:tc>
          <w:tcPr>
            <w:tcW w:w="16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07</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ROW_NUMBER com PARTITION BY</w:t>
            </w:r>
          </w:p>
        </w:tc>
        <w:tc>
          <w:tcPr>
            <w:tcW w:w="18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$setWindowFields e soma cumulativa de 1</w:t>
            </w:r>
          </w:p>
        </w:tc>
        <w:tc>
          <w:tcPr>
            <w:tcW w:w="16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08</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SUM OVER com ROWS UNBOUNDED PRECEDING</w:t>
            </w:r>
          </w:p>
        </w:tc>
        <w:tc>
          <w:tcPr>
            <w:tcW w:w="18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$setWindowFields com janela até current</w:t>
            </w:r>
          </w:p>
        </w:tc>
        <w:tc>
          <w:tcPr>
            <w:tcW w:w="16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09</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LAG e NULLIF</w:t>
            </w:r>
          </w:p>
        </w:tc>
        <w:tc>
          <w:tcPr>
            <w:tcW w:w="18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$shift e $cond</w:t>
            </w:r>
          </w:p>
        </w:tc>
        <w:tc>
          <w:tcPr>
            <w:tcW w:w="16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CTEs, janela cumulativa e CASE</w:t>
            </w:r>
          </w:p>
        </w:tc>
        <w:tc>
          <w:tcPr>
            <w:tcW w:w="18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$lookup, duas janelas e $switch</w:t>
            </w:r>
          </w:p>
        </w:tc>
        <w:tc>
          <w:tcPr>
            <w:tcW w:w="16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11</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CTE e CASE</w:t>
            </w:r>
          </w:p>
        </w:tc>
        <w:tc>
          <w:tcPr>
            <w:tcW w:w="18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11</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$lookup, $dateDiff e condições</w:t>
            </w:r>
          </w:p>
        </w:tc>
        <w:tc>
          <w:tcPr>
            <w:tcW w:w="16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Autojunção de itens e agregação</w:t>
            </w:r>
          </w:p>
        </w:tc>
        <w:tc>
          <w:tcPr>
            <w:tcW w:w="18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Expansão de arrays, $match e $group</w:t>
            </w:r>
          </w:p>
        </w:tc>
        <w:tc>
          <w:tcPr>
            <w:tcW w:w="16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Diferença de datas, AVG e FILTER</w:t>
            </w:r>
          </w:p>
        </w:tc>
        <w:tc>
          <w:tcPr>
            <w:tcW w:w="18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$lookup, $dateDiff e contagens condicionais</w:t>
            </w:r>
          </w:p>
        </w:tc>
        <w:tc>
          <w:tcPr>
            <w:tcW w:w="16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14</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Expressões numeric, SUM e razão de somas</w:t>
            </w:r>
          </w:p>
        </w:tc>
        <w:tc>
          <w:tcPr>
            <w:tcW w:w="18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Expressões Decimal128, $group e $divide</w:t>
            </w:r>
          </w:p>
        </w:tc>
        <w:tc>
          <w:tcPr>
            <w:tcW w:w="16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15</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WITH RECURSIVE e pré-</w:t>
            </w:r>
            <w:r>
              <w:rPr>
                <w:rFonts w:ascii="Calibri" w:eastAsia="Calibri" w:hAnsi="Calibri" w:cs="Calibri"/>
                <w:b w:val="0"/>
                <w:sz w:val="18"/>
                <w:szCs w:val="18"/>
              </w:rPr>
              <w:t xml:space="preserve">agregação</w:t>
            </w:r>
          </w:p>
        </w:tc>
        <w:tc>
          <w:tcPr>
            <w:tcW w:w="18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15</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$graphLookup, $setUnion e $lookup</w:t>
            </w:r>
          </w:p>
        </w:tc>
        <w:tc>
          <w:tcPr>
            <w:tcW w:w="16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8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w:t>
            </w:r>
          </w:p>
        </w:tc>
        <w:tc>
          <w:tcPr>
            <w:tcW w:w="233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GROUPING SETS e GROUPING</w:t>
            </w:r>
          </w:p>
        </w:tc>
        <w:tc>
          <w:tcPr>
            <w:tcW w:w="189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11</w:t>
            </w:r>
          </w:p>
        </w:tc>
        <w:tc>
          <w:tcPr>
            <w:tcW w:w="292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$facet, $concatArrays e agregação temporal</w:t>
            </w:r>
          </w:p>
        </w:tc>
        <w:tc>
          <w:tcPr>
            <w:tcW w:w="160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11</w:t>
            </w:r>
          </w:p>
        </w:tc>
      </w:tr>
    </w:tbl>
    <w:p>
      <w:pPr>
        <w:pBdr/>
        <w:pStyle w:val="Normal"/>
        <w:spacing w:after="45" w:line="40" w:lineRule="auto"/>
        <w:ind/>
        <w:rPr/>
      </w:pPr>
    </w:p>
    <w:p>
      <w:pPr>
        <w:pBdr/>
        <w:pStyle w:val="Heading 2"/>
        <w:keepNext/>
        <w:spacing w:before="160" w:after="120"/>
        <w:ind/>
        <w:rPr/>
      </w:pPr>
      <w:r>
        <w:rPr>
          <w:rFonts w:ascii="Calibri" w:eastAsia="Calibri" w:hAnsi="Calibri" w:cs="Calibri"/>
          <w:b/>
          <w:bCs/>
          <w:color w:val="214761"/>
          <w:sz w:val="23"/>
          <w:szCs w:val="23"/>
        </w:rPr>
        <w:t xml:space="preserve">16.1 Ranking, ABC e RFM</w:t>
      </w:r>
    </w:p>
    <w:p>
      <w:pPr>
        <w:pBdr/>
        <w:pStyle w:val="Normal"/>
        <w:spacing w:after="105" w:line="250" w:lineRule="auto"/>
        <w:ind/>
        <w:rPr/>
      </w:pPr>
      <w:r>
        <w:rPr>
          <w:rFonts w:ascii="Calibri" w:eastAsia="Calibri" w:hAnsi="Calibri" w:cs="Calibri"/>
          <w:sz w:val="21"/>
          <w:szCs w:val="21"/>
        </w:rPr>
        <w:t xml:space="preserve">No ranking, SQL agrega por produto e usa ROW_NUMBER particionado por categoria. MongoDB agrega os itens e usa uma janela com soma cumulativa de 1. Essa escolha preserva a ordenação por valor e ID: no MongoDB 7, $documentNumber exige sortBy com um único campo [17]. O resultado final mantém as mesmas 40 linhas nos dois bancos.</w:t>
      </w:r>
    </w:p>
    <w:p>
      <w:pPr>
        <w:pBdr/>
        <w:pStyle w:val="Normal"/>
        <w:spacing w:after="105" w:line="250" w:lineRule="auto"/>
        <w:ind/>
        <w:rPr/>
      </w:pPr>
      <w:r>
        <w:rPr>
          <w:rFonts w:ascii="Calibri" w:eastAsia="Calibri" w:hAnsi="Calibri" w:cs="Calibri"/>
          <w:sz w:val="21"/>
          <w:szCs w:val="21"/>
        </w:rPr>
        <w:t xml:space="preserve">Na curva ABC, a etapa decisiva é acumular o </w:t>
      </w:r>
      <w:r>
        <w:rPr>
          <w:rFonts w:ascii="Calibri" w:eastAsia="Calibri" w:hAnsi="Calibri" w:cs="Calibri"/>
          <w:b/>
          <w:bCs/>
          <w:sz w:val="21"/>
          <w:szCs w:val="21"/>
        </w:rPr>
        <w:t xml:space="preserve">valor</w:t>
      </w:r>
      <w:r>
        <w:rPr>
          <w:rFonts w:ascii="Calibri" w:eastAsia="Calibri" w:hAnsi="Calibri" w:cs="Calibri"/>
          <w:sz w:val="21"/>
          <w:szCs w:val="21"/>
        </w:rPr>
        <w:t xml:space="preserve"> em ordem decrescente. Dividir clientes em grupos de tamanho igual não responderia à mesma pergunta. A classificação usa o acumulado anterior ao cliente para definir a classe; os dois clientes sem compras ficam identificados separadamente. Em RFM, os dois códigos usam as mesmas faixas fixas e preservam os valores brutos para permitir interpretação além dos escores.</w:t>
      </w:r>
    </w:p>
    <w:p>
      <w:pPr>
        <w:pBdr/>
        <w:pStyle w:val="Heading 2"/>
        <w:keepNext/>
        <w:spacing w:before="160" w:after="120"/>
        <w:ind/>
        <w:rPr/>
      </w:pPr>
      <w:r>
        <w:rPr>
          <w:rFonts w:ascii="Calibri" w:eastAsia="Calibri" w:hAnsi="Calibri" w:cs="Calibri"/>
          <w:b/>
          <w:bCs/>
          <w:color w:val="214761"/>
          <w:sz w:val="23"/>
          <w:szCs w:val="23"/>
        </w:rPr>
        <w:t xml:space="preserve">16.2 Produtos comprados juntos</w:t>
      </w:r>
    </w:p>
    <w:p>
      <w:pPr>
        <w:pBdr/>
        <w:pStyle w:val="Normal"/>
        <w:spacing w:after="105" w:line="250" w:lineRule="auto"/>
        <w:ind/>
        <w:rPr/>
      </w:pPr>
      <w:r>
        <w:rPr>
          <w:rFonts w:ascii="Calibri" w:eastAsia="Calibri" w:hAnsi="Calibri" w:cs="Calibri"/>
          <w:sz w:val="21"/>
          <w:szCs w:val="21"/>
        </w:rPr>
        <w:t xml:space="preserve">SQL relaciona order_items consigo mesma pela chave do pedido e impõe produto_a &lt; produto_b. MongoDB projeta os IDs dos itens, expande as duas listas e aplica a mesma condição. Ela elimina o produto pareado consigo próprio e as duplicações A–B/B–A. A quantidade de pares intermediários cresce com o tamanho do pedido, tornando a análise sensível à expansão dos arrays.</w:t>
      </w:r>
    </w:p>
    <w:p>
      <w:pPr>
        <w:pBdr/>
        <w:pStyle w:val="Normal"/>
        <w:spacing w:after="105" w:line="250" w:lineRule="auto"/>
        <w:ind/>
        <w:rPr/>
      </w:pPr>
      <w:r>
        <w:rPr>
          <w:rFonts w:ascii="Calibri" w:eastAsia="Calibri" w:hAnsi="Calibri" w:cs="Calibri"/>
          <w:sz w:val="21"/>
          <w:szCs w:val="21"/>
        </w:rPr>
        <w:t xml:space="preserve">O denominador do suporte é a quantidade de pedidos do período, inclusive pedidos que não geram pares. O par mais frequente aparece em apenas oito de 830 pedidos. Frequência conjunta não comprova efeito causal nem eficácia de uma promoção.</w:t>
      </w:r>
    </w:p>
    <w:p>
      <w:pPr>
        <w:pBdr/>
        <w:pStyle w:val="Heading 2"/>
        <w:keepNext/>
        <w:spacing w:before="160" w:after="120"/>
        <w:ind/>
        <w:rPr/>
      </w:pPr>
      <w:r>
        <w:rPr>
          <w:rFonts w:ascii="Calibri" w:eastAsia="Calibri" w:hAnsi="Calibri" w:cs="Calibri"/>
          <w:b/>
          <w:bCs/>
          <w:color w:val="214761"/>
          <w:sz w:val="23"/>
          <w:szCs w:val="23"/>
        </w:rPr>
        <w:t xml:space="preserve">16.3 Hierarquia e equipe</w:t>
      </w:r>
    </w:p>
    <w:p>
      <w:pPr>
        <w:pBdr/>
        <w:pStyle w:val="Normal"/>
        <w:spacing w:after="105" w:line="250" w:lineRule="auto"/>
        <w:ind/>
        <w:rPr/>
      </w:pPr>
      <w:r>
        <w:rPr>
          <w:rFonts w:ascii="Calibri" w:eastAsia="Calibri" w:hAnsi="Calibri" w:cs="Calibri"/>
          <w:sz w:val="21"/>
          <w:szCs w:val="21"/>
        </w:rPr>
        <w:t xml:space="preserve">A CTE recursiva de PostgreSQL percorre funcionários subordinados. O $graphLookup faz o percurso equivalente pelos documentos de employees. Agregar os pedidos por funcionário antes de combinar com a equipe reduz a quantidade de registros intermediários. A cópia SQL impede repetição no caminho; a hierarquia original foi conferida sem ciclos.</w:t>
      </w:r>
    </w:p>
    <w:p>
      <w:pPr>
        <w:pBdr/>
        <w:pStyle w:val="Normal"/>
        <w:spacing w:after="105" w:line="250" w:lineRule="auto"/>
        <w:ind/>
        <w:rPr/>
      </w:pPr>
      <w:r>
        <w:rPr>
          <w:rFonts w:ascii="Calibri" w:eastAsia="Calibri" w:hAnsi="Calibri" w:cs="Calibri"/>
          <w:sz w:val="21"/>
          <w:szCs w:val="21"/>
        </w:rPr>
        <w:t xml:space="preserve">Cada equipe inclui seu responsável. Equipes de gestores diferentes podem se sobrepor: o total do gestor máximo contém as vendas de subordinados que também aparecem em outras linhas. Somar a coluna de todas as equipes contaria vendas mais de uma vez.</w:t>
      </w:r>
    </w:p>
    <w:p>
      <w:pPr>
        <w:pBdr/>
        <w:pStyle w:val="Heading 2"/>
        <w:keepNext/>
        <w:spacing w:before="160" w:after="120"/>
        <w:ind/>
        <w:rPr/>
      </w:pPr>
      <w:r>
        <w:rPr>
          <w:rFonts w:ascii="Calibri" w:eastAsia="Calibri" w:hAnsi="Calibri" w:cs="Calibri"/>
          <w:b/>
          <w:bCs/>
          <w:color w:val="214761"/>
          <w:sz w:val="23"/>
          <w:szCs w:val="23"/>
        </w:rPr>
        <w:t xml:space="preserve">16.4 Efeito da modelagem</w:t>
      </w:r>
    </w:p>
    <w:p>
      <w:pPr>
        <w:pBdr/>
        <w:pStyle w:val="Normal"/>
        <w:spacing w:after="105" w:line="250" w:lineRule="auto"/>
        <w:ind/>
        <w:rPr/>
      </w:pPr>
      <w:r>
        <w:rPr>
          <w:rFonts w:ascii="Calibri" w:eastAsia="Calibri" w:hAnsi="Calibri" w:cs="Calibri"/>
          <w:sz w:val="21"/>
          <w:szCs w:val="21"/>
        </w:rPr>
        <w:t xml:space="preserve">O documento de pedido já reúne itens, nomes de produtos e categorias; isso simplifica algumas leituras. A cópia dos nomes exige manutenção quando o cadastro muda. Consultas iniciadas por customers para incluir clientes sem pedidos usam $lookup; consultas de hierarquia usam relações entre documentos. A incorporação não elimina toda necessidade de junção.</w:t>
      </w:r>
    </w:p>
    <w:p>
      <w:pPr>
        <w:pBdr/>
        <w:pStyle w:val="Normal"/>
        <w:spacing w:after="105" w:line="250" w:lineRule="auto"/>
        <w:ind/>
        <w:rPr/>
      </w:pPr>
      <w:r>
        <w:rPr>
          <w:rFonts w:ascii="Calibri" w:eastAsia="Calibri" w:hAnsi="Calibri" w:cs="Calibri"/>
          <w:sz w:val="21"/>
          <w:szCs w:val="21"/>
        </w:rPr>
        <w:t xml:space="preserve">No SQL, as chaves e restrições explicitam a integridade entre tabelas. MongoDB usa validadores para a estrutura de cada documento e verificações separadas para referências e cópias. Legibilidade, consistência e manutenção devem ser avaliadas junto com o tempo observado, sem assumir um vencedor por paradigma.</w:t>
      </w:r>
      <w:r>
        <w:rPr/>
        <w:br w:type="page"/>
      </w:r>
    </w:p>
    <w:p>
      <w:pPr>
        <w:pBdr/>
        <w:pStyle w:val="Heading 1"/>
        <w:keepNext/>
        <w:spacing w:before="0" w:after="120"/>
        <w:ind/>
        <w:rPr/>
      </w:pPr>
      <w:r>
        <w:rPr>
          <w:rFonts w:ascii="Calibri" w:eastAsia="Calibri" w:hAnsi="Calibri" w:cs="Calibri"/>
          <w:b/>
          <w:bCs/>
          <w:color w:val="214761"/>
          <w:sz w:val="28"/>
          <w:szCs w:val="28"/>
        </w:rPr>
        <w:t xml:space="preserve">17. Análise de performance e otimização</w:t>
      </w:r>
    </w:p>
    <w:p>
      <w:pPr>
        <w:pBdr/>
        <w:pStyle w:val="Heading 2"/>
        <w:keepNext/>
        <w:spacing w:before="160" w:after="120"/>
        <w:ind/>
        <w:rPr/>
      </w:pPr>
      <w:r>
        <w:rPr>
          <w:rFonts w:ascii="Calibri" w:eastAsia="Calibri" w:hAnsi="Calibri" w:cs="Calibri"/>
          <w:b/>
          <w:bCs/>
          <w:color w:val="214761"/>
          <w:sz w:val="23"/>
          <w:szCs w:val="23"/>
        </w:rPr>
        <w:t xml:space="preserve">17.1 Método e ambiente</w:t>
      </w:r>
    </w:p>
    <w:p>
      <w:pPr>
        <w:pBdr/>
        <w:pStyle w:val="Normal"/>
        <w:spacing w:after="105" w:line="250" w:lineRule="auto"/>
        <w:ind/>
        <w:rPr/>
      </w:pPr>
      <w:r>
        <w:rPr>
          <w:rFonts w:ascii="Calibri" w:eastAsia="Calibri" w:hAnsi="Calibri" w:cs="Calibri"/>
          <w:sz w:val="21"/>
          <w:szCs w:val="21"/>
        </w:rPr>
        <w:t xml:space="preserve">Os 16 pares foram medidos na mesma máquina, sobre os dados validados, com conexões persistentes dos drivers psycopg (PostgreSQL) e PyMongo (MongoDB). Cada medição inclui o envio da consulta, a execução, a transferência e o consumo de </w:t>
      </w:r>
      <w:r>
        <w:rPr>
          <w:rFonts w:ascii="Calibri" w:eastAsia="Calibri" w:hAnsi="Calibri" w:cs="Calibri"/>
          <w:b/>
          <w:bCs/>
          <w:sz w:val="21"/>
          <w:szCs w:val="21"/>
        </w:rPr>
        <w:t xml:space="preserve">todas</w:t>
      </w:r>
      <w:r>
        <w:rPr>
          <w:rFonts w:ascii="Calibri" w:eastAsia="Calibri" w:hAnsi="Calibri" w:cs="Calibri"/>
          <w:sz w:val="21"/>
          <w:szCs w:val="21"/>
        </w:rPr>
        <w:t xml:space="preserve"> as linhas ou documentos pelo cliente. Abertura de conexão, inicialização de processos, impressão e gravação de arquivos ficaram fora do trecho cronometrado.</w:t>
      </w:r>
    </w:p>
    <w:p>
      <w:pPr>
        <w:pBdr/>
        <w:pStyle w:val="Normal"/>
        <w:spacing w:after="105" w:line="250" w:lineRule="auto"/>
        <w:ind/>
        <w:rPr/>
      </w:pPr>
      <w:r>
        <w:rPr>
          <w:rFonts w:ascii="Calibri" w:eastAsia="Calibri" w:hAnsi="Calibri" w:cs="Calibri"/>
          <w:sz w:val="21"/>
          <w:szCs w:val="21"/>
        </w:rPr>
        <w:t xml:space="preserve">O cenário é de </w:t>
      </w:r>
      <w:r>
        <w:rPr>
          <w:rFonts w:ascii="Calibri" w:eastAsia="Calibri" w:hAnsi="Calibri" w:cs="Calibri"/>
          <w:b/>
          <w:bCs/>
          <w:sz w:val="21"/>
          <w:szCs w:val="21"/>
        </w:rPr>
        <w:t xml:space="preserve">cache aquecido</w:t>
      </w:r>
      <w:r>
        <w:rPr>
          <w:rFonts w:ascii="Calibri" w:eastAsia="Calibri" w:hAnsi="Calibri" w:cs="Calibri"/>
          <w:sz w:val="21"/>
          <w:szCs w:val="21"/>
        </w:rPr>
        <w:t xml:space="preserve">: cinco execuções de aquecimento e vinte medições por banco e consulta. A ordem entre PostgreSQL e MongoDB alterna a cada rodada. A mediana resume o valor central, e o intervalo entre o primeiro e o terceiro quartil (Q1–Q3) indica a dispersão. Não foram feitos teste de significância estatística nem teste de carga concorrente.</w:t>
      </w:r>
    </w:p>
    <w:p>
      <w:pPr>
        <w:pBdr/>
        <w:pStyle w:val="Normal"/>
        <w:spacing w:after="105" w:line="250" w:lineRule="auto"/>
        <w:ind/>
        <w:rPr/>
      </w:pPr>
      <w:r>
        <w:rPr>
          <w:rFonts w:ascii="Calibri" w:eastAsia="Calibri" w:hAnsi="Calibri" w:cs="Calibri"/>
          <w:sz w:val="21"/>
          <w:szCs w:val="21"/>
        </w:rPr>
        <w:t xml:space="preserve">O ambiente executou PostgreSQL 16.15 e MongoDB 7.0.40 em containers Docker, no WSL2, com processador Intel(R) Core(TM) i7-14700HX (28 processadores lógicos visíveis) e 7,8 GB de memória visível no Linux. Os containers não tinham limite de CPU ou memória e compartilharam os recursos da máquina. Configuração relevante do PostgreSQL: effective_cache_size = 4 GB, jit = on, max_parallel_workers_per_gather = 2, shared_buffers = 128 MB, work_mem = 4 MB.</w:t>
      </w:r>
    </w:p>
    <w:p>
      <w:pPr>
        <w:pBdr/>
        <w:pStyle w:val="Normal"/>
        <w:spacing w:after="105" w:line="250" w:lineRule="auto"/>
        <w:ind/>
        <w:rPr/>
      </w:pPr>
      <w:r>
        <w:rPr>
          <w:rFonts w:ascii="Calibri" w:eastAsia="Calibri" w:hAnsi="Calibri" w:cs="Calibri"/>
          <w:sz w:val="21"/>
          <w:szCs w:val="21"/>
        </w:rPr>
        <w:t xml:space="preserve">Os planos de execução foram coletados à parte, com EXPLAIN (ANALYZE, BUFFERS, FORMAT JSON) e explain("executionStats") [15, 16], para não interferir nos tempos. Custos estimados e tempos internos de um servidor não são comparáveis diretamente com os do outro; a comparação de tempo usa apenas o cronômetro externo comum.</w:t>
      </w:r>
    </w:p>
    <w:p>
      <w:pPr>
        <w:pBdr/>
        <w:pStyle w:val="Heading 2"/>
        <w:keepNext/>
        <w:spacing w:before="160" w:after="120"/>
        <w:ind/>
        <w:rPr/>
      </w:pPr>
      <w:r>
        <w:rPr>
          <w:rFonts w:ascii="Calibri" w:eastAsia="Calibri" w:hAnsi="Calibri" w:cs="Calibri"/>
          <w:b/>
          <w:bCs/>
          <w:color w:val="214761"/>
          <w:sz w:val="23"/>
          <w:szCs w:val="23"/>
        </w:rPr>
        <w:t xml:space="preserve">17.2 Tempos do catálogo</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556"/>
        <w:gridCol w:w="2502"/>
        <w:gridCol w:w="2316"/>
        <w:gridCol w:w="2224"/>
        <w:gridCol w:w="2040"/>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55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Par</w:t>
            </w:r>
          </w:p>
        </w:tc>
        <w:tc>
          <w:tcPr>
            <w:tcW w:w="2502"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PostgreSQL: mediana (ms)</w:t>
            </w:r>
          </w:p>
        </w:tc>
        <w:tc>
          <w:tcPr>
            <w:tcW w:w="231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PostgreSQL: Q1–Q3 (ms)</w:t>
            </w:r>
          </w:p>
        </w:tc>
        <w:tc>
          <w:tcPr>
            <w:tcW w:w="2224"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MongoDB: mediana (ms)</w:t>
            </w:r>
          </w:p>
        </w:tc>
        <w:tc>
          <w:tcPr>
            <w:tcW w:w="204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MongoDB: Q1–Q3 (ms)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5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01</w:t>
            </w:r>
          </w:p>
        </w:tc>
        <w:tc>
          <w:tcPr>
            <w:tcW w:w="25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1,011</w:t>
            </w:r>
          </w:p>
        </w:tc>
        <w:tc>
          <w:tcPr>
            <w:tcW w:w="231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0,991–1,039</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2,281</w:t>
            </w:r>
          </w:p>
        </w:tc>
        <w:tc>
          <w:tcPr>
            <w:tcW w:w="20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2,222–2,304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5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02</w:t>
            </w:r>
          </w:p>
        </w:tc>
        <w:tc>
          <w:tcPr>
            <w:tcW w:w="25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1,391</w:t>
            </w:r>
          </w:p>
        </w:tc>
        <w:tc>
          <w:tcPr>
            <w:tcW w:w="231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1,321–1,421</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2,475</w:t>
            </w:r>
          </w:p>
        </w:tc>
        <w:tc>
          <w:tcPr>
            <w:tcW w:w="20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2,319–2,651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5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03</w:t>
            </w:r>
          </w:p>
        </w:tc>
        <w:tc>
          <w:tcPr>
            <w:tcW w:w="25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0,503</w:t>
            </w:r>
          </w:p>
        </w:tc>
        <w:tc>
          <w:tcPr>
            <w:tcW w:w="231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0,482–0,533</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2,846</w:t>
            </w:r>
          </w:p>
        </w:tc>
        <w:tc>
          <w:tcPr>
            <w:tcW w:w="20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2,774–2,967</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5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04</w:t>
            </w:r>
          </w:p>
        </w:tc>
        <w:tc>
          <w:tcPr>
            <w:tcW w:w="25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1,340</w:t>
            </w:r>
          </w:p>
        </w:tc>
        <w:tc>
          <w:tcPr>
            <w:tcW w:w="231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1,306–1,420</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3,916</w:t>
            </w:r>
          </w:p>
        </w:tc>
        <w:tc>
          <w:tcPr>
            <w:tcW w:w="20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3,748–3,966</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5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05</w:t>
            </w:r>
          </w:p>
        </w:tc>
        <w:tc>
          <w:tcPr>
            <w:tcW w:w="25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0,218</w:t>
            </w:r>
          </w:p>
        </w:tc>
        <w:tc>
          <w:tcPr>
            <w:tcW w:w="231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0,213–0,231</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0,502</w:t>
            </w:r>
          </w:p>
        </w:tc>
        <w:tc>
          <w:tcPr>
            <w:tcW w:w="20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0,491–0,545</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5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06</w:t>
            </w:r>
          </w:p>
        </w:tc>
        <w:tc>
          <w:tcPr>
            <w:tcW w:w="25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0,426</w:t>
            </w:r>
          </w:p>
        </w:tc>
        <w:tc>
          <w:tcPr>
            <w:tcW w:w="231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0,384–0,469</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6,312</w:t>
            </w:r>
          </w:p>
        </w:tc>
        <w:tc>
          <w:tcPr>
            <w:tcW w:w="20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5,879–6,645</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5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07</w:t>
            </w:r>
          </w:p>
        </w:tc>
        <w:tc>
          <w:tcPr>
            <w:tcW w:w="25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1,162</w:t>
            </w:r>
          </w:p>
        </w:tc>
        <w:tc>
          <w:tcPr>
            <w:tcW w:w="231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1,130–1,199</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2,711</w:t>
            </w:r>
          </w:p>
        </w:tc>
        <w:tc>
          <w:tcPr>
            <w:tcW w:w="20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2,629–2,787</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5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08</w:t>
            </w:r>
          </w:p>
        </w:tc>
        <w:tc>
          <w:tcPr>
            <w:tcW w:w="25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1,380</w:t>
            </w:r>
          </w:p>
        </w:tc>
        <w:tc>
          <w:tcPr>
            <w:tcW w:w="231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1,326–1,414</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2,475</w:t>
            </w:r>
          </w:p>
        </w:tc>
        <w:tc>
          <w:tcPr>
            <w:tcW w:w="20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2,396–2,573</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5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09</w:t>
            </w:r>
          </w:p>
        </w:tc>
        <w:tc>
          <w:tcPr>
            <w:tcW w:w="25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1,389</w:t>
            </w:r>
          </w:p>
        </w:tc>
        <w:tc>
          <w:tcPr>
            <w:tcW w:w="231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1,342–1,455</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2,520</w:t>
            </w:r>
          </w:p>
        </w:tc>
        <w:tc>
          <w:tcPr>
            <w:tcW w:w="20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2,416–2,653</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5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w:t>
            </w:r>
          </w:p>
        </w:tc>
        <w:tc>
          <w:tcPr>
            <w:tcW w:w="25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1,594</w:t>
            </w:r>
          </w:p>
        </w:tc>
        <w:tc>
          <w:tcPr>
            <w:tcW w:w="231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1,560–1,625</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6,597</w:t>
            </w:r>
          </w:p>
        </w:tc>
        <w:tc>
          <w:tcPr>
            <w:tcW w:w="20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6,473–6,842</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5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11</w:t>
            </w:r>
          </w:p>
        </w:tc>
        <w:tc>
          <w:tcPr>
            <w:tcW w:w="25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1,504</w:t>
            </w:r>
          </w:p>
        </w:tc>
        <w:tc>
          <w:tcPr>
            <w:tcW w:w="231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1,457–1,591</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6,771</w:t>
            </w:r>
          </w:p>
        </w:tc>
        <w:tc>
          <w:tcPr>
            <w:tcW w:w="20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6,576–7,064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5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w:t>
            </w:r>
          </w:p>
        </w:tc>
        <w:tc>
          <w:tcPr>
            <w:tcW w:w="25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2,872</w:t>
            </w:r>
          </w:p>
        </w:tc>
        <w:tc>
          <w:tcPr>
            <w:tcW w:w="231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2,800–2,960</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8,242</w:t>
            </w:r>
          </w:p>
        </w:tc>
        <w:tc>
          <w:tcPr>
            <w:tcW w:w="20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7,925–8,691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5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w:t>
            </w:r>
          </w:p>
        </w:tc>
        <w:tc>
          <w:tcPr>
            <w:tcW w:w="25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0,375</w:t>
            </w:r>
          </w:p>
        </w:tc>
        <w:tc>
          <w:tcPr>
            <w:tcW w:w="231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0,356–0,396</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2,411</w:t>
            </w:r>
          </w:p>
        </w:tc>
        <w:tc>
          <w:tcPr>
            <w:tcW w:w="20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2,256–2,462</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5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14</w:t>
            </w:r>
          </w:p>
        </w:tc>
        <w:tc>
          <w:tcPr>
            <w:tcW w:w="25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1,441</w:t>
            </w:r>
          </w:p>
        </w:tc>
        <w:tc>
          <w:tcPr>
            <w:tcW w:w="231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1,419–1,483</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3,644</w:t>
            </w:r>
          </w:p>
        </w:tc>
        <w:tc>
          <w:tcPr>
            <w:tcW w:w="20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3,561–3,739</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5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15</w:t>
            </w:r>
          </w:p>
        </w:tc>
        <w:tc>
          <w:tcPr>
            <w:tcW w:w="25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1,258</w:t>
            </w:r>
          </w:p>
        </w:tc>
        <w:tc>
          <w:tcPr>
            <w:tcW w:w="231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1,229–1,292</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5,706</w:t>
            </w:r>
          </w:p>
        </w:tc>
        <w:tc>
          <w:tcPr>
            <w:tcW w:w="20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5,605–5,975</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55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16</w:t>
            </w:r>
          </w:p>
        </w:tc>
        <w:tc>
          <w:tcPr>
            <w:tcW w:w="250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1,480</w:t>
            </w:r>
          </w:p>
        </w:tc>
        <w:tc>
          <w:tcPr>
            <w:tcW w:w="231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1,429–1,513</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4,443</w:t>
            </w:r>
          </w:p>
        </w:tc>
        <w:tc>
          <w:tcPr>
            <w:tcW w:w="204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4,298–4,567</w:t>
            </w:r>
          </w:p>
        </w:tc>
      </w:tr>
    </w:tbl>
    <w:p>
      <w:pPr>
        <w:pBdr/>
        <w:pStyle w:val="Normal"/>
        <w:spacing w:after="45" w:line="40" w:lineRule="auto"/>
        <w:ind/>
        <w:rPr/>
      </w:pPr>
    </w:p>
    <w:p>
      <w:pPr>
        <w:pBdr/>
        <w:pStyle w:val="Normal"/>
        <w:spacing w:after="105" w:line="250" w:lineRule="auto"/>
        <w:ind/>
        <w:rPr/>
      </w:pPr>
      <w:r>
        <w:rPr>
          <w:rFonts w:ascii="Calibri" w:eastAsia="Calibri" w:hAnsi="Calibri" w:cs="Calibri"/>
          <w:sz w:val="21"/>
          <w:szCs w:val="21"/>
        </w:rPr>
        <w:t xml:space="preserve">O PostgreSQL apresentou menor mediana nos 16 pares nesta execução; em todos eles, os intervalos Q1–Q3 dos dois bancos não se sobrepõem. O resultado vale para estes códigos, drivers, volume, ambiente e índices. Não demonstra superioridade geral nem indica o comportamento com milhões de pedidos.</w:t>
      </w:r>
    </w:p>
    <w:p>
      <w:pPr>
        <w:pBdr/>
        <w:pStyle w:val="Normal"/>
        <w:spacing w:after="105" w:line="250" w:lineRule="auto"/>
        <w:ind/>
        <w:rPr/>
      </w:pPr>
      <w:r>
        <w:rPr>
          <w:rFonts w:ascii="Calibri" w:eastAsia="Calibri" w:hAnsi="Calibri" w:cs="Calibri"/>
          <w:sz w:val="21"/>
          <w:szCs w:val="21"/>
        </w:rPr>
        <w:t xml:space="preserve">Dois fatores de configuração ajudam a interpretar a diferença. Primeiro, os índices não são simétricos: o PostgreSQL tem índices em orders(customer_id), orders(employee_id), orders(order_date) e order_items(product_id), enquanto o MongoDB tem cliente_data, produto_no_pedido e categoria_produto. Sem índice em employee_id e shipper_id, cada $lookup de P04 e P15 examinou os 830 pedidos para cada um dos 9 funcionários (7.470 documentos), e P13 examinou 4.980 documentos para as 6 transportadoras. Segundo, nos pares que partem de cadastros (clientes, funcionários, transportadoras), o pipeline executa uma subconsulta </w:t>
      </w:r>
      <w:r>
        <w:rPr>
          <w:rFonts w:ascii="Calibri" w:eastAsia="Calibri" w:hAnsi="Calibri" w:cs="Calibri"/>
          <w:sz w:val="21"/>
          <w:szCs w:val="21"/>
        </w:rPr>
        <w:t xml:space="preserve">por documento, enquanto o PostgreSQL resolve a junção de uma só vez. Criar índices equivalentes no MongoDB é um teste pendente, não um resultado deste relatório.</w:t>
      </w:r>
    </w:p>
    <w:p>
      <w:pPr>
        <w:pBdr/>
        <w:pStyle w:val="Normal"/>
        <w:spacing w:after="100"/>
        <w:ind/>
        <w:jc w:val="center"/>
        <w:rPr/>
      </w:pPr>
      <w:r>
        <w:rPr/>
        <w:drawing>
          <wp:inline distT="0" distB="0" distL="0" distR="0">
            <wp:extent cx="5762625" cy="3200400"/>
            <wp:effectExtent xmlns:wp="http://schemas.openxmlformats.org/drawingml/2006/wordprocessingDrawing" l="0" t="0" r="0" b="0"/>
            <wp:docPr id="4" descr="apresentacao/evidencias/entrega03/tempos.png" name="tempos.png" title="tempos.pn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5762625" cy="3200400"/>
                    </a:xfrm>
                    <a:prstGeom prst="rect">
                      <a:avLst/>
                    </a:prstGeom>
                  </pic:spPr>
                </pic:pic>
              </a:graphicData>
            </a:graphic>
          </wp:inline>
        </w:drawing>
      </w:r>
    </w:p>
    <w:p>
      <w:pPr>
        <w:pBdr/>
        <w:pStyle w:val="Normal"/>
        <w:spacing w:after="105" w:line="250" w:lineRule="auto"/>
        <w:ind/>
        <w:rPr/>
      </w:pPr>
      <w:r>
        <w:rPr>
          <w:rFonts w:ascii="Calibri" w:eastAsia="Calibri" w:hAnsi="Calibri" w:cs="Calibri"/>
          <w:sz w:val="21"/>
          <w:szCs w:val="21"/>
        </w:rPr>
        <w:t xml:space="preserve">Figura 4 — Medianas das 20 medições por par, em milissegundos; as barras de erro indicam Q1 e Q3.</w:t>
      </w:r>
    </w:p>
    <w:p>
      <w:pPr>
        <w:pBdr/>
        <w:pStyle w:val="Heading 2"/>
        <w:keepNext/>
        <w:spacing w:before="160" w:after="120"/>
        <w:ind/>
        <w:rPr/>
      </w:pPr>
      <w:r>
        <w:rPr>
          <w:rFonts w:ascii="Calibri" w:eastAsia="Calibri" w:hAnsi="Calibri" w:cs="Calibri"/>
          <w:b/>
          <w:bCs/>
          <w:color w:val="214761"/>
          <w:sz w:val="23"/>
          <w:szCs w:val="23"/>
        </w:rPr>
        <w:t xml:space="preserve">17.3 Estudos controlados</w:t>
      </w:r>
    </w:p>
    <w:p>
      <w:pPr>
        <w:pBdr/>
        <w:pStyle w:val="Normal"/>
        <w:spacing w:after="105" w:line="250" w:lineRule="auto"/>
        <w:ind/>
        <w:rPr/>
      </w:pPr>
      <w:r>
        <w:rPr>
          <w:rFonts w:ascii="Calibri" w:eastAsia="Calibri" w:hAnsi="Calibri" w:cs="Calibri"/>
          <w:sz w:val="21"/>
          <w:szCs w:val="21"/>
        </w:rPr>
        <w:t xml:space="preserve">Os quatro estudos usam cópias isoladas dos dados. Nas cópias PostgreSQL, foram mantidos apenas os índices de PK e UNIQUE; nas cópias MongoDB, apenas o índice de _id. Para separar o efeito de um índice sem criá-lo ou removê-lo durante as medições, foram mantidas três cópias: sem índices adicionais, com índice em order_date e com índice composto (customer_id, order_date). Os bancos originais não receberam esses índices, e as estatísticas das cópias PostgreSQL foram atualizadas antes das medições.</w:t>
      </w:r>
    </w:p>
    <w:p>
      <w:pPr>
        <w:pBdr/>
        <w:pStyle w:val="Normal"/>
        <w:spacing w:after="105" w:line="250" w:lineRule="auto"/>
        <w:ind/>
        <w:rPr/>
      </w:pPr>
      <w:r>
        <w:rPr>
          <w:rFonts w:ascii="Calibri" w:eastAsia="Calibri" w:hAnsi="Calibri" w:cs="Calibri"/>
          <w:sz w:val="21"/>
          <w:szCs w:val="21"/>
        </w:rPr>
        <w:t xml:space="preserve">Em cada estudo, todas as versões foram executadas na mesma sequência de rodadas. A ordem das versões muda a cada rodada, e a ordem dos bancos alterna. Assim, uma variação do ambiente ao longo do tempo não favorece sistematicamente a versão medida primeiro ou por último. Antes das medições, os resultados de todas as versões foram comparados e eram idênticos.</w:t>
      </w:r>
    </w:p>
    <w:p>
      <w:pPr>
        <w:pBdr/>
        <w:pStyle w:val="Normal"/>
        <w:spacing w:after="105" w:line="250" w:lineRule="auto"/>
        <w:ind/>
        <w:rPr/>
      </w:pPr>
      <w:r>
        <w:rPr>
          <w:rFonts w:ascii="Calibri" w:eastAsia="Calibri" w:hAnsi="Calibri" w:cs="Calibri"/>
          <w:sz w:val="21"/>
          <w:szCs w:val="21"/>
        </w:rPr>
        <w:t xml:space="preserve">A diferença entre duas versões é considerada consistente nesta execução quando os intervalos Q1–Q3 não se sobrepõem. Isso é uma regra descritiva: não substitui repetição independente nem teste estatístico.</w:t>
      </w:r>
    </w:p>
    <w:p>
      <w:pPr>
        <w:pBdr/>
        <w:pStyle w:val="Heading 3"/>
        <w:keepNext/>
        <w:spacing w:before="160" w:after="120"/>
        <w:ind/>
        <w:rPr/>
      </w:pPr>
      <w:r>
        <w:rPr>
          <w:rFonts w:ascii="Calibri" w:eastAsia="Calibri" w:hAnsi="Calibri" w:cs="Calibri"/>
          <w:b/>
          <w:bCs/>
          <w:color w:val="214761"/>
          <w:sz w:val="23"/>
          <w:szCs w:val="23"/>
        </w:rPr>
        <w:t xml:space="preserve">C01 — Filtro mensal</w:t>
      </w:r>
    </w:p>
    <w:p>
      <w:pPr>
        <w:pBdr/>
        <w:pStyle w:val="Normal"/>
        <w:spacing w:after="105" w:line="250" w:lineRule="auto"/>
        <w:ind/>
        <w:rPr/>
      </w:pPr>
      <w:r>
        <w:rPr>
          <w:rFonts w:ascii="Calibri" w:eastAsia="Calibri" w:hAnsi="Calibri" w:cs="Calibri"/>
          <w:sz w:val="21"/>
          <w:szCs w:val="21"/>
        </w:rPr>
        <w:t xml:space="preserve">A versão original obtém o mês com to_char em cada pedido e compara o texto; no MongoDB, cria o campo com $dateToString antes do $match. A reescrita filtra o intervalo de datas diretamente. A terceira versão repete a reescrita na cópia com índice em order_date. As três devolvem o mesmo resultado para janeiro de 1997.</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1376"/>
        <w:gridCol w:w="4130"/>
        <w:gridCol w:w="4132"/>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137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Versão</w:t>
            </w:r>
          </w:p>
        </w:tc>
        <w:tc>
          <w:tcPr>
            <w:tcW w:w="413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PostgreSQL: mediana (Q1–Q3), ms</w:t>
            </w:r>
          </w:p>
        </w:tc>
        <w:tc>
          <w:tcPr>
            <w:tcW w:w="4132"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MongoDB: mediana (Q1–Q3), ms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3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original</w:t>
            </w:r>
          </w:p>
        </w:tc>
        <w:tc>
          <w:tcPr>
            <w:tcW w:w="41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0,470 (0,452–0,492)</w:t>
            </w:r>
          </w:p>
        </w:tc>
        <w:tc>
          <w:tcPr>
            <w:tcW w:w="413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1,007 (0,958–1,062)</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3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reescrita</w:t>
            </w:r>
          </w:p>
        </w:tc>
        <w:tc>
          <w:tcPr>
            <w:tcW w:w="41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0,364 (0,347–0,385)</w:t>
            </w:r>
          </w:p>
        </w:tc>
        <w:tc>
          <w:tcPr>
            <w:tcW w:w="413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0,684 (0,676–0,731)</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3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com_indice</w:t>
            </w:r>
          </w:p>
        </w:tc>
        <w:tc>
          <w:tcPr>
            <w:tcW w:w="41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0,322 (0,310–0,347)</w:t>
            </w:r>
          </w:p>
        </w:tc>
        <w:tc>
          <w:tcPr>
            <w:tcW w:w="413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0,507 (0,488–0,526)</w:t>
            </w:r>
          </w:p>
        </w:tc>
      </w:tr>
    </w:tbl>
    <w:p>
      <w:pPr>
        <w:pBdr/>
        <w:pStyle w:val="Normal"/>
        <w:spacing w:after="45" w:line="40" w:lineRule="auto"/>
        <w:ind/>
        <w:rPr/>
      </w:pPr>
    </w:p>
    <w:p>
      <w:pPr>
        <w:pBdr/>
        <w:pStyle w:val="Normal"/>
        <w:spacing w:after="105" w:line="250" w:lineRule="auto"/>
        <w:ind/>
        <w:rPr/>
      </w:pPr>
      <w:r>
        <w:rPr>
          <w:rFonts w:ascii="Calibri" w:eastAsia="Calibri" w:hAnsi="Calibri" w:cs="Calibri"/>
          <w:b/>
          <w:bCs/>
          <w:sz w:val="21"/>
          <w:szCs w:val="21"/>
        </w:rPr>
        <w:t xml:space="preserve">Efeito da reescrita do filtro (original → reescrita):</w:t>
      </w:r>
      <w:r>
        <w:rPr>
          <w:rFonts w:ascii="Calibri" w:eastAsia="Calibri" w:hAnsi="Calibri" w:cs="Calibri"/>
          <w:sz w:val="21"/>
          <w:szCs w:val="21"/>
        </w:rPr>
        <w:t xml:space="preserve"> no PostgreSQL, redução de 22,4% na mediana, sem sobreposição dos intervalos Q1–Q3; no MongoDB, redução de 32,1% na mediana, sem sobreposição dos intervalos Q1–Q3.</w:t>
      </w:r>
    </w:p>
    <w:p>
      <w:pPr>
        <w:pBdr/>
        <w:pStyle w:val="Normal"/>
        <w:spacing w:after="105" w:line="250" w:lineRule="auto"/>
        <w:ind/>
        <w:rPr/>
      </w:pPr>
      <w:r>
        <w:rPr>
          <w:rFonts w:ascii="Calibri" w:eastAsia="Calibri" w:hAnsi="Calibri" w:cs="Calibri"/>
          <w:b/>
          <w:bCs/>
          <w:sz w:val="21"/>
          <w:szCs w:val="21"/>
        </w:rPr>
        <w:t xml:space="preserve">Efeito do índice por data (reescrita → com_indice):</w:t>
      </w:r>
      <w:r>
        <w:rPr>
          <w:rFonts w:ascii="Calibri" w:eastAsia="Calibri" w:hAnsi="Calibri" w:cs="Calibri"/>
          <w:sz w:val="21"/>
          <w:szCs w:val="21"/>
        </w:rPr>
        <w:t xml:space="preserve"> no PostgreSQL, redução de 11,5% na mediana, sem sobreposição dos intervalos Q1–Q3; no MongoDB, redução de 25,9% na mediana, sem sobreposição dos intervalos Q1–Q3.</w:t>
      </w:r>
    </w:p>
    <w:p>
      <w:pPr>
        <w:pBdr/>
        <w:pStyle w:val="Normal"/>
        <w:keepNext/>
        <w:spacing w:after="105" w:line="250" w:lineRule="auto"/>
        <w:ind/>
        <w:rPr/>
      </w:pPr>
      <w:r>
        <w:rPr>
          <w:rFonts w:ascii="Calibri" w:eastAsia="Calibri" w:hAnsi="Calibri" w:cs="Calibri"/>
          <w:sz w:val="21"/>
          <w:szCs w:val="21"/>
        </w:rPr>
        <w:t xml:space="preserve">Resumo dos planos de execução de C01:</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1800"/>
        <w:gridCol w:w="1800"/>
        <w:gridCol w:w="2224"/>
        <w:gridCol w:w="1588"/>
        <w:gridCol w:w="2226"/>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180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Versão testada</w:t>
            </w:r>
          </w:p>
        </w:tc>
        <w:tc>
          <w:tcPr>
            <w:tcW w:w="180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Banco de dados</w:t>
            </w:r>
          </w:p>
        </w:tc>
        <w:tc>
          <w:tcPr>
            <w:tcW w:w="2224"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Operações do plano</w:t>
            </w:r>
          </w:p>
        </w:tc>
        <w:tc>
          <w:tcPr>
            <w:tcW w:w="1588"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Índice usado</w:t>
            </w:r>
          </w:p>
        </w:tc>
        <w:tc>
          <w:tcPr>
            <w:tcW w:w="222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Trabalho observado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original</w:t>
            </w:r>
          </w:p>
        </w:tc>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PostgreSQL</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Aggregate, Sort, Subquery Scan, Hash Join, Seq Scan, Hash</w:t>
            </w:r>
          </w:p>
        </w:tc>
        <w:tc>
          <w:tcPr>
            <w:tcW w:w="15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nenhum</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797 linhas descartadas por filtro; 29 páginas lidas do cache</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original</w:t>
            </w:r>
          </w:p>
        </w:tc>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MongoDB</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PROJECTION_SIMPLE, COLLSCAN</w:t>
            </w:r>
          </w:p>
        </w:tc>
        <w:tc>
          <w:tcPr>
            <w:tcW w:w="15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nenhum</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830 documentos e 0 chaves examinados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reescrita</w:t>
            </w:r>
          </w:p>
        </w:tc>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PostgreSQL</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Aggregate, Sort, Subquery Scan, Hash Join, Seq Scan, Hash</w:t>
            </w:r>
          </w:p>
        </w:tc>
        <w:tc>
          <w:tcPr>
            <w:tcW w:w="15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nenhum</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797 linhas descartadas por filtro; 29 páginas lidas do cache</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reescrita</w:t>
            </w:r>
          </w:p>
        </w:tc>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MongoDB</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PROJECTION_SIMPLE, COLLSCAN</w:t>
            </w:r>
          </w:p>
        </w:tc>
        <w:tc>
          <w:tcPr>
            <w:tcW w:w="15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nenhum</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830 documentos e 0 chaves examinados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com_indice</w:t>
            </w:r>
          </w:p>
        </w:tc>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PostgreSQL</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Aggregate, Sort, Subquery Scan, Hash Join, Seq Scan, Hash, Index Scan</w:t>
            </w:r>
          </w:p>
        </w:tc>
        <w:tc>
          <w:tcPr>
            <w:tcW w:w="15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orders_data</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 linhas descartadas por filtro; 18 páginas lidas do cache</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com_indice</w:t>
            </w:r>
          </w:p>
        </w:tc>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MongoDB</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PROJECTION_SIMPLE, FETCH, IXSCAN</w:t>
            </w:r>
          </w:p>
        </w:tc>
        <w:tc>
          <w:tcPr>
            <w:tcW w:w="15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orders_data</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33 documentos e 33 chaves examinados</w:t>
            </w:r>
          </w:p>
        </w:tc>
      </w:tr>
    </w:tbl>
    <w:p>
      <w:pPr>
        <w:pBdr/>
        <w:pStyle w:val="Normal"/>
        <w:spacing w:after="45" w:line="40" w:lineRule="auto"/>
        <w:ind/>
        <w:rPr/>
      </w:pPr>
    </w:p>
    <w:p>
      <w:pPr>
        <w:pBdr/>
        <w:pStyle w:val="Heading 3"/>
        <w:keepNext/>
        <w:spacing w:before="160" w:after="120"/>
        <w:ind/>
        <w:rPr/>
      </w:pPr>
      <w:r>
        <w:rPr>
          <w:rFonts w:ascii="Calibri" w:eastAsia="Calibri" w:hAnsi="Calibri" w:cs="Calibri"/>
          <w:b/>
          <w:bCs/>
          <w:color w:val="214761"/>
          <w:sz w:val="23"/>
          <w:szCs w:val="23"/>
        </w:rPr>
        <w:t xml:space="preserve">C02 — Cliente e período</w:t>
      </w:r>
    </w:p>
    <w:p>
      <w:pPr>
        <w:pBdr/>
        <w:pStyle w:val="Normal"/>
        <w:spacing w:after="105" w:line="250" w:lineRule="auto"/>
        <w:ind/>
        <w:rPr/>
      </w:pPr>
      <w:r>
        <w:rPr>
          <w:rFonts w:ascii="Calibri" w:eastAsia="Calibri" w:hAnsi="Calibri" w:cs="Calibri"/>
          <w:sz w:val="21"/>
          <w:szCs w:val="21"/>
        </w:rPr>
        <w:t xml:space="preserve">A mesma consulta — pedidos de VINET em 1996, ordenados por data e ID — foi executada na cópia sem índices adicionais e na cópia com índice composto (customer_id, order_date). O índice já existente no MongoDB original não foi usado como prova: o efeito foi medido nas cópias.</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1376"/>
        <w:gridCol w:w="4130"/>
        <w:gridCol w:w="4132"/>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137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Versão</w:t>
            </w:r>
          </w:p>
        </w:tc>
        <w:tc>
          <w:tcPr>
            <w:tcW w:w="413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PostgreSQL: mediana (Q1–Q3), ms</w:t>
            </w:r>
          </w:p>
        </w:tc>
        <w:tc>
          <w:tcPr>
            <w:tcW w:w="4132"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MongoDB: mediana (Q1–Q3), ms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3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sem_composto</w:t>
            </w:r>
          </w:p>
        </w:tc>
        <w:tc>
          <w:tcPr>
            <w:tcW w:w="41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0,199 (0,183–0,206)</w:t>
            </w:r>
          </w:p>
        </w:tc>
        <w:tc>
          <w:tcPr>
            <w:tcW w:w="413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0,644 (0,632–0,664)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3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com_composto</w:t>
            </w:r>
          </w:p>
        </w:tc>
        <w:tc>
          <w:tcPr>
            <w:tcW w:w="41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0,173 (0,160–0,192)</w:t>
            </w:r>
          </w:p>
        </w:tc>
        <w:tc>
          <w:tcPr>
            <w:tcW w:w="413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0,441 (0,429–0,477)</w:t>
            </w:r>
          </w:p>
        </w:tc>
      </w:tr>
    </w:tbl>
    <w:p>
      <w:pPr>
        <w:pBdr/>
        <w:pStyle w:val="Normal"/>
        <w:spacing w:after="45" w:line="40" w:lineRule="auto"/>
        <w:ind/>
        <w:rPr/>
      </w:pPr>
    </w:p>
    <w:p>
      <w:pPr>
        <w:pBdr/>
        <w:pStyle w:val="Normal"/>
        <w:spacing w:after="105" w:line="250" w:lineRule="auto"/>
        <w:ind/>
        <w:rPr/>
      </w:pPr>
      <w:r>
        <w:rPr>
          <w:rFonts w:ascii="Calibri" w:eastAsia="Calibri" w:hAnsi="Calibri" w:cs="Calibri"/>
          <w:b/>
          <w:bCs/>
          <w:sz w:val="21"/>
          <w:szCs w:val="21"/>
        </w:rPr>
        <w:t xml:space="preserve">Efeito do índice composto (sem_composto → com_composto):</w:t>
      </w:r>
      <w:r>
        <w:rPr>
          <w:rFonts w:ascii="Calibri" w:eastAsia="Calibri" w:hAnsi="Calibri" w:cs="Calibri"/>
          <w:sz w:val="21"/>
          <w:szCs w:val="21"/>
        </w:rPr>
        <w:t xml:space="preserve"> no PostgreSQL, redução de 13,1% na mediana, com sobreposição dos intervalos Q1–Q3, portanto inconclusiva; no MongoDB, redução de 31,5% na mediana, sem sobreposição dos intervalos Q1–Q3.</w:t>
      </w:r>
    </w:p>
    <w:p>
      <w:pPr>
        <w:pBdr/>
        <w:pStyle w:val="Normal"/>
        <w:keepNext/>
        <w:spacing w:after="105" w:line="250" w:lineRule="auto"/>
        <w:ind/>
        <w:rPr/>
      </w:pPr>
      <w:r>
        <w:rPr>
          <w:rFonts w:ascii="Calibri" w:eastAsia="Calibri" w:hAnsi="Calibri" w:cs="Calibri"/>
          <w:sz w:val="21"/>
          <w:szCs w:val="21"/>
        </w:rPr>
        <w:t xml:space="preserve">Resumo dos planos de execução de C02:</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1800"/>
        <w:gridCol w:w="1800"/>
        <w:gridCol w:w="2224"/>
        <w:gridCol w:w="1588"/>
        <w:gridCol w:w="2226"/>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180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Versão testada</w:t>
            </w:r>
          </w:p>
        </w:tc>
        <w:tc>
          <w:tcPr>
            <w:tcW w:w="180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Banco de dados</w:t>
            </w:r>
          </w:p>
        </w:tc>
        <w:tc>
          <w:tcPr>
            <w:tcW w:w="2224"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Operações do plano</w:t>
            </w:r>
          </w:p>
        </w:tc>
        <w:tc>
          <w:tcPr>
            <w:tcW w:w="1588"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Índice usado</w:t>
            </w:r>
          </w:p>
        </w:tc>
        <w:tc>
          <w:tcPr>
            <w:tcW w:w="222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Trabalho observado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sem_composto</w:t>
            </w:r>
          </w:p>
        </w:tc>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PostgreSQL</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Sort, Seq Scan</w:t>
            </w:r>
          </w:p>
        </w:tc>
        <w:tc>
          <w:tcPr>
            <w:tcW w:w="15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nenhum</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827 linhas descartadas por filtro; 15 páginas lidas do cache</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sem_composto</w:t>
            </w:r>
          </w:p>
        </w:tc>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MongoDB</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SORT, PROJECTION_SIMPLE, COLLSCAN</w:t>
            </w:r>
          </w:p>
        </w:tc>
        <w:tc>
          <w:tcPr>
            <w:tcW w:w="15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nenhum</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830 documentos e 0 chaves examinados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com_composto</w:t>
            </w:r>
          </w:p>
        </w:tc>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PostgreSQL</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Incremental Sort, Index Scan</w:t>
            </w:r>
          </w:p>
        </w:tc>
        <w:tc>
          <w:tcPr>
            <w:tcW w:w="15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orders_cliente_data</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 linhas descartadas por filtro; 3 páginas lidas do cache</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com_composto</w:t>
            </w:r>
          </w:p>
        </w:tc>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MongoDB</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SORT, PROJECTION_SIMPLE, FETCH, IXSCAN</w:t>
            </w:r>
          </w:p>
        </w:tc>
        <w:tc>
          <w:tcPr>
            <w:tcW w:w="15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orders_cliente_data</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 documentos e 3 chaves examinados</w:t>
            </w:r>
          </w:p>
        </w:tc>
      </w:tr>
    </w:tbl>
    <w:p>
      <w:pPr>
        <w:pBdr/>
        <w:pStyle w:val="Normal"/>
        <w:spacing w:after="45" w:line="40" w:lineRule="auto"/>
        <w:ind/>
        <w:rPr/>
      </w:pPr>
    </w:p>
    <w:p>
      <w:pPr>
        <w:pBdr/>
        <w:pStyle w:val="Heading 3"/>
        <w:keepNext/>
        <w:spacing w:before="160" w:after="120"/>
        <w:ind/>
        <w:rPr/>
      </w:pPr>
      <w:r>
        <w:rPr>
          <w:rFonts w:ascii="Calibri" w:eastAsia="Calibri" w:hAnsi="Calibri" w:cs="Calibri"/>
          <w:b/>
          <w:bCs/>
          <w:color w:val="214761"/>
          <w:sz w:val="23"/>
          <w:szCs w:val="23"/>
        </w:rPr>
        <w:t xml:space="preserve">C03 — Pares de produtos</w:t>
      </w:r>
    </w:p>
    <w:p>
      <w:pPr>
        <w:pBdr/>
        <w:pStyle w:val="Normal"/>
        <w:spacing w:after="105" w:line="250" w:lineRule="auto"/>
        <w:ind/>
        <w:rPr/>
      </w:pPr>
      <w:r>
        <w:rPr>
          <w:rFonts w:ascii="Calibri" w:eastAsia="Calibri" w:hAnsi="Calibri" w:cs="Calibri"/>
          <w:sz w:val="21"/>
          <w:szCs w:val="21"/>
        </w:rPr>
        <w:t xml:space="preserve">A versão original em SQL foi escrita com uma CTE MATERIALIZED que gera todos os pares de itens de cada pedido antes de aplicar A &lt; B. Sem essa instrução, o PostgreSQL 16 incorporaria a CTE e aplicaria a condição durante a junção, como faz a reescrita (Q12). O estudo mede, portanto, o custo de materializar os pares intermediários, não uma limitação do otimizador. No MongoDB, a versão original mantém todos os campos do pedido e só descarta os pares A ≥ B depois do $group; a reescrita (P12) projeta somente os IDs e filtra antes de agrupar. Nenhum índice mudou.</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1376"/>
        <w:gridCol w:w="4130"/>
        <w:gridCol w:w="4132"/>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137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Versão</w:t>
            </w:r>
          </w:p>
        </w:tc>
        <w:tc>
          <w:tcPr>
            <w:tcW w:w="413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PostgreSQL: mediana (Q1–Q3), ms</w:t>
            </w:r>
          </w:p>
        </w:tc>
        <w:tc>
          <w:tcPr>
            <w:tcW w:w="4132"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MongoDB: mediana (Q1–Q3), ms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3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original</w:t>
            </w:r>
          </w:p>
        </w:tc>
        <w:tc>
          <w:tcPr>
            <w:tcW w:w="41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3,353 (3,293–3,443)</w:t>
            </w:r>
          </w:p>
        </w:tc>
        <w:tc>
          <w:tcPr>
            <w:tcW w:w="413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8,300 (8,062–8,710)</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3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reescrita</w:t>
            </w:r>
          </w:p>
        </w:tc>
        <w:tc>
          <w:tcPr>
            <w:tcW w:w="41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2,958 (2,871–3,059)</w:t>
            </w:r>
          </w:p>
        </w:tc>
        <w:tc>
          <w:tcPr>
            <w:tcW w:w="413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8,137 (7,921–8,592)</w:t>
            </w:r>
          </w:p>
        </w:tc>
      </w:tr>
    </w:tbl>
    <w:p>
      <w:pPr>
        <w:pBdr/>
        <w:pStyle w:val="Normal"/>
        <w:spacing w:after="45" w:line="40" w:lineRule="auto"/>
        <w:ind/>
        <w:rPr/>
      </w:pPr>
    </w:p>
    <w:p>
      <w:pPr>
        <w:pBdr/>
        <w:pStyle w:val="Normal"/>
        <w:spacing w:after="105" w:line="250" w:lineRule="auto"/>
        <w:ind/>
        <w:rPr/>
      </w:pPr>
      <w:r>
        <w:rPr>
          <w:rFonts w:ascii="Calibri" w:eastAsia="Calibri" w:hAnsi="Calibri" w:cs="Calibri"/>
          <w:b/>
          <w:bCs/>
          <w:sz w:val="21"/>
          <w:szCs w:val="21"/>
        </w:rPr>
        <w:t xml:space="preserve">Efeito da reescrita (original → reescrita):</w:t>
      </w:r>
      <w:r>
        <w:rPr>
          <w:rFonts w:ascii="Calibri" w:eastAsia="Calibri" w:hAnsi="Calibri" w:cs="Calibri"/>
          <w:sz w:val="21"/>
          <w:szCs w:val="21"/>
        </w:rPr>
        <w:t xml:space="preserve"> no PostgreSQL, redução de 11,8% na mediana, sem sobreposição dos intervalos Q1–Q3; no MongoDB, redução de 2,0% na mediana, com sobreposição dos intervalos Q1–Q3, portanto inconclusiva.</w:t>
      </w:r>
    </w:p>
    <w:p>
      <w:pPr>
        <w:pBdr/>
        <w:pStyle w:val="Normal"/>
        <w:keepNext/>
        <w:spacing w:after="105" w:line="250" w:lineRule="auto"/>
        <w:ind/>
        <w:rPr/>
      </w:pPr>
      <w:r>
        <w:rPr>
          <w:rFonts w:ascii="Calibri" w:eastAsia="Calibri" w:hAnsi="Calibri" w:cs="Calibri"/>
          <w:sz w:val="21"/>
          <w:szCs w:val="21"/>
        </w:rPr>
        <w:t xml:space="preserve">Resumo dos planos de execução de C03:</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1800"/>
        <w:gridCol w:w="1800"/>
        <w:gridCol w:w="2224"/>
        <w:gridCol w:w="1588"/>
        <w:gridCol w:w="2226"/>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180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Versão testada</w:t>
            </w:r>
          </w:p>
        </w:tc>
        <w:tc>
          <w:tcPr>
            <w:tcW w:w="180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Banco de dados</w:t>
            </w:r>
          </w:p>
        </w:tc>
        <w:tc>
          <w:tcPr>
            <w:tcW w:w="2224"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Operações do plano</w:t>
            </w:r>
          </w:p>
        </w:tc>
        <w:tc>
          <w:tcPr>
            <w:tcW w:w="1588"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Índice usado</w:t>
            </w:r>
          </w:p>
        </w:tc>
        <w:tc>
          <w:tcPr>
            <w:tcW w:w="222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Trabalho observado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original</w:t>
            </w:r>
          </w:p>
        </w:tc>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PostgreSQL</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Sort, Hash Join, Seq Scan, Hash, Nested Loop, Aggregate, CTE Scan</w:t>
            </w:r>
          </w:p>
        </w:tc>
        <w:tc>
          <w:tcPr>
            <w:tcW w:w="15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nenhum</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4.607 linhas descartadas por filtro; 58 páginas lidas do cache</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original</w:t>
            </w:r>
          </w:p>
        </w:tc>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MongoDB</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PROJECTION_DEFAULT, COLLSCAN</w:t>
            </w:r>
          </w:p>
        </w:tc>
        <w:tc>
          <w:tcPr>
            <w:tcW w:w="15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nenhum</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830 documentos e 0 chaves examinados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reescrita</w:t>
            </w:r>
          </w:p>
        </w:tc>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PostgreSQL</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Sort, Nested Loop, Aggregate, Seq Scan, Hash Join, Hash</w:t>
            </w:r>
          </w:p>
        </w:tc>
        <w:tc>
          <w:tcPr>
            <w:tcW w:w="15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nenhum</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 linhas descartadas por filtro; 58 páginas lidas do cache</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reescrita</w:t>
            </w:r>
          </w:p>
        </w:tc>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MongoDB</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PROJECTION_DEFAULT, COLLSCAN</w:t>
            </w:r>
          </w:p>
        </w:tc>
        <w:tc>
          <w:tcPr>
            <w:tcW w:w="15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nenhum</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830 documentos e 0 chaves examinados</w:t>
            </w:r>
          </w:p>
        </w:tc>
      </w:tr>
    </w:tbl>
    <w:p>
      <w:pPr>
        <w:pBdr/>
        <w:pStyle w:val="Normal"/>
        <w:spacing w:after="45" w:line="40" w:lineRule="auto"/>
        <w:ind/>
        <w:rPr/>
      </w:pPr>
    </w:p>
    <w:p>
      <w:pPr>
        <w:pBdr/>
        <w:pStyle w:val="Heading 3"/>
        <w:keepNext/>
        <w:spacing w:before="160" w:after="120"/>
        <w:ind/>
        <w:rPr/>
      </w:pPr>
      <w:r>
        <w:rPr>
          <w:rFonts w:ascii="Calibri" w:eastAsia="Calibri" w:hAnsi="Calibri" w:cs="Calibri"/>
          <w:b/>
          <w:bCs/>
          <w:color w:val="214761"/>
          <w:sz w:val="23"/>
          <w:szCs w:val="23"/>
        </w:rPr>
        <w:t xml:space="preserve">C04 — Vendas da equipe</w:t>
      </w:r>
    </w:p>
    <w:p>
      <w:pPr>
        <w:pBdr/>
        <w:pStyle w:val="Normal"/>
        <w:spacing w:after="105" w:line="250" w:lineRule="auto"/>
        <w:ind/>
        <w:rPr/>
      </w:pPr>
      <w:r>
        <w:rPr>
          <w:rFonts w:ascii="Calibri" w:eastAsia="Calibri" w:hAnsi="Calibri" w:cs="Calibri"/>
          <w:sz w:val="21"/>
          <w:szCs w:val="21"/>
        </w:rPr>
        <w:t xml:space="preserve">A versão original combina a hierarquia com cada pedido e só depois agrega; a reescrita (Q15) agrega os pedidos por funcionário antes da combinação. No MongoDB, a versão original traz os pedidos completos no $lookup e calcula depois; a reescrita (P15) agrupa dentro do $lookup. Nenhum índice mudou.</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1376"/>
        <w:gridCol w:w="4130"/>
        <w:gridCol w:w="4132"/>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137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Versão</w:t>
            </w:r>
          </w:p>
        </w:tc>
        <w:tc>
          <w:tcPr>
            <w:tcW w:w="413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PostgreSQL: mediana (Q1–Q3), ms</w:t>
            </w:r>
          </w:p>
        </w:tc>
        <w:tc>
          <w:tcPr>
            <w:tcW w:w="4132"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MongoDB: mediana (Q1–Q3), ms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3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original</w:t>
            </w:r>
          </w:p>
        </w:tc>
        <w:tc>
          <w:tcPr>
            <w:tcW w:w="41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1,558 (1,470–1,630)</w:t>
            </w:r>
          </w:p>
        </w:tc>
        <w:tc>
          <w:tcPr>
            <w:tcW w:w="413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6,440 (6,095–6,794)</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37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reescrita</w:t>
            </w:r>
          </w:p>
        </w:tc>
        <w:tc>
          <w:tcPr>
            <w:tcW w:w="413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1,301 (1,261–1,355)</w:t>
            </w:r>
          </w:p>
        </w:tc>
        <w:tc>
          <w:tcPr>
            <w:tcW w:w="4132"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5,856 (5,700–6,007)</w:t>
            </w:r>
          </w:p>
        </w:tc>
      </w:tr>
    </w:tbl>
    <w:p>
      <w:pPr>
        <w:pBdr/>
        <w:pStyle w:val="Normal"/>
        <w:spacing w:after="45" w:line="40" w:lineRule="auto"/>
        <w:ind/>
        <w:rPr/>
      </w:pPr>
    </w:p>
    <w:p>
      <w:pPr>
        <w:pBdr/>
        <w:pStyle w:val="Normal"/>
        <w:spacing w:after="105" w:line="250" w:lineRule="auto"/>
        <w:ind/>
        <w:rPr/>
      </w:pPr>
      <w:r>
        <w:rPr>
          <w:rFonts w:ascii="Calibri" w:eastAsia="Calibri" w:hAnsi="Calibri" w:cs="Calibri"/>
          <w:b/>
          <w:bCs/>
          <w:sz w:val="21"/>
          <w:szCs w:val="21"/>
        </w:rPr>
        <w:t xml:space="preserve">Efeito da reescrita (original → reescrita):</w:t>
      </w:r>
      <w:r>
        <w:rPr>
          <w:rFonts w:ascii="Calibri" w:eastAsia="Calibri" w:hAnsi="Calibri" w:cs="Calibri"/>
          <w:sz w:val="21"/>
          <w:szCs w:val="21"/>
        </w:rPr>
        <w:t xml:space="preserve"> no PostgreSQL, redução de 16,5% na mediana, sem sobreposição dos intervalos Q1–Q3; no MongoDB, redução de 9,1% na mediana, sem sobreposição dos intervalos Q1–Q3.</w:t>
      </w:r>
    </w:p>
    <w:p>
      <w:pPr>
        <w:pBdr/>
        <w:pStyle w:val="Normal"/>
        <w:keepNext/>
        <w:spacing w:after="105" w:line="250" w:lineRule="auto"/>
        <w:ind/>
        <w:rPr/>
      </w:pPr>
      <w:r>
        <w:rPr>
          <w:rFonts w:ascii="Calibri" w:eastAsia="Calibri" w:hAnsi="Calibri" w:cs="Calibri"/>
          <w:sz w:val="21"/>
          <w:szCs w:val="21"/>
        </w:rPr>
        <w:t xml:space="preserve">Resumo dos planos de execução de C04:</w:t>
      </w:r>
    </w:p>
    <w:tbl>
      <w:tblPr>
        <w:tblW w:w="9638" w:type="dxa"/>
        <w:jc w:val="left"/>
        <w:tblInd w:w="0" w:type="dxa"/>
        <w:tblCellMar>
          <w:top w:w="0" w:type="dxa"/>
          <w:left w:w="108" w:type="dxa"/>
          <w:bottom w:w="0" w:type="dxa"/>
          <w:right w:w="108" w:type="dxa"/>
        </w:tblCellMar>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shd w:fill="auto" w:color="auto"/>
        <w:tblLayout w:type="fixed"/>
      </w:tblPr>
      <w:tblGrid>
        <w:gridCol w:w="1800"/>
        <w:gridCol w:w="1800"/>
        <w:gridCol w:w="2224"/>
        <w:gridCol w:w="1588"/>
        <w:gridCol w:w="2226"/>
      </w:tblGrid>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blHeader/>
        </w:trPr>
        <w:tc>
          <w:tcPr>
            <w:tcW w:w="180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Versão testada</w:t>
            </w:r>
          </w:p>
        </w:tc>
        <w:tc>
          <w:tcPr>
            <w:tcW w:w="1800"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Banco de dados</w:t>
            </w:r>
          </w:p>
        </w:tc>
        <w:tc>
          <w:tcPr>
            <w:tcW w:w="2224"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Operações do plano</w:t>
            </w:r>
          </w:p>
        </w:tc>
        <w:tc>
          <w:tcPr>
            <w:tcW w:w="1588"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Índice usado</w:t>
            </w:r>
          </w:p>
        </w:tc>
        <w:tc>
          <w:tcPr>
            <w:tcW w:w="2226" w:type="dxa"/>
            <w:tcMar>
              <w:top w:w="60" w:type="dxa"/>
              <w:left w:w="75" w:type="dxa"/>
              <w:bottom w:w="60" w:type="dxa"/>
              <w:right w:w="75" w:type="dxa"/>
            </w:tcMar>
            <w:tcBorders/>
            <w:shd w:fill="E6EEF3" w:color="auto" w:val="clear"/>
            <w:vAlign w:val="top"/>
          </w:tcPr>
          <w:p>
            <w:pPr>
              <w:pBdr/>
              <w:pStyle w:val="Normal"/>
              <w:spacing w:after="0" w:line="220" w:lineRule="auto"/>
              <w:ind/>
              <w:rPr/>
            </w:pPr>
            <w:r>
              <w:rPr>
                <w:rFonts w:ascii="Calibri" w:eastAsia="Calibri" w:hAnsi="Calibri" w:cs="Calibri"/>
                <w:b/>
                <w:bCs/>
                <w:sz w:val="18"/>
                <w:szCs w:val="18"/>
              </w:rPr>
              <w:t xml:space="preserve">Trabalho observado</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original</w:t>
            </w:r>
          </w:p>
        </w:tc>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PostgreSQL</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Aggregate, Recursive Union, Seq Scan, Hash Join, WorkTable Scan, Hash, Sort, CTE Scan</w:t>
            </w:r>
          </w:p>
        </w:tc>
        <w:tc>
          <w:tcPr>
            <w:tcW w:w="15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nenhum</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 linhas descartadas por filtro; 31 páginas lidas do cache</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original</w:t>
            </w:r>
          </w:p>
        </w:tc>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MongoDB</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PROJECTION_SIMPLE, COLLSCAN</w:t>
            </w:r>
          </w:p>
        </w:tc>
        <w:tc>
          <w:tcPr>
            <w:tcW w:w="15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nenhum</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 documentos e 0 chaves examinados; $lookup: 7.470 documentos</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reescrita</w:t>
            </w:r>
          </w:p>
        </w:tc>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PostgreSQL</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Aggregate, Recursive Union, Seq Scan, Hash Join, WorkTable Scan, Hash, Sort, CTE Scan</w:t>
            </w:r>
          </w:p>
        </w:tc>
        <w:tc>
          <w:tcPr>
            <w:tcW w:w="15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nenhum</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0 linhas descartadas por filtro; 31 páginas lidas do cache</w:t>
            </w:r>
          </w:p>
        </w:tc>
      </w:tr>
      <w:tr>
        <w:tblPrEx>
          <w:tblBorders>
            <w:top w:val="single" w:color="CFD9DF" w:sz="3" w:space="0"/>
            <w:left w:val="single" w:color="CFD9DF" w:sz="3" w:space="0"/>
            <w:bottom w:val="single" w:color="CFD9DF" w:sz="3" w:space="0"/>
            <w:right w:val="single" w:color="CFD9DF" w:sz="3" w:space="0"/>
            <w:insideH w:val="single" w:color="CFD9DF" w:sz="3" w:space="0"/>
            <w:insideV w:val="single" w:color="CFD9DF" w:sz="3" w:space="0"/>
          </w:tblBorders>
        </w:tblPrEx>
        <w:trPr>
          <w:trHeight w:hRule="atLeast" w:val="20"/>
          <w:cantSplit/>
        </w:trPr>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reescrita</w:t>
            </w:r>
          </w:p>
        </w:tc>
        <w:tc>
          <w:tcPr>
            <w:tcW w:w="1800"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MongoDB</w:t>
            </w:r>
          </w:p>
        </w:tc>
        <w:tc>
          <w:tcPr>
            <w:tcW w:w="2224"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PROJECTION_SIMPLE, COLLSCAN</w:t>
            </w:r>
          </w:p>
        </w:tc>
        <w:tc>
          <w:tcPr>
            <w:tcW w:w="1588"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nenhum</w:t>
            </w:r>
          </w:p>
        </w:tc>
        <w:tc>
          <w:tcPr>
            <w:tcW w:w="2226" w:type="dxa"/>
            <w:tcMar>
              <w:top w:w="60" w:type="dxa"/>
              <w:left w:w="75" w:type="dxa"/>
              <w:bottom w:w="60" w:type="dxa"/>
              <w:right w:w="75" w:type="dxa"/>
            </w:tcMar>
            <w:tcBorders/>
            <w:shd w:fill="FFFFFF" w:color="auto" w:val="clear"/>
            <w:vAlign w:val="top"/>
          </w:tcPr>
          <w:p>
            <w:pPr>
              <w:pBdr/>
              <w:pStyle w:val="Normal"/>
              <w:spacing w:after="0" w:line="220" w:lineRule="auto"/>
              <w:ind/>
              <w:rPr/>
            </w:pPr>
            <w:r>
              <w:rPr>
                <w:rFonts w:ascii="Calibri" w:eastAsia="Calibri" w:hAnsi="Calibri" w:cs="Calibri"/>
                <w:b w:val="0"/>
                <w:sz w:val="18"/>
                <w:szCs w:val="18"/>
              </w:rPr>
              <w:t xml:space="preserve">9 documentos e 0 chaves examinados; $lookup: 7.470 documentos</w:t>
            </w:r>
          </w:p>
        </w:tc>
      </w:tr>
    </w:tbl>
    <w:p>
      <w:pPr>
        <w:pBdr/>
        <w:pStyle w:val="Normal"/>
        <w:spacing w:after="45" w:line="40" w:lineRule="auto"/>
        <w:ind/>
        <w:rPr/>
      </w:pPr>
    </w:p>
    <w:p>
      <w:pPr>
        <w:pBdr/>
        <w:pStyle w:val="Heading 2"/>
        <w:keepNext/>
        <w:spacing w:before="160" w:after="120"/>
        <w:ind/>
        <w:rPr/>
      </w:pPr>
      <w:r>
        <w:rPr>
          <w:rFonts w:ascii="Calibri" w:eastAsia="Calibri" w:hAnsi="Calibri" w:cs="Calibri"/>
          <w:b/>
          <w:bCs/>
          <w:color w:val="214761"/>
          <w:sz w:val="23"/>
          <w:szCs w:val="23"/>
        </w:rPr>
        <w:t xml:space="preserve">17.4 Leitura dos planos e limitações</w:t>
      </w:r>
    </w:p>
    <w:p>
      <w:pPr>
        <w:pBdr/>
        <w:pStyle w:val="Normal"/>
        <w:spacing w:after="105" w:line="250" w:lineRule="auto"/>
        <w:ind/>
        <w:rPr/>
      </w:pPr>
      <w:r>
        <w:rPr>
          <w:rFonts w:ascii="Calibri" w:eastAsia="Calibri" w:hAnsi="Calibri" w:cs="Calibri"/>
          <w:sz w:val="21"/>
          <w:szCs w:val="21"/>
        </w:rPr>
        <w:t xml:space="preserve">Seq Scan (PostgreSQL) e COLLSCAN (MongoDB) indicam leitura de todas as linhas ou documentos; Index Scan e IXSCAN indicam acesso por índice. No MongoDB, FETCH indica a busca do documento depois da leitura do índice. Em C01, a versão original e a reescrita do PostgreSQL fazem a mesma varredura sequencial, que descarta 797 dos 830 pedidos. A diferença está no custo de converter e formatar a data com to_char em cada linha e na estimativa do otimizador: com to_char ele previu 4 pedidos (foram 33) e escolheu uma agregação com ordenação adicional; com o intervalo, previu 32 e usou agregação por hash. O índice só passa a ser usado na terceira versão. Em C02, o índice composto reduz a leitura a três pedidos nos dois bancos. Em C03 e C04, o objetivo é diminuir os resultados intermediários, não passar a usar índice.</w:t>
      </w:r>
    </w:p>
    <w:p>
      <w:pPr>
        <w:pBdr/>
        <w:pStyle w:val="Normal"/>
        <w:spacing w:after="105" w:line="250" w:lineRule="auto"/>
        <w:ind/>
        <w:rPr/>
      </w:pPr>
      <w:r>
        <w:rPr>
          <w:rFonts w:ascii="Calibri" w:eastAsia="Calibri" w:hAnsi="Calibri" w:cs="Calibri"/>
          <w:sz w:val="21"/>
          <w:szCs w:val="21"/>
        </w:rPr>
        <w:t xml:space="preserve">Nos quadros, as linhas examinadas do PostgreSQL somam as linhas descartadas por filtros em todos os nós do plano. No MongoDB, as métricas do cursor inicial e as de cada $lookup são registradas separadamente. Buffers compartilhados indicam acessos a páginas em memória, não necessariamente leituras de disco.</w:t>
      </w:r>
    </w:p>
    <w:p>
      <w:pPr>
        <w:pBdr/>
        <w:pStyle w:val="Normal"/>
        <w:spacing w:after="105" w:line="250" w:lineRule="auto"/>
        <w:ind/>
        <w:rPr/>
      </w:pPr>
      <w:r>
        <w:rPr>
          <w:rFonts w:ascii="Calibri" w:eastAsia="Calibri" w:hAnsi="Calibri" w:cs="Calibri"/>
          <w:sz w:val="21"/>
          <w:szCs w:val="21"/>
        </w:rPr>
        <w:t xml:space="preserve">Não foram forçados índices com hint nem desligadas as varreduras sequenciais. Os dados cabem em memória, as consultas são curtas e o tempo medido inclui a comunicação local e a conversão de tipos pelos drivers. O consumo completo pesa mais em Q12/P12, que retorna 1.535 linhas. O estudo não mede concorrência, custo de escrita, sincronização entre os bancos nem escalabilidade.</w:t>
      </w:r>
      <w:r>
        <w:rPr/>
        <w:br w:type="page"/>
      </w:r>
    </w:p>
    <w:p>
      <w:pPr>
        <w:pBdr/>
        <w:pStyle w:val="Heading 1"/>
        <w:keepNext/>
        <w:spacing w:before="0" w:after="120"/>
        <w:ind/>
        <w:rPr/>
      </w:pPr>
      <w:r>
        <w:rPr>
          <w:rFonts w:ascii="Calibri" w:eastAsia="Calibri" w:hAnsi="Calibri" w:cs="Calibri"/>
          <w:b/>
          <w:bCs/>
          <w:color w:val="214761"/>
          <w:sz w:val="28"/>
          <w:szCs w:val="28"/>
        </w:rPr>
        <w:t xml:space="preserve">18. Conclusões e reprodução</w:t>
      </w:r>
    </w:p>
    <w:p>
      <w:pPr>
        <w:pBdr/>
        <w:pStyle w:val="Normal"/>
        <w:spacing w:after="105" w:line="250" w:lineRule="auto"/>
        <w:ind/>
        <w:rPr/>
      </w:pPr>
      <w:r>
        <w:rPr>
          <w:rFonts w:ascii="Calibri" w:eastAsia="Calibri" w:hAnsi="Calibri" w:cs="Calibri"/>
          <w:sz w:val="21"/>
          <w:szCs w:val="21"/>
        </w:rPr>
        <w:t xml:space="preserve">A Entrega 3 implementou 16 análises equivalentes, quatro views e três procedures, além de recursos documentais e MapReduce. A migração permaneceu consistente e todos os pares foram conferidos, incluindo valores, nulos, duplicidades e ordenação. A revisão padronizou o cálculo monetário sem arredondamento intermediário e distinguiu envio registrado de entrega efetiva.</w:t>
      </w:r>
    </w:p>
    <w:p>
      <w:pPr>
        <w:pBdr/>
        <w:pStyle w:val="Heading 2"/>
        <w:keepNext/>
        <w:spacing w:before="160" w:after="120"/>
        <w:ind/>
        <w:rPr/>
      </w:pPr>
      <w:r>
        <w:rPr>
          <w:rFonts w:ascii="Calibri" w:eastAsia="Calibri" w:hAnsi="Calibri" w:cs="Calibri"/>
          <w:b/>
          <w:bCs/>
          <w:color w:val="214761"/>
          <w:sz w:val="23"/>
          <w:szCs w:val="23"/>
        </w:rPr>
        <w:t xml:space="preserve">18.1 Conclusões de negócio</w:t>
      </w:r>
    </w:p>
    <w:p>
      <w:pPr>
        <w:pBdr/>
        <w:pStyle w:val="Normal"/>
        <w:spacing w:after="105" w:line="250" w:lineRule="auto"/>
        <w:ind/>
        <w:rPr/>
      </w:pPr>
      <w:r>
        <w:rPr>
          <w:rFonts w:ascii="Calibri" w:eastAsia="Calibri" w:hAnsi="Calibri" w:cs="Calibri"/>
          <w:sz w:val="21"/>
          <w:szCs w:val="21"/>
        </w:rPr>
        <w:t xml:space="preserve">Beverages concentra 21,16% do valor dos pedidos. Pela regra declarada, 34 dos 89 clientes com compras formam a classe A, que completa os primeiros 80% do valor. Cinco clientes não compram desde antes do corte de inatividade e dois nunca compraram; entre os inativos está MEREP, cliente da classe A, o caso que mais justifica uma ação de relacionamento. Esses resultados indicam onde investigar, sem provar o retorno financeiro de uma ação.</w:t>
      </w:r>
    </w:p>
    <w:p>
      <w:pPr>
        <w:pBdr/>
        <w:pStyle w:val="Normal"/>
        <w:spacing w:after="105" w:line="250" w:lineRule="auto"/>
        <w:ind/>
        <w:rPr/>
      </w:pPr>
      <w:r>
        <w:rPr>
          <w:rFonts w:ascii="Calibri" w:eastAsia="Calibri" w:hAnsi="Calibri" w:cs="Calibri"/>
          <w:sz w:val="21"/>
          <w:szCs w:val="21"/>
        </w:rPr>
        <w:t xml:space="preserve">A análise de estoque identifica 18 produtos abaixo do ponto de reposição, dos quais dois não seriam cobertos pelas quantidades encomendadas. É necessário revisar a validade do cadastro e os produtos descontinuados antes de transformar o indicador em recomendação de compra.</w:t>
      </w:r>
    </w:p>
    <w:p>
      <w:pPr>
        <w:pBdr/>
        <w:pStyle w:val="Normal"/>
        <w:spacing w:after="105" w:line="250" w:lineRule="auto"/>
        <w:ind/>
        <w:rPr/>
      </w:pPr>
      <w:r>
        <w:rPr>
          <w:rFonts w:ascii="Calibri" w:eastAsia="Calibri" w:hAnsi="Calibri" w:cs="Calibri"/>
          <w:sz w:val="21"/>
          <w:szCs w:val="21"/>
        </w:rPr>
        <w:t xml:space="preserve">Os intervalos por transportadora medem dias até o envio registrado e preservam as 21 ausências de data. Os pares de produtos mais frequentes têm suporte inferior a 1%; a base sustenta uma descrição das combinações, mas não uma conclusão causal sobre venda conjunta.</w:t>
      </w:r>
    </w:p>
    <w:p>
      <w:pPr>
        <w:pBdr/>
        <w:pStyle w:val="Heading 2"/>
        <w:keepNext/>
        <w:spacing w:before="160" w:after="120"/>
        <w:ind/>
        <w:rPr/>
      </w:pPr>
      <w:r>
        <w:rPr>
          <w:rFonts w:ascii="Calibri" w:eastAsia="Calibri" w:hAnsi="Calibri" w:cs="Calibri"/>
          <w:b/>
          <w:bCs/>
          <w:color w:val="214761"/>
          <w:sz w:val="23"/>
          <w:szCs w:val="23"/>
        </w:rPr>
        <w:t xml:space="preserve">18.2 Conclusões técnicas</w:t>
      </w:r>
    </w:p>
    <w:p>
      <w:pPr>
        <w:pBdr/>
        <w:pStyle w:val="Normal"/>
        <w:spacing w:after="105" w:line="250" w:lineRule="auto"/>
        <w:ind/>
        <w:rPr/>
      </w:pPr>
      <w:r>
        <w:rPr>
          <w:rFonts w:ascii="Calibri" w:eastAsia="Calibri" w:hAnsi="Calibri" w:cs="Calibri"/>
          <w:sz w:val="21"/>
          <w:szCs w:val="21"/>
        </w:rPr>
        <w:t xml:space="preserve">O PostgreSQL apresentou menor mediana nos 16 pares nesta execução local. A conclusão é restrita às consultas, aos índices e às condições medidas; em particular, o MongoDB não tinha índice em employee_id nem em shipper_id. O MongoDB reuniu itens e atributos de leitura no documento do pedido, mas as análises que partem de cadastros sem movimento ou percorrem a hierarquia ainda exigiram $lookup e $graphLookup. A escolha de tecnologia deve considerar integridade, manutenção e padrão de acesso, além do tempo.</w:t>
      </w:r>
    </w:p>
    <w:p>
      <w:pPr>
        <w:pBdr/>
        <w:pStyle w:val="Normal"/>
        <w:spacing w:after="105" w:line="250" w:lineRule="auto"/>
        <w:ind/>
        <w:rPr/>
      </w:pPr>
      <w:r>
        <w:rPr>
          <w:rFonts w:ascii="Calibri" w:eastAsia="Calibri" w:hAnsi="Calibri" w:cs="Calibri"/>
          <w:sz w:val="21"/>
          <w:szCs w:val="21"/>
        </w:rPr>
        <w:t xml:space="preserve">Nos quatro estudos, as versões foram medidas de forma intercalada, e os efeitos da reescrita e do índice foram separados. As reduções observadas valem para esta execução e este volume; quando os intervalos Q1–Q3 se sobrepõem, a diferença foi tratada como inconclusiva. Escalabilidade e concorrência não foram medidas.</w:t>
      </w:r>
    </w:p>
    <w:p>
      <w:pPr>
        <w:pBdr/>
        <w:pStyle w:val="Heading 2"/>
        <w:keepNext/>
        <w:spacing w:before="160" w:after="120"/>
        <w:ind/>
        <w:rPr/>
      </w:pPr>
      <w:r>
        <w:rPr>
          <w:rFonts w:ascii="Calibri" w:eastAsia="Calibri" w:hAnsi="Calibri" w:cs="Calibri"/>
          <w:b/>
          <w:bCs/>
          <w:color w:val="214761"/>
          <w:sz w:val="23"/>
          <w:szCs w:val="23"/>
        </w:rPr>
        <w:t xml:space="preserve">18.3 Reprodução local</w:t>
      </w:r>
    </w:p>
    <w:p>
      <w:pPr>
        <w:pBdr/>
        <w:pStyle w:val="Normal"/>
        <w:spacing w:after="105" w:line="250" w:lineRule="auto"/>
        <w:ind/>
        <w:rPr/>
      </w:pPr>
      <w:r>
        <w:rPr>
          <w:rFonts w:ascii="Calibri" w:eastAsia="Calibri" w:hAnsi="Calibri" w:cs="Calibri"/>
          <w:sz w:val="21"/>
          <w:szCs w:val="21"/>
        </w:rPr>
        <w:t xml:space="preserve">O projeto usa Docker Compose com PostgreSQL e MongoDB e os drivers do ambiente Python. Após a carga e conferência das Entregas 1 e 2, executar, na raiz do projeto:</w:t>
      </w:r>
    </w:p>
    <w:p>
      <w:pPr>
        <w:pBdr/>
        <w:pStyle w:val="Normal"/>
        <w:spacing w:after="0" w:line="210" w:lineRule="auto"/>
        <w:widowControl w:val="0"/>
        <w:ind/>
        <w:rPr/>
      </w:pPr>
      <w:r>
        <w:rPr>
          <w:rFonts w:ascii="Consolas" w:eastAsia="Consolas" w:hAnsi="Consolas" w:cs="Consolas"/>
          <w:sz w:val="18"/>
          <w:szCs w:val="18"/>
        </w:rPr>
        <w:t xml:space="preserve"># Criar somente os objetos analíticos novos.</w:t>
      </w:r>
    </w:p>
    <w:p>
      <w:pPr>
        <w:pBdr/>
        <w:pStyle w:val="Normal"/>
        <w:spacing w:after="0" w:line="210" w:lineRule="auto"/>
        <w:widowControl w:val="0"/>
        <w:ind/>
        <w:rPr/>
      </w:pPr>
      <w:r>
        <w:rPr>
          <w:rFonts w:ascii="Consolas" w:eastAsia="Consolas" w:hAnsi="Consolas" w:cs="Consolas"/>
          <w:sz w:val="18"/>
          <w:szCs w:val="18"/>
        </w:rPr>
        <w:t xml:space="preserve">docker compose exec -T postgres psql -U pi -d northwind \</w:t>
      </w:r>
    </w:p>
    <w:p>
      <w:pPr>
        <w:pBdr/>
        <w:pStyle w:val="Normal"/>
        <w:spacing w:after="0" w:line="210" w:lineRule="auto"/>
        <w:widowControl w:val="0"/>
        <w:ind/>
        <w:rPr/>
      </w:pPr>
      <w:r>
        <w:rPr>
          <w:rFonts w:ascii="Consolas" w:eastAsia="Consolas" w:hAnsi="Consolas" w:cs="Consolas"/>
          <w:sz w:val="18"/>
          <w:szCs w:val="18"/>
        </w:rPr>
        <w:t xml:space="preserve">  -v ON_ERROR_STOP=1 -f /sql/entrega03/00_views.sql</w:t>
      </w:r>
    </w:p>
    <w:p>
      <w:pPr>
        <w:pBdr/>
        <w:pStyle w:val="Normal"/>
        <w:spacing w:after="0" w:line="210" w:lineRule="auto"/>
        <w:widowControl w:val="0"/>
        <w:ind/>
        <w:rPr/>
      </w:pPr>
      <w:r>
        <w:rPr>
          <w:rFonts w:ascii="Consolas" w:eastAsia="Consolas" w:hAnsi="Consolas" w:cs="Consolas"/>
          <w:sz w:val="18"/>
          <w:szCs w:val="18"/>
        </w:rPr>
        <w:t xml:space="preserve">docker compose exec -T postgres psql -U pi -d northwind \</w:t>
      </w:r>
    </w:p>
    <w:p>
      <w:pPr>
        <w:pBdr/>
        <w:pStyle w:val="Normal"/>
        <w:spacing w:after="0" w:line="210" w:lineRule="auto"/>
        <w:widowControl w:val="0"/>
        <w:ind/>
        <w:rPr/>
      </w:pPr>
      <w:r>
        <w:rPr>
          <w:rFonts w:ascii="Consolas" w:eastAsia="Consolas" w:hAnsi="Consolas" w:cs="Consolas"/>
          <w:sz w:val="18"/>
          <w:szCs w:val="18"/>
        </w:rPr>
        <w:t xml:space="preserve">  -v ON_ERROR_STOP=1 -f /sql/entrega03/10_procedures.sql</w:t>
      </w:r>
    </w:p>
    <w:p>
      <w:pPr>
        <w:pBdr/>
        <w:pStyle w:val="Normal"/>
        <w:spacing w:after="0" w:line="210" w:lineRule="auto"/>
        <w:widowControl w:val="0"/>
        <w:ind/>
        <w:rPr/>
      </w:pPr>
      <w:r>
        <w:rPr>
          <w:rFonts w:ascii="Consolas" w:eastAsia="Consolas" w:hAnsi="Consolas" w:cs="Consolas"/>
          <w:sz w:val="18"/>
          <w:szCs w:val="18"/>
        </w:rPr>
        <w:t xml:space="preserve">uv run python etl/validar_analytics.py</w:t>
      </w:r>
    </w:p>
    <w:p>
      <w:pPr>
        <w:pBdr/>
        <w:pStyle w:val="Normal"/>
        <w:spacing w:after="0" w:line="210" w:lineRule="auto"/>
        <w:widowControl w:val="0"/>
        <w:ind/>
        <w:rPr/>
      </w:pPr>
      <w:r>
        <w:rPr>
          <w:rFonts w:ascii="Consolas" w:eastAsia="Consolas" w:hAnsi="Consolas" w:cs="Consolas"/>
          <w:sz w:val="18"/>
          <w:szCs w:val="18"/>
        </w:rPr>
        <w:t xml:space="preserve">(cd etl &amp;&amp; uv run python testar_analytics.py)</w:t>
      </w:r>
    </w:p>
    <w:p>
      <w:pPr>
        <w:pBdr/>
        <w:pStyle w:val="Normal"/>
        <w:spacing w:after="0" w:line="210" w:lineRule="auto"/>
        <w:widowControl w:val="0"/>
        <w:ind/>
        <w:rPr/>
      </w:pPr>
      <w:r>
        <w:rPr>
          <w:rFonts w:ascii="Consolas" w:eastAsia="Consolas" w:hAnsi="Consolas" w:cs="Consolas"/>
          <w:sz w:val="18"/>
          <w:szCs w:val="18"/>
        </w:rPr>
        <w:t xml:space="preserve">uv run python bench/entrega03.py</w:t>
      </w:r>
    </w:p>
    <w:p>
      <w:pPr>
        <w:pBdr/>
        <w:pStyle w:val="Normal"/>
        <w:spacing w:after="105" w:line="250" w:lineRule="auto"/>
        <w:ind/>
        <w:rPr/>
      </w:pPr>
    </w:p>
    <w:p>
      <w:pPr>
        <w:pBdr/>
        <w:pStyle w:val="Normal"/>
        <w:spacing w:after="105" w:line="250" w:lineRule="auto"/>
        <w:ind/>
        <w:rPr/>
      </w:pPr>
      <w:r>
        <w:rPr>
          <w:rFonts w:ascii="Calibri" w:eastAsia="Calibri" w:hAnsi="Calibri" w:cs="Calibri"/>
          <w:sz w:val="21"/>
          <w:szCs w:val="21"/>
        </w:rPr>
        <w:t xml:space="preserve">As demonstrações documentais podem ser executadas com mongosh nos arquivos mongo/entrega03/recursos_documentais.js e mapreduce.js. Os scripts P01–P16 podem ser executados individualmente por mongosh; os Q01–Q16 podem ser abertos no cliente SQL ou passados ao psql. O README contém os comandos de geração dos documentos e a sequência de reprodução.</w:t>
      </w:r>
    </w:p>
    <w:p>
      <w:pPr>
        <w:pBdr/>
        <w:pStyle w:val="Normal"/>
        <w:spacing w:after="105" w:line="250" w:lineRule="auto"/>
        <w:ind/>
        <w:rPr/>
      </w:pPr>
      <w:r>
        <w:rPr>
          <w:rFonts w:ascii="Calibri" w:eastAsia="Calibri" w:hAnsi="Calibri" w:cs="Calibri"/>
          <w:sz w:val="21"/>
          <w:szCs w:val="21"/>
        </w:rPr>
        <w:t xml:space="preserve">A Entrega 4 consolidará as análises, a recomendação de uso de cada tecnologia e a apresentação final.</w:t>
      </w:r>
      <w:r>
        <w:rPr/>
        <w:br w:type="page"/>
      </w:r>
    </w:p>
    <w:p>
      <w:pPr>
        <w:pBdr/>
        <w:pStyle w:val="Heading 1"/>
        <w:keepNext/>
        <w:spacing w:before="0" w:after="120"/>
        <w:ind/>
        <w:rPr/>
      </w:pPr>
      <w:r>
        <w:rPr>
          <w:rFonts w:ascii="Calibri" w:eastAsia="Calibri" w:hAnsi="Calibri" w:cs="Calibri"/>
          <w:b/>
          <w:bCs/>
          <w:color w:val="214761"/>
          <w:sz w:val="28"/>
          <w:szCs w:val="28"/>
        </w:rPr>
        <w:t xml:space="preserve">Referências</w:t>
      </w:r>
    </w:p>
    <w:p>
      <w:pPr>
        <w:pBdr/>
        <w:pStyle w:val="Normal"/>
        <w:spacing w:after="105" w:line="250" w:lineRule="auto"/>
        <w:ind/>
        <w:rPr/>
      </w:pPr>
      <w:r>
        <w:rPr>
          <w:rFonts w:ascii="Calibri" w:eastAsia="Calibri" w:hAnsi="Calibri" w:cs="Calibri"/>
          <w:sz w:val="21"/>
          <w:szCs w:val="21"/>
        </w:rPr>
        <w:t xml:space="preserve">[1] IBM. </w:t>
      </w:r>
      <w:r>
        <w:rPr>
          <w:rFonts w:ascii="Calibri" w:eastAsia="Calibri" w:hAnsi="Calibri" w:cs="Calibri"/>
          <w:b/>
          <w:bCs/>
          <w:sz w:val="21"/>
          <w:szCs w:val="21"/>
        </w:rPr>
        <w:t xml:space="preserve">CRISP-DM Help Overview</w:t>
      </w:r>
      <w:r>
        <w:rPr>
          <w:rFonts w:ascii="Calibri" w:eastAsia="Calibri" w:hAnsi="Calibri" w:cs="Calibri"/>
          <w:sz w:val="21"/>
          <w:szCs w:val="21"/>
        </w:rPr>
        <w:t xml:space="preserve">. IBM SPSS Modeler. Orientação sobre as fases de compreensão do negócio e dos dados. Disponível em: </w:t>
      </w:r>
      <w:r>
        <w:rPr/>
        <w:fldChar w:fldCharType="begin"/>
      </w:r>
      <w:r>
        <w:rPr/>
        <w:instrText xml:space="preserve">HYPERLINK "https://www.ibm.com/docs/en/spss-modeler/18.6.0?topic=dm-crisp-help-overview" </w:instrText>
      </w:r>
      <w:r>
        <w:rPr/>
        <w:fldChar w:fldCharType="separate"/>
      </w:r>
      <w:r>
        <w:rPr>
          <w:rFonts w:ascii="Calibri" w:eastAsia="Calibri" w:hAnsi="Calibri" w:cs="Calibri"/>
          <w:color w:val="214761"/>
          <w:sz w:val="21"/>
          <w:szCs w:val="21"/>
          <w:u w:val="single"/>
        </w:rPr>
        <w:t xml:space="preserve">https://www.ibm.com/docs/en/spss-modeler/18.6.0?topic=dm-crisp-help-overview.</w:t>
      </w:r>
      <w:r>
        <w:rPr/>
        <w:fldChar w:fldCharType="end"/>
      </w:r>
      <w:r>
        <w:rPr>
          <w:rFonts w:ascii="Calibri" w:eastAsia="Calibri" w:hAnsi="Calibri" w:cs="Calibri"/>
          <w:sz w:val="21"/>
          <w:szCs w:val="21"/>
        </w:rPr>
        <w:instrText xml:space="preserve"> Acesso em: 5 set. 2026.</w:instrText>
      </w:r>
    </w:p>
    <w:p>
      <w:pPr>
        <w:pBdr/>
        <w:pStyle w:val="Normal"/>
        <w:spacing w:after="105" w:line="250" w:lineRule="auto"/>
        <w:ind/>
        <w:rPr/>
      </w:pPr>
      <w:r>
        <w:rPr>
          <w:rFonts w:ascii="Calibri" w:eastAsia="Calibri" w:hAnsi="Calibri" w:cs="Calibri"/>
          <w:sz w:val="21"/>
          <w:szCs w:val="21"/>
        </w:rPr>
        <w:t xml:space="preserve">[2] PTHOM. </w:t>
      </w:r>
      <w:r>
        <w:rPr>
          <w:rFonts w:ascii="Calibri" w:eastAsia="Calibri" w:hAnsi="Calibri" w:cs="Calibri"/>
          <w:b/>
          <w:bCs/>
          <w:sz w:val="21"/>
          <w:szCs w:val="21"/>
        </w:rPr>
        <w:t xml:space="preserve">Northwind sample database for PostgreSQL</w:t>
      </w:r>
      <w:r>
        <w:rPr>
          <w:rFonts w:ascii="Calibri" w:eastAsia="Calibri" w:hAnsi="Calibri" w:cs="Calibri"/>
          <w:sz w:val="21"/>
          <w:szCs w:val="21"/>
        </w:rPr>
        <w:t xml:space="preserve">. Repositório da adaptação utilizada neste projeto. Disponível em: </w:t>
      </w:r>
      <w:r>
        <w:rPr/>
        <w:fldChar w:fldCharType="begin"/>
      </w:r>
      <w:r>
        <w:rPr/>
        <w:instrText xml:space="preserve">HYPERLINK "https://github.com/pthom/northwind_psql" </w:instrText>
      </w:r>
      <w:r>
        <w:rPr/>
        <w:fldChar w:fldCharType="separate"/>
      </w:r>
      <w:r>
        <w:rPr>
          <w:rFonts w:ascii="Calibri" w:eastAsia="Calibri" w:hAnsi="Calibri" w:cs="Calibri"/>
          <w:color w:val="214761"/>
          <w:sz w:val="21"/>
          <w:szCs w:val="21"/>
          <w:u w:val="single"/>
        </w:rPr>
        <w:t xml:space="preserve">https://github.com/pthom/northwind_psql.</w:t>
      </w:r>
      <w:r>
        <w:rPr/>
        <w:fldChar w:fldCharType="end"/>
      </w:r>
      <w:r>
        <w:rPr>
          <w:rFonts w:ascii="Calibri" w:eastAsia="Calibri" w:hAnsi="Calibri" w:cs="Calibri"/>
          <w:sz w:val="21"/>
          <w:szCs w:val="21"/>
        </w:rPr>
        <w:instrText xml:space="preserve"> Acesso em: 5 set. 2026.</w:instrText>
      </w:r>
    </w:p>
    <w:p>
      <w:pPr>
        <w:pBdr/>
        <w:pStyle w:val="Normal"/>
        <w:spacing w:after="105" w:line="250" w:lineRule="auto"/>
        <w:ind/>
        <w:rPr/>
      </w:pPr>
      <w:r>
        <w:rPr>
          <w:rFonts w:ascii="Calibri" w:eastAsia="Calibri" w:hAnsi="Calibri" w:cs="Calibri"/>
          <w:sz w:val="21"/>
          <w:szCs w:val="21"/>
        </w:rPr>
        <w:t xml:space="preserve">[3] IPOG. </w:t>
      </w:r>
      <w:r>
        <w:rPr>
          <w:rFonts w:ascii="Calibri" w:eastAsia="Calibri" w:hAnsi="Calibri" w:cs="Calibri"/>
          <w:b/>
          <w:bCs/>
          <w:sz w:val="21"/>
          <w:szCs w:val="21"/>
        </w:rPr>
        <w:t xml:space="preserve">Livro Digital — Projeto Integrador</w:t>
      </w:r>
      <w:r>
        <w:rPr>
          <w:rFonts w:ascii="Calibri" w:eastAsia="Calibri" w:hAnsi="Calibri" w:cs="Calibri"/>
          <w:sz w:val="21"/>
          <w:szCs w:val="21"/>
        </w:rPr>
        <w:t xml:space="preserve">. Unidade 4: Projeto Área 03 — Banco de Dados, seções 4.1, 4.2 e 4.5.2 a 4.5.6. Material didático da disciplina.</w:t>
      </w:r>
    </w:p>
    <w:p>
      <w:pPr>
        <w:pBdr/>
        <w:pStyle w:val="Normal"/>
        <w:spacing w:after="105" w:line="250" w:lineRule="auto"/>
        <w:ind/>
        <w:rPr/>
      </w:pPr>
      <w:r>
        <w:rPr>
          <w:rFonts w:ascii="Calibri" w:eastAsia="Calibri" w:hAnsi="Calibri" w:cs="Calibri"/>
          <w:sz w:val="21"/>
          <w:szCs w:val="21"/>
        </w:rPr>
        <w:t xml:space="preserve">[4] POSTGRESQL GLOBAL DEVELOPMENT GROUP. </w:t>
      </w:r>
      <w:r>
        <w:rPr>
          <w:rFonts w:ascii="Calibri" w:eastAsia="Calibri" w:hAnsi="Calibri" w:cs="Calibri"/>
          <w:b/>
          <w:bCs/>
          <w:sz w:val="21"/>
          <w:szCs w:val="21"/>
        </w:rPr>
        <w:t xml:space="preserve">PostgreSQL 16 Documentation: Numeric Types</w:t>
      </w:r>
      <w:r>
        <w:rPr>
          <w:rFonts w:ascii="Calibri" w:eastAsia="Calibri" w:hAnsi="Calibri" w:cs="Calibri"/>
          <w:sz w:val="21"/>
          <w:szCs w:val="21"/>
        </w:rPr>
        <w:t xml:space="preserve">. Disponível em: </w:t>
      </w:r>
      <w:r>
        <w:rPr/>
        <w:fldChar w:fldCharType="begin"/>
      </w:r>
      <w:r>
        <w:rPr/>
        <w:instrText xml:space="preserve">HYPERLINK "https://www.postgresql.org/docs/16/datatype-numeric.html" </w:instrText>
      </w:r>
      <w:r>
        <w:rPr/>
        <w:fldChar w:fldCharType="separate"/>
      </w:r>
      <w:r>
        <w:rPr>
          <w:rFonts w:ascii="Calibri" w:eastAsia="Calibri" w:hAnsi="Calibri" w:cs="Calibri"/>
          <w:color w:val="214761"/>
          <w:sz w:val="21"/>
          <w:szCs w:val="21"/>
          <w:u w:val="single"/>
        </w:rPr>
        <w:t xml:space="preserve">https://www.postgresql.org/docs/16/datatype-numeric.html.</w:t>
      </w:r>
      <w:r>
        <w:rPr/>
        <w:fldChar w:fldCharType="end"/>
      </w:r>
      <w:r>
        <w:rPr>
          <w:rFonts w:ascii="Calibri" w:eastAsia="Calibri" w:hAnsi="Calibri" w:cs="Calibri"/>
          <w:sz w:val="21"/>
          <w:szCs w:val="21"/>
        </w:rPr>
        <w:instrText xml:space="preserve"> Acesso em: 5 set. 2026.</w:instrText>
      </w:r>
    </w:p>
    <w:p>
      <w:pPr>
        <w:pBdr/>
        <w:pStyle w:val="Normal"/>
        <w:spacing w:after="105" w:line="250" w:lineRule="auto"/>
        <w:ind/>
        <w:rPr/>
      </w:pPr>
      <w:r>
        <w:rPr>
          <w:rFonts w:ascii="Calibri" w:eastAsia="Calibri" w:hAnsi="Calibri" w:cs="Calibri"/>
          <w:sz w:val="21"/>
          <w:szCs w:val="21"/>
        </w:rPr>
        <w:t xml:space="preserve">[5] MONGODB. </w:t>
      </w:r>
      <w:r>
        <w:rPr>
          <w:rFonts w:ascii="Calibri" w:eastAsia="Calibri" w:hAnsi="Calibri" w:cs="Calibri"/>
          <w:b/>
          <w:bCs/>
          <w:sz w:val="21"/>
          <w:szCs w:val="21"/>
        </w:rPr>
        <w:t xml:space="preserve">Best Practices for Data Modeling in MongoDB</w:t>
      </w:r>
      <w:r>
        <w:rPr>
          <w:rFonts w:ascii="Calibri" w:eastAsia="Calibri" w:hAnsi="Calibri" w:cs="Calibri"/>
          <w:sz w:val="21"/>
          <w:szCs w:val="21"/>
        </w:rPr>
        <w:t xml:space="preserve">. Disponível em: </w:t>
      </w:r>
      <w:r>
        <w:rPr/>
        <w:fldChar w:fldCharType="begin"/>
      </w:r>
      <w:r>
        <w:rPr/>
        <w:instrText xml:space="preserve">HYPERLINK "https://www.mongodb.com/docs/manual/data-modeling/best-practices/" </w:instrText>
      </w:r>
      <w:r>
        <w:rPr/>
        <w:fldChar w:fldCharType="separate"/>
      </w:r>
      <w:r>
        <w:rPr>
          <w:rFonts w:ascii="Calibri" w:eastAsia="Calibri" w:hAnsi="Calibri" w:cs="Calibri"/>
          <w:color w:val="214761"/>
          <w:sz w:val="21"/>
          <w:szCs w:val="21"/>
          <w:u w:val="single"/>
        </w:rPr>
        <w:t xml:space="preserve">https://www.mongodb.com/docs/manual/data-modeling/best-practices/.</w:t>
      </w:r>
      <w:r>
        <w:rPr/>
        <w:fldChar w:fldCharType="end"/>
      </w:r>
      <w:r>
        <w:rPr>
          <w:rFonts w:ascii="Calibri" w:eastAsia="Calibri" w:hAnsi="Calibri" w:cs="Calibri"/>
          <w:sz w:val="21"/>
          <w:szCs w:val="21"/>
        </w:rPr>
        <w:instrText xml:space="preserve"> Acesso em: 5 set. 2026.</w:instrText>
      </w:r>
    </w:p>
    <w:p>
      <w:pPr>
        <w:pBdr/>
        <w:pStyle w:val="Normal"/>
        <w:spacing w:after="105" w:line="250" w:lineRule="auto"/>
        <w:ind/>
        <w:rPr/>
      </w:pPr>
      <w:r>
        <w:rPr>
          <w:rFonts w:ascii="Calibri" w:eastAsia="Calibri" w:hAnsi="Calibri" w:cs="Calibri"/>
          <w:sz w:val="21"/>
          <w:szCs w:val="21"/>
        </w:rPr>
        <w:t xml:space="preserve">[6] MONGODB. </w:t>
      </w:r>
      <w:r>
        <w:rPr>
          <w:rFonts w:ascii="Calibri" w:eastAsia="Calibri" w:hAnsi="Calibri" w:cs="Calibri"/>
          <w:b/>
          <w:bCs/>
          <w:sz w:val="21"/>
          <w:szCs w:val="21"/>
        </w:rPr>
        <w:t xml:space="preserve">Model Monetary Data</w:t>
      </w:r>
      <w:r>
        <w:rPr>
          <w:rFonts w:ascii="Calibri" w:eastAsia="Calibri" w:hAnsi="Calibri" w:cs="Calibri"/>
          <w:sz w:val="21"/>
          <w:szCs w:val="21"/>
        </w:rPr>
        <w:t xml:space="preserve">. Disponível em: </w:t>
      </w:r>
      <w:r>
        <w:rPr/>
        <w:fldChar w:fldCharType="begin"/>
      </w:r>
      <w:r>
        <w:rPr/>
        <w:instrText xml:space="preserve">HYPERLINK "https://www.mongodb.com/docs/manual/tutorial/model-monetary-data/" </w:instrText>
      </w:r>
      <w:r>
        <w:rPr/>
        <w:fldChar w:fldCharType="separate"/>
      </w:r>
      <w:r>
        <w:rPr>
          <w:rFonts w:ascii="Calibri" w:eastAsia="Calibri" w:hAnsi="Calibri" w:cs="Calibri"/>
          <w:color w:val="214761"/>
          <w:sz w:val="21"/>
          <w:szCs w:val="21"/>
          <w:u w:val="single"/>
        </w:rPr>
        <w:t xml:space="preserve">https://www.mongodb.com/docs/manual/tutorial/model-monetary-data/.</w:t>
      </w:r>
      <w:r>
        <w:rPr/>
        <w:fldChar w:fldCharType="end"/>
      </w:r>
      <w:r>
        <w:rPr>
          <w:rFonts w:ascii="Calibri" w:eastAsia="Calibri" w:hAnsi="Calibri" w:cs="Calibri"/>
          <w:sz w:val="21"/>
          <w:szCs w:val="21"/>
        </w:rPr>
        <w:instrText xml:space="preserve"> Acesso em: 5 set. 2026.</w:instrText>
      </w:r>
    </w:p>
    <w:p>
      <w:pPr>
        <w:pBdr/>
        <w:pStyle w:val="Normal"/>
        <w:spacing w:after="105" w:line="250" w:lineRule="auto"/>
        <w:ind/>
        <w:rPr/>
      </w:pPr>
      <w:r>
        <w:rPr>
          <w:rFonts w:ascii="Calibri" w:eastAsia="Calibri" w:hAnsi="Calibri" w:cs="Calibri"/>
          <w:sz w:val="21"/>
          <w:szCs w:val="21"/>
        </w:rPr>
        <w:t xml:space="preserve">[7] MONGODB. </w:t>
      </w:r>
      <w:r>
        <w:rPr>
          <w:rFonts w:ascii="Calibri" w:eastAsia="Calibri" w:hAnsi="Calibri" w:cs="Calibri"/>
          <w:b/>
          <w:bCs/>
          <w:sz w:val="21"/>
          <w:szCs w:val="21"/>
        </w:rPr>
        <w:t xml:space="preserve">Schema Validation</w:t>
      </w:r>
      <w:r>
        <w:rPr>
          <w:rFonts w:ascii="Calibri" w:eastAsia="Calibri" w:hAnsi="Calibri" w:cs="Calibri"/>
          <w:sz w:val="21"/>
          <w:szCs w:val="21"/>
        </w:rPr>
        <w:t xml:space="preserve">. Disponível em: </w:t>
      </w:r>
      <w:r>
        <w:rPr/>
        <w:fldChar w:fldCharType="begin"/>
      </w:r>
      <w:r>
        <w:rPr/>
        <w:instrText xml:space="preserve">HYPERLINK "https://www.mongodb.com/docs/manual/core/schema-validation/" </w:instrText>
      </w:r>
      <w:r>
        <w:rPr/>
        <w:fldChar w:fldCharType="separate"/>
      </w:r>
      <w:r>
        <w:rPr>
          <w:rFonts w:ascii="Calibri" w:eastAsia="Calibri" w:hAnsi="Calibri" w:cs="Calibri"/>
          <w:color w:val="214761"/>
          <w:sz w:val="21"/>
          <w:szCs w:val="21"/>
          <w:u w:val="single"/>
        </w:rPr>
        <w:t xml:space="preserve">https://www.mongodb.com/docs/manual/core/schema-</w:t>
      </w:r>
      <w:r>
        <w:rPr>
          <w:rFonts w:ascii="Calibri" w:eastAsia="Calibri" w:hAnsi="Calibri" w:cs="Calibri"/>
          <w:color w:val="214761"/>
          <w:sz w:val="21"/>
          <w:szCs w:val="21"/>
          <w:u w:val="single"/>
        </w:rPr>
        <w:t xml:space="preserve">validation/.</w:t>
      </w:r>
      <w:r>
        <w:rPr/>
        <w:fldChar w:fldCharType="end"/>
      </w:r>
      <w:r>
        <w:rPr>
          <w:rFonts w:ascii="Calibri" w:eastAsia="Calibri" w:hAnsi="Calibri" w:cs="Calibri"/>
          <w:sz w:val="21"/>
          <w:szCs w:val="21"/>
        </w:rPr>
        <w:instrText xml:space="preserve"> Acesso em: 5 set. 2026.</w:instrText>
      </w:r>
    </w:p>
    <w:p>
      <w:pPr>
        <w:pBdr/>
        <w:pStyle w:val="Normal"/>
        <w:spacing w:after="105" w:line="250" w:lineRule="auto"/>
        <w:ind/>
        <w:rPr/>
      </w:pPr>
      <w:r>
        <w:rPr>
          <w:rFonts w:ascii="Calibri" w:eastAsia="Calibri" w:hAnsi="Calibri" w:cs="Calibri"/>
          <w:sz w:val="21"/>
          <w:szCs w:val="21"/>
        </w:rPr>
        <w:t xml:space="preserve">[8] MONGODB. </w:t>
      </w:r>
      <w:r>
        <w:rPr>
          <w:rFonts w:ascii="Calibri" w:eastAsia="Calibri" w:hAnsi="Calibri" w:cs="Calibri"/>
          <w:b/>
          <w:bCs/>
          <w:sz w:val="21"/>
          <w:szCs w:val="21"/>
        </w:rPr>
        <w:t xml:space="preserve">Production Considerations: Transactions</w:t>
      </w:r>
      <w:r>
        <w:rPr>
          <w:rFonts w:ascii="Calibri" w:eastAsia="Calibri" w:hAnsi="Calibri" w:cs="Calibri"/>
          <w:sz w:val="21"/>
          <w:szCs w:val="21"/>
        </w:rPr>
        <w:t xml:space="preserve">. Disponível em: </w:t>
      </w:r>
      <w:r>
        <w:rPr/>
        <w:fldChar w:fldCharType="begin"/>
      </w:r>
      <w:r>
        <w:rPr/>
        <w:instrText xml:space="preserve">HYPERLINK "https://www.mongodb.com/docs/manual/core/transactions-production-consideration/" </w:instrText>
      </w:r>
      <w:r>
        <w:rPr/>
        <w:fldChar w:fldCharType="separate"/>
      </w:r>
      <w:r>
        <w:rPr>
          <w:rFonts w:ascii="Calibri" w:eastAsia="Calibri" w:hAnsi="Calibri" w:cs="Calibri"/>
          <w:color w:val="214761"/>
          <w:sz w:val="21"/>
          <w:szCs w:val="21"/>
          <w:u w:val="single"/>
        </w:rPr>
        <w:t xml:space="preserve">https://www.mongodb.com/docs/manual/core/transactions-production-consideration/.</w:t>
      </w:r>
      <w:r>
        <w:rPr/>
        <w:fldChar w:fldCharType="end"/>
      </w:r>
      <w:r>
        <w:rPr>
          <w:rFonts w:ascii="Calibri" w:eastAsia="Calibri" w:hAnsi="Calibri" w:cs="Calibri"/>
          <w:sz w:val="21"/>
          <w:szCs w:val="21"/>
        </w:rPr>
        <w:instrText xml:space="preserve"> Acesso em: 5 set. 2026.</w:instrText>
      </w:r>
    </w:p>
    <w:p>
      <w:pPr>
        <w:pBdr/>
        <w:pStyle w:val="Normal"/>
        <w:spacing w:after="105" w:line="250" w:lineRule="auto"/>
        <w:ind/>
        <w:rPr/>
      </w:pPr>
      <w:r>
        <w:rPr>
          <w:rFonts w:ascii="Calibri" w:eastAsia="Calibri" w:hAnsi="Calibri" w:cs="Calibri"/>
          <w:sz w:val="21"/>
          <w:szCs w:val="21"/>
        </w:rPr>
        <w:t xml:space="preserve">[9] MONGODB. </w:t>
      </w:r>
      <w:r>
        <w:rPr>
          <w:rFonts w:ascii="Calibri" w:eastAsia="Calibri" w:hAnsi="Calibri" w:cs="Calibri"/>
          <w:b/>
          <w:bCs/>
          <w:sz w:val="21"/>
          <w:szCs w:val="21"/>
        </w:rPr>
        <w:t xml:space="preserve">MongoDB Extended JSON (v2)</w:t>
      </w:r>
      <w:r>
        <w:rPr>
          <w:rFonts w:ascii="Calibri" w:eastAsia="Calibri" w:hAnsi="Calibri" w:cs="Calibri"/>
          <w:sz w:val="21"/>
          <w:szCs w:val="21"/>
        </w:rPr>
        <w:t xml:space="preserve">. Disponível em: </w:t>
      </w:r>
      <w:r>
        <w:rPr/>
        <w:fldChar w:fldCharType="begin"/>
      </w:r>
      <w:r>
        <w:rPr/>
        <w:instrText xml:space="preserve">HYPERLINK "https://www.mongodb.com/docs/manual/reference/mongodb-extended-json/" </w:instrText>
      </w:r>
      <w:r>
        <w:rPr/>
        <w:fldChar w:fldCharType="separate"/>
      </w:r>
      <w:r>
        <w:rPr>
          <w:rFonts w:ascii="Calibri" w:eastAsia="Calibri" w:hAnsi="Calibri" w:cs="Calibri"/>
          <w:color w:val="214761"/>
          <w:sz w:val="21"/>
          <w:szCs w:val="21"/>
          <w:u w:val="single"/>
        </w:rPr>
        <w:t xml:space="preserve">https://www.mongodb.com/docs/manual/reference/mongodb-extended-json/.</w:t>
      </w:r>
      <w:r>
        <w:rPr/>
        <w:fldChar w:fldCharType="end"/>
      </w:r>
      <w:r>
        <w:rPr>
          <w:rFonts w:ascii="Calibri" w:eastAsia="Calibri" w:hAnsi="Calibri" w:cs="Calibri"/>
          <w:sz w:val="21"/>
          <w:szCs w:val="21"/>
        </w:rPr>
        <w:instrText xml:space="preserve"> Acesso em: 10 set. 2026.</w:instrText>
      </w:r>
    </w:p>
    <w:p>
      <w:pPr>
        <w:pBdr/>
        <w:pStyle w:val="Normal"/>
        <w:spacing w:after="105" w:line="250" w:lineRule="auto"/>
        <w:ind/>
        <w:rPr/>
      </w:pPr>
      <w:r>
        <w:rPr>
          <w:rFonts w:ascii="Calibri" w:eastAsia="Calibri" w:hAnsi="Calibri" w:cs="Calibri"/>
          <w:sz w:val="21"/>
          <w:szCs w:val="21"/>
        </w:rPr>
        <w:t xml:space="preserve">[10] MONGODB. </w:t>
      </w:r>
      <w:r>
        <w:rPr>
          <w:rFonts w:ascii="Calibri" w:eastAsia="Calibri" w:hAnsi="Calibri" w:cs="Calibri"/>
          <w:b/>
          <w:bCs/>
          <w:sz w:val="21"/>
          <w:szCs w:val="21"/>
        </w:rPr>
        <w:t xml:space="preserve">Multikey Indexes</w:t>
      </w:r>
      <w:r>
        <w:rPr>
          <w:rFonts w:ascii="Calibri" w:eastAsia="Calibri" w:hAnsi="Calibri" w:cs="Calibri"/>
          <w:sz w:val="21"/>
          <w:szCs w:val="21"/>
        </w:rPr>
        <w:t xml:space="preserve">. Disponível em: </w:t>
      </w:r>
      <w:r>
        <w:rPr/>
        <w:fldChar w:fldCharType="begin"/>
      </w:r>
      <w:r>
        <w:rPr/>
        <w:instrText xml:space="preserve">HYPERLINK "https://www.mongodb.com/docs/manual/core/indexes/index-types/index-multikey/" </w:instrText>
      </w:r>
      <w:r>
        <w:rPr/>
        <w:fldChar w:fldCharType="separate"/>
      </w:r>
      <w:r>
        <w:rPr>
          <w:rFonts w:ascii="Calibri" w:eastAsia="Calibri" w:hAnsi="Calibri" w:cs="Calibri"/>
          <w:color w:val="214761"/>
          <w:sz w:val="21"/>
          <w:szCs w:val="21"/>
          <w:u w:val="single"/>
        </w:rPr>
        <w:t xml:space="preserve">https://www.mongodb.com/docs/manual/core/indexes/index-types/index-multikey/.</w:t>
      </w:r>
      <w:r>
        <w:rPr/>
        <w:fldChar w:fldCharType="end"/>
      </w:r>
      <w:r>
        <w:rPr>
          <w:rFonts w:ascii="Calibri" w:eastAsia="Calibri" w:hAnsi="Calibri" w:cs="Calibri"/>
          <w:sz w:val="21"/>
          <w:szCs w:val="21"/>
        </w:rPr>
        <w:instrText xml:space="preserve"> Acesso em: 10 set. 2026.</w:instrText>
      </w:r>
    </w:p>
    <w:p>
      <w:pPr>
        <w:pBdr/>
        <w:pStyle w:val="Normal"/>
        <w:spacing w:after="105" w:line="250" w:lineRule="auto"/>
        <w:ind/>
        <w:rPr/>
      </w:pPr>
      <w:r>
        <w:rPr>
          <w:rFonts w:ascii="Calibri" w:eastAsia="Calibri" w:hAnsi="Calibri" w:cs="Calibri"/>
          <w:sz w:val="21"/>
          <w:szCs w:val="21"/>
        </w:rPr>
        <w:t xml:space="preserve">[11] MONGODB. </w:t>
      </w:r>
      <w:r>
        <w:rPr>
          <w:rFonts w:ascii="Calibri" w:eastAsia="Calibri" w:hAnsi="Calibri" w:cs="Calibri"/>
          <w:b/>
          <w:bCs/>
          <w:sz w:val="21"/>
          <w:szCs w:val="21"/>
        </w:rPr>
        <w:t xml:space="preserve">$round (expression operator)</w:t>
      </w:r>
      <w:r>
        <w:rPr>
          <w:rFonts w:ascii="Calibri" w:eastAsia="Calibri" w:hAnsi="Calibri" w:cs="Calibri"/>
          <w:sz w:val="21"/>
          <w:szCs w:val="21"/>
        </w:rPr>
        <w:t xml:space="preserve">. Disponível em: </w:t>
      </w:r>
      <w:r>
        <w:rPr/>
        <w:fldChar w:fldCharType="begin"/>
      </w:r>
      <w:r>
        <w:rPr/>
        <w:instrText xml:space="preserve">HYPERLINK "https://www.mongodb.com/docs/manual/reference/operator/aggregation/round/" </w:instrText>
      </w:r>
      <w:r>
        <w:rPr/>
        <w:fldChar w:fldCharType="separate"/>
      </w:r>
      <w:r>
        <w:rPr>
          <w:rFonts w:ascii="Calibri" w:eastAsia="Calibri" w:hAnsi="Calibri" w:cs="Calibri"/>
          <w:color w:val="214761"/>
          <w:sz w:val="21"/>
          <w:szCs w:val="21"/>
          <w:u w:val="single"/>
        </w:rPr>
        <w:t xml:space="preserve">https://www.mongodb.com/docs/manual/reference/operator/aggregation/round/.</w:t>
      </w:r>
      <w:r>
        <w:rPr/>
        <w:fldChar w:fldCharType="end"/>
      </w:r>
      <w:r>
        <w:rPr>
          <w:rFonts w:ascii="Calibri" w:eastAsia="Calibri" w:hAnsi="Calibri" w:cs="Calibri"/>
          <w:sz w:val="21"/>
          <w:szCs w:val="21"/>
        </w:rPr>
        <w:instrText xml:space="preserve"> Acesso em: 10 set. 2026.</w:instrText>
      </w:r>
    </w:p>
    <w:p>
      <w:pPr>
        <w:pBdr/>
        <w:pStyle w:val="Normal"/>
        <w:spacing w:after="105" w:line="250" w:lineRule="auto"/>
        <w:ind/>
        <w:rPr/>
      </w:pPr>
      <w:r>
        <w:rPr>
          <w:rFonts w:ascii="Calibri" w:eastAsia="Calibri" w:hAnsi="Calibri" w:cs="Calibri"/>
          <w:sz w:val="21"/>
          <w:szCs w:val="21"/>
        </w:rPr>
        <w:t xml:space="preserve">[12] POSTGRESQL GLOBAL DEVELOPMENT GROUP. </w:t>
      </w:r>
      <w:r>
        <w:rPr>
          <w:rFonts w:ascii="Calibri" w:eastAsia="Calibri" w:hAnsi="Calibri" w:cs="Calibri"/>
          <w:b/>
          <w:bCs/>
          <w:sz w:val="21"/>
          <w:szCs w:val="21"/>
        </w:rPr>
        <w:t xml:space="preserve">PostgreSQL 16: JSON Functions and Operators</w:t>
      </w:r>
      <w:r>
        <w:rPr>
          <w:rFonts w:ascii="Calibri" w:eastAsia="Calibri" w:hAnsi="Calibri" w:cs="Calibri"/>
          <w:sz w:val="21"/>
          <w:szCs w:val="21"/>
        </w:rPr>
        <w:t xml:space="preserve">. Disponível em: </w:t>
      </w:r>
      <w:r>
        <w:rPr/>
        <w:fldChar w:fldCharType="begin"/>
      </w:r>
      <w:r>
        <w:rPr/>
        <w:instrText xml:space="preserve">HYPERLINK "https://www.postgresql.org/docs/16/functions-json.html" </w:instrText>
      </w:r>
      <w:r>
        <w:rPr/>
        <w:fldChar w:fldCharType="separate"/>
      </w:r>
      <w:r>
        <w:rPr>
          <w:rFonts w:ascii="Calibri" w:eastAsia="Calibri" w:hAnsi="Calibri" w:cs="Calibri"/>
          <w:color w:val="214761"/>
          <w:sz w:val="21"/>
          <w:szCs w:val="21"/>
          <w:u w:val="single"/>
        </w:rPr>
        <w:t xml:space="preserve">https://www.postgresql.org/docs/16/functions-json.html.</w:t>
      </w:r>
      <w:r>
        <w:rPr/>
        <w:fldChar w:fldCharType="end"/>
      </w:r>
      <w:r>
        <w:rPr>
          <w:rFonts w:ascii="Calibri" w:eastAsia="Calibri" w:hAnsi="Calibri" w:cs="Calibri"/>
          <w:sz w:val="21"/>
          <w:szCs w:val="21"/>
        </w:rPr>
        <w:instrText xml:space="preserve"> Acesso em: 10 set. 2026.</w:instrText>
      </w:r>
    </w:p>
    <w:p>
      <w:pPr>
        <w:pBdr/>
        <w:pStyle w:val="Normal"/>
        <w:spacing w:after="105" w:line="250" w:lineRule="auto"/>
        <w:ind/>
        <w:rPr/>
      </w:pPr>
      <w:r>
        <w:rPr>
          <w:rFonts w:ascii="Calibri" w:eastAsia="Calibri" w:hAnsi="Calibri" w:cs="Calibri"/>
          <w:sz w:val="21"/>
          <w:szCs w:val="21"/>
        </w:rPr>
        <w:t xml:space="preserve">[13] POSTGRESQL GLOBAL DEVELOPMENT GROUP. </w:t>
      </w:r>
      <w:r>
        <w:rPr>
          <w:rFonts w:ascii="Calibri" w:eastAsia="Calibri" w:hAnsi="Calibri" w:cs="Calibri"/>
          <w:b/>
          <w:bCs/>
          <w:sz w:val="21"/>
          <w:szCs w:val="21"/>
        </w:rPr>
        <w:t xml:space="preserve">PostgreSQL 16: User-Defined Procedures e Cursors</w:t>
      </w:r>
      <w:r>
        <w:rPr>
          <w:rFonts w:ascii="Calibri" w:eastAsia="Calibri" w:hAnsi="Calibri" w:cs="Calibri"/>
          <w:sz w:val="21"/>
          <w:szCs w:val="21"/>
        </w:rPr>
        <w:t xml:space="preserve">. </w:t>
      </w:r>
      <w:r>
        <w:rPr/>
        <w:fldChar w:fldCharType="begin"/>
      </w:r>
      <w:r>
        <w:rPr/>
        <w:instrText xml:space="preserve">HYPERLINK "https://www.postgresql.org/docs/16/xproc.html" </w:instrText>
      </w:r>
      <w:r>
        <w:rPr/>
        <w:fldChar w:fldCharType="separate"/>
      </w:r>
      <w:r>
        <w:rPr>
          <w:rFonts w:ascii="Calibri" w:eastAsia="Calibri" w:hAnsi="Calibri" w:cs="Calibri"/>
          <w:color w:val="214761"/>
          <w:sz w:val="21"/>
          <w:szCs w:val="21"/>
          <w:u w:val="single"/>
        </w:rPr>
        <w:t xml:space="preserve">https://www.postgresql.org/docs/16/xproc.html</w:t>
      </w:r>
      <w:r>
        <w:rPr/>
        <w:fldChar w:fldCharType="end"/>
      </w:r>
      <w:r>
        <w:rPr>
          <w:rFonts w:ascii="Calibri" w:eastAsia="Calibri" w:hAnsi="Calibri" w:cs="Calibri"/>
          <w:sz w:val="21"/>
          <w:szCs w:val="21"/>
        </w:rPr>
        <w:instrText xml:space="preserve"> e </w:instrText>
      </w:r>
      <w:r>
        <w:rPr/>
        <w:fldChar w:fldCharType="begin"/>
      </w:r>
      <w:r>
        <w:rPr/>
        <w:instrText xml:space="preserve">HYPERLINK "https://www.postgresql.org/docs/16/plpgsql-cursors.html" </w:instrText>
      </w:r>
      <w:r>
        <w:rPr/>
        <w:fldChar w:fldCharType="separate"/>
      </w:r>
      <w:r>
        <w:rPr>
          <w:rFonts w:ascii="Calibri" w:eastAsia="Calibri" w:hAnsi="Calibri" w:cs="Calibri"/>
          <w:color w:val="214761"/>
          <w:sz w:val="21"/>
          <w:szCs w:val="21"/>
          <w:u w:val="single"/>
        </w:rPr>
        <w:t xml:space="preserve">https://www.postgresql.org/docs/16/plpgsql-cursors.html.</w:t>
      </w:r>
      <w:r>
        <w:rPr/>
        <w:fldChar w:fldCharType="end"/>
      </w:r>
      <w:r>
        <w:rPr>
          <w:rFonts w:ascii="Calibri" w:eastAsia="Calibri" w:hAnsi="Calibri" w:cs="Calibri"/>
          <w:sz w:val="21"/>
          <w:szCs w:val="21"/>
        </w:rPr>
        <w:instrText xml:space="preserve"> Acesso em: 22 set. 2026.</w:instrText>
      </w:r>
    </w:p>
    <w:p>
      <w:pPr>
        <w:pBdr/>
        <w:pStyle w:val="Normal"/>
        <w:spacing w:after="105" w:line="250" w:lineRule="auto"/>
        <w:ind/>
        <w:rPr/>
      </w:pPr>
      <w:r>
        <w:rPr>
          <w:rFonts w:ascii="Calibri" w:eastAsia="Calibri" w:hAnsi="Calibri" w:cs="Calibri"/>
          <w:sz w:val="21"/>
          <w:szCs w:val="21"/>
        </w:rPr>
        <w:t xml:space="preserve">[14] MONGODB. </w:t>
      </w:r>
      <w:r>
        <w:rPr>
          <w:rFonts w:ascii="Calibri" w:eastAsia="Calibri" w:hAnsi="Calibri" w:cs="Calibri"/>
          <w:b/>
          <w:bCs/>
          <w:sz w:val="21"/>
          <w:szCs w:val="21"/>
        </w:rPr>
        <w:t xml:space="preserve">MongoDB 7.0: Map-Reduce</w:t>
      </w:r>
      <w:r>
        <w:rPr>
          <w:rFonts w:ascii="Calibri" w:eastAsia="Calibri" w:hAnsi="Calibri" w:cs="Calibri"/>
          <w:sz w:val="21"/>
          <w:szCs w:val="21"/>
        </w:rPr>
        <w:t xml:space="preserve">. </w:t>
      </w:r>
      <w:r>
        <w:rPr/>
        <w:fldChar w:fldCharType="begin"/>
      </w:r>
      <w:r>
        <w:rPr/>
        <w:instrText xml:space="preserve">HYPERLINK "https://www.mongodb.com/docs/v7.0/core/map-reduce/" </w:instrText>
      </w:r>
      <w:r>
        <w:rPr/>
        <w:fldChar w:fldCharType="separate"/>
      </w:r>
      <w:r>
        <w:rPr>
          <w:rFonts w:ascii="Calibri" w:eastAsia="Calibri" w:hAnsi="Calibri" w:cs="Calibri"/>
          <w:color w:val="214761"/>
          <w:sz w:val="21"/>
          <w:szCs w:val="21"/>
          <w:u w:val="single"/>
        </w:rPr>
        <w:t xml:space="preserve">https://www.mongodb.com/docs/v7.0/core/map-reduce/.</w:t>
      </w:r>
      <w:r>
        <w:rPr/>
        <w:fldChar w:fldCharType="end"/>
      </w:r>
      <w:r>
        <w:rPr>
          <w:rFonts w:ascii="Calibri" w:eastAsia="Calibri" w:hAnsi="Calibri" w:cs="Calibri"/>
          <w:sz w:val="21"/>
          <w:szCs w:val="21"/>
        </w:rPr>
        <w:instrText xml:space="preserve"> Acesso em: 22 set. 2026.</w:instrText>
      </w:r>
    </w:p>
    <w:p>
      <w:pPr>
        <w:pBdr/>
        <w:pStyle w:val="Normal"/>
        <w:spacing w:after="105" w:line="250" w:lineRule="auto"/>
        <w:ind/>
        <w:rPr/>
      </w:pPr>
      <w:r>
        <w:rPr>
          <w:rFonts w:ascii="Calibri" w:eastAsia="Calibri" w:hAnsi="Calibri" w:cs="Calibri"/>
          <w:sz w:val="21"/>
          <w:szCs w:val="21"/>
        </w:rPr>
        <w:t xml:space="preserve">[15] POSTGRESQL GLOBAL DEVELOPMENT GROUP. </w:t>
      </w:r>
      <w:r>
        <w:rPr>
          <w:rFonts w:ascii="Calibri" w:eastAsia="Calibri" w:hAnsi="Calibri" w:cs="Calibri"/>
          <w:b/>
          <w:bCs/>
          <w:sz w:val="21"/>
          <w:szCs w:val="21"/>
        </w:rPr>
        <w:t xml:space="preserve">PostgreSQL 16: EXPLAIN</w:t>
      </w:r>
      <w:r>
        <w:rPr>
          <w:rFonts w:ascii="Calibri" w:eastAsia="Calibri" w:hAnsi="Calibri" w:cs="Calibri"/>
          <w:sz w:val="21"/>
          <w:szCs w:val="21"/>
        </w:rPr>
        <w:t xml:space="preserve">. </w:t>
      </w:r>
      <w:r>
        <w:rPr/>
        <w:fldChar w:fldCharType="begin"/>
      </w:r>
      <w:r>
        <w:rPr/>
        <w:instrText xml:space="preserve">HYPERLINK "https://www.postgresql.org/docs/16/sql-explain.html" </w:instrText>
      </w:r>
      <w:r>
        <w:rPr/>
        <w:fldChar w:fldCharType="separate"/>
      </w:r>
      <w:r>
        <w:rPr>
          <w:rFonts w:ascii="Calibri" w:eastAsia="Calibri" w:hAnsi="Calibri" w:cs="Calibri"/>
          <w:color w:val="214761"/>
          <w:sz w:val="21"/>
          <w:szCs w:val="21"/>
          <w:u w:val="single"/>
        </w:rPr>
        <w:t xml:space="preserve">https://www.postgresql.org/docs/16/sql-explain.html.</w:t>
      </w:r>
      <w:r>
        <w:rPr/>
        <w:fldChar w:fldCharType="end"/>
      </w:r>
      <w:r>
        <w:rPr>
          <w:rFonts w:ascii="Calibri" w:eastAsia="Calibri" w:hAnsi="Calibri" w:cs="Calibri"/>
          <w:sz w:val="21"/>
          <w:szCs w:val="21"/>
        </w:rPr>
        <w:instrText xml:space="preserve"> Acesso em: 22 set. 2026.</w:instrText>
      </w:r>
    </w:p>
    <w:p>
      <w:pPr>
        <w:pBdr/>
        <w:pStyle w:val="Normal"/>
        <w:spacing w:after="105" w:line="250" w:lineRule="auto"/>
        <w:ind/>
        <w:rPr/>
      </w:pPr>
      <w:r>
        <w:rPr>
          <w:rFonts w:ascii="Calibri" w:eastAsia="Calibri" w:hAnsi="Calibri" w:cs="Calibri"/>
          <w:sz w:val="21"/>
          <w:szCs w:val="21"/>
        </w:rPr>
        <w:t xml:space="preserve">[16] MONGODB. </w:t>
      </w:r>
      <w:r>
        <w:rPr>
          <w:rFonts w:ascii="Calibri" w:eastAsia="Calibri" w:hAnsi="Calibri" w:cs="Calibri"/>
          <w:b/>
          <w:bCs/>
          <w:sz w:val="21"/>
          <w:szCs w:val="21"/>
        </w:rPr>
        <w:t xml:space="preserve">MongoDB 7.0: Aggregation Pipeline Optimization</w:t>
      </w:r>
      <w:r>
        <w:rPr>
          <w:rFonts w:ascii="Calibri" w:eastAsia="Calibri" w:hAnsi="Calibri" w:cs="Calibri"/>
          <w:sz w:val="21"/>
          <w:szCs w:val="21"/>
        </w:rPr>
        <w:t xml:space="preserve">. </w:t>
      </w:r>
      <w:r>
        <w:rPr/>
        <w:fldChar w:fldCharType="begin"/>
      </w:r>
      <w:r>
        <w:rPr/>
        <w:instrText xml:space="preserve">HYPERLINK "https://www.mongodb.com/docs/v7.0/core/aggregation-pipeline-optimization/" </w:instrText>
      </w:r>
      <w:r>
        <w:rPr/>
        <w:fldChar w:fldCharType="separate"/>
      </w:r>
      <w:r>
        <w:rPr>
          <w:rFonts w:ascii="Calibri" w:eastAsia="Calibri" w:hAnsi="Calibri" w:cs="Calibri"/>
          <w:color w:val="214761"/>
          <w:sz w:val="21"/>
          <w:szCs w:val="21"/>
          <w:u w:val="single"/>
        </w:rPr>
        <w:t xml:space="preserve">https://www.mongodb.com/docs/v7.0/core/aggregation-pipeline-optimization/.</w:t>
      </w:r>
      <w:r>
        <w:rPr/>
        <w:fldChar w:fldCharType="end"/>
      </w:r>
      <w:r>
        <w:rPr>
          <w:rFonts w:ascii="Calibri" w:eastAsia="Calibri" w:hAnsi="Calibri" w:cs="Calibri"/>
          <w:sz w:val="21"/>
          <w:szCs w:val="21"/>
        </w:rPr>
        <w:instrText xml:space="preserve"> Acesso em: 22 set. 2026.</w:instrText>
      </w:r>
    </w:p>
    <w:p>
      <w:pPr>
        <w:pBdr/>
        <w:pStyle w:val="Normal"/>
        <w:spacing w:after="105" w:line="250" w:lineRule="auto"/>
        <w:ind/>
        <w:rPr/>
      </w:pPr>
      <w:r>
        <w:rPr>
          <w:rFonts w:ascii="Calibri" w:eastAsia="Calibri" w:hAnsi="Calibri" w:cs="Calibri"/>
          <w:sz w:val="21"/>
          <w:szCs w:val="21"/>
        </w:rPr>
        <w:t xml:space="preserve">[17] MONGODB. </w:t>
      </w:r>
      <w:r>
        <w:rPr>
          <w:rFonts w:ascii="Calibri" w:eastAsia="Calibri" w:hAnsi="Calibri" w:cs="Calibri"/>
          <w:b/>
          <w:bCs/>
          <w:sz w:val="21"/>
          <w:szCs w:val="21"/>
        </w:rPr>
        <w:t xml:space="preserve">MongoDB 7.0: $documentNumber</w:t>
      </w:r>
      <w:r>
        <w:rPr>
          <w:rFonts w:ascii="Calibri" w:eastAsia="Calibri" w:hAnsi="Calibri" w:cs="Calibri"/>
          <w:sz w:val="21"/>
          <w:szCs w:val="21"/>
        </w:rPr>
        <w:t xml:space="preserve">. </w:t>
      </w:r>
      <w:r>
        <w:rPr/>
        <w:fldChar w:fldCharType="begin"/>
      </w:r>
      <w:r>
        <w:rPr/>
        <w:instrText xml:space="preserve">HYPERLINK "https://www.mongodb.com/docs/v7.0/reference/operator/aggregation/documentnumber/" </w:instrText>
      </w:r>
      <w:r>
        <w:rPr/>
        <w:fldChar w:fldCharType="separate"/>
      </w:r>
      <w:r>
        <w:rPr>
          <w:rFonts w:ascii="Calibri" w:eastAsia="Calibri" w:hAnsi="Calibri" w:cs="Calibri"/>
          <w:color w:val="214761"/>
          <w:sz w:val="21"/>
          <w:szCs w:val="21"/>
          <w:u w:val="single"/>
        </w:rPr>
        <w:t xml:space="preserve">https://www.mongodb.com/docs/v7.0/reference/operator/aggregation/documentnumber/.</w:t>
      </w:r>
      <w:r>
        <w:rPr/>
        <w:fldChar w:fldCharType="end"/>
      </w:r>
      <w:r>
        <w:rPr>
          <w:rFonts w:ascii="Calibri" w:eastAsia="Calibri" w:hAnsi="Calibri" w:cs="Calibri"/>
          <w:sz w:val="21"/>
          <w:szCs w:val="21"/>
        </w:rPr>
        <w:instrText xml:space="preserve"> Acesso em: 22 set. 2026.</w:instrText>
      </w:r>
      <w:r>
        <w:rPr/>
        <w:br w:type="page"/>
      </w:r>
    </w:p>
    <w:p>
      <w:pPr>
        <w:pBdr/>
        <w:pStyle w:val="Heading 1"/>
        <w:keepNext/>
        <w:spacing w:before="0" w:after="120"/>
        <w:ind/>
        <w:rPr/>
      </w:pPr>
      <w:r>
        <w:rPr>
          <w:rFonts w:ascii="Calibri" w:eastAsia="Calibri" w:hAnsi="Calibri" w:cs="Calibri"/>
          <w:b/>
          <w:bCs/>
          <w:color w:val="214761"/>
          <w:sz w:val="28"/>
          <w:szCs w:val="28"/>
        </w:rPr>
        <w:t xml:space="preserve">Apêndice A — Consultas SQL e pipelines completos</w:t>
      </w:r>
    </w:p>
    <w:p>
      <w:pPr>
        <w:pBdr/>
        <w:pStyle w:val="Normal"/>
        <w:spacing w:after="105" w:line="250" w:lineRule="auto"/>
        <w:ind/>
        <w:rPr/>
      </w:pPr>
      <w:r>
        <w:rPr>
          <w:rFonts w:ascii="Calibri" w:eastAsia="Calibri" w:hAnsi="Calibri" w:cs="Calibri"/>
          <w:sz w:val="21"/>
          <w:szCs w:val="21"/>
        </w:rPr>
        <w:t xml:space="preserve">Os códigos abaixo são os mesmos arquivos executados na validação. Cada consulta SQL pode ser executada no PostgreSQL e cada pipeline, no mongosh; o trecho final de cada arquivo .js apenas imprime o resultado. Datas e regras seguem o contrato do capítulo 12.</w:t>
      </w:r>
    </w:p>
    <w:p>
      <w:pPr>
        <w:pBdr/>
        <w:pStyle w:val="Heading 2"/>
        <w:keepNext/>
        <w:spacing w:before="160" w:after="120"/>
        <w:ind/>
        <w:rPr/>
      </w:pPr>
      <w:r>
        <w:rPr>
          <w:rFonts w:ascii="Calibri" w:eastAsia="Calibri" w:hAnsi="Calibri" w:cs="Calibri"/>
          <w:b/>
          <w:bCs/>
          <w:color w:val="214761"/>
          <w:sz w:val="23"/>
          <w:szCs w:val="23"/>
        </w:rPr>
        <w:t xml:space="preserve">A.1 Par Q01/P01</w:t>
      </w:r>
    </w:p>
    <w:p>
      <w:pPr>
        <w:pBdr/>
        <w:pStyle w:val="Normal"/>
        <w:keepNext/>
        <w:spacing w:after="105" w:line="250" w:lineRule="auto"/>
        <w:ind/>
        <w:rPr/>
      </w:pPr>
      <w:r>
        <w:rPr>
          <w:rFonts w:ascii="Calibri" w:eastAsia="Calibri" w:hAnsi="Calibri" w:cs="Calibri"/>
          <w:sz w:val="21"/>
          <w:szCs w:val="21"/>
        </w:rPr>
        <w:t xml:space="preserve">PostgreSQL:</w:t>
      </w:r>
    </w:p>
    <w:p>
      <w:pPr>
        <w:pBdr/>
        <w:pStyle w:val="Normal"/>
        <w:spacing w:after="0" w:line="210" w:lineRule="auto"/>
        <w:widowControl w:val="0"/>
        <w:ind/>
        <w:rPr/>
      </w:pPr>
      <w:r>
        <w:rPr>
          <w:rFonts w:ascii="Consolas" w:eastAsia="Consolas" w:hAnsi="Consolas" w:cs="Consolas"/>
          <w:sz w:val="18"/>
          <w:szCs w:val="18"/>
        </w:rPr>
        <w:t xml:space="preserve">-- Q01 — Valor e participação por categoria</w:t>
      </w:r>
    </w:p>
    <w:p>
      <w:pPr>
        <w:pBdr/>
        <w:pStyle w:val="Normal"/>
        <w:spacing w:after="0" w:line="210" w:lineRule="auto"/>
        <w:widowControl w:val="0"/>
        <w:ind/>
        <w:rPr/>
      </w:pPr>
      <w:r>
        <w:rPr>
          <w:rFonts w:ascii="Consolas" w:eastAsia="Consolas" w:hAnsi="Consolas" w:cs="Consolas"/>
          <w:sz w:val="18"/>
          <w:szCs w:val="18"/>
        </w:rPr>
        <w:t xml:space="preserve">-- Pergunta: Quais categorias concentram o valor dos pedidos?</w:t>
      </w:r>
    </w:p>
    <w:p>
      <w:pPr>
        <w:pBdr/>
        <w:pStyle w:val="Normal"/>
        <w:spacing w:after="0" w:line="210" w:lineRule="auto"/>
        <w:widowControl w:val="0"/>
        <w:ind/>
        <w:rPr/>
      </w:pPr>
      <w:r>
        <w:rPr>
          <w:rFonts w:ascii="Consolas" w:eastAsia="Consolas" w:hAnsi="Consolas" w:cs="Consolas"/>
          <w:sz w:val="18"/>
          <w:szCs w:val="18"/>
        </w:rPr>
        <w:t xml:space="preserve">-- Resultado: Uma linha por categoria com vendas: unidades, valor após descontos e fatia (%) do valor total.</w:t>
      </w:r>
    </w:p>
    <w:p>
      <w:pPr>
        <w:pBdr/>
        <w:pStyle w:val="Normal"/>
        <w:spacing w:after="0" w:line="210" w:lineRule="auto"/>
        <w:widowControl w:val="0"/>
        <w:ind/>
        <w:rPr/>
      </w:pPr>
      <w:r>
        <w:rPr>
          <w:rFonts w:ascii="Consolas" w:eastAsia="Consolas" w:hAnsi="Consolas" w:cs="Consolas"/>
          <w:sz w:val="18"/>
          <w:szCs w:val="18"/>
        </w:rPr>
        <w:t xml:space="preserve">-- Intervalo [1996-07-01, 1998-06-01); RFM/inatividade: 1998-05-06.</w:t>
      </w:r>
    </w:p>
    <w:p>
      <w:pPr>
        <w:pBdr/>
        <w:pStyle w:val="Normal"/>
        <w:spacing w:after="0" w:line="210" w:lineRule="auto"/>
        <w:widowControl w:val="0"/>
        <w:ind/>
        <w:rPr/>
      </w:pPr>
      <w:r>
        <w:rPr>
          <w:rFonts w:ascii="Consolas" w:eastAsia="Consolas" w:hAnsi="Consolas" w:cs="Consolas"/>
          <w:sz w:val="18"/>
          <w:szCs w:val="18"/>
        </w:rPr>
        <w:t xml:space="preserve">WITH totais AS (</w:t>
      </w:r>
    </w:p>
    <w:p>
      <w:pPr>
        <w:pBdr/>
        <w:pStyle w:val="Normal"/>
        <w:spacing w:after="0" w:line="210" w:lineRule="auto"/>
        <w:widowControl w:val="0"/>
        <w:ind/>
        <w:rPr/>
      </w:pPr>
      <w:r>
        <w:rPr>
          <w:rFonts w:ascii="Consolas" w:eastAsia="Consolas" w:hAnsi="Consolas" w:cs="Consolas"/>
          <w:sz w:val="18"/>
          <w:szCs w:val="18"/>
        </w:rPr>
        <w:t xml:space="preserve"> SELECT category_id,sum(quantity) unidades,sum(valor) valor</w:t>
      </w:r>
    </w:p>
    <w:p>
      <w:pPr>
        <w:pBdr/>
        <w:pStyle w:val="Normal"/>
        <w:spacing w:after="0" w:line="210" w:lineRule="auto"/>
        <w:widowControl w:val="0"/>
        <w:ind/>
        <w:rPr/>
      </w:pPr>
      <w:r>
        <w:rPr>
          <w:rFonts w:ascii="Consolas" w:eastAsia="Consolas" w:hAnsi="Consolas" w:cs="Consolas"/>
          <w:sz w:val="18"/>
          <w:szCs w:val="18"/>
        </w:rPr>
        <w:t xml:space="preserve"> FROM nw_analytics.vw_item_valor WHERE order_date &gt;= DATE '1996-07-01' AND order_date &lt; DATE '1998-06-01' GROUP BY category_id</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SELECT t.category_id,c.category_name categoria,t.unidades,t.valor,</w:t>
      </w:r>
    </w:p>
    <w:p>
      <w:pPr>
        <w:pBdr/>
        <w:pStyle w:val="Normal"/>
        <w:spacing w:after="0" w:line="210" w:lineRule="auto"/>
        <w:widowControl w:val="0"/>
        <w:ind/>
        <w:rPr/>
      </w:pPr>
      <w:r>
        <w:rPr>
          <w:rFonts w:ascii="Consolas" w:eastAsia="Consolas" w:hAnsi="Consolas" w:cs="Consolas"/>
          <w:sz w:val="18"/>
          <w:szCs w:val="18"/>
        </w:rPr>
        <w:t xml:space="preserve">       100*t.valor/nullif(sum(t.valor) OVER (),0) participacao</w:t>
      </w:r>
    </w:p>
    <w:p>
      <w:pPr>
        <w:pBdr/>
        <w:pStyle w:val="Normal"/>
        <w:spacing w:after="0" w:line="210" w:lineRule="auto"/>
        <w:widowControl w:val="0"/>
        <w:ind/>
        <w:rPr/>
      </w:pPr>
      <w:r>
        <w:rPr>
          <w:rFonts w:ascii="Consolas" w:eastAsia="Consolas" w:hAnsi="Consolas" w:cs="Consolas"/>
          <w:sz w:val="18"/>
          <w:szCs w:val="18"/>
        </w:rPr>
        <w:t xml:space="preserve">FROM totais t JOIN nw.categories c USING(category_id)</w:t>
      </w:r>
    </w:p>
    <w:p>
      <w:pPr>
        <w:pBdr/>
        <w:pStyle w:val="Normal"/>
        <w:spacing w:after="0" w:line="210" w:lineRule="auto"/>
        <w:widowControl w:val="0"/>
        <w:ind/>
        <w:rPr/>
      </w:pPr>
      <w:r>
        <w:rPr>
          <w:rFonts w:ascii="Consolas" w:eastAsia="Consolas" w:hAnsi="Consolas" w:cs="Consolas"/>
          <w:sz w:val="18"/>
          <w:szCs w:val="18"/>
        </w:rPr>
        <w:t xml:space="preserve">ORDER BY t.category_id;</w:t>
      </w:r>
    </w:p>
    <w:p>
      <w:pPr>
        <w:pBdr/>
        <w:pStyle w:val="Normal"/>
        <w:keepNext/>
        <w:spacing w:after="105" w:line="250" w:lineRule="auto"/>
        <w:ind/>
        <w:rPr/>
      </w:pPr>
      <w:r>
        <w:rPr>
          <w:rFonts w:ascii="Calibri" w:eastAsia="Calibri" w:hAnsi="Calibri" w:cs="Calibri"/>
          <w:sz w:val="21"/>
          <w:szCs w:val="21"/>
        </w:rPr>
        <w:t xml:space="preserve">MongoDB:</w:t>
      </w:r>
    </w:p>
    <w:p>
      <w:pPr>
        <w:pBdr/>
        <w:pStyle w:val="Normal"/>
        <w:spacing w:after="0" w:line="210" w:lineRule="auto"/>
        <w:widowControl w:val="0"/>
        <w:ind/>
        <w:rPr/>
      </w:pPr>
      <w:r>
        <w:rPr>
          <w:rFonts w:ascii="Consolas" w:eastAsia="Consolas" w:hAnsi="Consolas" w:cs="Consolas"/>
          <w:sz w:val="18"/>
          <w:szCs w:val="18"/>
        </w:rPr>
        <w:t xml:space="preserve">// P01 — Valor e participação por categoria</w:t>
      </w:r>
    </w:p>
    <w:p>
      <w:pPr>
        <w:pBdr/>
        <w:pStyle w:val="Normal"/>
        <w:spacing w:after="0" w:line="210" w:lineRule="auto"/>
        <w:widowControl w:val="0"/>
        <w:ind/>
        <w:rPr/>
      </w:pPr>
      <w:r>
        <w:rPr>
          <w:rFonts w:ascii="Consolas" w:eastAsia="Consolas" w:hAnsi="Consolas" w:cs="Consolas"/>
          <w:sz w:val="18"/>
          <w:szCs w:val="18"/>
        </w:rPr>
        <w:t xml:space="preserve">// Pergunta: Quais categorias concentram o valor dos pedidos?</w:t>
      </w:r>
    </w:p>
    <w:p>
      <w:pPr>
        <w:pBdr/>
        <w:pStyle w:val="Normal"/>
        <w:spacing w:after="0" w:line="210" w:lineRule="auto"/>
        <w:widowControl w:val="0"/>
        <w:ind/>
        <w:rPr/>
      </w:pPr>
      <w:r>
        <w:rPr>
          <w:rFonts w:ascii="Consolas" w:eastAsia="Consolas" w:hAnsi="Consolas" w:cs="Consolas"/>
          <w:sz w:val="18"/>
          <w:szCs w:val="18"/>
        </w:rPr>
        <w:t xml:space="preserve">// Resultado: Uma linha por categoria com vendas: unidades, valor após descontos e fatia (%) do valor total.</w:t>
      </w:r>
    </w:p>
    <w:p>
      <w:pPr>
        <w:pBdr/>
        <w:pStyle w:val="Normal"/>
        <w:spacing w:after="0" w:line="210" w:lineRule="auto"/>
        <w:widowControl w:val="0"/>
        <w:ind/>
        <w:rPr/>
      </w:pPr>
      <w:r>
        <w:rPr>
          <w:rFonts w:ascii="Consolas" w:eastAsia="Consolas" w:hAnsi="Consolas" w:cs="Consolas"/>
          <w:sz w:val="18"/>
          <w:szCs w:val="18"/>
        </w:rPr>
        <w:t xml:space="preserve">// Datas UTC; Decimal128; saída ordenada equivalente ao SQL.</w:t>
      </w:r>
    </w:p>
    <w:p>
      <w:pPr>
        <w:pBdr/>
        <w:pStyle w:val="Normal"/>
        <w:spacing w:after="0" w:line="210" w:lineRule="auto"/>
        <w:widowControl w:val="0"/>
        <w:ind/>
        <w:rPr/>
      </w:pPr>
      <w:r>
        <w:rPr>
          <w:rFonts w:ascii="Consolas" w:eastAsia="Consolas" w:hAnsi="Consolas" w:cs="Consolas"/>
          <w:sz w:val="18"/>
          <w:szCs w:val="18"/>
        </w:rPr>
        <w:t xml:space="preserve">var consulta = {</w:t>
      </w:r>
    </w:p>
    <w:p>
      <w:pPr>
        <w:pBdr/>
        <w:pStyle w:val="Normal"/>
        <w:spacing w:after="0" w:line="210" w:lineRule="auto"/>
        <w:widowControl w:val="0"/>
        <w:ind/>
        <w:rPr/>
      </w:pPr>
      <w:r>
        <w:rPr>
          <w:rFonts w:ascii="Consolas" w:eastAsia="Consolas" w:hAnsi="Consolas" w:cs="Consolas"/>
          <w:sz w:val="18"/>
          <w:szCs w:val="18"/>
        </w:rPr>
        <w:t xml:space="preserve">  collection: "orders",</w:t>
      </w:r>
    </w:p>
    <w:p>
      <w:pPr>
        <w:pBdr/>
        <w:pStyle w:val="Normal"/>
        <w:spacing w:after="0" w:line="210" w:lineRule="auto"/>
        <w:widowControl w:val="0"/>
        <w:ind/>
        <w:rPr/>
      </w:pPr>
      <w:r>
        <w:rPr>
          <w:rFonts w:ascii="Consolas" w:eastAsia="Consolas" w:hAnsi="Consolas" w:cs="Consolas"/>
          <w:sz w:val="18"/>
          <w:szCs w:val="18"/>
        </w:rPr>
        <w:t xml:space="preserve">  pipeline: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$match: {</w:t>
      </w:r>
    </w:p>
    <w:p>
      <w:pPr>
        <w:pBdr/>
        <w:pStyle w:val="Normal"/>
        <w:spacing w:after="0" w:line="210" w:lineRule="auto"/>
        <w:widowControl w:val="0"/>
        <w:ind/>
        <w:rPr/>
      </w:pPr>
      <w:r>
        <w:rPr>
          <w:rFonts w:ascii="Consolas" w:eastAsia="Consolas" w:hAnsi="Consolas" w:cs="Consolas"/>
          <w:sz w:val="18"/>
          <w:szCs w:val="18"/>
        </w:rPr>
        <w:t xml:space="preserve">        order_date: {$gte: ISODate("1996-07-01T00:00:00Z"), $lt: ISODate("1998-06-01T00:00:00Z")}</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{$unwind: "$items"},</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$group: {</w:t>
      </w:r>
    </w:p>
    <w:p>
      <w:pPr>
        <w:pBdr/>
        <w:pStyle w:val="Normal"/>
        <w:spacing w:after="0" w:line="210" w:lineRule="auto"/>
        <w:widowControl w:val="0"/>
        <w:ind/>
        <w:rPr/>
      </w:pPr>
      <w:r>
        <w:rPr>
          <w:rFonts w:ascii="Consolas" w:eastAsia="Consolas" w:hAnsi="Consolas" w:cs="Consolas"/>
          <w:sz w:val="18"/>
          <w:szCs w:val="18"/>
        </w:rPr>
        <w:t xml:space="preserve">        _id: "$items.product.category._id",</w:t>
      </w:r>
    </w:p>
    <w:p>
      <w:pPr>
        <w:pBdr/>
        <w:pStyle w:val="Normal"/>
        <w:spacing w:after="0" w:line="210" w:lineRule="auto"/>
        <w:widowControl w:val="0"/>
        <w:ind/>
        <w:rPr/>
      </w:pPr>
      <w:r>
        <w:rPr>
          <w:rFonts w:ascii="Consolas" w:eastAsia="Consolas" w:hAnsi="Consolas" w:cs="Consolas"/>
          <w:sz w:val="18"/>
          <w:szCs w:val="18"/>
        </w:rPr>
        <w:t xml:space="preserve">        categoria: {$first: "$items.product.category.name"},</w:t>
      </w:r>
    </w:p>
    <w:p>
      <w:pPr>
        <w:pBdr/>
        <w:pStyle w:val="Normal"/>
        <w:spacing w:after="0" w:line="210" w:lineRule="auto"/>
        <w:widowControl w:val="0"/>
        <w:ind/>
        <w:rPr/>
      </w:pPr>
      <w:r>
        <w:rPr>
          <w:rFonts w:ascii="Consolas" w:eastAsia="Consolas" w:hAnsi="Consolas" w:cs="Consolas"/>
          <w:sz w:val="18"/>
          <w:szCs w:val="18"/>
        </w:rPr>
        <w:t xml:space="preserve">        unidades: {$sum: "$items.quantity"},</w:t>
      </w:r>
    </w:p>
    <w:p>
      <w:pPr>
        <w:pBdr/>
        <w:pStyle w:val="Normal"/>
        <w:spacing w:after="0" w:line="210" w:lineRule="auto"/>
        <w:widowControl w:val="0"/>
        <w:ind/>
        <w:rPr/>
      </w:pPr>
      <w:r>
        <w:rPr>
          <w:rFonts w:ascii="Consolas" w:eastAsia="Consolas" w:hAnsi="Consolas" w:cs="Consolas"/>
          <w:sz w:val="18"/>
          <w:szCs w:val="18"/>
        </w:rPr>
        <w:t xml:space="preserve">        valor: {</w:t>
      </w:r>
    </w:p>
    <w:p>
      <w:pPr>
        <w:pBdr/>
        <w:pStyle w:val="Normal"/>
        <w:spacing w:after="0" w:line="210" w:lineRule="auto"/>
        <w:widowControl w:val="0"/>
        <w:ind/>
        <w:rPr/>
      </w:pPr>
      <w:r>
        <w:rPr>
          <w:rFonts w:ascii="Consolas" w:eastAsia="Consolas" w:hAnsi="Consolas" w:cs="Consolas"/>
          <w:sz w:val="18"/>
          <w:szCs w:val="18"/>
        </w:rPr>
        <w:t xml:space="preserve">          $sum: {</w:t>
      </w:r>
    </w:p>
    <w:p>
      <w:pPr>
        <w:pBdr/>
        <w:pStyle w:val="Normal"/>
        <w:spacing w:after="0" w:line="210" w:lineRule="auto"/>
        <w:widowControl w:val="0"/>
        <w:ind/>
        <w:rPr/>
      </w:pPr>
      <w:r>
        <w:rPr>
          <w:rFonts w:ascii="Consolas" w:eastAsia="Consolas" w:hAnsi="Consolas" w:cs="Consolas"/>
          <w:sz w:val="18"/>
          <w:szCs w:val="18"/>
        </w:rPr>
        <w:t xml:space="preserve">            $multiply: [</w:t>
      </w:r>
    </w:p>
    <w:p>
      <w:pPr>
        <w:pBdr/>
        <w:pStyle w:val="Normal"/>
        <w:spacing w:after="0" w:line="210" w:lineRule="auto"/>
        <w:widowControl w:val="0"/>
        <w:ind/>
        <w:rPr/>
      </w:pPr>
      <w:r>
        <w:rPr>
          <w:rFonts w:ascii="Consolas" w:eastAsia="Consolas" w:hAnsi="Consolas" w:cs="Consolas"/>
          <w:sz w:val="18"/>
          <w:szCs w:val="18"/>
        </w:rPr>
        <w:t xml:space="preserve">              "$items.unit_price",</w:t>
      </w:r>
    </w:p>
    <w:p>
      <w:pPr>
        <w:pBdr/>
        <w:pStyle w:val="Normal"/>
        <w:spacing w:after="0" w:line="210" w:lineRule="auto"/>
        <w:widowControl w:val="0"/>
        <w:ind/>
        <w:rPr/>
      </w:pPr>
      <w:r>
        <w:rPr>
          <w:rFonts w:ascii="Consolas" w:eastAsia="Consolas" w:hAnsi="Consolas" w:cs="Consolas"/>
          <w:sz w:val="18"/>
          <w:szCs w:val="18"/>
        </w:rPr>
        <w:t xml:space="preserve">              "$items.quantity",</w:t>
      </w:r>
    </w:p>
    <w:p>
      <w:pPr>
        <w:pBdr/>
        <w:pStyle w:val="Normal"/>
        <w:spacing w:after="0" w:line="210" w:lineRule="auto"/>
        <w:widowControl w:val="0"/>
        <w:ind/>
        <w:rPr/>
      </w:pPr>
      <w:r>
        <w:rPr>
          <w:rFonts w:ascii="Consolas" w:eastAsia="Consolas" w:hAnsi="Consolas" w:cs="Consolas"/>
          <w:sz w:val="18"/>
          <w:szCs w:val="18"/>
        </w:rPr>
        <w:t xml:space="preserve">              {$subtract: [Decimal128("1"), "$items.discount"]}</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$setWindowFields: {output: {total: {$sum: "$valor", window: {documents: ["unbounded", "unbounded"]}}}}</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$project: {</w:t>
      </w:r>
    </w:p>
    <w:p>
      <w:pPr>
        <w:pBdr/>
        <w:pStyle w:val="Normal"/>
        <w:spacing w:after="0" w:line="210" w:lineRule="auto"/>
        <w:widowControl w:val="0"/>
        <w:ind/>
        <w:rPr/>
      </w:pPr>
      <w:r>
        <w:rPr>
          <w:rFonts w:ascii="Consolas" w:eastAsia="Consolas" w:hAnsi="Consolas" w:cs="Consolas"/>
          <w:sz w:val="18"/>
          <w:szCs w:val="18"/>
        </w:rPr>
        <w:t xml:space="preserve">        _id: 0,</w:t>
      </w:r>
    </w:p>
    <w:p>
      <w:pPr>
        <w:pBdr/>
        <w:pStyle w:val="Normal"/>
        <w:spacing w:after="0" w:line="210" w:lineRule="auto"/>
        <w:widowControl w:val="0"/>
        <w:ind/>
        <w:rPr/>
      </w:pPr>
      <w:r>
        <w:rPr>
          <w:rFonts w:ascii="Consolas" w:eastAsia="Consolas" w:hAnsi="Consolas" w:cs="Consolas"/>
          <w:sz w:val="18"/>
          <w:szCs w:val="18"/>
        </w:rPr>
        <w:t xml:space="preserve">        category_id: "$_id",</w:t>
      </w:r>
    </w:p>
    <w:p>
      <w:pPr>
        <w:pBdr/>
        <w:pStyle w:val="Normal"/>
        <w:spacing w:after="0" w:line="210" w:lineRule="auto"/>
        <w:widowControl w:val="0"/>
        <w:ind/>
        <w:rPr/>
      </w:pPr>
      <w:r>
        <w:rPr>
          <w:rFonts w:ascii="Consolas" w:eastAsia="Consolas" w:hAnsi="Consolas" w:cs="Consolas"/>
          <w:sz w:val="18"/>
          <w:szCs w:val="18"/>
        </w:rPr>
        <w:t xml:space="preserve">        categoria: 1,</w:t>
      </w:r>
    </w:p>
    <w:p>
      <w:pPr>
        <w:pBdr/>
        <w:pStyle w:val="Normal"/>
        <w:spacing w:after="0" w:line="210" w:lineRule="auto"/>
        <w:widowControl w:val="0"/>
        <w:ind/>
        <w:rPr/>
      </w:pPr>
      <w:r>
        <w:rPr>
          <w:rFonts w:ascii="Consolas" w:eastAsia="Consolas" w:hAnsi="Consolas" w:cs="Consolas"/>
          <w:sz w:val="18"/>
          <w:szCs w:val="18"/>
        </w:rPr>
        <w:t xml:space="preserve">        unidades: 1,</w:t>
      </w:r>
    </w:p>
    <w:p>
      <w:pPr>
        <w:pBdr/>
        <w:pStyle w:val="Normal"/>
        <w:spacing w:after="0" w:line="210" w:lineRule="auto"/>
        <w:widowControl w:val="0"/>
        <w:ind/>
        <w:rPr/>
      </w:pPr>
      <w:r>
        <w:rPr>
          <w:rFonts w:ascii="Consolas" w:eastAsia="Consolas" w:hAnsi="Consolas" w:cs="Consolas"/>
          <w:sz w:val="18"/>
          <w:szCs w:val="18"/>
        </w:rPr>
        <w:t xml:space="preserve">        valor: 1,</w:t>
      </w:r>
    </w:p>
    <w:p>
      <w:pPr>
        <w:pBdr/>
        <w:pStyle w:val="Normal"/>
        <w:spacing w:after="0" w:line="210" w:lineRule="auto"/>
        <w:widowControl w:val="0"/>
        <w:ind/>
        <w:rPr/>
      </w:pPr>
      <w:r>
        <w:rPr>
          <w:rFonts w:ascii="Consolas" w:eastAsia="Consolas" w:hAnsi="Consolas" w:cs="Consolas"/>
          <w:sz w:val="18"/>
          <w:szCs w:val="18"/>
        </w:rPr>
        <w:t xml:space="preserve">        participacao: {</w:t>
      </w:r>
    </w:p>
    <w:p>
      <w:pPr>
        <w:pBdr/>
        <w:pStyle w:val="Normal"/>
        <w:spacing w:after="0" w:line="210" w:lineRule="auto"/>
        <w:widowControl w:val="0"/>
        <w:ind/>
        <w:rPr/>
      </w:pPr>
      <w:r>
        <w:rPr>
          <w:rFonts w:ascii="Consolas" w:eastAsia="Consolas" w:hAnsi="Consolas" w:cs="Consolas"/>
          <w:sz w:val="18"/>
          <w:szCs w:val="18"/>
        </w:rPr>
        <w:t xml:space="preserve">          $cond: [</w:t>
      </w:r>
    </w:p>
    <w:p>
      <w:pPr>
        <w:pBdr/>
        <w:pStyle w:val="Normal"/>
        <w:spacing w:after="0" w:line="210" w:lineRule="auto"/>
        <w:widowControl w:val="0"/>
        <w:ind/>
        <w:rPr/>
      </w:pPr>
      <w:r>
        <w:rPr>
          <w:rFonts w:ascii="Consolas" w:eastAsia="Consolas" w:hAnsi="Consolas" w:cs="Consolas"/>
          <w:sz w:val="18"/>
          <w:szCs w:val="18"/>
        </w:rPr>
        <w:t xml:space="preserve">            {$eq: ["$total", 0]},</w:t>
      </w:r>
    </w:p>
    <w:p>
      <w:pPr>
        <w:pBdr/>
        <w:pStyle w:val="Normal"/>
        <w:spacing w:after="0" w:line="210" w:lineRule="auto"/>
        <w:widowControl w:val="0"/>
        <w:ind/>
        <w:rPr/>
      </w:pPr>
      <w:r>
        <w:rPr>
          <w:rFonts w:ascii="Consolas" w:eastAsia="Consolas" w:hAnsi="Consolas" w:cs="Consolas"/>
          <w:sz w:val="18"/>
          <w:szCs w:val="18"/>
        </w:rPr>
        <w:t xml:space="preserve">            null,</w:t>
      </w:r>
    </w:p>
    <w:p>
      <w:pPr>
        <w:pBdr/>
        <w:pStyle w:val="Normal"/>
        <w:spacing w:after="0" w:line="210" w:lineRule="auto"/>
        <w:widowControl w:val="0"/>
        <w:ind/>
        <w:rPr/>
      </w:pPr>
      <w:r>
        <w:rPr>
          <w:rFonts w:ascii="Consolas" w:eastAsia="Consolas" w:hAnsi="Consolas" w:cs="Consolas"/>
          <w:sz w:val="18"/>
          <w:szCs w:val="18"/>
        </w:rPr>
        <w:t xml:space="preserve">            {$divide: [{$multiply: ["$valor", Decimal128("100")]}, "$total"]}</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{$sort: {category_id: 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if (typeof ANALYTICS_EXPORT === 'undefined') {</w:t>
      </w:r>
    </w:p>
    <w:p>
      <w:pPr>
        <w:pBdr/>
        <w:pStyle w:val="Normal"/>
        <w:spacing w:after="0" w:line="210" w:lineRule="auto"/>
        <w:widowControl w:val="0"/>
        <w:ind/>
        <w:rPr/>
      </w:pPr>
      <w:r>
        <w:rPr>
          <w:rFonts w:ascii="Consolas" w:eastAsia="Consolas" w:hAnsi="Consolas" w:cs="Consolas"/>
          <w:sz w:val="18"/>
          <w:szCs w:val="18"/>
        </w:rPr>
        <w:t xml:space="preserve">  print(EJSON.stringify(db.getSiblingDB('northwind')</w:t>
      </w:r>
    </w:p>
    <w:p>
      <w:pPr>
        <w:pBdr/>
        <w:pStyle w:val="Normal"/>
        <w:spacing w:after="0" w:line="210" w:lineRule="auto"/>
        <w:widowControl w:val="0"/>
        <w:ind/>
        <w:rPr/>
      </w:pPr>
      <w:r>
        <w:rPr>
          <w:rFonts w:ascii="Consolas" w:eastAsia="Consolas" w:hAnsi="Consolas" w:cs="Consolas"/>
          <w:sz w:val="18"/>
          <w:szCs w:val="18"/>
        </w:rPr>
        <w:t xml:space="preserve">    .getCollection(consulta.collection).aggregate(consulta.pipeline).toArray(), null, 2));</w:t>
      </w:r>
    </w:p>
    <w:p>
      <w:pPr>
        <w:pBdr/>
        <w:pStyle w:val="Normal"/>
        <w:spacing w:after="0" w:line="210" w:lineRule="auto"/>
        <w:widowControl w:val="0"/>
        <w:ind/>
        <w:rPr/>
      </w:pPr>
      <w:r>
        <w:rPr>
          <w:rFonts w:ascii="Consolas" w:eastAsia="Consolas" w:hAnsi="Consolas" w:cs="Consolas"/>
          <w:sz w:val="18"/>
          <w:szCs w:val="18"/>
        </w:rPr>
        <w:t xml:space="preserve">}</w:t>
      </w:r>
    </w:p>
    <w:p>
      <w:pPr>
        <w:pBdr/>
        <w:pStyle w:val="Heading 2"/>
        <w:keepNext/>
        <w:spacing w:before="160" w:after="120"/>
        <w:ind/>
        <w:rPr/>
      </w:pPr>
      <w:r>
        <w:rPr>
          <w:rFonts w:ascii="Calibri" w:eastAsia="Calibri" w:hAnsi="Calibri" w:cs="Calibri"/>
          <w:b/>
          <w:bCs/>
          <w:color w:val="214761"/>
          <w:sz w:val="23"/>
          <w:szCs w:val="23"/>
        </w:rPr>
        <w:t xml:space="preserve">A.2 Par Q02/P02</w:t>
      </w:r>
    </w:p>
    <w:p>
      <w:pPr>
        <w:pBdr/>
        <w:pStyle w:val="Normal"/>
        <w:keepNext/>
        <w:spacing w:after="105" w:line="250" w:lineRule="auto"/>
        <w:ind/>
        <w:rPr/>
      </w:pPr>
      <w:r>
        <w:rPr>
          <w:rFonts w:ascii="Calibri" w:eastAsia="Calibri" w:hAnsi="Calibri" w:cs="Calibri"/>
          <w:sz w:val="21"/>
          <w:szCs w:val="21"/>
        </w:rPr>
        <w:t xml:space="preserve">PostgreSQL:</w:t>
      </w:r>
    </w:p>
    <w:p>
      <w:pPr>
        <w:pBdr/>
        <w:pStyle w:val="Normal"/>
        <w:spacing w:after="0" w:line="210" w:lineRule="auto"/>
        <w:widowControl w:val="0"/>
        <w:ind/>
        <w:rPr/>
      </w:pPr>
      <w:r>
        <w:rPr>
          <w:rFonts w:ascii="Consolas" w:eastAsia="Consolas" w:hAnsi="Consolas" w:cs="Consolas"/>
          <w:sz w:val="18"/>
          <w:szCs w:val="18"/>
        </w:rPr>
        <w:t xml:space="preserve">-- Q02 — Pedidos e ticket médio mensal</w:t>
      </w:r>
    </w:p>
    <w:p>
      <w:pPr>
        <w:pBdr/>
        <w:pStyle w:val="Normal"/>
        <w:spacing w:after="0" w:line="210" w:lineRule="auto"/>
        <w:widowControl w:val="0"/>
        <w:ind/>
        <w:rPr/>
      </w:pPr>
      <w:r>
        <w:rPr>
          <w:rFonts w:ascii="Consolas" w:eastAsia="Consolas" w:hAnsi="Consolas" w:cs="Consolas"/>
          <w:sz w:val="18"/>
          <w:szCs w:val="18"/>
        </w:rPr>
        <w:t xml:space="preserve">-- Pergunta: Como variam o número de pedidos e o ticket médio mensal?</w:t>
      </w:r>
    </w:p>
    <w:p>
      <w:pPr>
        <w:pBdr/>
        <w:pStyle w:val="Normal"/>
        <w:spacing w:after="0" w:line="210" w:lineRule="auto"/>
        <w:widowControl w:val="0"/>
        <w:ind/>
        <w:rPr/>
      </w:pPr>
      <w:r>
        <w:rPr>
          <w:rFonts w:ascii="Consolas" w:eastAsia="Consolas" w:hAnsi="Consolas" w:cs="Consolas"/>
          <w:sz w:val="18"/>
          <w:szCs w:val="18"/>
        </w:rPr>
        <w:t xml:space="preserve">-- Resultado: Uma linha por mês, inclusive sem pedidos: quantidade de pedidos, valor e valor médio por pedido.</w:t>
      </w:r>
    </w:p>
    <w:p>
      <w:pPr>
        <w:pBdr/>
        <w:pStyle w:val="Normal"/>
        <w:spacing w:after="0" w:line="210" w:lineRule="auto"/>
        <w:widowControl w:val="0"/>
        <w:ind/>
        <w:rPr/>
      </w:pPr>
      <w:r>
        <w:rPr>
          <w:rFonts w:ascii="Consolas" w:eastAsia="Consolas" w:hAnsi="Consolas" w:cs="Consolas"/>
          <w:sz w:val="18"/>
          <w:szCs w:val="18"/>
        </w:rPr>
        <w:t xml:space="preserve">-- Intervalo [1996-07-01, 1998-06-01); RFM/inatividade: 1998-05-06.</w:t>
      </w:r>
    </w:p>
    <w:p>
      <w:pPr>
        <w:pBdr/>
        <w:pStyle w:val="Normal"/>
        <w:spacing w:after="0" w:line="210" w:lineRule="auto"/>
        <w:widowControl w:val="0"/>
        <w:ind/>
        <w:rPr/>
      </w:pPr>
      <w:r>
        <w:rPr>
          <w:rFonts w:ascii="Consolas" w:eastAsia="Consolas" w:hAnsi="Consolas" w:cs="Consolas"/>
          <w:sz w:val="18"/>
          <w:szCs w:val="18"/>
        </w:rPr>
        <w:t xml:space="preserve">WITH calendario AS (</w:t>
      </w:r>
    </w:p>
    <w:p>
      <w:pPr>
        <w:pBdr/>
        <w:pStyle w:val="Normal"/>
        <w:spacing w:after="0" w:line="210" w:lineRule="auto"/>
        <w:widowControl w:val="0"/>
        <w:ind/>
        <w:rPr/>
      </w:pPr>
      <w:r>
        <w:rPr>
          <w:rFonts w:ascii="Consolas" w:eastAsia="Consolas" w:hAnsi="Consolas" w:cs="Consolas"/>
          <w:sz w:val="18"/>
          <w:szCs w:val="18"/>
        </w:rPr>
        <w:t xml:space="preserve"> SELECT generate_series(DATE '1996-07-01', DATE '1998-06-01'-INTERVAL '1 month', INTERVAL '1 month')::date mes</w:t>
      </w:r>
    </w:p>
    <w:p>
      <w:pPr>
        <w:pBdr/>
        <w:pStyle w:val="Normal"/>
        <w:spacing w:after="0" w:line="210" w:lineRule="auto"/>
        <w:widowControl w:val="0"/>
        <w:ind/>
        <w:rPr/>
      </w:pPr>
      <w:r>
        <w:rPr>
          <w:rFonts w:ascii="Consolas" w:eastAsia="Consolas" w:hAnsi="Consolas" w:cs="Consolas"/>
          <w:sz w:val="18"/>
          <w:szCs w:val="18"/>
        </w:rPr>
        <w:t xml:space="preserve">), totais AS (</w:t>
      </w:r>
    </w:p>
    <w:p>
      <w:pPr>
        <w:pBdr/>
        <w:pStyle w:val="Normal"/>
        <w:spacing w:after="0" w:line="210" w:lineRule="auto"/>
        <w:widowControl w:val="0"/>
        <w:ind/>
        <w:rPr/>
      </w:pPr>
      <w:r>
        <w:rPr>
          <w:rFonts w:ascii="Consolas" w:eastAsia="Consolas" w:hAnsi="Consolas" w:cs="Consolas"/>
          <w:sz w:val="18"/>
          <w:szCs w:val="18"/>
        </w:rPr>
        <w:t xml:space="preserve"> SELECT date_trunc('month',order_date)::date mes, count(*) pedidos, sum(valor) valor</w:t>
      </w:r>
    </w:p>
    <w:p>
      <w:pPr>
        <w:pBdr/>
        <w:pStyle w:val="Normal"/>
        <w:spacing w:after="0" w:line="210" w:lineRule="auto"/>
        <w:widowControl w:val="0"/>
        <w:ind/>
        <w:rPr/>
      </w:pPr>
      <w:r>
        <w:rPr>
          <w:rFonts w:ascii="Consolas" w:eastAsia="Consolas" w:hAnsi="Consolas" w:cs="Consolas"/>
          <w:sz w:val="18"/>
          <w:szCs w:val="18"/>
        </w:rPr>
        <w:t xml:space="preserve"> FROM nw_analytics.vw_pedido_valor WHERE order_date &gt;= DATE '1996-07-01' AND order_date &lt; DATE '1998-06-01' GROUP BY 1</w:t>
      </w:r>
    </w:p>
    <w:p>
      <w:pPr>
        <w:pBdr/>
        <w:pStyle w:val="Normal"/>
        <w:spacing w:after="0" w:line="210" w:lineRule="auto"/>
        <w:widowControl w:val="0"/>
        <w:ind/>
        <w:rPr/>
      </w:pPr>
      <w:r>
        <w:rPr>
          <w:rFonts w:ascii="Consolas" w:eastAsia="Consolas" w:hAnsi="Consolas" w:cs="Consolas"/>
          <w:sz w:val="18"/>
          <w:szCs w:val="18"/>
        </w:rPr>
        <w:t xml:space="preserve">), mensal AS (</w:t>
      </w:r>
    </w:p>
    <w:p>
      <w:pPr>
        <w:pBdr/>
        <w:pStyle w:val="Normal"/>
        <w:spacing w:after="0" w:line="210" w:lineRule="auto"/>
        <w:widowControl w:val="0"/>
        <w:ind/>
        <w:rPr/>
      </w:pPr>
      <w:r>
        <w:rPr>
          <w:rFonts w:ascii="Consolas" w:eastAsia="Consolas" w:hAnsi="Consolas" w:cs="Consolas"/>
          <w:sz w:val="18"/>
          <w:szCs w:val="18"/>
        </w:rPr>
        <w:t xml:space="preserve"> SELECT c.mes,coalesce(t.pedidos,0) pedidos,coalesce(t.valor,0) valor</w:t>
      </w:r>
    </w:p>
    <w:p>
      <w:pPr>
        <w:pBdr/>
        <w:pStyle w:val="Normal"/>
        <w:spacing w:after="0" w:line="210" w:lineRule="auto"/>
        <w:widowControl w:val="0"/>
        <w:ind/>
        <w:rPr/>
      </w:pPr>
      <w:r>
        <w:rPr>
          <w:rFonts w:ascii="Consolas" w:eastAsia="Consolas" w:hAnsi="Consolas" w:cs="Consolas"/>
          <w:sz w:val="18"/>
          <w:szCs w:val="18"/>
        </w:rPr>
        <w:t xml:space="preserve"> FROM calendario c LEFT JOIN totais t USING(mes)</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SELECT mes,pedidos,valor,valor/nullif(pedidos,0) ticket FROM mensal ORDER BY mes;</w:t>
      </w:r>
    </w:p>
    <w:p>
      <w:pPr>
        <w:pBdr/>
        <w:pStyle w:val="Normal"/>
        <w:keepNext/>
        <w:spacing w:after="105" w:line="250" w:lineRule="auto"/>
        <w:ind/>
        <w:rPr/>
      </w:pPr>
      <w:r>
        <w:rPr>
          <w:rFonts w:ascii="Calibri" w:eastAsia="Calibri" w:hAnsi="Calibri" w:cs="Calibri"/>
          <w:sz w:val="21"/>
          <w:szCs w:val="21"/>
        </w:rPr>
        <w:t xml:space="preserve">MongoDB:</w:t>
      </w:r>
    </w:p>
    <w:p>
      <w:pPr>
        <w:pBdr/>
        <w:pStyle w:val="Normal"/>
        <w:spacing w:after="0" w:line="210" w:lineRule="auto"/>
        <w:widowControl w:val="0"/>
        <w:ind/>
        <w:rPr/>
      </w:pPr>
      <w:r>
        <w:rPr>
          <w:rFonts w:ascii="Consolas" w:eastAsia="Consolas" w:hAnsi="Consolas" w:cs="Consolas"/>
          <w:sz w:val="18"/>
          <w:szCs w:val="18"/>
        </w:rPr>
        <w:t xml:space="preserve">// P02 — Pedidos e ticket médio mensal</w:t>
      </w:r>
    </w:p>
    <w:p>
      <w:pPr>
        <w:pBdr/>
        <w:pStyle w:val="Normal"/>
        <w:spacing w:after="0" w:line="210" w:lineRule="auto"/>
        <w:widowControl w:val="0"/>
        <w:ind/>
        <w:rPr/>
      </w:pPr>
      <w:r>
        <w:rPr>
          <w:rFonts w:ascii="Consolas" w:eastAsia="Consolas" w:hAnsi="Consolas" w:cs="Consolas"/>
          <w:sz w:val="18"/>
          <w:szCs w:val="18"/>
        </w:rPr>
        <w:t xml:space="preserve">// Pergunta: Como variam o número de pedidos e o ticket médio mensal?</w:t>
      </w:r>
    </w:p>
    <w:p>
      <w:pPr>
        <w:pBdr/>
        <w:pStyle w:val="Normal"/>
        <w:spacing w:after="0" w:line="210" w:lineRule="auto"/>
        <w:widowControl w:val="0"/>
        <w:ind/>
        <w:rPr/>
      </w:pPr>
      <w:r>
        <w:rPr>
          <w:rFonts w:ascii="Consolas" w:eastAsia="Consolas" w:hAnsi="Consolas" w:cs="Consolas"/>
          <w:sz w:val="18"/>
          <w:szCs w:val="18"/>
        </w:rPr>
        <w:t xml:space="preserve">// Resultado: Uma linha por mês, inclusive sem pedidos: quantidade de pedidos, valor e valor médio por pedido.</w:t>
      </w:r>
    </w:p>
    <w:p>
      <w:pPr>
        <w:pBdr/>
        <w:pStyle w:val="Normal"/>
        <w:spacing w:after="0" w:line="210" w:lineRule="auto"/>
        <w:widowControl w:val="0"/>
        <w:ind/>
        <w:rPr/>
      </w:pPr>
      <w:r>
        <w:rPr>
          <w:rFonts w:ascii="Consolas" w:eastAsia="Consolas" w:hAnsi="Consolas" w:cs="Consolas"/>
          <w:sz w:val="18"/>
          <w:szCs w:val="18"/>
        </w:rPr>
        <w:t xml:space="preserve">// Datas UTC; Decimal128; saída ordenada equivalente ao SQL.</w:t>
      </w:r>
    </w:p>
    <w:p>
      <w:pPr>
        <w:pBdr/>
        <w:pStyle w:val="Normal"/>
        <w:spacing w:after="0" w:line="210" w:lineRule="auto"/>
        <w:widowControl w:val="0"/>
        <w:ind/>
        <w:rPr/>
      </w:pPr>
      <w:r>
        <w:rPr>
          <w:rFonts w:ascii="Consolas" w:eastAsia="Consolas" w:hAnsi="Consolas" w:cs="Consolas"/>
          <w:sz w:val="18"/>
          <w:szCs w:val="18"/>
        </w:rPr>
        <w:t xml:space="preserve">var consulta = {</w:t>
      </w:r>
    </w:p>
    <w:p>
      <w:pPr>
        <w:pBdr/>
        <w:pStyle w:val="Normal"/>
        <w:spacing w:after="0" w:line="210" w:lineRule="auto"/>
        <w:widowControl w:val="0"/>
        <w:ind/>
        <w:rPr/>
      </w:pPr>
      <w:r>
        <w:rPr>
          <w:rFonts w:ascii="Consolas" w:eastAsia="Consolas" w:hAnsi="Consolas" w:cs="Consolas"/>
          <w:sz w:val="18"/>
          <w:szCs w:val="18"/>
        </w:rPr>
        <w:t xml:space="preserve">  collection: "orders",</w:t>
      </w:r>
    </w:p>
    <w:p>
      <w:pPr>
        <w:pBdr/>
        <w:pStyle w:val="Normal"/>
        <w:spacing w:after="0" w:line="210" w:lineRule="auto"/>
        <w:widowControl w:val="0"/>
        <w:ind/>
        <w:rPr/>
      </w:pPr>
      <w:r>
        <w:rPr>
          <w:rFonts w:ascii="Consolas" w:eastAsia="Consolas" w:hAnsi="Consolas" w:cs="Consolas"/>
          <w:sz w:val="18"/>
          <w:szCs w:val="18"/>
        </w:rPr>
        <w:t xml:space="preserve">  pipeline: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$match: {</w:t>
      </w:r>
    </w:p>
    <w:p>
      <w:pPr>
        <w:pBdr/>
        <w:pStyle w:val="Normal"/>
        <w:spacing w:after="0" w:line="210" w:lineRule="auto"/>
        <w:widowControl w:val="0"/>
        <w:ind/>
        <w:rPr/>
      </w:pPr>
      <w:r>
        <w:rPr>
          <w:rFonts w:ascii="Consolas" w:eastAsia="Consolas" w:hAnsi="Consolas" w:cs="Consolas"/>
          <w:sz w:val="18"/>
          <w:szCs w:val="18"/>
        </w:rPr>
        <w:t xml:space="preserve">        order_date: {$gte: ISODate("1996-07-01T00:00:00Z"), $lt: ISODate("1998-06-01T00:00:00Z")}</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$set: {</w:t>
      </w:r>
    </w:p>
    <w:p>
      <w:pPr>
        <w:pBdr/>
        <w:pStyle w:val="Normal"/>
        <w:spacing w:after="0" w:line="210" w:lineRule="auto"/>
        <w:widowControl w:val="0"/>
        <w:ind/>
        <w:rPr/>
      </w:pPr>
      <w:r>
        <w:rPr>
          <w:rFonts w:ascii="Consolas" w:eastAsia="Consolas" w:hAnsi="Consolas" w:cs="Consolas"/>
          <w:sz w:val="18"/>
          <w:szCs w:val="18"/>
        </w:rPr>
        <w:t xml:space="preserve">        valor: {</w:t>
      </w:r>
    </w:p>
    <w:p>
      <w:pPr>
        <w:pBdr/>
        <w:pStyle w:val="Normal"/>
        <w:spacing w:after="0" w:line="210" w:lineRule="auto"/>
        <w:widowControl w:val="0"/>
        <w:ind/>
        <w:rPr/>
      </w:pPr>
      <w:r>
        <w:rPr>
          <w:rFonts w:ascii="Consolas" w:eastAsia="Consolas" w:hAnsi="Consolas" w:cs="Consolas"/>
          <w:sz w:val="18"/>
          <w:szCs w:val="18"/>
        </w:rPr>
        <w:t xml:space="preserve">          $sum: {</w:t>
      </w:r>
    </w:p>
    <w:p>
      <w:pPr>
        <w:pBdr/>
        <w:pStyle w:val="Normal"/>
        <w:spacing w:after="0" w:line="210" w:lineRule="auto"/>
        <w:widowControl w:val="0"/>
        <w:ind/>
        <w:rPr/>
      </w:pPr>
      <w:r>
        <w:rPr>
          <w:rFonts w:ascii="Consolas" w:eastAsia="Consolas" w:hAnsi="Consolas" w:cs="Consolas"/>
          <w:sz w:val="18"/>
          <w:szCs w:val="18"/>
        </w:rPr>
        <w:t xml:space="preserve">            $map: {</w:t>
      </w:r>
    </w:p>
    <w:p>
      <w:pPr>
        <w:pBdr/>
        <w:pStyle w:val="Normal"/>
        <w:spacing w:after="0" w:line="210" w:lineRule="auto"/>
        <w:widowControl w:val="0"/>
        <w:ind/>
        <w:rPr/>
      </w:pPr>
      <w:r>
        <w:rPr>
          <w:rFonts w:ascii="Consolas" w:eastAsia="Consolas" w:hAnsi="Consolas" w:cs="Consolas"/>
          <w:sz w:val="18"/>
          <w:szCs w:val="18"/>
        </w:rPr>
        <w:t xml:space="preserve">              input: "$items",</w:t>
      </w:r>
    </w:p>
    <w:p>
      <w:pPr>
        <w:pBdr/>
        <w:pStyle w:val="Normal"/>
        <w:spacing w:after="0" w:line="210" w:lineRule="auto"/>
        <w:widowControl w:val="0"/>
        <w:ind/>
        <w:rPr/>
      </w:pPr>
      <w:r>
        <w:rPr>
          <w:rFonts w:ascii="Consolas" w:eastAsia="Consolas" w:hAnsi="Consolas" w:cs="Consolas"/>
          <w:sz w:val="18"/>
          <w:szCs w:val="18"/>
        </w:rPr>
        <w:t xml:space="preserve">              as: "i",</w:t>
      </w:r>
    </w:p>
    <w:p>
      <w:pPr>
        <w:pBdr/>
        <w:pStyle w:val="Normal"/>
        <w:spacing w:after="0" w:line="210" w:lineRule="auto"/>
        <w:widowControl w:val="0"/>
        <w:ind/>
        <w:rPr/>
      </w:pPr>
      <w:r>
        <w:rPr>
          <w:rFonts w:ascii="Consolas" w:eastAsia="Consolas" w:hAnsi="Consolas" w:cs="Consolas"/>
          <w:sz w:val="18"/>
          <w:szCs w:val="18"/>
        </w:rPr>
        <w:t xml:space="preserve">              in: {</w:t>
      </w:r>
    </w:p>
    <w:p>
      <w:pPr>
        <w:pBdr/>
        <w:pStyle w:val="Normal"/>
        <w:spacing w:after="0" w:line="210" w:lineRule="auto"/>
        <w:widowControl w:val="0"/>
        <w:ind/>
        <w:rPr/>
      </w:pPr>
      <w:r>
        <w:rPr>
          <w:rFonts w:ascii="Consolas" w:eastAsia="Consolas" w:hAnsi="Consolas" w:cs="Consolas"/>
          <w:sz w:val="18"/>
          <w:szCs w:val="18"/>
        </w:rPr>
        <w:t xml:space="preserve">                $multiply: [</w:t>
      </w:r>
    </w:p>
    <w:p>
      <w:pPr>
        <w:pBdr/>
        <w:pStyle w:val="Normal"/>
        <w:spacing w:after="0" w:line="210" w:lineRule="auto"/>
        <w:widowControl w:val="0"/>
        <w:ind/>
        <w:rPr/>
      </w:pPr>
      <w:r>
        <w:rPr>
          <w:rFonts w:ascii="Consolas" w:eastAsia="Consolas" w:hAnsi="Consolas" w:cs="Consolas"/>
          <w:sz w:val="18"/>
          <w:szCs w:val="18"/>
        </w:rPr>
        <w:t xml:space="preserve">                  "$$i.unit_price",</w:t>
      </w:r>
    </w:p>
    <w:p>
      <w:pPr>
        <w:pBdr/>
        <w:pStyle w:val="Normal"/>
        <w:spacing w:after="0" w:line="210" w:lineRule="auto"/>
        <w:widowControl w:val="0"/>
        <w:ind/>
        <w:rPr/>
      </w:pPr>
      <w:r>
        <w:rPr>
          <w:rFonts w:ascii="Consolas" w:eastAsia="Consolas" w:hAnsi="Consolas" w:cs="Consolas"/>
          <w:sz w:val="18"/>
          <w:szCs w:val="18"/>
        </w:rPr>
        <w:t xml:space="preserve">                  "$$i.quantity",</w:t>
      </w:r>
    </w:p>
    <w:p>
      <w:pPr>
        <w:pBdr/>
        <w:pStyle w:val="Normal"/>
        <w:spacing w:after="0" w:line="210" w:lineRule="auto"/>
        <w:widowControl w:val="0"/>
        <w:ind/>
        <w:rPr/>
      </w:pPr>
      <w:r>
        <w:rPr>
          <w:rFonts w:ascii="Consolas" w:eastAsia="Consolas" w:hAnsi="Consolas" w:cs="Consolas"/>
          <w:sz w:val="18"/>
          <w:szCs w:val="18"/>
        </w:rPr>
        <w:t xml:space="preserve">                  {$subtract: [Decimal128("1"), "$$i.discount"]}</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$facet: {</w:t>
      </w:r>
    </w:p>
    <w:p>
      <w:pPr>
        <w:pBdr/>
        <w:pStyle w:val="Normal"/>
        <w:spacing w:after="0" w:line="210" w:lineRule="auto"/>
        <w:widowControl w:val="0"/>
        <w:ind/>
        <w:rPr/>
      </w:pPr>
      <w:r>
        <w:rPr>
          <w:rFonts w:ascii="Consolas" w:eastAsia="Consolas" w:hAnsi="Consolas" w:cs="Consolas"/>
          <w:sz w:val="18"/>
          <w:szCs w:val="18"/>
        </w:rPr>
        <w:t xml:space="preserve">        dados: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$group: {</w:t>
      </w:r>
    </w:p>
    <w:p>
      <w:pPr>
        <w:pBdr/>
        <w:pStyle w:val="Normal"/>
        <w:spacing w:after="0" w:line="210" w:lineRule="auto"/>
        <w:widowControl w:val="0"/>
        <w:ind/>
        <w:rPr/>
      </w:pPr>
      <w:r>
        <w:rPr>
          <w:rFonts w:ascii="Consolas" w:eastAsia="Consolas" w:hAnsi="Consolas" w:cs="Consolas"/>
          <w:sz w:val="18"/>
          <w:szCs w:val="18"/>
        </w:rPr>
        <w:t xml:space="preserve">              _id: {$dateTrunc: {date: "$order_date", unit: "month", timezone: "UTC"}},</w:t>
      </w:r>
    </w:p>
    <w:p>
      <w:pPr>
        <w:pBdr/>
        <w:pStyle w:val="Normal"/>
        <w:spacing w:after="0" w:line="210" w:lineRule="auto"/>
        <w:widowControl w:val="0"/>
        <w:ind/>
        <w:rPr/>
      </w:pPr>
      <w:r>
        <w:rPr>
          <w:rFonts w:ascii="Consolas" w:eastAsia="Consolas" w:hAnsi="Consolas" w:cs="Consolas"/>
          <w:sz w:val="18"/>
          <w:szCs w:val="18"/>
        </w:rPr>
        <w:t xml:space="preserve">              pedidos: {$sum: 1},</w:t>
      </w:r>
    </w:p>
    <w:p>
      <w:pPr>
        <w:pBdr/>
        <w:pStyle w:val="Normal"/>
        <w:spacing w:after="0" w:line="210" w:lineRule="auto"/>
        <w:widowControl w:val="0"/>
        <w:ind/>
        <w:rPr/>
      </w:pPr>
      <w:r>
        <w:rPr>
          <w:rFonts w:ascii="Consolas" w:eastAsia="Consolas" w:hAnsi="Consolas" w:cs="Consolas"/>
          <w:sz w:val="18"/>
          <w:szCs w:val="18"/>
        </w:rPr>
        <w:t xml:space="preserve">              valor: {$sum: "$valor"}</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$project: {</w:t>
      </w:r>
    </w:p>
    <w:p>
      <w:pPr>
        <w:pBdr/>
        <w:pStyle w:val="Normal"/>
        <w:spacing w:after="0" w:line="210" w:lineRule="auto"/>
        <w:widowControl w:val="0"/>
        <w:ind/>
        <w:rPr/>
      </w:pPr>
      <w:r>
        <w:rPr>
          <w:rFonts w:ascii="Consolas" w:eastAsia="Consolas" w:hAnsi="Consolas" w:cs="Consolas"/>
          <w:sz w:val="18"/>
          <w:szCs w:val="18"/>
        </w:rPr>
        <w:t xml:space="preserve">        linhas: {</w:t>
      </w:r>
    </w:p>
    <w:p>
      <w:pPr>
        <w:pBdr/>
        <w:pStyle w:val="Normal"/>
        <w:spacing w:after="0" w:line="210" w:lineRule="auto"/>
        <w:widowControl w:val="0"/>
        <w:ind/>
        <w:rPr/>
      </w:pPr>
      <w:r>
        <w:rPr>
          <w:rFonts w:ascii="Consolas" w:eastAsia="Consolas" w:hAnsi="Consolas" w:cs="Consolas"/>
          <w:sz w:val="18"/>
          <w:szCs w:val="18"/>
        </w:rPr>
        <w:t xml:space="preserve">          $map: {</w:t>
      </w:r>
    </w:p>
    <w:p>
      <w:pPr>
        <w:pBdr/>
        <w:pStyle w:val="Normal"/>
        <w:spacing w:after="0" w:line="210" w:lineRule="auto"/>
        <w:widowControl w:val="0"/>
        <w:ind/>
        <w:rPr/>
      </w:pPr>
      <w:r>
        <w:rPr>
          <w:rFonts w:ascii="Consolas" w:eastAsia="Consolas" w:hAnsi="Consolas" w:cs="Consolas"/>
          <w:sz w:val="18"/>
          <w:szCs w:val="18"/>
        </w:rPr>
        <w:t xml:space="preserve">            input: {</w:t>
      </w:r>
    </w:p>
    <w:p>
      <w:pPr>
        <w:pBdr/>
        <w:pStyle w:val="Normal"/>
        <w:spacing w:after="0" w:line="210" w:lineRule="auto"/>
        <w:widowControl w:val="0"/>
        <w:ind/>
        <w:rPr/>
      </w:pPr>
      <w:r>
        <w:rPr>
          <w:rFonts w:ascii="Consolas" w:eastAsia="Consolas" w:hAnsi="Consolas" w:cs="Consolas"/>
          <w:sz w:val="18"/>
          <w:szCs w:val="18"/>
        </w:rPr>
        <w:t xml:space="preserve">              $range: [</w:t>
      </w:r>
    </w:p>
    <w:p>
      <w:pPr>
        <w:pBdr/>
        <w:pStyle w:val="Normal"/>
        <w:spacing w:after="0" w:line="210" w:lineRule="auto"/>
        <w:widowControl w:val="0"/>
        <w:ind/>
        <w:rPr/>
      </w:pPr>
      <w:r>
        <w:rPr>
          <w:rFonts w:ascii="Consolas" w:eastAsia="Consolas" w:hAnsi="Consolas" w:cs="Consolas"/>
          <w:sz w:val="18"/>
          <w:szCs w:val="18"/>
        </w:rPr>
        <w:t xml:space="preserve">                0,</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$dateDiff: {</w:t>
      </w:r>
    </w:p>
    <w:p>
      <w:pPr>
        <w:pBdr/>
        <w:pStyle w:val="Normal"/>
        <w:spacing w:after="0" w:line="210" w:lineRule="auto"/>
        <w:widowControl w:val="0"/>
        <w:ind/>
        <w:rPr/>
      </w:pPr>
      <w:r>
        <w:rPr>
          <w:rFonts w:ascii="Consolas" w:eastAsia="Consolas" w:hAnsi="Consolas" w:cs="Consolas"/>
          <w:sz w:val="18"/>
          <w:szCs w:val="18"/>
        </w:rPr>
        <w:t xml:space="preserve">                    startDate: ISODate("1996-07-01T00:00:00Z"),</w:t>
      </w:r>
    </w:p>
    <w:p>
      <w:pPr>
        <w:pBdr/>
        <w:pStyle w:val="Normal"/>
        <w:spacing w:after="0" w:line="210" w:lineRule="auto"/>
        <w:widowControl w:val="0"/>
        <w:ind/>
        <w:rPr/>
      </w:pPr>
      <w:r>
        <w:rPr>
          <w:rFonts w:ascii="Consolas" w:eastAsia="Consolas" w:hAnsi="Consolas" w:cs="Consolas"/>
          <w:sz w:val="18"/>
          <w:szCs w:val="18"/>
        </w:rPr>
        <w:t xml:space="preserve">                    endDate: ISODate("1998-06-01T00:00:00Z"),</w:t>
      </w:r>
    </w:p>
    <w:p>
      <w:pPr>
        <w:pBdr/>
        <w:pStyle w:val="Normal"/>
        <w:spacing w:after="0" w:line="210" w:lineRule="auto"/>
        <w:widowControl w:val="0"/>
        <w:ind/>
        <w:rPr/>
      </w:pPr>
      <w:r>
        <w:rPr>
          <w:rFonts w:ascii="Consolas" w:eastAsia="Consolas" w:hAnsi="Consolas" w:cs="Consolas"/>
          <w:sz w:val="18"/>
          <w:szCs w:val="18"/>
        </w:rPr>
        <w:t xml:space="preserve">                    unit: "month"</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as: "k",</w:t>
      </w:r>
    </w:p>
    <w:p>
      <w:pPr>
        <w:pBdr/>
        <w:pStyle w:val="Normal"/>
        <w:spacing w:after="0" w:line="210" w:lineRule="auto"/>
        <w:widowControl w:val="0"/>
        <w:ind/>
        <w:rPr/>
      </w:pPr>
      <w:r>
        <w:rPr>
          <w:rFonts w:ascii="Consolas" w:eastAsia="Consolas" w:hAnsi="Consolas" w:cs="Consolas"/>
          <w:sz w:val="18"/>
          <w:szCs w:val="18"/>
        </w:rPr>
        <w:t xml:space="preserve">            in: {</w:t>
      </w:r>
    </w:p>
    <w:p>
      <w:pPr>
        <w:pBdr/>
        <w:pStyle w:val="Normal"/>
        <w:spacing w:after="0" w:line="210" w:lineRule="auto"/>
        <w:widowControl w:val="0"/>
        <w:ind/>
        <w:rPr/>
      </w:pPr>
      <w:r>
        <w:rPr>
          <w:rFonts w:ascii="Consolas" w:eastAsia="Consolas" w:hAnsi="Consolas" w:cs="Consolas"/>
          <w:sz w:val="18"/>
          <w:szCs w:val="18"/>
        </w:rPr>
        <w:t xml:space="preserve">              $let: {</w:t>
      </w:r>
    </w:p>
    <w:p>
      <w:pPr>
        <w:pBdr/>
        <w:pStyle w:val="Normal"/>
        <w:spacing w:after="0" w:line="210" w:lineRule="auto"/>
        <w:widowControl w:val="0"/>
        <w:ind/>
        <w:rPr/>
      </w:pPr>
      <w:r>
        <w:rPr>
          <w:rFonts w:ascii="Consolas" w:eastAsia="Consolas" w:hAnsi="Consolas" w:cs="Consolas"/>
          <w:sz w:val="18"/>
          <w:szCs w:val="18"/>
        </w:rPr>
        <w:t xml:space="preserve">                vars: {</w:t>
      </w:r>
    </w:p>
    <w:p>
      <w:pPr>
        <w:pBdr/>
        <w:pStyle w:val="Normal"/>
        <w:spacing w:after="0" w:line="210" w:lineRule="auto"/>
        <w:widowControl w:val="0"/>
        <w:ind/>
        <w:rPr/>
      </w:pPr>
      <w:r>
        <w:rPr>
          <w:rFonts w:ascii="Consolas" w:eastAsia="Consolas" w:hAnsi="Consolas" w:cs="Consolas"/>
          <w:sz w:val="18"/>
          <w:szCs w:val="18"/>
        </w:rPr>
        <w:t xml:space="preserve">                  m: {</w:t>
      </w:r>
    </w:p>
    <w:p>
      <w:pPr>
        <w:pBdr/>
        <w:pStyle w:val="Normal"/>
        <w:spacing w:after="0" w:line="210" w:lineRule="auto"/>
        <w:widowControl w:val="0"/>
        <w:ind/>
        <w:rPr/>
      </w:pPr>
      <w:r>
        <w:rPr>
          <w:rFonts w:ascii="Consolas" w:eastAsia="Consolas" w:hAnsi="Consolas" w:cs="Consolas"/>
          <w:sz w:val="18"/>
          <w:szCs w:val="18"/>
        </w:rPr>
        <w:t xml:space="preserve">                    $dateAdd: {</w:t>
      </w:r>
    </w:p>
    <w:p>
      <w:pPr>
        <w:pBdr/>
        <w:pStyle w:val="Normal"/>
        <w:spacing w:after="0" w:line="210" w:lineRule="auto"/>
        <w:widowControl w:val="0"/>
        <w:ind/>
        <w:rPr/>
      </w:pPr>
      <w:r>
        <w:rPr>
          <w:rFonts w:ascii="Consolas" w:eastAsia="Consolas" w:hAnsi="Consolas" w:cs="Consolas"/>
          <w:sz w:val="18"/>
          <w:szCs w:val="18"/>
        </w:rPr>
        <w:t xml:space="preserve">                      startDate: ISODate("1996-07-01T00:00:00Z"),</w:t>
      </w:r>
    </w:p>
    <w:p>
      <w:pPr>
        <w:pBdr/>
        <w:pStyle w:val="Normal"/>
        <w:spacing w:after="0" w:line="210" w:lineRule="auto"/>
        <w:widowControl w:val="0"/>
        <w:ind/>
        <w:rPr/>
      </w:pPr>
      <w:r>
        <w:rPr>
          <w:rFonts w:ascii="Consolas" w:eastAsia="Consolas" w:hAnsi="Consolas" w:cs="Consolas"/>
          <w:sz w:val="18"/>
          <w:szCs w:val="18"/>
        </w:rPr>
        <w:t xml:space="preserve">                      unit: "month",</w:t>
      </w:r>
    </w:p>
    <w:p>
      <w:pPr>
        <w:pBdr/>
        <w:pStyle w:val="Normal"/>
        <w:spacing w:after="0" w:line="210" w:lineRule="auto"/>
        <w:widowControl w:val="0"/>
        <w:ind/>
        <w:rPr/>
      </w:pPr>
      <w:r>
        <w:rPr>
          <w:rFonts w:ascii="Consolas" w:eastAsia="Consolas" w:hAnsi="Consolas" w:cs="Consolas"/>
          <w:sz w:val="18"/>
          <w:szCs w:val="18"/>
        </w:rPr>
        <w:t xml:space="preserve">                      amount: "$$k"</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in: {</w:t>
      </w:r>
    </w:p>
    <w:p>
      <w:pPr>
        <w:pBdr/>
        <w:pStyle w:val="Normal"/>
        <w:spacing w:after="0" w:line="210" w:lineRule="auto"/>
        <w:widowControl w:val="0"/>
        <w:ind/>
        <w:rPr/>
      </w:pPr>
      <w:r>
        <w:rPr>
          <w:rFonts w:ascii="Consolas" w:eastAsia="Consolas" w:hAnsi="Consolas" w:cs="Consolas"/>
          <w:sz w:val="18"/>
          <w:szCs w:val="18"/>
        </w:rPr>
        <w:t xml:space="preserve">                  $let: {</w:t>
      </w:r>
    </w:p>
    <w:p>
      <w:pPr>
        <w:pBdr/>
        <w:pStyle w:val="Normal"/>
        <w:spacing w:after="0" w:line="210" w:lineRule="auto"/>
        <w:widowControl w:val="0"/>
        <w:ind/>
        <w:rPr/>
      </w:pPr>
      <w:r>
        <w:rPr>
          <w:rFonts w:ascii="Consolas" w:eastAsia="Consolas" w:hAnsi="Consolas" w:cs="Consolas"/>
          <w:sz w:val="18"/>
          <w:szCs w:val="18"/>
        </w:rPr>
        <w:t xml:space="preserve">                    vars: {</w:t>
      </w:r>
    </w:p>
    <w:p>
      <w:pPr>
        <w:pBdr/>
        <w:pStyle w:val="Normal"/>
        <w:spacing w:after="0" w:line="210" w:lineRule="auto"/>
        <w:widowControl w:val="0"/>
        <w:ind/>
        <w:rPr/>
      </w:pPr>
      <w:r>
        <w:rPr>
          <w:rFonts w:ascii="Consolas" w:eastAsia="Consolas" w:hAnsi="Consolas" w:cs="Consolas"/>
          <w:sz w:val="18"/>
          <w:szCs w:val="18"/>
        </w:rPr>
        <w:t xml:space="preserve">                      r: {</w:t>
      </w:r>
    </w:p>
    <w:p>
      <w:pPr>
        <w:pBdr/>
        <w:pStyle w:val="Normal"/>
        <w:spacing w:after="0" w:line="210" w:lineRule="auto"/>
        <w:widowControl w:val="0"/>
        <w:ind/>
        <w:rPr/>
      </w:pPr>
      <w:r>
        <w:rPr>
          <w:rFonts w:ascii="Consolas" w:eastAsia="Consolas" w:hAnsi="Consolas" w:cs="Consolas"/>
          <w:sz w:val="18"/>
          <w:szCs w:val="18"/>
        </w:rPr>
        <w:t xml:space="preserve">                        $arrayElemAt: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$filter: {input: "$dados", as: "d", cond: {$eq: ["$$d._id", "$$m"]}}</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0</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in: {</w:t>
      </w:r>
    </w:p>
    <w:p>
      <w:pPr>
        <w:pBdr/>
        <w:pStyle w:val="Normal"/>
        <w:spacing w:after="0" w:line="210" w:lineRule="auto"/>
        <w:widowControl w:val="0"/>
        <w:ind/>
        <w:rPr/>
      </w:pPr>
      <w:r>
        <w:rPr>
          <w:rFonts w:ascii="Consolas" w:eastAsia="Consolas" w:hAnsi="Consolas" w:cs="Consolas"/>
          <w:sz w:val="18"/>
          <w:szCs w:val="18"/>
        </w:rPr>
        <w:t xml:space="preserve">                      mes: "$$m",</w:t>
      </w:r>
    </w:p>
    <w:p>
      <w:pPr>
        <w:pBdr/>
        <w:pStyle w:val="Normal"/>
        <w:spacing w:after="0" w:line="210" w:lineRule="auto"/>
        <w:widowControl w:val="0"/>
        <w:ind/>
        <w:rPr/>
      </w:pPr>
      <w:r>
        <w:rPr>
          <w:rFonts w:ascii="Consolas" w:eastAsia="Consolas" w:hAnsi="Consolas" w:cs="Consolas"/>
          <w:sz w:val="18"/>
          <w:szCs w:val="18"/>
        </w:rPr>
        <w:t xml:space="preserve">                      pedidos: {$ifNull: ["$$r.pedidos", 0]},</w:t>
      </w:r>
    </w:p>
    <w:p>
      <w:pPr>
        <w:pBdr/>
        <w:pStyle w:val="Normal"/>
        <w:spacing w:after="0" w:line="210" w:lineRule="auto"/>
        <w:widowControl w:val="0"/>
        <w:ind/>
        <w:rPr/>
      </w:pPr>
      <w:r>
        <w:rPr>
          <w:rFonts w:ascii="Consolas" w:eastAsia="Consolas" w:hAnsi="Consolas" w:cs="Consolas"/>
          <w:sz w:val="18"/>
          <w:szCs w:val="18"/>
        </w:rPr>
        <w:t xml:space="preserve">                      valor: {$ifNull: ["$$r.valor", Decimal128("0")]}</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{$unwind: "$linhas"},</w:t>
      </w:r>
    </w:p>
    <w:p>
      <w:pPr>
        <w:pBdr/>
        <w:pStyle w:val="Normal"/>
        <w:spacing w:after="0" w:line="210" w:lineRule="auto"/>
        <w:widowControl w:val="0"/>
        <w:ind/>
        <w:rPr/>
      </w:pPr>
      <w:r>
        <w:rPr>
          <w:rFonts w:ascii="Consolas" w:eastAsia="Consolas" w:hAnsi="Consolas" w:cs="Consolas"/>
          <w:sz w:val="18"/>
          <w:szCs w:val="18"/>
        </w:rPr>
        <w:t xml:space="preserve">    {$replaceWith: "$linhas"},</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$project: {</w:t>
      </w:r>
    </w:p>
    <w:p>
      <w:pPr>
        <w:pBdr/>
        <w:pStyle w:val="Normal"/>
        <w:spacing w:after="0" w:line="210" w:lineRule="auto"/>
        <w:widowControl w:val="0"/>
        <w:ind/>
        <w:rPr/>
      </w:pPr>
      <w:r>
        <w:rPr>
          <w:rFonts w:ascii="Consolas" w:eastAsia="Consolas" w:hAnsi="Consolas" w:cs="Consolas"/>
          <w:sz w:val="18"/>
          <w:szCs w:val="18"/>
        </w:rPr>
        <w:t xml:space="preserve">        _id: 0,</w:t>
      </w:r>
    </w:p>
    <w:p>
      <w:pPr>
        <w:pBdr/>
        <w:pStyle w:val="Normal"/>
        <w:spacing w:after="0" w:line="210" w:lineRule="auto"/>
        <w:widowControl w:val="0"/>
        <w:ind/>
        <w:rPr/>
      </w:pPr>
      <w:r>
        <w:rPr>
          <w:rFonts w:ascii="Consolas" w:eastAsia="Consolas" w:hAnsi="Consolas" w:cs="Consolas"/>
          <w:sz w:val="18"/>
          <w:szCs w:val="18"/>
        </w:rPr>
        <w:t xml:space="preserve">        mes: {$dateToString: {date: "$mes", format: "%Y-%m-%d", timezone: "UTC"}},</w:t>
      </w:r>
    </w:p>
    <w:p>
      <w:pPr>
        <w:pBdr/>
        <w:pStyle w:val="Normal"/>
        <w:spacing w:after="0" w:line="210" w:lineRule="auto"/>
        <w:widowControl w:val="0"/>
        <w:ind/>
        <w:rPr/>
      </w:pPr>
      <w:r>
        <w:rPr>
          <w:rFonts w:ascii="Consolas" w:eastAsia="Consolas" w:hAnsi="Consolas" w:cs="Consolas"/>
          <w:sz w:val="18"/>
          <w:szCs w:val="18"/>
        </w:rPr>
        <w:t xml:space="preserve">        pedidos: 1,</w:t>
      </w:r>
    </w:p>
    <w:p>
      <w:pPr>
        <w:pBdr/>
        <w:pStyle w:val="Normal"/>
        <w:spacing w:after="0" w:line="210" w:lineRule="auto"/>
        <w:widowControl w:val="0"/>
        <w:ind/>
        <w:rPr/>
      </w:pPr>
      <w:r>
        <w:rPr>
          <w:rFonts w:ascii="Consolas" w:eastAsia="Consolas" w:hAnsi="Consolas" w:cs="Consolas"/>
          <w:sz w:val="18"/>
          <w:szCs w:val="18"/>
        </w:rPr>
        <w:t xml:space="preserve">        valor: 1,</w:t>
      </w:r>
    </w:p>
    <w:p>
      <w:pPr>
        <w:pBdr/>
        <w:pStyle w:val="Normal"/>
        <w:spacing w:after="0" w:line="210" w:lineRule="auto"/>
        <w:widowControl w:val="0"/>
        <w:ind/>
        <w:rPr/>
      </w:pPr>
      <w:r>
        <w:rPr>
          <w:rFonts w:ascii="Consolas" w:eastAsia="Consolas" w:hAnsi="Consolas" w:cs="Consolas"/>
          <w:sz w:val="18"/>
          <w:szCs w:val="18"/>
        </w:rPr>
        <w:t xml:space="preserve">        ticket: {$cond: [{$eq: ["$pedidos", 0]}, null, {$divide: ["$valor", "$pedidos"]}]}</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{$sort: {mes: 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if (typeof ANALYTICS_EXPORT === 'undefined') {</w:t>
      </w:r>
    </w:p>
    <w:p>
      <w:pPr>
        <w:pBdr/>
        <w:pStyle w:val="Normal"/>
        <w:spacing w:after="0" w:line="210" w:lineRule="auto"/>
        <w:widowControl w:val="0"/>
        <w:ind/>
        <w:rPr/>
      </w:pPr>
      <w:r>
        <w:rPr>
          <w:rFonts w:ascii="Consolas" w:eastAsia="Consolas" w:hAnsi="Consolas" w:cs="Consolas"/>
          <w:sz w:val="18"/>
          <w:szCs w:val="18"/>
        </w:rPr>
        <w:t xml:space="preserve">  print(EJSON.stringify(db.getSiblingDB('northwind')</w:t>
      </w:r>
    </w:p>
    <w:p>
      <w:pPr>
        <w:pBdr/>
        <w:pStyle w:val="Normal"/>
        <w:spacing w:after="0" w:line="210" w:lineRule="auto"/>
        <w:widowControl w:val="0"/>
        <w:ind/>
        <w:rPr/>
      </w:pPr>
      <w:r>
        <w:rPr>
          <w:rFonts w:ascii="Consolas" w:eastAsia="Consolas" w:hAnsi="Consolas" w:cs="Consolas"/>
          <w:sz w:val="18"/>
          <w:szCs w:val="18"/>
        </w:rPr>
        <w:t xml:space="preserve">    .getCollection(consulta.collection).aggregate(consulta.pipeline).toArray(), null, 2));</w:t>
      </w:r>
    </w:p>
    <w:p>
      <w:pPr>
        <w:pBdr/>
        <w:pStyle w:val="Normal"/>
        <w:spacing w:after="0" w:line="210" w:lineRule="auto"/>
        <w:widowControl w:val="0"/>
        <w:ind/>
        <w:rPr/>
      </w:pPr>
      <w:r>
        <w:rPr>
          <w:rFonts w:ascii="Consolas" w:eastAsia="Consolas" w:hAnsi="Consolas" w:cs="Consolas"/>
          <w:sz w:val="18"/>
          <w:szCs w:val="18"/>
        </w:rPr>
        <w:t xml:space="preserve">}</w:t>
      </w:r>
    </w:p>
    <w:p>
      <w:pPr>
        <w:pBdr/>
        <w:pStyle w:val="Heading 2"/>
        <w:keepNext/>
        <w:spacing w:before="160" w:after="120"/>
        <w:ind/>
        <w:rPr/>
      </w:pPr>
      <w:r>
        <w:rPr>
          <w:rFonts w:ascii="Calibri" w:eastAsia="Calibri" w:hAnsi="Calibri" w:cs="Calibri"/>
          <w:b/>
          <w:bCs/>
          <w:color w:val="214761"/>
          <w:sz w:val="23"/>
          <w:szCs w:val="23"/>
        </w:rPr>
        <w:t xml:space="preserve">A.3 Par Q03/P03</w:t>
      </w:r>
    </w:p>
    <w:p>
      <w:pPr>
        <w:pBdr/>
        <w:pStyle w:val="Normal"/>
        <w:keepNext/>
        <w:spacing w:after="105" w:line="250" w:lineRule="auto"/>
        <w:ind/>
        <w:rPr/>
      </w:pPr>
      <w:r>
        <w:rPr>
          <w:rFonts w:ascii="Calibri" w:eastAsia="Calibri" w:hAnsi="Calibri" w:cs="Calibri"/>
          <w:sz w:val="21"/>
          <w:szCs w:val="21"/>
        </w:rPr>
        <w:t xml:space="preserve">PostgreSQL:</w:t>
      </w:r>
    </w:p>
    <w:p>
      <w:pPr>
        <w:pBdr/>
        <w:pStyle w:val="Normal"/>
        <w:spacing w:after="0" w:line="210" w:lineRule="auto"/>
        <w:widowControl w:val="0"/>
        <w:ind/>
        <w:rPr/>
      </w:pPr>
      <w:r>
        <w:rPr>
          <w:rFonts w:ascii="Consolas" w:eastAsia="Consolas" w:hAnsi="Consolas" w:cs="Consolas"/>
          <w:sz w:val="18"/>
          <w:szCs w:val="18"/>
        </w:rPr>
        <w:t xml:space="preserve">-- Q03 — Produtos sem vendas no período</w:t>
      </w:r>
    </w:p>
    <w:p>
      <w:pPr>
        <w:pBdr/>
        <w:pStyle w:val="Normal"/>
        <w:spacing w:after="0" w:line="210" w:lineRule="auto"/>
        <w:widowControl w:val="0"/>
        <w:ind/>
        <w:rPr/>
      </w:pPr>
      <w:r>
        <w:rPr>
          <w:rFonts w:ascii="Consolas" w:eastAsia="Consolas" w:hAnsi="Consolas" w:cs="Consolas"/>
          <w:sz w:val="18"/>
          <w:szCs w:val="18"/>
        </w:rPr>
        <w:t xml:space="preserve">-- Pergunta: Quais produtos não foram vendidos no período?</w:t>
      </w:r>
    </w:p>
    <w:p>
      <w:pPr>
        <w:pBdr/>
        <w:pStyle w:val="Normal"/>
        <w:spacing w:after="0" w:line="210" w:lineRule="auto"/>
        <w:widowControl w:val="0"/>
        <w:ind/>
        <w:rPr/>
      </w:pPr>
      <w:r>
        <w:rPr>
          <w:rFonts w:ascii="Consolas" w:eastAsia="Consolas" w:hAnsi="Consolas" w:cs="Consolas"/>
          <w:sz w:val="18"/>
          <w:szCs w:val="18"/>
        </w:rPr>
        <w:t xml:space="preserve">-- Resultado: Produtos do catálogo sem nenhum item vendido na janela; lista vazia significa que todos venderam.</w:t>
      </w:r>
    </w:p>
    <w:p>
      <w:pPr>
        <w:pBdr/>
        <w:pStyle w:val="Normal"/>
        <w:spacing w:after="0" w:line="210" w:lineRule="auto"/>
        <w:widowControl w:val="0"/>
        <w:ind/>
        <w:rPr/>
      </w:pPr>
      <w:r>
        <w:rPr>
          <w:rFonts w:ascii="Consolas" w:eastAsia="Consolas" w:hAnsi="Consolas" w:cs="Consolas"/>
          <w:sz w:val="18"/>
          <w:szCs w:val="18"/>
        </w:rPr>
        <w:t xml:space="preserve">-- Intervalo [1996-07-01, 1998-06-01); RFM/inatividade: 1998-05-06.</w:t>
      </w:r>
    </w:p>
    <w:p>
      <w:pPr>
        <w:pBdr/>
        <w:pStyle w:val="Normal"/>
        <w:spacing w:after="0" w:line="210" w:lineRule="auto"/>
        <w:widowControl w:val="0"/>
        <w:ind/>
        <w:rPr/>
      </w:pPr>
      <w:r>
        <w:rPr>
          <w:rFonts w:ascii="Consolas" w:eastAsia="Consolas" w:hAnsi="Consolas" w:cs="Consolas"/>
          <w:sz w:val="18"/>
          <w:szCs w:val="18"/>
        </w:rPr>
        <w:t xml:space="preserve">SELECT p.product_id,p.product_name produto,c.category_name categoria,s.company_name fornecedor</w:t>
      </w:r>
    </w:p>
    <w:p>
      <w:pPr>
        <w:pBdr/>
        <w:pStyle w:val="Normal"/>
        <w:spacing w:after="0" w:line="210" w:lineRule="auto"/>
        <w:widowControl w:val="0"/>
        <w:ind/>
        <w:rPr/>
      </w:pPr>
      <w:r>
        <w:rPr>
          <w:rFonts w:ascii="Consolas" w:eastAsia="Consolas" w:hAnsi="Consolas" w:cs="Consolas"/>
          <w:sz w:val="18"/>
          <w:szCs w:val="18"/>
        </w:rPr>
        <w:t xml:space="preserve">FROM nw.products p JOIN nw.categories c USING(category_id)</w:t>
      </w:r>
    </w:p>
    <w:p>
      <w:pPr>
        <w:pBdr/>
        <w:pStyle w:val="Normal"/>
        <w:spacing w:after="0" w:line="210" w:lineRule="auto"/>
        <w:widowControl w:val="0"/>
        <w:ind/>
        <w:rPr/>
      </w:pPr>
      <w:r>
        <w:rPr>
          <w:rFonts w:ascii="Consolas" w:eastAsia="Consolas" w:hAnsi="Consolas" w:cs="Consolas"/>
          <w:sz w:val="18"/>
          <w:szCs w:val="18"/>
        </w:rPr>
        <w:t xml:space="preserve">JOIN nw.suppliers s USING(supplier_id)</w:t>
      </w:r>
    </w:p>
    <w:p>
      <w:pPr>
        <w:pBdr/>
        <w:pStyle w:val="Normal"/>
        <w:spacing w:after="0" w:line="210" w:lineRule="auto"/>
        <w:widowControl w:val="0"/>
        <w:ind/>
        <w:rPr/>
      </w:pPr>
      <w:r>
        <w:rPr>
          <w:rFonts w:ascii="Consolas" w:eastAsia="Consolas" w:hAnsi="Consolas" w:cs="Consolas"/>
          <w:sz w:val="18"/>
          <w:szCs w:val="18"/>
        </w:rPr>
        <w:t xml:space="preserve">WHERE NOT EXISTS (</w:t>
      </w:r>
    </w:p>
    <w:p>
      <w:pPr>
        <w:pBdr/>
        <w:pStyle w:val="Normal"/>
        <w:spacing w:after="0" w:line="210" w:lineRule="auto"/>
        <w:widowControl w:val="0"/>
        <w:ind/>
        <w:rPr/>
      </w:pPr>
      <w:r>
        <w:rPr>
          <w:rFonts w:ascii="Consolas" w:eastAsia="Consolas" w:hAnsi="Consolas" w:cs="Consolas"/>
          <w:sz w:val="18"/>
          <w:szCs w:val="18"/>
        </w:rPr>
        <w:t xml:space="preserve"> SELECT 1 FROM nw.order_items i JOIN nw.orders o USING(order_id)</w:t>
      </w:r>
    </w:p>
    <w:p>
      <w:pPr>
        <w:pBdr/>
        <w:pStyle w:val="Normal"/>
        <w:spacing w:after="0" w:line="210" w:lineRule="auto"/>
        <w:widowControl w:val="0"/>
        <w:ind/>
        <w:rPr/>
      </w:pPr>
      <w:r>
        <w:rPr>
          <w:rFonts w:ascii="Consolas" w:eastAsia="Consolas" w:hAnsi="Consolas" w:cs="Consolas"/>
          <w:sz w:val="18"/>
          <w:szCs w:val="18"/>
        </w:rPr>
        <w:t xml:space="preserve"> WHERE i.product_id=p.product_id AND order_date &gt;= DATE '1996-07-01' AND order_date &lt; DATE '1998-</w:t>
      </w:r>
      <w:r>
        <w:rPr>
          <w:rFonts w:ascii="Consolas" w:eastAsia="Consolas" w:hAnsi="Consolas" w:cs="Consolas"/>
          <w:sz w:val="18"/>
          <w:szCs w:val="18"/>
        </w:rPr>
        <w:t xml:space="preserve">06-01'</w:t>
      </w:r>
    </w:p>
    <w:p>
      <w:pPr>
        <w:pBdr/>
        <w:pStyle w:val="Normal"/>
        <w:spacing w:after="0" w:line="210" w:lineRule="auto"/>
        <w:widowControl w:val="0"/>
        <w:ind/>
        <w:rPr/>
      </w:pPr>
      <w:r>
        <w:rPr>
          <w:rFonts w:ascii="Consolas" w:eastAsia="Consolas" w:hAnsi="Consolas" w:cs="Consolas"/>
          <w:sz w:val="18"/>
          <w:szCs w:val="18"/>
        </w:rPr>
        <w:t xml:space="preserve">) ORDER BY p.product_id;</w:t>
      </w:r>
    </w:p>
    <w:p>
      <w:pPr>
        <w:pBdr/>
        <w:pStyle w:val="Normal"/>
        <w:keepNext/>
        <w:spacing w:after="105" w:line="250" w:lineRule="auto"/>
        <w:ind/>
        <w:rPr/>
      </w:pPr>
      <w:r>
        <w:rPr>
          <w:rFonts w:ascii="Calibri" w:eastAsia="Calibri" w:hAnsi="Calibri" w:cs="Calibri"/>
          <w:sz w:val="21"/>
          <w:szCs w:val="21"/>
        </w:rPr>
        <w:t xml:space="preserve">MongoDB:</w:t>
      </w:r>
    </w:p>
    <w:p>
      <w:pPr>
        <w:pBdr/>
        <w:pStyle w:val="Normal"/>
        <w:spacing w:after="0" w:line="210" w:lineRule="auto"/>
        <w:widowControl w:val="0"/>
        <w:ind/>
        <w:rPr/>
      </w:pPr>
      <w:r>
        <w:rPr>
          <w:rFonts w:ascii="Consolas" w:eastAsia="Consolas" w:hAnsi="Consolas" w:cs="Consolas"/>
          <w:sz w:val="18"/>
          <w:szCs w:val="18"/>
        </w:rPr>
        <w:t xml:space="preserve">// P03 — Produtos sem vendas no período</w:t>
      </w:r>
    </w:p>
    <w:p>
      <w:pPr>
        <w:pBdr/>
        <w:pStyle w:val="Normal"/>
        <w:spacing w:after="0" w:line="210" w:lineRule="auto"/>
        <w:widowControl w:val="0"/>
        <w:ind/>
        <w:rPr/>
      </w:pPr>
      <w:r>
        <w:rPr>
          <w:rFonts w:ascii="Consolas" w:eastAsia="Consolas" w:hAnsi="Consolas" w:cs="Consolas"/>
          <w:sz w:val="18"/>
          <w:szCs w:val="18"/>
        </w:rPr>
        <w:t xml:space="preserve">// Pergunta: Quais produtos não foram vendidos no período?</w:t>
      </w:r>
    </w:p>
    <w:p>
      <w:pPr>
        <w:pBdr/>
        <w:pStyle w:val="Normal"/>
        <w:spacing w:after="0" w:line="210" w:lineRule="auto"/>
        <w:widowControl w:val="0"/>
        <w:ind/>
        <w:rPr/>
      </w:pPr>
      <w:r>
        <w:rPr>
          <w:rFonts w:ascii="Consolas" w:eastAsia="Consolas" w:hAnsi="Consolas" w:cs="Consolas"/>
          <w:sz w:val="18"/>
          <w:szCs w:val="18"/>
        </w:rPr>
        <w:t xml:space="preserve">// Resultado: Produtos do catálogo sem nenhum item vendido na janela; lista vazia significa que todos venderam.</w:t>
      </w:r>
    </w:p>
    <w:p>
      <w:pPr>
        <w:pBdr/>
        <w:pStyle w:val="Normal"/>
        <w:spacing w:after="0" w:line="210" w:lineRule="auto"/>
        <w:widowControl w:val="0"/>
        <w:ind/>
        <w:rPr/>
      </w:pPr>
      <w:r>
        <w:rPr>
          <w:rFonts w:ascii="Consolas" w:eastAsia="Consolas" w:hAnsi="Consolas" w:cs="Consolas"/>
          <w:sz w:val="18"/>
          <w:szCs w:val="18"/>
        </w:rPr>
        <w:t xml:space="preserve">// Datas UTC; Decimal128; saída ordenada equivalente ao SQL.</w:t>
      </w:r>
    </w:p>
    <w:p>
      <w:pPr>
        <w:pBdr/>
        <w:pStyle w:val="Normal"/>
        <w:spacing w:after="0" w:line="210" w:lineRule="auto"/>
        <w:widowControl w:val="0"/>
        <w:ind/>
        <w:rPr/>
      </w:pPr>
      <w:r>
        <w:rPr>
          <w:rFonts w:ascii="Consolas" w:eastAsia="Consolas" w:hAnsi="Consolas" w:cs="Consolas"/>
          <w:sz w:val="18"/>
          <w:szCs w:val="18"/>
        </w:rPr>
        <w:t xml:space="preserve">var consulta = {</w:t>
      </w:r>
    </w:p>
    <w:p>
      <w:pPr>
        <w:pBdr/>
        <w:pStyle w:val="Normal"/>
        <w:spacing w:after="0" w:line="210" w:lineRule="auto"/>
        <w:widowControl w:val="0"/>
        <w:ind/>
        <w:rPr/>
      </w:pPr>
      <w:r>
        <w:rPr>
          <w:rFonts w:ascii="Consolas" w:eastAsia="Consolas" w:hAnsi="Consolas" w:cs="Consolas"/>
          <w:sz w:val="18"/>
          <w:szCs w:val="18"/>
        </w:rPr>
        <w:t xml:space="preserve">  collection: "products",</w:t>
      </w:r>
    </w:p>
    <w:p>
      <w:pPr>
        <w:pBdr/>
        <w:pStyle w:val="Normal"/>
        <w:spacing w:after="0" w:line="210" w:lineRule="auto"/>
        <w:widowControl w:val="0"/>
        <w:ind/>
        <w:rPr/>
      </w:pPr>
      <w:r>
        <w:rPr>
          <w:rFonts w:ascii="Consolas" w:eastAsia="Consolas" w:hAnsi="Consolas" w:cs="Consolas"/>
          <w:sz w:val="18"/>
          <w:szCs w:val="18"/>
        </w:rPr>
        <w:t xml:space="preserve">  pipeline: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$lookup: {</w:t>
      </w:r>
    </w:p>
    <w:p>
      <w:pPr>
        <w:pBdr/>
        <w:pStyle w:val="Normal"/>
        <w:spacing w:after="0" w:line="210" w:lineRule="auto"/>
        <w:widowControl w:val="0"/>
        <w:ind/>
        <w:rPr/>
      </w:pPr>
      <w:r>
        <w:rPr>
          <w:rFonts w:ascii="Consolas" w:eastAsia="Consolas" w:hAnsi="Consolas" w:cs="Consolas"/>
          <w:sz w:val="18"/>
          <w:szCs w:val="18"/>
        </w:rPr>
        <w:t xml:space="preserve">        from: "orders",</w:t>
      </w:r>
    </w:p>
    <w:p>
      <w:pPr>
        <w:pBdr/>
        <w:pStyle w:val="Normal"/>
        <w:spacing w:after="0" w:line="210" w:lineRule="auto"/>
        <w:widowControl w:val="0"/>
        <w:ind/>
        <w:rPr/>
      </w:pPr>
      <w:r>
        <w:rPr>
          <w:rFonts w:ascii="Consolas" w:eastAsia="Consolas" w:hAnsi="Consolas" w:cs="Consolas"/>
          <w:sz w:val="18"/>
          <w:szCs w:val="18"/>
        </w:rPr>
        <w:t xml:space="preserve">        localField: "_id",</w:t>
      </w:r>
    </w:p>
    <w:p>
      <w:pPr>
        <w:pBdr/>
        <w:pStyle w:val="Normal"/>
        <w:spacing w:after="0" w:line="210" w:lineRule="auto"/>
        <w:widowControl w:val="0"/>
        <w:ind/>
        <w:rPr/>
      </w:pPr>
      <w:r>
        <w:rPr>
          <w:rFonts w:ascii="Consolas" w:eastAsia="Consolas" w:hAnsi="Consolas" w:cs="Consolas"/>
          <w:sz w:val="18"/>
          <w:szCs w:val="18"/>
        </w:rPr>
        <w:t xml:space="preserve">        foreignField: "items.product._id",</w:t>
      </w:r>
    </w:p>
    <w:p>
      <w:pPr>
        <w:pBdr/>
        <w:pStyle w:val="Normal"/>
        <w:spacing w:after="0" w:line="210" w:lineRule="auto"/>
        <w:widowControl w:val="0"/>
        <w:ind/>
        <w:rPr/>
      </w:pPr>
      <w:r>
        <w:rPr>
          <w:rFonts w:ascii="Consolas" w:eastAsia="Consolas" w:hAnsi="Consolas" w:cs="Consolas"/>
          <w:sz w:val="18"/>
          <w:szCs w:val="18"/>
        </w:rPr>
        <w:t xml:space="preserve">        pipeline: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$match: {</w:t>
      </w:r>
    </w:p>
    <w:p>
      <w:pPr>
        <w:pBdr/>
        <w:pStyle w:val="Normal"/>
        <w:spacing w:after="0" w:line="210" w:lineRule="auto"/>
        <w:widowControl w:val="0"/>
        <w:ind/>
        <w:rPr/>
      </w:pPr>
      <w:r>
        <w:rPr>
          <w:rFonts w:ascii="Consolas" w:eastAsia="Consolas" w:hAnsi="Consolas" w:cs="Consolas"/>
          <w:sz w:val="18"/>
          <w:szCs w:val="18"/>
        </w:rPr>
        <w:t xml:space="preserve">              order_date: {</w:t>
      </w:r>
    </w:p>
    <w:p>
      <w:pPr>
        <w:pBdr/>
        <w:pStyle w:val="Normal"/>
        <w:spacing w:after="0" w:line="210" w:lineRule="auto"/>
        <w:widowControl w:val="0"/>
        <w:ind/>
        <w:rPr/>
      </w:pPr>
      <w:r>
        <w:rPr>
          <w:rFonts w:ascii="Consolas" w:eastAsia="Consolas" w:hAnsi="Consolas" w:cs="Consolas"/>
          <w:sz w:val="18"/>
          <w:szCs w:val="18"/>
        </w:rPr>
        <w:t xml:space="preserve">                $gte: ISODate("1996-07-01T00:00:00Z"),</w:t>
      </w:r>
    </w:p>
    <w:p>
      <w:pPr>
        <w:pBdr/>
        <w:pStyle w:val="Normal"/>
        <w:spacing w:after="0" w:line="210" w:lineRule="auto"/>
        <w:widowControl w:val="0"/>
        <w:ind/>
        <w:rPr/>
      </w:pPr>
      <w:r>
        <w:rPr>
          <w:rFonts w:ascii="Consolas" w:eastAsia="Consolas" w:hAnsi="Consolas" w:cs="Consolas"/>
          <w:sz w:val="18"/>
          <w:szCs w:val="18"/>
        </w:rPr>
        <w:t xml:space="preserve">                $lt: ISODate("1998-06-01T00:00:00Z")</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{$limit: 1},</w:t>
      </w:r>
    </w:p>
    <w:p>
      <w:pPr>
        <w:pBdr/>
        <w:pStyle w:val="Normal"/>
        <w:spacing w:after="0" w:line="210" w:lineRule="auto"/>
        <w:widowControl w:val="0"/>
        <w:ind/>
        <w:rPr/>
      </w:pPr>
      <w:r>
        <w:rPr>
          <w:rFonts w:ascii="Consolas" w:eastAsia="Consolas" w:hAnsi="Consolas" w:cs="Consolas"/>
          <w:sz w:val="18"/>
          <w:szCs w:val="18"/>
        </w:rPr>
        <w:t xml:space="preserve">          {$project: {_id: 0, encontrado: {$literal: true}}}</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as: "vendas"</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{$match: {vendas: {$size: 0}}},</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$project: {</w:t>
      </w:r>
    </w:p>
    <w:p>
      <w:pPr>
        <w:pBdr/>
        <w:pStyle w:val="Normal"/>
        <w:spacing w:after="0" w:line="210" w:lineRule="auto"/>
        <w:widowControl w:val="0"/>
        <w:ind/>
        <w:rPr/>
      </w:pPr>
      <w:r>
        <w:rPr>
          <w:rFonts w:ascii="Consolas" w:eastAsia="Consolas" w:hAnsi="Consolas" w:cs="Consolas"/>
          <w:sz w:val="18"/>
          <w:szCs w:val="18"/>
        </w:rPr>
        <w:t xml:space="preserve">        _id: 0,</w:t>
      </w:r>
    </w:p>
    <w:p>
      <w:pPr>
        <w:pBdr/>
        <w:pStyle w:val="Normal"/>
        <w:spacing w:after="0" w:line="210" w:lineRule="auto"/>
        <w:widowControl w:val="0"/>
        <w:ind/>
        <w:rPr/>
      </w:pPr>
      <w:r>
        <w:rPr>
          <w:rFonts w:ascii="Consolas" w:eastAsia="Consolas" w:hAnsi="Consolas" w:cs="Consolas"/>
          <w:sz w:val="18"/>
          <w:szCs w:val="18"/>
        </w:rPr>
        <w:t xml:space="preserve">        product_id: "$_id",</w:t>
      </w:r>
    </w:p>
    <w:p>
      <w:pPr>
        <w:pBdr/>
        <w:pStyle w:val="Normal"/>
        <w:spacing w:after="0" w:line="210" w:lineRule="auto"/>
        <w:widowControl w:val="0"/>
        <w:ind/>
        <w:rPr/>
      </w:pPr>
      <w:r>
        <w:rPr>
          <w:rFonts w:ascii="Consolas" w:eastAsia="Consolas" w:hAnsi="Consolas" w:cs="Consolas"/>
          <w:sz w:val="18"/>
          <w:szCs w:val="18"/>
        </w:rPr>
        <w:t xml:space="preserve">        produto: "$product_name",</w:t>
      </w:r>
    </w:p>
    <w:p>
      <w:pPr>
        <w:pBdr/>
        <w:pStyle w:val="Normal"/>
        <w:spacing w:after="0" w:line="210" w:lineRule="auto"/>
        <w:widowControl w:val="0"/>
        <w:ind/>
        <w:rPr/>
      </w:pPr>
      <w:r>
        <w:rPr>
          <w:rFonts w:ascii="Consolas" w:eastAsia="Consolas" w:hAnsi="Consolas" w:cs="Consolas"/>
          <w:sz w:val="18"/>
          <w:szCs w:val="18"/>
        </w:rPr>
        <w:t xml:space="preserve">        categoria: "$category.name",</w:t>
      </w:r>
    </w:p>
    <w:p>
      <w:pPr>
        <w:pBdr/>
        <w:pStyle w:val="Normal"/>
        <w:spacing w:after="0" w:line="210" w:lineRule="auto"/>
        <w:widowControl w:val="0"/>
        <w:ind/>
        <w:rPr/>
      </w:pPr>
      <w:r>
        <w:rPr>
          <w:rFonts w:ascii="Consolas" w:eastAsia="Consolas" w:hAnsi="Consolas" w:cs="Consolas"/>
          <w:sz w:val="18"/>
          <w:szCs w:val="18"/>
        </w:rPr>
        <w:t xml:space="preserve">        fornecedor: "$supplier.name"</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{$sort: {product_id: 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if (typeof ANALYTICS_EXPORT === 'undefined') {</w:t>
      </w:r>
    </w:p>
    <w:p>
      <w:pPr>
        <w:pBdr/>
        <w:pStyle w:val="Normal"/>
        <w:spacing w:after="0" w:line="210" w:lineRule="auto"/>
        <w:widowControl w:val="0"/>
        <w:ind/>
        <w:rPr/>
      </w:pPr>
      <w:r>
        <w:rPr>
          <w:rFonts w:ascii="Consolas" w:eastAsia="Consolas" w:hAnsi="Consolas" w:cs="Consolas"/>
          <w:sz w:val="18"/>
          <w:szCs w:val="18"/>
        </w:rPr>
        <w:t xml:space="preserve">  print(EJSON.stringify(db.getSiblingDB('northwind')</w:t>
      </w:r>
    </w:p>
    <w:p>
      <w:pPr>
        <w:pBdr/>
        <w:pStyle w:val="Normal"/>
        <w:spacing w:after="0" w:line="210" w:lineRule="auto"/>
        <w:widowControl w:val="0"/>
        <w:ind/>
        <w:rPr/>
      </w:pPr>
      <w:r>
        <w:rPr>
          <w:rFonts w:ascii="Consolas" w:eastAsia="Consolas" w:hAnsi="Consolas" w:cs="Consolas"/>
          <w:sz w:val="18"/>
          <w:szCs w:val="18"/>
        </w:rPr>
        <w:t xml:space="preserve">    .getCollection(consulta.collection).aggregate(consulta.pipeline).toArray(), null, 2));</w:t>
      </w:r>
    </w:p>
    <w:p>
      <w:pPr>
        <w:pBdr/>
        <w:pStyle w:val="Normal"/>
        <w:spacing w:after="0" w:line="210" w:lineRule="auto"/>
        <w:widowControl w:val="0"/>
        <w:ind/>
        <w:rPr/>
      </w:pPr>
      <w:r>
        <w:rPr>
          <w:rFonts w:ascii="Consolas" w:eastAsia="Consolas" w:hAnsi="Consolas" w:cs="Consolas"/>
          <w:sz w:val="18"/>
          <w:szCs w:val="18"/>
        </w:rPr>
        <w:t xml:space="preserve">}</w:t>
      </w:r>
    </w:p>
    <w:p>
      <w:pPr>
        <w:pBdr/>
        <w:pStyle w:val="Heading 2"/>
        <w:keepNext/>
        <w:spacing w:before="160" w:after="120"/>
        <w:ind/>
        <w:rPr/>
      </w:pPr>
      <w:r>
        <w:rPr>
          <w:rFonts w:ascii="Calibri" w:eastAsia="Calibri" w:hAnsi="Calibri" w:cs="Calibri"/>
          <w:b/>
          <w:bCs/>
          <w:color w:val="214761"/>
          <w:sz w:val="23"/>
          <w:szCs w:val="23"/>
        </w:rPr>
        <w:t xml:space="preserve">A.4 Par Q04/P04</w:t>
      </w:r>
    </w:p>
    <w:p>
      <w:pPr>
        <w:pBdr/>
        <w:pStyle w:val="Normal"/>
        <w:keepNext/>
        <w:spacing w:after="105" w:line="250" w:lineRule="auto"/>
        <w:ind/>
        <w:rPr/>
      </w:pPr>
      <w:r>
        <w:rPr>
          <w:rFonts w:ascii="Calibri" w:eastAsia="Calibri" w:hAnsi="Calibri" w:cs="Calibri"/>
          <w:sz w:val="21"/>
          <w:szCs w:val="21"/>
        </w:rPr>
        <w:t xml:space="preserve">PostgreSQL:</w:t>
      </w:r>
    </w:p>
    <w:p>
      <w:pPr>
        <w:pBdr/>
        <w:pStyle w:val="Normal"/>
        <w:spacing w:after="0" w:line="210" w:lineRule="auto"/>
        <w:widowControl w:val="0"/>
        <w:ind/>
        <w:rPr/>
      </w:pPr>
      <w:r>
        <w:rPr>
          <w:rFonts w:ascii="Consolas" w:eastAsia="Consolas" w:hAnsi="Consolas" w:cs="Consolas"/>
          <w:sz w:val="18"/>
          <w:szCs w:val="18"/>
        </w:rPr>
        <w:t xml:space="preserve">-- Q04 — Indicadores por funcionário</w:t>
      </w:r>
    </w:p>
    <w:p>
      <w:pPr>
        <w:pBdr/>
        <w:pStyle w:val="Normal"/>
        <w:spacing w:after="0" w:line="210" w:lineRule="auto"/>
        <w:widowControl w:val="0"/>
        <w:ind/>
        <w:rPr/>
      </w:pPr>
      <w:r>
        <w:rPr>
          <w:rFonts w:ascii="Consolas" w:eastAsia="Consolas" w:hAnsi="Consolas" w:cs="Consolas"/>
          <w:sz w:val="18"/>
          <w:szCs w:val="18"/>
        </w:rPr>
        <w:t xml:space="preserve">-- Pergunta: Como se distribuem os pedidos entre os funcionários?</w:t>
      </w:r>
    </w:p>
    <w:p>
      <w:pPr>
        <w:pBdr/>
        <w:pStyle w:val="Normal"/>
        <w:spacing w:after="0" w:line="210" w:lineRule="auto"/>
        <w:widowControl w:val="0"/>
        <w:ind/>
        <w:rPr/>
      </w:pPr>
      <w:r>
        <w:rPr>
          <w:rFonts w:ascii="Consolas" w:eastAsia="Consolas" w:hAnsi="Consolas" w:cs="Consolas"/>
          <w:sz w:val="18"/>
          <w:szCs w:val="18"/>
        </w:rPr>
        <w:t xml:space="preserve">-- Resultado: Uma linha por funcionário, inclusive sem pedidos: pedidos, valor, valor médio por pedido e fatia do total.</w:t>
      </w:r>
    </w:p>
    <w:p>
      <w:pPr>
        <w:pBdr/>
        <w:pStyle w:val="Normal"/>
        <w:spacing w:after="0" w:line="210" w:lineRule="auto"/>
        <w:widowControl w:val="0"/>
        <w:ind/>
        <w:rPr/>
      </w:pPr>
      <w:r>
        <w:rPr>
          <w:rFonts w:ascii="Consolas" w:eastAsia="Consolas" w:hAnsi="Consolas" w:cs="Consolas"/>
          <w:sz w:val="18"/>
          <w:szCs w:val="18"/>
        </w:rPr>
        <w:t xml:space="preserve">-- Intervalo [1996-07-01, 1998-06-01); RFM/inatividade: 1998-05-06.</w:t>
      </w:r>
    </w:p>
    <w:p>
      <w:pPr>
        <w:pBdr/>
        <w:pStyle w:val="Normal"/>
        <w:spacing w:after="0" w:line="210" w:lineRule="auto"/>
        <w:widowControl w:val="0"/>
        <w:ind/>
        <w:rPr/>
      </w:pPr>
      <w:r>
        <w:rPr>
          <w:rFonts w:ascii="Consolas" w:eastAsia="Consolas" w:hAnsi="Consolas" w:cs="Consolas"/>
          <w:sz w:val="18"/>
          <w:szCs w:val="18"/>
        </w:rPr>
        <w:t xml:space="preserve">WITH t AS (</w:t>
      </w:r>
    </w:p>
    <w:p>
      <w:pPr>
        <w:pBdr/>
        <w:pStyle w:val="Normal"/>
        <w:spacing w:after="0" w:line="210" w:lineRule="auto"/>
        <w:widowControl w:val="0"/>
        <w:ind/>
        <w:rPr/>
      </w:pPr>
      <w:r>
        <w:rPr>
          <w:rFonts w:ascii="Consolas" w:eastAsia="Consolas" w:hAnsi="Consolas" w:cs="Consolas"/>
          <w:sz w:val="18"/>
          <w:szCs w:val="18"/>
        </w:rPr>
        <w:t xml:space="preserve"> SELECT e.employee_id,e.first_name||' '||e.last_name funcionario,</w:t>
      </w:r>
    </w:p>
    <w:p>
      <w:pPr>
        <w:pBdr/>
        <w:pStyle w:val="Normal"/>
        <w:spacing w:after="0" w:line="210" w:lineRule="auto"/>
        <w:widowControl w:val="0"/>
        <w:ind/>
        <w:rPr/>
      </w:pPr>
      <w:r>
        <w:rPr>
          <w:rFonts w:ascii="Consolas" w:eastAsia="Consolas" w:hAnsi="Consolas" w:cs="Consolas"/>
          <w:sz w:val="18"/>
          <w:szCs w:val="18"/>
        </w:rPr>
        <w:t xml:space="preserve"> count(o.order_id) pedidos,coalesce(sum(o.valor),0) valor</w:t>
      </w:r>
    </w:p>
    <w:p>
      <w:pPr>
        <w:pBdr/>
        <w:pStyle w:val="Normal"/>
        <w:spacing w:after="0" w:line="210" w:lineRule="auto"/>
        <w:widowControl w:val="0"/>
        <w:ind/>
        <w:rPr/>
      </w:pPr>
      <w:r>
        <w:rPr>
          <w:rFonts w:ascii="Consolas" w:eastAsia="Consolas" w:hAnsi="Consolas" w:cs="Consolas"/>
          <w:sz w:val="18"/>
          <w:szCs w:val="18"/>
        </w:rPr>
        <w:t xml:space="preserve"> FROM nw.employees e LEFT JOIN nw_analytics.vw_pedido_valor o</w:t>
      </w:r>
    </w:p>
    <w:p>
      <w:pPr>
        <w:pBdr/>
        <w:pStyle w:val="Normal"/>
        <w:spacing w:after="0" w:line="210" w:lineRule="auto"/>
        <w:widowControl w:val="0"/>
        <w:ind/>
        <w:rPr/>
      </w:pPr>
      <w:r>
        <w:rPr>
          <w:rFonts w:ascii="Consolas" w:eastAsia="Consolas" w:hAnsi="Consolas" w:cs="Consolas"/>
          <w:sz w:val="18"/>
          <w:szCs w:val="18"/>
        </w:rPr>
        <w:t xml:space="preserve"> ON o.employee_id=e.employee_id AND order_date &gt;= DATE '1996-07-01' AND order_date &lt; DATE '1998-</w:t>
      </w:r>
      <w:r>
        <w:rPr>
          <w:rFonts w:ascii="Consolas" w:eastAsia="Consolas" w:hAnsi="Consolas" w:cs="Consolas"/>
          <w:sz w:val="18"/>
          <w:szCs w:val="18"/>
        </w:rPr>
        <w:t xml:space="preserve">06-01'</w:t>
      </w:r>
    </w:p>
    <w:p>
      <w:pPr>
        <w:pBdr/>
        <w:pStyle w:val="Normal"/>
        <w:spacing w:after="0" w:line="210" w:lineRule="auto"/>
        <w:widowControl w:val="0"/>
        <w:ind/>
        <w:rPr/>
      </w:pPr>
      <w:r>
        <w:rPr>
          <w:rFonts w:ascii="Consolas" w:eastAsia="Consolas" w:hAnsi="Consolas" w:cs="Consolas"/>
          <w:sz w:val="18"/>
          <w:szCs w:val="18"/>
        </w:rPr>
        <w:t xml:space="preserve"> GROUP BY e.employee_id</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SELECT *,valor/nullif(pedidos,0) ticket,</w:t>
      </w:r>
    </w:p>
    <w:p>
      <w:pPr>
        <w:pBdr/>
        <w:pStyle w:val="Normal"/>
        <w:spacing w:after="0" w:line="210" w:lineRule="auto"/>
        <w:widowControl w:val="0"/>
        <w:ind/>
        <w:rPr/>
      </w:pPr>
      <w:r>
        <w:rPr>
          <w:rFonts w:ascii="Consolas" w:eastAsia="Consolas" w:hAnsi="Consolas" w:cs="Consolas"/>
          <w:sz w:val="18"/>
          <w:szCs w:val="18"/>
        </w:rPr>
        <w:t xml:space="preserve"> 100*valor/nullif(sum(valor) OVER (),0) participacao</w:t>
      </w:r>
    </w:p>
    <w:p>
      <w:pPr>
        <w:pBdr/>
        <w:pStyle w:val="Normal"/>
        <w:spacing w:after="0" w:line="210" w:lineRule="auto"/>
        <w:widowControl w:val="0"/>
        <w:ind/>
        <w:rPr/>
      </w:pPr>
      <w:r>
        <w:rPr>
          <w:rFonts w:ascii="Consolas" w:eastAsia="Consolas" w:hAnsi="Consolas" w:cs="Consolas"/>
          <w:sz w:val="18"/>
          <w:szCs w:val="18"/>
        </w:rPr>
        <w:t xml:space="preserve">FROM t ORDER BY employee_id;</w:t>
      </w:r>
    </w:p>
    <w:p>
      <w:pPr>
        <w:pBdr/>
        <w:pStyle w:val="Normal"/>
        <w:keepNext/>
        <w:spacing w:after="105" w:line="250" w:lineRule="auto"/>
        <w:ind/>
        <w:rPr/>
      </w:pPr>
      <w:r>
        <w:rPr>
          <w:rFonts w:ascii="Calibri" w:eastAsia="Calibri" w:hAnsi="Calibri" w:cs="Calibri"/>
          <w:sz w:val="21"/>
          <w:szCs w:val="21"/>
        </w:rPr>
        <w:t xml:space="preserve">MongoDB:</w:t>
      </w:r>
    </w:p>
    <w:p>
      <w:pPr>
        <w:pBdr/>
        <w:pStyle w:val="Normal"/>
        <w:spacing w:after="0" w:line="210" w:lineRule="auto"/>
        <w:widowControl w:val="0"/>
        <w:ind/>
        <w:rPr/>
      </w:pPr>
      <w:r>
        <w:rPr>
          <w:rFonts w:ascii="Consolas" w:eastAsia="Consolas" w:hAnsi="Consolas" w:cs="Consolas"/>
          <w:sz w:val="18"/>
          <w:szCs w:val="18"/>
        </w:rPr>
        <w:t xml:space="preserve">// P04 — Indicadores por funcionário</w:t>
      </w:r>
    </w:p>
    <w:p>
      <w:pPr>
        <w:pBdr/>
        <w:pStyle w:val="Normal"/>
        <w:spacing w:after="0" w:line="210" w:lineRule="auto"/>
        <w:widowControl w:val="0"/>
        <w:ind/>
        <w:rPr/>
      </w:pPr>
      <w:r>
        <w:rPr>
          <w:rFonts w:ascii="Consolas" w:eastAsia="Consolas" w:hAnsi="Consolas" w:cs="Consolas"/>
          <w:sz w:val="18"/>
          <w:szCs w:val="18"/>
        </w:rPr>
        <w:t xml:space="preserve">// Pergunta: Como se distribuem os pedidos entre os funcionários?</w:t>
      </w:r>
    </w:p>
    <w:p>
      <w:pPr>
        <w:pBdr/>
        <w:pStyle w:val="Normal"/>
        <w:spacing w:after="0" w:line="210" w:lineRule="auto"/>
        <w:widowControl w:val="0"/>
        <w:ind/>
        <w:rPr/>
      </w:pPr>
      <w:r>
        <w:rPr>
          <w:rFonts w:ascii="Consolas" w:eastAsia="Consolas" w:hAnsi="Consolas" w:cs="Consolas"/>
          <w:sz w:val="18"/>
          <w:szCs w:val="18"/>
        </w:rPr>
        <w:t xml:space="preserve">// Resultado: Uma linha por funcionário, inclusive sem pedidos: pedidos, valor, valor médio por pedido e fatia do total.</w:t>
      </w:r>
    </w:p>
    <w:p>
      <w:pPr>
        <w:pBdr/>
        <w:pStyle w:val="Normal"/>
        <w:spacing w:after="0" w:line="210" w:lineRule="auto"/>
        <w:widowControl w:val="0"/>
        <w:ind/>
        <w:rPr/>
      </w:pPr>
      <w:r>
        <w:rPr>
          <w:rFonts w:ascii="Consolas" w:eastAsia="Consolas" w:hAnsi="Consolas" w:cs="Consolas"/>
          <w:sz w:val="18"/>
          <w:szCs w:val="18"/>
        </w:rPr>
        <w:t xml:space="preserve">// Datas UTC; Decimal128; saída ordenada equivalente ao SQL.</w:t>
      </w:r>
    </w:p>
    <w:p>
      <w:pPr>
        <w:pBdr/>
        <w:pStyle w:val="Normal"/>
        <w:spacing w:after="0" w:line="210" w:lineRule="auto"/>
        <w:widowControl w:val="0"/>
        <w:ind/>
        <w:rPr/>
      </w:pPr>
      <w:r>
        <w:rPr>
          <w:rFonts w:ascii="Consolas" w:eastAsia="Consolas" w:hAnsi="Consolas" w:cs="Consolas"/>
          <w:sz w:val="18"/>
          <w:szCs w:val="18"/>
        </w:rPr>
        <w:t xml:space="preserve">var consulta = {</w:t>
      </w:r>
    </w:p>
    <w:p>
      <w:pPr>
        <w:pBdr/>
        <w:pStyle w:val="Normal"/>
        <w:spacing w:after="0" w:line="210" w:lineRule="auto"/>
        <w:widowControl w:val="0"/>
        <w:ind/>
        <w:rPr/>
      </w:pPr>
      <w:r>
        <w:rPr>
          <w:rFonts w:ascii="Consolas" w:eastAsia="Consolas" w:hAnsi="Consolas" w:cs="Consolas"/>
          <w:sz w:val="18"/>
          <w:szCs w:val="18"/>
        </w:rPr>
        <w:t xml:space="preserve">  collection: "employees",</w:t>
      </w:r>
    </w:p>
    <w:p>
      <w:pPr>
        <w:pBdr/>
        <w:pStyle w:val="Normal"/>
        <w:spacing w:after="0" w:line="210" w:lineRule="auto"/>
        <w:widowControl w:val="0"/>
        <w:ind/>
        <w:rPr/>
      </w:pPr>
      <w:r>
        <w:rPr>
          <w:rFonts w:ascii="Consolas" w:eastAsia="Consolas" w:hAnsi="Consolas" w:cs="Consolas"/>
          <w:sz w:val="18"/>
          <w:szCs w:val="18"/>
        </w:rPr>
        <w:t xml:space="preserve">  pipeline: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$lookup: {</w:t>
      </w:r>
    </w:p>
    <w:p>
      <w:pPr>
        <w:pBdr/>
        <w:pStyle w:val="Normal"/>
        <w:spacing w:after="0" w:line="210" w:lineRule="auto"/>
        <w:widowControl w:val="0"/>
        <w:ind/>
        <w:rPr/>
      </w:pPr>
      <w:r>
        <w:rPr>
          <w:rFonts w:ascii="Consolas" w:eastAsia="Consolas" w:hAnsi="Consolas" w:cs="Consolas"/>
          <w:sz w:val="18"/>
          <w:szCs w:val="18"/>
        </w:rPr>
        <w:t xml:space="preserve">        from: "orders",</w:t>
      </w:r>
    </w:p>
    <w:p>
      <w:pPr>
        <w:pBdr/>
        <w:pStyle w:val="Normal"/>
        <w:spacing w:after="0" w:line="210" w:lineRule="auto"/>
        <w:widowControl w:val="0"/>
        <w:ind/>
        <w:rPr/>
      </w:pPr>
      <w:r>
        <w:rPr>
          <w:rFonts w:ascii="Consolas" w:eastAsia="Consolas" w:hAnsi="Consolas" w:cs="Consolas"/>
          <w:sz w:val="18"/>
          <w:szCs w:val="18"/>
        </w:rPr>
        <w:t xml:space="preserve">        localField: "_id",</w:t>
      </w:r>
    </w:p>
    <w:p>
      <w:pPr>
        <w:pBdr/>
        <w:pStyle w:val="Normal"/>
        <w:spacing w:after="0" w:line="210" w:lineRule="auto"/>
        <w:widowControl w:val="0"/>
        <w:ind/>
        <w:rPr/>
      </w:pPr>
      <w:r>
        <w:rPr>
          <w:rFonts w:ascii="Consolas" w:eastAsia="Consolas" w:hAnsi="Consolas" w:cs="Consolas"/>
          <w:sz w:val="18"/>
          <w:szCs w:val="18"/>
        </w:rPr>
        <w:t xml:space="preserve">        foreignField: "employee_id",</w:t>
      </w:r>
    </w:p>
    <w:p>
      <w:pPr>
        <w:pBdr/>
        <w:pStyle w:val="Normal"/>
        <w:spacing w:after="0" w:line="210" w:lineRule="auto"/>
        <w:widowControl w:val="0"/>
        <w:ind/>
        <w:rPr/>
      </w:pPr>
      <w:r>
        <w:rPr>
          <w:rFonts w:ascii="Consolas" w:eastAsia="Consolas" w:hAnsi="Consolas" w:cs="Consolas"/>
          <w:sz w:val="18"/>
          <w:szCs w:val="18"/>
        </w:rPr>
        <w:t xml:space="preserve">        pipeline: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$match: {</w:t>
      </w:r>
    </w:p>
    <w:p>
      <w:pPr>
        <w:pBdr/>
        <w:pStyle w:val="Normal"/>
        <w:spacing w:after="0" w:line="210" w:lineRule="auto"/>
        <w:widowControl w:val="0"/>
        <w:ind/>
        <w:rPr/>
      </w:pPr>
      <w:r>
        <w:rPr>
          <w:rFonts w:ascii="Consolas" w:eastAsia="Consolas" w:hAnsi="Consolas" w:cs="Consolas"/>
          <w:sz w:val="18"/>
          <w:szCs w:val="18"/>
        </w:rPr>
        <w:t xml:space="preserve">              order_date: {</w:t>
      </w:r>
    </w:p>
    <w:p>
      <w:pPr>
        <w:pBdr/>
        <w:pStyle w:val="Normal"/>
        <w:spacing w:after="0" w:line="210" w:lineRule="auto"/>
        <w:widowControl w:val="0"/>
        <w:ind/>
        <w:rPr/>
      </w:pPr>
      <w:r>
        <w:rPr>
          <w:rFonts w:ascii="Consolas" w:eastAsia="Consolas" w:hAnsi="Consolas" w:cs="Consolas"/>
          <w:sz w:val="18"/>
          <w:szCs w:val="18"/>
        </w:rPr>
        <w:t xml:space="preserve">                $gte: ISODate("1996-07-01T00:00:00Z"),</w:t>
      </w:r>
    </w:p>
    <w:p>
      <w:pPr>
        <w:pBdr/>
        <w:pStyle w:val="Normal"/>
        <w:spacing w:after="0" w:line="210" w:lineRule="auto"/>
        <w:widowControl w:val="0"/>
        <w:ind/>
        <w:rPr/>
      </w:pPr>
      <w:r>
        <w:rPr>
          <w:rFonts w:ascii="Consolas" w:eastAsia="Consolas" w:hAnsi="Consolas" w:cs="Consolas"/>
          <w:sz w:val="18"/>
          <w:szCs w:val="18"/>
        </w:rPr>
        <w:t xml:space="preserve">                $lt: ISODate("1998-06-01T00:00:00Z")</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$group: {</w:t>
      </w:r>
    </w:p>
    <w:p>
      <w:pPr>
        <w:pBdr/>
        <w:pStyle w:val="Normal"/>
        <w:spacing w:after="0" w:line="210" w:lineRule="auto"/>
        <w:widowControl w:val="0"/>
        <w:ind/>
        <w:rPr/>
      </w:pPr>
      <w:r>
        <w:rPr>
          <w:rFonts w:ascii="Consolas" w:eastAsia="Consolas" w:hAnsi="Consolas" w:cs="Consolas"/>
          <w:sz w:val="18"/>
          <w:szCs w:val="18"/>
        </w:rPr>
        <w:t xml:space="preserve">              _id: null,</w:t>
      </w:r>
    </w:p>
    <w:p>
      <w:pPr>
        <w:pBdr/>
        <w:pStyle w:val="Normal"/>
        <w:spacing w:after="0" w:line="210" w:lineRule="auto"/>
        <w:widowControl w:val="0"/>
        <w:ind/>
        <w:rPr/>
      </w:pPr>
      <w:r>
        <w:rPr>
          <w:rFonts w:ascii="Consolas" w:eastAsia="Consolas" w:hAnsi="Consolas" w:cs="Consolas"/>
          <w:sz w:val="18"/>
          <w:szCs w:val="18"/>
        </w:rPr>
        <w:t xml:space="preserve">              pedidos: {$sum: 1},</w:t>
      </w:r>
    </w:p>
    <w:p>
      <w:pPr>
        <w:pBdr/>
        <w:pStyle w:val="Normal"/>
        <w:spacing w:after="0" w:line="210" w:lineRule="auto"/>
        <w:widowControl w:val="0"/>
        <w:ind/>
        <w:rPr/>
      </w:pPr>
      <w:r>
        <w:rPr>
          <w:rFonts w:ascii="Consolas" w:eastAsia="Consolas" w:hAnsi="Consolas" w:cs="Consolas"/>
          <w:sz w:val="18"/>
          <w:szCs w:val="18"/>
        </w:rPr>
        <w:t xml:space="preserve">              valor: {</w:t>
      </w:r>
    </w:p>
    <w:p>
      <w:pPr>
        <w:pBdr/>
        <w:pStyle w:val="Normal"/>
        <w:spacing w:after="0" w:line="210" w:lineRule="auto"/>
        <w:widowControl w:val="0"/>
        <w:ind/>
        <w:rPr/>
      </w:pPr>
      <w:r>
        <w:rPr>
          <w:rFonts w:ascii="Consolas" w:eastAsia="Consolas" w:hAnsi="Consolas" w:cs="Consolas"/>
          <w:sz w:val="18"/>
          <w:szCs w:val="18"/>
        </w:rPr>
        <w:t xml:space="preserve">                $sum: {</w:t>
      </w:r>
    </w:p>
    <w:p>
      <w:pPr>
        <w:pBdr/>
        <w:pStyle w:val="Normal"/>
        <w:spacing w:after="0" w:line="210" w:lineRule="auto"/>
        <w:widowControl w:val="0"/>
        <w:ind/>
        <w:rPr/>
      </w:pPr>
      <w:r>
        <w:rPr>
          <w:rFonts w:ascii="Consolas" w:eastAsia="Consolas" w:hAnsi="Consolas" w:cs="Consolas"/>
          <w:sz w:val="18"/>
          <w:szCs w:val="18"/>
        </w:rPr>
        <w:t xml:space="preserve">                  $sum: {</w:t>
      </w:r>
    </w:p>
    <w:p>
      <w:pPr>
        <w:pBdr/>
        <w:pStyle w:val="Normal"/>
        <w:spacing w:after="0" w:line="210" w:lineRule="auto"/>
        <w:widowControl w:val="0"/>
        <w:ind/>
        <w:rPr/>
      </w:pPr>
      <w:r>
        <w:rPr>
          <w:rFonts w:ascii="Consolas" w:eastAsia="Consolas" w:hAnsi="Consolas" w:cs="Consolas"/>
          <w:sz w:val="18"/>
          <w:szCs w:val="18"/>
        </w:rPr>
        <w:t xml:space="preserve">                    $map: {</w:t>
      </w:r>
    </w:p>
    <w:p>
      <w:pPr>
        <w:pBdr/>
        <w:pStyle w:val="Normal"/>
        <w:spacing w:after="0" w:line="210" w:lineRule="auto"/>
        <w:widowControl w:val="0"/>
        <w:ind/>
        <w:rPr/>
      </w:pPr>
      <w:r>
        <w:rPr>
          <w:rFonts w:ascii="Consolas" w:eastAsia="Consolas" w:hAnsi="Consolas" w:cs="Consolas"/>
          <w:sz w:val="18"/>
          <w:szCs w:val="18"/>
        </w:rPr>
        <w:t xml:space="preserve">                      input: "$items",</w:t>
      </w:r>
    </w:p>
    <w:p>
      <w:pPr>
        <w:pBdr/>
        <w:pStyle w:val="Normal"/>
        <w:spacing w:after="0" w:line="210" w:lineRule="auto"/>
        <w:widowControl w:val="0"/>
        <w:ind/>
        <w:rPr/>
      </w:pPr>
      <w:r>
        <w:rPr>
          <w:rFonts w:ascii="Consolas" w:eastAsia="Consolas" w:hAnsi="Consolas" w:cs="Consolas"/>
          <w:sz w:val="18"/>
          <w:szCs w:val="18"/>
        </w:rPr>
        <w:t xml:space="preserve">                      as: "i",</w:t>
      </w:r>
    </w:p>
    <w:p>
      <w:pPr>
        <w:pBdr/>
        <w:pStyle w:val="Normal"/>
        <w:spacing w:after="0" w:line="210" w:lineRule="auto"/>
        <w:widowControl w:val="0"/>
        <w:ind/>
        <w:rPr/>
      </w:pPr>
      <w:r>
        <w:rPr>
          <w:rFonts w:ascii="Consolas" w:eastAsia="Consolas" w:hAnsi="Consolas" w:cs="Consolas"/>
          <w:sz w:val="18"/>
          <w:szCs w:val="18"/>
        </w:rPr>
        <w:t xml:space="preserve">                      in: {</w:t>
      </w:r>
    </w:p>
    <w:p>
      <w:pPr>
        <w:pBdr/>
        <w:pStyle w:val="Normal"/>
        <w:spacing w:after="0" w:line="210" w:lineRule="auto"/>
        <w:widowControl w:val="0"/>
        <w:ind/>
        <w:rPr/>
      </w:pPr>
      <w:r>
        <w:rPr>
          <w:rFonts w:ascii="Consolas" w:eastAsia="Consolas" w:hAnsi="Consolas" w:cs="Consolas"/>
          <w:sz w:val="18"/>
          <w:szCs w:val="18"/>
        </w:rPr>
        <w:t xml:space="preserve">                        $multiply: [</w:t>
      </w:r>
    </w:p>
    <w:p>
      <w:pPr>
        <w:pBdr/>
        <w:pStyle w:val="Normal"/>
        <w:spacing w:after="0" w:line="210" w:lineRule="auto"/>
        <w:widowControl w:val="0"/>
        <w:ind/>
        <w:rPr/>
      </w:pPr>
      <w:r>
        <w:rPr>
          <w:rFonts w:ascii="Consolas" w:eastAsia="Consolas" w:hAnsi="Consolas" w:cs="Consolas"/>
          <w:sz w:val="18"/>
          <w:szCs w:val="18"/>
        </w:rPr>
        <w:t xml:space="preserve">                          "$$i.unit_price",</w:t>
      </w:r>
    </w:p>
    <w:p>
      <w:pPr>
        <w:pBdr/>
        <w:pStyle w:val="Normal"/>
        <w:spacing w:after="0" w:line="210" w:lineRule="auto"/>
        <w:widowControl w:val="0"/>
        <w:ind/>
        <w:rPr/>
      </w:pPr>
      <w:r>
        <w:rPr>
          <w:rFonts w:ascii="Consolas" w:eastAsia="Consolas" w:hAnsi="Consolas" w:cs="Consolas"/>
          <w:sz w:val="18"/>
          <w:szCs w:val="18"/>
        </w:rPr>
        <w:t xml:space="preserve">                          "$$i.quantity",</w:t>
      </w:r>
    </w:p>
    <w:p>
      <w:pPr>
        <w:pBdr/>
        <w:pStyle w:val="Normal"/>
        <w:spacing w:after="0" w:line="210" w:lineRule="auto"/>
        <w:widowControl w:val="0"/>
        <w:ind/>
        <w:rPr/>
      </w:pPr>
      <w:r>
        <w:rPr>
          <w:rFonts w:ascii="Consolas" w:eastAsia="Consolas" w:hAnsi="Consolas" w:cs="Consolas"/>
          <w:sz w:val="18"/>
          <w:szCs w:val="18"/>
        </w:rPr>
        <w:t xml:space="preserve">                          {$subtract: [Decimal128("1"), "$$i.discount"]}</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as: "vendas"</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$set: {</w:t>
      </w:r>
    </w:p>
    <w:p>
      <w:pPr>
        <w:pBdr/>
        <w:pStyle w:val="Normal"/>
        <w:spacing w:after="0" w:line="210" w:lineRule="auto"/>
        <w:widowControl w:val="0"/>
        <w:ind/>
        <w:rPr/>
      </w:pPr>
      <w:r>
        <w:rPr>
          <w:rFonts w:ascii="Consolas" w:eastAsia="Consolas" w:hAnsi="Consolas" w:cs="Consolas"/>
          <w:sz w:val="18"/>
          <w:szCs w:val="18"/>
        </w:rPr>
        <w:t xml:space="preserve">        pedidos: {$ifNull: [{$first: "$vendas.pedidos"}, 0]},</w:t>
      </w:r>
    </w:p>
    <w:p>
      <w:pPr>
        <w:pBdr/>
        <w:pStyle w:val="Normal"/>
        <w:spacing w:after="0" w:line="210" w:lineRule="auto"/>
        <w:widowControl w:val="0"/>
        <w:ind/>
        <w:rPr/>
      </w:pPr>
      <w:r>
        <w:rPr>
          <w:rFonts w:ascii="Consolas" w:eastAsia="Consolas" w:hAnsi="Consolas" w:cs="Consolas"/>
          <w:sz w:val="18"/>
          <w:szCs w:val="18"/>
        </w:rPr>
        <w:t xml:space="preserve">        valor: {$ifNull: [{$first: "$vendas.valor"}, Decimal128("0")]}</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$setWindowFields: {output: {total: {$sum: "$valor", window: {documents: ["unbounded", "unbounded"]}}}}</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$project: {</w:t>
      </w:r>
    </w:p>
    <w:p>
      <w:pPr>
        <w:pBdr/>
        <w:pStyle w:val="Normal"/>
        <w:spacing w:after="0" w:line="210" w:lineRule="auto"/>
        <w:widowControl w:val="0"/>
        <w:ind/>
        <w:rPr/>
      </w:pPr>
      <w:r>
        <w:rPr>
          <w:rFonts w:ascii="Consolas" w:eastAsia="Consolas" w:hAnsi="Consolas" w:cs="Consolas"/>
          <w:sz w:val="18"/>
          <w:szCs w:val="18"/>
        </w:rPr>
        <w:t xml:space="preserve">        _id: 0,</w:t>
      </w:r>
    </w:p>
    <w:p>
      <w:pPr>
        <w:pBdr/>
        <w:pStyle w:val="Normal"/>
        <w:spacing w:after="0" w:line="210" w:lineRule="auto"/>
        <w:widowControl w:val="0"/>
        <w:ind/>
        <w:rPr/>
      </w:pPr>
      <w:r>
        <w:rPr>
          <w:rFonts w:ascii="Consolas" w:eastAsia="Consolas" w:hAnsi="Consolas" w:cs="Consolas"/>
          <w:sz w:val="18"/>
          <w:szCs w:val="18"/>
        </w:rPr>
        <w:t xml:space="preserve">        employee_id: "$_id",</w:t>
      </w:r>
    </w:p>
    <w:p>
      <w:pPr>
        <w:pBdr/>
        <w:pStyle w:val="Normal"/>
        <w:spacing w:after="0" w:line="210" w:lineRule="auto"/>
        <w:widowControl w:val="0"/>
        <w:ind/>
        <w:rPr/>
      </w:pPr>
      <w:r>
        <w:rPr>
          <w:rFonts w:ascii="Consolas" w:eastAsia="Consolas" w:hAnsi="Consolas" w:cs="Consolas"/>
          <w:sz w:val="18"/>
          <w:szCs w:val="18"/>
        </w:rPr>
        <w:t xml:space="preserve">        funcionario: {$concat: ["$first_name", " ", "$last_name"]},</w:t>
      </w:r>
    </w:p>
    <w:p>
      <w:pPr>
        <w:pBdr/>
        <w:pStyle w:val="Normal"/>
        <w:spacing w:after="0" w:line="210" w:lineRule="auto"/>
        <w:widowControl w:val="0"/>
        <w:ind/>
        <w:rPr/>
      </w:pPr>
      <w:r>
        <w:rPr>
          <w:rFonts w:ascii="Consolas" w:eastAsia="Consolas" w:hAnsi="Consolas" w:cs="Consolas"/>
          <w:sz w:val="18"/>
          <w:szCs w:val="18"/>
        </w:rPr>
        <w:t xml:space="preserve">        pedidos: 1,</w:t>
      </w:r>
    </w:p>
    <w:p>
      <w:pPr>
        <w:pBdr/>
        <w:pStyle w:val="Normal"/>
        <w:spacing w:after="0" w:line="210" w:lineRule="auto"/>
        <w:widowControl w:val="0"/>
        <w:ind/>
        <w:rPr/>
      </w:pPr>
      <w:r>
        <w:rPr>
          <w:rFonts w:ascii="Consolas" w:eastAsia="Consolas" w:hAnsi="Consolas" w:cs="Consolas"/>
          <w:sz w:val="18"/>
          <w:szCs w:val="18"/>
        </w:rPr>
        <w:t xml:space="preserve">        valor: 1,</w:t>
      </w:r>
    </w:p>
    <w:p>
      <w:pPr>
        <w:pBdr/>
        <w:pStyle w:val="Normal"/>
        <w:spacing w:after="0" w:line="210" w:lineRule="auto"/>
        <w:widowControl w:val="0"/>
        <w:ind/>
        <w:rPr/>
      </w:pPr>
      <w:r>
        <w:rPr>
          <w:rFonts w:ascii="Consolas" w:eastAsia="Consolas" w:hAnsi="Consolas" w:cs="Consolas"/>
          <w:sz w:val="18"/>
          <w:szCs w:val="18"/>
        </w:rPr>
        <w:t xml:space="preserve">        ticket: {$cond: [{$eq: ["$pedidos", 0]}, null, {$divide: ["$valor", "$pedidos"]}]},</w:t>
      </w:r>
    </w:p>
    <w:p>
      <w:pPr>
        <w:pBdr/>
        <w:pStyle w:val="Normal"/>
        <w:spacing w:after="0" w:line="210" w:lineRule="auto"/>
        <w:widowControl w:val="0"/>
        <w:ind/>
        <w:rPr/>
      </w:pPr>
      <w:r>
        <w:rPr>
          <w:rFonts w:ascii="Consolas" w:eastAsia="Consolas" w:hAnsi="Consolas" w:cs="Consolas"/>
          <w:sz w:val="18"/>
          <w:szCs w:val="18"/>
        </w:rPr>
        <w:t xml:space="preserve">        participacao: {</w:t>
      </w:r>
    </w:p>
    <w:p>
      <w:pPr>
        <w:pBdr/>
        <w:pStyle w:val="Normal"/>
        <w:spacing w:after="0" w:line="210" w:lineRule="auto"/>
        <w:widowControl w:val="0"/>
        <w:ind/>
        <w:rPr/>
      </w:pPr>
      <w:r>
        <w:rPr>
          <w:rFonts w:ascii="Consolas" w:eastAsia="Consolas" w:hAnsi="Consolas" w:cs="Consolas"/>
          <w:sz w:val="18"/>
          <w:szCs w:val="18"/>
        </w:rPr>
        <w:t xml:space="preserve">          $cond: [</w:t>
      </w:r>
    </w:p>
    <w:p>
      <w:pPr>
        <w:pBdr/>
        <w:pStyle w:val="Normal"/>
        <w:spacing w:after="0" w:line="210" w:lineRule="auto"/>
        <w:widowControl w:val="0"/>
        <w:ind/>
        <w:rPr/>
      </w:pPr>
      <w:r>
        <w:rPr>
          <w:rFonts w:ascii="Consolas" w:eastAsia="Consolas" w:hAnsi="Consolas" w:cs="Consolas"/>
          <w:sz w:val="18"/>
          <w:szCs w:val="18"/>
        </w:rPr>
        <w:t xml:space="preserve">            {$eq: ["$total", 0]},</w:t>
      </w:r>
    </w:p>
    <w:p>
      <w:pPr>
        <w:pBdr/>
        <w:pStyle w:val="Normal"/>
        <w:spacing w:after="0" w:line="210" w:lineRule="auto"/>
        <w:widowControl w:val="0"/>
        <w:ind/>
        <w:rPr/>
      </w:pPr>
      <w:r>
        <w:rPr>
          <w:rFonts w:ascii="Consolas" w:eastAsia="Consolas" w:hAnsi="Consolas" w:cs="Consolas"/>
          <w:sz w:val="18"/>
          <w:szCs w:val="18"/>
        </w:rPr>
        <w:t xml:space="preserve">            null,</w:t>
      </w:r>
    </w:p>
    <w:p>
      <w:pPr>
        <w:pBdr/>
        <w:pStyle w:val="Normal"/>
        <w:spacing w:after="0" w:line="210" w:lineRule="auto"/>
        <w:widowControl w:val="0"/>
        <w:ind/>
        <w:rPr/>
      </w:pPr>
      <w:r>
        <w:rPr>
          <w:rFonts w:ascii="Consolas" w:eastAsia="Consolas" w:hAnsi="Consolas" w:cs="Consolas"/>
          <w:sz w:val="18"/>
          <w:szCs w:val="18"/>
        </w:rPr>
        <w:t xml:space="preserve">            {$divide: [{$multiply: ["$valor", Decimal128("100")]}, "$total"]}</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{$sort: {employee_id: 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if (typeof ANALYTICS_EXPORT === 'undefined') {</w:t>
      </w:r>
    </w:p>
    <w:p>
      <w:pPr>
        <w:pBdr/>
        <w:pStyle w:val="Normal"/>
        <w:spacing w:after="0" w:line="210" w:lineRule="auto"/>
        <w:widowControl w:val="0"/>
        <w:ind/>
        <w:rPr/>
      </w:pPr>
      <w:r>
        <w:rPr>
          <w:rFonts w:ascii="Consolas" w:eastAsia="Consolas" w:hAnsi="Consolas" w:cs="Consolas"/>
          <w:sz w:val="18"/>
          <w:szCs w:val="18"/>
        </w:rPr>
        <w:t xml:space="preserve">  print(EJSON.stringify(db.getSiblingDB('northwind')</w:t>
      </w:r>
    </w:p>
    <w:p>
      <w:pPr>
        <w:pBdr/>
        <w:pStyle w:val="Normal"/>
        <w:spacing w:after="0" w:line="210" w:lineRule="auto"/>
        <w:widowControl w:val="0"/>
        <w:ind/>
        <w:rPr/>
      </w:pPr>
      <w:r>
        <w:rPr>
          <w:rFonts w:ascii="Consolas" w:eastAsia="Consolas" w:hAnsi="Consolas" w:cs="Consolas"/>
          <w:sz w:val="18"/>
          <w:szCs w:val="18"/>
        </w:rPr>
        <w:t xml:space="preserve">    .getCollection(consulta.collection).aggregate(consulta.pipeline).toArray(), null, 2));</w:t>
      </w:r>
    </w:p>
    <w:p>
      <w:pPr>
        <w:pBdr/>
        <w:pStyle w:val="Normal"/>
        <w:spacing w:after="0" w:line="210" w:lineRule="auto"/>
        <w:widowControl w:val="0"/>
        <w:ind/>
        <w:rPr/>
      </w:pPr>
      <w:r>
        <w:rPr>
          <w:rFonts w:ascii="Consolas" w:eastAsia="Consolas" w:hAnsi="Consolas" w:cs="Consolas"/>
          <w:sz w:val="18"/>
          <w:szCs w:val="18"/>
        </w:rPr>
        <w:t xml:space="preserve">}</w:t>
      </w:r>
    </w:p>
    <w:p>
      <w:pPr>
        <w:pBdr/>
        <w:pStyle w:val="Heading 2"/>
        <w:keepNext/>
        <w:spacing w:before="160" w:after="120"/>
        <w:ind/>
        <w:rPr/>
      </w:pPr>
      <w:r>
        <w:rPr>
          <w:rFonts w:ascii="Calibri" w:eastAsia="Calibri" w:hAnsi="Calibri" w:cs="Calibri"/>
          <w:b/>
          <w:bCs/>
          <w:color w:val="214761"/>
          <w:sz w:val="23"/>
          <w:szCs w:val="23"/>
        </w:rPr>
        <w:t xml:space="preserve">A.5 Par Q05/P05</w:t>
      </w:r>
    </w:p>
    <w:p>
      <w:pPr>
        <w:pBdr/>
        <w:pStyle w:val="Normal"/>
        <w:keepNext/>
        <w:spacing w:after="105" w:line="250" w:lineRule="auto"/>
        <w:ind/>
        <w:rPr/>
      </w:pPr>
      <w:r>
        <w:rPr>
          <w:rFonts w:ascii="Calibri" w:eastAsia="Calibri" w:hAnsi="Calibri" w:cs="Calibri"/>
          <w:sz w:val="21"/>
          <w:szCs w:val="21"/>
        </w:rPr>
        <w:t xml:space="preserve">PostgreSQL:</w:t>
      </w:r>
    </w:p>
    <w:p>
      <w:pPr>
        <w:pBdr/>
        <w:pStyle w:val="Normal"/>
        <w:spacing w:after="0" w:line="210" w:lineRule="auto"/>
        <w:widowControl w:val="0"/>
        <w:ind/>
        <w:rPr/>
      </w:pPr>
      <w:r>
        <w:rPr>
          <w:rFonts w:ascii="Consolas" w:eastAsia="Consolas" w:hAnsi="Consolas" w:cs="Consolas"/>
          <w:sz w:val="18"/>
          <w:szCs w:val="18"/>
        </w:rPr>
        <w:t xml:space="preserve">-- Q05 — Estoque crítico e cobertura por categoria</w:t>
      </w:r>
    </w:p>
    <w:p>
      <w:pPr>
        <w:pBdr/>
        <w:pStyle w:val="Normal"/>
        <w:spacing w:after="0" w:line="210" w:lineRule="auto"/>
        <w:widowControl w:val="0"/>
        <w:ind/>
        <w:rPr/>
      </w:pPr>
      <w:r>
        <w:rPr>
          <w:rFonts w:ascii="Consolas" w:eastAsia="Consolas" w:hAnsi="Consolas" w:cs="Consolas"/>
          <w:sz w:val="18"/>
          <w:szCs w:val="18"/>
        </w:rPr>
        <w:t xml:space="preserve">-- Pergunta: Quais categorias têm produtos abaixo do ponto de reposição?</w:t>
      </w:r>
    </w:p>
    <w:p>
      <w:pPr>
        <w:pBdr/>
        <w:pStyle w:val="Normal"/>
        <w:spacing w:after="0" w:line="210" w:lineRule="auto"/>
        <w:widowControl w:val="0"/>
        <w:ind/>
        <w:rPr/>
      </w:pPr>
      <w:r>
        <w:rPr>
          <w:rFonts w:ascii="Consolas" w:eastAsia="Consolas" w:hAnsi="Consolas" w:cs="Consolas"/>
          <w:sz w:val="18"/>
          <w:szCs w:val="18"/>
        </w:rPr>
        <w:t xml:space="preserve">-- Resultado: Categorias com produtos abaixo do ponto de reposição, déficit somado e quantos nem com o encomendado se cobrem.</w:t>
      </w:r>
    </w:p>
    <w:p>
      <w:pPr>
        <w:pBdr/>
        <w:pStyle w:val="Normal"/>
        <w:spacing w:after="0" w:line="210" w:lineRule="auto"/>
        <w:widowControl w:val="0"/>
        <w:ind/>
        <w:rPr/>
      </w:pPr>
      <w:r>
        <w:rPr>
          <w:rFonts w:ascii="Consolas" w:eastAsia="Consolas" w:hAnsi="Consolas" w:cs="Consolas"/>
          <w:sz w:val="18"/>
          <w:szCs w:val="18"/>
        </w:rPr>
        <w:t xml:space="preserve">-- Intervalo [1996-07-01, 1998-06-01); RFM/inatividade: 1998-05-06.</w:t>
      </w:r>
    </w:p>
    <w:p>
      <w:pPr>
        <w:pBdr/>
        <w:pStyle w:val="Normal"/>
        <w:spacing w:after="0" w:line="210" w:lineRule="auto"/>
        <w:widowControl w:val="0"/>
        <w:ind/>
        <w:rPr/>
      </w:pPr>
      <w:r>
        <w:rPr>
          <w:rFonts w:ascii="Consolas" w:eastAsia="Consolas" w:hAnsi="Consolas" w:cs="Consolas"/>
          <w:sz w:val="18"/>
          <w:szCs w:val="18"/>
        </w:rPr>
        <w:t xml:space="preserve">SELECT p.category_id,c.category_name categoria,count(*) produtos,</w:t>
      </w:r>
    </w:p>
    <w:p>
      <w:pPr>
        <w:pBdr/>
        <w:pStyle w:val="Normal"/>
        <w:spacing w:after="0" w:line="210" w:lineRule="auto"/>
        <w:widowControl w:val="0"/>
        <w:ind/>
        <w:rPr/>
      </w:pPr>
      <w:r>
        <w:rPr>
          <w:rFonts w:ascii="Consolas" w:eastAsia="Consolas" w:hAnsi="Consolas" w:cs="Consolas"/>
          <w:sz w:val="18"/>
          <w:szCs w:val="18"/>
        </w:rPr>
        <w:t xml:space="preserve"> sum(p.reorder_level-p.units_in_stock) deficit,</w:t>
      </w:r>
    </w:p>
    <w:p>
      <w:pPr>
        <w:pBdr/>
        <w:pStyle w:val="Normal"/>
        <w:spacing w:after="0" w:line="210" w:lineRule="auto"/>
        <w:widowControl w:val="0"/>
        <w:ind/>
        <w:rPr/>
      </w:pPr>
      <w:r>
        <w:rPr>
          <w:rFonts w:ascii="Consolas" w:eastAsia="Consolas" w:hAnsi="Consolas" w:cs="Consolas"/>
          <w:sz w:val="18"/>
          <w:szCs w:val="18"/>
        </w:rPr>
        <w:t xml:space="preserve"> count(*) FILTER (WHERE p.units_in_stock+p.units_on_order&lt;p.reorder_level) reposicao_insuficiente,</w:t>
      </w:r>
    </w:p>
    <w:p>
      <w:pPr>
        <w:pBdr/>
        <w:pStyle w:val="Normal"/>
        <w:spacing w:after="0" w:line="210" w:lineRule="auto"/>
        <w:widowControl w:val="0"/>
        <w:ind/>
        <w:rPr/>
      </w:pPr>
      <w:r>
        <w:rPr>
          <w:rFonts w:ascii="Consolas" w:eastAsia="Consolas" w:hAnsi="Consolas" w:cs="Consolas"/>
          <w:sz w:val="18"/>
          <w:szCs w:val="18"/>
        </w:rPr>
        <w:t xml:space="preserve"> array_agg(p.product_id ORDER BY p.product_id) produtos_ids</w:t>
      </w:r>
    </w:p>
    <w:p>
      <w:pPr>
        <w:pBdr/>
        <w:pStyle w:val="Normal"/>
        <w:spacing w:after="0" w:line="210" w:lineRule="auto"/>
        <w:widowControl w:val="0"/>
        <w:ind/>
        <w:rPr/>
      </w:pPr>
      <w:r>
        <w:rPr>
          <w:rFonts w:ascii="Consolas" w:eastAsia="Consolas" w:hAnsi="Consolas" w:cs="Consolas"/>
          <w:sz w:val="18"/>
          <w:szCs w:val="18"/>
        </w:rPr>
        <w:t xml:space="preserve">FROM nw.products p JOIN nw.categories c USING(category_id)</w:t>
      </w:r>
    </w:p>
    <w:p>
      <w:pPr>
        <w:pBdr/>
        <w:pStyle w:val="Normal"/>
        <w:spacing w:after="0" w:line="210" w:lineRule="auto"/>
        <w:widowControl w:val="0"/>
        <w:ind/>
        <w:rPr/>
      </w:pPr>
      <w:r>
        <w:rPr>
          <w:rFonts w:ascii="Consolas" w:eastAsia="Consolas" w:hAnsi="Consolas" w:cs="Consolas"/>
          <w:sz w:val="18"/>
          <w:szCs w:val="18"/>
        </w:rPr>
        <w:t xml:space="preserve">WHERE p.units_in_stock&lt;p.reorder_level</w:t>
      </w:r>
    </w:p>
    <w:p>
      <w:pPr>
        <w:pBdr/>
        <w:pStyle w:val="Normal"/>
        <w:spacing w:after="0" w:line="210" w:lineRule="auto"/>
        <w:widowControl w:val="0"/>
        <w:ind/>
        <w:rPr/>
      </w:pPr>
      <w:r>
        <w:rPr>
          <w:rFonts w:ascii="Consolas" w:eastAsia="Consolas" w:hAnsi="Consolas" w:cs="Consolas"/>
          <w:sz w:val="18"/>
          <w:szCs w:val="18"/>
        </w:rPr>
        <w:t xml:space="preserve">GROUP BY p.category_id,c.category_name ORDER BY p.category_id;</w:t>
      </w:r>
    </w:p>
    <w:p>
      <w:pPr>
        <w:pBdr/>
        <w:pStyle w:val="Normal"/>
        <w:keepNext/>
        <w:spacing w:after="105" w:line="250" w:lineRule="auto"/>
        <w:ind/>
        <w:rPr/>
      </w:pPr>
      <w:r>
        <w:rPr>
          <w:rFonts w:ascii="Calibri" w:eastAsia="Calibri" w:hAnsi="Calibri" w:cs="Calibri"/>
          <w:sz w:val="21"/>
          <w:szCs w:val="21"/>
        </w:rPr>
        <w:t xml:space="preserve">MongoDB:</w:t>
      </w:r>
    </w:p>
    <w:p>
      <w:pPr>
        <w:pBdr/>
        <w:pStyle w:val="Normal"/>
        <w:spacing w:after="0" w:line="210" w:lineRule="auto"/>
        <w:widowControl w:val="0"/>
        <w:ind/>
        <w:rPr/>
      </w:pPr>
      <w:r>
        <w:rPr>
          <w:rFonts w:ascii="Consolas" w:eastAsia="Consolas" w:hAnsi="Consolas" w:cs="Consolas"/>
          <w:sz w:val="18"/>
          <w:szCs w:val="18"/>
        </w:rPr>
        <w:t xml:space="preserve">// P05 — Estoque crítico e cobertura por categoria</w:t>
      </w:r>
    </w:p>
    <w:p>
      <w:pPr>
        <w:pBdr/>
        <w:pStyle w:val="Normal"/>
        <w:spacing w:after="0" w:line="210" w:lineRule="auto"/>
        <w:widowControl w:val="0"/>
        <w:ind/>
        <w:rPr/>
      </w:pPr>
      <w:r>
        <w:rPr>
          <w:rFonts w:ascii="Consolas" w:eastAsia="Consolas" w:hAnsi="Consolas" w:cs="Consolas"/>
          <w:sz w:val="18"/>
          <w:szCs w:val="18"/>
        </w:rPr>
        <w:t xml:space="preserve">// Pergunta: Quais categorias têm produtos abaixo do ponto de reposição?</w:t>
      </w:r>
    </w:p>
    <w:p>
      <w:pPr>
        <w:pBdr/>
        <w:pStyle w:val="Normal"/>
        <w:spacing w:after="0" w:line="210" w:lineRule="auto"/>
        <w:widowControl w:val="0"/>
        <w:ind/>
        <w:rPr/>
      </w:pPr>
      <w:r>
        <w:rPr>
          <w:rFonts w:ascii="Consolas" w:eastAsia="Consolas" w:hAnsi="Consolas" w:cs="Consolas"/>
          <w:sz w:val="18"/>
          <w:szCs w:val="18"/>
        </w:rPr>
        <w:t xml:space="preserve">// Resultado: Categorias com produtos abaixo do ponto de reposição, déficit somado e quantos nem com o encomendado se cobrem.</w:t>
      </w:r>
    </w:p>
    <w:p>
      <w:pPr>
        <w:pBdr/>
        <w:pStyle w:val="Normal"/>
        <w:spacing w:after="0" w:line="210" w:lineRule="auto"/>
        <w:widowControl w:val="0"/>
        <w:ind/>
        <w:rPr/>
      </w:pPr>
      <w:r>
        <w:rPr>
          <w:rFonts w:ascii="Consolas" w:eastAsia="Consolas" w:hAnsi="Consolas" w:cs="Consolas"/>
          <w:sz w:val="18"/>
          <w:szCs w:val="18"/>
        </w:rPr>
        <w:t xml:space="preserve">// Datas UTC; Decimal128; saída ordenada equivalente ao SQL.</w:t>
      </w:r>
    </w:p>
    <w:p>
      <w:pPr>
        <w:pBdr/>
        <w:pStyle w:val="Normal"/>
        <w:spacing w:after="0" w:line="210" w:lineRule="auto"/>
        <w:widowControl w:val="0"/>
        <w:ind/>
        <w:rPr/>
      </w:pPr>
      <w:r>
        <w:rPr>
          <w:rFonts w:ascii="Consolas" w:eastAsia="Consolas" w:hAnsi="Consolas" w:cs="Consolas"/>
          <w:sz w:val="18"/>
          <w:szCs w:val="18"/>
        </w:rPr>
        <w:t xml:space="preserve">var consulta = {</w:t>
      </w:r>
    </w:p>
    <w:p>
      <w:pPr>
        <w:pBdr/>
        <w:pStyle w:val="Normal"/>
        <w:spacing w:after="0" w:line="210" w:lineRule="auto"/>
        <w:widowControl w:val="0"/>
        <w:ind/>
        <w:rPr/>
      </w:pPr>
      <w:r>
        <w:rPr>
          <w:rFonts w:ascii="Consolas" w:eastAsia="Consolas" w:hAnsi="Consolas" w:cs="Consolas"/>
          <w:sz w:val="18"/>
          <w:szCs w:val="18"/>
        </w:rPr>
        <w:t xml:space="preserve">  collection: "products",</w:t>
      </w:r>
    </w:p>
    <w:p>
      <w:pPr>
        <w:pBdr/>
        <w:pStyle w:val="Normal"/>
        <w:spacing w:after="0" w:line="210" w:lineRule="auto"/>
        <w:widowControl w:val="0"/>
        <w:ind/>
        <w:rPr/>
      </w:pPr>
      <w:r>
        <w:rPr>
          <w:rFonts w:ascii="Consolas" w:eastAsia="Consolas" w:hAnsi="Consolas" w:cs="Consolas"/>
          <w:sz w:val="18"/>
          <w:szCs w:val="18"/>
        </w:rPr>
        <w:t xml:space="preserve">  pipeline: [</w:t>
      </w:r>
    </w:p>
    <w:p>
      <w:pPr>
        <w:pBdr/>
        <w:pStyle w:val="Normal"/>
        <w:spacing w:after="0" w:line="210" w:lineRule="auto"/>
        <w:widowControl w:val="0"/>
        <w:ind/>
        <w:rPr/>
      </w:pPr>
      <w:r>
        <w:rPr>
          <w:rFonts w:ascii="Consolas" w:eastAsia="Consolas" w:hAnsi="Consolas" w:cs="Consolas"/>
          <w:sz w:val="18"/>
          <w:szCs w:val="18"/>
        </w:rPr>
        <w:t xml:space="preserve">    {$match: {$expr: {$lt: ["$units_in_stock", "$reorder_level"]}}},</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$set: {</w:t>
      </w:r>
    </w:p>
    <w:p>
      <w:pPr>
        <w:pBdr/>
        <w:pStyle w:val="Normal"/>
        <w:spacing w:after="0" w:line="210" w:lineRule="auto"/>
        <w:widowControl w:val="0"/>
        <w:ind/>
        <w:rPr/>
      </w:pPr>
      <w:r>
        <w:rPr>
          <w:rFonts w:ascii="Consolas" w:eastAsia="Consolas" w:hAnsi="Consolas" w:cs="Consolas"/>
          <w:sz w:val="18"/>
          <w:szCs w:val="18"/>
        </w:rPr>
        <w:t xml:space="preserve">        deficit: {$subtract: ["$reorder_level", "$units_in_stock"]},</w:t>
      </w:r>
    </w:p>
    <w:p>
      <w:pPr>
        <w:pBdr/>
        <w:pStyle w:val="Normal"/>
        <w:spacing w:after="0" w:line="210" w:lineRule="auto"/>
        <w:widowControl w:val="0"/>
        <w:ind/>
        <w:rPr/>
      </w:pPr>
      <w:r>
        <w:rPr>
          <w:rFonts w:ascii="Consolas" w:eastAsia="Consolas" w:hAnsi="Consolas" w:cs="Consolas"/>
          <w:sz w:val="18"/>
          <w:szCs w:val="18"/>
        </w:rPr>
        <w:t xml:space="preserve">        insuficiente: {</w:t>
      </w:r>
    </w:p>
    <w:p>
      <w:pPr>
        <w:pBdr/>
        <w:pStyle w:val="Normal"/>
        <w:spacing w:after="0" w:line="210" w:lineRule="auto"/>
        <w:widowControl w:val="0"/>
        <w:ind/>
        <w:rPr/>
      </w:pPr>
      <w:r>
        <w:rPr>
          <w:rFonts w:ascii="Consolas" w:eastAsia="Consolas" w:hAnsi="Consolas" w:cs="Consolas"/>
          <w:sz w:val="18"/>
          <w:szCs w:val="18"/>
        </w:rPr>
        <w:t xml:space="preserve">          $cond: [</w:t>
      </w:r>
    </w:p>
    <w:p>
      <w:pPr>
        <w:pBdr/>
        <w:pStyle w:val="Normal"/>
        <w:spacing w:after="0" w:line="210" w:lineRule="auto"/>
        <w:widowControl w:val="0"/>
        <w:ind/>
        <w:rPr/>
      </w:pPr>
      <w:r>
        <w:rPr>
          <w:rFonts w:ascii="Consolas" w:eastAsia="Consolas" w:hAnsi="Consolas" w:cs="Consolas"/>
          <w:sz w:val="18"/>
          <w:szCs w:val="18"/>
        </w:rPr>
        <w:t xml:space="preserve">            {$lt: [{$add: ["$units_in_stock", "$units_on_order"]}, "$reorder_level"]},</w:t>
      </w:r>
    </w:p>
    <w:p>
      <w:pPr>
        <w:pBdr/>
        <w:pStyle w:val="Normal"/>
        <w:spacing w:after="0" w:line="210" w:lineRule="auto"/>
        <w:widowControl w:val="0"/>
        <w:ind/>
        <w:rPr/>
      </w:pPr>
      <w:r>
        <w:rPr>
          <w:rFonts w:ascii="Consolas" w:eastAsia="Consolas" w:hAnsi="Consolas" w:cs="Consolas"/>
          <w:sz w:val="18"/>
          <w:szCs w:val="18"/>
        </w:rPr>
        <w:t xml:space="preserve">            1,</w:t>
      </w:r>
    </w:p>
    <w:p>
      <w:pPr>
        <w:pBdr/>
        <w:pStyle w:val="Normal"/>
        <w:spacing w:after="0" w:line="210" w:lineRule="auto"/>
        <w:widowControl w:val="0"/>
        <w:ind/>
        <w:rPr/>
      </w:pPr>
      <w:r>
        <w:rPr>
          <w:rFonts w:ascii="Consolas" w:eastAsia="Consolas" w:hAnsi="Consolas" w:cs="Consolas"/>
          <w:sz w:val="18"/>
          <w:szCs w:val="18"/>
        </w:rPr>
        <w:t xml:space="preserve">            0</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{$sort: {_id: 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$group: {</w:t>
      </w:r>
    </w:p>
    <w:p>
      <w:pPr>
        <w:pBdr/>
        <w:pStyle w:val="Normal"/>
        <w:spacing w:after="0" w:line="210" w:lineRule="auto"/>
        <w:widowControl w:val="0"/>
        <w:ind/>
        <w:rPr/>
      </w:pPr>
      <w:r>
        <w:rPr>
          <w:rFonts w:ascii="Consolas" w:eastAsia="Consolas" w:hAnsi="Consolas" w:cs="Consolas"/>
          <w:sz w:val="18"/>
          <w:szCs w:val="18"/>
        </w:rPr>
        <w:t xml:space="preserve">        _id: "$category._id",</w:t>
      </w:r>
    </w:p>
    <w:p>
      <w:pPr>
        <w:pBdr/>
        <w:pStyle w:val="Normal"/>
        <w:spacing w:after="0" w:line="210" w:lineRule="auto"/>
        <w:widowControl w:val="0"/>
        <w:ind/>
        <w:rPr/>
      </w:pPr>
      <w:r>
        <w:rPr>
          <w:rFonts w:ascii="Consolas" w:eastAsia="Consolas" w:hAnsi="Consolas" w:cs="Consolas"/>
          <w:sz w:val="18"/>
          <w:szCs w:val="18"/>
        </w:rPr>
        <w:t xml:space="preserve">        categoria: {$first: "$category.name"},</w:t>
      </w:r>
    </w:p>
    <w:p>
      <w:pPr>
        <w:pBdr/>
        <w:pStyle w:val="Normal"/>
        <w:spacing w:after="0" w:line="210" w:lineRule="auto"/>
        <w:widowControl w:val="0"/>
        <w:ind/>
        <w:rPr/>
      </w:pPr>
      <w:r>
        <w:rPr>
          <w:rFonts w:ascii="Consolas" w:eastAsia="Consolas" w:hAnsi="Consolas" w:cs="Consolas"/>
          <w:sz w:val="18"/>
          <w:szCs w:val="18"/>
        </w:rPr>
        <w:t xml:space="preserve">        produtos: {$sum: 1},</w:t>
      </w:r>
    </w:p>
    <w:p>
      <w:pPr>
        <w:pBdr/>
        <w:pStyle w:val="Normal"/>
        <w:spacing w:after="0" w:line="210" w:lineRule="auto"/>
        <w:widowControl w:val="0"/>
        <w:ind/>
        <w:rPr/>
      </w:pPr>
      <w:r>
        <w:rPr>
          <w:rFonts w:ascii="Consolas" w:eastAsia="Consolas" w:hAnsi="Consolas" w:cs="Consolas"/>
          <w:sz w:val="18"/>
          <w:szCs w:val="18"/>
        </w:rPr>
        <w:t xml:space="preserve">        deficit: {$sum: "$deficit"},</w:t>
      </w:r>
    </w:p>
    <w:p>
      <w:pPr>
        <w:pBdr/>
        <w:pStyle w:val="Normal"/>
        <w:spacing w:after="0" w:line="210" w:lineRule="auto"/>
        <w:widowControl w:val="0"/>
        <w:ind/>
        <w:rPr/>
      </w:pPr>
      <w:r>
        <w:rPr>
          <w:rFonts w:ascii="Consolas" w:eastAsia="Consolas" w:hAnsi="Consolas" w:cs="Consolas"/>
          <w:sz w:val="18"/>
          <w:szCs w:val="18"/>
        </w:rPr>
        <w:t xml:space="preserve">        reposicao_insuficiente: {$sum: "$insuficiente"},</w:t>
      </w:r>
    </w:p>
    <w:p>
      <w:pPr>
        <w:pBdr/>
        <w:pStyle w:val="Normal"/>
        <w:spacing w:after="0" w:line="210" w:lineRule="auto"/>
        <w:widowControl w:val="0"/>
        <w:ind/>
        <w:rPr/>
      </w:pPr>
      <w:r>
        <w:rPr>
          <w:rFonts w:ascii="Consolas" w:eastAsia="Consolas" w:hAnsi="Consolas" w:cs="Consolas"/>
          <w:sz w:val="18"/>
          <w:szCs w:val="18"/>
        </w:rPr>
        <w:t xml:space="preserve">        produtos_ids: {$push: "$_id"}</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$project: {</w:t>
      </w:r>
    </w:p>
    <w:p>
      <w:pPr>
        <w:pBdr/>
        <w:pStyle w:val="Normal"/>
        <w:spacing w:after="0" w:line="210" w:lineRule="auto"/>
        <w:widowControl w:val="0"/>
        <w:ind/>
        <w:rPr/>
      </w:pPr>
      <w:r>
        <w:rPr>
          <w:rFonts w:ascii="Consolas" w:eastAsia="Consolas" w:hAnsi="Consolas" w:cs="Consolas"/>
          <w:sz w:val="18"/>
          <w:szCs w:val="18"/>
        </w:rPr>
        <w:t xml:space="preserve">        _id: 0,</w:t>
      </w:r>
    </w:p>
    <w:p>
      <w:pPr>
        <w:pBdr/>
        <w:pStyle w:val="Normal"/>
        <w:spacing w:after="0" w:line="210" w:lineRule="auto"/>
        <w:widowControl w:val="0"/>
        <w:ind/>
        <w:rPr/>
      </w:pPr>
      <w:r>
        <w:rPr>
          <w:rFonts w:ascii="Consolas" w:eastAsia="Consolas" w:hAnsi="Consolas" w:cs="Consolas"/>
          <w:sz w:val="18"/>
          <w:szCs w:val="18"/>
        </w:rPr>
        <w:t xml:space="preserve">        category_id: "$_id",</w:t>
      </w:r>
    </w:p>
    <w:p>
      <w:pPr>
        <w:pBdr/>
        <w:pStyle w:val="Normal"/>
        <w:spacing w:after="0" w:line="210" w:lineRule="auto"/>
        <w:widowControl w:val="0"/>
        <w:ind/>
        <w:rPr/>
      </w:pPr>
      <w:r>
        <w:rPr>
          <w:rFonts w:ascii="Consolas" w:eastAsia="Consolas" w:hAnsi="Consolas" w:cs="Consolas"/>
          <w:sz w:val="18"/>
          <w:szCs w:val="18"/>
        </w:rPr>
        <w:t xml:space="preserve">        categoria: 1,</w:t>
      </w:r>
    </w:p>
    <w:p>
      <w:pPr>
        <w:pBdr/>
        <w:pStyle w:val="Normal"/>
        <w:spacing w:after="0" w:line="210" w:lineRule="auto"/>
        <w:widowControl w:val="0"/>
        <w:ind/>
        <w:rPr/>
      </w:pPr>
      <w:r>
        <w:rPr>
          <w:rFonts w:ascii="Consolas" w:eastAsia="Consolas" w:hAnsi="Consolas" w:cs="Consolas"/>
          <w:sz w:val="18"/>
          <w:szCs w:val="18"/>
        </w:rPr>
        <w:t xml:space="preserve">        produtos: 1,</w:t>
      </w:r>
    </w:p>
    <w:p>
      <w:pPr>
        <w:pBdr/>
        <w:pStyle w:val="Normal"/>
        <w:spacing w:after="0" w:line="210" w:lineRule="auto"/>
        <w:widowControl w:val="0"/>
        <w:ind/>
        <w:rPr/>
      </w:pPr>
      <w:r>
        <w:rPr>
          <w:rFonts w:ascii="Consolas" w:eastAsia="Consolas" w:hAnsi="Consolas" w:cs="Consolas"/>
          <w:sz w:val="18"/>
          <w:szCs w:val="18"/>
        </w:rPr>
        <w:t xml:space="preserve">        deficit: 1,</w:t>
      </w:r>
    </w:p>
    <w:p>
      <w:pPr>
        <w:pBdr/>
        <w:pStyle w:val="Normal"/>
        <w:spacing w:after="0" w:line="210" w:lineRule="auto"/>
        <w:widowControl w:val="0"/>
        <w:ind/>
        <w:rPr/>
      </w:pPr>
      <w:r>
        <w:rPr>
          <w:rFonts w:ascii="Consolas" w:eastAsia="Consolas" w:hAnsi="Consolas" w:cs="Consolas"/>
          <w:sz w:val="18"/>
          <w:szCs w:val="18"/>
        </w:rPr>
        <w:t xml:space="preserve">        reposicao_insuficiente: 1,</w:t>
      </w:r>
    </w:p>
    <w:p>
      <w:pPr>
        <w:pBdr/>
        <w:pStyle w:val="Normal"/>
        <w:spacing w:after="0" w:line="210" w:lineRule="auto"/>
        <w:widowControl w:val="0"/>
        <w:ind/>
        <w:rPr/>
      </w:pPr>
      <w:r>
        <w:rPr>
          <w:rFonts w:ascii="Consolas" w:eastAsia="Consolas" w:hAnsi="Consolas" w:cs="Consolas"/>
          <w:sz w:val="18"/>
          <w:szCs w:val="18"/>
        </w:rPr>
        <w:t xml:space="preserve">        produtos_ids: 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{$sort: {category_id: 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if (typeof ANALYTICS_EXPORT === 'undefined') {</w:t>
      </w:r>
    </w:p>
    <w:p>
      <w:pPr>
        <w:pBdr/>
        <w:pStyle w:val="Normal"/>
        <w:spacing w:after="0" w:line="210" w:lineRule="auto"/>
        <w:widowControl w:val="0"/>
        <w:ind/>
        <w:rPr/>
      </w:pPr>
      <w:r>
        <w:rPr>
          <w:rFonts w:ascii="Consolas" w:eastAsia="Consolas" w:hAnsi="Consolas" w:cs="Consolas"/>
          <w:sz w:val="18"/>
          <w:szCs w:val="18"/>
        </w:rPr>
        <w:t xml:space="preserve">  print(EJSON.stringify(db.getSiblingDB('northwind')</w:t>
      </w:r>
    </w:p>
    <w:p>
      <w:pPr>
        <w:pBdr/>
        <w:pStyle w:val="Normal"/>
        <w:spacing w:after="0" w:line="210" w:lineRule="auto"/>
        <w:widowControl w:val="0"/>
        <w:ind/>
        <w:rPr/>
      </w:pPr>
      <w:r>
        <w:rPr>
          <w:rFonts w:ascii="Consolas" w:eastAsia="Consolas" w:hAnsi="Consolas" w:cs="Consolas"/>
          <w:sz w:val="18"/>
          <w:szCs w:val="18"/>
        </w:rPr>
        <w:t xml:space="preserve">    .getCollection(consulta.collection).aggregate(consulta.pipeline).toArray(), null, 2));</w:t>
      </w:r>
    </w:p>
    <w:p>
      <w:pPr>
        <w:pBdr/>
        <w:pStyle w:val="Normal"/>
        <w:spacing w:after="0" w:line="210" w:lineRule="auto"/>
        <w:widowControl w:val="0"/>
        <w:ind/>
        <w:rPr/>
      </w:pPr>
      <w:r>
        <w:rPr>
          <w:rFonts w:ascii="Consolas" w:eastAsia="Consolas" w:hAnsi="Consolas" w:cs="Consolas"/>
          <w:sz w:val="18"/>
          <w:szCs w:val="18"/>
        </w:rPr>
        <w:t xml:space="preserve">}</w:t>
      </w:r>
    </w:p>
    <w:p>
      <w:pPr>
        <w:pBdr/>
        <w:pStyle w:val="Heading 2"/>
        <w:keepNext/>
        <w:spacing w:before="160" w:after="120"/>
        <w:ind/>
        <w:rPr/>
      </w:pPr>
      <w:r>
        <w:rPr>
          <w:rFonts w:ascii="Calibri" w:eastAsia="Calibri" w:hAnsi="Calibri" w:cs="Calibri"/>
          <w:b/>
          <w:bCs/>
          <w:color w:val="214761"/>
          <w:sz w:val="23"/>
          <w:szCs w:val="23"/>
        </w:rPr>
        <w:t xml:space="preserve">A.6 Par Q06/P06</w:t>
      </w:r>
    </w:p>
    <w:p>
      <w:pPr>
        <w:pBdr/>
        <w:pStyle w:val="Normal"/>
        <w:keepNext/>
        <w:spacing w:after="105" w:line="250" w:lineRule="auto"/>
        <w:ind/>
        <w:rPr/>
      </w:pPr>
      <w:r>
        <w:rPr>
          <w:rFonts w:ascii="Calibri" w:eastAsia="Calibri" w:hAnsi="Calibri" w:cs="Calibri"/>
          <w:sz w:val="21"/>
          <w:szCs w:val="21"/>
        </w:rPr>
        <w:t xml:space="preserve">PostgreSQL:</w:t>
      </w:r>
    </w:p>
    <w:p>
      <w:pPr>
        <w:pBdr/>
        <w:pStyle w:val="Normal"/>
        <w:spacing w:after="0" w:line="210" w:lineRule="auto"/>
        <w:widowControl w:val="0"/>
        <w:ind/>
        <w:rPr/>
      </w:pPr>
      <w:r>
        <w:rPr>
          <w:rFonts w:ascii="Consolas" w:eastAsia="Consolas" w:hAnsi="Consolas" w:cs="Consolas"/>
          <w:sz w:val="18"/>
          <w:szCs w:val="18"/>
        </w:rPr>
        <w:t xml:space="preserve">-- Q06 — Clientes inativos e sem compras</w:t>
      </w:r>
    </w:p>
    <w:p>
      <w:pPr>
        <w:pBdr/>
        <w:pStyle w:val="Normal"/>
        <w:spacing w:after="0" w:line="210" w:lineRule="auto"/>
        <w:widowControl w:val="0"/>
        <w:ind/>
        <w:rPr/>
      </w:pPr>
      <w:r>
        <w:rPr>
          <w:rFonts w:ascii="Consolas" w:eastAsia="Consolas" w:hAnsi="Consolas" w:cs="Consolas"/>
          <w:sz w:val="18"/>
          <w:szCs w:val="18"/>
        </w:rPr>
        <w:t xml:space="preserve">-- Pergunta: Quais clientes estão sem compra há mais de seis meses?</w:t>
      </w:r>
    </w:p>
    <w:p>
      <w:pPr>
        <w:pBdr/>
        <w:pStyle w:val="Normal"/>
        <w:spacing w:after="0" w:line="210" w:lineRule="auto"/>
        <w:widowControl w:val="0"/>
        <w:ind/>
        <w:rPr/>
      </w:pPr>
      <w:r>
        <w:rPr>
          <w:rFonts w:ascii="Consolas" w:eastAsia="Consolas" w:hAnsi="Consolas" w:cs="Consolas"/>
          <w:sz w:val="18"/>
          <w:szCs w:val="18"/>
        </w:rPr>
        <w:t xml:space="preserve">-- Resultado: Clientes sem compra desde antes de 06/11/1997 (inativos) e clientes que nunca compraram.</w:t>
      </w:r>
    </w:p>
    <w:p>
      <w:pPr>
        <w:pBdr/>
        <w:pStyle w:val="Normal"/>
        <w:spacing w:after="0" w:line="210" w:lineRule="auto"/>
        <w:widowControl w:val="0"/>
        <w:ind/>
        <w:rPr/>
      </w:pPr>
      <w:r>
        <w:rPr>
          <w:rFonts w:ascii="Consolas" w:eastAsia="Consolas" w:hAnsi="Consolas" w:cs="Consolas"/>
          <w:sz w:val="18"/>
          <w:szCs w:val="18"/>
        </w:rPr>
        <w:t xml:space="preserve">-- Intervalo [1996-07-01, 1998-06-01); RFM/inatividade: 1998-05-06.</w:t>
      </w:r>
    </w:p>
    <w:p>
      <w:pPr>
        <w:pBdr/>
        <w:pStyle w:val="Normal"/>
        <w:spacing w:after="0" w:line="210" w:lineRule="auto"/>
        <w:widowControl w:val="0"/>
        <w:ind/>
        <w:rPr/>
      </w:pPr>
      <w:r>
        <w:rPr>
          <w:rFonts w:ascii="Consolas" w:eastAsia="Consolas" w:hAnsi="Consolas" w:cs="Consolas"/>
          <w:sz w:val="18"/>
          <w:szCs w:val="18"/>
        </w:rPr>
        <w:t xml:space="preserve">WITH historico AS (</w:t>
      </w:r>
    </w:p>
    <w:p>
      <w:pPr>
        <w:pBdr/>
        <w:pStyle w:val="Normal"/>
        <w:spacing w:after="0" w:line="210" w:lineRule="auto"/>
        <w:widowControl w:val="0"/>
        <w:ind/>
        <w:rPr/>
      </w:pPr>
      <w:r>
        <w:rPr>
          <w:rFonts w:ascii="Consolas" w:eastAsia="Consolas" w:hAnsi="Consolas" w:cs="Consolas"/>
          <w:sz w:val="18"/>
          <w:szCs w:val="18"/>
        </w:rPr>
        <w:t xml:space="preserve"> SELECT c.customer_id,c.company_name cliente,max(o.order_date) ultima</w:t>
      </w:r>
    </w:p>
    <w:p>
      <w:pPr>
        <w:pBdr/>
        <w:pStyle w:val="Normal"/>
        <w:spacing w:after="0" w:line="210" w:lineRule="auto"/>
        <w:widowControl w:val="0"/>
        <w:ind/>
        <w:rPr/>
      </w:pPr>
      <w:r>
        <w:rPr>
          <w:rFonts w:ascii="Consolas" w:eastAsia="Consolas" w:hAnsi="Consolas" w:cs="Consolas"/>
          <w:sz w:val="18"/>
          <w:szCs w:val="18"/>
        </w:rPr>
        <w:t xml:space="preserve"> FROM nw.customers c LEFT JOIN nw.orders o ON o.customer_id=c.customer_id</w:t>
      </w:r>
    </w:p>
    <w:p>
      <w:pPr>
        <w:pBdr/>
        <w:pStyle w:val="Normal"/>
        <w:spacing w:after="0" w:line="210" w:lineRule="auto"/>
        <w:widowControl w:val="0"/>
        <w:ind/>
        <w:rPr/>
      </w:pPr>
      <w:r>
        <w:rPr>
          <w:rFonts w:ascii="Consolas" w:eastAsia="Consolas" w:hAnsi="Consolas" w:cs="Consolas"/>
          <w:sz w:val="18"/>
          <w:szCs w:val="18"/>
        </w:rPr>
        <w:t xml:space="preserve"> AND o.order_date&lt;=DATE '1998-05-06' GROUP BY c.customer_id</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SELECT *,DATE '1998-05-06'-ultima recencia,</w:t>
      </w:r>
    </w:p>
    <w:p>
      <w:pPr>
        <w:pBdr/>
        <w:pStyle w:val="Normal"/>
        <w:spacing w:after="0" w:line="210" w:lineRule="auto"/>
        <w:widowControl w:val="0"/>
        <w:ind/>
        <w:rPr/>
      </w:pPr>
      <w:r>
        <w:rPr>
          <w:rFonts w:ascii="Consolas" w:eastAsia="Consolas" w:hAnsi="Consolas" w:cs="Consolas"/>
          <w:sz w:val="18"/>
          <w:szCs w:val="18"/>
        </w:rPr>
        <w:t xml:space="preserve"> CASE WHEN ultima IS NULL THEN 'sem compras' ELSE 'inativo' END situacao</w:t>
      </w:r>
    </w:p>
    <w:p>
      <w:pPr>
        <w:pBdr/>
        <w:pStyle w:val="Normal"/>
        <w:spacing w:after="0" w:line="210" w:lineRule="auto"/>
        <w:widowControl w:val="0"/>
        <w:ind/>
        <w:rPr/>
      </w:pPr>
      <w:r>
        <w:rPr>
          <w:rFonts w:ascii="Consolas" w:eastAsia="Consolas" w:hAnsi="Consolas" w:cs="Consolas"/>
          <w:sz w:val="18"/>
          <w:szCs w:val="18"/>
        </w:rPr>
        <w:t xml:space="preserve">FROM historico WHERE ultima IS NULL OR ultima&lt;DATE '1997-11-06'</w:t>
      </w:r>
    </w:p>
    <w:p>
      <w:pPr>
        <w:pBdr/>
        <w:pStyle w:val="Normal"/>
        <w:spacing w:after="0" w:line="210" w:lineRule="auto"/>
        <w:widowControl w:val="0"/>
        <w:ind/>
        <w:rPr/>
      </w:pPr>
      <w:r>
        <w:rPr>
          <w:rFonts w:ascii="Consolas" w:eastAsia="Consolas" w:hAnsi="Consolas" w:cs="Consolas"/>
          <w:sz w:val="18"/>
          <w:szCs w:val="18"/>
        </w:rPr>
        <w:t xml:space="preserve">ORDER BY customer_id;</w:t>
      </w:r>
    </w:p>
    <w:p>
      <w:pPr>
        <w:pBdr/>
        <w:pStyle w:val="Normal"/>
        <w:keepNext/>
        <w:spacing w:after="105" w:line="250" w:lineRule="auto"/>
        <w:ind/>
        <w:rPr/>
      </w:pPr>
      <w:r>
        <w:rPr>
          <w:rFonts w:ascii="Calibri" w:eastAsia="Calibri" w:hAnsi="Calibri" w:cs="Calibri"/>
          <w:sz w:val="21"/>
          <w:szCs w:val="21"/>
        </w:rPr>
        <w:t xml:space="preserve">MongoDB:</w:t>
      </w:r>
    </w:p>
    <w:p>
      <w:pPr>
        <w:pBdr/>
        <w:pStyle w:val="Normal"/>
        <w:spacing w:after="0" w:line="210" w:lineRule="auto"/>
        <w:widowControl w:val="0"/>
        <w:ind/>
        <w:rPr/>
      </w:pPr>
      <w:r>
        <w:rPr>
          <w:rFonts w:ascii="Consolas" w:eastAsia="Consolas" w:hAnsi="Consolas" w:cs="Consolas"/>
          <w:sz w:val="18"/>
          <w:szCs w:val="18"/>
        </w:rPr>
        <w:t xml:space="preserve">// P06 — Clientes inativos e sem compras</w:t>
      </w:r>
    </w:p>
    <w:p>
      <w:pPr>
        <w:pBdr/>
        <w:pStyle w:val="Normal"/>
        <w:spacing w:after="0" w:line="210" w:lineRule="auto"/>
        <w:widowControl w:val="0"/>
        <w:ind/>
        <w:rPr/>
      </w:pPr>
      <w:r>
        <w:rPr>
          <w:rFonts w:ascii="Consolas" w:eastAsia="Consolas" w:hAnsi="Consolas" w:cs="Consolas"/>
          <w:sz w:val="18"/>
          <w:szCs w:val="18"/>
        </w:rPr>
        <w:t xml:space="preserve">// Pergunta: Quais clientes estão sem compra há mais de seis meses?</w:t>
      </w:r>
    </w:p>
    <w:p>
      <w:pPr>
        <w:pBdr/>
        <w:pStyle w:val="Normal"/>
        <w:spacing w:after="0" w:line="210" w:lineRule="auto"/>
        <w:widowControl w:val="0"/>
        <w:ind/>
        <w:rPr/>
      </w:pPr>
      <w:r>
        <w:rPr>
          <w:rFonts w:ascii="Consolas" w:eastAsia="Consolas" w:hAnsi="Consolas" w:cs="Consolas"/>
          <w:sz w:val="18"/>
          <w:szCs w:val="18"/>
        </w:rPr>
        <w:t xml:space="preserve">// Resultado: Clientes sem compra desde antes de 06/11/1997 (inativos) e clientes que nunca compraram.</w:t>
      </w:r>
    </w:p>
    <w:p>
      <w:pPr>
        <w:pBdr/>
        <w:pStyle w:val="Normal"/>
        <w:spacing w:after="0" w:line="210" w:lineRule="auto"/>
        <w:widowControl w:val="0"/>
        <w:ind/>
        <w:rPr/>
      </w:pPr>
      <w:r>
        <w:rPr>
          <w:rFonts w:ascii="Consolas" w:eastAsia="Consolas" w:hAnsi="Consolas" w:cs="Consolas"/>
          <w:sz w:val="18"/>
          <w:szCs w:val="18"/>
        </w:rPr>
        <w:t xml:space="preserve">// Datas UTC; Decimal128; saída ordenada equivalente ao SQL.</w:t>
      </w:r>
    </w:p>
    <w:p>
      <w:pPr>
        <w:pBdr/>
        <w:pStyle w:val="Normal"/>
        <w:spacing w:after="0" w:line="210" w:lineRule="auto"/>
        <w:widowControl w:val="0"/>
        <w:ind/>
        <w:rPr/>
      </w:pPr>
      <w:r>
        <w:rPr>
          <w:rFonts w:ascii="Consolas" w:eastAsia="Consolas" w:hAnsi="Consolas" w:cs="Consolas"/>
          <w:sz w:val="18"/>
          <w:szCs w:val="18"/>
        </w:rPr>
        <w:t xml:space="preserve">var consulta = {</w:t>
      </w:r>
    </w:p>
    <w:p>
      <w:pPr>
        <w:pBdr/>
        <w:pStyle w:val="Normal"/>
        <w:spacing w:after="0" w:line="210" w:lineRule="auto"/>
        <w:widowControl w:val="0"/>
        <w:ind/>
        <w:rPr/>
      </w:pPr>
      <w:r>
        <w:rPr>
          <w:rFonts w:ascii="Consolas" w:eastAsia="Consolas" w:hAnsi="Consolas" w:cs="Consolas"/>
          <w:sz w:val="18"/>
          <w:szCs w:val="18"/>
        </w:rPr>
        <w:t xml:space="preserve">  collection: "customers",</w:t>
      </w:r>
    </w:p>
    <w:p>
      <w:pPr>
        <w:pBdr/>
        <w:pStyle w:val="Normal"/>
        <w:spacing w:after="0" w:line="210" w:lineRule="auto"/>
        <w:widowControl w:val="0"/>
        <w:ind/>
        <w:rPr/>
      </w:pPr>
      <w:r>
        <w:rPr>
          <w:rFonts w:ascii="Consolas" w:eastAsia="Consolas" w:hAnsi="Consolas" w:cs="Consolas"/>
          <w:sz w:val="18"/>
          <w:szCs w:val="18"/>
        </w:rPr>
        <w:t xml:space="preserve">  pipeline: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$lookup: {</w:t>
      </w:r>
    </w:p>
    <w:p>
      <w:pPr>
        <w:pBdr/>
        <w:pStyle w:val="Normal"/>
        <w:spacing w:after="0" w:line="210" w:lineRule="auto"/>
        <w:widowControl w:val="0"/>
        <w:ind/>
        <w:rPr/>
      </w:pPr>
      <w:r>
        <w:rPr>
          <w:rFonts w:ascii="Consolas" w:eastAsia="Consolas" w:hAnsi="Consolas" w:cs="Consolas"/>
          <w:sz w:val="18"/>
          <w:szCs w:val="18"/>
        </w:rPr>
        <w:t xml:space="preserve">        from: "orders",</w:t>
      </w:r>
    </w:p>
    <w:p>
      <w:pPr>
        <w:pBdr/>
        <w:pStyle w:val="Normal"/>
        <w:spacing w:after="0" w:line="210" w:lineRule="auto"/>
        <w:widowControl w:val="0"/>
        <w:ind/>
        <w:rPr/>
      </w:pPr>
      <w:r>
        <w:rPr>
          <w:rFonts w:ascii="Consolas" w:eastAsia="Consolas" w:hAnsi="Consolas" w:cs="Consolas"/>
          <w:sz w:val="18"/>
          <w:szCs w:val="18"/>
        </w:rPr>
        <w:t xml:space="preserve">        localField: "_id",</w:t>
      </w:r>
    </w:p>
    <w:p>
      <w:pPr>
        <w:pBdr/>
        <w:pStyle w:val="Normal"/>
        <w:spacing w:after="0" w:line="210" w:lineRule="auto"/>
        <w:widowControl w:val="0"/>
        <w:ind/>
        <w:rPr/>
      </w:pPr>
      <w:r>
        <w:rPr>
          <w:rFonts w:ascii="Consolas" w:eastAsia="Consolas" w:hAnsi="Consolas" w:cs="Consolas"/>
          <w:sz w:val="18"/>
          <w:szCs w:val="18"/>
        </w:rPr>
        <w:t xml:space="preserve">        foreignField: "customer_id",</w:t>
      </w:r>
    </w:p>
    <w:p>
      <w:pPr>
        <w:pBdr/>
        <w:pStyle w:val="Normal"/>
        <w:spacing w:after="0" w:line="210" w:lineRule="auto"/>
        <w:widowControl w:val="0"/>
        <w:ind/>
        <w:rPr/>
      </w:pPr>
      <w:r>
        <w:rPr>
          <w:rFonts w:ascii="Consolas" w:eastAsia="Consolas" w:hAnsi="Consolas" w:cs="Consolas"/>
          <w:sz w:val="18"/>
          <w:szCs w:val="18"/>
        </w:rPr>
        <w:t xml:space="preserve">        pipeline: [</w:t>
      </w:r>
    </w:p>
    <w:p>
      <w:pPr>
        <w:pBdr/>
        <w:pStyle w:val="Normal"/>
        <w:spacing w:after="0" w:line="210" w:lineRule="auto"/>
        <w:widowControl w:val="0"/>
        <w:ind/>
        <w:rPr/>
      </w:pPr>
      <w:r>
        <w:rPr>
          <w:rFonts w:ascii="Consolas" w:eastAsia="Consolas" w:hAnsi="Consolas" w:cs="Consolas"/>
          <w:sz w:val="18"/>
          <w:szCs w:val="18"/>
        </w:rPr>
        <w:t xml:space="preserve">          {$match: {order_date: {$lte: ISODate("1998-05-06T00:00:00Z")}}},</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$group: {</w:t>
      </w:r>
    </w:p>
    <w:p>
      <w:pPr>
        <w:pBdr/>
        <w:pStyle w:val="Normal"/>
        <w:spacing w:after="0" w:line="210" w:lineRule="auto"/>
        <w:widowControl w:val="0"/>
        <w:ind/>
        <w:rPr/>
      </w:pPr>
      <w:r>
        <w:rPr>
          <w:rFonts w:ascii="Consolas" w:eastAsia="Consolas" w:hAnsi="Consolas" w:cs="Consolas"/>
          <w:sz w:val="18"/>
          <w:szCs w:val="18"/>
        </w:rPr>
        <w:t xml:space="preserve">              _id: null,</w:t>
      </w:r>
    </w:p>
    <w:p>
      <w:pPr>
        <w:pBdr/>
        <w:pStyle w:val="Normal"/>
        <w:spacing w:after="0" w:line="210" w:lineRule="auto"/>
        <w:widowControl w:val="0"/>
        <w:ind/>
        <w:rPr/>
      </w:pPr>
      <w:r>
        <w:rPr>
          <w:rFonts w:ascii="Consolas" w:eastAsia="Consolas" w:hAnsi="Consolas" w:cs="Consolas"/>
          <w:sz w:val="18"/>
          <w:szCs w:val="18"/>
        </w:rPr>
        <w:t xml:space="preserve">              ultima: {$max: "$order_date"},</w:t>
      </w:r>
    </w:p>
    <w:p>
      <w:pPr>
        <w:pBdr/>
        <w:pStyle w:val="Normal"/>
        <w:spacing w:after="0" w:line="210" w:lineRule="auto"/>
        <w:widowControl w:val="0"/>
        <w:ind/>
        <w:rPr/>
      </w:pPr>
      <w:r>
        <w:rPr>
          <w:rFonts w:ascii="Consolas" w:eastAsia="Consolas" w:hAnsi="Consolas" w:cs="Consolas"/>
          <w:sz w:val="18"/>
          <w:szCs w:val="18"/>
        </w:rPr>
        <w:t xml:space="preserve">              frequencia: {$sum: 1},</w:t>
      </w:r>
    </w:p>
    <w:p>
      <w:pPr>
        <w:pBdr/>
        <w:pStyle w:val="Normal"/>
        <w:spacing w:after="0" w:line="210" w:lineRule="auto"/>
        <w:widowControl w:val="0"/>
        <w:ind/>
        <w:rPr/>
      </w:pPr>
      <w:r>
        <w:rPr>
          <w:rFonts w:ascii="Consolas" w:eastAsia="Consolas" w:hAnsi="Consolas" w:cs="Consolas"/>
          <w:sz w:val="18"/>
          <w:szCs w:val="18"/>
        </w:rPr>
        <w:t xml:space="preserve">              valor: {</w:t>
      </w:r>
    </w:p>
    <w:p>
      <w:pPr>
        <w:pBdr/>
        <w:pStyle w:val="Normal"/>
        <w:spacing w:after="0" w:line="210" w:lineRule="auto"/>
        <w:widowControl w:val="0"/>
        <w:ind/>
        <w:rPr/>
      </w:pPr>
      <w:r>
        <w:rPr>
          <w:rFonts w:ascii="Consolas" w:eastAsia="Consolas" w:hAnsi="Consolas" w:cs="Consolas"/>
          <w:sz w:val="18"/>
          <w:szCs w:val="18"/>
        </w:rPr>
        <w:t xml:space="preserve">                $sum: {</w:t>
      </w:r>
    </w:p>
    <w:p>
      <w:pPr>
        <w:pBdr/>
        <w:pStyle w:val="Normal"/>
        <w:spacing w:after="0" w:line="210" w:lineRule="auto"/>
        <w:widowControl w:val="0"/>
        <w:ind/>
        <w:rPr/>
      </w:pPr>
      <w:r>
        <w:rPr>
          <w:rFonts w:ascii="Consolas" w:eastAsia="Consolas" w:hAnsi="Consolas" w:cs="Consolas"/>
          <w:sz w:val="18"/>
          <w:szCs w:val="18"/>
        </w:rPr>
        <w:t xml:space="preserve">                  $sum: {</w:t>
      </w:r>
    </w:p>
    <w:p>
      <w:pPr>
        <w:pBdr/>
        <w:pStyle w:val="Normal"/>
        <w:spacing w:after="0" w:line="210" w:lineRule="auto"/>
        <w:widowControl w:val="0"/>
        <w:ind/>
        <w:rPr/>
      </w:pPr>
      <w:r>
        <w:rPr>
          <w:rFonts w:ascii="Consolas" w:eastAsia="Consolas" w:hAnsi="Consolas" w:cs="Consolas"/>
          <w:sz w:val="18"/>
          <w:szCs w:val="18"/>
        </w:rPr>
        <w:t xml:space="preserve">                    $map: {</w:t>
      </w:r>
    </w:p>
    <w:p>
      <w:pPr>
        <w:pBdr/>
        <w:pStyle w:val="Normal"/>
        <w:spacing w:after="0" w:line="210" w:lineRule="auto"/>
        <w:widowControl w:val="0"/>
        <w:ind/>
        <w:rPr/>
      </w:pPr>
      <w:r>
        <w:rPr>
          <w:rFonts w:ascii="Consolas" w:eastAsia="Consolas" w:hAnsi="Consolas" w:cs="Consolas"/>
          <w:sz w:val="18"/>
          <w:szCs w:val="18"/>
        </w:rPr>
        <w:t xml:space="preserve">                      input: "$items",</w:t>
      </w:r>
    </w:p>
    <w:p>
      <w:pPr>
        <w:pBdr/>
        <w:pStyle w:val="Normal"/>
        <w:spacing w:after="0" w:line="210" w:lineRule="auto"/>
        <w:widowControl w:val="0"/>
        <w:ind/>
        <w:rPr/>
      </w:pPr>
      <w:r>
        <w:rPr>
          <w:rFonts w:ascii="Consolas" w:eastAsia="Consolas" w:hAnsi="Consolas" w:cs="Consolas"/>
          <w:sz w:val="18"/>
          <w:szCs w:val="18"/>
        </w:rPr>
        <w:t xml:space="preserve">                      as: "i",</w:t>
      </w:r>
    </w:p>
    <w:p>
      <w:pPr>
        <w:pBdr/>
        <w:pStyle w:val="Normal"/>
        <w:spacing w:after="0" w:line="210" w:lineRule="auto"/>
        <w:widowControl w:val="0"/>
        <w:ind/>
        <w:rPr/>
      </w:pPr>
      <w:r>
        <w:rPr>
          <w:rFonts w:ascii="Consolas" w:eastAsia="Consolas" w:hAnsi="Consolas" w:cs="Consolas"/>
          <w:sz w:val="18"/>
          <w:szCs w:val="18"/>
        </w:rPr>
        <w:t xml:space="preserve">                      in: {</w:t>
      </w:r>
    </w:p>
    <w:p>
      <w:pPr>
        <w:pBdr/>
        <w:pStyle w:val="Normal"/>
        <w:spacing w:after="0" w:line="210" w:lineRule="auto"/>
        <w:widowControl w:val="0"/>
        <w:ind/>
        <w:rPr/>
      </w:pPr>
      <w:r>
        <w:rPr>
          <w:rFonts w:ascii="Consolas" w:eastAsia="Consolas" w:hAnsi="Consolas" w:cs="Consolas"/>
          <w:sz w:val="18"/>
          <w:szCs w:val="18"/>
        </w:rPr>
        <w:t xml:space="preserve">                        $multiply: [</w:t>
      </w:r>
    </w:p>
    <w:p>
      <w:pPr>
        <w:pBdr/>
        <w:pStyle w:val="Normal"/>
        <w:spacing w:after="0" w:line="210" w:lineRule="auto"/>
        <w:widowControl w:val="0"/>
        <w:ind/>
        <w:rPr/>
      </w:pPr>
      <w:r>
        <w:rPr>
          <w:rFonts w:ascii="Consolas" w:eastAsia="Consolas" w:hAnsi="Consolas" w:cs="Consolas"/>
          <w:sz w:val="18"/>
          <w:szCs w:val="18"/>
        </w:rPr>
        <w:t xml:space="preserve">                          "$$i.unit_price",</w:t>
      </w:r>
    </w:p>
    <w:p>
      <w:pPr>
        <w:pBdr/>
        <w:pStyle w:val="Normal"/>
        <w:spacing w:after="0" w:line="210" w:lineRule="auto"/>
        <w:widowControl w:val="0"/>
        <w:ind/>
        <w:rPr/>
      </w:pPr>
      <w:r>
        <w:rPr>
          <w:rFonts w:ascii="Consolas" w:eastAsia="Consolas" w:hAnsi="Consolas" w:cs="Consolas"/>
          <w:sz w:val="18"/>
          <w:szCs w:val="18"/>
        </w:rPr>
        <w:t xml:space="preserve">                          "$$i.quantity",</w:t>
      </w:r>
    </w:p>
    <w:p>
      <w:pPr>
        <w:pBdr/>
        <w:pStyle w:val="Normal"/>
        <w:spacing w:after="0" w:line="210" w:lineRule="auto"/>
        <w:widowControl w:val="0"/>
        <w:ind/>
        <w:rPr/>
      </w:pPr>
      <w:r>
        <w:rPr>
          <w:rFonts w:ascii="Consolas" w:eastAsia="Consolas" w:hAnsi="Consolas" w:cs="Consolas"/>
          <w:sz w:val="18"/>
          <w:szCs w:val="18"/>
        </w:rPr>
        <w:t xml:space="preserve">                          {$subtract: [Decimal128("1"), "$$i.discount"]}</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as: "compras"</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$set: {</w:t>
      </w:r>
    </w:p>
    <w:p>
      <w:pPr>
        <w:pBdr/>
        <w:pStyle w:val="Normal"/>
        <w:spacing w:after="0" w:line="210" w:lineRule="auto"/>
        <w:widowControl w:val="0"/>
        <w:ind/>
        <w:rPr/>
      </w:pPr>
      <w:r>
        <w:rPr>
          <w:rFonts w:ascii="Consolas" w:eastAsia="Consolas" w:hAnsi="Consolas" w:cs="Consolas"/>
          <w:sz w:val="18"/>
          <w:szCs w:val="18"/>
        </w:rPr>
        <w:t xml:space="preserve">        ultima: {$ifNull: [{$first: "$compras.ultima"}, null]},</w:t>
      </w:r>
    </w:p>
    <w:p>
      <w:pPr>
        <w:pBdr/>
        <w:pStyle w:val="Normal"/>
        <w:spacing w:after="0" w:line="210" w:lineRule="auto"/>
        <w:widowControl w:val="0"/>
        <w:ind/>
        <w:rPr/>
      </w:pPr>
      <w:r>
        <w:rPr>
          <w:rFonts w:ascii="Consolas" w:eastAsia="Consolas" w:hAnsi="Consolas" w:cs="Consolas"/>
          <w:sz w:val="18"/>
          <w:szCs w:val="18"/>
        </w:rPr>
        <w:t xml:space="preserve">        frequencia: {$ifNull: [{$first: "$compras.frequencia"}, 0]},</w:t>
      </w:r>
    </w:p>
    <w:p>
      <w:pPr>
        <w:pBdr/>
        <w:pStyle w:val="Normal"/>
        <w:spacing w:after="0" w:line="210" w:lineRule="auto"/>
        <w:widowControl w:val="0"/>
        <w:ind/>
        <w:rPr/>
      </w:pPr>
      <w:r>
        <w:rPr>
          <w:rFonts w:ascii="Consolas" w:eastAsia="Consolas" w:hAnsi="Consolas" w:cs="Consolas"/>
          <w:sz w:val="18"/>
          <w:szCs w:val="18"/>
        </w:rPr>
        <w:t xml:space="preserve">        valor: {$ifNull: [{$first: "$compras.valor"}, Decimal128("0")]}</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{$match: {$or: [{ultima: null}, {ultima: {$lt: ISODate("1997-11-06T00:00:00Z")}}]}},</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$project: {</w:t>
      </w:r>
    </w:p>
    <w:p>
      <w:pPr>
        <w:pBdr/>
        <w:pStyle w:val="Normal"/>
        <w:spacing w:after="0" w:line="210" w:lineRule="auto"/>
        <w:widowControl w:val="0"/>
        <w:ind/>
        <w:rPr/>
      </w:pPr>
      <w:r>
        <w:rPr>
          <w:rFonts w:ascii="Consolas" w:eastAsia="Consolas" w:hAnsi="Consolas" w:cs="Consolas"/>
          <w:sz w:val="18"/>
          <w:szCs w:val="18"/>
        </w:rPr>
        <w:t xml:space="preserve">        _id: 0,</w:t>
      </w:r>
    </w:p>
    <w:p>
      <w:pPr>
        <w:pBdr/>
        <w:pStyle w:val="Normal"/>
        <w:spacing w:after="0" w:line="210" w:lineRule="auto"/>
        <w:widowControl w:val="0"/>
        <w:ind/>
        <w:rPr/>
      </w:pPr>
      <w:r>
        <w:rPr>
          <w:rFonts w:ascii="Consolas" w:eastAsia="Consolas" w:hAnsi="Consolas" w:cs="Consolas"/>
          <w:sz w:val="18"/>
          <w:szCs w:val="18"/>
        </w:rPr>
        <w:t xml:space="preserve">        customer_id: "$_id",</w:t>
      </w:r>
    </w:p>
    <w:p>
      <w:pPr>
        <w:pBdr/>
        <w:pStyle w:val="Normal"/>
        <w:spacing w:after="0" w:line="210" w:lineRule="auto"/>
        <w:widowControl w:val="0"/>
        <w:ind/>
        <w:rPr/>
      </w:pPr>
      <w:r>
        <w:rPr>
          <w:rFonts w:ascii="Consolas" w:eastAsia="Consolas" w:hAnsi="Consolas" w:cs="Consolas"/>
          <w:sz w:val="18"/>
          <w:szCs w:val="18"/>
        </w:rPr>
        <w:t xml:space="preserve">        cliente: "$company_name",</w:t>
      </w:r>
    </w:p>
    <w:p>
      <w:pPr>
        <w:pBdr/>
        <w:pStyle w:val="Normal"/>
        <w:spacing w:after="0" w:line="210" w:lineRule="auto"/>
        <w:widowControl w:val="0"/>
        <w:ind/>
        <w:rPr/>
      </w:pPr>
      <w:r>
        <w:rPr>
          <w:rFonts w:ascii="Consolas" w:eastAsia="Consolas" w:hAnsi="Consolas" w:cs="Consolas"/>
          <w:sz w:val="18"/>
          <w:szCs w:val="18"/>
        </w:rPr>
        <w:t xml:space="preserve">        ultima: {</w:t>
      </w:r>
    </w:p>
    <w:p>
      <w:pPr>
        <w:pBdr/>
        <w:pStyle w:val="Normal"/>
        <w:spacing w:after="0" w:line="210" w:lineRule="auto"/>
        <w:widowControl w:val="0"/>
        <w:ind/>
        <w:rPr/>
      </w:pPr>
      <w:r>
        <w:rPr>
          <w:rFonts w:ascii="Consolas" w:eastAsia="Consolas" w:hAnsi="Consolas" w:cs="Consolas"/>
          <w:sz w:val="18"/>
          <w:szCs w:val="18"/>
        </w:rPr>
        <w:t xml:space="preserve">          $dateToString: {date: "$ultima", format: "%Y-%m-%d", timezone: "UTC", onNull: null}</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recencia: {</w:t>
      </w:r>
    </w:p>
    <w:p>
      <w:pPr>
        <w:pBdr/>
        <w:pStyle w:val="Normal"/>
        <w:spacing w:after="0" w:line="210" w:lineRule="auto"/>
        <w:widowControl w:val="0"/>
        <w:ind/>
        <w:rPr/>
      </w:pPr>
      <w:r>
        <w:rPr>
          <w:rFonts w:ascii="Consolas" w:eastAsia="Consolas" w:hAnsi="Consolas" w:cs="Consolas"/>
          <w:sz w:val="18"/>
          <w:szCs w:val="18"/>
        </w:rPr>
        <w:t xml:space="preserve">          $dateDiff: {startDate: "$ultima", endDate: ISODate("1998-05-06T00:00:00Z"), unit: "day"}</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situacao: {$cond: [{$eq: ["$ultima", null]}, "sem compras", "inativo"]}</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{$sort: {customer_id: 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if (typeof ANALYTICS_EXPORT === 'undefined') {</w:t>
      </w:r>
    </w:p>
    <w:p>
      <w:pPr>
        <w:pBdr/>
        <w:pStyle w:val="Normal"/>
        <w:spacing w:after="0" w:line="210" w:lineRule="auto"/>
        <w:widowControl w:val="0"/>
        <w:ind/>
        <w:rPr/>
      </w:pPr>
      <w:r>
        <w:rPr>
          <w:rFonts w:ascii="Consolas" w:eastAsia="Consolas" w:hAnsi="Consolas" w:cs="Consolas"/>
          <w:sz w:val="18"/>
          <w:szCs w:val="18"/>
        </w:rPr>
        <w:t xml:space="preserve">  print(EJSON.stringify(db.getSiblingDB('northwind')</w:t>
      </w:r>
    </w:p>
    <w:p>
      <w:pPr>
        <w:pBdr/>
        <w:pStyle w:val="Normal"/>
        <w:spacing w:after="0" w:line="210" w:lineRule="auto"/>
        <w:widowControl w:val="0"/>
        <w:ind/>
        <w:rPr/>
      </w:pPr>
      <w:r>
        <w:rPr>
          <w:rFonts w:ascii="Consolas" w:eastAsia="Consolas" w:hAnsi="Consolas" w:cs="Consolas"/>
          <w:sz w:val="18"/>
          <w:szCs w:val="18"/>
        </w:rPr>
        <w:t xml:space="preserve">    .getCollection(consulta.collection).aggregate(consulta.pipeline).toArray(), null, 2));</w:t>
      </w:r>
    </w:p>
    <w:p>
      <w:pPr>
        <w:pBdr/>
        <w:pStyle w:val="Normal"/>
        <w:spacing w:after="0" w:line="210" w:lineRule="auto"/>
        <w:widowControl w:val="0"/>
        <w:ind/>
        <w:rPr/>
      </w:pPr>
      <w:r>
        <w:rPr>
          <w:rFonts w:ascii="Consolas" w:eastAsia="Consolas" w:hAnsi="Consolas" w:cs="Consolas"/>
          <w:sz w:val="18"/>
          <w:szCs w:val="18"/>
        </w:rPr>
        <w:t xml:space="preserve">}</w:t>
      </w:r>
    </w:p>
    <w:p>
      <w:pPr>
        <w:pBdr/>
        <w:pStyle w:val="Heading 2"/>
        <w:keepNext/>
        <w:spacing w:before="160" w:after="120"/>
        <w:ind/>
        <w:rPr/>
      </w:pPr>
      <w:r>
        <w:rPr>
          <w:rFonts w:ascii="Calibri" w:eastAsia="Calibri" w:hAnsi="Calibri" w:cs="Calibri"/>
          <w:b/>
          <w:bCs/>
          <w:color w:val="214761"/>
          <w:sz w:val="23"/>
          <w:szCs w:val="23"/>
        </w:rPr>
        <w:t xml:space="preserve">A.7 Par Q07/P07</w:t>
      </w:r>
    </w:p>
    <w:p>
      <w:pPr>
        <w:pBdr/>
        <w:pStyle w:val="Normal"/>
        <w:keepNext/>
        <w:spacing w:after="105" w:line="250" w:lineRule="auto"/>
        <w:ind/>
        <w:rPr/>
      </w:pPr>
      <w:r>
        <w:rPr>
          <w:rFonts w:ascii="Calibri" w:eastAsia="Calibri" w:hAnsi="Calibri" w:cs="Calibri"/>
          <w:sz w:val="21"/>
          <w:szCs w:val="21"/>
        </w:rPr>
        <w:t xml:space="preserve">PostgreSQL:</w:t>
      </w:r>
    </w:p>
    <w:p>
      <w:pPr>
        <w:pBdr/>
        <w:pStyle w:val="Normal"/>
        <w:spacing w:after="0" w:line="210" w:lineRule="auto"/>
        <w:widowControl w:val="0"/>
        <w:ind/>
        <w:rPr/>
      </w:pPr>
      <w:r>
        <w:rPr>
          <w:rFonts w:ascii="Consolas" w:eastAsia="Consolas" w:hAnsi="Consolas" w:cs="Consolas"/>
          <w:sz w:val="18"/>
          <w:szCs w:val="18"/>
        </w:rPr>
        <w:t xml:space="preserve">-- Q07 — Top cinco produtos por categoria</w:t>
      </w:r>
    </w:p>
    <w:p>
      <w:pPr>
        <w:pBdr/>
        <w:pStyle w:val="Normal"/>
        <w:spacing w:after="0" w:line="210" w:lineRule="auto"/>
        <w:widowControl w:val="0"/>
        <w:ind/>
        <w:rPr/>
      </w:pPr>
      <w:r>
        <w:rPr>
          <w:rFonts w:ascii="Consolas" w:eastAsia="Consolas" w:hAnsi="Consolas" w:cs="Consolas"/>
          <w:sz w:val="18"/>
          <w:szCs w:val="18"/>
        </w:rPr>
        <w:t xml:space="preserve">-- Pergunta: Quais são os cinco produtos de maior valor em cada categoria?</w:t>
      </w:r>
    </w:p>
    <w:p>
      <w:pPr>
        <w:pBdr/>
        <w:pStyle w:val="Normal"/>
        <w:spacing w:after="0" w:line="210" w:lineRule="auto"/>
        <w:widowControl w:val="0"/>
        <w:ind/>
        <w:rPr/>
      </w:pPr>
      <w:r>
        <w:rPr>
          <w:rFonts w:ascii="Consolas" w:eastAsia="Consolas" w:hAnsi="Consolas" w:cs="Consolas"/>
          <w:sz w:val="18"/>
          <w:szCs w:val="18"/>
        </w:rPr>
        <w:t xml:space="preserve">-- Resultado: Até cinco produtos de maior valor em cada categoria, com posição 1 a 5 e desempate pelo menor ID.</w:t>
      </w:r>
    </w:p>
    <w:p>
      <w:pPr>
        <w:pBdr/>
        <w:pStyle w:val="Normal"/>
        <w:spacing w:after="0" w:line="210" w:lineRule="auto"/>
        <w:widowControl w:val="0"/>
        <w:ind/>
        <w:rPr/>
      </w:pPr>
      <w:r>
        <w:rPr>
          <w:rFonts w:ascii="Consolas" w:eastAsia="Consolas" w:hAnsi="Consolas" w:cs="Consolas"/>
          <w:sz w:val="18"/>
          <w:szCs w:val="18"/>
        </w:rPr>
        <w:t xml:space="preserve">-- Intervalo [1996-07-01, 1998-06-01); RFM/inatividade: 1998-05-06.</w:t>
      </w:r>
    </w:p>
    <w:p>
      <w:pPr>
        <w:pBdr/>
        <w:pStyle w:val="Normal"/>
        <w:spacing w:after="0" w:line="210" w:lineRule="auto"/>
        <w:widowControl w:val="0"/>
        <w:ind/>
        <w:rPr/>
      </w:pPr>
      <w:r>
        <w:rPr>
          <w:rFonts w:ascii="Consolas" w:eastAsia="Consolas" w:hAnsi="Consolas" w:cs="Consolas"/>
          <w:sz w:val="18"/>
          <w:szCs w:val="18"/>
        </w:rPr>
        <w:t xml:space="preserve">WITH t AS (</w:t>
      </w:r>
    </w:p>
    <w:p>
      <w:pPr>
        <w:pBdr/>
        <w:pStyle w:val="Normal"/>
        <w:spacing w:after="0" w:line="210" w:lineRule="auto"/>
        <w:widowControl w:val="0"/>
        <w:ind/>
        <w:rPr/>
      </w:pPr>
      <w:r>
        <w:rPr>
          <w:rFonts w:ascii="Consolas" w:eastAsia="Consolas" w:hAnsi="Consolas" w:cs="Consolas"/>
          <w:sz w:val="18"/>
          <w:szCs w:val="18"/>
        </w:rPr>
        <w:t xml:space="preserve"> SELECT category_id,product_id,sum(valor) valor FROM nw_analytics.vw_item_valor</w:t>
      </w:r>
    </w:p>
    <w:p>
      <w:pPr>
        <w:pBdr/>
        <w:pStyle w:val="Normal"/>
        <w:spacing w:after="0" w:line="210" w:lineRule="auto"/>
        <w:widowControl w:val="0"/>
        <w:ind/>
        <w:rPr/>
      </w:pPr>
      <w:r>
        <w:rPr>
          <w:rFonts w:ascii="Consolas" w:eastAsia="Consolas" w:hAnsi="Consolas" w:cs="Consolas"/>
          <w:sz w:val="18"/>
          <w:szCs w:val="18"/>
        </w:rPr>
        <w:t xml:space="preserve"> WHERE order_date &gt;= DATE '1996-07-01' AND order_date &lt; DATE '1998-06-01' GROUP BY category_id,product_id</w:t>
      </w:r>
    </w:p>
    <w:p>
      <w:pPr>
        <w:pBdr/>
        <w:pStyle w:val="Normal"/>
        <w:spacing w:after="0" w:line="210" w:lineRule="auto"/>
        <w:widowControl w:val="0"/>
        <w:ind/>
        <w:rPr/>
      </w:pPr>
      <w:r>
        <w:rPr>
          <w:rFonts w:ascii="Consolas" w:eastAsia="Consolas" w:hAnsi="Consolas" w:cs="Consolas"/>
          <w:sz w:val="18"/>
          <w:szCs w:val="18"/>
        </w:rPr>
        <w:t xml:space="preserve">), ranking AS (</w:t>
      </w:r>
    </w:p>
    <w:p>
      <w:pPr>
        <w:pBdr/>
        <w:pStyle w:val="Normal"/>
        <w:spacing w:after="0" w:line="210" w:lineRule="auto"/>
        <w:widowControl w:val="0"/>
        <w:ind/>
        <w:rPr/>
      </w:pPr>
      <w:r>
        <w:rPr>
          <w:rFonts w:ascii="Consolas" w:eastAsia="Consolas" w:hAnsi="Consolas" w:cs="Consolas"/>
          <w:sz w:val="18"/>
          <w:szCs w:val="18"/>
        </w:rPr>
        <w:t xml:space="preserve"> SELECT *,row_number() OVER (PARTITION BY category_id ORDER BY valor DESC,product_id) posicao FROM t</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SELECT category_id,product_id,valor,posicao FROM ranking WHERE posicao&lt;=5 ORDER BY category_id,posicao;</w:t>
      </w:r>
    </w:p>
    <w:p>
      <w:pPr>
        <w:pBdr/>
        <w:pStyle w:val="Normal"/>
        <w:keepNext/>
        <w:spacing w:after="105" w:line="250" w:lineRule="auto"/>
        <w:ind/>
        <w:rPr/>
      </w:pPr>
      <w:r>
        <w:rPr>
          <w:rFonts w:ascii="Calibri" w:eastAsia="Calibri" w:hAnsi="Calibri" w:cs="Calibri"/>
          <w:sz w:val="21"/>
          <w:szCs w:val="21"/>
        </w:rPr>
        <w:t xml:space="preserve">MongoDB:</w:t>
      </w:r>
    </w:p>
    <w:p>
      <w:pPr>
        <w:pBdr/>
        <w:pStyle w:val="Normal"/>
        <w:spacing w:after="0" w:line="210" w:lineRule="auto"/>
        <w:widowControl w:val="0"/>
        <w:ind/>
        <w:rPr/>
      </w:pPr>
      <w:r>
        <w:rPr>
          <w:rFonts w:ascii="Consolas" w:eastAsia="Consolas" w:hAnsi="Consolas" w:cs="Consolas"/>
          <w:sz w:val="18"/>
          <w:szCs w:val="18"/>
        </w:rPr>
        <w:t xml:space="preserve">// P07 — Top cinco produtos por categoria</w:t>
      </w:r>
    </w:p>
    <w:p>
      <w:pPr>
        <w:pBdr/>
        <w:pStyle w:val="Normal"/>
        <w:spacing w:after="0" w:line="210" w:lineRule="auto"/>
        <w:widowControl w:val="0"/>
        <w:ind/>
        <w:rPr/>
      </w:pPr>
      <w:r>
        <w:rPr>
          <w:rFonts w:ascii="Consolas" w:eastAsia="Consolas" w:hAnsi="Consolas" w:cs="Consolas"/>
          <w:sz w:val="18"/>
          <w:szCs w:val="18"/>
        </w:rPr>
        <w:t xml:space="preserve">// Pergunta: Quais são os cinco produtos de maior valor em cada categoria?</w:t>
      </w:r>
    </w:p>
    <w:p>
      <w:pPr>
        <w:pBdr/>
        <w:pStyle w:val="Normal"/>
        <w:spacing w:after="0" w:line="210" w:lineRule="auto"/>
        <w:widowControl w:val="0"/>
        <w:ind/>
        <w:rPr/>
      </w:pPr>
      <w:r>
        <w:rPr>
          <w:rFonts w:ascii="Consolas" w:eastAsia="Consolas" w:hAnsi="Consolas" w:cs="Consolas"/>
          <w:sz w:val="18"/>
          <w:szCs w:val="18"/>
        </w:rPr>
        <w:t xml:space="preserve">// Resultado: Até cinco produtos de maior valor em cada categoria, com posição 1 a 5 e desempate pelo menor ID.</w:t>
      </w:r>
    </w:p>
    <w:p>
      <w:pPr>
        <w:pBdr/>
        <w:pStyle w:val="Normal"/>
        <w:spacing w:after="0" w:line="210" w:lineRule="auto"/>
        <w:widowControl w:val="0"/>
        <w:ind/>
        <w:rPr/>
      </w:pPr>
      <w:r>
        <w:rPr>
          <w:rFonts w:ascii="Consolas" w:eastAsia="Consolas" w:hAnsi="Consolas" w:cs="Consolas"/>
          <w:sz w:val="18"/>
          <w:szCs w:val="18"/>
        </w:rPr>
        <w:t xml:space="preserve">// Datas UTC; Decimal128; saída ordenada equivalente ao SQL.</w:t>
      </w:r>
    </w:p>
    <w:p>
      <w:pPr>
        <w:pBdr/>
        <w:pStyle w:val="Normal"/>
        <w:spacing w:after="0" w:line="210" w:lineRule="auto"/>
        <w:widowControl w:val="0"/>
        <w:ind/>
        <w:rPr/>
      </w:pPr>
      <w:r>
        <w:rPr>
          <w:rFonts w:ascii="Consolas" w:eastAsia="Consolas" w:hAnsi="Consolas" w:cs="Consolas"/>
          <w:sz w:val="18"/>
          <w:szCs w:val="18"/>
        </w:rPr>
        <w:t xml:space="preserve">var consulta = {</w:t>
      </w:r>
    </w:p>
    <w:p>
      <w:pPr>
        <w:pBdr/>
        <w:pStyle w:val="Normal"/>
        <w:spacing w:after="0" w:line="210" w:lineRule="auto"/>
        <w:widowControl w:val="0"/>
        <w:ind/>
        <w:rPr/>
      </w:pPr>
      <w:r>
        <w:rPr>
          <w:rFonts w:ascii="Consolas" w:eastAsia="Consolas" w:hAnsi="Consolas" w:cs="Consolas"/>
          <w:sz w:val="18"/>
          <w:szCs w:val="18"/>
        </w:rPr>
        <w:t xml:space="preserve">  collection: "orders",</w:t>
      </w:r>
    </w:p>
    <w:p>
      <w:pPr>
        <w:pBdr/>
        <w:pStyle w:val="Normal"/>
        <w:spacing w:after="0" w:line="210" w:lineRule="auto"/>
        <w:widowControl w:val="0"/>
        <w:ind/>
        <w:rPr/>
      </w:pPr>
      <w:r>
        <w:rPr>
          <w:rFonts w:ascii="Consolas" w:eastAsia="Consolas" w:hAnsi="Consolas" w:cs="Consolas"/>
          <w:sz w:val="18"/>
          <w:szCs w:val="18"/>
        </w:rPr>
        <w:t xml:space="preserve">  pipeline: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$match: {</w:t>
      </w:r>
    </w:p>
    <w:p>
      <w:pPr>
        <w:pBdr/>
        <w:pStyle w:val="Normal"/>
        <w:spacing w:after="0" w:line="210" w:lineRule="auto"/>
        <w:widowControl w:val="0"/>
        <w:ind/>
        <w:rPr/>
      </w:pPr>
      <w:r>
        <w:rPr>
          <w:rFonts w:ascii="Consolas" w:eastAsia="Consolas" w:hAnsi="Consolas" w:cs="Consolas"/>
          <w:sz w:val="18"/>
          <w:szCs w:val="18"/>
        </w:rPr>
        <w:t xml:space="preserve">        order_date: {$gte: ISODate("1996-07-01T00:00:00Z"), $lt: ISODate("1998-06-01T00:00:00Z")}</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{$unwind: "$items"},</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$group: {</w:t>
      </w:r>
    </w:p>
    <w:p>
      <w:pPr>
        <w:pBdr/>
        <w:pStyle w:val="Normal"/>
        <w:spacing w:after="0" w:line="210" w:lineRule="auto"/>
        <w:widowControl w:val="0"/>
        <w:ind/>
        <w:rPr/>
      </w:pPr>
      <w:r>
        <w:rPr>
          <w:rFonts w:ascii="Consolas" w:eastAsia="Consolas" w:hAnsi="Consolas" w:cs="Consolas"/>
          <w:sz w:val="18"/>
          <w:szCs w:val="18"/>
        </w:rPr>
        <w:t xml:space="preserve">        _id: {c: "$items.product.category._id", p: "$items.product._id"},</w:t>
      </w:r>
    </w:p>
    <w:p>
      <w:pPr>
        <w:pBdr/>
        <w:pStyle w:val="Normal"/>
        <w:spacing w:after="0" w:line="210" w:lineRule="auto"/>
        <w:widowControl w:val="0"/>
        <w:ind/>
        <w:rPr/>
      </w:pPr>
      <w:r>
        <w:rPr>
          <w:rFonts w:ascii="Consolas" w:eastAsia="Consolas" w:hAnsi="Consolas" w:cs="Consolas"/>
          <w:sz w:val="18"/>
          <w:szCs w:val="18"/>
        </w:rPr>
        <w:t xml:space="preserve">        valor: {</w:t>
      </w:r>
    </w:p>
    <w:p>
      <w:pPr>
        <w:pBdr/>
        <w:pStyle w:val="Normal"/>
        <w:spacing w:after="0" w:line="210" w:lineRule="auto"/>
        <w:widowControl w:val="0"/>
        <w:ind/>
        <w:rPr/>
      </w:pPr>
      <w:r>
        <w:rPr>
          <w:rFonts w:ascii="Consolas" w:eastAsia="Consolas" w:hAnsi="Consolas" w:cs="Consolas"/>
          <w:sz w:val="18"/>
          <w:szCs w:val="18"/>
        </w:rPr>
        <w:t xml:space="preserve">          $sum: {</w:t>
      </w:r>
    </w:p>
    <w:p>
      <w:pPr>
        <w:pBdr/>
        <w:pStyle w:val="Normal"/>
        <w:spacing w:after="0" w:line="210" w:lineRule="auto"/>
        <w:widowControl w:val="0"/>
        <w:ind/>
        <w:rPr/>
      </w:pPr>
      <w:r>
        <w:rPr>
          <w:rFonts w:ascii="Consolas" w:eastAsia="Consolas" w:hAnsi="Consolas" w:cs="Consolas"/>
          <w:sz w:val="18"/>
          <w:szCs w:val="18"/>
        </w:rPr>
        <w:t xml:space="preserve">            $multiply: [</w:t>
      </w:r>
    </w:p>
    <w:p>
      <w:pPr>
        <w:pBdr/>
        <w:pStyle w:val="Normal"/>
        <w:spacing w:after="0" w:line="210" w:lineRule="auto"/>
        <w:widowControl w:val="0"/>
        <w:ind/>
        <w:rPr/>
      </w:pPr>
      <w:r>
        <w:rPr>
          <w:rFonts w:ascii="Consolas" w:eastAsia="Consolas" w:hAnsi="Consolas" w:cs="Consolas"/>
          <w:sz w:val="18"/>
          <w:szCs w:val="18"/>
        </w:rPr>
        <w:t xml:space="preserve">              "$items.unit_price",</w:t>
      </w:r>
    </w:p>
    <w:p>
      <w:pPr>
        <w:pBdr/>
        <w:pStyle w:val="Normal"/>
        <w:spacing w:after="0" w:line="210" w:lineRule="auto"/>
        <w:widowControl w:val="0"/>
        <w:ind/>
        <w:rPr/>
      </w:pPr>
      <w:r>
        <w:rPr>
          <w:rFonts w:ascii="Consolas" w:eastAsia="Consolas" w:hAnsi="Consolas" w:cs="Consolas"/>
          <w:sz w:val="18"/>
          <w:szCs w:val="18"/>
        </w:rPr>
        <w:t xml:space="preserve">              "$items.quantity",</w:t>
      </w:r>
    </w:p>
    <w:p>
      <w:pPr>
        <w:pBdr/>
        <w:pStyle w:val="Normal"/>
        <w:spacing w:after="0" w:line="210" w:lineRule="auto"/>
        <w:widowControl w:val="0"/>
        <w:ind/>
        <w:rPr/>
      </w:pPr>
      <w:r>
        <w:rPr>
          <w:rFonts w:ascii="Consolas" w:eastAsia="Consolas" w:hAnsi="Consolas" w:cs="Consolas"/>
          <w:sz w:val="18"/>
          <w:szCs w:val="18"/>
        </w:rPr>
        <w:t xml:space="preserve">              {$subtract: [Decimal128("1"), "$items.discount"]}</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{$project: {_id: 0, category_id: "$_id.c", product_id: "$_id.p", valor: 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$setWindowFields: {</w:t>
      </w:r>
    </w:p>
    <w:p>
      <w:pPr>
        <w:pBdr/>
        <w:pStyle w:val="Normal"/>
        <w:spacing w:after="0" w:line="210" w:lineRule="auto"/>
        <w:widowControl w:val="0"/>
        <w:ind/>
        <w:rPr/>
      </w:pPr>
      <w:r>
        <w:rPr>
          <w:rFonts w:ascii="Consolas" w:eastAsia="Consolas" w:hAnsi="Consolas" w:cs="Consolas"/>
          <w:sz w:val="18"/>
          <w:szCs w:val="18"/>
        </w:rPr>
        <w:t xml:space="preserve">        partitionBy: "$category_id",</w:t>
      </w:r>
    </w:p>
    <w:p>
      <w:pPr>
        <w:pBdr/>
        <w:pStyle w:val="Normal"/>
        <w:spacing w:after="0" w:line="210" w:lineRule="auto"/>
        <w:widowControl w:val="0"/>
        <w:ind/>
        <w:rPr/>
      </w:pPr>
      <w:r>
        <w:rPr>
          <w:rFonts w:ascii="Consolas" w:eastAsia="Consolas" w:hAnsi="Consolas" w:cs="Consolas"/>
          <w:sz w:val="18"/>
          <w:szCs w:val="18"/>
        </w:rPr>
        <w:t xml:space="preserve">        sortBy: {valor: -1, product_id: 1},</w:t>
      </w:r>
    </w:p>
    <w:p>
      <w:pPr>
        <w:pBdr/>
        <w:pStyle w:val="Normal"/>
        <w:spacing w:after="0" w:line="210" w:lineRule="auto"/>
        <w:widowControl w:val="0"/>
        <w:ind/>
        <w:rPr/>
      </w:pPr>
      <w:r>
        <w:rPr>
          <w:rFonts w:ascii="Consolas" w:eastAsia="Consolas" w:hAnsi="Consolas" w:cs="Consolas"/>
          <w:sz w:val="18"/>
          <w:szCs w:val="18"/>
        </w:rPr>
        <w:t xml:space="preserve">        output: {posicao: {$sum: 1, window: {documents: ["unbounded", "current"]}}}</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{$match: {posicao: {$lte: 5}}},</w:t>
      </w:r>
    </w:p>
    <w:p>
      <w:pPr>
        <w:pBdr/>
        <w:pStyle w:val="Normal"/>
        <w:spacing w:after="0" w:line="210" w:lineRule="auto"/>
        <w:widowControl w:val="0"/>
        <w:ind/>
        <w:rPr/>
      </w:pPr>
      <w:r>
        <w:rPr>
          <w:rFonts w:ascii="Consolas" w:eastAsia="Consolas" w:hAnsi="Consolas" w:cs="Consolas"/>
          <w:sz w:val="18"/>
          <w:szCs w:val="18"/>
        </w:rPr>
        <w:t xml:space="preserve">    {$sort: {category_id: 1, posicao: 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if (typeof ANALYTICS_EXPORT === 'undefined') {</w:t>
      </w:r>
    </w:p>
    <w:p>
      <w:pPr>
        <w:pBdr/>
        <w:pStyle w:val="Normal"/>
        <w:spacing w:after="0" w:line="210" w:lineRule="auto"/>
        <w:widowControl w:val="0"/>
        <w:ind/>
        <w:rPr/>
      </w:pPr>
      <w:r>
        <w:rPr>
          <w:rFonts w:ascii="Consolas" w:eastAsia="Consolas" w:hAnsi="Consolas" w:cs="Consolas"/>
          <w:sz w:val="18"/>
          <w:szCs w:val="18"/>
        </w:rPr>
        <w:t xml:space="preserve">  print(EJSON.stringify(db.getSiblingDB('northwind')</w:t>
      </w:r>
    </w:p>
    <w:p>
      <w:pPr>
        <w:pBdr/>
        <w:pStyle w:val="Normal"/>
        <w:spacing w:after="0" w:line="210" w:lineRule="auto"/>
        <w:widowControl w:val="0"/>
        <w:ind/>
        <w:rPr/>
      </w:pPr>
      <w:r>
        <w:rPr>
          <w:rFonts w:ascii="Consolas" w:eastAsia="Consolas" w:hAnsi="Consolas" w:cs="Consolas"/>
          <w:sz w:val="18"/>
          <w:szCs w:val="18"/>
        </w:rPr>
        <w:t xml:space="preserve">    .getCollection(consulta.collection).aggregate(consulta.pipeline).toArray(), null, 2));</w:t>
      </w:r>
    </w:p>
    <w:p>
      <w:pPr>
        <w:pBdr/>
        <w:pStyle w:val="Normal"/>
        <w:spacing w:after="0" w:line="210" w:lineRule="auto"/>
        <w:widowControl w:val="0"/>
        <w:ind/>
        <w:rPr/>
      </w:pPr>
      <w:r>
        <w:rPr>
          <w:rFonts w:ascii="Consolas" w:eastAsia="Consolas" w:hAnsi="Consolas" w:cs="Consolas"/>
          <w:sz w:val="18"/>
          <w:szCs w:val="18"/>
        </w:rPr>
        <w:t xml:space="preserve">}</w:t>
      </w:r>
    </w:p>
    <w:p>
      <w:pPr>
        <w:pBdr/>
        <w:pStyle w:val="Heading 2"/>
        <w:keepNext/>
        <w:spacing w:before="160" w:after="120"/>
        <w:ind/>
        <w:rPr/>
      </w:pPr>
      <w:r>
        <w:rPr>
          <w:rFonts w:ascii="Calibri" w:eastAsia="Calibri" w:hAnsi="Calibri" w:cs="Calibri"/>
          <w:b/>
          <w:bCs/>
          <w:color w:val="214761"/>
          <w:sz w:val="23"/>
          <w:szCs w:val="23"/>
        </w:rPr>
        <w:t xml:space="preserve">A.8 Par Q08/P08</w:t>
      </w:r>
    </w:p>
    <w:p>
      <w:pPr>
        <w:pBdr/>
        <w:pStyle w:val="Normal"/>
        <w:keepNext/>
        <w:spacing w:after="105" w:line="250" w:lineRule="auto"/>
        <w:ind/>
        <w:rPr/>
      </w:pPr>
      <w:r>
        <w:rPr>
          <w:rFonts w:ascii="Calibri" w:eastAsia="Calibri" w:hAnsi="Calibri" w:cs="Calibri"/>
          <w:sz w:val="21"/>
          <w:szCs w:val="21"/>
        </w:rPr>
        <w:t xml:space="preserve">PostgreSQL:</w:t>
      </w:r>
    </w:p>
    <w:p>
      <w:pPr>
        <w:pBdr/>
        <w:pStyle w:val="Normal"/>
        <w:spacing w:after="0" w:line="210" w:lineRule="auto"/>
        <w:widowControl w:val="0"/>
        <w:ind/>
        <w:rPr/>
      </w:pPr>
      <w:r>
        <w:rPr>
          <w:rFonts w:ascii="Consolas" w:eastAsia="Consolas" w:hAnsi="Consolas" w:cs="Consolas"/>
          <w:sz w:val="18"/>
          <w:szCs w:val="18"/>
        </w:rPr>
        <w:t xml:space="preserve">-- Q08 — Valor mensal acumulado</w:t>
      </w:r>
    </w:p>
    <w:p>
      <w:pPr>
        <w:pBdr/>
        <w:pStyle w:val="Normal"/>
        <w:spacing w:after="0" w:line="210" w:lineRule="auto"/>
        <w:widowControl w:val="0"/>
        <w:ind/>
        <w:rPr/>
      </w:pPr>
      <w:r>
        <w:rPr>
          <w:rFonts w:ascii="Consolas" w:eastAsia="Consolas" w:hAnsi="Consolas" w:cs="Consolas"/>
          <w:sz w:val="18"/>
          <w:szCs w:val="18"/>
        </w:rPr>
        <w:t xml:space="preserve">-- Pergunta: Qual é o valor acumulado ao longo dos meses?</w:t>
      </w:r>
    </w:p>
    <w:p>
      <w:pPr>
        <w:pBdr/>
        <w:pStyle w:val="Normal"/>
        <w:spacing w:after="0" w:line="210" w:lineRule="auto"/>
        <w:widowControl w:val="0"/>
        <w:ind/>
        <w:rPr/>
      </w:pPr>
      <w:r>
        <w:rPr>
          <w:rFonts w:ascii="Consolas" w:eastAsia="Consolas" w:hAnsi="Consolas" w:cs="Consolas"/>
          <w:sz w:val="18"/>
          <w:szCs w:val="18"/>
        </w:rPr>
        <w:t xml:space="preserve">-- Resultado: Valor de cada mês e o valor acumulado desde julho de 1996; o último acumulado é o total do período.</w:t>
      </w:r>
    </w:p>
    <w:p>
      <w:pPr>
        <w:pBdr/>
        <w:pStyle w:val="Normal"/>
        <w:spacing w:after="0" w:line="210" w:lineRule="auto"/>
        <w:widowControl w:val="0"/>
        <w:ind/>
        <w:rPr/>
      </w:pPr>
      <w:r>
        <w:rPr>
          <w:rFonts w:ascii="Consolas" w:eastAsia="Consolas" w:hAnsi="Consolas" w:cs="Consolas"/>
          <w:sz w:val="18"/>
          <w:szCs w:val="18"/>
        </w:rPr>
        <w:t xml:space="preserve">-- Intervalo [1996-07-01, 1998-06-01); RFM/inatividade: 1998-05-06.</w:t>
      </w:r>
    </w:p>
    <w:p>
      <w:pPr>
        <w:pBdr/>
        <w:pStyle w:val="Normal"/>
        <w:spacing w:after="0" w:line="210" w:lineRule="auto"/>
        <w:widowControl w:val="0"/>
        <w:ind/>
        <w:rPr/>
      </w:pPr>
      <w:r>
        <w:rPr>
          <w:rFonts w:ascii="Consolas" w:eastAsia="Consolas" w:hAnsi="Consolas" w:cs="Consolas"/>
          <w:sz w:val="18"/>
          <w:szCs w:val="18"/>
        </w:rPr>
        <w:t xml:space="preserve">WITH calendario AS (</w:t>
      </w:r>
    </w:p>
    <w:p>
      <w:pPr>
        <w:pBdr/>
        <w:pStyle w:val="Normal"/>
        <w:spacing w:after="0" w:line="210" w:lineRule="auto"/>
        <w:widowControl w:val="0"/>
        <w:ind/>
        <w:rPr/>
      </w:pPr>
      <w:r>
        <w:rPr>
          <w:rFonts w:ascii="Consolas" w:eastAsia="Consolas" w:hAnsi="Consolas" w:cs="Consolas"/>
          <w:sz w:val="18"/>
          <w:szCs w:val="18"/>
        </w:rPr>
        <w:t xml:space="preserve"> SELECT generate_series(DATE '1996-07-01', DATE '1998-06-01'-INTERVAL '1 month', INTERVAL '1 month')::date mes</w:t>
      </w:r>
    </w:p>
    <w:p>
      <w:pPr>
        <w:pBdr/>
        <w:pStyle w:val="Normal"/>
        <w:spacing w:after="0" w:line="210" w:lineRule="auto"/>
        <w:widowControl w:val="0"/>
        <w:ind/>
        <w:rPr/>
      </w:pPr>
      <w:r>
        <w:rPr>
          <w:rFonts w:ascii="Consolas" w:eastAsia="Consolas" w:hAnsi="Consolas" w:cs="Consolas"/>
          <w:sz w:val="18"/>
          <w:szCs w:val="18"/>
        </w:rPr>
        <w:t xml:space="preserve">), totais AS (</w:t>
      </w:r>
    </w:p>
    <w:p>
      <w:pPr>
        <w:pBdr/>
        <w:pStyle w:val="Normal"/>
        <w:spacing w:after="0" w:line="210" w:lineRule="auto"/>
        <w:widowControl w:val="0"/>
        <w:ind/>
        <w:rPr/>
      </w:pPr>
      <w:r>
        <w:rPr>
          <w:rFonts w:ascii="Consolas" w:eastAsia="Consolas" w:hAnsi="Consolas" w:cs="Consolas"/>
          <w:sz w:val="18"/>
          <w:szCs w:val="18"/>
        </w:rPr>
        <w:t xml:space="preserve"> SELECT date_trunc('month',order_date)::date mes, count(*) pedidos, sum(valor) valor</w:t>
      </w:r>
    </w:p>
    <w:p>
      <w:pPr>
        <w:pBdr/>
        <w:pStyle w:val="Normal"/>
        <w:spacing w:after="0" w:line="210" w:lineRule="auto"/>
        <w:widowControl w:val="0"/>
        <w:ind/>
        <w:rPr/>
      </w:pPr>
      <w:r>
        <w:rPr>
          <w:rFonts w:ascii="Consolas" w:eastAsia="Consolas" w:hAnsi="Consolas" w:cs="Consolas"/>
          <w:sz w:val="18"/>
          <w:szCs w:val="18"/>
        </w:rPr>
        <w:t xml:space="preserve"> FROM nw_analytics.vw_pedido_valor WHERE order_date &gt;= DATE '1996-07-01' AND order_date &lt; DATE '1998-06-01' GROUP BY 1</w:t>
      </w:r>
    </w:p>
    <w:p>
      <w:pPr>
        <w:pBdr/>
        <w:pStyle w:val="Normal"/>
        <w:spacing w:after="0" w:line="210" w:lineRule="auto"/>
        <w:widowControl w:val="0"/>
        <w:ind/>
        <w:rPr/>
      </w:pPr>
      <w:r>
        <w:rPr>
          <w:rFonts w:ascii="Consolas" w:eastAsia="Consolas" w:hAnsi="Consolas" w:cs="Consolas"/>
          <w:sz w:val="18"/>
          <w:szCs w:val="18"/>
        </w:rPr>
        <w:t xml:space="preserve">), mensal AS (</w:t>
      </w:r>
    </w:p>
    <w:p>
      <w:pPr>
        <w:pBdr/>
        <w:pStyle w:val="Normal"/>
        <w:spacing w:after="0" w:line="210" w:lineRule="auto"/>
        <w:widowControl w:val="0"/>
        <w:ind/>
        <w:rPr/>
      </w:pPr>
      <w:r>
        <w:rPr>
          <w:rFonts w:ascii="Consolas" w:eastAsia="Consolas" w:hAnsi="Consolas" w:cs="Consolas"/>
          <w:sz w:val="18"/>
          <w:szCs w:val="18"/>
        </w:rPr>
        <w:t xml:space="preserve"> SELECT c.mes,coalesce(t.pedidos,0) pedidos,coalesce(t.valor,0) valor</w:t>
      </w:r>
    </w:p>
    <w:p>
      <w:pPr>
        <w:pBdr/>
        <w:pStyle w:val="Normal"/>
        <w:spacing w:after="0" w:line="210" w:lineRule="auto"/>
        <w:widowControl w:val="0"/>
        <w:ind/>
        <w:rPr/>
      </w:pPr>
      <w:r>
        <w:rPr>
          <w:rFonts w:ascii="Consolas" w:eastAsia="Consolas" w:hAnsi="Consolas" w:cs="Consolas"/>
          <w:sz w:val="18"/>
          <w:szCs w:val="18"/>
        </w:rPr>
        <w:t xml:space="preserve"> FROM calendario c LEFT JOIN totais t USING(mes)</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SELECT mes,valor,sum(valor) OVER (ORDER BY mes ROWS UNBOUNDED PRECEDING) acumulado FROM mensal ORDER BY mes;</w:t>
      </w:r>
    </w:p>
    <w:p>
      <w:pPr>
        <w:pBdr/>
        <w:pStyle w:val="Normal"/>
        <w:keepNext/>
        <w:spacing w:after="105" w:line="250" w:lineRule="auto"/>
        <w:ind/>
        <w:rPr/>
      </w:pPr>
      <w:r>
        <w:rPr>
          <w:rFonts w:ascii="Calibri" w:eastAsia="Calibri" w:hAnsi="Calibri" w:cs="Calibri"/>
          <w:sz w:val="21"/>
          <w:szCs w:val="21"/>
        </w:rPr>
        <w:t xml:space="preserve">MongoDB:</w:t>
      </w:r>
    </w:p>
    <w:p>
      <w:pPr>
        <w:pBdr/>
        <w:pStyle w:val="Normal"/>
        <w:spacing w:after="0" w:line="210" w:lineRule="auto"/>
        <w:widowControl w:val="0"/>
        <w:ind/>
        <w:rPr/>
      </w:pPr>
      <w:r>
        <w:rPr>
          <w:rFonts w:ascii="Consolas" w:eastAsia="Consolas" w:hAnsi="Consolas" w:cs="Consolas"/>
          <w:sz w:val="18"/>
          <w:szCs w:val="18"/>
        </w:rPr>
        <w:t xml:space="preserve">// P08 — Valor mensal acumulado</w:t>
      </w:r>
    </w:p>
    <w:p>
      <w:pPr>
        <w:pBdr/>
        <w:pStyle w:val="Normal"/>
        <w:spacing w:after="0" w:line="210" w:lineRule="auto"/>
        <w:widowControl w:val="0"/>
        <w:ind/>
        <w:rPr/>
      </w:pPr>
      <w:r>
        <w:rPr>
          <w:rFonts w:ascii="Consolas" w:eastAsia="Consolas" w:hAnsi="Consolas" w:cs="Consolas"/>
          <w:sz w:val="18"/>
          <w:szCs w:val="18"/>
        </w:rPr>
        <w:t xml:space="preserve">// Pergunta: Qual é o valor acumulado ao longo dos meses?</w:t>
      </w:r>
    </w:p>
    <w:p>
      <w:pPr>
        <w:pBdr/>
        <w:pStyle w:val="Normal"/>
        <w:spacing w:after="0" w:line="210" w:lineRule="auto"/>
        <w:widowControl w:val="0"/>
        <w:ind/>
        <w:rPr/>
      </w:pPr>
      <w:r>
        <w:rPr>
          <w:rFonts w:ascii="Consolas" w:eastAsia="Consolas" w:hAnsi="Consolas" w:cs="Consolas"/>
          <w:sz w:val="18"/>
          <w:szCs w:val="18"/>
        </w:rPr>
        <w:t xml:space="preserve">// Resultado: Valor de cada mês e o valor acumulado desde julho de 1996; o último acumulado é o total do período.</w:t>
      </w:r>
    </w:p>
    <w:p>
      <w:pPr>
        <w:pBdr/>
        <w:pStyle w:val="Normal"/>
        <w:spacing w:after="0" w:line="210" w:lineRule="auto"/>
        <w:widowControl w:val="0"/>
        <w:ind/>
        <w:rPr/>
      </w:pPr>
      <w:r>
        <w:rPr>
          <w:rFonts w:ascii="Consolas" w:eastAsia="Consolas" w:hAnsi="Consolas" w:cs="Consolas"/>
          <w:sz w:val="18"/>
          <w:szCs w:val="18"/>
        </w:rPr>
        <w:t xml:space="preserve">// Datas UTC; Decimal128; saída ordenada equivalente ao SQL.</w:t>
      </w:r>
    </w:p>
    <w:p>
      <w:pPr>
        <w:pBdr/>
        <w:pStyle w:val="Normal"/>
        <w:spacing w:after="0" w:line="210" w:lineRule="auto"/>
        <w:widowControl w:val="0"/>
        <w:ind/>
        <w:rPr/>
      </w:pPr>
      <w:r>
        <w:rPr>
          <w:rFonts w:ascii="Consolas" w:eastAsia="Consolas" w:hAnsi="Consolas" w:cs="Consolas"/>
          <w:sz w:val="18"/>
          <w:szCs w:val="18"/>
        </w:rPr>
        <w:t xml:space="preserve">var consulta = {</w:t>
      </w:r>
    </w:p>
    <w:p>
      <w:pPr>
        <w:pBdr/>
        <w:pStyle w:val="Normal"/>
        <w:spacing w:after="0" w:line="210" w:lineRule="auto"/>
        <w:widowControl w:val="0"/>
        <w:ind/>
        <w:rPr/>
      </w:pPr>
      <w:r>
        <w:rPr>
          <w:rFonts w:ascii="Consolas" w:eastAsia="Consolas" w:hAnsi="Consolas" w:cs="Consolas"/>
          <w:sz w:val="18"/>
          <w:szCs w:val="18"/>
        </w:rPr>
        <w:t xml:space="preserve">  collection: "orders",</w:t>
      </w:r>
    </w:p>
    <w:p>
      <w:pPr>
        <w:pBdr/>
        <w:pStyle w:val="Normal"/>
        <w:spacing w:after="0" w:line="210" w:lineRule="auto"/>
        <w:widowControl w:val="0"/>
        <w:ind/>
        <w:rPr/>
      </w:pPr>
      <w:r>
        <w:rPr>
          <w:rFonts w:ascii="Consolas" w:eastAsia="Consolas" w:hAnsi="Consolas" w:cs="Consolas"/>
          <w:sz w:val="18"/>
          <w:szCs w:val="18"/>
        </w:rPr>
        <w:t xml:space="preserve">  pipeline: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$match: {</w:t>
      </w:r>
    </w:p>
    <w:p>
      <w:pPr>
        <w:pBdr/>
        <w:pStyle w:val="Normal"/>
        <w:spacing w:after="0" w:line="210" w:lineRule="auto"/>
        <w:widowControl w:val="0"/>
        <w:ind/>
        <w:rPr/>
      </w:pPr>
      <w:r>
        <w:rPr>
          <w:rFonts w:ascii="Consolas" w:eastAsia="Consolas" w:hAnsi="Consolas" w:cs="Consolas"/>
          <w:sz w:val="18"/>
          <w:szCs w:val="18"/>
        </w:rPr>
        <w:t xml:space="preserve">        order_date: {$gte: ISODate("1996-07-01T00:00:00Z"), $lt: ISODate("1998-06-01T00:00:00Z")}</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$set: {</w:t>
      </w:r>
    </w:p>
    <w:p>
      <w:pPr>
        <w:pBdr/>
        <w:pStyle w:val="Normal"/>
        <w:spacing w:after="0" w:line="210" w:lineRule="auto"/>
        <w:widowControl w:val="0"/>
        <w:ind/>
        <w:rPr/>
      </w:pPr>
      <w:r>
        <w:rPr>
          <w:rFonts w:ascii="Consolas" w:eastAsia="Consolas" w:hAnsi="Consolas" w:cs="Consolas"/>
          <w:sz w:val="18"/>
          <w:szCs w:val="18"/>
        </w:rPr>
        <w:t xml:space="preserve">        valor: {</w:t>
      </w:r>
    </w:p>
    <w:p>
      <w:pPr>
        <w:pBdr/>
        <w:pStyle w:val="Normal"/>
        <w:spacing w:after="0" w:line="210" w:lineRule="auto"/>
        <w:widowControl w:val="0"/>
        <w:ind/>
        <w:rPr/>
      </w:pPr>
      <w:r>
        <w:rPr>
          <w:rFonts w:ascii="Consolas" w:eastAsia="Consolas" w:hAnsi="Consolas" w:cs="Consolas"/>
          <w:sz w:val="18"/>
          <w:szCs w:val="18"/>
        </w:rPr>
        <w:t xml:space="preserve">          $sum: {</w:t>
      </w:r>
    </w:p>
    <w:p>
      <w:pPr>
        <w:pBdr/>
        <w:pStyle w:val="Normal"/>
        <w:spacing w:after="0" w:line="210" w:lineRule="auto"/>
        <w:widowControl w:val="0"/>
        <w:ind/>
        <w:rPr/>
      </w:pPr>
      <w:r>
        <w:rPr>
          <w:rFonts w:ascii="Consolas" w:eastAsia="Consolas" w:hAnsi="Consolas" w:cs="Consolas"/>
          <w:sz w:val="18"/>
          <w:szCs w:val="18"/>
        </w:rPr>
        <w:t xml:space="preserve">            $map: {</w:t>
      </w:r>
    </w:p>
    <w:p>
      <w:pPr>
        <w:pBdr/>
        <w:pStyle w:val="Normal"/>
        <w:spacing w:after="0" w:line="210" w:lineRule="auto"/>
        <w:widowControl w:val="0"/>
        <w:ind/>
        <w:rPr/>
      </w:pPr>
      <w:r>
        <w:rPr>
          <w:rFonts w:ascii="Consolas" w:eastAsia="Consolas" w:hAnsi="Consolas" w:cs="Consolas"/>
          <w:sz w:val="18"/>
          <w:szCs w:val="18"/>
        </w:rPr>
        <w:t xml:space="preserve">              input: "$items",</w:t>
      </w:r>
    </w:p>
    <w:p>
      <w:pPr>
        <w:pBdr/>
        <w:pStyle w:val="Normal"/>
        <w:spacing w:after="0" w:line="210" w:lineRule="auto"/>
        <w:widowControl w:val="0"/>
        <w:ind/>
        <w:rPr/>
      </w:pPr>
      <w:r>
        <w:rPr>
          <w:rFonts w:ascii="Consolas" w:eastAsia="Consolas" w:hAnsi="Consolas" w:cs="Consolas"/>
          <w:sz w:val="18"/>
          <w:szCs w:val="18"/>
        </w:rPr>
        <w:t xml:space="preserve">              as: "i",</w:t>
      </w:r>
    </w:p>
    <w:p>
      <w:pPr>
        <w:pBdr/>
        <w:pStyle w:val="Normal"/>
        <w:spacing w:after="0" w:line="210" w:lineRule="auto"/>
        <w:widowControl w:val="0"/>
        <w:ind/>
        <w:rPr/>
      </w:pPr>
      <w:r>
        <w:rPr>
          <w:rFonts w:ascii="Consolas" w:eastAsia="Consolas" w:hAnsi="Consolas" w:cs="Consolas"/>
          <w:sz w:val="18"/>
          <w:szCs w:val="18"/>
        </w:rPr>
        <w:t xml:space="preserve">              in: {</w:t>
      </w:r>
    </w:p>
    <w:p>
      <w:pPr>
        <w:pBdr/>
        <w:pStyle w:val="Normal"/>
        <w:spacing w:after="0" w:line="210" w:lineRule="auto"/>
        <w:widowControl w:val="0"/>
        <w:ind/>
        <w:rPr/>
      </w:pPr>
      <w:r>
        <w:rPr>
          <w:rFonts w:ascii="Consolas" w:eastAsia="Consolas" w:hAnsi="Consolas" w:cs="Consolas"/>
          <w:sz w:val="18"/>
          <w:szCs w:val="18"/>
        </w:rPr>
        <w:t xml:space="preserve">                $multiply: [</w:t>
      </w:r>
    </w:p>
    <w:p>
      <w:pPr>
        <w:pBdr/>
        <w:pStyle w:val="Normal"/>
        <w:spacing w:after="0" w:line="210" w:lineRule="auto"/>
        <w:widowControl w:val="0"/>
        <w:ind/>
        <w:rPr/>
      </w:pPr>
      <w:r>
        <w:rPr>
          <w:rFonts w:ascii="Consolas" w:eastAsia="Consolas" w:hAnsi="Consolas" w:cs="Consolas"/>
          <w:sz w:val="18"/>
          <w:szCs w:val="18"/>
        </w:rPr>
        <w:t xml:space="preserve">                  "$$i.unit_price",</w:t>
      </w:r>
    </w:p>
    <w:p>
      <w:pPr>
        <w:pBdr/>
        <w:pStyle w:val="Normal"/>
        <w:spacing w:after="0" w:line="210" w:lineRule="auto"/>
        <w:widowControl w:val="0"/>
        <w:ind/>
        <w:rPr/>
      </w:pPr>
      <w:r>
        <w:rPr>
          <w:rFonts w:ascii="Consolas" w:eastAsia="Consolas" w:hAnsi="Consolas" w:cs="Consolas"/>
          <w:sz w:val="18"/>
          <w:szCs w:val="18"/>
        </w:rPr>
        <w:t xml:space="preserve">                  "$$i.quantity",</w:t>
      </w:r>
    </w:p>
    <w:p>
      <w:pPr>
        <w:pBdr/>
        <w:pStyle w:val="Normal"/>
        <w:spacing w:after="0" w:line="210" w:lineRule="auto"/>
        <w:widowControl w:val="0"/>
        <w:ind/>
        <w:rPr/>
      </w:pPr>
      <w:r>
        <w:rPr>
          <w:rFonts w:ascii="Consolas" w:eastAsia="Consolas" w:hAnsi="Consolas" w:cs="Consolas"/>
          <w:sz w:val="18"/>
          <w:szCs w:val="18"/>
        </w:rPr>
        <w:t xml:space="preserve">                  {$subtract: [Decimal128("1"), "$$i.discount"]}</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$facet: {</w:t>
      </w:r>
    </w:p>
    <w:p>
      <w:pPr>
        <w:pBdr/>
        <w:pStyle w:val="Normal"/>
        <w:spacing w:after="0" w:line="210" w:lineRule="auto"/>
        <w:widowControl w:val="0"/>
        <w:ind/>
        <w:rPr/>
      </w:pPr>
      <w:r>
        <w:rPr>
          <w:rFonts w:ascii="Consolas" w:eastAsia="Consolas" w:hAnsi="Consolas" w:cs="Consolas"/>
          <w:sz w:val="18"/>
          <w:szCs w:val="18"/>
        </w:rPr>
        <w:t xml:space="preserve">        dados: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$group: {</w:t>
      </w:r>
    </w:p>
    <w:p>
      <w:pPr>
        <w:pBdr/>
        <w:pStyle w:val="Normal"/>
        <w:spacing w:after="0" w:line="210" w:lineRule="auto"/>
        <w:widowControl w:val="0"/>
        <w:ind/>
        <w:rPr/>
      </w:pPr>
      <w:r>
        <w:rPr>
          <w:rFonts w:ascii="Consolas" w:eastAsia="Consolas" w:hAnsi="Consolas" w:cs="Consolas"/>
          <w:sz w:val="18"/>
          <w:szCs w:val="18"/>
        </w:rPr>
        <w:t xml:space="preserve">              _id: {$dateTrunc: {date: "$order_date", unit: "month", timezone: "UTC"}},</w:t>
      </w:r>
    </w:p>
    <w:p>
      <w:pPr>
        <w:pBdr/>
        <w:pStyle w:val="Normal"/>
        <w:spacing w:after="0" w:line="210" w:lineRule="auto"/>
        <w:widowControl w:val="0"/>
        <w:ind/>
        <w:rPr/>
      </w:pPr>
      <w:r>
        <w:rPr>
          <w:rFonts w:ascii="Consolas" w:eastAsia="Consolas" w:hAnsi="Consolas" w:cs="Consolas"/>
          <w:sz w:val="18"/>
          <w:szCs w:val="18"/>
        </w:rPr>
        <w:t xml:space="preserve">              pedidos: {$sum: 1},</w:t>
      </w:r>
    </w:p>
    <w:p>
      <w:pPr>
        <w:pBdr/>
        <w:pStyle w:val="Normal"/>
        <w:spacing w:after="0" w:line="210" w:lineRule="auto"/>
        <w:widowControl w:val="0"/>
        <w:ind/>
        <w:rPr/>
      </w:pPr>
      <w:r>
        <w:rPr>
          <w:rFonts w:ascii="Consolas" w:eastAsia="Consolas" w:hAnsi="Consolas" w:cs="Consolas"/>
          <w:sz w:val="18"/>
          <w:szCs w:val="18"/>
        </w:rPr>
        <w:t xml:space="preserve">              valor: {$sum: "$valor"}</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$project: {</w:t>
      </w:r>
    </w:p>
    <w:p>
      <w:pPr>
        <w:pBdr/>
        <w:pStyle w:val="Normal"/>
        <w:spacing w:after="0" w:line="210" w:lineRule="auto"/>
        <w:widowControl w:val="0"/>
        <w:ind/>
        <w:rPr/>
      </w:pPr>
      <w:r>
        <w:rPr>
          <w:rFonts w:ascii="Consolas" w:eastAsia="Consolas" w:hAnsi="Consolas" w:cs="Consolas"/>
          <w:sz w:val="18"/>
          <w:szCs w:val="18"/>
        </w:rPr>
        <w:t xml:space="preserve">        linhas: {</w:t>
      </w:r>
    </w:p>
    <w:p>
      <w:pPr>
        <w:pBdr/>
        <w:pStyle w:val="Normal"/>
        <w:spacing w:after="0" w:line="210" w:lineRule="auto"/>
        <w:widowControl w:val="0"/>
        <w:ind/>
        <w:rPr/>
      </w:pPr>
      <w:r>
        <w:rPr>
          <w:rFonts w:ascii="Consolas" w:eastAsia="Consolas" w:hAnsi="Consolas" w:cs="Consolas"/>
          <w:sz w:val="18"/>
          <w:szCs w:val="18"/>
        </w:rPr>
        <w:t xml:space="preserve">          $map: {</w:t>
      </w:r>
    </w:p>
    <w:p>
      <w:pPr>
        <w:pBdr/>
        <w:pStyle w:val="Normal"/>
        <w:spacing w:after="0" w:line="210" w:lineRule="auto"/>
        <w:widowControl w:val="0"/>
        <w:ind/>
        <w:rPr/>
      </w:pPr>
      <w:r>
        <w:rPr>
          <w:rFonts w:ascii="Consolas" w:eastAsia="Consolas" w:hAnsi="Consolas" w:cs="Consolas"/>
          <w:sz w:val="18"/>
          <w:szCs w:val="18"/>
        </w:rPr>
        <w:t xml:space="preserve">            input: {</w:t>
      </w:r>
    </w:p>
    <w:p>
      <w:pPr>
        <w:pBdr/>
        <w:pStyle w:val="Normal"/>
        <w:spacing w:after="0" w:line="210" w:lineRule="auto"/>
        <w:widowControl w:val="0"/>
        <w:ind/>
        <w:rPr/>
      </w:pPr>
      <w:r>
        <w:rPr>
          <w:rFonts w:ascii="Consolas" w:eastAsia="Consolas" w:hAnsi="Consolas" w:cs="Consolas"/>
          <w:sz w:val="18"/>
          <w:szCs w:val="18"/>
        </w:rPr>
        <w:t xml:space="preserve">              $range: [</w:t>
      </w:r>
    </w:p>
    <w:p>
      <w:pPr>
        <w:pBdr/>
        <w:pStyle w:val="Normal"/>
        <w:spacing w:after="0" w:line="210" w:lineRule="auto"/>
        <w:widowControl w:val="0"/>
        <w:ind/>
        <w:rPr/>
      </w:pPr>
      <w:r>
        <w:rPr>
          <w:rFonts w:ascii="Consolas" w:eastAsia="Consolas" w:hAnsi="Consolas" w:cs="Consolas"/>
          <w:sz w:val="18"/>
          <w:szCs w:val="18"/>
        </w:rPr>
        <w:t xml:space="preserve">                0,</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$dateDiff: {</w:t>
      </w:r>
    </w:p>
    <w:p>
      <w:pPr>
        <w:pBdr/>
        <w:pStyle w:val="Normal"/>
        <w:spacing w:after="0" w:line="210" w:lineRule="auto"/>
        <w:widowControl w:val="0"/>
        <w:ind/>
        <w:rPr/>
      </w:pPr>
      <w:r>
        <w:rPr>
          <w:rFonts w:ascii="Consolas" w:eastAsia="Consolas" w:hAnsi="Consolas" w:cs="Consolas"/>
          <w:sz w:val="18"/>
          <w:szCs w:val="18"/>
        </w:rPr>
        <w:t xml:space="preserve">                    startDate: ISODate("1996-07-01T00:00:00Z"),</w:t>
      </w:r>
    </w:p>
    <w:p>
      <w:pPr>
        <w:pBdr/>
        <w:pStyle w:val="Normal"/>
        <w:spacing w:after="0" w:line="210" w:lineRule="auto"/>
        <w:widowControl w:val="0"/>
        <w:ind/>
        <w:rPr/>
      </w:pPr>
      <w:r>
        <w:rPr>
          <w:rFonts w:ascii="Consolas" w:eastAsia="Consolas" w:hAnsi="Consolas" w:cs="Consolas"/>
          <w:sz w:val="18"/>
          <w:szCs w:val="18"/>
        </w:rPr>
        <w:t xml:space="preserve">                    endDate: ISODate("1998-06-01T00:00:00Z"),</w:t>
      </w:r>
    </w:p>
    <w:p>
      <w:pPr>
        <w:pBdr/>
        <w:pStyle w:val="Normal"/>
        <w:spacing w:after="0" w:line="210" w:lineRule="auto"/>
        <w:widowControl w:val="0"/>
        <w:ind/>
        <w:rPr/>
      </w:pPr>
      <w:r>
        <w:rPr>
          <w:rFonts w:ascii="Consolas" w:eastAsia="Consolas" w:hAnsi="Consolas" w:cs="Consolas"/>
          <w:sz w:val="18"/>
          <w:szCs w:val="18"/>
        </w:rPr>
        <w:t xml:space="preserve">                    unit: "month"</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as: "k",</w:t>
      </w:r>
    </w:p>
    <w:p>
      <w:pPr>
        <w:pBdr/>
        <w:pStyle w:val="Normal"/>
        <w:spacing w:after="0" w:line="210" w:lineRule="auto"/>
        <w:widowControl w:val="0"/>
        <w:ind/>
        <w:rPr/>
      </w:pPr>
      <w:r>
        <w:rPr>
          <w:rFonts w:ascii="Consolas" w:eastAsia="Consolas" w:hAnsi="Consolas" w:cs="Consolas"/>
          <w:sz w:val="18"/>
          <w:szCs w:val="18"/>
        </w:rPr>
        <w:t xml:space="preserve">            in: {</w:t>
      </w:r>
    </w:p>
    <w:p>
      <w:pPr>
        <w:pBdr/>
        <w:pStyle w:val="Normal"/>
        <w:spacing w:after="0" w:line="210" w:lineRule="auto"/>
        <w:widowControl w:val="0"/>
        <w:ind/>
        <w:rPr/>
      </w:pPr>
      <w:r>
        <w:rPr>
          <w:rFonts w:ascii="Consolas" w:eastAsia="Consolas" w:hAnsi="Consolas" w:cs="Consolas"/>
          <w:sz w:val="18"/>
          <w:szCs w:val="18"/>
        </w:rPr>
        <w:t xml:space="preserve">              $let: {</w:t>
      </w:r>
    </w:p>
    <w:p>
      <w:pPr>
        <w:pBdr/>
        <w:pStyle w:val="Normal"/>
        <w:spacing w:after="0" w:line="210" w:lineRule="auto"/>
        <w:widowControl w:val="0"/>
        <w:ind/>
        <w:rPr/>
      </w:pPr>
      <w:r>
        <w:rPr>
          <w:rFonts w:ascii="Consolas" w:eastAsia="Consolas" w:hAnsi="Consolas" w:cs="Consolas"/>
          <w:sz w:val="18"/>
          <w:szCs w:val="18"/>
        </w:rPr>
        <w:t xml:space="preserve">                vars: {</w:t>
      </w:r>
    </w:p>
    <w:p>
      <w:pPr>
        <w:pBdr/>
        <w:pStyle w:val="Normal"/>
        <w:spacing w:after="0" w:line="210" w:lineRule="auto"/>
        <w:widowControl w:val="0"/>
        <w:ind/>
        <w:rPr/>
      </w:pPr>
      <w:r>
        <w:rPr>
          <w:rFonts w:ascii="Consolas" w:eastAsia="Consolas" w:hAnsi="Consolas" w:cs="Consolas"/>
          <w:sz w:val="18"/>
          <w:szCs w:val="18"/>
        </w:rPr>
        <w:t xml:space="preserve">                  m: {</w:t>
      </w:r>
    </w:p>
    <w:p>
      <w:pPr>
        <w:pBdr/>
        <w:pStyle w:val="Normal"/>
        <w:spacing w:after="0" w:line="210" w:lineRule="auto"/>
        <w:widowControl w:val="0"/>
        <w:ind/>
        <w:rPr/>
      </w:pPr>
      <w:r>
        <w:rPr>
          <w:rFonts w:ascii="Consolas" w:eastAsia="Consolas" w:hAnsi="Consolas" w:cs="Consolas"/>
          <w:sz w:val="18"/>
          <w:szCs w:val="18"/>
        </w:rPr>
        <w:t xml:space="preserve">                    $dateAdd: {</w:t>
      </w:r>
    </w:p>
    <w:p>
      <w:pPr>
        <w:pBdr/>
        <w:pStyle w:val="Normal"/>
        <w:spacing w:after="0" w:line="210" w:lineRule="auto"/>
        <w:widowControl w:val="0"/>
        <w:ind/>
        <w:rPr/>
      </w:pPr>
      <w:r>
        <w:rPr>
          <w:rFonts w:ascii="Consolas" w:eastAsia="Consolas" w:hAnsi="Consolas" w:cs="Consolas"/>
          <w:sz w:val="18"/>
          <w:szCs w:val="18"/>
        </w:rPr>
        <w:t xml:space="preserve">                      startDate: ISODate("1996-07-01T00:00:00Z"),</w:t>
      </w:r>
    </w:p>
    <w:p>
      <w:pPr>
        <w:pBdr/>
        <w:pStyle w:val="Normal"/>
        <w:spacing w:after="0" w:line="210" w:lineRule="auto"/>
        <w:widowControl w:val="0"/>
        <w:ind/>
        <w:rPr/>
      </w:pPr>
      <w:r>
        <w:rPr>
          <w:rFonts w:ascii="Consolas" w:eastAsia="Consolas" w:hAnsi="Consolas" w:cs="Consolas"/>
          <w:sz w:val="18"/>
          <w:szCs w:val="18"/>
        </w:rPr>
        <w:t xml:space="preserve">                      unit: "month",</w:t>
      </w:r>
    </w:p>
    <w:p>
      <w:pPr>
        <w:pBdr/>
        <w:pStyle w:val="Normal"/>
        <w:spacing w:after="0" w:line="210" w:lineRule="auto"/>
        <w:widowControl w:val="0"/>
        <w:ind/>
        <w:rPr/>
      </w:pPr>
      <w:r>
        <w:rPr>
          <w:rFonts w:ascii="Consolas" w:eastAsia="Consolas" w:hAnsi="Consolas" w:cs="Consolas"/>
          <w:sz w:val="18"/>
          <w:szCs w:val="18"/>
        </w:rPr>
        <w:t xml:space="preserve">                      amount: "$$k"</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in: {</w:t>
      </w:r>
    </w:p>
    <w:p>
      <w:pPr>
        <w:pBdr/>
        <w:pStyle w:val="Normal"/>
        <w:spacing w:after="0" w:line="210" w:lineRule="auto"/>
        <w:widowControl w:val="0"/>
        <w:ind/>
        <w:rPr/>
      </w:pPr>
      <w:r>
        <w:rPr>
          <w:rFonts w:ascii="Consolas" w:eastAsia="Consolas" w:hAnsi="Consolas" w:cs="Consolas"/>
          <w:sz w:val="18"/>
          <w:szCs w:val="18"/>
        </w:rPr>
        <w:t xml:space="preserve">                  $let: {</w:t>
      </w:r>
    </w:p>
    <w:p>
      <w:pPr>
        <w:pBdr/>
        <w:pStyle w:val="Normal"/>
        <w:spacing w:after="0" w:line="210" w:lineRule="auto"/>
        <w:widowControl w:val="0"/>
        <w:ind/>
        <w:rPr/>
      </w:pPr>
      <w:r>
        <w:rPr>
          <w:rFonts w:ascii="Consolas" w:eastAsia="Consolas" w:hAnsi="Consolas" w:cs="Consolas"/>
          <w:sz w:val="18"/>
          <w:szCs w:val="18"/>
        </w:rPr>
        <w:t xml:space="preserve">                    vars: {</w:t>
      </w:r>
    </w:p>
    <w:p>
      <w:pPr>
        <w:pBdr/>
        <w:pStyle w:val="Normal"/>
        <w:spacing w:after="0" w:line="210" w:lineRule="auto"/>
        <w:widowControl w:val="0"/>
        <w:ind/>
        <w:rPr/>
      </w:pPr>
      <w:r>
        <w:rPr>
          <w:rFonts w:ascii="Consolas" w:eastAsia="Consolas" w:hAnsi="Consolas" w:cs="Consolas"/>
          <w:sz w:val="18"/>
          <w:szCs w:val="18"/>
        </w:rPr>
        <w:t xml:space="preserve">                      r: {</w:t>
      </w:r>
    </w:p>
    <w:p>
      <w:pPr>
        <w:pBdr/>
        <w:pStyle w:val="Normal"/>
        <w:spacing w:after="0" w:line="210" w:lineRule="auto"/>
        <w:widowControl w:val="0"/>
        <w:ind/>
        <w:rPr/>
      </w:pPr>
      <w:r>
        <w:rPr>
          <w:rFonts w:ascii="Consolas" w:eastAsia="Consolas" w:hAnsi="Consolas" w:cs="Consolas"/>
          <w:sz w:val="18"/>
          <w:szCs w:val="18"/>
        </w:rPr>
        <w:t xml:space="preserve">                        $arrayElemAt: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$filter: {input: "$dados", as: "d", cond: {$eq: ["$$d._id", "$$m"]}}</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0</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in: {</w:t>
      </w:r>
    </w:p>
    <w:p>
      <w:pPr>
        <w:pBdr/>
        <w:pStyle w:val="Normal"/>
        <w:spacing w:after="0" w:line="210" w:lineRule="auto"/>
        <w:widowControl w:val="0"/>
        <w:ind/>
        <w:rPr/>
      </w:pPr>
      <w:r>
        <w:rPr>
          <w:rFonts w:ascii="Consolas" w:eastAsia="Consolas" w:hAnsi="Consolas" w:cs="Consolas"/>
          <w:sz w:val="18"/>
          <w:szCs w:val="18"/>
        </w:rPr>
        <w:t xml:space="preserve">                      mes: "$$m",</w:t>
      </w:r>
    </w:p>
    <w:p>
      <w:pPr>
        <w:pBdr/>
        <w:pStyle w:val="Normal"/>
        <w:spacing w:after="0" w:line="210" w:lineRule="auto"/>
        <w:widowControl w:val="0"/>
        <w:ind/>
        <w:rPr/>
      </w:pPr>
      <w:r>
        <w:rPr>
          <w:rFonts w:ascii="Consolas" w:eastAsia="Consolas" w:hAnsi="Consolas" w:cs="Consolas"/>
          <w:sz w:val="18"/>
          <w:szCs w:val="18"/>
        </w:rPr>
        <w:t xml:space="preserve">                      pedidos: {$ifNull: ["$$r.pedidos", 0]},</w:t>
      </w:r>
    </w:p>
    <w:p>
      <w:pPr>
        <w:pBdr/>
        <w:pStyle w:val="Normal"/>
        <w:spacing w:after="0" w:line="210" w:lineRule="auto"/>
        <w:widowControl w:val="0"/>
        <w:ind/>
        <w:rPr/>
      </w:pPr>
      <w:r>
        <w:rPr>
          <w:rFonts w:ascii="Consolas" w:eastAsia="Consolas" w:hAnsi="Consolas" w:cs="Consolas"/>
          <w:sz w:val="18"/>
          <w:szCs w:val="18"/>
        </w:rPr>
        <w:t xml:space="preserve">                      valor: {$ifNull: ["$$r.valor", Decimal128("0")]}</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{$unwind: "$linhas"},</w:t>
      </w:r>
    </w:p>
    <w:p>
      <w:pPr>
        <w:pBdr/>
        <w:pStyle w:val="Normal"/>
        <w:spacing w:after="0" w:line="210" w:lineRule="auto"/>
        <w:widowControl w:val="0"/>
        <w:ind/>
        <w:rPr/>
      </w:pPr>
      <w:r>
        <w:rPr>
          <w:rFonts w:ascii="Consolas" w:eastAsia="Consolas" w:hAnsi="Consolas" w:cs="Consolas"/>
          <w:sz w:val="18"/>
          <w:szCs w:val="18"/>
        </w:rPr>
        <w:t xml:space="preserve">    {$replaceWith: "$linhas"},</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$setWindowFields: {</w:t>
      </w:r>
    </w:p>
    <w:p>
      <w:pPr>
        <w:pBdr/>
        <w:pStyle w:val="Normal"/>
        <w:spacing w:after="0" w:line="210" w:lineRule="auto"/>
        <w:widowControl w:val="0"/>
        <w:ind/>
        <w:rPr/>
      </w:pPr>
      <w:r>
        <w:rPr>
          <w:rFonts w:ascii="Consolas" w:eastAsia="Consolas" w:hAnsi="Consolas" w:cs="Consolas"/>
          <w:sz w:val="18"/>
          <w:szCs w:val="18"/>
        </w:rPr>
        <w:t xml:space="preserve">        sortBy: {mes: 1},</w:t>
      </w:r>
    </w:p>
    <w:p>
      <w:pPr>
        <w:pBdr/>
        <w:pStyle w:val="Normal"/>
        <w:spacing w:after="0" w:line="210" w:lineRule="auto"/>
        <w:widowControl w:val="0"/>
        <w:ind/>
        <w:rPr/>
      </w:pPr>
      <w:r>
        <w:rPr>
          <w:rFonts w:ascii="Consolas" w:eastAsia="Consolas" w:hAnsi="Consolas" w:cs="Consolas"/>
          <w:sz w:val="18"/>
          <w:szCs w:val="18"/>
        </w:rPr>
        <w:t xml:space="preserve">        output: {acumulado: {$sum: "$valor", window: {documents: ["unbounded", "current"]}}}</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$project: {</w:t>
      </w:r>
    </w:p>
    <w:p>
      <w:pPr>
        <w:pBdr/>
        <w:pStyle w:val="Normal"/>
        <w:spacing w:after="0" w:line="210" w:lineRule="auto"/>
        <w:widowControl w:val="0"/>
        <w:ind/>
        <w:rPr/>
      </w:pPr>
      <w:r>
        <w:rPr>
          <w:rFonts w:ascii="Consolas" w:eastAsia="Consolas" w:hAnsi="Consolas" w:cs="Consolas"/>
          <w:sz w:val="18"/>
          <w:szCs w:val="18"/>
        </w:rPr>
        <w:t xml:space="preserve">        _id: 0,</w:t>
      </w:r>
    </w:p>
    <w:p>
      <w:pPr>
        <w:pBdr/>
        <w:pStyle w:val="Normal"/>
        <w:spacing w:after="0" w:line="210" w:lineRule="auto"/>
        <w:widowControl w:val="0"/>
        <w:ind/>
        <w:rPr/>
      </w:pPr>
      <w:r>
        <w:rPr>
          <w:rFonts w:ascii="Consolas" w:eastAsia="Consolas" w:hAnsi="Consolas" w:cs="Consolas"/>
          <w:sz w:val="18"/>
          <w:szCs w:val="18"/>
        </w:rPr>
        <w:t xml:space="preserve">        mes: {$dateToString: {date: "$mes", format: "%Y-%m-%d"}},</w:t>
      </w:r>
    </w:p>
    <w:p>
      <w:pPr>
        <w:pBdr/>
        <w:pStyle w:val="Normal"/>
        <w:spacing w:after="0" w:line="210" w:lineRule="auto"/>
        <w:widowControl w:val="0"/>
        <w:ind/>
        <w:rPr/>
      </w:pPr>
      <w:r>
        <w:rPr>
          <w:rFonts w:ascii="Consolas" w:eastAsia="Consolas" w:hAnsi="Consolas" w:cs="Consolas"/>
          <w:sz w:val="18"/>
          <w:szCs w:val="18"/>
        </w:rPr>
        <w:t xml:space="preserve">        valor: 1,</w:t>
      </w:r>
    </w:p>
    <w:p>
      <w:pPr>
        <w:pBdr/>
        <w:pStyle w:val="Normal"/>
        <w:spacing w:after="0" w:line="210" w:lineRule="auto"/>
        <w:widowControl w:val="0"/>
        <w:ind/>
        <w:rPr/>
      </w:pPr>
      <w:r>
        <w:rPr>
          <w:rFonts w:ascii="Consolas" w:eastAsia="Consolas" w:hAnsi="Consolas" w:cs="Consolas"/>
          <w:sz w:val="18"/>
          <w:szCs w:val="18"/>
        </w:rPr>
        <w:t xml:space="preserve">        acumulado: 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{$sort: {mes: 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if (typeof ANALYTICS_EXPORT === 'undefined') {</w:t>
      </w:r>
    </w:p>
    <w:p>
      <w:pPr>
        <w:pBdr/>
        <w:pStyle w:val="Normal"/>
        <w:spacing w:after="0" w:line="210" w:lineRule="auto"/>
        <w:widowControl w:val="0"/>
        <w:ind/>
        <w:rPr/>
      </w:pPr>
      <w:r>
        <w:rPr>
          <w:rFonts w:ascii="Consolas" w:eastAsia="Consolas" w:hAnsi="Consolas" w:cs="Consolas"/>
          <w:sz w:val="18"/>
          <w:szCs w:val="18"/>
        </w:rPr>
        <w:t xml:space="preserve">  print(EJSON.stringify(db.getSiblingDB('northwind')</w:t>
      </w:r>
    </w:p>
    <w:p>
      <w:pPr>
        <w:pBdr/>
        <w:pStyle w:val="Normal"/>
        <w:spacing w:after="0" w:line="210" w:lineRule="auto"/>
        <w:widowControl w:val="0"/>
        <w:ind/>
        <w:rPr/>
      </w:pPr>
      <w:r>
        <w:rPr>
          <w:rFonts w:ascii="Consolas" w:eastAsia="Consolas" w:hAnsi="Consolas" w:cs="Consolas"/>
          <w:sz w:val="18"/>
          <w:szCs w:val="18"/>
        </w:rPr>
        <w:t xml:space="preserve">    .getCollection(consulta.collection).aggregate(consulta.pipeline).toArray(), null, 2));</w:t>
      </w:r>
    </w:p>
    <w:p>
      <w:pPr>
        <w:pBdr/>
        <w:pStyle w:val="Normal"/>
        <w:spacing w:after="0" w:line="210" w:lineRule="auto"/>
        <w:widowControl w:val="0"/>
        <w:ind/>
        <w:rPr/>
      </w:pPr>
      <w:r>
        <w:rPr>
          <w:rFonts w:ascii="Consolas" w:eastAsia="Consolas" w:hAnsi="Consolas" w:cs="Consolas"/>
          <w:sz w:val="18"/>
          <w:szCs w:val="18"/>
        </w:rPr>
        <w:t xml:space="preserve">}</w:t>
      </w:r>
    </w:p>
    <w:p>
      <w:pPr>
        <w:pBdr/>
        <w:pStyle w:val="Heading 2"/>
        <w:keepNext/>
        <w:spacing w:before="160" w:after="120"/>
        <w:ind/>
        <w:rPr/>
      </w:pPr>
      <w:r>
        <w:rPr>
          <w:rFonts w:ascii="Calibri" w:eastAsia="Calibri" w:hAnsi="Calibri" w:cs="Calibri"/>
          <w:b/>
          <w:bCs/>
          <w:color w:val="214761"/>
          <w:sz w:val="23"/>
          <w:szCs w:val="23"/>
        </w:rPr>
        <w:t xml:space="preserve">A.9 Par Q09/P09</w:t>
      </w:r>
    </w:p>
    <w:p>
      <w:pPr>
        <w:pBdr/>
        <w:pStyle w:val="Normal"/>
        <w:keepNext/>
        <w:spacing w:after="105" w:line="250" w:lineRule="auto"/>
        <w:ind/>
        <w:rPr/>
      </w:pPr>
      <w:r>
        <w:rPr>
          <w:rFonts w:ascii="Calibri" w:eastAsia="Calibri" w:hAnsi="Calibri" w:cs="Calibri"/>
          <w:sz w:val="21"/>
          <w:szCs w:val="21"/>
        </w:rPr>
        <w:t xml:space="preserve">PostgreSQL:</w:t>
      </w:r>
    </w:p>
    <w:p>
      <w:pPr>
        <w:pBdr/>
        <w:pStyle w:val="Normal"/>
        <w:spacing w:after="0" w:line="210" w:lineRule="auto"/>
        <w:widowControl w:val="0"/>
        <w:ind/>
        <w:rPr/>
      </w:pPr>
      <w:r>
        <w:rPr>
          <w:rFonts w:ascii="Consolas" w:eastAsia="Consolas" w:hAnsi="Consolas" w:cs="Consolas"/>
          <w:sz w:val="18"/>
          <w:szCs w:val="18"/>
        </w:rPr>
        <w:t xml:space="preserve">-- Q09 — Variação mensal do valor</w:t>
      </w:r>
    </w:p>
    <w:p>
      <w:pPr>
        <w:pBdr/>
        <w:pStyle w:val="Normal"/>
        <w:spacing w:after="0" w:line="210" w:lineRule="auto"/>
        <w:widowControl w:val="0"/>
        <w:ind/>
        <w:rPr/>
      </w:pPr>
      <w:r>
        <w:rPr>
          <w:rFonts w:ascii="Consolas" w:eastAsia="Consolas" w:hAnsi="Consolas" w:cs="Consolas"/>
          <w:sz w:val="18"/>
          <w:szCs w:val="18"/>
        </w:rPr>
        <w:t xml:space="preserve">-- Pergunta: Quanto o valor mudou em relação ao mês anterior?</w:t>
      </w:r>
    </w:p>
    <w:p>
      <w:pPr>
        <w:pBdr/>
        <w:pStyle w:val="Normal"/>
        <w:spacing w:after="0" w:line="210" w:lineRule="auto"/>
        <w:widowControl w:val="0"/>
        <w:ind/>
        <w:rPr/>
      </w:pPr>
      <w:r>
        <w:rPr>
          <w:rFonts w:ascii="Consolas" w:eastAsia="Consolas" w:hAnsi="Consolas" w:cs="Consolas"/>
          <w:sz w:val="18"/>
          <w:szCs w:val="18"/>
        </w:rPr>
        <w:t xml:space="preserve">-- Resultado: Valor de cada mês comparado ao mês anterior: diferença absoluta e variação percentual.</w:t>
      </w:r>
    </w:p>
    <w:p>
      <w:pPr>
        <w:pBdr/>
        <w:pStyle w:val="Normal"/>
        <w:spacing w:after="0" w:line="210" w:lineRule="auto"/>
        <w:widowControl w:val="0"/>
        <w:ind/>
        <w:rPr/>
      </w:pPr>
      <w:r>
        <w:rPr>
          <w:rFonts w:ascii="Consolas" w:eastAsia="Consolas" w:hAnsi="Consolas" w:cs="Consolas"/>
          <w:sz w:val="18"/>
          <w:szCs w:val="18"/>
        </w:rPr>
        <w:t xml:space="preserve">-- Intervalo [1996-07-01, 1998-06-01); RFM/inatividade: 1998-05-06.</w:t>
      </w:r>
    </w:p>
    <w:p>
      <w:pPr>
        <w:pBdr/>
        <w:pStyle w:val="Normal"/>
        <w:spacing w:after="0" w:line="210" w:lineRule="auto"/>
        <w:widowControl w:val="0"/>
        <w:ind/>
        <w:rPr/>
      </w:pPr>
      <w:r>
        <w:rPr>
          <w:rFonts w:ascii="Consolas" w:eastAsia="Consolas" w:hAnsi="Consolas" w:cs="Consolas"/>
          <w:sz w:val="18"/>
          <w:szCs w:val="18"/>
        </w:rPr>
        <w:t xml:space="preserve">WITH calendario AS (</w:t>
      </w:r>
    </w:p>
    <w:p>
      <w:pPr>
        <w:pBdr/>
        <w:pStyle w:val="Normal"/>
        <w:spacing w:after="0" w:line="210" w:lineRule="auto"/>
        <w:widowControl w:val="0"/>
        <w:ind/>
        <w:rPr/>
      </w:pPr>
      <w:r>
        <w:rPr>
          <w:rFonts w:ascii="Consolas" w:eastAsia="Consolas" w:hAnsi="Consolas" w:cs="Consolas"/>
          <w:sz w:val="18"/>
          <w:szCs w:val="18"/>
        </w:rPr>
        <w:t xml:space="preserve"> SELECT generate_series(DATE '1996-07-01', DATE '1998-06-01'-INTERVAL '1 month', INTERVAL '1 month')::date mes</w:t>
      </w:r>
    </w:p>
    <w:p>
      <w:pPr>
        <w:pBdr/>
        <w:pStyle w:val="Normal"/>
        <w:spacing w:after="0" w:line="210" w:lineRule="auto"/>
        <w:widowControl w:val="0"/>
        <w:ind/>
        <w:rPr/>
      </w:pPr>
      <w:r>
        <w:rPr>
          <w:rFonts w:ascii="Consolas" w:eastAsia="Consolas" w:hAnsi="Consolas" w:cs="Consolas"/>
          <w:sz w:val="18"/>
          <w:szCs w:val="18"/>
        </w:rPr>
        <w:t xml:space="preserve">), totais AS (</w:t>
      </w:r>
    </w:p>
    <w:p>
      <w:pPr>
        <w:pBdr/>
        <w:pStyle w:val="Normal"/>
        <w:spacing w:after="0" w:line="210" w:lineRule="auto"/>
        <w:widowControl w:val="0"/>
        <w:ind/>
        <w:rPr/>
      </w:pPr>
      <w:r>
        <w:rPr>
          <w:rFonts w:ascii="Consolas" w:eastAsia="Consolas" w:hAnsi="Consolas" w:cs="Consolas"/>
          <w:sz w:val="18"/>
          <w:szCs w:val="18"/>
        </w:rPr>
        <w:t xml:space="preserve"> SELECT date_trunc('month',order_date)::date mes, count(*) pedidos, sum(valor) valor</w:t>
      </w:r>
    </w:p>
    <w:p>
      <w:pPr>
        <w:pBdr/>
        <w:pStyle w:val="Normal"/>
        <w:spacing w:after="0" w:line="210" w:lineRule="auto"/>
        <w:widowControl w:val="0"/>
        <w:ind/>
        <w:rPr/>
      </w:pPr>
      <w:r>
        <w:rPr>
          <w:rFonts w:ascii="Consolas" w:eastAsia="Consolas" w:hAnsi="Consolas" w:cs="Consolas"/>
          <w:sz w:val="18"/>
          <w:szCs w:val="18"/>
        </w:rPr>
        <w:t xml:space="preserve"> FROM nw_analytics.vw_pedido_valor WHERE order_date &gt;= DATE '1996-07-01' AND order_date &lt; DATE '1998-06-01' GROUP BY 1</w:t>
      </w:r>
    </w:p>
    <w:p>
      <w:pPr>
        <w:pBdr/>
        <w:pStyle w:val="Normal"/>
        <w:spacing w:after="0" w:line="210" w:lineRule="auto"/>
        <w:widowControl w:val="0"/>
        <w:ind/>
        <w:rPr/>
      </w:pPr>
      <w:r>
        <w:rPr>
          <w:rFonts w:ascii="Consolas" w:eastAsia="Consolas" w:hAnsi="Consolas" w:cs="Consolas"/>
          <w:sz w:val="18"/>
          <w:szCs w:val="18"/>
        </w:rPr>
        <w:t xml:space="preserve">), mensal AS (</w:t>
      </w:r>
    </w:p>
    <w:p>
      <w:pPr>
        <w:pBdr/>
        <w:pStyle w:val="Normal"/>
        <w:spacing w:after="0" w:line="210" w:lineRule="auto"/>
        <w:widowControl w:val="0"/>
        <w:ind/>
        <w:rPr/>
      </w:pPr>
      <w:r>
        <w:rPr>
          <w:rFonts w:ascii="Consolas" w:eastAsia="Consolas" w:hAnsi="Consolas" w:cs="Consolas"/>
          <w:sz w:val="18"/>
          <w:szCs w:val="18"/>
        </w:rPr>
        <w:t xml:space="preserve"> SELECT c.mes,coalesce(t.pedidos,0) pedidos,coalesce(t.valor,0) valor</w:t>
      </w:r>
    </w:p>
    <w:p>
      <w:pPr>
        <w:pBdr/>
        <w:pStyle w:val="Normal"/>
        <w:spacing w:after="0" w:line="210" w:lineRule="auto"/>
        <w:widowControl w:val="0"/>
        <w:ind/>
        <w:rPr/>
      </w:pPr>
      <w:r>
        <w:rPr>
          <w:rFonts w:ascii="Consolas" w:eastAsia="Consolas" w:hAnsi="Consolas" w:cs="Consolas"/>
          <w:sz w:val="18"/>
          <w:szCs w:val="18"/>
        </w:rPr>
        <w:t xml:space="preserve"> FROM calendario c LEFT JOIN totais t USING(mes)</w:t>
      </w:r>
    </w:p>
    <w:p>
      <w:pPr>
        <w:pBdr/>
        <w:pStyle w:val="Normal"/>
        <w:spacing w:after="0" w:line="210" w:lineRule="auto"/>
        <w:widowControl w:val="0"/>
        <w:ind/>
        <w:rPr/>
      </w:pPr>
      <w:r>
        <w:rPr>
          <w:rFonts w:ascii="Consolas" w:eastAsia="Consolas" w:hAnsi="Consolas" w:cs="Consolas"/>
          <w:sz w:val="18"/>
          <w:szCs w:val="18"/>
        </w:rPr>
        <w:t xml:space="preserve">), anterior AS (</w:t>
      </w:r>
    </w:p>
    <w:p>
      <w:pPr>
        <w:pBdr/>
        <w:pStyle w:val="Normal"/>
        <w:spacing w:after="0" w:line="210" w:lineRule="auto"/>
        <w:widowControl w:val="0"/>
        <w:ind/>
        <w:rPr/>
      </w:pPr>
      <w:r>
        <w:rPr>
          <w:rFonts w:ascii="Consolas" w:eastAsia="Consolas" w:hAnsi="Consolas" w:cs="Consolas"/>
          <w:sz w:val="18"/>
          <w:szCs w:val="18"/>
        </w:rPr>
        <w:t xml:space="preserve"> SELECT *,lag(valor) OVER (ORDER BY mes) anterior FROM mensal</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SELECT mes,valor,anterior,valor-anterior variacao,</w:t>
      </w:r>
    </w:p>
    <w:p>
      <w:pPr>
        <w:pBdr/>
        <w:pStyle w:val="Normal"/>
        <w:spacing w:after="0" w:line="210" w:lineRule="auto"/>
        <w:widowControl w:val="0"/>
        <w:ind/>
        <w:rPr/>
      </w:pPr>
      <w:r>
        <w:rPr>
          <w:rFonts w:ascii="Consolas" w:eastAsia="Consolas" w:hAnsi="Consolas" w:cs="Consolas"/>
          <w:sz w:val="18"/>
          <w:szCs w:val="18"/>
        </w:rPr>
        <w:t xml:space="preserve"> 100*(valor-anterior)/nullif(anterior,0) percentual FROM anterior ORDER BY mes;</w:t>
      </w:r>
    </w:p>
    <w:p>
      <w:pPr>
        <w:pBdr/>
        <w:pStyle w:val="Normal"/>
        <w:keepNext/>
        <w:spacing w:after="105" w:line="250" w:lineRule="auto"/>
        <w:ind/>
        <w:rPr/>
      </w:pPr>
      <w:r>
        <w:rPr>
          <w:rFonts w:ascii="Calibri" w:eastAsia="Calibri" w:hAnsi="Calibri" w:cs="Calibri"/>
          <w:sz w:val="21"/>
          <w:szCs w:val="21"/>
        </w:rPr>
        <w:t xml:space="preserve">MongoDB:</w:t>
      </w:r>
    </w:p>
    <w:p>
      <w:pPr>
        <w:pBdr/>
        <w:pStyle w:val="Normal"/>
        <w:spacing w:after="0" w:line="210" w:lineRule="auto"/>
        <w:widowControl w:val="0"/>
        <w:ind/>
        <w:rPr/>
      </w:pPr>
      <w:r>
        <w:rPr>
          <w:rFonts w:ascii="Consolas" w:eastAsia="Consolas" w:hAnsi="Consolas" w:cs="Consolas"/>
          <w:sz w:val="18"/>
          <w:szCs w:val="18"/>
        </w:rPr>
        <w:t xml:space="preserve">// P09 — Variação mensal do valor</w:t>
      </w:r>
    </w:p>
    <w:p>
      <w:pPr>
        <w:pBdr/>
        <w:pStyle w:val="Normal"/>
        <w:spacing w:after="0" w:line="210" w:lineRule="auto"/>
        <w:widowControl w:val="0"/>
        <w:ind/>
        <w:rPr/>
      </w:pPr>
      <w:r>
        <w:rPr>
          <w:rFonts w:ascii="Consolas" w:eastAsia="Consolas" w:hAnsi="Consolas" w:cs="Consolas"/>
          <w:sz w:val="18"/>
          <w:szCs w:val="18"/>
        </w:rPr>
        <w:t xml:space="preserve">// Pergunta: Quanto o valor mudou em relação ao mês anterior?</w:t>
      </w:r>
    </w:p>
    <w:p>
      <w:pPr>
        <w:pBdr/>
        <w:pStyle w:val="Normal"/>
        <w:spacing w:after="0" w:line="210" w:lineRule="auto"/>
        <w:widowControl w:val="0"/>
        <w:ind/>
        <w:rPr/>
      </w:pPr>
      <w:r>
        <w:rPr>
          <w:rFonts w:ascii="Consolas" w:eastAsia="Consolas" w:hAnsi="Consolas" w:cs="Consolas"/>
          <w:sz w:val="18"/>
          <w:szCs w:val="18"/>
        </w:rPr>
        <w:t xml:space="preserve">// Resultado: Valor de cada mês comparado ao mês anterior: diferença absoluta e variação percentual.</w:t>
      </w:r>
    </w:p>
    <w:p>
      <w:pPr>
        <w:pBdr/>
        <w:pStyle w:val="Normal"/>
        <w:spacing w:after="0" w:line="210" w:lineRule="auto"/>
        <w:widowControl w:val="0"/>
        <w:ind/>
        <w:rPr/>
      </w:pPr>
      <w:r>
        <w:rPr>
          <w:rFonts w:ascii="Consolas" w:eastAsia="Consolas" w:hAnsi="Consolas" w:cs="Consolas"/>
          <w:sz w:val="18"/>
          <w:szCs w:val="18"/>
        </w:rPr>
        <w:t xml:space="preserve">// Datas UTC; Decimal128; saída ordenada equivalente ao SQL.</w:t>
      </w:r>
    </w:p>
    <w:p>
      <w:pPr>
        <w:pBdr/>
        <w:pStyle w:val="Normal"/>
        <w:spacing w:after="0" w:line="210" w:lineRule="auto"/>
        <w:widowControl w:val="0"/>
        <w:ind/>
        <w:rPr/>
      </w:pPr>
      <w:r>
        <w:rPr>
          <w:rFonts w:ascii="Consolas" w:eastAsia="Consolas" w:hAnsi="Consolas" w:cs="Consolas"/>
          <w:sz w:val="18"/>
          <w:szCs w:val="18"/>
        </w:rPr>
        <w:t xml:space="preserve">var consulta = {</w:t>
      </w:r>
    </w:p>
    <w:p>
      <w:pPr>
        <w:pBdr/>
        <w:pStyle w:val="Normal"/>
        <w:spacing w:after="0" w:line="210" w:lineRule="auto"/>
        <w:widowControl w:val="0"/>
        <w:ind/>
        <w:rPr/>
      </w:pPr>
      <w:r>
        <w:rPr>
          <w:rFonts w:ascii="Consolas" w:eastAsia="Consolas" w:hAnsi="Consolas" w:cs="Consolas"/>
          <w:sz w:val="18"/>
          <w:szCs w:val="18"/>
        </w:rPr>
        <w:t xml:space="preserve">  collection: "orders",</w:t>
      </w:r>
    </w:p>
    <w:p>
      <w:pPr>
        <w:pBdr/>
        <w:pStyle w:val="Normal"/>
        <w:spacing w:after="0" w:line="210" w:lineRule="auto"/>
        <w:widowControl w:val="0"/>
        <w:ind/>
        <w:rPr/>
      </w:pPr>
      <w:r>
        <w:rPr>
          <w:rFonts w:ascii="Consolas" w:eastAsia="Consolas" w:hAnsi="Consolas" w:cs="Consolas"/>
          <w:sz w:val="18"/>
          <w:szCs w:val="18"/>
        </w:rPr>
        <w:t xml:space="preserve">  pipeline: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$match: {</w:t>
      </w:r>
    </w:p>
    <w:p>
      <w:pPr>
        <w:pBdr/>
        <w:pStyle w:val="Normal"/>
        <w:spacing w:after="0" w:line="210" w:lineRule="auto"/>
        <w:widowControl w:val="0"/>
        <w:ind/>
        <w:rPr/>
      </w:pPr>
      <w:r>
        <w:rPr>
          <w:rFonts w:ascii="Consolas" w:eastAsia="Consolas" w:hAnsi="Consolas" w:cs="Consolas"/>
          <w:sz w:val="18"/>
          <w:szCs w:val="18"/>
        </w:rPr>
        <w:t xml:space="preserve">        order_date: {$gte: ISODate("1996-07-01T00:00:00Z"), $lt: ISODate("1998-06-01T00:00:00Z")}</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$set: {</w:t>
      </w:r>
    </w:p>
    <w:p>
      <w:pPr>
        <w:pBdr/>
        <w:pStyle w:val="Normal"/>
        <w:spacing w:after="0" w:line="210" w:lineRule="auto"/>
        <w:widowControl w:val="0"/>
        <w:ind/>
        <w:rPr/>
      </w:pPr>
      <w:r>
        <w:rPr>
          <w:rFonts w:ascii="Consolas" w:eastAsia="Consolas" w:hAnsi="Consolas" w:cs="Consolas"/>
          <w:sz w:val="18"/>
          <w:szCs w:val="18"/>
        </w:rPr>
        <w:t xml:space="preserve">        valor: {</w:t>
      </w:r>
    </w:p>
    <w:p>
      <w:pPr>
        <w:pBdr/>
        <w:pStyle w:val="Normal"/>
        <w:spacing w:after="0" w:line="210" w:lineRule="auto"/>
        <w:widowControl w:val="0"/>
        <w:ind/>
        <w:rPr/>
      </w:pPr>
      <w:r>
        <w:rPr>
          <w:rFonts w:ascii="Consolas" w:eastAsia="Consolas" w:hAnsi="Consolas" w:cs="Consolas"/>
          <w:sz w:val="18"/>
          <w:szCs w:val="18"/>
        </w:rPr>
        <w:t xml:space="preserve">          $sum: {</w:t>
      </w:r>
    </w:p>
    <w:p>
      <w:pPr>
        <w:pBdr/>
        <w:pStyle w:val="Normal"/>
        <w:spacing w:after="0" w:line="210" w:lineRule="auto"/>
        <w:widowControl w:val="0"/>
        <w:ind/>
        <w:rPr/>
      </w:pPr>
      <w:r>
        <w:rPr>
          <w:rFonts w:ascii="Consolas" w:eastAsia="Consolas" w:hAnsi="Consolas" w:cs="Consolas"/>
          <w:sz w:val="18"/>
          <w:szCs w:val="18"/>
        </w:rPr>
        <w:t xml:space="preserve">            $map: {</w:t>
      </w:r>
    </w:p>
    <w:p>
      <w:pPr>
        <w:pBdr/>
        <w:pStyle w:val="Normal"/>
        <w:spacing w:after="0" w:line="210" w:lineRule="auto"/>
        <w:widowControl w:val="0"/>
        <w:ind/>
        <w:rPr/>
      </w:pPr>
      <w:r>
        <w:rPr>
          <w:rFonts w:ascii="Consolas" w:eastAsia="Consolas" w:hAnsi="Consolas" w:cs="Consolas"/>
          <w:sz w:val="18"/>
          <w:szCs w:val="18"/>
        </w:rPr>
        <w:t xml:space="preserve">              input: "$items",</w:t>
      </w:r>
    </w:p>
    <w:p>
      <w:pPr>
        <w:pBdr/>
        <w:pStyle w:val="Normal"/>
        <w:spacing w:after="0" w:line="210" w:lineRule="auto"/>
        <w:widowControl w:val="0"/>
        <w:ind/>
        <w:rPr/>
      </w:pPr>
      <w:r>
        <w:rPr>
          <w:rFonts w:ascii="Consolas" w:eastAsia="Consolas" w:hAnsi="Consolas" w:cs="Consolas"/>
          <w:sz w:val="18"/>
          <w:szCs w:val="18"/>
        </w:rPr>
        <w:t xml:space="preserve">              as: "i",</w:t>
      </w:r>
    </w:p>
    <w:p>
      <w:pPr>
        <w:pBdr/>
        <w:pStyle w:val="Normal"/>
        <w:spacing w:after="0" w:line="210" w:lineRule="auto"/>
        <w:widowControl w:val="0"/>
        <w:ind/>
        <w:rPr/>
      </w:pPr>
      <w:r>
        <w:rPr>
          <w:rFonts w:ascii="Consolas" w:eastAsia="Consolas" w:hAnsi="Consolas" w:cs="Consolas"/>
          <w:sz w:val="18"/>
          <w:szCs w:val="18"/>
        </w:rPr>
        <w:t xml:space="preserve">              in: {</w:t>
      </w:r>
    </w:p>
    <w:p>
      <w:pPr>
        <w:pBdr/>
        <w:pStyle w:val="Normal"/>
        <w:spacing w:after="0" w:line="210" w:lineRule="auto"/>
        <w:widowControl w:val="0"/>
        <w:ind/>
        <w:rPr/>
      </w:pPr>
      <w:r>
        <w:rPr>
          <w:rFonts w:ascii="Consolas" w:eastAsia="Consolas" w:hAnsi="Consolas" w:cs="Consolas"/>
          <w:sz w:val="18"/>
          <w:szCs w:val="18"/>
        </w:rPr>
        <w:t xml:space="preserve">                $multiply: [</w:t>
      </w:r>
    </w:p>
    <w:p>
      <w:pPr>
        <w:pBdr/>
        <w:pStyle w:val="Normal"/>
        <w:spacing w:after="0" w:line="210" w:lineRule="auto"/>
        <w:widowControl w:val="0"/>
        <w:ind/>
        <w:rPr/>
      </w:pPr>
      <w:r>
        <w:rPr>
          <w:rFonts w:ascii="Consolas" w:eastAsia="Consolas" w:hAnsi="Consolas" w:cs="Consolas"/>
          <w:sz w:val="18"/>
          <w:szCs w:val="18"/>
        </w:rPr>
        <w:t xml:space="preserve">                  "$$i.unit_price",</w:t>
      </w:r>
    </w:p>
    <w:p>
      <w:pPr>
        <w:pBdr/>
        <w:pStyle w:val="Normal"/>
        <w:spacing w:after="0" w:line="210" w:lineRule="auto"/>
        <w:widowControl w:val="0"/>
        <w:ind/>
        <w:rPr/>
      </w:pPr>
      <w:r>
        <w:rPr>
          <w:rFonts w:ascii="Consolas" w:eastAsia="Consolas" w:hAnsi="Consolas" w:cs="Consolas"/>
          <w:sz w:val="18"/>
          <w:szCs w:val="18"/>
        </w:rPr>
        <w:t xml:space="preserve">                  "$$i.quantity",</w:t>
      </w:r>
    </w:p>
    <w:p>
      <w:pPr>
        <w:pBdr/>
        <w:pStyle w:val="Normal"/>
        <w:spacing w:after="0" w:line="210" w:lineRule="auto"/>
        <w:widowControl w:val="0"/>
        <w:ind/>
        <w:rPr/>
      </w:pPr>
      <w:r>
        <w:rPr>
          <w:rFonts w:ascii="Consolas" w:eastAsia="Consolas" w:hAnsi="Consolas" w:cs="Consolas"/>
          <w:sz w:val="18"/>
          <w:szCs w:val="18"/>
        </w:rPr>
        <w:t xml:space="preserve">                  {$subtract: [Decimal128("1"), "$$i.discount"]}</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$facet: {</w:t>
      </w:r>
    </w:p>
    <w:p>
      <w:pPr>
        <w:pBdr/>
        <w:pStyle w:val="Normal"/>
        <w:spacing w:after="0" w:line="210" w:lineRule="auto"/>
        <w:widowControl w:val="0"/>
        <w:ind/>
        <w:rPr/>
      </w:pPr>
      <w:r>
        <w:rPr>
          <w:rFonts w:ascii="Consolas" w:eastAsia="Consolas" w:hAnsi="Consolas" w:cs="Consolas"/>
          <w:sz w:val="18"/>
          <w:szCs w:val="18"/>
        </w:rPr>
        <w:t xml:space="preserve">        dados: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$group: {</w:t>
      </w:r>
    </w:p>
    <w:p>
      <w:pPr>
        <w:pBdr/>
        <w:pStyle w:val="Normal"/>
        <w:spacing w:after="0" w:line="210" w:lineRule="auto"/>
        <w:widowControl w:val="0"/>
        <w:ind/>
        <w:rPr/>
      </w:pPr>
      <w:r>
        <w:rPr>
          <w:rFonts w:ascii="Consolas" w:eastAsia="Consolas" w:hAnsi="Consolas" w:cs="Consolas"/>
          <w:sz w:val="18"/>
          <w:szCs w:val="18"/>
        </w:rPr>
        <w:t xml:space="preserve">              _id: {$dateTrunc: {date: "$order_date", unit: "month", timezone: "UTC"}},</w:t>
      </w:r>
    </w:p>
    <w:p>
      <w:pPr>
        <w:pBdr/>
        <w:pStyle w:val="Normal"/>
        <w:spacing w:after="0" w:line="210" w:lineRule="auto"/>
        <w:widowControl w:val="0"/>
        <w:ind/>
        <w:rPr/>
      </w:pPr>
      <w:r>
        <w:rPr>
          <w:rFonts w:ascii="Consolas" w:eastAsia="Consolas" w:hAnsi="Consolas" w:cs="Consolas"/>
          <w:sz w:val="18"/>
          <w:szCs w:val="18"/>
        </w:rPr>
        <w:t xml:space="preserve">              pedidos: {$sum: 1},</w:t>
      </w:r>
    </w:p>
    <w:p>
      <w:pPr>
        <w:pBdr/>
        <w:pStyle w:val="Normal"/>
        <w:spacing w:after="0" w:line="210" w:lineRule="auto"/>
        <w:widowControl w:val="0"/>
        <w:ind/>
        <w:rPr/>
      </w:pPr>
      <w:r>
        <w:rPr>
          <w:rFonts w:ascii="Consolas" w:eastAsia="Consolas" w:hAnsi="Consolas" w:cs="Consolas"/>
          <w:sz w:val="18"/>
          <w:szCs w:val="18"/>
        </w:rPr>
        <w:t xml:space="preserve">              valor: {$sum: "$valor"}</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$project: {</w:t>
      </w:r>
    </w:p>
    <w:p>
      <w:pPr>
        <w:pBdr/>
        <w:pStyle w:val="Normal"/>
        <w:spacing w:after="0" w:line="210" w:lineRule="auto"/>
        <w:widowControl w:val="0"/>
        <w:ind/>
        <w:rPr/>
      </w:pPr>
      <w:r>
        <w:rPr>
          <w:rFonts w:ascii="Consolas" w:eastAsia="Consolas" w:hAnsi="Consolas" w:cs="Consolas"/>
          <w:sz w:val="18"/>
          <w:szCs w:val="18"/>
        </w:rPr>
        <w:t xml:space="preserve">        linhas: {</w:t>
      </w:r>
    </w:p>
    <w:p>
      <w:pPr>
        <w:pBdr/>
        <w:pStyle w:val="Normal"/>
        <w:spacing w:after="0" w:line="210" w:lineRule="auto"/>
        <w:widowControl w:val="0"/>
        <w:ind/>
        <w:rPr/>
      </w:pPr>
      <w:r>
        <w:rPr>
          <w:rFonts w:ascii="Consolas" w:eastAsia="Consolas" w:hAnsi="Consolas" w:cs="Consolas"/>
          <w:sz w:val="18"/>
          <w:szCs w:val="18"/>
        </w:rPr>
        <w:t xml:space="preserve">          $map: {</w:t>
      </w:r>
    </w:p>
    <w:p>
      <w:pPr>
        <w:pBdr/>
        <w:pStyle w:val="Normal"/>
        <w:spacing w:after="0" w:line="210" w:lineRule="auto"/>
        <w:widowControl w:val="0"/>
        <w:ind/>
        <w:rPr/>
      </w:pPr>
      <w:r>
        <w:rPr>
          <w:rFonts w:ascii="Consolas" w:eastAsia="Consolas" w:hAnsi="Consolas" w:cs="Consolas"/>
          <w:sz w:val="18"/>
          <w:szCs w:val="18"/>
        </w:rPr>
        <w:t xml:space="preserve">            input: {</w:t>
      </w:r>
    </w:p>
    <w:p>
      <w:pPr>
        <w:pBdr/>
        <w:pStyle w:val="Normal"/>
        <w:spacing w:after="0" w:line="210" w:lineRule="auto"/>
        <w:widowControl w:val="0"/>
        <w:ind/>
        <w:rPr/>
      </w:pPr>
      <w:r>
        <w:rPr>
          <w:rFonts w:ascii="Consolas" w:eastAsia="Consolas" w:hAnsi="Consolas" w:cs="Consolas"/>
          <w:sz w:val="18"/>
          <w:szCs w:val="18"/>
        </w:rPr>
        <w:t xml:space="preserve">              $range: [</w:t>
      </w:r>
    </w:p>
    <w:p>
      <w:pPr>
        <w:pBdr/>
        <w:pStyle w:val="Normal"/>
        <w:spacing w:after="0" w:line="210" w:lineRule="auto"/>
        <w:widowControl w:val="0"/>
        <w:ind/>
        <w:rPr/>
      </w:pPr>
      <w:r>
        <w:rPr>
          <w:rFonts w:ascii="Consolas" w:eastAsia="Consolas" w:hAnsi="Consolas" w:cs="Consolas"/>
          <w:sz w:val="18"/>
          <w:szCs w:val="18"/>
        </w:rPr>
        <w:t xml:space="preserve">                0,</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$dateDiff: {</w:t>
      </w:r>
    </w:p>
    <w:p>
      <w:pPr>
        <w:pBdr/>
        <w:pStyle w:val="Normal"/>
        <w:spacing w:after="0" w:line="210" w:lineRule="auto"/>
        <w:widowControl w:val="0"/>
        <w:ind/>
        <w:rPr/>
      </w:pPr>
      <w:r>
        <w:rPr>
          <w:rFonts w:ascii="Consolas" w:eastAsia="Consolas" w:hAnsi="Consolas" w:cs="Consolas"/>
          <w:sz w:val="18"/>
          <w:szCs w:val="18"/>
        </w:rPr>
        <w:t xml:space="preserve">                    startDate: ISODate("1996-07-01T00:00:00Z"),</w:t>
      </w:r>
    </w:p>
    <w:p>
      <w:pPr>
        <w:pBdr/>
        <w:pStyle w:val="Normal"/>
        <w:spacing w:after="0" w:line="210" w:lineRule="auto"/>
        <w:widowControl w:val="0"/>
        <w:ind/>
        <w:rPr/>
      </w:pPr>
      <w:r>
        <w:rPr>
          <w:rFonts w:ascii="Consolas" w:eastAsia="Consolas" w:hAnsi="Consolas" w:cs="Consolas"/>
          <w:sz w:val="18"/>
          <w:szCs w:val="18"/>
        </w:rPr>
        <w:t xml:space="preserve">                    endDate: ISODate("1998-06-01T00:00:00Z"),</w:t>
      </w:r>
    </w:p>
    <w:p>
      <w:pPr>
        <w:pBdr/>
        <w:pStyle w:val="Normal"/>
        <w:spacing w:after="0" w:line="210" w:lineRule="auto"/>
        <w:widowControl w:val="0"/>
        <w:ind/>
        <w:rPr/>
      </w:pPr>
      <w:r>
        <w:rPr>
          <w:rFonts w:ascii="Consolas" w:eastAsia="Consolas" w:hAnsi="Consolas" w:cs="Consolas"/>
          <w:sz w:val="18"/>
          <w:szCs w:val="18"/>
        </w:rPr>
        <w:t xml:space="preserve">                    unit: "month"</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as: "k",</w:t>
      </w:r>
    </w:p>
    <w:p>
      <w:pPr>
        <w:pBdr/>
        <w:pStyle w:val="Normal"/>
        <w:spacing w:after="0" w:line="210" w:lineRule="auto"/>
        <w:widowControl w:val="0"/>
        <w:ind/>
        <w:rPr/>
      </w:pPr>
      <w:r>
        <w:rPr>
          <w:rFonts w:ascii="Consolas" w:eastAsia="Consolas" w:hAnsi="Consolas" w:cs="Consolas"/>
          <w:sz w:val="18"/>
          <w:szCs w:val="18"/>
        </w:rPr>
        <w:t xml:space="preserve">            in: {</w:t>
      </w:r>
    </w:p>
    <w:p>
      <w:pPr>
        <w:pBdr/>
        <w:pStyle w:val="Normal"/>
        <w:spacing w:after="0" w:line="210" w:lineRule="auto"/>
        <w:widowControl w:val="0"/>
        <w:ind/>
        <w:rPr/>
      </w:pPr>
      <w:r>
        <w:rPr>
          <w:rFonts w:ascii="Consolas" w:eastAsia="Consolas" w:hAnsi="Consolas" w:cs="Consolas"/>
          <w:sz w:val="18"/>
          <w:szCs w:val="18"/>
        </w:rPr>
        <w:t xml:space="preserve">              $let: {</w:t>
      </w:r>
    </w:p>
    <w:p>
      <w:pPr>
        <w:pBdr/>
        <w:pStyle w:val="Normal"/>
        <w:spacing w:after="0" w:line="210" w:lineRule="auto"/>
        <w:widowControl w:val="0"/>
        <w:ind/>
        <w:rPr/>
      </w:pPr>
      <w:r>
        <w:rPr>
          <w:rFonts w:ascii="Consolas" w:eastAsia="Consolas" w:hAnsi="Consolas" w:cs="Consolas"/>
          <w:sz w:val="18"/>
          <w:szCs w:val="18"/>
        </w:rPr>
        <w:t xml:space="preserve">                vars: {</w:t>
      </w:r>
    </w:p>
    <w:p>
      <w:pPr>
        <w:pBdr/>
        <w:pStyle w:val="Normal"/>
        <w:spacing w:after="0" w:line="210" w:lineRule="auto"/>
        <w:widowControl w:val="0"/>
        <w:ind/>
        <w:rPr/>
      </w:pPr>
      <w:r>
        <w:rPr>
          <w:rFonts w:ascii="Consolas" w:eastAsia="Consolas" w:hAnsi="Consolas" w:cs="Consolas"/>
          <w:sz w:val="18"/>
          <w:szCs w:val="18"/>
        </w:rPr>
        <w:t xml:space="preserve">                  m: {</w:t>
      </w:r>
    </w:p>
    <w:p>
      <w:pPr>
        <w:pBdr/>
        <w:pStyle w:val="Normal"/>
        <w:spacing w:after="0" w:line="210" w:lineRule="auto"/>
        <w:widowControl w:val="0"/>
        <w:ind/>
        <w:rPr/>
      </w:pPr>
      <w:r>
        <w:rPr>
          <w:rFonts w:ascii="Consolas" w:eastAsia="Consolas" w:hAnsi="Consolas" w:cs="Consolas"/>
          <w:sz w:val="18"/>
          <w:szCs w:val="18"/>
        </w:rPr>
        <w:t xml:space="preserve">                    $dateAdd: {</w:t>
      </w:r>
    </w:p>
    <w:p>
      <w:pPr>
        <w:pBdr/>
        <w:pStyle w:val="Normal"/>
        <w:spacing w:after="0" w:line="210" w:lineRule="auto"/>
        <w:widowControl w:val="0"/>
        <w:ind/>
        <w:rPr/>
      </w:pPr>
      <w:r>
        <w:rPr>
          <w:rFonts w:ascii="Consolas" w:eastAsia="Consolas" w:hAnsi="Consolas" w:cs="Consolas"/>
          <w:sz w:val="18"/>
          <w:szCs w:val="18"/>
        </w:rPr>
        <w:t xml:space="preserve">                      startDate: ISODate("1996-07-01T00:00:00Z"),</w:t>
      </w:r>
    </w:p>
    <w:p>
      <w:pPr>
        <w:pBdr/>
        <w:pStyle w:val="Normal"/>
        <w:spacing w:after="0" w:line="210" w:lineRule="auto"/>
        <w:widowControl w:val="0"/>
        <w:ind/>
        <w:rPr/>
      </w:pPr>
      <w:r>
        <w:rPr>
          <w:rFonts w:ascii="Consolas" w:eastAsia="Consolas" w:hAnsi="Consolas" w:cs="Consolas"/>
          <w:sz w:val="18"/>
          <w:szCs w:val="18"/>
        </w:rPr>
        <w:t xml:space="preserve">                      unit: "month",</w:t>
      </w:r>
    </w:p>
    <w:p>
      <w:pPr>
        <w:pBdr/>
        <w:pStyle w:val="Normal"/>
        <w:spacing w:after="0" w:line="210" w:lineRule="auto"/>
        <w:widowControl w:val="0"/>
        <w:ind/>
        <w:rPr/>
      </w:pPr>
      <w:r>
        <w:rPr>
          <w:rFonts w:ascii="Consolas" w:eastAsia="Consolas" w:hAnsi="Consolas" w:cs="Consolas"/>
          <w:sz w:val="18"/>
          <w:szCs w:val="18"/>
        </w:rPr>
        <w:t xml:space="preserve">                      amount: "$$k"</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in: {</w:t>
      </w:r>
    </w:p>
    <w:p>
      <w:pPr>
        <w:pBdr/>
        <w:pStyle w:val="Normal"/>
        <w:spacing w:after="0" w:line="210" w:lineRule="auto"/>
        <w:widowControl w:val="0"/>
        <w:ind/>
        <w:rPr/>
      </w:pPr>
      <w:r>
        <w:rPr>
          <w:rFonts w:ascii="Consolas" w:eastAsia="Consolas" w:hAnsi="Consolas" w:cs="Consolas"/>
          <w:sz w:val="18"/>
          <w:szCs w:val="18"/>
        </w:rPr>
        <w:t xml:space="preserve">                  $let: {</w:t>
      </w:r>
    </w:p>
    <w:p>
      <w:pPr>
        <w:pBdr/>
        <w:pStyle w:val="Normal"/>
        <w:spacing w:after="0" w:line="210" w:lineRule="auto"/>
        <w:widowControl w:val="0"/>
        <w:ind/>
        <w:rPr/>
      </w:pPr>
      <w:r>
        <w:rPr>
          <w:rFonts w:ascii="Consolas" w:eastAsia="Consolas" w:hAnsi="Consolas" w:cs="Consolas"/>
          <w:sz w:val="18"/>
          <w:szCs w:val="18"/>
        </w:rPr>
        <w:t xml:space="preserve">                    vars: {</w:t>
      </w:r>
    </w:p>
    <w:p>
      <w:pPr>
        <w:pBdr/>
        <w:pStyle w:val="Normal"/>
        <w:spacing w:after="0" w:line="210" w:lineRule="auto"/>
        <w:widowControl w:val="0"/>
        <w:ind/>
        <w:rPr/>
      </w:pPr>
      <w:r>
        <w:rPr>
          <w:rFonts w:ascii="Consolas" w:eastAsia="Consolas" w:hAnsi="Consolas" w:cs="Consolas"/>
          <w:sz w:val="18"/>
          <w:szCs w:val="18"/>
        </w:rPr>
        <w:t xml:space="preserve">                      r: {</w:t>
      </w:r>
    </w:p>
    <w:p>
      <w:pPr>
        <w:pBdr/>
        <w:pStyle w:val="Normal"/>
        <w:spacing w:after="0" w:line="210" w:lineRule="auto"/>
        <w:widowControl w:val="0"/>
        <w:ind/>
        <w:rPr/>
      </w:pPr>
      <w:r>
        <w:rPr>
          <w:rFonts w:ascii="Consolas" w:eastAsia="Consolas" w:hAnsi="Consolas" w:cs="Consolas"/>
          <w:sz w:val="18"/>
          <w:szCs w:val="18"/>
        </w:rPr>
        <w:t xml:space="preserve">                        $arrayElemAt: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$filter: {input: "$dados", as: "d", cond: {$eq: ["$$d._id", "$$m"]}}</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0</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in: {</w:t>
      </w:r>
    </w:p>
    <w:p>
      <w:pPr>
        <w:pBdr/>
        <w:pStyle w:val="Normal"/>
        <w:spacing w:after="0" w:line="210" w:lineRule="auto"/>
        <w:widowControl w:val="0"/>
        <w:ind/>
        <w:rPr/>
      </w:pPr>
      <w:r>
        <w:rPr>
          <w:rFonts w:ascii="Consolas" w:eastAsia="Consolas" w:hAnsi="Consolas" w:cs="Consolas"/>
          <w:sz w:val="18"/>
          <w:szCs w:val="18"/>
        </w:rPr>
        <w:t xml:space="preserve">                      mes: "$$m",</w:t>
      </w:r>
    </w:p>
    <w:p>
      <w:pPr>
        <w:pBdr/>
        <w:pStyle w:val="Normal"/>
        <w:spacing w:after="0" w:line="210" w:lineRule="auto"/>
        <w:widowControl w:val="0"/>
        <w:ind/>
        <w:rPr/>
      </w:pPr>
      <w:r>
        <w:rPr>
          <w:rFonts w:ascii="Consolas" w:eastAsia="Consolas" w:hAnsi="Consolas" w:cs="Consolas"/>
          <w:sz w:val="18"/>
          <w:szCs w:val="18"/>
        </w:rPr>
        <w:t xml:space="preserve">                      pedidos: {$ifNull: ["$$r.pedidos", 0]},</w:t>
      </w:r>
    </w:p>
    <w:p>
      <w:pPr>
        <w:pBdr/>
        <w:pStyle w:val="Normal"/>
        <w:spacing w:after="0" w:line="210" w:lineRule="auto"/>
        <w:widowControl w:val="0"/>
        <w:ind/>
        <w:rPr/>
      </w:pPr>
      <w:r>
        <w:rPr>
          <w:rFonts w:ascii="Consolas" w:eastAsia="Consolas" w:hAnsi="Consolas" w:cs="Consolas"/>
          <w:sz w:val="18"/>
          <w:szCs w:val="18"/>
        </w:rPr>
        <w:t xml:space="preserve">                      valor: {$ifNull: ["$$r.valor", Decimal128("0")]}</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{$unwind: "$linhas"},</w:t>
      </w:r>
    </w:p>
    <w:p>
      <w:pPr>
        <w:pBdr/>
        <w:pStyle w:val="Normal"/>
        <w:spacing w:after="0" w:line="210" w:lineRule="auto"/>
        <w:widowControl w:val="0"/>
        <w:ind/>
        <w:rPr/>
      </w:pPr>
      <w:r>
        <w:rPr>
          <w:rFonts w:ascii="Consolas" w:eastAsia="Consolas" w:hAnsi="Consolas" w:cs="Consolas"/>
          <w:sz w:val="18"/>
          <w:szCs w:val="18"/>
        </w:rPr>
        <w:t xml:space="preserve">    {$replaceWith: "$linhas"},</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$setWindowFields: {</w:t>
      </w:r>
    </w:p>
    <w:p>
      <w:pPr>
        <w:pBdr/>
        <w:pStyle w:val="Normal"/>
        <w:spacing w:after="0" w:line="210" w:lineRule="auto"/>
        <w:widowControl w:val="0"/>
        <w:ind/>
        <w:rPr/>
      </w:pPr>
      <w:r>
        <w:rPr>
          <w:rFonts w:ascii="Consolas" w:eastAsia="Consolas" w:hAnsi="Consolas" w:cs="Consolas"/>
          <w:sz w:val="18"/>
          <w:szCs w:val="18"/>
        </w:rPr>
        <w:t xml:space="preserve">        sortBy: {mes: 1},</w:t>
      </w:r>
    </w:p>
    <w:p>
      <w:pPr>
        <w:pBdr/>
        <w:pStyle w:val="Normal"/>
        <w:spacing w:after="0" w:line="210" w:lineRule="auto"/>
        <w:widowControl w:val="0"/>
        <w:ind/>
        <w:rPr/>
      </w:pPr>
      <w:r>
        <w:rPr>
          <w:rFonts w:ascii="Consolas" w:eastAsia="Consolas" w:hAnsi="Consolas" w:cs="Consolas"/>
          <w:sz w:val="18"/>
          <w:szCs w:val="18"/>
        </w:rPr>
        <w:t xml:space="preserve">        output: {anterior: {$shift: {output: "$valor", by: -1, default: null}}}</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{$set: {variacao: {$subtract: ["$valor", "$anterior"]}}},</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$project: {</w:t>
      </w:r>
    </w:p>
    <w:p>
      <w:pPr>
        <w:pBdr/>
        <w:pStyle w:val="Normal"/>
        <w:spacing w:after="0" w:line="210" w:lineRule="auto"/>
        <w:widowControl w:val="0"/>
        <w:ind/>
        <w:rPr/>
      </w:pPr>
      <w:r>
        <w:rPr>
          <w:rFonts w:ascii="Consolas" w:eastAsia="Consolas" w:hAnsi="Consolas" w:cs="Consolas"/>
          <w:sz w:val="18"/>
          <w:szCs w:val="18"/>
        </w:rPr>
        <w:t xml:space="preserve">        _id: 0,</w:t>
      </w:r>
    </w:p>
    <w:p>
      <w:pPr>
        <w:pBdr/>
        <w:pStyle w:val="Normal"/>
        <w:spacing w:after="0" w:line="210" w:lineRule="auto"/>
        <w:widowControl w:val="0"/>
        <w:ind/>
        <w:rPr/>
      </w:pPr>
      <w:r>
        <w:rPr>
          <w:rFonts w:ascii="Consolas" w:eastAsia="Consolas" w:hAnsi="Consolas" w:cs="Consolas"/>
          <w:sz w:val="18"/>
          <w:szCs w:val="18"/>
        </w:rPr>
        <w:t xml:space="preserve">        mes: {$dateToString: {date: "$mes", format: "%Y-%m-%d"}},</w:t>
      </w:r>
    </w:p>
    <w:p>
      <w:pPr>
        <w:pBdr/>
        <w:pStyle w:val="Normal"/>
        <w:spacing w:after="0" w:line="210" w:lineRule="auto"/>
        <w:widowControl w:val="0"/>
        <w:ind/>
        <w:rPr/>
      </w:pPr>
      <w:r>
        <w:rPr>
          <w:rFonts w:ascii="Consolas" w:eastAsia="Consolas" w:hAnsi="Consolas" w:cs="Consolas"/>
          <w:sz w:val="18"/>
          <w:szCs w:val="18"/>
        </w:rPr>
        <w:t xml:space="preserve">        valor: 1,</w:t>
      </w:r>
    </w:p>
    <w:p>
      <w:pPr>
        <w:pBdr/>
        <w:pStyle w:val="Normal"/>
        <w:spacing w:after="0" w:line="210" w:lineRule="auto"/>
        <w:widowControl w:val="0"/>
        <w:ind/>
        <w:rPr/>
      </w:pPr>
      <w:r>
        <w:rPr>
          <w:rFonts w:ascii="Consolas" w:eastAsia="Consolas" w:hAnsi="Consolas" w:cs="Consolas"/>
          <w:sz w:val="18"/>
          <w:szCs w:val="18"/>
        </w:rPr>
        <w:t xml:space="preserve">        anterior: 1,</w:t>
      </w:r>
    </w:p>
    <w:p>
      <w:pPr>
        <w:pBdr/>
        <w:pStyle w:val="Normal"/>
        <w:spacing w:after="0" w:line="210" w:lineRule="auto"/>
        <w:widowControl w:val="0"/>
        <w:ind/>
        <w:rPr/>
      </w:pPr>
      <w:r>
        <w:rPr>
          <w:rFonts w:ascii="Consolas" w:eastAsia="Consolas" w:hAnsi="Consolas" w:cs="Consolas"/>
          <w:sz w:val="18"/>
          <w:szCs w:val="18"/>
        </w:rPr>
        <w:t xml:space="preserve">        variacao: 1,</w:t>
      </w:r>
    </w:p>
    <w:p>
      <w:pPr>
        <w:pBdr/>
        <w:pStyle w:val="Normal"/>
        <w:spacing w:after="0" w:line="210" w:lineRule="auto"/>
        <w:widowControl w:val="0"/>
        <w:ind/>
        <w:rPr/>
      </w:pPr>
      <w:r>
        <w:rPr>
          <w:rFonts w:ascii="Consolas" w:eastAsia="Consolas" w:hAnsi="Consolas" w:cs="Consolas"/>
          <w:sz w:val="18"/>
          <w:szCs w:val="18"/>
        </w:rPr>
        <w:t xml:space="preserve">        percentual: {</w:t>
      </w:r>
    </w:p>
    <w:p>
      <w:pPr>
        <w:pBdr/>
        <w:pStyle w:val="Normal"/>
        <w:spacing w:after="0" w:line="210" w:lineRule="auto"/>
        <w:widowControl w:val="0"/>
        <w:ind/>
        <w:rPr/>
      </w:pPr>
      <w:r>
        <w:rPr>
          <w:rFonts w:ascii="Consolas" w:eastAsia="Consolas" w:hAnsi="Consolas" w:cs="Consolas"/>
          <w:sz w:val="18"/>
          <w:szCs w:val="18"/>
        </w:rPr>
        <w:t xml:space="preserve">          $cond: [</w:t>
      </w:r>
    </w:p>
    <w:p>
      <w:pPr>
        <w:pBdr/>
        <w:pStyle w:val="Normal"/>
        <w:spacing w:after="0" w:line="210" w:lineRule="auto"/>
        <w:widowControl w:val="0"/>
        <w:ind/>
        <w:rPr/>
      </w:pPr>
      <w:r>
        <w:rPr>
          <w:rFonts w:ascii="Consolas" w:eastAsia="Consolas" w:hAnsi="Consolas" w:cs="Consolas"/>
          <w:sz w:val="18"/>
          <w:szCs w:val="18"/>
        </w:rPr>
        <w:t xml:space="preserve">            {$eq: ["$anterior", 0]},</w:t>
      </w:r>
    </w:p>
    <w:p>
      <w:pPr>
        <w:pBdr/>
        <w:pStyle w:val="Normal"/>
        <w:spacing w:after="0" w:line="210" w:lineRule="auto"/>
        <w:widowControl w:val="0"/>
        <w:ind/>
        <w:rPr/>
      </w:pPr>
      <w:r>
        <w:rPr>
          <w:rFonts w:ascii="Consolas" w:eastAsia="Consolas" w:hAnsi="Consolas" w:cs="Consolas"/>
          <w:sz w:val="18"/>
          <w:szCs w:val="18"/>
        </w:rPr>
        <w:t xml:space="preserve">            null,</w:t>
      </w:r>
    </w:p>
    <w:p>
      <w:pPr>
        <w:pBdr/>
        <w:pStyle w:val="Normal"/>
        <w:spacing w:after="0" w:line="210" w:lineRule="auto"/>
        <w:widowControl w:val="0"/>
        <w:ind/>
        <w:rPr/>
      </w:pPr>
      <w:r>
        <w:rPr>
          <w:rFonts w:ascii="Consolas" w:eastAsia="Consolas" w:hAnsi="Consolas" w:cs="Consolas"/>
          <w:sz w:val="18"/>
          <w:szCs w:val="18"/>
        </w:rPr>
        <w:t xml:space="preserve">            {$divide: [{$multiply: ["$variacao", Decimal128("100")]}, "$anterior"]}</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{$sort: {mes: 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if (typeof ANALYTICS_EXPORT === 'undefined') {</w:t>
      </w:r>
    </w:p>
    <w:p>
      <w:pPr>
        <w:pBdr/>
        <w:pStyle w:val="Normal"/>
        <w:spacing w:after="0" w:line="210" w:lineRule="auto"/>
        <w:widowControl w:val="0"/>
        <w:ind/>
        <w:rPr/>
      </w:pPr>
      <w:r>
        <w:rPr>
          <w:rFonts w:ascii="Consolas" w:eastAsia="Consolas" w:hAnsi="Consolas" w:cs="Consolas"/>
          <w:sz w:val="18"/>
          <w:szCs w:val="18"/>
        </w:rPr>
        <w:t xml:space="preserve">  print(EJSON.stringify(db.getSiblingDB('northwind')</w:t>
      </w:r>
    </w:p>
    <w:p>
      <w:pPr>
        <w:pBdr/>
        <w:pStyle w:val="Normal"/>
        <w:spacing w:after="0" w:line="210" w:lineRule="auto"/>
        <w:widowControl w:val="0"/>
        <w:ind/>
        <w:rPr/>
      </w:pPr>
      <w:r>
        <w:rPr>
          <w:rFonts w:ascii="Consolas" w:eastAsia="Consolas" w:hAnsi="Consolas" w:cs="Consolas"/>
          <w:sz w:val="18"/>
          <w:szCs w:val="18"/>
        </w:rPr>
        <w:t xml:space="preserve">    .getCollection(consulta.collection).aggregate(consulta.pipeline).toArray(), null, 2));</w:t>
      </w:r>
    </w:p>
    <w:p>
      <w:pPr>
        <w:pBdr/>
        <w:pStyle w:val="Normal"/>
        <w:spacing w:after="0" w:line="210" w:lineRule="auto"/>
        <w:widowControl w:val="0"/>
        <w:ind/>
        <w:rPr/>
      </w:pPr>
      <w:r>
        <w:rPr>
          <w:rFonts w:ascii="Consolas" w:eastAsia="Consolas" w:hAnsi="Consolas" w:cs="Consolas"/>
          <w:sz w:val="18"/>
          <w:szCs w:val="18"/>
        </w:rPr>
        <w:t xml:space="preserve">}</w:t>
      </w:r>
    </w:p>
    <w:p>
      <w:pPr>
        <w:pBdr/>
        <w:pStyle w:val="Heading 2"/>
        <w:keepNext/>
        <w:spacing w:before="160" w:after="120"/>
        <w:ind/>
        <w:rPr/>
      </w:pPr>
      <w:r>
        <w:rPr>
          <w:rFonts w:ascii="Calibri" w:eastAsia="Calibri" w:hAnsi="Calibri" w:cs="Calibri"/>
          <w:b/>
          <w:bCs/>
          <w:color w:val="214761"/>
          <w:sz w:val="23"/>
          <w:szCs w:val="23"/>
        </w:rPr>
        <w:t xml:space="preserve">A.10 Par Q10/P10</w:t>
      </w:r>
    </w:p>
    <w:p>
      <w:pPr>
        <w:pBdr/>
        <w:pStyle w:val="Normal"/>
        <w:keepNext/>
        <w:spacing w:after="105" w:line="250" w:lineRule="auto"/>
        <w:ind/>
        <w:rPr/>
      </w:pPr>
      <w:r>
        <w:rPr>
          <w:rFonts w:ascii="Calibri" w:eastAsia="Calibri" w:hAnsi="Calibri" w:cs="Calibri"/>
          <w:sz w:val="21"/>
          <w:szCs w:val="21"/>
        </w:rPr>
        <w:t xml:space="preserve">PostgreSQL:</w:t>
      </w:r>
    </w:p>
    <w:p>
      <w:pPr>
        <w:pBdr/>
        <w:pStyle w:val="Normal"/>
        <w:spacing w:after="0" w:line="210" w:lineRule="auto"/>
        <w:widowControl w:val="0"/>
        <w:ind/>
        <w:rPr/>
      </w:pPr>
      <w:r>
        <w:rPr>
          <w:rFonts w:ascii="Consolas" w:eastAsia="Consolas" w:hAnsi="Consolas" w:cs="Consolas"/>
          <w:sz w:val="18"/>
          <w:szCs w:val="18"/>
        </w:rPr>
        <w:t xml:space="preserve">-- Q10 — Curva ABC de clientes</w:t>
      </w:r>
    </w:p>
    <w:p>
      <w:pPr>
        <w:pBdr/>
        <w:pStyle w:val="Normal"/>
        <w:spacing w:after="0" w:line="210" w:lineRule="auto"/>
        <w:widowControl w:val="0"/>
        <w:ind/>
        <w:rPr/>
      </w:pPr>
      <w:r>
        <w:rPr>
          <w:rFonts w:ascii="Consolas" w:eastAsia="Consolas" w:hAnsi="Consolas" w:cs="Consolas"/>
          <w:sz w:val="18"/>
          <w:szCs w:val="18"/>
        </w:rPr>
        <w:t xml:space="preserve">-- Pergunta: Como os clientes se distribuem pela curva ABC de valor?</w:t>
      </w:r>
    </w:p>
    <w:p>
      <w:pPr>
        <w:pBdr/>
        <w:pStyle w:val="Normal"/>
        <w:spacing w:after="0" w:line="210" w:lineRule="auto"/>
        <w:widowControl w:val="0"/>
        <w:ind/>
        <w:rPr/>
      </w:pPr>
      <w:r>
        <w:rPr>
          <w:rFonts w:ascii="Consolas" w:eastAsia="Consolas" w:hAnsi="Consolas" w:cs="Consolas"/>
          <w:sz w:val="18"/>
          <w:szCs w:val="18"/>
        </w:rPr>
        <w:t xml:space="preserve">-- Resultado: Todos os clientes ordenados por valor, com acumulado e classe A/B/C pela concentração do valor.</w:t>
      </w:r>
    </w:p>
    <w:p>
      <w:pPr>
        <w:pBdr/>
        <w:pStyle w:val="Normal"/>
        <w:spacing w:after="0" w:line="210" w:lineRule="auto"/>
        <w:widowControl w:val="0"/>
        <w:ind/>
        <w:rPr/>
      </w:pPr>
      <w:r>
        <w:rPr>
          <w:rFonts w:ascii="Consolas" w:eastAsia="Consolas" w:hAnsi="Consolas" w:cs="Consolas"/>
          <w:sz w:val="18"/>
          <w:szCs w:val="18"/>
        </w:rPr>
        <w:t xml:space="preserve">-- Intervalo [1996-07-01, 1998-06-01); RFM/inatividade: 1998-05-06.</w:t>
      </w:r>
    </w:p>
    <w:p>
      <w:pPr>
        <w:pBdr/>
        <w:pStyle w:val="Normal"/>
        <w:spacing w:after="0" w:line="210" w:lineRule="auto"/>
        <w:widowControl w:val="0"/>
        <w:ind/>
        <w:rPr/>
      </w:pPr>
      <w:r>
        <w:rPr>
          <w:rFonts w:ascii="Consolas" w:eastAsia="Consolas" w:hAnsi="Consolas" w:cs="Consolas"/>
          <w:sz w:val="18"/>
          <w:szCs w:val="18"/>
        </w:rPr>
        <w:t xml:space="preserve">WITH t AS (</w:t>
      </w:r>
    </w:p>
    <w:p>
      <w:pPr>
        <w:pBdr/>
        <w:pStyle w:val="Normal"/>
        <w:spacing w:after="0" w:line="210" w:lineRule="auto"/>
        <w:widowControl w:val="0"/>
        <w:ind/>
        <w:rPr/>
      </w:pPr>
      <w:r>
        <w:rPr>
          <w:rFonts w:ascii="Consolas" w:eastAsia="Consolas" w:hAnsi="Consolas" w:cs="Consolas"/>
          <w:sz w:val="18"/>
          <w:szCs w:val="18"/>
        </w:rPr>
        <w:t xml:space="preserve"> SELECT c.customer_id,c.company_name cliente,count(o.order_id) pedidos,coalesce(sum(o.valor),0) valor</w:t>
      </w:r>
    </w:p>
    <w:p>
      <w:pPr>
        <w:pBdr/>
        <w:pStyle w:val="Normal"/>
        <w:spacing w:after="0" w:line="210" w:lineRule="auto"/>
        <w:widowControl w:val="0"/>
        <w:ind/>
        <w:rPr/>
      </w:pPr>
      <w:r>
        <w:rPr>
          <w:rFonts w:ascii="Consolas" w:eastAsia="Consolas" w:hAnsi="Consolas" w:cs="Consolas"/>
          <w:sz w:val="18"/>
          <w:szCs w:val="18"/>
        </w:rPr>
        <w:t xml:space="preserve"> FROM nw.customers c LEFT JOIN nw_analytics.vw_pedido_valor o</w:t>
      </w:r>
    </w:p>
    <w:p>
      <w:pPr>
        <w:pBdr/>
        <w:pStyle w:val="Normal"/>
        <w:spacing w:after="0" w:line="210" w:lineRule="auto"/>
        <w:widowControl w:val="0"/>
        <w:ind/>
        <w:rPr/>
      </w:pPr>
      <w:r>
        <w:rPr>
          <w:rFonts w:ascii="Consolas" w:eastAsia="Consolas" w:hAnsi="Consolas" w:cs="Consolas"/>
          <w:sz w:val="18"/>
          <w:szCs w:val="18"/>
        </w:rPr>
        <w:t xml:space="preserve"> ON o.customer_id=c.customer_id AND order_date &gt;= DATE '1996-07-01' AND order_date &lt; DATE '1998-</w:t>
      </w:r>
      <w:r>
        <w:rPr>
          <w:rFonts w:ascii="Consolas" w:eastAsia="Consolas" w:hAnsi="Consolas" w:cs="Consolas"/>
          <w:sz w:val="18"/>
          <w:szCs w:val="18"/>
        </w:rPr>
        <w:t xml:space="preserve">06-01' GROUP BY c.customer_id</w:t>
      </w:r>
    </w:p>
    <w:p>
      <w:pPr>
        <w:pBdr/>
        <w:pStyle w:val="Normal"/>
        <w:spacing w:after="0" w:line="210" w:lineRule="auto"/>
        <w:widowControl w:val="0"/>
        <w:ind/>
        <w:rPr/>
      </w:pPr>
      <w:r>
        <w:rPr>
          <w:rFonts w:ascii="Consolas" w:eastAsia="Consolas" w:hAnsi="Consolas" w:cs="Consolas"/>
          <w:sz w:val="18"/>
          <w:szCs w:val="18"/>
        </w:rPr>
        <w:t xml:space="preserve">), a AS (</w:t>
      </w:r>
    </w:p>
    <w:p>
      <w:pPr>
        <w:pBdr/>
        <w:pStyle w:val="Normal"/>
        <w:spacing w:after="0" w:line="210" w:lineRule="auto"/>
        <w:widowControl w:val="0"/>
        <w:ind/>
        <w:rPr/>
      </w:pPr>
      <w:r>
        <w:rPr>
          <w:rFonts w:ascii="Consolas" w:eastAsia="Consolas" w:hAnsi="Consolas" w:cs="Consolas"/>
          <w:sz w:val="18"/>
          <w:szCs w:val="18"/>
        </w:rPr>
        <w:t xml:space="preserve"> SELECT *,sum(valor) OVER () total,</w:t>
      </w:r>
    </w:p>
    <w:p>
      <w:pPr>
        <w:pBdr/>
        <w:pStyle w:val="Normal"/>
        <w:spacing w:after="0" w:line="210" w:lineRule="auto"/>
        <w:widowControl w:val="0"/>
        <w:ind/>
        <w:rPr/>
      </w:pPr>
      <w:r>
        <w:rPr>
          <w:rFonts w:ascii="Consolas" w:eastAsia="Consolas" w:hAnsi="Consolas" w:cs="Consolas"/>
          <w:sz w:val="18"/>
          <w:szCs w:val="18"/>
        </w:rPr>
        <w:t xml:space="preserve"> sum(valor) OVER (ORDER BY valor DESC,customer_id ROWS UNBOUNDED PRECEDING) acumulado FROM t</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SELECT customer_id,cliente,pedidos,valor,acumulado,</w:t>
      </w:r>
    </w:p>
    <w:p>
      <w:pPr>
        <w:pBdr/>
        <w:pStyle w:val="Normal"/>
        <w:spacing w:after="0" w:line="210" w:lineRule="auto"/>
        <w:widowControl w:val="0"/>
        <w:ind/>
        <w:rPr/>
      </w:pPr>
      <w:r>
        <w:rPr>
          <w:rFonts w:ascii="Consolas" w:eastAsia="Consolas" w:hAnsi="Consolas" w:cs="Consolas"/>
          <w:sz w:val="18"/>
          <w:szCs w:val="18"/>
        </w:rPr>
        <w:t xml:space="preserve"> CASE WHEN pedidos=0 THEN 'sem compras'</w:t>
      </w:r>
    </w:p>
    <w:p>
      <w:pPr>
        <w:pBdr/>
        <w:pStyle w:val="Normal"/>
        <w:spacing w:after="0" w:line="210" w:lineRule="auto"/>
        <w:widowControl w:val="0"/>
        <w:ind/>
        <w:rPr/>
      </w:pPr>
      <w:r>
        <w:rPr>
          <w:rFonts w:ascii="Consolas" w:eastAsia="Consolas" w:hAnsi="Consolas" w:cs="Consolas"/>
          <w:sz w:val="18"/>
          <w:szCs w:val="18"/>
        </w:rPr>
        <w:t xml:space="preserve"> WHEN acumulado-valor&lt;total*0.80 THEN 'A'</w:t>
      </w:r>
    </w:p>
    <w:p>
      <w:pPr>
        <w:pBdr/>
        <w:pStyle w:val="Normal"/>
        <w:spacing w:after="0" w:line="210" w:lineRule="auto"/>
        <w:widowControl w:val="0"/>
        <w:ind/>
        <w:rPr/>
      </w:pPr>
      <w:r>
        <w:rPr>
          <w:rFonts w:ascii="Consolas" w:eastAsia="Consolas" w:hAnsi="Consolas" w:cs="Consolas"/>
          <w:sz w:val="18"/>
          <w:szCs w:val="18"/>
        </w:rPr>
        <w:t xml:space="preserve"> WHEN acumulado-valor&lt;total*0.95 THEN 'B' ELSE 'C' END classe</w:t>
      </w:r>
    </w:p>
    <w:p>
      <w:pPr>
        <w:pBdr/>
        <w:pStyle w:val="Normal"/>
        <w:spacing w:after="0" w:line="210" w:lineRule="auto"/>
        <w:widowControl w:val="0"/>
        <w:ind/>
        <w:rPr/>
      </w:pPr>
      <w:r>
        <w:rPr>
          <w:rFonts w:ascii="Consolas" w:eastAsia="Consolas" w:hAnsi="Consolas" w:cs="Consolas"/>
          <w:sz w:val="18"/>
          <w:szCs w:val="18"/>
        </w:rPr>
        <w:t xml:space="preserve">FROM a ORDER BY valor DESC,customer_id;</w:t>
      </w:r>
    </w:p>
    <w:p>
      <w:pPr>
        <w:pBdr/>
        <w:pStyle w:val="Normal"/>
        <w:keepNext/>
        <w:spacing w:after="105" w:line="250" w:lineRule="auto"/>
        <w:ind/>
        <w:rPr/>
      </w:pPr>
      <w:r>
        <w:rPr>
          <w:rFonts w:ascii="Calibri" w:eastAsia="Calibri" w:hAnsi="Calibri" w:cs="Calibri"/>
          <w:sz w:val="21"/>
          <w:szCs w:val="21"/>
        </w:rPr>
        <w:t xml:space="preserve">MongoDB:</w:t>
      </w:r>
    </w:p>
    <w:p>
      <w:pPr>
        <w:pBdr/>
        <w:pStyle w:val="Normal"/>
        <w:spacing w:after="0" w:line="210" w:lineRule="auto"/>
        <w:widowControl w:val="0"/>
        <w:ind/>
        <w:rPr/>
      </w:pPr>
      <w:r>
        <w:rPr>
          <w:rFonts w:ascii="Consolas" w:eastAsia="Consolas" w:hAnsi="Consolas" w:cs="Consolas"/>
          <w:sz w:val="18"/>
          <w:szCs w:val="18"/>
        </w:rPr>
        <w:t xml:space="preserve">// P10 — Curva ABC de clientes</w:t>
      </w:r>
    </w:p>
    <w:p>
      <w:pPr>
        <w:pBdr/>
        <w:pStyle w:val="Normal"/>
        <w:spacing w:after="0" w:line="210" w:lineRule="auto"/>
        <w:widowControl w:val="0"/>
        <w:ind/>
        <w:rPr/>
      </w:pPr>
      <w:r>
        <w:rPr>
          <w:rFonts w:ascii="Consolas" w:eastAsia="Consolas" w:hAnsi="Consolas" w:cs="Consolas"/>
          <w:sz w:val="18"/>
          <w:szCs w:val="18"/>
        </w:rPr>
        <w:t xml:space="preserve">// Pergunta: Como os clientes se distribuem pela curva ABC de valor?</w:t>
      </w:r>
    </w:p>
    <w:p>
      <w:pPr>
        <w:pBdr/>
        <w:pStyle w:val="Normal"/>
        <w:spacing w:after="0" w:line="210" w:lineRule="auto"/>
        <w:widowControl w:val="0"/>
        <w:ind/>
        <w:rPr/>
      </w:pPr>
      <w:r>
        <w:rPr>
          <w:rFonts w:ascii="Consolas" w:eastAsia="Consolas" w:hAnsi="Consolas" w:cs="Consolas"/>
          <w:sz w:val="18"/>
          <w:szCs w:val="18"/>
        </w:rPr>
        <w:t xml:space="preserve">// Resultado: Todos os clientes ordenados por valor, com acumulado e classe A/B/C pela concentração do valor.</w:t>
      </w:r>
    </w:p>
    <w:p>
      <w:pPr>
        <w:pBdr/>
        <w:pStyle w:val="Normal"/>
        <w:spacing w:after="0" w:line="210" w:lineRule="auto"/>
        <w:widowControl w:val="0"/>
        <w:ind/>
        <w:rPr/>
      </w:pPr>
      <w:r>
        <w:rPr>
          <w:rFonts w:ascii="Consolas" w:eastAsia="Consolas" w:hAnsi="Consolas" w:cs="Consolas"/>
          <w:sz w:val="18"/>
          <w:szCs w:val="18"/>
        </w:rPr>
        <w:t xml:space="preserve">// Datas UTC; Decimal128; saída ordenada equivalente ao SQL.</w:t>
      </w:r>
    </w:p>
    <w:p>
      <w:pPr>
        <w:pBdr/>
        <w:pStyle w:val="Normal"/>
        <w:spacing w:after="0" w:line="210" w:lineRule="auto"/>
        <w:widowControl w:val="0"/>
        <w:ind/>
        <w:rPr/>
      </w:pPr>
      <w:r>
        <w:rPr>
          <w:rFonts w:ascii="Consolas" w:eastAsia="Consolas" w:hAnsi="Consolas" w:cs="Consolas"/>
          <w:sz w:val="18"/>
          <w:szCs w:val="18"/>
        </w:rPr>
        <w:t xml:space="preserve">var consulta = {</w:t>
      </w:r>
    </w:p>
    <w:p>
      <w:pPr>
        <w:pBdr/>
        <w:pStyle w:val="Normal"/>
        <w:spacing w:after="0" w:line="210" w:lineRule="auto"/>
        <w:widowControl w:val="0"/>
        <w:ind/>
        <w:rPr/>
      </w:pPr>
      <w:r>
        <w:rPr>
          <w:rFonts w:ascii="Consolas" w:eastAsia="Consolas" w:hAnsi="Consolas" w:cs="Consolas"/>
          <w:sz w:val="18"/>
          <w:szCs w:val="18"/>
        </w:rPr>
        <w:t xml:space="preserve">  collection: "customers",</w:t>
      </w:r>
    </w:p>
    <w:p>
      <w:pPr>
        <w:pBdr/>
        <w:pStyle w:val="Normal"/>
        <w:spacing w:after="0" w:line="210" w:lineRule="auto"/>
        <w:widowControl w:val="0"/>
        <w:ind/>
        <w:rPr/>
      </w:pPr>
      <w:r>
        <w:rPr>
          <w:rFonts w:ascii="Consolas" w:eastAsia="Consolas" w:hAnsi="Consolas" w:cs="Consolas"/>
          <w:sz w:val="18"/>
          <w:szCs w:val="18"/>
        </w:rPr>
        <w:t xml:space="preserve">  pipeline: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$lookup: {</w:t>
      </w:r>
    </w:p>
    <w:p>
      <w:pPr>
        <w:pBdr/>
        <w:pStyle w:val="Normal"/>
        <w:spacing w:after="0" w:line="210" w:lineRule="auto"/>
        <w:widowControl w:val="0"/>
        <w:ind/>
        <w:rPr/>
      </w:pPr>
      <w:r>
        <w:rPr>
          <w:rFonts w:ascii="Consolas" w:eastAsia="Consolas" w:hAnsi="Consolas" w:cs="Consolas"/>
          <w:sz w:val="18"/>
          <w:szCs w:val="18"/>
        </w:rPr>
        <w:t xml:space="preserve">        from: "orders",</w:t>
      </w:r>
    </w:p>
    <w:p>
      <w:pPr>
        <w:pBdr/>
        <w:pStyle w:val="Normal"/>
        <w:spacing w:after="0" w:line="210" w:lineRule="auto"/>
        <w:widowControl w:val="0"/>
        <w:ind/>
        <w:rPr/>
      </w:pPr>
      <w:r>
        <w:rPr>
          <w:rFonts w:ascii="Consolas" w:eastAsia="Consolas" w:hAnsi="Consolas" w:cs="Consolas"/>
          <w:sz w:val="18"/>
          <w:szCs w:val="18"/>
        </w:rPr>
        <w:t xml:space="preserve">        localField: "_id",</w:t>
      </w:r>
    </w:p>
    <w:p>
      <w:pPr>
        <w:pBdr/>
        <w:pStyle w:val="Normal"/>
        <w:spacing w:after="0" w:line="210" w:lineRule="auto"/>
        <w:widowControl w:val="0"/>
        <w:ind/>
        <w:rPr/>
      </w:pPr>
      <w:r>
        <w:rPr>
          <w:rFonts w:ascii="Consolas" w:eastAsia="Consolas" w:hAnsi="Consolas" w:cs="Consolas"/>
          <w:sz w:val="18"/>
          <w:szCs w:val="18"/>
        </w:rPr>
        <w:t xml:space="preserve">        foreignField: "customer_id",</w:t>
      </w:r>
    </w:p>
    <w:p>
      <w:pPr>
        <w:pBdr/>
        <w:pStyle w:val="Normal"/>
        <w:spacing w:after="0" w:line="210" w:lineRule="auto"/>
        <w:widowControl w:val="0"/>
        <w:ind/>
        <w:rPr/>
      </w:pPr>
      <w:r>
        <w:rPr>
          <w:rFonts w:ascii="Consolas" w:eastAsia="Consolas" w:hAnsi="Consolas" w:cs="Consolas"/>
          <w:sz w:val="18"/>
          <w:szCs w:val="18"/>
        </w:rPr>
        <w:t xml:space="preserve">        pipeline: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$match: {</w:t>
      </w:r>
    </w:p>
    <w:p>
      <w:pPr>
        <w:pBdr/>
        <w:pStyle w:val="Normal"/>
        <w:spacing w:after="0" w:line="210" w:lineRule="auto"/>
        <w:widowControl w:val="0"/>
        <w:ind/>
        <w:rPr/>
      </w:pPr>
      <w:r>
        <w:rPr>
          <w:rFonts w:ascii="Consolas" w:eastAsia="Consolas" w:hAnsi="Consolas" w:cs="Consolas"/>
          <w:sz w:val="18"/>
          <w:szCs w:val="18"/>
        </w:rPr>
        <w:t xml:space="preserve">              order_date: {</w:t>
      </w:r>
    </w:p>
    <w:p>
      <w:pPr>
        <w:pBdr/>
        <w:pStyle w:val="Normal"/>
        <w:spacing w:after="0" w:line="210" w:lineRule="auto"/>
        <w:widowControl w:val="0"/>
        <w:ind/>
        <w:rPr/>
      </w:pPr>
      <w:r>
        <w:rPr>
          <w:rFonts w:ascii="Consolas" w:eastAsia="Consolas" w:hAnsi="Consolas" w:cs="Consolas"/>
          <w:sz w:val="18"/>
          <w:szCs w:val="18"/>
        </w:rPr>
        <w:t xml:space="preserve">                $gte: ISODate("1996-07-01T00:00:00Z"),</w:t>
      </w:r>
    </w:p>
    <w:p>
      <w:pPr>
        <w:pBdr/>
        <w:pStyle w:val="Normal"/>
        <w:spacing w:after="0" w:line="210" w:lineRule="auto"/>
        <w:widowControl w:val="0"/>
        <w:ind/>
        <w:rPr/>
      </w:pPr>
      <w:r>
        <w:rPr>
          <w:rFonts w:ascii="Consolas" w:eastAsia="Consolas" w:hAnsi="Consolas" w:cs="Consolas"/>
          <w:sz w:val="18"/>
          <w:szCs w:val="18"/>
        </w:rPr>
        <w:t xml:space="preserve">                $lt: ISODate("1998-06-01T00:00:00Z")</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$group: {</w:t>
      </w:r>
    </w:p>
    <w:p>
      <w:pPr>
        <w:pBdr/>
        <w:pStyle w:val="Normal"/>
        <w:spacing w:after="0" w:line="210" w:lineRule="auto"/>
        <w:widowControl w:val="0"/>
        <w:ind/>
        <w:rPr/>
      </w:pPr>
      <w:r>
        <w:rPr>
          <w:rFonts w:ascii="Consolas" w:eastAsia="Consolas" w:hAnsi="Consolas" w:cs="Consolas"/>
          <w:sz w:val="18"/>
          <w:szCs w:val="18"/>
        </w:rPr>
        <w:t xml:space="preserve">              _id: null,</w:t>
      </w:r>
    </w:p>
    <w:p>
      <w:pPr>
        <w:pBdr/>
        <w:pStyle w:val="Normal"/>
        <w:spacing w:after="0" w:line="210" w:lineRule="auto"/>
        <w:widowControl w:val="0"/>
        <w:ind/>
        <w:rPr/>
      </w:pPr>
      <w:r>
        <w:rPr>
          <w:rFonts w:ascii="Consolas" w:eastAsia="Consolas" w:hAnsi="Consolas" w:cs="Consolas"/>
          <w:sz w:val="18"/>
          <w:szCs w:val="18"/>
        </w:rPr>
        <w:t xml:space="preserve">              pedidos: {$sum: 1},</w:t>
      </w:r>
    </w:p>
    <w:p>
      <w:pPr>
        <w:pBdr/>
        <w:pStyle w:val="Normal"/>
        <w:spacing w:after="0" w:line="210" w:lineRule="auto"/>
        <w:widowControl w:val="0"/>
        <w:ind/>
        <w:rPr/>
      </w:pPr>
      <w:r>
        <w:rPr>
          <w:rFonts w:ascii="Consolas" w:eastAsia="Consolas" w:hAnsi="Consolas" w:cs="Consolas"/>
          <w:sz w:val="18"/>
          <w:szCs w:val="18"/>
        </w:rPr>
        <w:t xml:space="preserve">              valor: {</w:t>
      </w:r>
    </w:p>
    <w:p>
      <w:pPr>
        <w:pBdr/>
        <w:pStyle w:val="Normal"/>
        <w:spacing w:after="0" w:line="210" w:lineRule="auto"/>
        <w:widowControl w:val="0"/>
        <w:ind/>
        <w:rPr/>
      </w:pPr>
      <w:r>
        <w:rPr>
          <w:rFonts w:ascii="Consolas" w:eastAsia="Consolas" w:hAnsi="Consolas" w:cs="Consolas"/>
          <w:sz w:val="18"/>
          <w:szCs w:val="18"/>
        </w:rPr>
        <w:t xml:space="preserve">                $sum: {</w:t>
      </w:r>
    </w:p>
    <w:p>
      <w:pPr>
        <w:pBdr/>
        <w:pStyle w:val="Normal"/>
        <w:spacing w:after="0" w:line="210" w:lineRule="auto"/>
        <w:widowControl w:val="0"/>
        <w:ind/>
        <w:rPr/>
      </w:pPr>
      <w:r>
        <w:rPr>
          <w:rFonts w:ascii="Consolas" w:eastAsia="Consolas" w:hAnsi="Consolas" w:cs="Consolas"/>
          <w:sz w:val="18"/>
          <w:szCs w:val="18"/>
        </w:rPr>
        <w:t xml:space="preserve">                  $sum: {</w:t>
      </w:r>
    </w:p>
    <w:p>
      <w:pPr>
        <w:pBdr/>
        <w:pStyle w:val="Normal"/>
        <w:spacing w:after="0" w:line="210" w:lineRule="auto"/>
        <w:widowControl w:val="0"/>
        <w:ind/>
        <w:rPr/>
      </w:pPr>
      <w:r>
        <w:rPr>
          <w:rFonts w:ascii="Consolas" w:eastAsia="Consolas" w:hAnsi="Consolas" w:cs="Consolas"/>
          <w:sz w:val="18"/>
          <w:szCs w:val="18"/>
        </w:rPr>
        <w:t xml:space="preserve">                    $map: {</w:t>
      </w:r>
    </w:p>
    <w:p>
      <w:pPr>
        <w:pBdr/>
        <w:pStyle w:val="Normal"/>
        <w:spacing w:after="0" w:line="210" w:lineRule="auto"/>
        <w:widowControl w:val="0"/>
        <w:ind/>
        <w:rPr/>
      </w:pPr>
      <w:r>
        <w:rPr>
          <w:rFonts w:ascii="Consolas" w:eastAsia="Consolas" w:hAnsi="Consolas" w:cs="Consolas"/>
          <w:sz w:val="18"/>
          <w:szCs w:val="18"/>
        </w:rPr>
        <w:t xml:space="preserve">                      input: "$items",</w:t>
      </w:r>
    </w:p>
    <w:p>
      <w:pPr>
        <w:pBdr/>
        <w:pStyle w:val="Normal"/>
        <w:spacing w:after="0" w:line="210" w:lineRule="auto"/>
        <w:widowControl w:val="0"/>
        <w:ind/>
        <w:rPr/>
      </w:pPr>
      <w:r>
        <w:rPr>
          <w:rFonts w:ascii="Consolas" w:eastAsia="Consolas" w:hAnsi="Consolas" w:cs="Consolas"/>
          <w:sz w:val="18"/>
          <w:szCs w:val="18"/>
        </w:rPr>
        <w:t xml:space="preserve">                      as: "i",</w:t>
      </w:r>
    </w:p>
    <w:p>
      <w:pPr>
        <w:pBdr/>
        <w:pStyle w:val="Normal"/>
        <w:spacing w:after="0" w:line="210" w:lineRule="auto"/>
        <w:widowControl w:val="0"/>
        <w:ind/>
        <w:rPr/>
      </w:pPr>
      <w:r>
        <w:rPr>
          <w:rFonts w:ascii="Consolas" w:eastAsia="Consolas" w:hAnsi="Consolas" w:cs="Consolas"/>
          <w:sz w:val="18"/>
          <w:szCs w:val="18"/>
        </w:rPr>
        <w:t xml:space="preserve">                      in: {</w:t>
      </w:r>
    </w:p>
    <w:p>
      <w:pPr>
        <w:pBdr/>
        <w:pStyle w:val="Normal"/>
        <w:spacing w:after="0" w:line="210" w:lineRule="auto"/>
        <w:widowControl w:val="0"/>
        <w:ind/>
        <w:rPr/>
      </w:pPr>
      <w:r>
        <w:rPr>
          <w:rFonts w:ascii="Consolas" w:eastAsia="Consolas" w:hAnsi="Consolas" w:cs="Consolas"/>
          <w:sz w:val="18"/>
          <w:szCs w:val="18"/>
        </w:rPr>
        <w:t xml:space="preserve">                        $multiply: [</w:t>
      </w:r>
    </w:p>
    <w:p>
      <w:pPr>
        <w:pBdr/>
        <w:pStyle w:val="Normal"/>
        <w:spacing w:after="0" w:line="210" w:lineRule="auto"/>
        <w:widowControl w:val="0"/>
        <w:ind/>
        <w:rPr/>
      </w:pPr>
      <w:r>
        <w:rPr>
          <w:rFonts w:ascii="Consolas" w:eastAsia="Consolas" w:hAnsi="Consolas" w:cs="Consolas"/>
          <w:sz w:val="18"/>
          <w:szCs w:val="18"/>
        </w:rPr>
        <w:t xml:space="preserve">                          "$$i.unit_price",</w:t>
      </w:r>
    </w:p>
    <w:p>
      <w:pPr>
        <w:pBdr/>
        <w:pStyle w:val="Normal"/>
        <w:spacing w:after="0" w:line="210" w:lineRule="auto"/>
        <w:widowControl w:val="0"/>
        <w:ind/>
        <w:rPr/>
      </w:pPr>
      <w:r>
        <w:rPr>
          <w:rFonts w:ascii="Consolas" w:eastAsia="Consolas" w:hAnsi="Consolas" w:cs="Consolas"/>
          <w:sz w:val="18"/>
          <w:szCs w:val="18"/>
        </w:rPr>
        <w:t xml:space="preserve">                          "$$i.quantity",</w:t>
      </w:r>
    </w:p>
    <w:p>
      <w:pPr>
        <w:pBdr/>
        <w:pStyle w:val="Normal"/>
        <w:spacing w:after="0" w:line="210" w:lineRule="auto"/>
        <w:widowControl w:val="0"/>
        <w:ind/>
        <w:rPr/>
      </w:pPr>
      <w:r>
        <w:rPr>
          <w:rFonts w:ascii="Consolas" w:eastAsia="Consolas" w:hAnsi="Consolas" w:cs="Consolas"/>
          <w:sz w:val="18"/>
          <w:szCs w:val="18"/>
        </w:rPr>
        <w:t xml:space="preserve">                          {$subtract: [Decimal128("1"), "$$i.discount"]}</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as: "compras"</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$set: {</w:t>
      </w:r>
    </w:p>
    <w:p>
      <w:pPr>
        <w:pBdr/>
        <w:pStyle w:val="Normal"/>
        <w:spacing w:after="0" w:line="210" w:lineRule="auto"/>
        <w:widowControl w:val="0"/>
        <w:ind/>
        <w:rPr/>
      </w:pPr>
      <w:r>
        <w:rPr>
          <w:rFonts w:ascii="Consolas" w:eastAsia="Consolas" w:hAnsi="Consolas" w:cs="Consolas"/>
          <w:sz w:val="18"/>
          <w:szCs w:val="18"/>
        </w:rPr>
        <w:t xml:space="preserve">        pedidos: {$ifNull: [{$first: "$compras.pedidos"}, 0]},</w:t>
      </w:r>
    </w:p>
    <w:p>
      <w:pPr>
        <w:pBdr/>
        <w:pStyle w:val="Normal"/>
        <w:spacing w:after="0" w:line="210" w:lineRule="auto"/>
        <w:widowControl w:val="0"/>
        <w:ind/>
        <w:rPr/>
      </w:pPr>
      <w:r>
        <w:rPr>
          <w:rFonts w:ascii="Consolas" w:eastAsia="Consolas" w:hAnsi="Consolas" w:cs="Consolas"/>
          <w:sz w:val="18"/>
          <w:szCs w:val="18"/>
        </w:rPr>
        <w:t xml:space="preserve">        valor: {$ifNull: [{$first: "$compras.valor"}, Decimal128("0")]}</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$setWindowFields: {</w:t>
      </w:r>
    </w:p>
    <w:p>
      <w:pPr>
        <w:pBdr/>
        <w:pStyle w:val="Normal"/>
        <w:spacing w:after="0" w:line="210" w:lineRule="auto"/>
        <w:widowControl w:val="0"/>
        <w:ind/>
        <w:rPr/>
      </w:pPr>
      <w:r>
        <w:rPr>
          <w:rFonts w:ascii="Consolas" w:eastAsia="Consolas" w:hAnsi="Consolas" w:cs="Consolas"/>
          <w:sz w:val="18"/>
          <w:szCs w:val="18"/>
        </w:rPr>
        <w:t xml:space="preserve">        sortBy: {valor: -1, _id: 1},</w:t>
      </w:r>
    </w:p>
    <w:p>
      <w:pPr>
        <w:pBdr/>
        <w:pStyle w:val="Normal"/>
        <w:spacing w:after="0" w:line="210" w:lineRule="auto"/>
        <w:widowControl w:val="0"/>
        <w:ind/>
        <w:rPr/>
      </w:pPr>
      <w:r>
        <w:rPr>
          <w:rFonts w:ascii="Consolas" w:eastAsia="Consolas" w:hAnsi="Consolas" w:cs="Consolas"/>
          <w:sz w:val="18"/>
          <w:szCs w:val="18"/>
        </w:rPr>
        <w:t xml:space="preserve">        output: {</w:t>
      </w:r>
    </w:p>
    <w:p>
      <w:pPr>
        <w:pBdr/>
        <w:pStyle w:val="Normal"/>
        <w:spacing w:after="0" w:line="210" w:lineRule="auto"/>
        <w:widowControl w:val="0"/>
        <w:ind/>
        <w:rPr/>
      </w:pPr>
      <w:r>
        <w:rPr>
          <w:rFonts w:ascii="Consolas" w:eastAsia="Consolas" w:hAnsi="Consolas" w:cs="Consolas"/>
          <w:sz w:val="18"/>
          <w:szCs w:val="18"/>
        </w:rPr>
        <w:t xml:space="preserve">          acumulado: {$sum: "$valor", window: {documents: ["unbounded", "current"]}},</w:t>
      </w:r>
    </w:p>
    <w:p>
      <w:pPr>
        <w:pBdr/>
        <w:pStyle w:val="Normal"/>
        <w:spacing w:after="0" w:line="210" w:lineRule="auto"/>
        <w:widowControl w:val="0"/>
        <w:ind/>
        <w:rPr/>
      </w:pPr>
      <w:r>
        <w:rPr>
          <w:rFonts w:ascii="Consolas" w:eastAsia="Consolas" w:hAnsi="Consolas" w:cs="Consolas"/>
          <w:sz w:val="18"/>
          <w:szCs w:val="18"/>
        </w:rPr>
        <w:t xml:space="preserve">          total: {$sum: "$valor", window: {documents: ["unbounded", "unbounded"]}}</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$project: {</w:t>
      </w:r>
    </w:p>
    <w:p>
      <w:pPr>
        <w:pBdr/>
        <w:pStyle w:val="Normal"/>
        <w:spacing w:after="0" w:line="210" w:lineRule="auto"/>
        <w:widowControl w:val="0"/>
        <w:ind/>
        <w:rPr/>
      </w:pPr>
      <w:r>
        <w:rPr>
          <w:rFonts w:ascii="Consolas" w:eastAsia="Consolas" w:hAnsi="Consolas" w:cs="Consolas"/>
          <w:sz w:val="18"/>
          <w:szCs w:val="18"/>
        </w:rPr>
        <w:t xml:space="preserve">        _id: 0,</w:t>
      </w:r>
    </w:p>
    <w:p>
      <w:pPr>
        <w:pBdr/>
        <w:pStyle w:val="Normal"/>
        <w:spacing w:after="0" w:line="210" w:lineRule="auto"/>
        <w:widowControl w:val="0"/>
        <w:ind/>
        <w:rPr/>
      </w:pPr>
      <w:r>
        <w:rPr>
          <w:rFonts w:ascii="Consolas" w:eastAsia="Consolas" w:hAnsi="Consolas" w:cs="Consolas"/>
          <w:sz w:val="18"/>
          <w:szCs w:val="18"/>
        </w:rPr>
        <w:t xml:space="preserve">        customer_id: "$_id",</w:t>
      </w:r>
    </w:p>
    <w:p>
      <w:pPr>
        <w:pBdr/>
        <w:pStyle w:val="Normal"/>
        <w:spacing w:after="0" w:line="210" w:lineRule="auto"/>
        <w:widowControl w:val="0"/>
        <w:ind/>
        <w:rPr/>
      </w:pPr>
      <w:r>
        <w:rPr>
          <w:rFonts w:ascii="Consolas" w:eastAsia="Consolas" w:hAnsi="Consolas" w:cs="Consolas"/>
          <w:sz w:val="18"/>
          <w:szCs w:val="18"/>
        </w:rPr>
        <w:t xml:space="preserve">        cliente: "$company_name",</w:t>
      </w:r>
    </w:p>
    <w:p>
      <w:pPr>
        <w:pBdr/>
        <w:pStyle w:val="Normal"/>
        <w:spacing w:after="0" w:line="210" w:lineRule="auto"/>
        <w:widowControl w:val="0"/>
        <w:ind/>
        <w:rPr/>
      </w:pPr>
      <w:r>
        <w:rPr>
          <w:rFonts w:ascii="Consolas" w:eastAsia="Consolas" w:hAnsi="Consolas" w:cs="Consolas"/>
          <w:sz w:val="18"/>
          <w:szCs w:val="18"/>
        </w:rPr>
        <w:t xml:space="preserve">        pedidos: 1,</w:t>
      </w:r>
    </w:p>
    <w:p>
      <w:pPr>
        <w:pBdr/>
        <w:pStyle w:val="Normal"/>
        <w:spacing w:after="0" w:line="210" w:lineRule="auto"/>
        <w:widowControl w:val="0"/>
        <w:ind/>
        <w:rPr/>
      </w:pPr>
      <w:r>
        <w:rPr>
          <w:rFonts w:ascii="Consolas" w:eastAsia="Consolas" w:hAnsi="Consolas" w:cs="Consolas"/>
          <w:sz w:val="18"/>
          <w:szCs w:val="18"/>
        </w:rPr>
        <w:t xml:space="preserve">        valor: 1,</w:t>
      </w:r>
    </w:p>
    <w:p>
      <w:pPr>
        <w:pBdr/>
        <w:pStyle w:val="Normal"/>
        <w:spacing w:after="0" w:line="210" w:lineRule="auto"/>
        <w:widowControl w:val="0"/>
        <w:ind/>
        <w:rPr/>
      </w:pPr>
      <w:r>
        <w:rPr>
          <w:rFonts w:ascii="Consolas" w:eastAsia="Consolas" w:hAnsi="Consolas" w:cs="Consolas"/>
          <w:sz w:val="18"/>
          <w:szCs w:val="18"/>
        </w:rPr>
        <w:t xml:space="preserve">        acumulado: 1,</w:t>
      </w:r>
    </w:p>
    <w:p>
      <w:pPr>
        <w:pBdr/>
        <w:pStyle w:val="Normal"/>
        <w:spacing w:after="0" w:line="210" w:lineRule="auto"/>
        <w:widowControl w:val="0"/>
        <w:ind/>
        <w:rPr/>
      </w:pPr>
      <w:r>
        <w:rPr>
          <w:rFonts w:ascii="Consolas" w:eastAsia="Consolas" w:hAnsi="Consolas" w:cs="Consolas"/>
          <w:sz w:val="18"/>
          <w:szCs w:val="18"/>
        </w:rPr>
        <w:t xml:space="preserve">        classe: {</w:t>
      </w:r>
    </w:p>
    <w:p>
      <w:pPr>
        <w:pBdr/>
        <w:pStyle w:val="Normal"/>
        <w:spacing w:after="0" w:line="210" w:lineRule="auto"/>
        <w:widowControl w:val="0"/>
        <w:ind/>
        <w:rPr/>
      </w:pPr>
      <w:r>
        <w:rPr>
          <w:rFonts w:ascii="Consolas" w:eastAsia="Consolas" w:hAnsi="Consolas" w:cs="Consolas"/>
          <w:sz w:val="18"/>
          <w:szCs w:val="18"/>
        </w:rPr>
        <w:t xml:space="preserve">          $switch: {</w:t>
      </w:r>
    </w:p>
    <w:p>
      <w:pPr>
        <w:pBdr/>
        <w:pStyle w:val="Normal"/>
        <w:spacing w:after="0" w:line="210" w:lineRule="auto"/>
        <w:widowControl w:val="0"/>
        <w:ind/>
        <w:rPr/>
      </w:pPr>
      <w:r>
        <w:rPr>
          <w:rFonts w:ascii="Consolas" w:eastAsia="Consolas" w:hAnsi="Consolas" w:cs="Consolas"/>
          <w:sz w:val="18"/>
          <w:szCs w:val="18"/>
        </w:rPr>
        <w:t xml:space="preserve">            branches: [</w:t>
      </w:r>
    </w:p>
    <w:p>
      <w:pPr>
        <w:pBdr/>
        <w:pStyle w:val="Normal"/>
        <w:spacing w:after="0" w:line="210" w:lineRule="auto"/>
        <w:widowControl w:val="0"/>
        <w:ind/>
        <w:rPr/>
      </w:pPr>
      <w:r>
        <w:rPr>
          <w:rFonts w:ascii="Consolas" w:eastAsia="Consolas" w:hAnsi="Consolas" w:cs="Consolas"/>
          <w:sz w:val="18"/>
          <w:szCs w:val="18"/>
        </w:rPr>
        <w:t xml:space="preserve">              {case: {$eq: ["$pedidos", 0]}, then: "sem compras"},</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case: {</w:t>
      </w:r>
    </w:p>
    <w:p>
      <w:pPr>
        <w:pBdr/>
        <w:pStyle w:val="Normal"/>
        <w:spacing w:after="0" w:line="210" w:lineRule="auto"/>
        <w:widowControl w:val="0"/>
        <w:ind/>
        <w:rPr/>
      </w:pPr>
      <w:r>
        <w:rPr>
          <w:rFonts w:ascii="Consolas" w:eastAsia="Consolas" w:hAnsi="Consolas" w:cs="Consolas"/>
          <w:sz w:val="18"/>
          <w:szCs w:val="18"/>
        </w:rPr>
        <w:t xml:space="preserve">                  $lt: [</w:t>
      </w:r>
    </w:p>
    <w:p>
      <w:pPr>
        <w:pBdr/>
        <w:pStyle w:val="Normal"/>
        <w:spacing w:after="0" w:line="210" w:lineRule="auto"/>
        <w:widowControl w:val="0"/>
        <w:ind/>
        <w:rPr/>
      </w:pPr>
      <w:r>
        <w:rPr>
          <w:rFonts w:ascii="Consolas" w:eastAsia="Consolas" w:hAnsi="Consolas" w:cs="Consolas"/>
          <w:sz w:val="18"/>
          <w:szCs w:val="18"/>
        </w:rPr>
        <w:t xml:space="preserve">                    {$subtract: ["$acumulado", "$valor"]},</w:t>
      </w:r>
    </w:p>
    <w:p>
      <w:pPr>
        <w:pBdr/>
        <w:pStyle w:val="Normal"/>
        <w:spacing w:after="0" w:line="210" w:lineRule="auto"/>
        <w:widowControl w:val="0"/>
        <w:ind/>
        <w:rPr/>
      </w:pPr>
      <w:r>
        <w:rPr>
          <w:rFonts w:ascii="Consolas" w:eastAsia="Consolas" w:hAnsi="Consolas" w:cs="Consolas"/>
          <w:sz w:val="18"/>
          <w:szCs w:val="18"/>
        </w:rPr>
        <w:t xml:space="preserve">                    {$multiply: ["$total", Decimal128("0.80")]}</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then: "A"</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case: {</w:t>
      </w:r>
    </w:p>
    <w:p>
      <w:pPr>
        <w:pBdr/>
        <w:pStyle w:val="Normal"/>
        <w:spacing w:after="0" w:line="210" w:lineRule="auto"/>
        <w:widowControl w:val="0"/>
        <w:ind/>
        <w:rPr/>
      </w:pPr>
      <w:r>
        <w:rPr>
          <w:rFonts w:ascii="Consolas" w:eastAsia="Consolas" w:hAnsi="Consolas" w:cs="Consolas"/>
          <w:sz w:val="18"/>
          <w:szCs w:val="18"/>
        </w:rPr>
        <w:t xml:space="preserve">                  $lt: [</w:t>
      </w:r>
    </w:p>
    <w:p>
      <w:pPr>
        <w:pBdr/>
        <w:pStyle w:val="Normal"/>
        <w:spacing w:after="0" w:line="210" w:lineRule="auto"/>
        <w:widowControl w:val="0"/>
        <w:ind/>
        <w:rPr/>
      </w:pPr>
      <w:r>
        <w:rPr>
          <w:rFonts w:ascii="Consolas" w:eastAsia="Consolas" w:hAnsi="Consolas" w:cs="Consolas"/>
          <w:sz w:val="18"/>
          <w:szCs w:val="18"/>
        </w:rPr>
        <w:t xml:space="preserve">                    {$subtract: ["$acumulado", "$valor"]},</w:t>
      </w:r>
    </w:p>
    <w:p>
      <w:pPr>
        <w:pBdr/>
        <w:pStyle w:val="Normal"/>
        <w:spacing w:after="0" w:line="210" w:lineRule="auto"/>
        <w:widowControl w:val="0"/>
        <w:ind/>
        <w:rPr/>
      </w:pPr>
      <w:r>
        <w:rPr>
          <w:rFonts w:ascii="Consolas" w:eastAsia="Consolas" w:hAnsi="Consolas" w:cs="Consolas"/>
          <w:sz w:val="18"/>
          <w:szCs w:val="18"/>
        </w:rPr>
        <w:t xml:space="preserve">                    {$multiply: ["$total", Decimal128("0.95")]}</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then: "B"</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default: "C"</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{$sort: {valor: -1, customer_id: 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if (typeof ANALYTICS_EXPORT === 'undefined') {</w:t>
      </w:r>
    </w:p>
    <w:p>
      <w:pPr>
        <w:pBdr/>
        <w:pStyle w:val="Normal"/>
        <w:spacing w:after="0" w:line="210" w:lineRule="auto"/>
        <w:widowControl w:val="0"/>
        <w:ind/>
        <w:rPr/>
      </w:pPr>
      <w:r>
        <w:rPr>
          <w:rFonts w:ascii="Consolas" w:eastAsia="Consolas" w:hAnsi="Consolas" w:cs="Consolas"/>
          <w:sz w:val="18"/>
          <w:szCs w:val="18"/>
        </w:rPr>
        <w:t xml:space="preserve">  print(EJSON.stringify(db.getSiblingDB('northwind')</w:t>
      </w:r>
    </w:p>
    <w:p>
      <w:pPr>
        <w:pBdr/>
        <w:pStyle w:val="Normal"/>
        <w:spacing w:after="0" w:line="210" w:lineRule="auto"/>
        <w:widowControl w:val="0"/>
        <w:ind/>
        <w:rPr/>
      </w:pPr>
      <w:r>
        <w:rPr>
          <w:rFonts w:ascii="Consolas" w:eastAsia="Consolas" w:hAnsi="Consolas" w:cs="Consolas"/>
          <w:sz w:val="18"/>
          <w:szCs w:val="18"/>
        </w:rPr>
        <w:t xml:space="preserve">    .getCollection(consulta.collection).aggregate(consulta.pipeline).toArray(), null, 2));</w:t>
      </w:r>
    </w:p>
    <w:p>
      <w:pPr>
        <w:pBdr/>
        <w:pStyle w:val="Normal"/>
        <w:spacing w:after="0" w:line="210" w:lineRule="auto"/>
        <w:widowControl w:val="0"/>
        <w:ind/>
        <w:rPr/>
      </w:pPr>
      <w:r>
        <w:rPr>
          <w:rFonts w:ascii="Consolas" w:eastAsia="Consolas" w:hAnsi="Consolas" w:cs="Consolas"/>
          <w:sz w:val="18"/>
          <w:szCs w:val="18"/>
        </w:rPr>
        <w:t xml:space="preserve">}</w:t>
      </w:r>
    </w:p>
    <w:p>
      <w:pPr>
        <w:pBdr/>
        <w:pStyle w:val="Heading 2"/>
        <w:keepNext/>
        <w:spacing w:before="160" w:after="120"/>
        <w:ind/>
        <w:rPr/>
      </w:pPr>
      <w:r>
        <w:rPr>
          <w:rFonts w:ascii="Calibri" w:eastAsia="Calibri" w:hAnsi="Calibri" w:cs="Calibri"/>
          <w:b/>
          <w:bCs/>
          <w:color w:val="214761"/>
          <w:sz w:val="23"/>
          <w:szCs w:val="23"/>
        </w:rPr>
        <w:t xml:space="preserve">A.11 Par Q11/P11</w:t>
      </w:r>
    </w:p>
    <w:p>
      <w:pPr>
        <w:pBdr/>
        <w:pStyle w:val="Normal"/>
        <w:keepNext/>
        <w:spacing w:after="105" w:line="250" w:lineRule="auto"/>
        <w:ind/>
        <w:rPr/>
      </w:pPr>
      <w:r>
        <w:rPr>
          <w:rFonts w:ascii="Calibri" w:eastAsia="Calibri" w:hAnsi="Calibri" w:cs="Calibri"/>
          <w:sz w:val="21"/>
          <w:szCs w:val="21"/>
        </w:rPr>
        <w:t xml:space="preserve">PostgreSQL:</w:t>
      </w:r>
    </w:p>
    <w:p>
      <w:pPr>
        <w:pBdr/>
        <w:pStyle w:val="Normal"/>
        <w:spacing w:after="0" w:line="210" w:lineRule="auto"/>
        <w:widowControl w:val="0"/>
        <w:ind/>
        <w:rPr/>
      </w:pPr>
      <w:r>
        <w:rPr>
          <w:rFonts w:ascii="Consolas" w:eastAsia="Consolas" w:hAnsi="Consolas" w:cs="Consolas"/>
          <w:sz w:val="18"/>
          <w:szCs w:val="18"/>
        </w:rPr>
        <w:t xml:space="preserve">-- Q11 — RFM descritivo dos clientes</w:t>
      </w:r>
    </w:p>
    <w:p>
      <w:pPr>
        <w:pBdr/>
        <w:pStyle w:val="Normal"/>
        <w:spacing w:after="0" w:line="210" w:lineRule="auto"/>
        <w:widowControl w:val="0"/>
        <w:ind/>
        <w:rPr/>
      </w:pPr>
      <w:r>
        <w:rPr>
          <w:rFonts w:ascii="Consolas" w:eastAsia="Consolas" w:hAnsi="Consolas" w:cs="Consolas"/>
          <w:sz w:val="18"/>
          <w:szCs w:val="18"/>
        </w:rPr>
        <w:t xml:space="preserve">-- Pergunta: Qual é o perfil de recência, frequência e valor de cada cliente?</w:t>
      </w:r>
    </w:p>
    <w:p>
      <w:pPr>
        <w:pBdr/>
        <w:pStyle w:val="Normal"/>
        <w:spacing w:after="0" w:line="210" w:lineRule="auto"/>
        <w:widowControl w:val="0"/>
        <w:ind/>
        <w:rPr/>
      </w:pPr>
      <w:r>
        <w:rPr>
          <w:rFonts w:ascii="Consolas" w:eastAsia="Consolas" w:hAnsi="Consolas" w:cs="Consolas"/>
          <w:sz w:val="18"/>
          <w:szCs w:val="18"/>
        </w:rPr>
        <w:t xml:space="preserve">-- Resultado: Recência (dias), frequência (pedidos) e valor de cada cliente, com escores 0 a 3 em faixas fixas.</w:t>
      </w:r>
    </w:p>
    <w:p>
      <w:pPr>
        <w:pBdr/>
        <w:pStyle w:val="Normal"/>
        <w:spacing w:after="0" w:line="210" w:lineRule="auto"/>
        <w:widowControl w:val="0"/>
        <w:ind/>
        <w:rPr/>
      </w:pPr>
      <w:r>
        <w:rPr>
          <w:rFonts w:ascii="Consolas" w:eastAsia="Consolas" w:hAnsi="Consolas" w:cs="Consolas"/>
          <w:sz w:val="18"/>
          <w:szCs w:val="18"/>
        </w:rPr>
        <w:t xml:space="preserve">-- Intervalo [1996-07-01, 1998-06-01); RFM/inatividade: 1998-05-06.</w:t>
      </w:r>
    </w:p>
    <w:p>
      <w:pPr>
        <w:pBdr/>
        <w:pStyle w:val="Normal"/>
        <w:spacing w:after="0" w:line="210" w:lineRule="auto"/>
        <w:widowControl w:val="0"/>
        <w:ind/>
        <w:rPr/>
      </w:pPr>
      <w:r>
        <w:rPr>
          <w:rFonts w:ascii="Consolas" w:eastAsia="Consolas" w:hAnsi="Consolas" w:cs="Consolas"/>
          <w:sz w:val="18"/>
          <w:szCs w:val="18"/>
        </w:rPr>
        <w:t xml:space="preserve">WITH rfm AS (</w:t>
      </w:r>
    </w:p>
    <w:p>
      <w:pPr>
        <w:pBdr/>
        <w:pStyle w:val="Normal"/>
        <w:spacing w:after="0" w:line="210" w:lineRule="auto"/>
        <w:widowControl w:val="0"/>
        <w:ind/>
        <w:rPr/>
      </w:pPr>
      <w:r>
        <w:rPr>
          <w:rFonts w:ascii="Consolas" w:eastAsia="Consolas" w:hAnsi="Consolas" w:cs="Consolas"/>
          <w:sz w:val="18"/>
          <w:szCs w:val="18"/>
        </w:rPr>
        <w:t xml:space="preserve"> SELECT c.customer_id,DATE '1998-05-06'-max(o.order_date) recencia,</w:t>
      </w:r>
    </w:p>
    <w:p>
      <w:pPr>
        <w:pBdr/>
        <w:pStyle w:val="Normal"/>
        <w:spacing w:after="0" w:line="210" w:lineRule="auto"/>
        <w:widowControl w:val="0"/>
        <w:ind/>
        <w:rPr/>
      </w:pPr>
      <w:r>
        <w:rPr>
          <w:rFonts w:ascii="Consolas" w:eastAsia="Consolas" w:hAnsi="Consolas" w:cs="Consolas"/>
          <w:sz w:val="18"/>
          <w:szCs w:val="18"/>
        </w:rPr>
        <w:t xml:space="preserve"> count(o.order_id) frequencia,coalesce(sum(o.valor),0) valor</w:t>
      </w:r>
    </w:p>
    <w:p>
      <w:pPr>
        <w:pBdr/>
        <w:pStyle w:val="Normal"/>
        <w:spacing w:after="0" w:line="210" w:lineRule="auto"/>
        <w:widowControl w:val="0"/>
        <w:ind/>
        <w:rPr/>
      </w:pPr>
      <w:r>
        <w:rPr>
          <w:rFonts w:ascii="Consolas" w:eastAsia="Consolas" w:hAnsi="Consolas" w:cs="Consolas"/>
          <w:sz w:val="18"/>
          <w:szCs w:val="18"/>
        </w:rPr>
        <w:t xml:space="preserve"> FROM nw.customers c LEFT JOIN nw_analytics.vw_pedido_valor o</w:t>
      </w:r>
    </w:p>
    <w:p>
      <w:pPr>
        <w:pBdr/>
        <w:pStyle w:val="Normal"/>
        <w:spacing w:after="0" w:line="210" w:lineRule="auto"/>
        <w:widowControl w:val="0"/>
        <w:ind/>
        <w:rPr/>
      </w:pPr>
      <w:r>
        <w:rPr>
          <w:rFonts w:ascii="Consolas" w:eastAsia="Consolas" w:hAnsi="Consolas" w:cs="Consolas"/>
          <w:sz w:val="18"/>
          <w:szCs w:val="18"/>
        </w:rPr>
        <w:t xml:space="preserve"> ON o.customer_id=c.customer_id AND o.order_date&lt;=DATE '1998-05-06'</w:t>
      </w:r>
    </w:p>
    <w:p>
      <w:pPr>
        <w:pBdr/>
        <w:pStyle w:val="Normal"/>
        <w:spacing w:after="0" w:line="210" w:lineRule="auto"/>
        <w:widowControl w:val="0"/>
        <w:ind/>
        <w:rPr/>
      </w:pPr>
      <w:r>
        <w:rPr>
          <w:rFonts w:ascii="Consolas" w:eastAsia="Consolas" w:hAnsi="Consolas" w:cs="Consolas"/>
          <w:sz w:val="18"/>
          <w:szCs w:val="18"/>
        </w:rPr>
        <w:t xml:space="preserve"> GROUP BY c.customer_id</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SELECT *,CASE WHEN frequencia=0 THEN 0 WHEN recencia&lt;=30 THEN 3 WHEN recencia&lt;=90 THEN 2 ELSE 1 END r,</w:t>
      </w:r>
    </w:p>
    <w:p>
      <w:pPr>
        <w:pBdr/>
        <w:pStyle w:val="Normal"/>
        <w:spacing w:after="0" w:line="210" w:lineRule="auto"/>
        <w:widowControl w:val="0"/>
        <w:ind/>
        <w:rPr/>
      </w:pPr>
      <w:r>
        <w:rPr>
          <w:rFonts w:ascii="Consolas" w:eastAsia="Consolas" w:hAnsi="Consolas" w:cs="Consolas"/>
          <w:sz w:val="18"/>
          <w:szCs w:val="18"/>
        </w:rPr>
        <w:t xml:space="preserve"> CASE WHEN frequencia=0 THEN 0 WHEN frequencia&gt;=10 THEN 3 WHEN frequencia&gt;=5 THEN 2 ELSE 1 END f,</w:t>
      </w:r>
    </w:p>
    <w:p>
      <w:pPr>
        <w:pBdr/>
        <w:pStyle w:val="Normal"/>
        <w:spacing w:after="0" w:line="210" w:lineRule="auto"/>
        <w:widowControl w:val="0"/>
        <w:ind/>
        <w:rPr/>
      </w:pPr>
      <w:r>
        <w:rPr>
          <w:rFonts w:ascii="Consolas" w:eastAsia="Consolas" w:hAnsi="Consolas" w:cs="Consolas"/>
          <w:sz w:val="18"/>
          <w:szCs w:val="18"/>
        </w:rPr>
        <w:t xml:space="preserve"> CASE WHEN frequencia=0 THEN 0 WHEN valor&gt;=10000 THEN 3 WHEN valor&gt;=5000 THEN 2 ELSE 1 END m</w:t>
      </w:r>
    </w:p>
    <w:p>
      <w:pPr>
        <w:pBdr/>
        <w:pStyle w:val="Normal"/>
        <w:spacing w:after="0" w:line="210" w:lineRule="auto"/>
        <w:widowControl w:val="0"/>
        <w:ind/>
        <w:rPr/>
      </w:pPr>
      <w:r>
        <w:rPr>
          <w:rFonts w:ascii="Consolas" w:eastAsia="Consolas" w:hAnsi="Consolas" w:cs="Consolas"/>
          <w:sz w:val="18"/>
          <w:szCs w:val="18"/>
        </w:rPr>
        <w:t xml:space="preserve">FROM rfm ORDER BY customer_id;</w:t>
      </w:r>
    </w:p>
    <w:p>
      <w:pPr>
        <w:pBdr/>
        <w:pStyle w:val="Normal"/>
        <w:keepNext/>
        <w:spacing w:after="105" w:line="250" w:lineRule="auto"/>
        <w:ind/>
        <w:rPr/>
      </w:pPr>
      <w:r>
        <w:rPr>
          <w:rFonts w:ascii="Calibri" w:eastAsia="Calibri" w:hAnsi="Calibri" w:cs="Calibri"/>
          <w:sz w:val="21"/>
          <w:szCs w:val="21"/>
        </w:rPr>
        <w:t xml:space="preserve">MongoDB:</w:t>
      </w:r>
    </w:p>
    <w:p>
      <w:pPr>
        <w:pBdr/>
        <w:pStyle w:val="Normal"/>
        <w:spacing w:after="0" w:line="210" w:lineRule="auto"/>
        <w:widowControl w:val="0"/>
        <w:ind/>
        <w:rPr/>
      </w:pPr>
      <w:r>
        <w:rPr>
          <w:rFonts w:ascii="Consolas" w:eastAsia="Consolas" w:hAnsi="Consolas" w:cs="Consolas"/>
          <w:sz w:val="18"/>
          <w:szCs w:val="18"/>
        </w:rPr>
        <w:t xml:space="preserve">// P11 — RFM descritivo dos clientes</w:t>
      </w:r>
    </w:p>
    <w:p>
      <w:pPr>
        <w:pBdr/>
        <w:pStyle w:val="Normal"/>
        <w:spacing w:after="0" w:line="210" w:lineRule="auto"/>
        <w:widowControl w:val="0"/>
        <w:ind/>
        <w:rPr/>
      </w:pPr>
      <w:r>
        <w:rPr>
          <w:rFonts w:ascii="Consolas" w:eastAsia="Consolas" w:hAnsi="Consolas" w:cs="Consolas"/>
          <w:sz w:val="18"/>
          <w:szCs w:val="18"/>
        </w:rPr>
        <w:t xml:space="preserve">// Pergunta: Qual é o perfil de recência, frequência e valor de cada cliente?</w:t>
      </w:r>
    </w:p>
    <w:p>
      <w:pPr>
        <w:pBdr/>
        <w:pStyle w:val="Normal"/>
        <w:spacing w:after="0" w:line="210" w:lineRule="auto"/>
        <w:widowControl w:val="0"/>
        <w:ind/>
        <w:rPr/>
      </w:pPr>
      <w:r>
        <w:rPr>
          <w:rFonts w:ascii="Consolas" w:eastAsia="Consolas" w:hAnsi="Consolas" w:cs="Consolas"/>
          <w:sz w:val="18"/>
          <w:szCs w:val="18"/>
        </w:rPr>
        <w:t xml:space="preserve">// Resultado: Recência (dias), frequência (pedidos) e valor de cada cliente, com escores 0 a 3 em faixas fixas.</w:t>
      </w:r>
    </w:p>
    <w:p>
      <w:pPr>
        <w:pBdr/>
        <w:pStyle w:val="Normal"/>
        <w:spacing w:after="0" w:line="210" w:lineRule="auto"/>
        <w:widowControl w:val="0"/>
        <w:ind/>
        <w:rPr/>
      </w:pPr>
      <w:r>
        <w:rPr>
          <w:rFonts w:ascii="Consolas" w:eastAsia="Consolas" w:hAnsi="Consolas" w:cs="Consolas"/>
          <w:sz w:val="18"/>
          <w:szCs w:val="18"/>
        </w:rPr>
        <w:t xml:space="preserve">// Datas UTC; Decimal128; saída ordenada equivalente ao SQL.</w:t>
      </w:r>
    </w:p>
    <w:p>
      <w:pPr>
        <w:pBdr/>
        <w:pStyle w:val="Normal"/>
        <w:spacing w:after="0" w:line="210" w:lineRule="auto"/>
        <w:widowControl w:val="0"/>
        <w:ind/>
        <w:rPr/>
      </w:pPr>
      <w:r>
        <w:rPr>
          <w:rFonts w:ascii="Consolas" w:eastAsia="Consolas" w:hAnsi="Consolas" w:cs="Consolas"/>
          <w:sz w:val="18"/>
          <w:szCs w:val="18"/>
        </w:rPr>
        <w:t xml:space="preserve">var consulta = {</w:t>
      </w:r>
    </w:p>
    <w:p>
      <w:pPr>
        <w:pBdr/>
        <w:pStyle w:val="Normal"/>
        <w:spacing w:after="0" w:line="210" w:lineRule="auto"/>
        <w:widowControl w:val="0"/>
        <w:ind/>
        <w:rPr/>
      </w:pPr>
      <w:r>
        <w:rPr>
          <w:rFonts w:ascii="Consolas" w:eastAsia="Consolas" w:hAnsi="Consolas" w:cs="Consolas"/>
          <w:sz w:val="18"/>
          <w:szCs w:val="18"/>
        </w:rPr>
        <w:t xml:space="preserve">  collection: "customers",</w:t>
      </w:r>
    </w:p>
    <w:p>
      <w:pPr>
        <w:pBdr/>
        <w:pStyle w:val="Normal"/>
        <w:spacing w:after="0" w:line="210" w:lineRule="auto"/>
        <w:widowControl w:val="0"/>
        <w:ind/>
        <w:rPr/>
      </w:pPr>
      <w:r>
        <w:rPr>
          <w:rFonts w:ascii="Consolas" w:eastAsia="Consolas" w:hAnsi="Consolas" w:cs="Consolas"/>
          <w:sz w:val="18"/>
          <w:szCs w:val="18"/>
        </w:rPr>
        <w:t xml:space="preserve">  pipeline: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$lookup: {</w:t>
      </w:r>
    </w:p>
    <w:p>
      <w:pPr>
        <w:pBdr/>
        <w:pStyle w:val="Normal"/>
        <w:spacing w:after="0" w:line="210" w:lineRule="auto"/>
        <w:widowControl w:val="0"/>
        <w:ind/>
        <w:rPr/>
      </w:pPr>
      <w:r>
        <w:rPr>
          <w:rFonts w:ascii="Consolas" w:eastAsia="Consolas" w:hAnsi="Consolas" w:cs="Consolas"/>
          <w:sz w:val="18"/>
          <w:szCs w:val="18"/>
        </w:rPr>
        <w:t xml:space="preserve">        from: "orders",</w:t>
      </w:r>
    </w:p>
    <w:p>
      <w:pPr>
        <w:pBdr/>
        <w:pStyle w:val="Normal"/>
        <w:spacing w:after="0" w:line="210" w:lineRule="auto"/>
        <w:widowControl w:val="0"/>
        <w:ind/>
        <w:rPr/>
      </w:pPr>
      <w:r>
        <w:rPr>
          <w:rFonts w:ascii="Consolas" w:eastAsia="Consolas" w:hAnsi="Consolas" w:cs="Consolas"/>
          <w:sz w:val="18"/>
          <w:szCs w:val="18"/>
        </w:rPr>
        <w:t xml:space="preserve">        localField: "_id",</w:t>
      </w:r>
    </w:p>
    <w:p>
      <w:pPr>
        <w:pBdr/>
        <w:pStyle w:val="Normal"/>
        <w:spacing w:after="0" w:line="210" w:lineRule="auto"/>
        <w:widowControl w:val="0"/>
        <w:ind/>
        <w:rPr/>
      </w:pPr>
      <w:r>
        <w:rPr>
          <w:rFonts w:ascii="Consolas" w:eastAsia="Consolas" w:hAnsi="Consolas" w:cs="Consolas"/>
          <w:sz w:val="18"/>
          <w:szCs w:val="18"/>
        </w:rPr>
        <w:t xml:space="preserve">        foreignField: "customer_id",</w:t>
      </w:r>
    </w:p>
    <w:p>
      <w:pPr>
        <w:pBdr/>
        <w:pStyle w:val="Normal"/>
        <w:spacing w:after="0" w:line="210" w:lineRule="auto"/>
        <w:widowControl w:val="0"/>
        <w:ind/>
        <w:rPr/>
      </w:pPr>
      <w:r>
        <w:rPr>
          <w:rFonts w:ascii="Consolas" w:eastAsia="Consolas" w:hAnsi="Consolas" w:cs="Consolas"/>
          <w:sz w:val="18"/>
          <w:szCs w:val="18"/>
        </w:rPr>
        <w:t xml:space="preserve">        pipeline: [</w:t>
      </w:r>
    </w:p>
    <w:p>
      <w:pPr>
        <w:pBdr/>
        <w:pStyle w:val="Normal"/>
        <w:spacing w:after="0" w:line="210" w:lineRule="auto"/>
        <w:widowControl w:val="0"/>
        <w:ind/>
        <w:rPr/>
      </w:pPr>
      <w:r>
        <w:rPr>
          <w:rFonts w:ascii="Consolas" w:eastAsia="Consolas" w:hAnsi="Consolas" w:cs="Consolas"/>
          <w:sz w:val="18"/>
          <w:szCs w:val="18"/>
        </w:rPr>
        <w:t xml:space="preserve">          {$match: {order_date: {$lte: ISODate("1998-05-06T00:00:00Z")}}},</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$group: {</w:t>
      </w:r>
    </w:p>
    <w:p>
      <w:pPr>
        <w:pBdr/>
        <w:pStyle w:val="Normal"/>
        <w:spacing w:after="0" w:line="210" w:lineRule="auto"/>
        <w:widowControl w:val="0"/>
        <w:ind/>
        <w:rPr/>
      </w:pPr>
      <w:r>
        <w:rPr>
          <w:rFonts w:ascii="Consolas" w:eastAsia="Consolas" w:hAnsi="Consolas" w:cs="Consolas"/>
          <w:sz w:val="18"/>
          <w:szCs w:val="18"/>
        </w:rPr>
        <w:t xml:space="preserve">              _id: null,</w:t>
      </w:r>
    </w:p>
    <w:p>
      <w:pPr>
        <w:pBdr/>
        <w:pStyle w:val="Normal"/>
        <w:spacing w:after="0" w:line="210" w:lineRule="auto"/>
        <w:widowControl w:val="0"/>
        <w:ind/>
        <w:rPr/>
      </w:pPr>
      <w:r>
        <w:rPr>
          <w:rFonts w:ascii="Consolas" w:eastAsia="Consolas" w:hAnsi="Consolas" w:cs="Consolas"/>
          <w:sz w:val="18"/>
          <w:szCs w:val="18"/>
        </w:rPr>
        <w:t xml:space="preserve">              ultima: {$max: "$order_date"},</w:t>
      </w:r>
    </w:p>
    <w:p>
      <w:pPr>
        <w:pBdr/>
        <w:pStyle w:val="Normal"/>
        <w:spacing w:after="0" w:line="210" w:lineRule="auto"/>
        <w:widowControl w:val="0"/>
        <w:ind/>
        <w:rPr/>
      </w:pPr>
      <w:r>
        <w:rPr>
          <w:rFonts w:ascii="Consolas" w:eastAsia="Consolas" w:hAnsi="Consolas" w:cs="Consolas"/>
          <w:sz w:val="18"/>
          <w:szCs w:val="18"/>
        </w:rPr>
        <w:t xml:space="preserve">              frequencia: {$sum: 1},</w:t>
      </w:r>
    </w:p>
    <w:p>
      <w:pPr>
        <w:pBdr/>
        <w:pStyle w:val="Normal"/>
        <w:spacing w:after="0" w:line="210" w:lineRule="auto"/>
        <w:widowControl w:val="0"/>
        <w:ind/>
        <w:rPr/>
      </w:pPr>
      <w:r>
        <w:rPr>
          <w:rFonts w:ascii="Consolas" w:eastAsia="Consolas" w:hAnsi="Consolas" w:cs="Consolas"/>
          <w:sz w:val="18"/>
          <w:szCs w:val="18"/>
        </w:rPr>
        <w:t xml:space="preserve">              valor: {</w:t>
      </w:r>
    </w:p>
    <w:p>
      <w:pPr>
        <w:pBdr/>
        <w:pStyle w:val="Normal"/>
        <w:spacing w:after="0" w:line="210" w:lineRule="auto"/>
        <w:widowControl w:val="0"/>
        <w:ind/>
        <w:rPr/>
      </w:pPr>
      <w:r>
        <w:rPr>
          <w:rFonts w:ascii="Consolas" w:eastAsia="Consolas" w:hAnsi="Consolas" w:cs="Consolas"/>
          <w:sz w:val="18"/>
          <w:szCs w:val="18"/>
        </w:rPr>
        <w:t xml:space="preserve">                $sum: {</w:t>
      </w:r>
    </w:p>
    <w:p>
      <w:pPr>
        <w:pBdr/>
        <w:pStyle w:val="Normal"/>
        <w:spacing w:after="0" w:line="210" w:lineRule="auto"/>
        <w:widowControl w:val="0"/>
        <w:ind/>
        <w:rPr/>
      </w:pPr>
      <w:r>
        <w:rPr>
          <w:rFonts w:ascii="Consolas" w:eastAsia="Consolas" w:hAnsi="Consolas" w:cs="Consolas"/>
          <w:sz w:val="18"/>
          <w:szCs w:val="18"/>
        </w:rPr>
        <w:t xml:space="preserve">                  $sum: {</w:t>
      </w:r>
    </w:p>
    <w:p>
      <w:pPr>
        <w:pBdr/>
        <w:pStyle w:val="Normal"/>
        <w:spacing w:after="0" w:line="210" w:lineRule="auto"/>
        <w:widowControl w:val="0"/>
        <w:ind/>
        <w:rPr/>
      </w:pPr>
      <w:r>
        <w:rPr>
          <w:rFonts w:ascii="Consolas" w:eastAsia="Consolas" w:hAnsi="Consolas" w:cs="Consolas"/>
          <w:sz w:val="18"/>
          <w:szCs w:val="18"/>
        </w:rPr>
        <w:t xml:space="preserve">                    $map: {</w:t>
      </w:r>
    </w:p>
    <w:p>
      <w:pPr>
        <w:pBdr/>
        <w:pStyle w:val="Normal"/>
        <w:spacing w:after="0" w:line="210" w:lineRule="auto"/>
        <w:widowControl w:val="0"/>
        <w:ind/>
        <w:rPr/>
      </w:pPr>
      <w:r>
        <w:rPr>
          <w:rFonts w:ascii="Consolas" w:eastAsia="Consolas" w:hAnsi="Consolas" w:cs="Consolas"/>
          <w:sz w:val="18"/>
          <w:szCs w:val="18"/>
        </w:rPr>
        <w:t xml:space="preserve">                      input: "$items",</w:t>
      </w:r>
    </w:p>
    <w:p>
      <w:pPr>
        <w:pBdr/>
        <w:pStyle w:val="Normal"/>
        <w:spacing w:after="0" w:line="210" w:lineRule="auto"/>
        <w:widowControl w:val="0"/>
        <w:ind/>
        <w:rPr/>
      </w:pPr>
      <w:r>
        <w:rPr>
          <w:rFonts w:ascii="Consolas" w:eastAsia="Consolas" w:hAnsi="Consolas" w:cs="Consolas"/>
          <w:sz w:val="18"/>
          <w:szCs w:val="18"/>
        </w:rPr>
        <w:t xml:space="preserve">                      as: "i",</w:t>
      </w:r>
    </w:p>
    <w:p>
      <w:pPr>
        <w:pBdr/>
        <w:pStyle w:val="Normal"/>
        <w:spacing w:after="0" w:line="210" w:lineRule="auto"/>
        <w:widowControl w:val="0"/>
        <w:ind/>
        <w:rPr/>
      </w:pPr>
      <w:r>
        <w:rPr>
          <w:rFonts w:ascii="Consolas" w:eastAsia="Consolas" w:hAnsi="Consolas" w:cs="Consolas"/>
          <w:sz w:val="18"/>
          <w:szCs w:val="18"/>
        </w:rPr>
        <w:t xml:space="preserve">                      in: {</w:t>
      </w:r>
    </w:p>
    <w:p>
      <w:pPr>
        <w:pBdr/>
        <w:pStyle w:val="Normal"/>
        <w:spacing w:after="0" w:line="210" w:lineRule="auto"/>
        <w:widowControl w:val="0"/>
        <w:ind/>
        <w:rPr/>
      </w:pPr>
      <w:r>
        <w:rPr>
          <w:rFonts w:ascii="Consolas" w:eastAsia="Consolas" w:hAnsi="Consolas" w:cs="Consolas"/>
          <w:sz w:val="18"/>
          <w:szCs w:val="18"/>
        </w:rPr>
        <w:t xml:space="preserve">                        $multiply: [</w:t>
      </w:r>
    </w:p>
    <w:p>
      <w:pPr>
        <w:pBdr/>
        <w:pStyle w:val="Normal"/>
        <w:spacing w:after="0" w:line="210" w:lineRule="auto"/>
        <w:widowControl w:val="0"/>
        <w:ind/>
        <w:rPr/>
      </w:pPr>
      <w:r>
        <w:rPr>
          <w:rFonts w:ascii="Consolas" w:eastAsia="Consolas" w:hAnsi="Consolas" w:cs="Consolas"/>
          <w:sz w:val="18"/>
          <w:szCs w:val="18"/>
        </w:rPr>
        <w:t xml:space="preserve">                          "$$i.unit_price",</w:t>
      </w:r>
    </w:p>
    <w:p>
      <w:pPr>
        <w:pBdr/>
        <w:pStyle w:val="Normal"/>
        <w:spacing w:after="0" w:line="210" w:lineRule="auto"/>
        <w:widowControl w:val="0"/>
        <w:ind/>
        <w:rPr/>
      </w:pPr>
      <w:r>
        <w:rPr>
          <w:rFonts w:ascii="Consolas" w:eastAsia="Consolas" w:hAnsi="Consolas" w:cs="Consolas"/>
          <w:sz w:val="18"/>
          <w:szCs w:val="18"/>
        </w:rPr>
        <w:t xml:space="preserve">                          "$$i.quantity",</w:t>
      </w:r>
    </w:p>
    <w:p>
      <w:pPr>
        <w:pBdr/>
        <w:pStyle w:val="Normal"/>
        <w:spacing w:after="0" w:line="210" w:lineRule="auto"/>
        <w:widowControl w:val="0"/>
        <w:ind/>
        <w:rPr/>
      </w:pPr>
      <w:r>
        <w:rPr>
          <w:rFonts w:ascii="Consolas" w:eastAsia="Consolas" w:hAnsi="Consolas" w:cs="Consolas"/>
          <w:sz w:val="18"/>
          <w:szCs w:val="18"/>
        </w:rPr>
        <w:t xml:space="preserve">                          {$subtract: [Decimal128("1"), "$$i.discount"]}</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as: "compras"</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$set: {</w:t>
      </w:r>
    </w:p>
    <w:p>
      <w:pPr>
        <w:pBdr/>
        <w:pStyle w:val="Normal"/>
        <w:spacing w:after="0" w:line="210" w:lineRule="auto"/>
        <w:widowControl w:val="0"/>
        <w:ind/>
        <w:rPr/>
      </w:pPr>
      <w:r>
        <w:rPr>
          <w:rFonts w:ascii="Consolas" w:eastAsia="Consolas" w:hAnsi="Consolas" w:cs="Consolas"/>
          <w:sz w:val="18"/>
          <w:szCs w:val="18"/>
        </w:rPr>
        <w:t xml:space="preserve">        ultima: {$ifNull: [{$first: "$compras.ultima"}, null]},</w:t>
      </w:r>
    </w:p>
    <w:p>
      <w:pPr>
        <w:pBdr/>
        <w:pStyle w:val="Normal"/>
        <w:spacing w:after="0" w:line="210" w:lineRule="auto"/>
        <w:widowControl w:val="0"/>
        <w:ind/>
        <w:rPr/>
      </w:pPr>
      <w:r>
        <w:rPr>
          <w:rFonts w:ascii="Consolas" w:eastAsia="Consolas" w:hAnsi="Consolas" w:cs="Consolas"/>
          <w:sz w:val="18"/>
          <w:szCs w:val="18"/>
        </w:rPr>
        <w:t xml:space="preserve">        frequencia: {$ifNull: [{$first: "$compras.frequencia"}, 0]},</w:t>
      </w:r>
    </w:p>
    <w:p>
      <w:pPr>
        <w:pBdr/>
        <w:pStyle w:val="Normal"/>
        <w:spacing w:after="0" w:line="210" w:lineRule="auto"/>
        <w:widowControl w:val="0"/>
        <w:ind/>
        <w:rPr/>
      </w:pPr>
      <w:r>
        <w:rPr>
          <w:rFonts w:ascii="Consolas" w:eastAsia="Consolas" w:hAnsi="Consolas" w:cs="Consolas"/>
          <w:sz w:val="18"/>
          <w:szCs w:val="18"/>
        </w:rPr>
        <w:t xml:space="preserve">        valor: {$ifNull: [{$first: "$compras.valor"}, Decimal128("0")]}</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$set: {</w:t>
      </w:r>
    </w:p>
    <w:p>
      <w:pPr>
        <w:pBdr/>
        <w:pStyle w:val="Normal"/>
        <w:spacing w:after="0" w:line="210" w:lineRule="auto"/>
        <w:widowControl w:val="0"/>
        <w:ind/>
        <w:rPr/>
      </w:pPr>
      <w:r>
        <w:rPr>
          <w:rFonts w:ascii="Consolas" w:eastAsia="Consolas" w:hAnsi="Consolas" w:cs="Consolas"/>
          <w:sz w:val="18"/>
          <w:szCs w:val="18"/>
        </w:rPr>
        <w:t xml:space="preserve">        recencia: {</w:t>
      </w:r>
    </w:p>
    <w:p>
      <w:pPr>
        <w:pBdr/>
        <w:pStyle w:val="Normal"/>
        <w:spacing w:after="0" w:line="210" w:lineRule="auto"/>
        <w:widowControl w:val="0"/>
        <w:ind/>
        <w:rPr/>
      </w:pPr>
      <w:r>
        <w:rPr>
          <w:rFonts w:ascii="Consolas" w:eastAsia="Consolas" w:hAnsi="Consolas" w:cs="Consolas"/>
          <w:sz w:val="18"/>
          <w:szCs w:val="18"/>
        </w:rPr>
        <w:t xml:space="preserve">          $dateDiff: {startDate: "$ultima", endDate: ISODate("1998-05-06T00:00:00Z"), unit: "day"}</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$project: {</w:t>
      </w:r>
    </w:p>
    <w:p>
      <w:pPr>
        <w:pBdr/>
        <w:pStyle w:val="Normal"/>
        <w:spacing w:after="0" w:line="210" w:lineRule="auto"/>
        <w:widowControl w:val="0"/>
        <w:ind/>
        <w:rPr/>
      </w:pPr>
      <w:r>
        <w:rPr>
          <w:rFonts w:ascii="Consolas" w:eastAsia="Consolas" w:hAnsi="Consolas" w:cs="Consolas"/>
          <w:sz w:val="18"/>
          <w:szCs w:val="18"/>
        </w:rPr>
        <w:t xml:space="preserve">        _id: 0,</w:t>
      </w:r>
    </w:p>
    <w:p>
      <w:pPr>
        <w:pBdr/>
        <w:pStyle w:val="Normal"/>
        <w:spacing w:after="0" w:line="210" w:lineRule="auto"/>
        <w:widowControl w:val="0"/>
        <w:ind/>
        <w:rPr/>
      </w:pPr>
      <w:r>
        <w:rPr>
          <w:rFonts w:ascii="Consolas" w:eastAsia="Consolas" w:hAnsi="Consolas" w:cs="Consolas"/>
          <w:sz w:val="18"/>
          <w:szCs w:val="18"/>
        </w:rPr>
        <w:t xml:space="preserve">        customer_id: "$_id",</w:t>
      </w:r>
    </w:p>
    <w:p>
      <w:pPr>
        <w:pBdr/>
        <w:pStyle w:val="Normal"/>
        <w:spacing w:after="0" w:line="210" w:lineRule="auto"/>
        <w:widowControl w:val="0"/>
        <w:ind/>
        <w:rPr/>
      </w:pPr>
      <w:r>
        <w:rPr>
          <w:rFonts w:ascii="Consolas" w:eastAsia="Consolas" w:hAnsi="Consolas" w:cs="Consolas"/>
          <w:sz w:val="18"/>
          <w:szCs w:val="18"/>
        </w:rPr>
        <w:t xml:space="preserve">        recencia: 1,</w:t>
      </w:r>
    </w:p>
    <w:p>
      <w:pPr>
        <w:pBdr/>
        <w:pStyle w:val="Normal"/>
        <w:spacing w:after="0" w:line="210" w:lineRule="auto"/>
        <w:widowControl w:val="0"/>
        <w:ind/>
        <w:rPr/>
      </w:pPr>
      <w:r>
        <w:rPr>
          <w:rFonts w:ascii="Consolas" w:eastAsia="Consolas" w:hAnsi="Consolas" w:cs="Consolas"/>
          <w:sz w:val="18"/>
          <w:szCs w:val="18"/>
        </w:rPr>
        <w:t xml:space="preserve">        frequencia: 1,</w:t>
      </w:r>
    </w:p>
    <w:p>
      <w:pPr>
        <w:pBdr/>
        <w:pStyle w:val="Normal"/>
        <w:spacing w:after="0" w:line="210" w:lineRule="auto"/>
        <w:widowControl w:val="0"/>
        <w:ind/>
        <w:rPr/>
      </w:pPr>
      <w:r>
        <w:rPr>
          <w:rFonts w:ascii="Consolas" w:eastAsia="Consolas" w:hAnsi="Consolas" w:cs="Consolas"/>
          <w:sz w:val="18"/>
          <w:szCs w:val="18"/>
        </w:rPr>
        <w:t xml:space="preserve">        valor: 1,</w:t>
      </w:r>
    </w:p>
    <w:p>
      <w:pPr>
        <w:pBdr/>
        <w:pStyle w:val="Normal"/>
        <w:spacing w:after="0" w:line="210" w:lineRule="auto"/>
        <w:widowControl w:val="0"/>
        <w:ind/>
        <w:rPr/>
      </w:pPr>
      <w:r>
        <w:rPr>
          <w:rFonts w:ascii="Consolas" w:eastAsia="Consolas" w:hAnsi="Consolas" w:cs="Consolas"/>
          <w:sz w:val="18"/>
          <w:szCs w:val="18"/>
        </w:rPr>
        <w:t xml:space="preserve">        r: {</w:t>
      </w:r>
    </w:p>
    <w:p>
      <w:pPr>
        <w:pBdr/>
        <w:pStyle w:val="Normal"/>
        <w:spacing w:after="0" w:line="210" w:lineRule="auto"/>
        <w:widowControl w:val="0"/>
        <w:ind/>
        <w:rPr/>
      </w:pPr>
      <w:r>
        <w:rPr>
          <w:rFonts w:ascii="Consolas" w:eastAsia="Consolas" w:hAnsi="Consolas" w:cs="Consolas"/>
          <w:sz w:val="18"/>
          <w:szCs w:val="18"/>
        </w:rPr>
        <w:t xml:space="preserve">          $cond: [</w:t>
      </w:r>
    </w:p>
    <w:p>
      <w:pPr>
        <w:pBdr/>
        <w:pStyle w:val="Normal"/>
        <w:spacing w:after="0" w:line="210" w:lineRule="auto"/>
        <w:widowControl w:val="0"/>
        <w:ind/>
        <w:rPr/>
      </w:pPr>
      <w:r>
        <w:rPr>
          <w:rFonts w:ascii="Consolas" w:eastAsia="Consolas" w:hAnsi="Consolas" w:cs="Consolas"/>
          <w:sz w:val="18"/>
          <w:szCs w:val="18"/>
        </w:rPr>
        <w:t xml:space="preserve">            {$eq: ["$frequencia", 0]},</w:t>
      </w:r>
    </w:p>
    <w:p>
      <w:pPr>
        <w:pBdr/>
        <w:pStyle w:val="Normal"/>
        <w:spacing w:after="0" w:line="210" w:lineRule="auto"/>
        <w:widowControl w:val="0"/>
        <w:ind/>
        <w:rPr/>
      </w:pPr>
      <w:r>
        <w:rPr>
          <w:rFonts w:ascii="Consolas" w:eastAsia="Consolas" w:hAnsi="Consolas" w:cs="Consolas"/>
          <w:sz w:val="18"/>
          <w:szCs w:val="18"/>
        </w:rPr>
        <w:t xml:space="preserve">            0,</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$cond: [{$lte: ["$recencia", 30]}, 3, {$cond: [{$lte: ["$recencia", 90]}, 2, 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f: {</w:t>
      </w:r>
    </w:p>
    <w:p>
      <w:pPr>
        <w:pBdr/>
        <w:pStyle w:val="Normal"/>
        <w:spacing w:after="0" w:line="210" w:lineRule="auto"/>
        <w:widowControl w:val="0"/>
        <w:ind/>
        <w:rPr/>
      </w:pPr>
      <w:r>
        <w:rPr>
          <w:rFonts w:ascii="Consolas" w:eastAsia="Consolas" w:hAnsi="Consolas" w:cs="Consolas"/>
          <w:sz w:val="18"/>
          <w:szCs w:val="18"/>
        </w:rPr>
        <w:t xml:space="preserve">          $cond: [</w:t>
      </w:r>
    </w:p>
    <w:p>
      <w:pPr>
        <w:pBdr/>
        <w:pStyle w:val="Normal"/>
        <w:spacing w:after="0" w:line="210" w:lineRule="auto"/>
        <w:widowControl w:val="0"/>
        <w:ind/>
        <w:rPr/>
      </w:pPr>
      <w:r>
        <w:rPr>
          <w:rFonts w:ascii="Consolas" w:eastAsia="Consolas" w:hAnsi="Consolas" w:cs="Consolas"/>
          <w:sz w:val="18"/>
          <w:szCs w:val="18"/>
        </w:rPr>
        <w:t xml:space="preserve">            {$eq: ["$frequencia", 0]},</w:t>
      </w:r>
    </w:p>
    <w:p>
      <w:pPr>
        <w:pBdr/>
        <w:pStyle w:val="Normal"/>
        <w:spacing w:after="0" w:line="210" w:lineRule="auto"/>
        <w:widowControl w:val="0"/>
        <w:ind/>
        <w:rPr/>
      </w:pPr>
      <w:r>
        <w:rPr>
          <w:rFonts w:ascii="Consolas" w:eastAsia="Consolas" w:hAnsi="Consolas" w:cs="Consolas"/>
          <w:sz w:val="18"/>
          <w:szCs w:val="18"/>
        </w:rPr>
        <w:t xml:space="preserve">            0,</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$cond: [</w:t>
      </w:r>
    </w:p>
    <w:p>
      <w:pPr>
        <w:pBdr/>
        <w:pStyle w:val="Normal"/>
        <w:spacing w:after="0" w:line="210" w:lineRule="auto"/>
        <w:widowControl w:val="0"/>
        <w:ind/>
        <w:rPr/>
      </w:pPr>
      <w:r>
        <w:rPr>
          <w:rFonts w:ascii="Consolas" w:eastAsia="Consolas" w:hAnsi="Consolas" w:cs="Consolas"/>
          <w:sz w:val="18"/>
          <w:szCs w:val="18"/>
        </w:rPr>
        <w:t xml:space="preserve">                {$gte: ["$frequencia", 10]},</w:t>
      </w:r>
    </w:p>
    <w:p>
      <w:pPr>
        <w:pBdr/>
        <w:pStyle w:val="Normal"/>
        <w:spacing w:after="0" w:line="210" w:lineRule="auto"/>
        <w:widowControl w:val="0"/>
        <w:ind/>
        <w:rPr/>
      </w:pPr>
      <w:r>
        <w:rPr>
          <w:rFonts w:ascii="Consolas" w:eastAsia="Consolas" w:hAnsi="Consolas" w:cs="Consolas"/>
          <w:sz w:val="18"/>
          <w:szCs w:val="18"/>
        </w:rPr>
        <w:t xml:space="preserve">                3,</w:t>
      </w:r>
    </w:p>
    <w:p>
      <w:pPr>
        <w:pBdr/>
        <w:pStyle w:val="Normal"/>
        <w:spacing w:after="0" w:line="210" w:lineRule="auto"/>
        <w:widowControl w:val="0"/>
        <w:ind/>
        <w:rPr/>
      </w:pPr>
      <w:r>
        <w:rPr>
          <w:rFonts w:ascii="Consolas" w:eastAsia="Consolas" w:hAnsi="Consolas" w:cs="Consolas"/>
          <w:sz w:val="18"/>
          <w:szCs w:val="18"/>
        </w:rPr>
        <w:t xml:space="preserve">                {$cond: [{$gte: ["$frequencia", 5]}, 2, 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m: {</w:t>
      </w:r>
    </w:p>
    <w:p>
      <w:pPr>
        <w:pBdr/>
        <w:pStyle w:val="Normal"/>
        <w:spacing w:after="0" w:line="210" w:lineRule="auto"/>
        <w:widowControl w:val="0"/>
        <w:ind/>
        <w:rPr/>
      </w:pPr>
      <w:r>
        <w:rPr>
          <w:rFonts w:ascii="Consolas" w:eastAsia="Consolas" w:hAnsi="Consolas" w:cs="Consolas"/>
          <w:sz w:val="18"/>
          <w:szCs w:val="18"/>
        </w:rPr>
        <w:t xml:space="preserve">          $cond: [</w:t>
      </w:r>
    </w:p>
    <w:p>
      <w:pPr>
        <w:pBdr/>
        <w:pStyle w:val="Normal"/>
        <w:spacing w:after="0" w:line="210" w:lineRule="auto"/>
        <w:widowControl w:val="0"/>
        <w:ind/>
        <w:rPr/>
      </w:pPr>
      <w:r>
        <w:rPr>
          <w:rFonts w:ascii="Consolas" w:eastAsia="Consolas" w:hAnsi="Consolas" w:cs="Consolas"/>
          <w:sz w:val="18"/>
          <w:szCs w:val="18"/>
        </w:rPr>
        <w:t xml:space="preserve">            {$eq: ["$frequencia", 0]},</w:t>
      </w:r>
    </w:p>
    <w:p>
      <w:pPr>
        <w:pBdr/>
        <w:pStyle w:val="Normal"/>
        <w:spacing w:after="0" w:line="210" w:lineRule="auto"/>
        <w:widowControl w:val="0"/>
        <w:ind/>
        <w:rPr/>
      </w:pPr>
      <w:r>
        <w:rPr>
          <w:rFonts w:ascii="Consolas" w:eastAsia="Consolas" w:hAnsi="Consolas" w:cs="Consolas"/>
          <w:sz w:val="18"/>
          <w:szCs w:val="18"/>
        </w:rPr>
        <w:t xml:space="preserve">            0,</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$cond: [</w:t>
      </w:r>
    </w:p>
    <w:p>
      <w:pPr>
        <w:pBdr/>
        <w:pStyle w:val="Normal"/>
        <w:spacing w:after="0" w:line="210" w:lineRule="auto"/>
        <w:widowControl w:val="0"/>
        <w:ind/>
        <w:rPr/>
      </w:pPr>
      <w:r>
        <w:rPr>
          <w:rFonts w:ascii="Consolas" w:eastAsia="Consolas" w:hAnsi="Consolas" w:cs="Consolas"/>
          <w:sz w:val="18"/>
          <w:szCs w:val="18"/>
        </w:rPr>
        <w:t xml:space="preserve">                {$gte: ["$valor", Decimal128("10000")]},</w:t>
      </w:r>
    </w:p>
    <w:p>
      <w:pPr>
        <w:pBdr/>
        <w:pStyle w:val="Normal"/>
        <w:spacing w:after="0" w:line="210" w:lineRule="auto"/>
        <w:widowControl w:val="0"/>
        <w:ind/>
        <w:rPr/>
      </w:pPr>
      <w:r>
        <w:rPr>
          <w:rFonts w:ascii="Consolas" w:eastAsia="Consolas" w:hAnsi="Consolas" w:cs="Consolas"/>
          <w:sz w:val="18"/>
          <w:szCs w:val="18"/>
        </w:rPr>
        <w:t xml:space="preserve">                3,</w:t>
      </w:r>
    </w:p>
    <w:p>
      <w:pPr>
        <w:pBdr/>
        <w:pStyle w:val="Normal"/>
        <w:spacing w:after="0" w:line="210" w:lineRule="auto"/>
        <w:widowControl w:val="0"/>
        <w:ind/>
        <w:rPr/>
      </w:pPr>
      <w:r>
        <w:rPr>
          <w:rFonts w:ascii="Consolas" w:eastAsia="Consolas" w:hAnsi="Consolas" w:cs="Consolas"/>
          <w:sz w:val="18"/>
          <w:szCs w:val="18"/>
        </w:rPr>
        <w:t xml:space="preserve">                {$cond: [{$gte: ["$valor", Decimal128("5000")]}, 2, 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{$sort: {customer_id: 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if (typeof ANALYTICS_EXPORT === 'undefined') {</w:t>
      </w:r>
    </w:p>
    <w:p>
      <w:pPr>
        <w:pBdr/>
        <w:pStyle w:val="Normal"/>
        <w:spacing w:after="0" w:line="210" w:lineRule="auto"/>
        <w:widowControl w:val="0"/>
        <w:ind/>
        <w:rPr/>
      </w:pPr>
      <w:r>
        <w:rPr>
          <w:rFonts w:ascii="Consolas" w:eastAsia="Consolas" w:hAnsi="Consolas" w:cs="Consolas"/>
          <w:sz w:val="18"/>
          <w:szCs w:val="18"/>
        </w:rPr>
        <w:t xml:space="preserve">  print(EJSON.stringify(db.getSiblingDB('northwind')</w:t>
      </w:r>
    </w:p>
    <w:p>
      <w:pPr>
        <w:pBdr/>
        <w:pStyle w:val="Normal"/>
        <w:spacing w:after="0" w:line="210" w:lineRule="auto"/>
        <w:widowControl w:val="0"/>
        <w:ind/>
        <w:rPr/>
      </w:pPr>
      <w:r>
        <w:rPr>
          <w:rFonts w:ascii="Consolas" w:eastAsia="Consolas" w:hAnsi="Consolas" w:cs="Consolas"/>
          <w:sz w:val="18"/>
          <w:szCs w:val="18"/>
        </w:rPr>
        <w:t xml:space="preserve">    .getCollection(consulta.collection).aggregate(consulta.pipeline).toArray(), null, 2));</w:t>
      </w:r>
    </w:p>
    <w:p>
      <w:pPr>
        <w:pBdr/>
        <w:pStyle w:val="Normal"/>
        <w:spacing w:after="0" w:line="210" w:lineRule="auto"/>
        <w:widowControl w:val="0"/>
        <w:ind/>
        <w:rPr/>
      </w:pPr>
      <w:r>
        <w:rPr>
          <w:rFonts w:ascii="Consolas" w:eastAsia="Consolas" w:hAnsi="Consolas" w:cs="Consolas"/>
          <w:sz w:val="18"/>
          <w:szCs w:val="18"/>
        </w:rPr>
        <w:t xml:space="preserve">}</w:t>
      </w:r>
    </w:p>
    <w:p>
      <w:pPr>
        <w:pBdr/>
        <w:pStyle w:val="Heading 2"/>
        <w:keepNext/>
        <w:spacing w:before="160" w:after="120"/>
        <w:ind/>
        <w:rPr/>
      </w:pPr>
      <w:r>
        <w:rPr>
          <w:rFonts w:ascii="Calibri" w:eastAsia="Calibri" w:hAnsi="Calibri" w:cs="Calibri"/>
          <w:b/>
          <w:bCs/>
          <w:color w:val="214761"/>
          <w:sz w:val="23"/>
          <w:szCs w:val="23"/>
        </w:rPr>
        <w:t xml:space="preserve">A.12 Par Q12/P12</w:t>
      </w:r>
    </w:p>
    <w:p>
      <w:pPr>
        <w:pBdr/>
        <w:pStyle w:val="Normal"/>
        <w:keepNext/>
        <w:spacing w:after="105" w:line="250" w:lineRule="auto"/>
        <w:ind/>
        <w:rPr/>
      </w:pPr>
      <w:r>
        <w:rPr>
          <w:rFonts w:ascii="Calibri" w:eastAsia="Calibri" w:hAnsi="Calibri" w:cs="Calibri"/>
          <w:sz w:val="21"/>
          <w:szCs w:val="21"/>
        </w:rPr>
        <w:t xml:space="preserve">PostgreSQL:</w:t>
      </w:r>
    </w:p>
    <w:p>
      <w:pPr>
        <w:pBdr/>
        <w:pStyle w:val="Normal"/>
        <w:spacing w:after="0" w:line="210" w:lineRule="auto"/>
        <w:widowControl w:val="0"/>
        <w:ind/>
        <w:rPr/>
      </w:pPr>
      <w:r>
        <w:rPr>
          <w:rFonts w:ascii="Consolas" w:eastAsia="Consolas" w:hAnsi="Consolas" w:cs="Consolas"/>
          <w:sz w:val="18"/>
          <w:szCs w:val="18"/>
        </w:rPr>
        <w:t xml:space="preserve">-- Q12 — Produtos comprados juntos</w:t>
      </w:r>
    </w:p>
    <w:p>
      <w:pPr>
        <w:pBdr/>
        <w:pStyle w:val="Normal"/>
        <w:spacing w:after="0" w:line="210" w:lineRule="auto"/>
        <w:widowControl w:val="0"/>
        <w:ind/>
        <w:rPr/>
      </w:pPr>
      <w:r>
        <w:rPr>
          <w:rFonts w:ascii="Consolas" w:eastAsia="Consolas" w:hAnsi="Consolas" w:cs="Consolas"/>
          <w:sz w:val="18"/>
          <w:szCs w:val="18"/>
        </w:rPr>
        <w:t xml:space="preserve">-- Pergunta: Quais produtos aparecem juntos no mesmo pedido?</w:t>
      </w:r>
    </w:p>
    <w:p>
      <w:pPr>
        <w:pBdr/>
        <w:pStyle w:val="Normal"/>
        <w:spacing w:after="0" w:line="210" w:lineRule="auto"/>
        <w:widowControl w:val="0"/>
        <w:ind/>
        <w:rPr/>
      </w:pPr>
      <w:r>
        <w:rPr>
          <w:rFonts w:ascii="Consolas" w:eastAsia="Consolas" w:hAnsi="Consolas" w:cs="Consolas"/>
          <w:sz w:val="18"/>
          <w:szCs w:val="18"/>
        </w:rPr>
        <w:t xml:space="preserve">-- Resultado: Pares de produtos que aparecem no mesmo pedido, quantos pedidos contêm cada par e o suporte (%).</w:t>
      </w:r>
    </w:p>
    <w:p>
      <w:pPr>
        <w:pBdr/>
        <w:pStyle w:val="Normal"/>
        <w:spacing w:after="0" w:line="210" w:lineRule="auto"/>
        <w:widowControl w:val="0"/>
        <w:ind/>
        <w:rPr/>
      </w:pPr>
      <w:r>
        <w:rPr>
          <w:rFonts w:ascii="Consolas" w:eastAsia="Consolas" w:hAnsi="Consolas" w:cs="Consolas"/>
          <w:sz w:val="18"/>
          <w:szCs w:val="18"/>
        </w:rPr>
        <w:t xml:space="preserve">-- Intervalo [1996-07-01, 1998-06-01); RFM/inatividade: 1998-05-06.</w:t>
      </w:r>
    </w:p>
    <w:p>
      <w:pPr>
        <w:pBdr/>
        <w:pStyle w:val="Normal"/>
        <w:spacing w:after="0" w:line="210" w:lineRule="auto"/>
        <w:widowControl w:val="0"/>
        <w:ind/>
        <w:rPr/>
      </w:pPr>
      <w:r>
        <w:rPr>
          <w:rFonts w:ascii="Consolas" w:eastAsia="Consolas" w:hAnsi="Consolas" w:cs="Consolas"/>
          <w:sz w:val="18"/>
          <w:szCs w:val="18"/>
        </w:rPr>
        <w:t xml:space="preserve">WITH pares AS (</w:t>
      </w:r>
    </w:p>
    <w:p>
      <w:pPr>
        <w:pBdr/>
        <w:pStyle w:val="Normal"/>
        <w:spacing w:after="0" w:line="210" w:lineRule="auto"/>
        <w:widowControl w:val="0"/>
        <w:ind/>
        <w:rPr/>
      </w:pPr>
      <w:r>
        <w:rPr>
          <w:rFonts w:ascii="Consolas" w:eastAsia="Consolas" w:hAnsi="Consolas" w:cs="Consolas"/>
          <w:sz w:val="18"/>
          <w:szCs w:val="18"/>
        </w:rPr>
        <w:t xml:space="preserve"> SELECT a.product_id produto_a,b.product_id produto_b,count(*) pedidos</w:t>
      </w:r>
    </w:p>
    <w:p>
      <w:pPr>
        <w:pBdr/>
        <w:pStyle w:val="Normal"/>
        <w:spacing w:after="0" w:line="210" w:lineRule="auto"/>
        <w:widowControl w:val="0"/>
        <w:ind/>
        <w:rPr/>
      </w:pPr>
      <w:r>
        <w:rPr>
          <w:rFonts w:ascii="Consolas" w:eastAsia="Consolas" w:hAnsi="Consolas" w:cs="Consolas"/>
          <w:sz w:val="18"/>
          <w:szCs w:val="18"/>
        </w:rPr>
        <w:t xml:space="preserve"> FROM nw.orders o JOIN nw.order_items a USING(order_id)</w:t>
      </w:r>
    </w:p>
    <w:p>
      <w:pPr>
        <w:pBdr/>
        <w:pStyle w:val="Normal"/>
        <w:spacing w:after="0" w:line="210" w:lineRule="auto"/>
        <w:widowControl w:val="0"/>
        <w:ind/>
        <w:rPr/>
      </w:pPr>
      <w:r>
        <w:rPr>
          <w:rFonts w:ascii="Consolas" w:eastAsia="Consolas" w:hAnsi="Consolas" w:cs="Consolas"/>
          <w:sz w:val="18"/>
          <w:szCs w:val="18"/>
        </w:rPr>
        <w:t xml:space="preserve"> JOIN nw.order_items b ON b.order_id=a.order_id AND a.product_id&lt;b.product_id</w:t>
      </w:r>
    </w:p>
    <w:p>
      <w:pPr>
        <w:pBdr/>
        <w:pStyle w:val="Normal"/>
        <w:spacing w:after="0" w:line="210" w:lineRule="auto"/>
        <w:widowControl w:val="0"/>
        <w:ind/>
        <w:rPr/>
      </w:pPr>
      <w:r>
        <w:rPr>
          <w:rFonts w:ascii="Consolas" w:eastAsia="Consolas" w:hAnsi="Consolas" w:cs="Consolas"/>
          <w:sz w:val="18"/>
          <w:szCs w:val="18"/>
        </w:rPr>
        <w:t xml:space="preserve"> WHERE order_date &gt;= DATE '1996-07-01' AND order_date &lt; DATE '1998-06-01' GROUP BY a.product_id,b.product_id</w:t>
      </w:r>
    </w:p>
    <w:p>
      <w:pPr>
        <w:pBdr/>
        <w:pStyle w:val="Normal"/>
        <w:spacing w:after="0" w:line="210" w:lineRule="auto"/>
        <w:widowControl w:val="0"/>
        <w:ind/>
        <w:rPr/>
      </w:pPr>
      <w:r>
        <w:rPr>
          <w:rFonts w:ascii="Consolas" w:eastAsia="Consolas" w:hAnsi="Consolas" w:cs="Consolas"/>
          <w:sz w:val="18"/>
          <w:szCs w:val="18"/>
        </w:rPr>
        <w:t xml:space="preserve">), total AS (SELECT count(*) denominador FROM nw.orders WHERE order_date &gt;= DATE '1996-07-01' AND order_date &lt; DATE '1998-06-01')</w:t>
      </w:r>
    </w:p>
    <w:p>
      <w:pPr>
        <w:pBdr/>
        <w:pStyle w:val="Normal"/>
        <w:spacing w:after="0" w:line="210" w:lineRule="auto"/>
        <w:widowControl w:val="0"/>
        <w:ind/>
        <w:rPr/>
      </w:pPr>
      <w:r>
        <w:rPr>
          <w:rFonts w:ascii="Consolas" w:eastAsia="Consolas" w:hAnsi="Consolas" w:cs="Consolas"/>
          <w:sz w:val="18"/>
          <w:szCs w:val="18"/>
        </w:rPr>
        <w:t xml:space="preserve">SELECT pares.*,total.denominador,100.0*pedidos/nullif(denominador,0) suporte</w:t>
      </w:r>
    </w:p>
    <w:p>
      <w:pPr>
        <w:pBdr/>
        <w:pStyle w:val="Normal"/>
        <w:spacing w:after="0" w:line="210" w:lineRule="auto"/>
        <w:widowControl w:val="0"/>
        <w:ind/>
        <w:rPr/>
      </w:pPr>
      <w:r>
        <w:rPr>
          <w:rFonts w:ascii="Consolas" w:eastAsia="Consolas" w:hAnsi="Consolas" w:cs="Consolas"/>
          <w:sz w:val="18"/>
          <w:szCs w:val="18"/>
        </w:rPr>
        <w:t xml:space="preserve">FROM pares CROSS JOIN total ORDER BY pedidos DESC,produto_a,produto_b;</w:t>
      </w:r>
    </w:p>
    <w:p>
      <w:pPr>
        <w:pBdr/>
        <w:pStyle w:val="Normal"/>
        <w:keepNext/>
        <w:spacing w:after="105" w:line="250" w:lineRule="auto"/>
        <w:ind/>
        <w:rPr/>
      </w:pPr>
      <w:r>
        <w:rPr>
          <w:rFonts w:ascii="Calibri" w:eastAsia="Calibri" w:hAnsi="Calibri" w:cs="Calibri"/>
          <w:sz w:val="21"/>
          <w:szCs w:val="21"/>
        </w:rPr>
        <w:t xml:space="preserve">MongoDB:</w:t>
      </w:r>
    </w:p>
    <w:p>
      <w:pPr>
        <w:pBdr/>
        <w:pStyle w:val="Normal"/>
        <w:spacing w:after="0" w:line="210" w:lineRule="auto"/>
        <w:widowControl w:val="0"/>
        <w:ind/>
        <w:rPr/>
      </w:pPr>
      <w:r>
        <w:rPr>
          <w:rFonts w:ascii="Consolas" w:eastAsia="Consolas" w:hAnsi="Consolas" w:cs="Consolas"/>
          <w:sz w:val="18"/>
          <w:szCs w:val="18"/>
        </w:rPr>
        <w:t xml:space="preserve">// P12 — Produtos comprados juntos</w:t>
      </w:r>
    </w:p>
    <w:p>
      <w:pPr>
        <w:pBdr/>
        <w:pStyle w:val="Normal"/>
        <w:spacing w:after="0" w:line="210" w:lineRule="auto"/>
        <w:widowControl w:val="0"/>
        <w:ind/>
        <w:rPr/>
      </w:pPr>
      <w:r>
        <w:rPr>
          <w:rFonts w:ascii="Consolas" w:eastAsia="Consolas" w:hAnsi="Consolas" w:cs="Consolas"/>
          <w:sz w:val="18"/>
          <w:szCs w:val="18"/>
        </w:rPr>
        <w:t xml:space="preserve">// Pergunta: Quais produtos aparecem juntos no mesmo pedido?</w:t>
      </w:r>
    </w:p>
    <w:p>
      <w:pPr>
        <w:pBdr/>
        <w:pStyle w:val="Normal"/>
        <w:spacing w:after="0" w:line="210" w:lineRule="auto"/>
        <w:widowControl w:val="0"/>
        <w:ind/>
        <w:rPr/>
      </w:pPr>
      <w:r>
        <w:rPr>
          <w:rFonts w:ascii="Consolas" w:eastAsia="Consolas" w:hAnsi="Consolas" w:cs="Consolas"/>
          <w:sz w:val="18"/>
          <w:szCs w:val="18"/>
        </w:rPr>
        <w:t xml:space="preserve">// Resultado: Pares de produtos que aparecem no mesmo pedido, quantos pedidos contêm cada par e o suporte (%).</w:t>
      </w:r>
    </w:p>
    <w:p>
      <w:pPr>
        <w:pBdr/>
        <w:pStyle w:val="Normal"/>
        <w:spacing w:after="0" w:line="210" w:lineRule="auto"/>
        <w:widowControl w:val="0"/>
        <w:ind/>
        <w:rPr/>
      </w:pPr>
      <w:r>
        <w:rPr>
          <w:rFonts w:ascii="Consolas" w:eastAsia="Consolas" w:hAnsi="Consolas" w:cs="Consolas"/>
          <w:sz w:val="18"/>
          <w:szCs w:val="18"/>
        </w:rPr>
        <w:t xml:space="preserve">// Datas UTC; Decimal128; saída ordenada equivalente ao SQL.</w:t>
      </w:r>
    </w:p>
    <w:p>
      <w:pPr>
        <w:pBdr/>
        <w:pStyle w:val="Normal"/>
        <w:spacing w:after="0" w:line="210" w:lineRule="auto"/>
        <w:widowControl w:val="0"/>
        <w:ind/>
        <w:rPr/>
      </w:pPr>
      <w:r>
        <w:rPr>
          <w:rFonts w:ascii="Consolas" w:eastAsia="Consolas" w:hAnsi="Consolas" w:cs="Consolas"/>
          <w:sz w:val="18"/>
          <w:szCs w:val="18"/>
        </w:rPr>
        <w:t xml:space="preserve">var consulta = {</w:t>
      </w:r>
    </w:p>
    <w:p>
      <w:pPr>
        <w:pBdr/>
        <w:pStyle w:val="Normal"/>
        <w:spacing w:after="0" w:line="210" w:lineRule="auto"/>
        <w:widowControl w:val="0"/>
        <w:ind/>
        <w:rPr/>
      </w:pPr>
      <w:r>
        <w:rPr>
          <w:rFonts w:ascii="Consolas" w:eastAsia="Consolas" w:hAnsi="Consolas" w:cs="Consolas"/>
          <w:sz w:val="18"/>
          <w:szCs w:val="18"/>
        </w:rPr>
        <w:t xml:space="preserve">  collection: "orders",</w:t>
      </w:r>
    </w:p>
    <w:p>
      <w:pPr>
        <w:pBdr/>
        <w:pStyle w:val="Normal"/>
        <w:spacing w:after="0" w:line="210" w:lineRule="auto"/>
        <w:widowControl w:val="0"/>
        <w:ind/>
        <w:rPr/>
      </w:pPr>
      <w:r>
        <w:rPr>
          <w:rFonts w:ascii="Consolas" w:eastAsia="Consolas" w:hAnsi="Consolas" w:cs="Consolas"/>
          <w:sz w:val="18"/>
          <w:szCs w:val="18"/>
        </w:rPr>
        <w:t xml:space="preserve">  pipeline: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$match: {</w:t>
      </w:r>
    </w:p>
    <w:p>
      <w:pPr>
        <w:pBdr/>
        <w:pStyle w:val="Normal"/>
        <w:spacing w:after="0" w:line="210" w:lineRule="auto"/>
        <w:widowControl w:val="0"/>
        <w:ind/>
        <w:rPr/>
      </w:pPr>
      <w:r>
        <w:rPr>
          <w:rFonts w:ascii="Consolas" w:eastAsia="Consolas" w:hAnsi="Consolas" w:cs="Consolas"/>
          <w:sz w:val="18"/>
          <w:szCs w:val="18"/>
        </w:rPr>
        <w:t xml:space="preserve">        order_date: {$gte: ISODate("1996-07-01T00:00:00Z"), $lt: ISODate("1998-06-01T00:00:00Z")}</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$facet: {</w:t>
      </w:r>
    </w:p>
    <w:p>
      <w:pPr>
        <w:pBdr/>
        <w:pStyle w:val="Normal"/>
        <w:spacing w:after="0" w:line="210" w:lineRule="auto"/>
        <w:widowControl w:val="0"/>
        <w:ind/>
        <w:rPr/>
      </w:pPr>
      <w:r>
        <w:rPr>
          <w:rFonts w:ascii="Consolas" w:eastAsia="Consolas" w:hAnsi="Consolas" w:cs="Consolas"/>
          <w:sz w:val="18"/>
          <w:szCs w:val="18"/>
        </w:rPr>
        <w:t xml:space="preserve">        total: [{$count: "n"}],</w:t>
      </w:r>
    </w:p>
    <w:p>
      <w:pPr>
        <w:pBdr/>
        <w:pStyle w:val="Normal"/>
        <w:spacing w:after="0" w:line="210" w:lineRule="auto"/>
        <w:widowControl w:val="0"/>
        <w:ind/>
        <w:rPr/>
      </w:pPr>
      <w:r>
        <w:rPr>
          <w:rFonts w:ascii="Consolas" w:eastAsia="Consolas" w:hAnsi="Consolas" w:cs="Consolas"/>
          <w:sz w:val="18"/>
          <w:szCs w:val="18"/>
        </w:rPr>
        <w:t xml:space="preserve">        pares: [</w:t>
      </w:r>
    </w:p>
    <w:p>
      <w:pPr>
        <w:pBdr/>
        <w:pStyle w:val="Normal"/>
        <w:spacing w:after="0" w:line="210" w:lineRule="auto"/>
        <w:widowControl w:val="0"/>
        <w:ind/>
        <w:rPr/>
      </w:pPr>
      <w:r>
        <w:rPr>
          <w:rFonts w:ascii="Consolas" w:eastAsia="Consolas" w:hAnsi="Consolas" w:cs="Consolas"/>
          <w:sz w:val="18"/>
          <w:szCs w:val="18"/>
        </w:rPr>
        <w:t xml:space="preserve">          {$project: {_id: 0, ids: "$items.product._id"}},</w:t>
      </w:r>
    </w:p>
    <w:p>
      <w:pPr>
        <w:pBdr/>
        <w:pStyle w:val="Normal"/>
        <w:spacing w:after="0" w:line="210" w:lineRule="auto"/>
        <w:widowControl w:val="0"/>
        <w:ind/>
        <w:rPr/>
      </w:pPr>
      <w:r>
        <w:rPr>
          <w:rFonts w:ascii="Consolas" w:eastAsia="Consolas" w:hAnsi="Consolas" w:cs="Consolas"/>
          <w:sz w:val="18"/>
          <w:szCs w:val="18"/>
        </w:rPr>
        <w:t xml:space="preserve">          {$set: {outros: "$ids"}},</w:t>
      </w:r>
    </w:p>
    <w:p>
      <w:pPr>
        <w:pBdr/>
        <w:pStyle w:val="Normal"/>
        <w:spacing w:after="0" w:line="210" w:lineRule="auto"/>
        <w:widowControl w:val="0"/>
        <w:ind/>
        <w:rPr/>
      </w:pPr>
      <w:r>
        <w:rPr>
          <w:rFonts w:ascii="Consolas" w:eastAsia="Consolas" w:hAnsi="Consolas" w:cs="Consolas"/>
          <w:sz w:val="18"/>
          <w:szCs w:val="18"/>
        </w:rPr>
        <w:t xml:space="preserve">          {$unwind: "$ids"},</w:t>
      </w:r>
    </w:p>
    <w:p>
      <w:pPr>
        <w:pBdr/>
        <w:pStyle w:val="Normal"/>
        <w:spacing w:after="0" w:line="210" w:lineRule="auto"/>
        <w:widowControl w:val="0"/>
        <w:ind/>
        <w:rPr/>
      </w:pPr>
      <w:r>
        <w:rPr>
          <w:rFonts w:ascii="Consolas" w:eastAsia="Consolas" w:hAnsi="Consolas" w:cs="Consolas"/>
          <w:sz w:val="18"/>
          <w:szCs w:val="18"/>
        </w:rPr>
        <w:t xml:space="preserve">          {$unwind: "$outros"},</w:t>
      </w:r>
    </w:p>
    <w:p>
      <w:pPr>
        <w:pBdr/>
        <w:pStyle w:val="Normal"/>
        <w:spacing w:after="0" w:line="210" w:lineRule="auto"/>
        <w:widowControl w:val="0"/>
        <w:ind/>
        <w:rPr/>
      </w:pPr>
      <w:r>
        <w:rPr>
          <w:rFonts w:ascii="Consolas" w:eastAsia="Consolas" w:hAnsi="Consolas" w:cs="Consolas"/>
          <w:sz w:val="18"/>
          <w:szCs w:val="18"/>
        </w:rPr>
        <w:t xml:space="preserve">          {$match: {$expr: {$lt: ["$ids", "$outros"]}}},</w:t>
      </w:r>
    </w:p>
    <w:p>
      <w:pPr>
        <w:pBdr/>
        <w:pStyle w:val="Normal"/>
        <w:spacing w:after="0" w:line="210" w:lineRule="auto"/>
        <w:widowControl w:val="0"/>
        <w:ind/>
        <w:rPr/>
      </w:pPr>
      <w:r>
        <w:rPr>
          <w:rFonts w:ascii="Consolas" w:eastAsia="Consolas" w:hAnsi="Consolas" w:cs="Consolas"/>
          <w:sz w:val="18"/>
          <w:szCs w:val="18"/>
        </w:rPr>
        <w:t xml:space="preserve">          {$group: {_id: {a: "$ids", b: "$outros"}, pedidos: {$sum: 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{$set: {denominador: {$ifNull: [{$first: "$total.n"}, 0]}}},</w:t>
      </w:r>
    </w:p>
    <w:p>
      <w:pPr>
        <w:pBdr/>
        <w:pStyle w:val="Normal"/>
        <w:spacing w:after="0" w:line="210" w:lineRule="auto"/>
        <w:widowControl w:val="0"/>
        <w:ind/>
        <w:rPr/>
      </w:pPr>
      <w:r>
        <w:rPr>
          <w:rFonts w:ascii="Consolas" w:eastAsia="Consolas" w:hAnsi="Consolas" w:cs="Consolas"/>
          <w:sz w:val="18"/>
          <w:szCs w:val="18"/>
        </w:rPr>
        <w:t xml:space="preserve">    {$unwind: "$pares"},</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$project: {</w:t>
      </w:r>
    </w:p>
    <w:p>
      <w:pPr>
        <w:pBdr/>
        <w:pStyle w:val="Normal"/>
        <w:spacing w:after="0" w:line="210" w:lineRule="auto"/>
        <w:widowControl w:val="0"/>
        <w:ind/>
        <w:rPr/>
      </w:pPr>
      <w:r>
        <w:rPr>
          <w:rFonts w:ascii="Consolas" w:eastAsia="Consolas" w:hAnsi="Consolas" w:cs="Consolas"/>
          <w:sz w:val="18"/>
          <w:szCs w:val="18"/>
        </w:rPr>
        <w:t xml:space="preserve">        _id: 0,</w:t>
      </w:r>
    </w:p>
    <w:p>
      <w:pPr>
        <w:pBdr/>
        <w:pStyle w:val="Normal"/>
        <w:spacing w:after="0" w:line="210" w:lineRule="auto"/>
        <w:widowControl w:val="0"/>
        <w:ind/>
        <w:rPr/>
      </w:pPr>
      <w:r>
        <w:rPr>
          <w:rFonts w:ascii="Consolas" w:eastAsia="Consolas" w:hAnsi="Consolas" w:cs="Consolas"/>
          <w:sz w:val="18"/>
          <w:szCs w:val="18"/>
        </w:rPr>
        <w:t xml:space="preserve">        produto_a: "$pares._id.a",</w:t>
      </w:r>
    </w:p>
    <w:p>
      <w:pPr>
        <w:pBdr/>
        <w:pStyle w:val="Normal"/>
        <w:spacing w:after="0" w:line="210" w:lineRule="auto"/>
        <w:widowControl w:val="0"/>
        <w:ind/>
        <w:rPr/>
      </w:pPr>
      <w:r>
        <w:rPr>
          <w:rFonts w:ascii="Consolas" w:eastAsia="Consolas" w:hAnsi="Consolas" w:cs="Consolas"/>
          <w:sz w:val="18"/>
          <w:szCs w:val="18"/>
        </w:rPr>
        <w:t xml:space="preserve">        produto_b: "$pares._id.b",</w:t>
      </w:r>
    </w:p>
    <w:p>
      <w:pPr>
        <w:pBdr/>
        <w:pStyle w:val="Normal"/>
        <w:spacing w:after="0" w:line="210" w:lineRule="auto"/>
        <w:widowControl w:val="0"/>
        <w:ind/>
        <w:rPr/>
      </w:pPr>
      <w:r>
        <w:rPr>
          <w:rFonts w:ascii="Consolas" w:eastAsia="Consolas" w:hAnsi="Consolas" w:cs="Consolas"/>
          <w:sz w:val="18"/>
          <w:szCs w:val="18"/>
        </w:rPr>
        <w:t xml:space="preserve">        pedidos: "$pares.pedidos",</w:t>
      </w:r>
    </w:p>
    <w:p>
      <w:pPr>
        <w:pBdr/>
        <w:pStyle w:val="Normal"/>
        <w:spacing w:after="0" w:line="210" w:lineRule="auto"/>
        <w:widowControl w:val="0"/>
        <w:ind/>
        <w:rPr/>
      </w:pPr>
      <w:r>
        <w:rPr>
          <w:rFonts w:ascii="Consolas" w:eastAsia="Consolas" w:hAnsi="Consolas" w:cs="Consolas"/>
          <w:sz w:val="18"/>
          <w:szCs w:val="18"/>
        </w:rPr>
        <w:t xml:space="preserve">        denominador: 1,</w:t>
      </w:r>
    </w:p>
    <w:p>
      <w:pPr>
        <w:pBdr/>
        <w:pStyle w:val="Normal"/>
        <w:spacing w:after="0" w:line="210" w:lineRule="auto"/>
        <w:widowControl w:val="0"/>
        <w:ind/>
        <w:rPr/>
      </w:pPr>
      <w:r>
        <w:rPr>
          <w:rFonts w:ascii="Consolas" w:eastAsia="Consolas" w:hAnsi="Consolas" w:cs="Consolas"/>
          <w:sz w:val="18"/>
          <w:szCs w:val="18"/>
        </w:rPr>
        <w:t xml:space="preserve">        suporte: {</w:t>
      </w:r>
    </w:p>
    <w:p>
      <w:pPr>
        <w:pBdr/>
        <w:pStyle w:val="Normal"/>
        <w:spacing w:after="0" w:line="210" w:lineRule="auto"/>
        <w:widowControl w:val="0"/>
        <w:ind/>
        <w:rPr/>
      </w:pPr>
      <w:r>
        <w:rPr>
          <w:rFonts w:ascii="Consolas" w:eastAsia="Consolas" w:hAnsi="Consolas" w:cs="Consolas"/>
          <w:sz w:val="18"/>
          <w:szCs w:val="18"/>
        </w:rPr>
        <w:t xml:space="preserve">          $cond: [</w:t>
      </w:r>
    </w:p>
    <w:p>
      <w:pPr>
        <w:pBdr/>
        <w:pStyle w:val="Normal"/>
        <w:spacing w:after="0" w:line="210" w:lineRule="auto"/>
        <w:widowControl w:val="0"/>
        <w:ind/>
        <w:rPr/>
      </w:pPr>
      <w:r>
        <w:rPr>
          <w:rFonts w:ascii="Consolas" w:eastAsia="Consolas" w:hAnsi="Consolas" w:cs="Consolas"/>
          <w:sz w:val="18"/>
          <w:szCs w:val="18"/>
        </w:rPr>
        <w:t xml:space="preserve">            {$eq: ["$denominador", 0]},</w:t>
      </w:r>
    </w:p>
    <w:p>
      <w:pPr>
        <w:pBdr/>
        <w:pStyle w:val="Normal"/>
        <w:spacing w:after="0" w:line="210" w:lineRule="auto"/>
        <w:widowControl w:val="0"/>
        <w:ind/>
        <w:rPr/>
      </w:pPr>
      <w:r>
        <w:rPr>
          <w:rFonts w:ascii="Consolas" w:eastAsia="Consolas" w:hAnsi="Consolas" w:cs="Consolas"/>
          <w:sz w:val="18"/>
          <w:szCs w:val="18"/>
        </w:rPr>
        <w:t xml:space="preserve">            null,</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$divide: [{$multiply: ["$pares.pedidos", Decimal128("100")]}, "$denominador"]</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{$sort: {pedidos: -1, produto_a: 1, produto_b: 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if (typeof ANALYTICS_EXPORT === 'undefined') {</w:t>
      </w:r>
    </w:p>
    <w:p>
      <w:pPr>
        <w:pBdr/>
        <w:pStyle w:val="Normal"/>
        <w:spacing w:after="0" w:line="210" w:lineRule="auto"/>
        <w:widowControl w:val="0"/>
        <w:ind/>
        <w:rPr/>
      </w:pPr>
      <w:r>
        <w:rPr>
          <w:rFonts w:ascii="Consolas" w:eastAsia="Consolas" w:hAnsi="Consolas" w:cs="Consolas"/>
          <w:sz w:val="18"/>
          <w:szCs w:val="18"/>
        </w:rPr>
        <w:t xml:space="preserve">  print(EJSON.stringify(db.getSiblingDB('northwind')</w:t>
      </w:r>
    </w:p>
    <w:p>
      <w:pPr>
        <w:pBdr/>
        <w:pStyle w:val="Normal"/>
        <w:spacing w:after="0" w:line="210" w:lineRule="auto"/>
        <w:widowControl w:val="0"/>
        <w:ind/>
        <w:rPr/>
      </w:pPr>
      <w:r>
        <w:rPr>
          <w:rFonts w:ascii="Consolas" w:eastAsia="Consolas" w:hAnsi="Consolas" w:cs="Consolas"/>
          <w:sz w:val="18"/>
          <w:szCs w:val="18"/>
        </w:rPr>
        <w:t xml:space="preserve">    .getCollection(consulta.collection).aggregate(consulta.pipeline).toArray(), null, 2));</w:t>
      </w:r>
    </w:p>
    <w:p>
      <w:pPr>
        <w:pBdr/>
        <w:pStyle w:val="Normal"/>
        <w:spacing w:after="0" w:line="210" w:lineRule="auto"/>
        <w:widowControl w:val="0"/>
        <w:ind/>
        <w:rPr/>
      </w:pPr>
      <w:r>
        <w:rPr>
          <w:rFonts w:ascii="Consolas" w:eastAsia="Consolas" w:hAnsi="Consolas" w:cs="Consolas"/>
          <w:sz w:val="18"/>
          <w:szCs w:val="18"/>
        </w:rPr>
        <w:t xml:space="preserve">}</w:t>
      </w:r>
    </w:p>
    <w:p>
      <w:pPr>
        <w:pBdr/>
        <w:pStyle w:val="Heading 2"/>
        <w:keepNext/>
        <w:spacing w:before="160" w:after="120"/>
        <w:ind/>
        <w:rPr/>
      </w:pPr>
      <w:r>
        <w:rPr>
          <w:rFonts w:ascii="Calibri" w:eastAsia="Calibri" w:hAnsi="Calibri" w:cs="Calibri"/>
          <w:b/>
          <w:bCs/>
          <w:color w:val="214761"/>
          <w:sz w:val="23"/>
          <w:szCs w:val="23"/>
        </w:rPr>
        <w:t xml:space="preserve">A.13 Par Q13/P13</w:t>
      </w:r>
    </w:p>
    <w:p>
      <w:pPr>
        <w:pBdr/>
        <w:pStyle w:val="Normal"/>
        <w:keepNext/>
        <w:spacing w:after="105" w:line="250" w:lineRule="auto"/>
        <w:ind/>
        <w:rPr/>
      </w:pPr>
      <w:r>
        <w:rPr>
          <w:rFonts w:ascii="Calibri" w:eastAsia="Calibri" w:hAnsi="Calibri" w:cs="Calibri"/>
          <w:sz w:val="21"/>
          <w:szCs w:val="21"/>
        </w:rPr>
        <w:t xml:space="preserve">PostgreSQL:</w:t>
      </w:r>
    </w:p>
    <w:p>
      <w:pPr>
        <w:pBdr/>
        <w:pStyle w:val="Normal"/>
        <w:spacing w:after="0" w:line="210" w:lineRule="auto"/>
        <w:widowControl w:val="0"/>
        <w:ind/>
        <w:rPr/>
      </w:pPr>
      <w:r>
        <w:rPr>
          <w:rFonts w:ascii="Consolas" w:eastAsia="Consolas" w:hAnsi="Consolas" w:cs="Consolas"/>
          <w:sz w:val="18"/>
          <w:szCs w:val="18"/>
        </w:rPr>
        <w:t xml:space="preserve">-- Q13 — Intervalo até envio por transportadora</w:t>
      </w:r>
    </w:p>
    <w:p>
      <w:pPr>
        <w:pBdr/>
        <w:pStyle w:val="Normal"/>
        <w:spacing w:after="0" w:line="210" w:lineRule="auto"/>
        <w:widowControl w:val="0"/>
        <w:ind/>
        <w:rPr/>
      </w:pPr>
      <w:r>
        <w:rPr>
          <w:rFonts w:ascii="Consolas" w:eastAsia="Consolas" w:hAnsi="Consolas" w:cs="Consolas"/>
          <w:sz w:val="18"/>
          <w:szCs w:val="18"/>
        </w:rPr>
        <w:t xml:space="preserve">-- Pergunta: Qual é o intervalo até o envio registrado por transportadora?</w:t>
      </w:r>
    </w:p>
    <w:p>
      <w:pPr>
        <w:pBdr/>
        <w:pStyle w:val="Normal"/>
        <w:spacing w:after="0" w:line="210" w:lineRule="auto"/>
        <w:widowControl w:val="0"/>
        <w:ind/>
        <w:rPr/>
      </w:pPr>
      <w:r>
        <w:rPr>
          <w:rFonts w:ascii="Consolas" w:eastAsia="Consolas" w:hAnsi="Consolas" w:cs="Consolas"/>
          <w:sz w:val="18"/>
          <w:szCs w:val="18"/>
        </w:rPr>
        <w:t xml:space="preserve">-- Resultado: Por transportadora: pedidos, datas de envio registradas e ausentes, média de dias até o envio e envios após a data requerida.</w:t>
      </w:r>
    </w:p>
    <w:p>
      <w:pPr>
        <w:pBdr/>
        <w:pStyle w:val="Normal"/>
        <w:spacing w:after="0" w:line="210" w:lineRule="auto"/>
        <w:widowControl w:val="0"/>
        <w:ind/>
        <w:rPr/>
      </w:pPr>
      <w:r>
        <w:rPr>
          <w:rFonts w:ascii="Consolas" w:eastAsia="Consolas" w:hAnsi="Consolas" w:cs="Consolas"/>
          <w:sz w:val="18"/>
          <w:szCs w:val="18"/>
        </w:rPr>
        <w:t xml:space="preserve">-- Intervalo [1996-07-01, 1998-06-01); RFM/inatividade: 1998-05-06.</w:t>
      </w:r>
    </w:p>
    <w:p>
      <w:pPr>
        <w:pBdr/>
        <w:pStyle w:val="Normal"/>
        <w:spacing w:after="0" w:line="210" w:lineRule="auto"/>
        <w:widowControl w:val="0"/>
        <w:ind/>
        <w:rPr/>
      </w:pPr>
      <w:r>
        <w:rPr>
          <w:rFonts w:ascii="Consolas" w:eastAsia="Consolas" w:hAnsi="Consolas" w:cs="Consolas"/>
          <w:sz w:val="18"/>
          <w:szCs w:val="18"/>
        </w:rPr>
        <w:t xml:space="preserve">SELECT s.shipper_id,s.company_name transportadora,count(o.order_id) pedidos,</w:t>
      </w:r>
    </w:p>
    <w:p>
      <w:pPr>
        <w:pBdr/>
        <w:pStyle w:val="Normal"/>
        <w:spacing w:after="0" w:line="210" w:lineRule="auto"/>
        <w:widowControl w:val="0"/>
        <w:ind/>
        <w:rPr/>
      </w:pPr>
      <w:r>
        <w:rPr>
          <w:rFonts w:ascii="Consolas" w:eastAsia="Consolas" w:hAnsi="Consolas" w:cs="Consolas"/>
          <w:sz w:val="18"/>
          <w:szCs w:val="18"/>
        </w:rPr>
        <w:t xml:space="preserve"> count(o.shipped_date) com_envio,count(o.order_id)-count(o.shipped_date) sem_data,</w:t>
      </w:r>
    </w:p>
    <w:p>
      <w:pPr>
        <w:pBdr/>
        <w:pStyle w:val="Normal"/>
        <w:spacing w:after="0" w:line="210" w:lineRule="auto"/>
        <w:widowControl w:val="0"/>
        <w:ind/>
        <w:rPr/>
      </w:pPr>
      <w:r>
        <w:rPr>
          <w:rFonts w:ascii="Consolas" w:eastAsia="Consolas" w:hAnsi="Consolas" w:cs="Consolas"/>
          <w:sz w:val="18"/>
          <w:szCs w:val="18"/>
        </w:rPr>
        <w:t xml:space="preserve"> coalesce(sum(o.shipped_date-o.order_date),0) soma_dias,</w:t>
      </w:r>
    </w:p>
    <w:p>
      <w:pPr>
        <w:pBdr/>
        <w:pStyle w:val="Normal"/>
        <w:spacing w:after="0" w:line="210" w:lineRule="auto"/>
        <w:widowControl w:val="0"/>
        <w:ind/>
        <w:rPr/>
      </w:pPr>
      <w:r>
        <w:rPr>
          <w:rFonts w:ascii="Consolas" w:eastAsia="Consolas" w:hAnsi="Consolas" w:cs="Consolas"/>
          <w:sz w:val="18"/>
          <w:szCs w:val="18"/>
        </w:rPr>
        <w:t xml:space="preserve"> avg(o.shipped_date-o.order_date) media_dias,</w:t>
      </w:r>
    </w:p>
    <w:p>
      <w:pPr>
        <w:pBdr/>
        <w:pStyle w:val="Normal"/>
        <w:spacing w:after="0" w:line="210" w:lineRule="auto"/>
        <w:widowControl w:val="0"/>
        <w:ind/>
        <w:rPr/>
      </w:pPr>
      <w:r>
        <w:rPr>
          <w:rFonts w:ascii="Consolas" w:eastAsia="Consolas" w:hAnsi="Consolas" w:cs="Consolas"/>
          <w:sz w:val="18"/>
          <w:szCs w:val="18"/>
        </w:rPr>
        <w:t xml:space="preserve"> count(*) FILTER (WHERE o.shipped_date&gt;o.required_date) apos_requerida</w:t>
      </w:r>
    </w:p>
    <w:p>
      <w:pPr>
        <w:pBdr/>
        <w:pStyle w:val="Normal"/>
        <w:spacing w:after="0" w:line="210" w:lineRule="auto"/>
        <w:widowControl w:val="0"/>
        <w:ind/>
        <w:rPr/>
      </w:pPr>
      <w:r>
        <w:rPr>
          <w:rFonts w:ascii="Consolas" w:eastAsia="Consolas" w:hAnsi="Consolas" w:cs="Consolas"/>
          <w:sz w:val="18"/>
          <w:szCs w:val="18"/>
        </w:rPr>
        <w:t xml:space="preserve">FROM nw.shippers s LEFT JOIN nw.orders o ON o.shipper_id=s.shipper_id AND order_date &gt;= DATE '1996-07-01' AND order_date &lt; DATE '1998-06-01'</w:t>
      </w:r>
    </w:p>
    <w:p>
      <w:pPr>
        <w:pBdr/>
        <w:pStyle w:val="Normal"/>
        <w:spacing w:after="0" w:line="210" w:lineRule="auto"/>
        <w:widowControl w:val="0"/>
        <w:ind/>
        <w:rPr/>
      </w:pPr>
      <w:r>
        <w:rPr>
          <w:rFonts w:ascii="Consolas" w:eastAsia="Consolas" w:hAnsi="Consolas" w:cs="Consolas"/>
          <w:sz w:val="18"/>
          <w:szCs w:val="18"/>
        </w:rPr>
        <w:t xml:space="preserve">GROUP BY s.shipper_id ORDER BY s.shipper_id;</w:t>
      </w:r>
    </w:p>
    <w:p>
      <w:pPr>
        <w:pBdr/>
        <w:pStyle w:val="Normal"/>
        <w:keepNext/>
        <w:spacing w:after="105" w:line="250" w:lineRule="auto"/>
        <w:ind/>
        <w:rPr/>
      </w:pPr>
      <w:r>
        <w:rPr>
          <w:rFonts w:ascii="Calibri" w:eastAsia="Calibri" w:hAnsi="Calibri" w:cs="Calibri"/>
          <w:sz w:val="21"/>
          <w:szCs w:val="21"/>
        </w:rPr>
        <w:t xml:space="preserve">MongoDB:</w:t>
      </w:r>
    </w:p>
    <w:p>
      <w:pPr>
        <w:pBdr/>
        <w:pStyle w:val="Normal"/>
        <w:spacing w:after="0" w:line="210" w:lineRule="auto"/>
        <w:widowControl w:val="0"/>
        <w:ind/>
        <w:rPr/>
      </w:pPr>
      <w:r>
        <w:rPr>
          <w:rFonts w:ascii="Consolas" w:eastAsia="Consolas" w:hAnsi="Consolas" w:cs="Consolas"/>
          <w:sz w:val="18"/>
          <w:szCs w:val="18"/>
        </w:rPr>
        <w:t xml:space="preserve">// P13 — Intervalo até envio por transportadora</w:t>
      </w:r>
    </w:p>
    <w:p>
      <w:pPr>
        <w:pBdr/>
        <w:pStyle w:val="Normal"/>
        <w:spacing w:after="0" w:line="210" w:lineRule="auto"/>
        <w:widowControl w:val="0"/>
        <w:ind/>
        <w:rPr/>
      </w:pPr>
      <w:r>
        <w:rPr>
          <w:rFonts w:ascii="Consolas" w:eastAsia="Consolas" w:hAnsi="Consolas" w:cs="Consolas"/>
          <w:sz w:val="18"/>
          <w:szCs w:val="18"/>
        </w:rPr>
        <w:t xml:space="preserve">// Pergunta: Qual é o intervalo até o envio registrado por transportadora?</w:t>
      </w:r>
    </w:p>
    <w:p>
      <w:pPr>
        <w:pBdr/>
        <w:pStyle w:val="Normal"/>
        <w:spacing w:after="0" w:line="210" w:lineRule="auto"/>
        <w:widowControl w:val="0"/>
        <w:ind/>
        <w:rPr/>
      </w:pPr>
      <w:r>
        <w:rPr>
          <w:rFonts w:ascii="Consolas" w:eastAsia="Consolas" w:hAnsi="Consolas" w:cs="Consolas"/>
          <w:sz w:val="18"/>
          <w:szCs w:val="18"/>
        </w:rPr>
        <w:t xml:space="preserve">// Resultado: Por transportadora: pedidos, datas de envio registradas e ausentes, média de dias até o envio e envios após a data requerida.</w:t>
      </w:r>
    </w:p>
    <w:p>
      <w:pPr>
        <w:pBdr/>
        <w:pStyle w:val="Normal"/>
        <w:spacing w:after="0" w:line="210" w:lineRule="auto"/>
        <w:widowControl w:val="0"/>
        <w:ind/>
        <w:rPr/>
      </w:pPr>
      <w:r>
        <w:rPr>
          <w:rFonts w:ascii="Consolas" w:eastAsia="Consolas" w:hAnsi="Consolas" w:cs="Consolas"/>
          <w:sz w:val="18"/>
          <w:szCs w:val="18"/>
        </w:rPr>
        <w:t xml:space="preserve">// Datas UTC; Decimal128; saída ordenada equivalente ao SQL.</w:t>
      </w:r>
    </w:p>
    <w:p>
      <w:pPr>
        <w:pBdr/>
        <w:pStyle w:val="Normal"/>
        <w:spacing w:after="0" w:line="210" w:lineRule="auto"/>
        <w:widowControl w:val="0"/>
        <w:ind/>
        <w:rPr/>
      </w:pPr>
      <w:r>
        <w:rPr>
          <w:rFonts w:ascii="Consolas" w:eastAsia="Consolas" w:hAnsi="Consolas" w:cs="Consolas"/>
          <w:sz w:val="18"/>
          <w:szCs w:val="18"/>
        </w:rPr>
        <w:t xml:space="preserve">var consulta = {</w:t>
      </w:r>
    </w:p>
    <w:p>
      <w:pPr>
        <w:pBdr/>
        <w:pStyle w:val="Normal"/>
        <w:spacing w:after="0" w:line="210" w:lineRule="auto"/>
        <w:widowControl w:val="0"/>
        <w:ind/>
        <w:rPr/>
      </w:pPr>
      <w:r>
        <w:rPr>
          <w:rFonts w:ascii="Consolas" w:eastAsia="Consolas" w:hAnsi="Consolas" w:cs="Consolas"/>
          <w:sz w:val="18"/>
          <w:szCs w:val="18"/>
        </w:rPr>
        <w:t xml:space="preserve">  collection: "shippers",</w:t>
      </w:r>
    </w:p>
    <w:p>
      <w:pPr>
        <w:pBdr/>
        <w:pStyle w:val="Normal"/>
        <w:spacing w:after="0" w:line="210" w:lineRule="auto"/>
        <w:widowControl w:val="0"/>
        <w:ind/>
        <w:rPr/>
      </w:pPr>
      <w:r>
        <w:rPr>
          <w:rFonts w:ascii="Consolas" w:eastAsia="Consolas" w:hAnsi="Consolas" w:cs="Consolas"/>
          <w:sz w:val="18"/>
          <w:szCs w:val="18"/>
        </w:rPr>
        <w:t xml:space="preserve">  pipeline: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$lookup: {</w:t>
      </w:r>
    </w:p>
    <w:p>
      <w:pPr>
        <w:pBdr/>
        <w:pStyle w:val="Normal"/>
        <w:spacing w:after="0" w:line="210" w:lineRule="auto"/>
        <w:widowControl w:val="0"/>
        <w:ind/>
        <w:rPr/>
      </w:pPr>
      <w:r>
        <w:rPr>
          <w:rFonts w:ascii="Consolas" w:eastAsia="Consolas" w:hAnsi="Consolas" w:cs="Consolas"/>
          <w:sz w:val="18"/>
          <w:szCs w:val="18"/>
        </w:rPr>
        <w:t xml:space="preserve">        from: "orders",</w:t>
      </w:r>
    </w:p>
    <w:p>
      <w:pPr>
        <w:pBdr/>
        <w:pStyle w:val="Normal"/>
        <w:spacing w:after="0" w:line="210" w:lineRule="auto"/>
        <w:widowControl w:val="0"/>
        <w:ind/>
        <w:rPr/>
      </w:pPr>
      <w:r>
        <w:rPr>
          <w:rFonts w:ascii="Consolas" w:eastAsia="Consolas" w:hAnsi="Consolas" w:cs="Consolas"/>
          <w:sz w:val="18"/>
          <w:szCs w:val="18"/>
        </w:rPr>
        <w:t xml:space="preserve">        localField: "_id",</w:t>
      </w:r>
    </w:p>
    <w:p>
      <w:pPr>
        <w:pBdr/>
        <w:pStyle w:val="Normal"/>
        <w:spacing w:after="0" w:line="210" w:lineRule="auto"/>
        <w:widowControl w:val="0"/>
        <w:ind/>
        <w:rPr/>
      </w:pPr>
      <w:r>
        <w:rPr>
          <w:rFonts w:ascii="Consolas" w:eastAsia="Consolas" w:hAnsi="Consolas" w:cs="Consolas"/>
          <w:sz w:val="18"/>
          <w:szCs w:val="18"/>
        </w:rPr>
        <w:t xml:space="preserve">        foreignField: "shipper_id",</w:t>
      </w:r>
    </w:p>
    <w:p>
      <w:pPr>
        <w:pBdr/>
        <w:pStyle w:val="Normal"/>
        <w:spacing w:after="0" w:line="210" w:lineRule="auto"/>
        <w:widowControl w:val="0"/>
        <w:ind/>
        <w:rPr/>
      </w:pPr>
      <w:r>
        <w:rPr>
          <w:rFonts w:ascii="Consolas" w:eastAsia="Consolas" w:hAnsi="Consolas" w:cs="Consolas"/>
          <w:sz w:val="18"/>
          <w:szCs w:val="18"/>
        </w:rPr>
        <w:t xml:space="preserve">        pipeline: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$match: {</w:t>
      </w:r>
    </w:p>
    <w:p>
      <w:pPr>
        <w:pBdr/>
        <w:pStyle w:val="Normal"/>
        <w:spacing w:after="0" w:line="210" w:lineRule="auto"/>
        <w:widowControl w:val="0"/>
        <w:ind/>
        <w:rPr/>
      </w:pPr>
      <w:r>
        <w:rPr>
          <w:rFonts w:ascii="Consolas" w:eastAsia="Consolas" w:hAnsi="Consolas" w:cs="Consolas"/>
          <w:sz w:val="18"/>
          <w:szCs w:val="18"/>
        </w:rPr>
        <w:t xml:space="preserve">              order_date: {</w:t>
      </w:r>
    </w:p>
    <w:p>
      <w:pPr>
        <w:pBdr/>
        <w:pStyle w:val="Normal"/>
        <w:spacing w:after="0" w:line="210" w:lineRule="auto"/>
        <w:widowControl w:val="0"/>
        <w:ind/>
        <w:rPr/>
      </w:pPr>
      <w:r>
        <w:rPr>
          <w:rFonts w:ascii="Consolas" w:eastAsia="Consolas" w:hAnsi="Consolas" w:cs="Consolas"/>
          <w:sz w:val="18"/>
          <w:szCs w:val="18"/>
        </w:rPr>
        <w:t xml:space="preserve">                $gte: ISODate("1996-07-01T00:00:00Z"),</w:t>
      </w:r>
    </w:p>
    <w:p>
      <w:pPr>
        <w:pBdr/>
        <w:pStyle w:val="Normal"/>
        <w:spacing w:after="0" w:line="210" w:lineRule="auto"/>
        <w:widowControl w:val="0"/>
        <w:ind/>
        <w:rPr/>
      </w:pPr>
      <w:r>
        <w:rPr>
          <w:rFonts w:ascii="Consolas" w:eastAsia="Consolas" w:hAnsi="Consolas" w:cs="Consolas"/>
          <w:sz w:val="18"/>
          <w:szCs w:val="18"/>
        </w:rPr>
        <w:t xml:space="preserve">                $lt: ISODate("1998-06-01T00:00:00Z")</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$group: {</w:t>
      </w:r>
    </w:p>
    <w:p>
      <w:pPr>
        <w:pBdr/>
        <w:pStyle w:val="Normal"/>
        <w:spacing w:after="0" w:line="210" w:lineRule="auto"/>
        <w:widowControl w:val="0"/>
        <w:ind/>
        <w:rPr/>
      </w:pPr>
      <w:r>
        <w:rPr>
          <w:rFonts w:ascii="Consolas" w:eastAsia="Consolas" w:hAnsi="Consolas" w:cs="Consolas"/>
          <w:sz w:val="18"/>
          <w:szCs w:val="18"/>
        </w:rPr>
        <w:t xml:space="preserve">              _id: null,</w:t>
      </w:r>
    </w:p>
    <w:p>
      <w:pPr>
        <w:pBdr/>
        <w:pStyle w:val="Normal"/>
        <w:spacing w:after="0" w:line="210" w:lineRule="auto"/>
        <w:widowControl w:val="0"/>
        <w:ind/>
        <w:rPr/>
      </w:pPr>
      <w:r>
        <w:rPr>
          <w:rFonts w:ascii="Consolas" w:eastAsia="Consolas" w:hAnsi="Consolas" w:cs="Consolas"/>
          <w:sz w:val="18"/>
          <w:szCs w:val="18"/>
        </w:rPr>
        <w:t xml:space="preserve">              pedidos: {$sum: 1},</w:t>
      </w:r>
    </w:p>
    <w:p>
      <w:pPr>
        <w:pBdr/>
        <w:pStyle w:val="Normal"/>
        <w:spacing w:after="0" w:line="210" w:lineRule="auto"/>
        <w:widowControl w:val="0"/>
        <w:ind/>
        <w:rPr/>
      </w:pPr>
      <w:r>
        <w:rPr>
          <w:rFonts w:ascii="Consolas" w:eastAsia="Consolas" w:hAnsi="Consolas" w:cs="Consolas"/>
          <w:sz w:val="18"/>
          <w:szCs w:val="18"/>
        </w:rPr>
        <w:t xml:space="preserve">              com_envio: {$sum: {$cond: [{$ne: ["$shipped_date", null]}, 1, 0]}},</w:t>
      </w:r>
    </w:p>
    <w:p>
      <w:pPr>
        <w:pBdr/>
        <w:pStyle w:val="Normal"/>
        <w:spacing w:after="0" w:line="210" w:lineRule="auto"/>
        <w:widowControl w:val="0"/>
        <w:ind/>
        <w:rPr/>
      </w:pPr>
      <w:r>
        <w:rPr>
          <w:rFonts w:ascii="Consolas" w:eastAsia="Consolas" w:hAnsi="Consolas" w:cs="Consolas"/>
          <w:sz w:val="18"/>
          <w:szCs w:val="18"/>
        </w:rPr>
        <w:t xml:space="preserve">              soma_dias: {</w:t>
      </w:r>
    </w:p>
    <w:p>
      <w:pPr>
        <w:pBdr/>
        <w:pStyle w:val="Normal"/>
        <w:spacing w:after="0" w:line="210" w:lineRule="auto"/>
        <w:widowControl w:val="0"/>
        <w:ind/>
        <w:rPr/>
      </w:pPr>
      <w:r>
        <w:rPr>
          <w:rFonts w:ascii="Consolas" w:eastAsia="Consolas" w:hAnsi="Consolas" w:cs="Consolas"/>
          <w:sz w:val="18"/>
          <w:szCs w:val="18"/>
        </w:rPr>
        <w:t xml:space="preserve">                $sum: {</w:t>
      </w:r>
    </w:p>
    <w:p>
      <w:pPr>
        <w:pBdr/>
        <w:pStyle w:val="Normal"/>
        <w:spacing w:after="0" w:line="210" w:lineRule="auto"/>
        <w:widowControl w:val="0"/>
        <w:ind/>
        <w:rPr/>
      </w:pPr>
      <w:r>
        <w:rPr>
          <w:rFonts w:ascii="Consolas" w:eastAsia="Consolas" w:hAnsi="Consolas" w:cs="Consolas"/>
          <w:sz w:val="18"/>
          <w:szCs w:val="18"/>
        </w:rPr>
        <w:t xml:space="preserve">                  $dateDiff: {startDate: "$order_date", endDate: "$shipped_date", unit: "day"}</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apos_requerida: {$sum: {$cond: [{$gt: ["$shipped_date", "$required_date"]}, 1, 0]}}</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as: "res"</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$set: {</w:t>
      </w:r>
    </w:p>
    <w:p>
      <w:pPr>
        <w:pBdr/>
        <w:pStyle w:val="Normal"/>
        <w:spacing w:after="0" w:line="210" w:lineRule="auto"/>
        <w:widowControl w:val="0"/>
        <w:ind/>
        <w:rPr/>
      </w:pPr>
      <w:r>
        <w:rPr>
          <w:rFonts w:ascii="Consolas" w:eastAsia="Consolas" w:hAnsi="Consolas" w:cs="Consolas"/>
          <w:sz w:val="18"/>
          <w:szCs w:val="18"/>
        </w:rPr>
        <w:t xml:space="preserve">        pedidos: {$ifNull: [{$first: "$res.pedidos"}, 0]},</w:t>
      </w:r>
    </w:p>
    <w:p>
      <w:pPr>
        <w:pBdr/>
        <w:pStyle w:val="Normal"/>
        <w:spacing w:after="0" w:line="210" w:lineRule="auto"/>
        <w:widowControl w:val="0"/>
        <w:ind/>
        <w:rPr/>
      </w:pPr>
      <w:r>
        <w:rPr>
          <w:rFonts w:ascii="Consolas" w:eastAsia="Consolas" w:hAnsi="Consolas" w:cs="Consolas"/>
          <w:sz w:val="18"/>
          <w:szCs w:val="18"/>
        </w:rPr>
        <w:t xml:space="preserve">        com_envio: {$ifNull: [{$first: "$res.com_envio"}, 0]},</w:t>
      </w:r>
    </w:p>
    <w:p>
      <w:pPr>
        <w:pBdr/>
        <w:pStyle w:val="Normal"/>
        <w:spacing w:after="0" w:line="210" w:lineRule="auto"/>
        <w:widowControl w:val="0"/>
        <w:ind/>
        <w:rPr/>
      </w:pPr>
      <w:r>
        <w:rPr>
          <w:rFonts w:ascii="Consolas" w:eastAsia="Consolas" w:hAnsi="Consolas" w:cs="Consolas"/>
          <w:sz w:val="18"/>
          <w:szCs w:val="18"/>
        </w:rPr>
        <w:t xml:space="preserve">        soma_dias: {$ifNull: [{$first: "$res.soma_dias"}, 0]},</w:t>
      </w:r>
    </w:p>
    <w:p>
      <w:pPr>
        <w:pBdr/>
        <w:pStyle w:val="Normal"/>
        <w:spacing w:after="0" w:line="210" w:lineRule="auto"/>
        <w:widowControl w:val="0"/>
        <w:ind/>
        <w:rPr/>
      </w:pPr>
      <w:r>
        <w:rPr>
          <w:rFonts w:ascii="Consolas" w:eastAsia="Consolas" w:hAnsi="Consolas" w:cs="Consolas"/>
          <w:sz w:val="18"/>
          <w:szCs w:val="18"/>
        </w:rPr>
        <w:t xml:space="preserve">        apos_requerida: {$ifNull: [{$first: "$res.apos_requerida"}, 0]}</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$project: {</w:t>
      </w:r>
    </w:p>
    <w:p>
      <w:pPr>
        <w:pBdr/>
        <w:pStyle w:val="Normal"/>
        <w:spacing w:after="0" w:line="210" w:lineRule="auto"/>
        <w:widowControl w:val="0"/>
        <w:ind/>
        <w:rPr/>
      </w:pPr>
      <w:r>
        <w:rPr>
          <w:rFonts w:ascii="Consolas" w:eastAsia="Consolas" w:hAnsi="Consolas" w:cs="Consolas"/>
          <w:sz w:val="18"/>
          <w:szCs w:val="18"/>
        </w:rPr>
        <w:t xml:space="preserve">        _id: 0,</w:t>
      </w:r>
    </w:p>
    <w:p>
      <w:pPr>
        <w:pBdr/>
        <w:pStyle w:val="Normal"/>
        <w:spacing w:after="0" w:line="210" w:lineRule="auto"/>
        <w:widowControl w:val="0"/>
        <w:ind/>
        <w:rPr/>
      </w:pPr>
      <w:r>
        <w:rPr>
          <w:rFonts w:ascii="Consolas" w:eastAsia="Consolas" w:hAnsi="Consolas" w:cs="Consolas"/>
          <w:sz w:val="18"/>
          <w:szCs w:val="18"/>
        </w:rPr>
        <w:t xml:space="preserve">        shipper_id: "$_id",</w:t>
      </w:r>
    </w:p>
    <w:p>
      <w:pPr>
        <w:pBdr/>
        <w:pStyle w:val="Normal"/>
        <w:spacing w:after="0" w:line="210" w:lineRule="auto"/>
        <w:widowControl w:val="0"/>
        <w:ind/>
        <w:rPr/>
      </w:pPr>
      <w:r>
        <w:rPr>
          <w:rFonts w:ascii="Consolas" w:eastAsia="Consolas" w:hAnsi="Consolas" w:cs="Consolas"/>
          <w:sz w:val="18"/>
          <w:szCs w:val="18"/>
        </w:rPr>
        <w:t xml:space="preserve">        transportadora: "$company_name",</w:t>
      </w:r>
    </w:p>
    <w:p>
      <w:pPr>
        <w:pBdr/>
        <w:pStyle w:val="Normal"/>
        <w:spacing w:after="0" w:line="210" w:lineRule="auto"/>
        <w:widowControl w:val="0"/>
        <w:ind/>
        <w:rPr/>
      </w:pPr>
      <w:r>
        <w:rPr>
          <w:rFonts w:ascii="Consolas" w:eastAsia="Consolas" w:hAnsi="Consolas" w:cs="Consolas"/>
          <w:sz w:val="18"/>
          <w:szCs w:val="18"/>
        </w:rPr>
        <w:t xml:space="preserve">        pedidos: 1,</w:t>
      </w:r>
    </w:p>
    <w:p>
      <w:pPr>
        <w:pBdr/>
        <w:pStyle w:val="Normal"/>
        <w:spacing w:after="0" w:line="210" w:lineRule="auto"/>
        <w:widowControl w:val="0"/>
        <w:ind/>
        <w:rPr/>
      </w:pPr>
      <w:r>
        <w:rPr>
          <w:rFonts w:ascii="Consolas" w:eastAsia="Consolas" w:hAnsi="Consolas" w:cs="Consolas"/>
          <w:sz w:val="18"/>
          <w:szCs w:val="18"/>
        </w:rPr>
        <w:t xml:space="preserve">        com_envio: 1,</w:t>
      </w:r>
    </w:p>
    <w:p>
      <w:pPr>
        <w:pBdr/>
        <w:pStyle w:val="Normal"/>
        <w:spacing w:after="0" w:line="210" w:lineRule="auto"/>
        <w:widowControl w:val="0"/>
        <w:ind/>
        <w:rPr/>
      </w:pPr>
      <w:r>
        <w:rPr>
          <w:rFonts w:ascii="Consolas" w:eastAsia="Consolas" w:hAnsi="Consolas" w:cs="Consolas"/>
          <w:sz w:val="18"/>
          <w:szCs w:val="18"/>
        </w:rPr>
        <w:t xml:space="preserve">        sem_data: {$subtract: ["$pedidos", "$com_envio"]},</w:t>
      </w:r>
    </w:p>
    <w:p>
      <w:pPr>
        <w:pBdr/>
        <w:pStyle w:val="Normal"/>
        <w:spacing w:after="0" w:line="210" w:lineRule="auto"/>
        <w:widowControl w:val="0"/>
        <w:ind/>
        <w:rPr/>
      </w:pPr>
      <w:r>
        <w:rPr>
          <w:rFonts w:ascii="Consolas" w:eastAsia="Consolas" w:hAnsi="Consolas" w:cs="Consolas"/>
          <w:sz w:val="18"/>
          <w:szCs w:val="18"/>
        </w:rPr>
        <w:t xml:space="preserve">        soma_dias: 1,</w:t>
      </w:r>
    </w:p>
    <w:p>
      <w:pPr>
        <w:pBdr/>
        <w:pStyle w:val="Normal"/>
        <w:spacing w:after="0" w:line="210" w:lineRule="auto"/>
        <w:widowControl w:val="0"/>
        <w:ind/>
        <w:rPr/>
      </w:pPr>
      <w:r>
        <w:rPr>
          <w:rFonts w:ascii="Consolas" w:eastAsia="Consolas" w:hAnsi="Consolas" w:cs="Consolas"/>
          <w:sz w:val="18"/>
          <w:szCs w:val="18"/>
        </w:rPr>
        <w:t xml:space="preserve">        apos_requerida: 1,</w:t>
      </w:r>
    </w:p>
    <w:p>
      <w:pPr>
        <w:pBdr/>
        <w:pStyle w:val="Normal"/>
        <w:spacing w:after="0" w:line="210" w:lineRule="auto"/>
        <w:widowControl w:val="0"/>
        <w:ind/>
        <w:rPr/>
      </w:pPr>
      <w:r>
        <w:rPr>
          <w:rFonts w:ascii="Consolas" w:eastAsia="Consolas" w:hAnsi="Consolas" w:cs="Consolas"/>
          <w:sz w:val="18"/>
          <w:szCs w:val="18"/>
        </w:rPr>
        <w:t xml:space="preserve">        media_dias: {</w:t>
      </w:r>
    </w:p>
    <w:p>
      <w:pPr>
        <w:pBdr/>
        <w:pStyle w:val="Normal"/>
        <w:spacing w:after="0" w:line="210" w:lineRule="auto"/>
        <w:widowControl w:val="0"/>
        <w:ind/>
        <w:rPr/>
      </w:pPr>
      <w:r>
        <w:rPr>
          <w:rFonts w:ascii="Consolas" w:eastAsia="Consolas" w:hAnsi="Consolas" w:cs="Consolas"/>
          <w:sz w:val="18"/>
          <w:szCs w:val="18"/>
        </w:rPr>
        <w:t xml:space="preserve">          $cond: [</w:t>
      </w:r>
    </w:p>
    <w:p>
      <w:pPr>
        <w:pBdr/>
        <w:pStyle w:val="Normal"/>
        <w:spacing w:after="0" w:line="210" w:lineRule="auto"/>
        <w:widowControl w:val="0"/>
        <w:ind/>
        <w:rPr/>
      </w:pPr>
      <w:r>
        <w:rPr>
          <w:rFonts w:ascii="Consolas" w:eastAsia="Consolas" w:hAnsi="Consolas" w:cs="Consolas"/>
          <w:sz w:val="18"/>
          <w:szCs w:val="18"/>
        </w:rPr>
        <w:t xml:space="preserve">            {$eq: ["$com_envio", 0]},</w:t>
      </w:r>
    </w:p>
    <w:p>
      <w:pPr>
        <w:pBdr/>
        <w:pStyle w:val="Normal"/>
        <w:spacing w:after="0" w:line="210" w:lineRule="auto"/>
        <w:widowControl w:val="0"/>
        <w:ind/>
        <w:rPr/>
      </w:pPr>
      <w:r>
        <w:rPr>
          <w:rFonts w:ascii="Consolas" w:eastAsia="Consolas" w:hAnsi="Consolas" w:cs="Consolas"/>
          <w:sz w:val="18"/>
          <w:szCs w:val="18"/>
        </w:rPr>
        <w:t xml:space="preserve">            null,</w:t>
      </w:r>
    </w:p>
    <w:p>
      <w:pPr>
        <w:pBdr/>
        <w:pStyle w:val="Normal"/>
        <w:spacing w:after="0" w:line="210" w:lineRule="auto"/>
        <w:widowControl w:val="0"/>
        <w:ind/>
        <w:rPr/>
      </w:pPr>
      <w:r>
        <w:rPr>
          <w:rFonts w:ascii="Consolas" w:eastAsia="Consolas" w:hAnsi="Consolas" w:cs="Consolas"/>
          <w:sz w:val="18"/>
          <w:szCs w:val="18"/>
        </w:rPr>
        <w:t xml:space="preserve">            {$divide: [{$toDecimal: "$soma_dias"}, "$com_envio"]}</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{$sort: {shipper_id: 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if (typeof ANALYTICS_EXPORT === 'undefined') {</w:t>
      </w:r>
    </w:p>
    <w:p>
      <w:pPr>
        <w:pBdr/>
        <w:pStyle w:val="Normal"/>
        <w:spacing w:after="0" w:line="210" w:lineRule="auto"/>
        <w:widowControl w:val="0"/>
        <w:ind/>
        <w:rPr/>
      </w:pPr>
      <w:r>
        <w:rPr>
          <w:rFonts w:ascii="Consolas" w:eastAsia="Consolas" w:hAnsi="Consolas" w:cs="Consolas"/>
          <w:sz w:val="18"/>
          <w:szCs w:val="18"/>
        </w:rPr>
        <w:t xml:space="preserve">  print(EJSON.stringify(db.getSiblingDB('northwind')</w:t>
      </w:r>
    </w:p>
    <w:p>
      <w:pPr>
        <w:pBdr/>
        <w:pStyle w:val="Normal"/>
        <w:spacing w:after="0" w:line="210" w:lineRule="auto"/>
        <w:widowControl w:val="0"/>
        <w:ind/>
        <w:rPr/>
      </w:pPr>
      <w:r>
        <w:rPr>
          <w:rFonts w:ascii="Consolas" w:eastAsia="Consolas" w:hAnsi="Consolas" w:cs="Consolas"/>
          <w:sz w:val="18"/>
          <w:szCs w:val="18"/>
        </w:rPr>
        <w:t xml:space="preserve">    .getCollection(consulta.collection).aggregate(consulta.pipeline).toArray(), null, 2));</w:t>
      </w:r>
    </w:p>
    <w:p>
      <w:pPr>
        <w:pBdr/>
        <w:pStyle w:val="Normal"/>
        <w:spacing w:after="0" w:line="210" w:lineRule="auto"/>
        <w:widowControl w:val="0"/>
        <w:ind/>
        <w:rPr/>
      </w:pPr>
      <w:r>
        <w:rPr>
          <w:rFonts w:ascii="Consolas" w:eastAsia="Consolas" w:hAnsi="Consolas" w:cs="Consolas"/>
          <w:sz w:val="18"/>
          <w:szCs w:val="18"/>
        </w:rPr>
        <w:t xml:space="preserve">}</w:t>
      </w:r>
    </w:p>
    <w:p>
      <w:pPr>
        <w:pBdr/>
        <w:pStyle w:val="Heading 2"/>
        <w:keepNext/>
        <w:spacing w:before="160" w:after="120"/>
        <w:ind/>
        <w:rPr/>
      </w:pPr>
      <w:r>
        <w:rPr>
          <w:rFonts w:ascii="Calibri" w:eastAsia="Calibri" w:hAnsi="Calibri" w:cs="Calibri"/>
          <w:b/>
          <w:bCs/>
          <w:color w:val="214761"/>
          <w:sz w:val="23"/>
          <w:szCs w:val="23"/>
        </w:rPr>
        <w:t xml:space="preserve">A.14 Par Q14/P14</w:t>
      </w:r>
    </w:p>
    <w:p>
      <w:pPr>
        <w:pBdr/>
        <w:pStyle w:val="Normal"/>
        <w:keepNext/>
        <w:spacing w:after="105" w:line="250" w:lineRule="auto"/>
        <w:ind/>
        <w:rPr/>
      </w:pPr>
      <w:r>
        <w:rPr>
          <w:rFonts w:ascii="Calibri" w:eastAsia="Calibri" w:hAnsi="Calibri" w:cs="Calibri"/>
          <w:sz w:val="21"/>
          <w:szCs w:val="21"/>
        </w:rPr>
        <w:t xml:space="preserve">PostgreSQL:</w:t>
      </w:r>
    </w:p>
    <w:p>
      <w:pPr>
        <w:pBdr/>
        <w:pStyle w:val="Normal"/>
        <w:spacing w:after="0" w:line="210" w:lineRule="auto"/>
        <w:widowControl w:val="0"/>
        <w:ind/>
        <w:rPr/>
      </w:pPr>
      <w:r>
        <w:rPr>
          <w:rFonts w:ascii="Consolas" w:eastAsia="Consolas" w:hAnsi="Consolas" w:cs="Consolas"/>
          <w:sz w:val="18"/>
          <w:szCs w:val="18"/>
        </w:rPr>
        <w:t xml:space="preserve">-- Q14 — Descontos sobre o valor dos pedidos</w:t>
      </w:r>
    </w:p>
    <w:p>
      <w:pPr>
        <w:pBdr/>
        <w:pStyle w:val="Normal"/>
        <w:spacing w:after="0" w:line="210" w:lineRule="auto"/>
        <w:widowControl w:val="0"/>
        <w:ind/>
        <w:rPr/>
      </w:pPr>
      <w:r>
        <w:rPr>
          <w:rFonts w:ascii="Consolas" w:eastAsia="Consolas" w:hAnsi="Consolas" w:cs="Consolas"/>
          <w:sz w:val="18"/>
          <w:szCs w:val="18"/>
        </w:rPr>
        <w:t xml:space="preserve">-- Pergunta: Quanto os descontos reduzem o valor bruto dos itens?</w:t>
      </w:r>
    </w:p>
    <w:p>
      <w:pPr>
        <w:pBdr/>
        <w:pStyle w:val="Normal"/>
        <w:spacing w:after="0" w:line="210" w:lineRule="auto"/>
        <w:widowControl w:val="0"/>
        <w:ind/>
        <w:rPr/>
      </w:pPr>
      <w:r>
        <w:rPr>
          <w:rFonts w:ascii="Consolas" w:eastAsia="Consolas" w:hAnsi="Consolas" w:cs="Consolas"/>
          <w:sz w:val="18"/>
          <w:szCs w:val="18"/>
        </w:rPr>
        <w:t xml:space="preserve">-- Resultado: Por categoria: valor bruto, desconto concedido, valor após descontos e taxa ponderada de desconto.</w:t>
      </w:r>
    </w:p>
    <w:p>
      <w:pPr>
        <w:pBdr/>
        <w:pStyle w:val="Normal"/>
        <w:spacing w:after="0" w:line="210" w:lineRule="auto"/>
        <w:widowControl w:val="0"/>
        <w:ind/>
        <w:rPr/>
      </w:pPr>
      <w:r>
        <w:rPr>
          <w:rFonts w:ascii="Consolas" w:eastAsia="Consolas" w:hAnsi="Consolas" w:cs="Consolas"/>
          <w:sz w:val="18"/>
          <w:szCs w:val="18"/>
        </w:rPr>
        <w:t xml:space="preserve">-- Intervalo [1996-07-01, 1998-06-01); RFM/inatividade: 1998-05-06.</w:t>
      </w:r>
    </w:p>
    <w:p>
      <w:pPr>
        <w:pBdr/>
        <w:pStyle w:val="Normal"/>
        <w:spacing w:after="0" w:line="210" w:lineRule="auto"/>
        <w:widowControl w:val="0"/>
        <w:ind/>
        <w:rPr/>
      </w:pPr>
      <w:r>
        <w:rPr>
          <w:rFonts w:ascii="Consolas" w:eastAsia="Consolas" w:hAnsi="Consolas" w:cs="Consolas"/>
          <w:sz w:val="18"/>
          <w:szCs w:val="18"/>
        </w:rPr>
        <w:t xml:space="preserve">SELECT category_id,sum(bruto) bruto,sum(desconto) desconto,sum(valor) valor,</w:t>
      </w:r>
    </w:p>
    <w:p>
      <w:pPr>
        <w:pBdr/>
        <w:pStyle w:val="Normal"/>
        <w:spacing w:after="0" w:line="210" w:lineRule="auto"/>
        <w:widowControl w:val="0"/>
        <w:ind/>
        <w:rPr/>
      </w:pPr>
      <w:r>
        <w:rPr>
          <w:rFonts w:ascii="Consolas" w:eastAsia="Consolas" w:hAnsi="Consolas" w:cs="Consolas"/>
          <w:sz w:val="18"/>
          <w:szCs w:val="18"/>
        </w:rPr>
        <w:t xml:space="preserve"> 100*sum(desconto)/nullif(sum(bruto),0) percentual_desconto</w:t>
      </w:r>
    </w:p>
    <w:p>
      <w:pPr>
        <w:pBdr/>
        <w:pStyle w:val="Normal"/>
        <w:spacing w:after="0" w:line="210" w:lineRule="auto"/>
        <w:widowControl w:val="0"/>
        <w:ind/>
        <w:rPr/>
      </w:pPr>
      <w:r>
        <w:rPr>
          <w:rFonts w:ascii="Consolas" w:eastAsia="Consolas" w:hAnsi="Consolas" w:cs="Consolas"/>
          <w:sz w:val="18"/>
          <w:szCs w:val="18"/>
        </w:rPr>
        <w:t xml:space="preserve">FROM nw_analytics.vw_item_valor WHERE order_date &gt;= DATE '1996-07-01' AND order_date &lt; DATE '1998-06-01'</w:t>
      </w:r>
    </w:p>
    <w:p>
      <w:pPr>
        <w:pBdr/>
        <w:pStyle w:val="Normal"/>
        <w:spacing w:after="0" w:line="210" w:lineRule="auto"/>
        <w:widowControl w:val="0"/>
        <w:ind/>
        <w:rPr/>
      </w:pPr>
      <w:r>
        <w:rPr>
          <w:rFonts w:ascii="Consolas" w:eastAsia="Consolas" w:hAnsi="Consolas" w:cs="Consolas"/>
          <w:sz w:val="18"/>
          <w:szCs w:val="18"/>
        </w:rPr>
        <w:t xml:space="preserve">GROUP BY category_id ORDER BY category_id;</w:t>
      </w:r>
    </w:p>
    <w:p>
      <w:pPr>
        <w:pBdr/>
        <w:pStyle w:val="Normal"/>
        <w:keepNext/>
        <w:spacing w:after="105" w:line="250" w:lineRule="auto"/>
        <w:ind/>
        <w:rPr/>
      </w:pPr>
      <w:r>
        <w:rPr>
          <w:rFonts w:ascii="Calibri" w:eastAsia="Calibri" w:hAnsi="Calibri" w:cs="Calibri"/>
          <w:sz w:val="21"/>
          <w:szCs w:val="21"/>
        </w:rPr>
        <w:t xml:space="preserve">MongoDB:</w:t>
      </w:r>
    </w:p>
    <w:p>
      <w:pPr>
        <w:pBdr/>
        <w:pStyle w:val="Normal"/>
        <w:spacing w:after="0" w:line="210" w:lineRule="auto"/>
        <w:widowControl w:val="0"/>
        <w:ind/>
        <w:rPr/>
      </w:pPr>
      <w:r>
        <w:rPr>
          <w:rFonts w:ascii="Consolas" w:eastAsia="Consolas" w:hAnsi="Consolas" w:cs="Consolas"/>
          <w:sz w:val="18"/>
          <w:szCs w:val="18"/>
        </w:rPr>
        <w:t xml:space="preserve">// P14 — Descontos sobre o valor dos pedidos</w:t>
      </w:r>
    </w:p>
    <w:p>
      <w:pPr>
        <w:pBdr/>
        <w:pStyle w:val="Normal"/>
        <w:spacing w:after="0" w:line="210" w:lineRule="auto"/>
        <w:widowControl w:val="0"/>
        <w:ind/>
        <w:rPr/>
      </w:pPr>
      <w:r>
        <w:rPr>
          <w:rFonts w:ascii="Consolas" w:eastAsia="Consolas" w:hAnsi="Consolas" w:cs="Consolas"/>
          <w:sz w:val="18"/>
          <w:szCs w:val="18"/>
        </w:rPr>
        <w:t xml:space="preserve">// Pergunta: Quanto os descontos reduzem o valor bruto dos itens?</w:t>
      </w:r>
    </w:p>
    <w:p>
      <w:pPr>
        <w:pBdr/>
        <w:pStyle w:val="Normal"/>
        <w:spacing w:after="0" w:line="210" w:lineRule="auto"/>
        <w:widowControl w:val="0"/>
        <w:ind/>
        <w:rPr/>
      </w:pPr>
      <w:r>
        <w:rPr>
          <w:rFonts w:ascii="Consolas" w:eastAsia="Consolas" w:hAnsi="Consolas" w:cs="Consolas"/>
          <w:sz w:val="18"/>
          <w:szCs w:val="18"/>
        </w:rPr>
        <w:t xml:space="preserve">// Resultado: Por categoria: valor bruto, desconto concedido, valor após descontos e taxa ponderada de desconto.</w:t>
      </w:r>
    </w:p>
    <w:p>
      <w:pPr>
        <w:pBdr/>
        <w:pStyle w:val="Normal"/>
        <w:spacing w:after="0" w:line="210" w:lineRule="auto"/>
        <w:widowControl w:val="0"/>
        <w:ind/>
        <w:rPr/>
      </w:pPr>
      <w:r>
        <w:rPr>
          <w:rFonts w:ascii="Consolas" w:eastAsia="Consolas" w:hAnsi="Consolas" w:cs="Consolas"/>
          <w:sz w:val="18"/>
          <w:szCs w:val="18"/>
        </w:rPr>
        <w:t xml:space="preserve">// Datas UTC; Decimal128; saída ordenada equivalente ao SQL.</w:t>
      </w:r>
    </w:p>
    <w:p>
      <w:pPr>
        <w:pBdr/>
        <w:pStyle w:val="Normal"/>
        <w:spacing w:after="0" w:line="210" w:lineRule="auto"/>
        <w:widowControl w:val="0"/>
        <w:ind/>
        <w:rPr/>
      </w:pPr>
      <w:r>
        <w:rPr>
          <w:rFonts w:ascii="Consolas" w:eastAsia="Consolas" w:hAnsi="Consolas" w:cs="Consolas"/>
          <w:sz w:val="18"/>
          <w:szCs w:val="18"/>
        </w:rPr>
        <w:t xml:space="preserve">var consulta = {</w:t>
      </w:r>
    </w:p>
    <w:p>
      <w:pPr>
        <w:pBdr/>
        <w:pStyle w:val="Normal"/>
        <w:spacing w:after="0" w:line="210" w:lineRule="auto"/>
        <w:widowControl w:val="0"/>
        <w:ind/>
        <w:rPr/>
      </w:pPr>
      <w:r>
        <w:rPr>
          <w:rFonts w:ascii="Consolas" w:eastAsia="Consolas" w:hAnsi="Consolas" w:cs="Consolas"/>
          <w:sz w:val="18"/>
          <w:szCs w:val="18"/>
        </w:rPr>
        <w:t xml:space="preserve">  collection: "orders",</w:t>
      </w:r>
    </w:p>
    <w:p>
      <w:pPr>
        <w:pBdr/>
        <w:pStyle w:val="Normal"/>
        <w:spacing w:after="0" w:line="210" w:lineRule="auto"/>
        <w:widowControl w:val="0"/>
        <w:ind/>
        <w:rPr/>
      </w:pPr>
      <w:r>
        <w:rPr>
          <w:rFonts w:ascii="Consolas" w:eastAsia="Consolas" w:hAnsi="Consolas" w:cs="Consolas"/>
          <w:sz w:val="18"/>
          <w:szCs w:val="18"/>
        </w:rPr>
        <w:t xml:space="preserve">  pipeline: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$match: {</w:t>
      </w:r>
    </w:p>
    <w:p>
      <w:pPr>
        <w:pBdr/>
        <w:pStyle w:val="Normal"/>
        <w:spacing w:after="0" w:line="210" w:lineRule="auto"/>
        <w:widowControl w:val="0"/>
        <w:ind/>
        <w:rPr/>
      </w:pPr>
      <w:r>
        <w:rPr>
          <w:rFonts w:ascii="Consolas" w:eastAsia="Consolas" w:hAnsi="Consolas" w:cs="Consolas"/>
          <w:sz w:val="18"/>
          <w:szCs w:val="18"/>
        </w:rPr>
        <w:t xml:space="preserve">        order_date: {$gte: ISODate("1996-07-01T00:00:00Z"), $lt: ISODate("1998-06-01T00:00:00Z")}</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{$unwind: "$items"},</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$set: {</w:t>
      </w:r>
    </w:p>
    <w:p>
      <w:pPr>
        <w:pBdr/>
        <w:pStyle w:val="Normal"/>
        <w:spacing w:after="0" w:line="210" w:lineRule="auto"/>
        <w:widowControl w:val="0"/>
        <w:ind/>
        <w:rPr/>
      </w:pPr>
      <w:r>
        <w:rPr>
          <w:rFonts w:ascii="Consolas" w:eastAsia="Consolas" w:hAnsi="Consolas" w:cs="Consolas"/>
          <w:sz w:val="18"/>
          <w:szCs w:val="18"/>
        </w:rPr>
        <w:t xml:space="preserve">        bruto: {$multiply: ["$items.unit_price", "$items.quantity"]},</w:t>
      </w:r>
    </w:p>
    <w:p>
      <w:pPr>
        <w:pBdr/>
        <w:pStyle w:val="Normal"/>
        <w:spacing w:after="0" w:line="210" w:lineRule="auto"/>
        <w:widowControl w:val="0"/>
        <w:ind/>
        <w:rPr/>
      </w:pPr>
      <w:r>
        <w:rPr>
          <w:rFonts w:ascii="Consolas" w:eastAsia="Consolas" w:hAnsi="Consolas" w:cs="Consolas"/>
          <w:sz w:val="18"/>
          <w:szCs w:val="18"/>
        </w:rPr>
        <w:t xml:space="preserve">        desconto: {$multiply: ["$items.unit_price", "$items.quantity", "$items.discount"]},</w:t>
      </w:r>
    </w:p>
    <w:p>
      <w:pPr>
        <w:pBdr/>
        <w:pStyle w:val="Normal"/>
        <w:spacing w:after="0" w:line="210" w:lineRule="auto"/>
        <w:widowControl w:val="0"/>
        <w:ind/>
        <w:rPr/>
      </w:pPr>
      <w:r>
        <w:rPr>
          <w:rFonts w:ascii="Consolas" w:eastAsia="Consolas" w:hAnsi="Consolas" w:cs="Consolas"/>
          <w:sz w:val="18"/>
          <w:szCs w:val="18"/>
        </w:rPr>
        <w:t xml:space="preserve">        valor: {</w:t>
      </w:r>
    </w:p>
    <w:p>
      <w:pPr>
        <w:pBdr/>
        <w:pStyle w:val="Normal"/>
        <w:spacing w:after="0" w:line="210" w:lineRule="auto"/>
        <w:widowControl w:val="0"/>
        <w:ind/>
        <w:rPr/>
      </w:pPr>
      <w:r>
        <w:rPr>
          <w:rFonts w:ascii="Consolas" w:eastAsia="Consolas" w:hAnsi="Consolas" w:cs="Consolas"/>
          <w:sz w:val="18"/>
          <w:szCs w:val="18"/>
        </w:rPr>
        <w:t xml:space="preserve">          $multiply: [</w:t>
      </w:r>
    </w:p>
    <w:p>
      <w:pPr>
        <w:pBdr/>
        <w:pStyle w:val="Normal"/>
        <w:spacing w:after="0" w:line="210" w:lineRule="auto"/>
        <w:widowControl w:val="0"/>
        <w:ind/>
        <w:rPr/>
      </w:pPr>
      <w:r>
        <w:rPr>
          <w:rFonts w:ascii="Consolas" w:eastAsia="Consolas" w:hAnsi="Consolas" w:cs="Consolas"/>
          <w:sz w:val="18"/>
          <w:szCs w:val="18"/>
        </w:rPr>
        <w:t xml:space="preserve">            "$items.unit_price",</w:t>
      </w:r>
    </w:p>
    <w:p>
      <w:pPr>
        <w:pBdr/>
        <w:pStyle w:val="Normal"/>
        <w:spacing w:after="0" w:line="210" w:lineRule="auto"/>
        <w:widowControl w:val="0"/>
        <w:ind/>
        <w:rPr/>
      </w:pPr>
      <w:r>
        <w:rPr>
          <w:rFonts w:ascii="Consolas" w:eastAsia="Consolas" w:hAnsi="Consolas" w:cs="Consolas"/>
          <w:sz w:val="18"/>
          <w:szCs w:val="18"/>
        </w:rPr>
        <w:t xml:space="preserve">            "$items.quantity",</w:t>
      </w:r>
    </w:p>
    <w:p>
      <w:pPr>
        <w:pBdr/>
        <w:pStyle w:val="Normal"/>
        <w:spacing w:after="0" w:line="210" w:lineRule="auto"/>
        <w:widowControl w:val="0"/>
        <w:ind/>
        <w:rPr/>
      </w:pPr>
      <w:r>
        <w:rPr>
          <w:rFonts w:ascii="Consolas" w:eastAsia="Consolas" w:hAnsi="Consolas" w:cs="Consolas"/>
          <w:sz w:val="18"/>
          <w:szCs w:val="18"/>
        </w:rPr>
        <w:t xml:space="preserve">            {$subtract: [Decimal128("1"), "$items.discount"]}</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$group: {</w:t>
      </w:r>
    </w:p>
    <w:p>
      <w:pPr>
        <w:pBdr/>
        <w:pStyle w:val="Normal"/>
        <w:spacing w:after="0" w:line="210" w:lineRule="auto"/>
        <w:widowControl w:val="0"/>
        <w:ind/>
        <w:rPr/>
      </w:pPr>
      <w:r>
        <w:rPr>
          <w:rFonts w:ascii="Consolas" w:eastAsia="Consolas" w:hAnsi="Consolas" w:cs="Consolas"/>
          <w:sz w:val="18"/>
          <w:szCs w:val="18"/>
        </w:rPr>
        <w:t xml:space="preserve">        _id: "$items.product.category._id",</w:t>
      </w:r>
    </w:p>
    <w:p>
      <w:pPr>
        <w:pBdr/>
        <w:pStyle w:val="Normal"/>
        <w:spacing w:after="0" w:line="210" w:lineRule="auto"/>
        <w:widowControl w:val="0"/>
        <w:ind/>
        <w:rPr/>
      </w:pPr>
      <w:r>
        <w:rPr>
          <w:rFonts w:ascii="Consolas" w:eastAsia="Consolas" w:hAnsi="Consolas" w:cs="Consolas"/>
          <w:sz w:val="18"/>
          <w:szCs w:val="18"/>
        </w:rPr>
        <w:t xml:space="preserve">        bruto: {$sum: "$bruto"},</w:t>
      </w:r>
    </w:p>
    <w:p>
      <w:pPr>
        <w:pBdr/>
        <w:pStyle w:val="Normal"/>
        <w:spacing w:after="0" w:line="210" w:lineRule="auto"/>
        <w:widowControl w:val="0"/>
        <w:ind/>
        <w:rPr/>
      </w:pPr>
      <w:r>
        <w:rPr>
          <w:rFonts w:ascii="Consolas" w:eastAsia="Consolas" w:hAnsi="Consolas" w:cs="Consolas"/>
          <w:sz w:val="18"/>
          <w:szCs w:val="18"/>
        </w:rPr>
        <w:t xml:space="preserve">        desconto: {$sum: "$desconto"},</w:t>
      </w:r>
    </w:p>
    <w:p>
      <w:pPr>
        <w:pBdr/>
        <w:pStyle w:val="Normal"/>
        <w:spacing w:after="0" w:line="210" w:lineRule="auto"/>
        <w:widowControl w:val="0"/>
        <w:ind/>
        <w:rPr/>
      </w:pPr>
      <w:r>
        <w:rPr>
          <w:rFonts w:ascii="Consolas" w:eastAsia="Consolas" w:hAnsi="Consolas" w:cs="Consolas"/>
          <w:sz w:val="18"/>
          <w:szCs w:val="18"/>
        </w:rPr>
        <w:t xml:space="preserve">        valor: {$sum: "$valor"}</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$project: {</w:t>
      </w:r>
    </w:p>
    <w:p>
      <w:pPr>
        <w:pBdr/>
        <w:pStyle w:val="Normal"/>
        <w:spacing w:after="0" w:line="210" w:lineRule="auto"/>
        <w:widowControl w:val="0"/>
        <w:ind/>
        <w:rPr/>
      </w:pPr>
      <w:r>
        <w:rPr>
          <w:rFonts w:ascii="Consolas" w:eastAsia="Consolas" w:hAnsi="Consolas" w:cs="Consolas"/>
          <w:sz w:val="18"/>
          <w:szCs w:val="18"/>
        </w:rPr>
        <w:t xml:space="preserve">        _id: 0,</w:t>
      </w:r>
    </w:p>
    <w:p>
      <w:pPr>
        <w:pBdr/>
        <w:pStyle w:val="Normal"/>
        <w:spacing w:after="0" w:line="210" w:lineRule="auto"/>
        <w:widowControl w:val="0"/>
        <w:ind/>
        <w:rPr/>
      </w:pPr>
      <w:r>
        <w:rPr>
          <w:rFonts w:ascii="Consolas" w:eastAsia="Consolas" w:hAnsi="Consolas" w:cs="Consolas"/>
          <w:sz w:val="18"/>
          <w:szCs w:val="18"/>
        </w:rPr>
        <w:t xml:space="preserve">        category_id: "$_id",</w:t>
      </w:r>
    </w:p>
    <w:p>
      <w:pPr>
        <w:pBdr/>
        <w:pStyle w:val="Normal"/>
        <w:spacing w:after="0" w:line="210" w:lineRule="auto"/>
        <w:widowControl w:val="0"/>
        <w:ind/>
        <w:rPr/>
      </w:pPr>
      <w:r>
        <w:rPr>
          <w:rFonts w:ascii="Consolas" w:eastAsia="Consolas" w:hAnsi="Consolas" w:cs="Consolas"/>
          <w:sz w:val="18"/>
          <w:szCs w:val="18"/>
        </w:rPr>
        <w:t xml:space="preserve">        bruto: 1,</w:t>
      </w:r>
    </w:p>
    <w:p>
      <w:pPr>
        <w:pBdr/>
        <w:pStyle w:val="Normal"/>
        <w:spacing w:after="0" w:line="210" w:lineRule="auto"/>
        <w:widowControl w:val="0"/>
        <w:ind/>
        <w:rPr/>
      </w:pPr>
      <w:r>
        <w:rPr>
          <w:rFonts w:ascii="Consolas" w:eastAsia="Consolas" w:hAnsi="Consolas" w:cs="Consolas"/>
          <w:sz w:val="18"/>
          <w:szCs w:val="18"/>
        </w:rPr>
        <w:t xml:space="preserve">        desconto: 1,</w:t>
      </w:r>
    </w:p>
    <w:p>
      <w:pPr>
        <w:pBdr/>
        <w:pStyle w:val="Normal"/>
        <w:spacing w:after="0" w:line="210" w:lineRule="auto"/>
        <w:widowControl w:val="0"/>
        <w:ind/>
        <w:rPr/>
      </w:pPr>
      <w:r>
        <w:rPr>
          <w:rFonts w:ascii="Consolas" w:eastAsia="Consolas" w:hAnsi="Consolas" w:cs="Consolas"/>
          <w:sz w:val="18"/>
          <w:szCs w:val="18"/>
        </w:rPr>
        <w:t xml:space="preserve">        valor: 1,</w:t>
      </w:r>
    </w:p>
    <w:p>
      <w:pPr>
        <w:pBdr/>
        <w:pStyle w:val="Normal"/>
        <w:spacing w:after="0" w:line="210" w:lineRule="auto"/>
        <w:widowControl w:val="0"/>
        <w:ind/>
        <w:rPr/>
      </w:pPr>
      <w:r>
        <w:rPr>
          <w:rFonts w:ascii="Consolas" w:eastAsia="Consolas" w:hAnsi="Consolas" w:cs="Consolas"/>
          <w:sz w:val="18"/>
          <w:szCs w:val="18"/>
        </w:rPr>
        <w:t xml:space="preserve">        percentual_desconto: {</w:t>
      </w:r>
    </w:p>
    <w:p>
      <w:pPr>
        <w:pBdr/>
        <w:pStyle w:val="Normal"/>
        <w:spacing w:after="0" w:line="210" w:lineRule="auto"/>
        <w:widowControl w:val="0"/>
        <w:ind/>
        <w:rPr/>
      </w:pPr>
      <w:r>
        <w:rPr>
          <w:rFonts w:ascii="Consolas" w:eastAsia="Consolas" w:hAnsi="Consolas" w:cs="Consolas"/>
          <w:sz w:val="18"/>
          <w:szCs w:val="18"/>
        </w:rPr>
        <w:t xml:space="preserve">          $cond: [</w:t>
      </w:r>
    </w:p>
    <w:p>
      <w:pPr>
        <w:pBdr/>
        <w:pStyle w:val="Normal"/>
        <w:spacing w:after="0" w:line="210" w:lineRule="auto"/>
        <w:widowControl w:val="0"/>
        <w:ind/>
        <w:rPr/>
      </w:pPr>
      <w:r>
        <w:rPr>
          <w:rFonts w:ascii="Consolas" w:eastAsia="Consolas" w:hAnsi="Consolas" w:cs="Consolas"/>
          <w:sz w:val="18"/>
          <w:szCs w:val="18"/>
        </w:rPr>
        <w:t xml:space="preserve">            {$eq: ["$bruto", 0]},</w:t>
      </w:r>
    </w:p>
    <w:p>
      <w:pPr>
        <w:pBdr/>
        <w:pStyle w:val="Normal"/>
        <w:spacing w:after="0" w:line="210" w:lineRule="auto"/>
        <w:widowControl w:val="0"/>
        <w:ind/>
        <w:rPr/>
      </w:pPr>
      <w:r>
        <w:rPr>
          <w:rFonts w:ascii="Consolas" w:eastAsia="Consolas" w:hAnsi="Consolas" w:cs="Consolas"/>
          <w:sz w:val="18"/>
          <w:szCs w:val="18"/>
        </w:rPr>
        <w:t xml:space="preserve">            null,</w:t>
      </w:r>
    </w:p>
    <w:p>
      <w:pPr>
        <w:pBdr/>
        <w:pStyle w:val="Normal"/>
        <w:spacing w:after="0" w:line="210" w:lineRule="auto"/>
        <w:widowControl w:val="0"/>
        <w:ind/>
        <w:rPr/>
      </w:pPr>
      <w:r>
        <w:rPr>
          <w:rFonts w:ascii="Consolas" w:eastAsia="Consolas" w:hAnsi="Consolas" w:cs="Consolas"/>
          <w:sz w:val="18"/>
          <w:szCs w:val="18"/>
        </w:rPr>
        <w:t xml:space="preserve">            {$divide: [{$multiply: ["$desconto", Decimal128("100")]}, "$bruto"]}</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{$sort: {category_id: 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if (typeof ANALYTICS_EXPORT === 'undefined') {</w:t>
      </w:r>
    </w:p>
    <w:p>
      <w:pPr>
        <w:pBdr/>
        <w:pStyle w:val="Normal"/>
        <w:spacing w:after="0" w:line="210" w:lineRule="auto"/>
        <w:widowControl w:val="0"/>
        <w:ind/>
        <w:rPr/>
      </w:pPr>
      <w:r>
        <w:rPr>
          <w:rFonts w:ascii="Consolas" w:eastAsia="Consolas" w:hAnsi="Consolas" w:cs="Consolas"/>
          <w:sz w:val="18"/>
          <w:szCs w:val="18"/>
        </w:rPr>
        <w:t xml:space="preserve">  print(EJSON.stringify(db.getSiblingDB('northwind')</w:t>
      </w:r>
    </w:p>
    <w:p>
      <w:pPr>
        <w:pBdr/>
        <w:pStyle w:val="Normal"/>
        <w:spacing w:after="0" w:line="210" w:lineRule="auto"/>
        <w:widowControl w:val="0"/>
        <w:ind/>
        <w:rPr/>
      </w:pPr>
      <w:r>
        <w:rPr>
          <w:rFonts w:ascii="Consolas" w:eastAsia="Consolas" w:hAnsi="Consolas" w:cs="Consolas"/>
          <w:sz w:val="18"/>
          <w:szCs w:val="18"/>
        </w:rPr>
        <w:t xml:space="preserve">    .getCollection(consulta.collection).aggregate(consulta.pipeline).toArray(), null, 2));</w:t>
      </w:r>
    </w:p>
    <w:p>
      <w:pPr>
        <w:pBdr/>
        <w:pStyle w:val="Normal"/>
        <w:spacing w:after="0" w:line="210" w:lineRule="auto"/>
        <w:widowControl w:val="0"/>
        <w:ind/>
        <w:rPr/>
      </w:pPr>
      <w:r>
        <w:rPr>
          <w:rFonts w:ascii="Consolas" w:eastAsia="Consolas" w:hAnsi="Consolas" w:cs="Consolas"/>
          <w:sz w:val="18"/>
          <w:szCs w:val="18"/>
        </w:rPr>
        <w:t xml:space="preserve">}</w:t>
      </w:r>
    </w:p>
    <w:p>
      <w:pPr>
        <w:pBdr/>
        <w:pStyle w:val="Heading 2"/>
        <w:keepNext/>
        <w:spacing w:before="160" w:after="120"/>
        <w:ind/>
        <w:rPr/>
      </w:pPr>
      <w:r>
        <w:rPr>
          <w:rFonts w:ascii="Calibri" w:eastAsia="Calibri" w:hAnsi="Calibri" w:cs="Calibri"/>
          <w:b/>
          <w:bCs/>
          <w:color w:val="214761"/>
          <w:sz w:val="23"/>
          <w:szCs w:val="23"/>
        </w:rPr>
        <w:t xml:space="preserve">A.15 Par Q15/P15</w:t>
      </w:r>
    </w:p>
    <w:p>
      <w:pPr>
        <w:pBdr/>
        <w:pStyle w:val="Normal"/>
        <w:keepNext/>
        <w:spacing w:after="105" w:line="250" w:lineRule="auto"/>
        <w:ind/>
        <w:rPr/>
      </w:pPr>
      <w:r>
        <w:rPr>
          <w:rFonts w:ascii="Calibri" w:eastAsia="Calibri" w:hAnsi="Calibri" w:cs="Calibri"/>
          <w:sz w:val="21"/>
          <w:szCs w:val="21"/>
        </w:rPr>
        <w:t xml:space="preserve">PostgreSQL:</w:t>
      </w:r>
    </w:p>
    <w:p>
      <w:pPr>
        <w:pBdr/>
        <w:pStyle w:val="Normal"/>
        <w:spacing w:after="0" w:line="210" w:lineRule="auto"/>
        <w:widowControl w:val="0"/>
        <w:ind/>
        <w:rPr/>
      </w:pPr>
      <w:r>
        <w:rPr>
          <w:rFonts w:ascii="Consolas" w:eastAsia="Consolas" w:hAnsi="Consolas" w:cs="Consolas"/>
          <w:sz w:val="18"/>
          <w:szCs w:val="18"/>
        </w:rPr>
        <w:t xml:space="preserve">-- Q15 — Vendas próprias e da equipe</w:t>
      </w:r>
    </w:p>
    <w:p>
      <w:pPr>
        <w:pBdr/>
        <w:pStyle w:val="Normal"/>
        <w:spacing w:after="0" w:line="210" w:lineRule="auto"/>
        <w:widowControl w:val="0"/>
        <w:ind/>
        <w:rPr/>
      </w:pPr>
      <w:r>
        <w:rPr>
          <w:rFonts w:ascii="Consolas" w:eastAsia="Consolas" w:hAnsi="Consolas" w:cs="Consolas"/>
          <w:sz w:val="18"/>
          <w:szCs w:val="18"/>
        </w:rPr>
        <w:t xml:space="preserve">-- Pergunta: Quanto foi registrado por cada funcionário e sua equipe?</w:t>
      </w:r>
    </w:p>
    <w:p>
      <w:pPr>
        <w:pBdr/>
        <w:pStyle w:val="Normal"/>
        <w:spacing w:after="0" w:line="210" w:lineRule="auto"/>
        <w:widowControl w:val="0"/>
        <w:ind/>
        <w:rPr/>
      </w:pPr>
      <w:r>
        <w:rPr>
          <w:rFonts w:ascii="Consolas" w:eastAsia="Consolas" w:hAnsi="Consolas" w:cs="Consolas"/>
          <w:sz w:val="18"/>
          <w:szCs w:val="18"/>
        </w:rPr>
        <w:t xml:space="preserve">-- Resultado: Por funcionário: tamanho da equipe (ele e subordinados), valor próprio e valor da equipe; equipes se sobrepõem.</w:t>
      </w:r>
    </w:p>
    <w:p>
      <w:pPr>
        <w:pBdr/>
        <w:pStyle w:val="Normal"/>
        <w:spacing w:after="0" w:line="210" w:lineRule="auto"/>
        <w:widowControl w:val="0"/>
        <w:ind/>
        <w:rPr/>
      </w:pPr>
      <w:r>
        <w:rPr>
          <w:rFonts w:ascii="Consolas" w:eastAsia="Consolas" w:hAnsi="Consolas" w:cs="Consolas"/>
          <w:sz w:val="18"/>
          <w:szCs w:val="18"/>
        </w:rPr>
        <w:t xml:space="preserve">-- Intervalo [1996-07-01, 1998-06-01); RFM/inatividade: 1998-05-06.</w:t>
      </w:r>
    </w:p>
    <w:p>
      <w:pPr>
        <w:pBdr/>
        <w:pStyle w:val="Normal"/>
        <w:spacing w:after="0" w:line="210" w:lineRule="auto"/>
        <w:widowControl w:val="0"/>
        <w:ind/>
        <w:rPr/>
      </w:pPr>
      <w:r>
        <w:rPr>
          <w:rFonts w:ascii="Consolas" w:eastAsia="Consolas" w:hAnsi="Consolas" w:cs="Consolas"/>
          <w:sz w:val="18"/>
          <w:szCs w:val="18"/>
        </w:rPr>
        <w:t xml:space="preserve">WITH RECURSIVE equipe AS (</w:t>
      </w:r>
    </w:p>
    <w:p>
      <w:pPr>
        <w:pBdr/>
        <w:pStyle w:val="Normal"/>
        <w:spacing w:after="0" w:line="210" w:lineRule="auto"/>
        <w:widowControl w:val="0"/>
        <w:ind/>
        <w:rPr/>
      </w:pPr>
      <w:r>
        <w:rPr>
          <w:rFonts w:ascii="Consolas" w:eastAsia="Consolas" w:hAnsi="Consolas" w:cs="Consolas"/>
          <w:sz w:val="18"/>
          <w:szCs w:val="18"/>
        </w:rPr>
        <w:t xml:space="preserve"> SELECT employee_id gestor_id,employee_id membro_id,ARRAY[employee_id] caminho FROM nw.employees</w:t>
      </w:r>
    </w:p>
    <w:p>
      <w:pPr>
        <w:pBdr/>
        <w:pStyle w:val="Normal"/>
        <w:spacing w:after="0" w:line="210" w:lineRule="auto"/>
        <w:widowControl w:val="0"/>
        <w:ind/>
        <w:rPr/>
      </w:pPr>
      <w:r>
        <w:rPr>
          <w:rFonts w:ascii="Consolas" w:eastAsia="Consolas" w:hAnsi="Consolas" w:cs="Consolas"/>
          <w:sz w:val="18"/>
          <w:szCs w:val="18"/>
        </w:rPr>
        <w:t xml:space="preserve"> UNION ALL</w:t>
      </w:r>
    </w:p>
    <w:p>
      <w:pPr>
        <w:pBdr/>
        <w:pStyle w:val="Normal"/>
        <w:spacing w:after="0" w:line="210" w:lineRule="auto"/>
        <w:widowControl w:val="0"/>
        <w:ind/>
        <w:rPr/>
      </w:pPr>
      <w:r>
        <w:rPr>
          <w:rFonts w:ascii="Consolas" w:eastAsia="Consolas" w:hAnsi="Consolas" w:cs="Consolas"/>
          <w:sz w:val="18"/>
          <w:szCs w:val="18"/>
        </w:rPr>
        <w:t xml:space="preserve"> SELECT q.gestor_id,e.employee_id,q.caminho||e.employee_id</w:t>
      </w:r>
    </w:p>
    <w:p>
      <w:pPr>
        <w:pBdr/>
        <w:pStyle w:val="Normal"/>
        <w:spacing w:after="0" w:line="210" w:lineRule="auto"/>
        <w:widowControl w:val="0"/>
        <w:ind/>
        <w:rPr/>
      </w:pPr>
      <w:r>
        <w:rPr>
          <w:rFonts w:ascii="Consolas" w:eastAsia="Consolas" w:hAnsi="Consolas" w:cs="Consolas"/>
          <w:sz w:val="18"/>
          <w:szCs w:val="18"/>
        </w:rPr>
        <w:t xml:space="preserve"> FROM equipe q JOIN nw.employees e ON e.reports_to=q.membro_id</w:t>
      </w:r>
    </w:p>
    <w:p>
      <w:pPr>
        <w:pBdr/>
        <w:pStyle w:val="Normal"/>
        <w:spacing w:after="0" w:line="210" w:lineRule="auto"/>
        <w:widowControl w:val="0"/>
        <w:ind/>
        <w:rPr/>
      </w:pPr>
      <w:r>
        <w:rPr>
          <w:rFonts w:ascii="Consolas" w:eastAsia="Consolas" w:hAnsi="Consolas" w:cs="Consolas"/>
          <w:sz w:val="18"/>
          <w:szCs w:val="18"/>
        </w:rPr>
        <w:t xml:space="preserve"> WHERE NOT e.employee_id=ANY(q.caminho)</w:t>
      </w:r>
    </w:p>
    <w:p>
      <w:pPr>
        <w:pBdr/>
        <w:pStyle w:val="Normal"/>
        <w:spacing w:after="0" w:line="210" w:lineRule="auto"/>
        <w:widowControl w:val="0"/>
        <w:ind/>
        <w:rPr/>
      </w:pPr>
      <w:r>
        <w:rPr>
          <w:rFonts w:ascii="Consolas" w:eastAsia="Consolas" w:hAnsi="Consolas" w:cs="Consolas"/>
          <w:sz w:val="18"/>
          <w:szCs w:val="18"/>
        </w:rPr>
        <w:t xml:space="preserve">), vendas AS (</w:t>
      </w:r>
    </w:p>
    <w:p>
      <w:pPr>
        <w:pBdr/>
        <w:pStyle w:val="Normal"/>
        <w:spacing w:after="0" w:line="210" w:lineRule="auto"/>
        <w:widowControl w:val="0"/>
        <w:ind/>
        <w:rPr/>
      </w:pPr>
      <w:r>
        <w:rPr>
          <w:rFonts w:ascii="Consolas" w:eastAsia="Consolas" w:hAnsi="Consolas" w:cs="Consolas"/>
          <w:sz w:val="18"/>
          <w:szCs w:val="18"/>
        </w:rPr>
        <w:t xml:space="preserve"> SELECT employee_id,count(*) pedidos,sum(valor) valor</w:t>
      </w:r>
    </w:p>
    <w:p>
      <w:pPr>
        <w:pBdr/>
        <w:pStyle w:val="Normal"/>
        <w:spacing w:after="0" w:line="210" w:lineRule="auto"/>
        <w:widowControl w:val="0"/>
        <w:ind/>
        <w:rPr/>
      </w:pPr>
      <w:r>
        <w:rPr>
          <w:rFonts w:ascii="Consolas" w:eastAsia="Consolas" w:hAnsi="Consolas" w:cs="Consolas"/>
          <w:sz w:val="18"/>
          <w:szCs w:val="18"/>
        </w:rPr>
        <w:t xml:space="preserve"> FROM nw_analytics.vw_pedido_valor WHERE order_date &gt;= DATE '1996-07-01' AND order_date &lt; DATE '1998-06-01' GROUP BY employee_id</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SELECT q.gestor_id,count(*) membros,</w:t>
      </w:r>
    </w:p>
    <w:p>
      <w:pPr>
        <w:pBdr/>
        <w:pStyle w:val="Normal"/>
        <w:spacing w:after="0" w:line="210" w:lineRule="auto"/>
        <w:widowControl w:val="0"/>
        <w:ind/>
        <w:rPr/>
      </w:pPr>
      <w:r>
        <w:rPr>
          <w:rFonts w:ascii="Consolas" w:eastAsia="Consolas" w:hAnsi="Consolas" w:cs="Consolas"/>
          <w:sz w:val="18"/>
          <w:szCs w:val="18"/>
        </w:rPr>
        <w:t xml:space="preserve"> coalesce(sum(v.valor) FILTER (WHERE q.membro_id=q.gestor_id),0) valor_proprio,</w:t>
      </w:r>
    </w:p>
    <w:p>
      <w:pPr>
        <w:pBdr/>
        <w:pStyle w:val="Normal"/>
        <w:spacing w:after="0" w:line="210" w:lineRule="auto"/>
        <w:widowControl w:val="0"/>
        <w:ind/>
        <w:rPr/>
      </w:pPr>
      <w:r>
        <w:rPr>
          <w:rFonts w:ascii="Consolas" w:eastAsia="Consolas" w:hAnsi="Consolas" w:cs="Consolas"/>
          <w:sz w:val="18"/>
          <w:szCs w:val="18"/>
        </w:rPr>
        <w:t xml:space="preserve"> coalesce(sum(v.pedidos),0) pedidos_equipe,coalesce(sum(v.valor),0) valor_equipe</w:t>
      </w:r>
    </w:p>
    <w:p>
      <w:pPr>
        <w:pBdr/>
        <w:pStyle w:val="Normal"/>
        <w:spacing w:after="0" w:line="210" w:lineRule="auto"/>
        <w:widowControl w:val="0"/>
        <w:ind/>
        <w:rPr/>
      </w:pPr>
      <w:r>
        <w:rPr>
          <w:rFonts w:ascii="Consolas" w:eastAsia="Consolas" w:hAnsi="Consolas" w:cs="Consolas"/>
          <w:sz w:val="18"/>
          <w:szCs w:val="18"/>
        </w:rPr>
        <w:t xml:space="preserve">FROM equipe q LEFT JOIN vendas v ON v.employee_id=q.membro_id</w:t>
      </w:r>
    </w:p>
    <w:p>
      <w:pPr>
        <w:pBdr/>
        <w:pStyle w:val="Normal"/>
        <w:spacing w:after="0" w:line="210" w:lineRule="auto"/>
        <w:widowControl w:val="0"/>
        <w:ind/>
        <w:rPr/>
      </w:pPr>
      <w:r>
        <w:rPr>
          <w:rFonts w:ascii="Consolas" w:eastAsia="Consolas" w:hAnsi="Consolas" w:cs="Consolas"/>
          <w:sz w:val="18"/>
          <w:szCs w:val="18"/>
        </w:rPr>
        <w:t xml:space="preserve">GROUP BY q.gestor_id ORDER BY q.gestor_id;</w:t>
      </w:r>
    </w:p>
    <w:p>
      <w:pPr>
        <w:pBdr/>
        <w:pStyle w:val="Normal"/>
        <w:keepNext/>
        <w:spacing w:after="105" w:line="250" w:lineRule="auto"/>
        <w:ind/>
        <w:rPr/>
      </w:pPr>
      <w:r>
        <w:rPr>
          <w:rFonts w:ascii="Calibri" w:eastAsia="Calibri" w:hAnsi="Calibri" w:cs="Calibri"/>
          <w:sz w:val="21"/>
          <w:szCs w:val="21"/>
        </w:rPr>
        <w:t xml:space="preserve">MongoDB:</w:t>
      </w:r>
    </w:p>
    <w:p>
      <w:pPr>
        <w:pBdr/>
        <w:pStyle w:val="Normal"/>
        <w:spacing w:after="0" w:line="210" w:lineRule="auto"/>
        <w:widowControl w:val="0"/>
        <w:ind/>
        <w:rPr/>
      </w:pPr>
      <w:r>
        <w:rPr>
          <w:rFonts w:ascii="Consolas" w:eastAsia="Consolas" w:hAnsi="Consolas" w:cs="Consolas"/>
          <w:sz w:val="18"/>
          <w:szCs w:val="18"/>
        </w:rPr>
        <w:t xml:space="preserve">// P15 — Vendas próprias e da equipe</w:t>
      </w:r>
    </w:p>
    <w:p>
      <w:pPr>
        <w:pBdr/>
        <w:pStyle w:val="Normal"/>
        <w:spacing w:after="0" w:line="210" w:lineRule="auto"/>
        <w:widowControl w:val="0"/>
        <w:ind/>
        <w:rPr/>
      </w:pPr>
      <w:r>
        <w:rPr>
          <w:rFonts w:ascii="Consolas" w:eastAsia="Consolas" w:hAnsi="Consolas" w:cs="Consolas"/>
          <w:sz w:val="18"/>
          <w:szCs w:val="18"/>
        </w:rPr>
        <w:t xml:space="preserve">// Pergunta: Quanto foi registrado por cada funcionário e sua equipe?</w:t>
      </w:r>
    </w:p>
    <w:p>
      <w:pPr>
        <w:pBdr/>
        <w:pStyle w:val="Normal"/>
        <w:spacing w:after="0" w:line="210" w:lineRule="auto"/>
        <w:widowControl w:val="0"/>
        <w:ind/>
        <w:rPr/>
      </w:pPr>
      <w:r>
        <w:rPr>
          <w:rFonts w:ascii="Consolas" w:eastAsia="Consolas" w:hAnsi="Consolas" w:cs="Consolas"/>
          <w:sz w:val="18"/>
          <w:szCs w:val="18"/>
        </w:rPr>
        <w:t xml:space="preserve">// Resultado: Por funcionário: tamanho da equipe (ele e subordinados), valor próprio e valor da equipe; equipes se sobrepõem.</w:t>
      </w:r>
    </w:p>
    <w:p>
      <w:pPr>
        <w:pBdr/>
        <w:pStyle w:val="Normal"/>
        <w:spacing w:after="0" w:line="210" w:lineRule="auto"/>
        <w:widowControl w:val="0"/>
        <w:ind/>
        <w:rPr/>
      </w:pPr>
      <w:r>
        <w:rPr>
          <w:rFonts w:ascii="Consolas" w:eastAsia="Consolas" w:hAnsi="Consolas" w:cs="Consolas"/>
          <w:sz w:val="18"/>
          <w:szCs w:val="18"/>
        </w:rPr>
        <w:t xml:space="preserve">// Datas UTC; Decimal128; saída ordenada equivalente ao SQL.</w:t>
      </w:r>
    </w:p>
    <w:p>
      <w:pPr>
        <w:pBdr/>
        <w:pStyle w:val="Normal"/>
        <w:spacing w:after="0" w:line="210" w:lineRule="auto"/>
        <w:widowControl w:val="0"/>
        <w:ind/>
        <w:rPr/>
      </w:pPr>
      <w:r>
        <w:rPr>
          <w:rFonts w:ascii="Consolas" w:eastAsia="Consolas" w:hAnsi="Consolas" w:cs="Consolas"/>
          <w:sz w:val="18"/>
          <w:szCs w:val="18"/>
        </w:rPr>
        <w:t xml:space="preserve">var consulta = {</w:t>
      </w:r>
    </w:p>
    <w:p>
      <w:pPr>
        <w:pBdr/>
        <w:pStyle w:val="Normal"/>
        <w:spacing w:after="0" w:line="210" w:lineRule="auto"/>
        <w:widowControl w:val="0"/>
        <w:ind/>
        <w:rPr/>
      </w:pPr>
      <w:r>
        <w:rPr>
          <w:rFonts w:ascii="Consolas" w:eastAsia="Consolas" w:hAnsi="Consolas" w:cs="Consolas"/>
          <w:sz w:val="18"/>
          <w:szCs w:val="18"/>
        </w:rPr>
        <w:t xml:space="preserve">  collection: "employees",</w:t>
      </w:r>
    </w:p>
    <w:p>
      <w:pPr>
        <w:pBdr/>
        <w:pStyle w:val="Normal"/>
        <w:spacing w:after="0" w:line="210" w:lineRule="auto"/>
        <w:widowControl w:val="0"/>
        <w:ind/>
        <w:rPr/>
      </w:pPr>
      <w:r>
        <w:rPr>
          <w:rFonts w:ascii="Consolas" w:eastAsia="Consolas" w:hAnsi="Consolas" w:cs="Consolas"/>
          <w:sz w:val="18"/>
          <w:szCs w:val="18"/>
        </w:rPr>
        <w:t xml:space="preserve">  pipeline: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$graphLookup: {</w:t>
      </w:r>
    </w:p>
    <w:p>
      <w:pPr>
        <w:pBdr/>
        <w:pStyle w:val="Normal"/>
        <w:spacing w:after="0" w:line="210" w:lineRule="auto"/>
        <w:widowControl w:val="0"/>
        <w:ind/>
        <w:rPr/>
      </w:pPr>
      <w:r>
        <w:rPr>
          <w:rFonts w:ascii="Consolas" w:eastAsia="Consolas" w:hAnsi="Consolas" w:cs="Consolas"/>
          <w:sz w:val="18"/>
          <w:szCs w:val="18"/>
        </w:rPr>
        <w:t xml:space="preserve">        from: "employees",</w:t>
      </w:r>
    </w:p>
    <w:p>
      <w:pPr>
        <w:pBdr/>
        <w:pStyle w:val="Normal"/>
        <w:spacing w:after="0" w:line="210" w:lineRule="auto"/>
        <w:widowControl w:val="0"/>
        <w:ind/>
        <w:rPr/>
      </w:pPr>
      <w:r>
        <w:rPr>
          <w:rFonts w:ascii="Consolas" w:eastAsia="Consolas" w:hAnsi="Consolas" w:cs="Consolas"/>
          <w:sz w:val="18"/>
          <w:szCs w:val="18"/>
        </w:rPr>
        <w:t xml:space="preserve">        startWith: "$_id",</w:t>
      </w:r>
    </w:p>
    <w:p>
      <w:pPr>
        <w:pBdr/>
        <w:pStyle w:val="Normal"/>
        <w:spacing w:after="0" w:line="210" w:lineRule="auto"/>
        <w:widowControl w:val="0"/>
        <w:ind/>
        <w:rPr/>
      </w:pPr>
      <w:r>
        <w:rPr>
          <w:rFonts w:ascii="Consolas" w:eastAsia="Consolas" w:hAnsi="Consolas" w:cs="Consolas"/>
          <w:sz w:val="18"/>
          <w:szCs w:val="18"/>
        </w:rPr>
        <w:t xml:space="preserve">        connectFromField: "_id",</w:t>
      </w:r>
    </w:p>
    <w:p>
      <w:pPr>
        <w:pBdr/>
        <w:pStyle w:val="Normal"/>
        <w:spacing w:after="0" w:line="210" w:lineRule="auto"/>
        <w:widowControl w:val="0"/>
        <w:ind/>
        <w:rPr/>
      </w:pPr>
      <w:r>
        <w:rPr>
          <w:rFonts w:ascii="Consolas" w:eastAsia="Consolas" w:hAnsi="Consolas" w:cs="Consolas"/>
          <w:sz w:val="18"/>
          <w:szCs w:val="18"/>
        </w:rPr>
        <w:t xml:space="preserve">        connectToField: "reports_to",</w:t>
      </w:r>
    </w:p>
    <w:p>
      <w:pPr>
        <w:pBdr/>
        <w:pStyle w:val="Normal"/>
        <w:spacing w:after="0" w:line="210" w:lineRule="auto"/>
        <w:widowControl w:val="0"/>
        <w:ind/>
        <w:rPr/>
      </w:pPr>
      <w:r>
        <w:rPr>
          <w:rFonts w:ascii="Consolas" w:eastAsia="Consolas" w:hAnsi="Consolas" w:cs="Consolas"/>
          <w:sz w:val="18"/>
          <w:szCs w:val="18"/>
        </w:rPr>
        <w:t xml:space="preserve">        as: "subordinados"</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{$set: {membro_ids: {$setUnion: [["$_id"], "$subordinados._id"]}}},</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$lookup: {</w:t>
      </w:r>
    </w:p>
    <w:p>
      <w:pPr>
        <w:pBdr/>
        <w:pStyle w:val="Normal"/>
        <w:spacing w:after="0" w:line="210" w:lineRule="auto"/>
        <w:widowControl w:val="0"/>
        <w:ind/>
        <w:rPr/>
      </w:pPr>
      <w:r>
        <w:rPr>
          <w:rFonts w:ascii="Consolas" w:eastAsia="Consolas" w:hAnsi="Consolas" w:cs="Consolas"/>
          <w:sz w:val="18"/>
          <w:szCs w:val="18"/>
        </w:rPr>
        <w:t xml:space="preserve">        from: "orders",</w:t>
      </w:r>
    </w:p>
    <w:p>
      <w:pPr>
        <w:pBdr/>
        <w:pStyle w:val="Normal"/>
        <w:spacing w:after="0" w:line="210" w:lineRule="auto"/>
        <w:widowControl w:val="0"/>
        <w:ind/>
        <w:rPr/>
      </w:pPr>
      <w:r>
        <w:rPr>
          <w:rFonts w:ascii="Consolas" w:eastAsia="Consolas" w:hAnsi="Consolas" w:cs="Consolas"/>
          <w:sz w:val="18"/>
          <w:szCs w:val="18"/>
        </w:rPr>
        <w:t xml:space="preserve">        localField: "membro_ids",</w:t>
      </w:r>
    </w:p>
    <w:p>
      <w:pPr>
        <w:pBdr/>
        <w:pStyle w:val="Normal"/>
        <w:spacing w:after="0" w:line="210" w:lineRule="auto"/>
        <w:widowControl w:val="0"/>
        <w:ind/>
        <w:rPr/>
      </w:pPr>
      <w:r>
        <w:rPr>
          <w:rFonts w:ascii="Consolas" w:eastAsia="Consolas" w:hAnsi="Consolas" w:cs="Consolas"/>
          <w:sz w:val="18"/>
          <w:szCs w:val="18"/>
        </w:rPr>
        <w:t xml:space="preserve">        foreignField: "employee_id",</w:t>
      </w:r>
    </w:p>
    <w:p>
      <w:pPr>
        <w:pBdr/>
        <w:pStyle w:val="Normal"/>
        <w:spacing w:after="0" w:line="210" w:lineRule="auto"/>
        <w:widowControl w:val="0"/>
        <w:ind/>
        <w:rPr/>
      </w:pPr>
      <w:r>
        <w:rPr>
          <w:rFonts w:ascii="Consolas" w:eastAsia="Consolas" w:hAnsi="Consolas" w:cs="Consolas"/>
          <w:sz w:val="18"/>
          <w:szCs w:val="18"/>
        </w:rPr>
        <w:t xml:space="preserve">        pipeline: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$match: {</w:t>
      </w:r>
    </w:p>
    <w:p>
      <w:pPr>
        <w:pBdr/>
        <w:pStyle w:val="Normal"/>
        <w:spacing w:after="0" w:line="210" w:lineRule="auto"/>
        <w:widowControl w:val="0"/>
        <w:ind/>
        <w:rPr/>
      </w:pPr>
      <w:r>
        <w:rPr>
          <w:rFonts w:ascii="Consolas" w:eastAsia="Consolas" w:hAnsi="Consolas" w:cs="Consolas"/>
          <w:sz w:val="18"/>
          <w:szCs w:val="18"/>
        </w:rPr>
        <w:t xml:space="preserve">              order_date: {</w:t>
      </w:r>
    </w:p>
    <w:p>
      <w:pPr>
        <w:pBdr/>
        <w:pStyle w:val="Normal"/>
        <w:spacing w:after="0" w:line="210" w:lineRule="auto"/>
        <w:widowControl w:val="0"/>
        <w:ind/>
        <w:rPr/>
      </w:pPr>
      <w:r>
        <w:rPr>
          <w:rFonts w:ascii="Consolas" w:eastAsia="Consolas" w:hAnsi="Consolas" w:cs="Consolas"/>
          <w:sz w:val="18"/>
          <w:szCs w:val="18"/>
        </w:rPr>
        <w:t xml:space="preserve">                $gte: ISODate("1996-07-01T00:00:00Z"),</w:t>
      </w:r>
    </w:p>
    <w:p>
      <w:pPr>
        <w:pBdr/>
        <w:pStyle w:val="Normal"/>
        <w:spacing w:after="0" w:line="210" w:lineRule="auto"/>
        <w:widowControl w:val="0"/>
        <w:ind/>
        <w:rPr/>
      </w:pPr>
      <w:r>
        <w:rPr>
          <w:rFonts w:ascii="Consolas" w:eastAsia="Consolas" w:hAnsi="Consolas" w:cs="Consolas"/>
          <w:sz w:val="18"/>
          <w:szCs w:val="18"/>
        </w:rPr>
        <w:t xml:space="preserve">                $lt: ISODate("1998-06-01T00:00:00Z")</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$group: {</w:t>
      </w:r>
    </w:p>
    <w:p>
      <w:pPr>
        <w:pBdr/>
        <w:pStyle w:val="Normal"/>
        <w:spacing w:after="0" w:line="210" w:lineRule="auto"/>
        <w:widowControl w:val="0"/>
        <w:ind/>
        <w:rPr/>
      </w:pPr>
      <w:r>
        <w:rPr>
          <w:rFonts w:ascii="Consolas" w:eastAsia="Consolas" w:hAnsi="Consolas" w:cs="Consolas"/>
          <w:sz w:val="18"/>
          <w:szCs w:val="18"/>
        </w:rPr>
        <w:t xml:space="preserve">              _id: "$employee_id",</w:t>
      </w:r>
    </w:p>
    <w:p>
      <w:pPr>
        <w:pBdr/>
        <w:pStyle w:val="Normal"/>
        <w:spacing w:after="0" w:line="210" w:lineRule="auto"/>
        <w:widowControl w:val="0"/>
        <w:ind/>
        <w:rPr/>
      </w:pPr>
      <w:r>
        <w:rPr>
          <w:rFonts w:ascii="Consolas" w:eastAsia="Consolas" w:hAnsi="Consolas" w:cs="Consolas"/>
          <w:sz w:val="18"/>
          <w:szCs w:val="18"/>
        </w:rPr>
        <w:t xml:space="preserve">              pedidos: {$sum: 1},</w:t>
      </w:r>
    </w:p>
    <w:p>
      <w:pPr>
        <w:pBdr/>
        <w:pStyle w:val="Normal"/>
        <w:spacing w:after="0" w:line="210" w:lineRule="auto"/>
        <w:widowControl w:val="0"/>
        <w:ind/>
        <w:rPr/>
      </w:pPr>
      <w:r>
        <w:rPr>
          <w:rFonts w:ascii="Consolas" w:eastAsia="Consolas" w:hAnsi="Consolas" w:cs="Consolas"/>
          <w:sz w:val="18"/>
          <w:szCs w:val="18"/>
        </w:rPr>
        <w:t xml:space="preserve">              valor: {</w:t>
      </w:r>
    </w:p>
    <w:p>
      <w:pPr>
        <w:pBdr/>
        <w:pStyle w:val="Normal"/>
        <w:spacing w:after="0" w:line="210" w:lineRule="auto"/>
        <w:widowControl w:val="0"/>
        <w:ind/>
        <w:rPr/>
      </w:pPr>
      <w:r>
        <w:rPr>
          <w:rFonts w:ascii="Consolas" w:eastAsia="Consolas" w:hAnsi="Consolas" w:cs="Consolas"/>
          <w:sz w:val="18"/>
          <w:szCs w:val="18"/>
        </w:rPr>
        <w:t xml:space="preserve">                $sum: {</w:t>
      </w:r>
    </w:p>
    <w:p>
      <w:pPr>
        <w:pBdr/>
        <w:pStyle w:val="Normal"/>
        <w:spacing w:after="0" w:line="210" w:lineRule="auto"/>
        <w:widowControl w:val="0"/>
        <w:ind/>
        <w:rPr/>
      </w:pPr>
      <w:r>
        <w:rPr>
          <w:rFonts w:ascii="Consolas" w:eastAsia="Consolas" w:hAnsi="Consolas" w:cs="Consolas"/>
          <w:sz w:val="18"/>
          <w:szCs w:val="18"/>
        </w:rPr>
        <w:t xml:space="preserve">                  $sum: {</w:t>
      </w:r>
    </w:p>
    <w:p>
      <w:pPr>
        <w:pBdr/>
        <w:pStyle w:val="Normal"/>
        <w:spacing w:after="0" w:line="210" w:lineRule="auto"/>
        <w:widowControl w:val="0"/>
        <w:ind/>
        <w:rPr/>
      </w:pPr>
      <w:r>
        <w:rPr>
          <w:rFonts w:ascii="Consolas" w:eastAsia="Consolas" w:hAnsi="Consolas" w:cs="Consolas"/>
          <w:sz w:val="18"/>
          <w:szCs w:val="18"/>
        </w:rPr>
        <w:t xml:space="preserve">                    $map: {</w:t>
      </w:r>
    </w:p>
    <w:p>
      <w:pPr>
        <w:pBdr/>
        <w:pStyle w:val="Normal"/>
        <w:spacing w:after="0" w:line="210" w:lineRule="auto"/>
        <w:widowControl w:val="0"/>
        <w:ind/>
        <w:rPr/>
      </w:pPr>
      <w:r>
        <w:rPr>
          <w:rFonts w:ascii="Consolas" w:eastAsia="Consolas" w:hAnsi="Consolas" w:cs="Consolas"/>
          <w:sz w:val="18"/>
          <w:szCs w:val="18"/>
        </w:rPr>
        <w:t xml:space="preserve">                      input: "$items",</w:t>
      </w:r>
    </w:p>
    <w:p>
      <w:pPr>
        <w:pBdr/>
        <w:pStyle w:val="Normal"/>
        <w:spacing w:after="0" w:line="210" w:lineRule="auto"/>
        <w:widowControl w:val="0"/>
        <w:ind/>
        <w:rPr/>
      </w:pPr>
      <w:r>
        <w:rPr>
          <w:rFonts w:ascii="Consolas" w:eastAsia="Consolas" w:hAnsi="Consolas" w:cs="Consolas"/>
          <w:sz w:val="18"/>
          <w:szCs w:val="18"/>
        </w:rPr>
        <w:t xml:space="preserve">                      as: "i",</w:t>
      </w:r>
    </w:p>
    <w:p>
      <w:pPr>
        <w:pBdr/>
        <w:pStyle w:val="Normal"/>
        <w:spacing w:after="0" w:line="210" w:lineRule="auto"/>
        <w:widowControl w:val="0"/>
        <w:ind/>
        <w:rPr/>
      </w:pPr>
      <w:r>
        <w:rPr>
          <w:rFonts w:ascii="Consolas" w:eastAsia="Consolas" w:hAnsi="Consolas" w:cs="Consolas"/>
          <w:sz w:val="18"/>
          <w:szCs w:val="18"/>
        </w:rPr>
        <w:t xml:space="preserve">                      in: {</w:t>
      </w:r>
    </w:p>
    <w:p>
      <w:pPr>
        <w:pBdr/>
        <w:pStyle w:val="Normal"/>
        <w:spacing w:after="0" w:line="210" w:lineRule="auto"/>
        <w:widowControl w:val="0"/>
        <w:ind/>
        <w:rPr/>
      </w:pPr>
      <w:r>
        <w:rPr>
          <w:rFonts w:ascii="Consolas" w:eastAsia="Consolas" w:hAnsi="Consolas" w:cs="Consolas"/>
          <w:sz w:val="18"/>
          <w:szCs w:val="18"/>
        </w:rPr>
        <w:t xml:space="preserve">                        $multiply: [</w:t>
      </w:r>
    </w:p>
    <w:p>
      <w:pPr>
        <w:pBdr/>
        <w:pStyle w:val="Normal"/>
        <w:spacing w:after="0" w:line="210" w:lineRule="auto"/>
        <w:widowControl w:val="0"/>
        <w:ind/>
        <w:rPr/>
      </w:pPr>
      <w:r>
        <w:rPr>
          <w:rFonts w:ascii="Consolas" w:eastAsia="Consolas" w:hAnsi="Consolas" w:cs="Consolas"/>
          <w:sz w:val="18"/>
          <w:szCs w:val="18"/>
        </w:rPr>
        <w:t xml:space="preserve">                          "$$i.unit_price",</w:t>
      </w:r>
    </w:p>
    <w:p>
      <w:pPr>
        <w:pBdr/>
        <w:pStyle w:val="Normal"/>
        <w:spacing w:after="0" w:line="210" w:lineRule="auto"/>
        <w:widowControl w:val="0"/>
        <w:ind/>
        <w:rPr/>
      </w:pPr>
      <w:r>
        <w:rPr>
          <w:rFonts w:ascii="Consolas" w:eastAsia="Consolas" w:hAnsi="Consolas" w:cs="Consolas"/>
          <w:sz w:val="18"/>
          <w:szCs w:val="18"/>
        </w:rPr>
        <w:t xml:space="preserve">                          "$$i.quantity",</w:t>
      </w:r>
    </w:p>
    <w:p>
      <w:pPr>
        <w:pBdr/>
        <w:pStyle w:val="Normal"/>
        <w:spacing w:after="0" w:line="210" w:lineRule="auto"/>
        <w:widowControl w:val="0"/>
        <w:ind/>
        <w:rPr/>
      </w:pPr>
      <w:r>
        <w:rPr>
          <w:rFonts w:ascii="Consolas" w:eastAsia="Consolas" w:hAnsi="Consolas" w:cs="Consolas"/>
          <w:sz w:val="18"/>
          <w:szCs w:val="18"/>
        </w:rPr>
        <w:t xml:space="preserve">                          {$subtract: [Decimal128("1"), "$$i.discount"]}</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as: "vendas"</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$project: {</w:t>
      </w:r>
    </w:p>
    <w:p>
      <w:pPr>
        <w:pBdr/>
        <w:pStyle w:val="Normal"/>
        <w:spacing w:after="0" w:line="210" w:lineRule="auto"/>
        <w:widowControl w:val="0"/>
        <w:ind/>
        <w:rPr/>
      </w:pPr>
      <w:r>
        <w:rPr>
          <w:rFonts w:ascii="Consolas" w:eastAsia="Consolas" w:hAnsi="Consolas" w:cs="Consolas"/>
          <w:sz w:val="18"/>
          <w:szCs w:val="18"/>
        </w:rPr>
        <w:t xml:space="preserve">        _id: 0,</w:t>
      </w:r>
    </w:p>
    <w:p>
      <w:pPr>
        <w:pBdr/>
        <w:pStyle w:val="Normal"/>
        <w:spacing w:after="0" w:line="210" w:lineRule="auto"/>
        <w:widowControl w:val="0"/>
        <w:ind/>
        <w:rPr/>
      </w:pPr>
      <w:r>
        <w:rPr>
          <w:rFonts w:ascii="Consolas" w:eastAsia="Consolas" w:hAnsi="Consolas" w:cs="Consolas"/>
          <w:sz w:val="18"/>
          <w:szCs w:val="18"/>
        </w:rPr>
        <w:t xml:space="preserve">        gestor_id: "$_id",</w:t>
      </w:r>
    </w:p>
    <w:p>
      <w:pPr>
        <w:pBdr/>
        <w:pStyle w:val="Normal"/>
        <w:spacing w:after="0" w:line="210" w:lineRule="auto"/>
        <w:widowControl w:val="0"/>
        <w:ind/>
        <w:rPr/>
      </w:pPr>
      <w:r>
        <w:rPr>
          <w:rFonts w:ascii="Consolas" w:eastAsia="Consolas" w:hAnsi="Consolas" w:cs="Consolas"/>
          <w:sz w:val="18"/>
          <w:szCs w:val="18"/>
        </w:rPr>
        <w:t xml:space="preserve">        membros: {$size: "$membro_ids"},</w:t>
      </w:r>
    </w:p>
    <w:p>
      <w:pPr>
        <w:pBdr/>
        <w:pStyle w:val="Normal"/>
        <w:spacing w:after="0" w:line="210" w:lineRule="auto"/>
        <w:widowControl w:val="0"/>
        <w:ind/>
        <w:rPr/>
      </w:pPr>
      <w:r>
        <w:rPr>
          <w:rFonts w:ascii="Consolas" w:eastAsia="Consolas" w:hAnsi="Consolas" w:cs="Consolas"/>
          <w:sz w:val="18"/>
          <w:szCs w:val="18"/>
        </w:rPr>
        <w:t xml:space="preserve">        valor_proprio: {</w:t>
      </w:r>
    </w:p>
    <w:p>
      <w:pPr>
        <w:pBdr/>
        <w:pStyle w:val="Normal"/>
        <w:spacing w:after="0" w:line="210" w:lineRule="auto"/>
        <w:widowControl w:val="0"/>
        <w:ind/>
        <w:rPr/>
      </w:pPr>
      <w:r>
        <w:rPr>
          <w:rFonts w:ascii="Consolas" w:eastAsia="Consolas" w:hAnsi="Consolas" w:cs="Consolas"/>
          <w:sz w:val="18"/>
          <w:szCs w:val="18"/>
        </w:rPr>
        <w:t xml:space="preserve">          $sum: {</w:t>
      </w:r>
    </w:p>
    <w:p>
      <w:pPr>
        <w:pBdr/>
        <w:pStyle w:val="Normal"/>
        <w:spacing w:after="0" w:line="210" w:lineRule="auto"/>
        <w:widowControl w:val="0"/>
        <w:ind/>
        <w:rPr/>
      </w:pPr>
      <w:r>
        <w:rPr>
          <w:rFonts w:ascii="Consolas" w:eastAsia="Consolas" w:hAnsi="Consolas" w:cs="Consolas"/>
          <w:sz w:val="18"/>
          <w:szCs w:val="18"/>
        </w:rPr>
        <w:t xml:space="preserve">            $map: {</w:t>
      </w:r>
    </w:p>
    <w:p>
      <w:pPr>
        <w:pBdr/>
        <w:pStyle w:val="Normal"/>
        <w:spacing w:after="0" w:line="210" w:lineRule="auto"/>
        <w:widowControl w:val="0"/>
        <w:ind/>
        <w:rPr/>
      </w:pPr>
      <w:r>
        <w:rPr>
          <w:rFonts w:ascii="Consolas" w:eastAsia="Consolas" w:hAnsi="Consolas" w:cs="Consolas"/>
          <w:sz w:val="18"/>
          <w:szCs w:val="18"/>
        </w:rPr>
        <w:t xml:space="preserve">              input: {$filter: {input: "$vendas", as: "v", cond: {$eq: ["$$v._id", "$_id"]}}},</w:t>
      </w:r>
    </w:p>
    <w:p>
      <w:pPr>
        <w:pBdr/>
        <w:pStyle w:val="Normal"/>
        <w:spacing w:after="0" w:line="210" w:lineRule="auto"/>
        <w:widowControl w:val="0"/>
        <w:ind/>
        <w:rPr/>
      </w:pPr>
      <w:r>
        <w:rPr>
          <w:rFonts w:ascii="Consolas" w:eastAsia="Consolas" w:hAnsi="Consolas" w:cs="Consolas"/>
          <w:sz w:val="18"/>
          <w:szCs w:val="18"/>
        </w:rPr>
        <w:t xml:space="preserve">              as: "v",</w:t>
      </w:r>
    </w:p>
    <w:p>
      <w:pPr>
        <w:pBdr/>
        <w:pStyle w:val="Normal"/>
        <w:spacing w:after="0" w:line="210" w:lineRule="auto"/>
        <w:widowControl w:val="0"/>
        <w:ind/>
        <w:rPr/>
      </w:pPr>
      <w:r>
        <w:rPr>
          <w:rFonts w:ascii="Consolas" w:eastAsia="Consolas" w:hAnsi="Consolas" w:cs="Consolas"/>
          <w:sz w:val="18"/>
          <w:szCs w:val="18"/>
        </w:rPr>
        <w:t xml:space="preserve">              in: "$$v.valor"</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pedidos_equipe: {$sum: "$vendas.pedidos"},</w:t>
      </w:r>
    </w:p>
    <w:p>
      <w:pPr>
        <w:pBdr/>
        <w:pStyle w:val="Normal"/>
        <w:spacing w:after="0" w:line="210" w:lineRule="auto"/>
        <w:widowControl w:val="0"/>
        <w:ind/>
        <w:rPr/>
      </w:pPr>
      <w:r>
        <w:rPr>
          <w:rFonts w:ascii="Consolas" w:eastAsia="Consolas" w:hAnsi="Consolas" w:cs="Consolas"/>
          <w:sz w:val="18"/>
          <w:szCs w:val="18"/>
        </w:rPr>
        <w:t xml:space="preserve">        valor_equipe: {$sum: "$vendas.valor"}</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{$sort: {gestor_id: 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if (typeof ANALYTICS_EXPORT === 'undefined') {</w:t>
      </w:r>
    </w:p>
    <w:p>
      <w:pPr>
        <w:pBdr/>
        <w:pStyle w:val="Normal"/>
        <w:spacing w:after="0" w:line="210" w:lineRule="auto"/>
        <w:widowControl w:val="0"/>
        <w:ind/>
        <w:rPr/>
      </w:pPr>
      <w:r>
        <w:rPr>
          <w:rFonts w:ascii="Consolas" w:eastAsia="Consolas" w:hAnsi="Consolas" w:cs="Consolas"/>
          <w:sz w:val="18"/>
          <w:szCs w:val="18"/>
        </w:rPr>
        <w:t xml:space="preserve">  print(EJSON.stringify(db.getSiblingDB('northwind')</w:t>
      </w:r>
    </w:p>
    <w:p>
      <w:pPr>
        <w:pBdr/>
        <w:pStyle w:val="Normal"/>
        <w:spacing w:after="0" w:line="210" w:lineRule="auto"/>
        <w:widowControl w:val="0"/>
        <w:ind/>
        <w:rPr/>
      </w:pPr>
      <w:r>
        <w:rPr>
          <w:rFonts w:ascii="Consolas" w:eastAsia="Consolas" w:hAnsi="Consolas" w:cs="Consolas"/>
          <w:sz w:val="18"/>
          <w:szCs w:val="18"/>
        </w:rPr>
        <w:t xml:space="preserve">    .getCollection(consulta.collection).aggregate(consulta.pipeline).toArray(), null, 2));</w:t>
      </w:r>
    </w:p>
    <w:p>
      <w:pPr>
        <w:pBdr/>
        <w:pStyle w:val="Normal"/>
        <w:spacing w:after="0" w:line="210" w:lineRule="auto"/>
        <w:widowControl w:val="0"/>
        <w:ind/>
        <w:rPr/>
      </w:pPr>
      <w:r>
        <w:rPr>
          <w:rFonts w:ascii="Consolas" w:eastAsia="Consolas" w:hAnsi="Consolas" w:cs="Consolas"/>
          <w:sz w:val="18"/>
          <w:szCs w:val="18"/>
        </w:rPr>
        <w:t xml:space="preserve">}</w:t>
      </w:r>
    </w:p>
    <w:p>
      <w:pPr>
        <w:pBdr/>
        <w:pStyle w:val="Heading 2"/>
        <w:keepNext/>
        <w:spacing w:before="160" w:after="120"/>
        <w:ind/>
        <w:rPr/>
      </w:pPr>
      <w:r>
        <w:rPr>
          <w:rFonts w:ascii="Calibri" w:eastAsia="Calibri" w:hAnsi="Calibri" w:cs="Calibri"/>
          <w:b/>
          <w:bCs/>
          <w:color w:val="214761"/>
          <w:sz w:val="23"/>
          <w:szCs w:val="23"/>
        </w:rPr>
        <w:t xml:space="preserve">A.16 Par Q16/P16</w:t>
      </w:r>
    </w:p>
    <w:p>
      <w:pPr>
        <w:pBdr/>
        <w:pStyle w:val="Normal"/>
        <w:keepNext/>
        <w:spacing w:after="105" w:line="250" w:lineRule="auto"/>
        <w:ind/>
        <w:rPr/>
      </w:pPr>
      <w:r>
        <w:rPr>
          <w:rFonts w:ascii="Calibri" w:eastAsia="Calibri" w:hAnsi="Calibri" w:cs="Calibri"/>
          <w:sz w:val="21"/>
          <w:szCs w:val="21"/>
        </w:rPr>
        <w:t xml:space="preserve">PostgreSQL:</w:t>
      </w:r>
    </w:p>
    <w:p>
      <w:pPr>
        <w:pBdr/>
        <w:pStyle w:val="Normal"/>
        <w:spacing w:after="0" w:line="210" w:lineRule="auto"/>
        <w:widowControl w:val="0"/>
        <w:ind/>
        <w:rPr/>
      </w:pPr>
      <w:r>
        <w:rPr>
          <w:rFonts w:ascii="Consolas" w:eastAsia="Consolas" w:hAnsi="Consolas" w:cs="Consolas"/>
          <w:sz w:val="18"/>
          <w:szCs w:val="18"/>
        </w:rPr>
        <w:t xml:space="preserve">-- Q16 — Distribuição trimestral por ano e categoria</w:t>
      </w:r>
    </w:p>
    <w:p>
      <w:pPr>
        <w:pBdr/>
        <w:pStyle w:val="Normal"/>
        <w:spacing w:after="0" w:line="210" w:lineRule="auto"/>
        <w:widowControl w:val="0"/>
        <w:ind/>
        <w:rPr/>
      </w:pPr>
      <w:r>
        <w:rPr>
          <w:rFonts w:ascii="Consolas" w:eastAsia="Consolas" w:hAnsi="Consolas" w:cs="Consolas"/>
          <w:sz w:val="18"/>
          <w:szCs w:val="18"/>
        </w:rPr>
        <w:t xml:space="preserve">-- Pergunta: Como o valor se distribui por ano, trimestre e categoria?</w:t>
      </w:r>
    </w:p>
    <w:p>
      <w:pPr>
        <w:pBdr/>
        <w:pStyle w:val="Normal"/>
        <w:spacing w:after="0" w:line="210" w:lineRule="auto"/>
        <w:widowControl w:val="0"/>
        <w:ind/>
        <w:rPr/>
      </w:pPr>
      <w:r>
        <w:rPr>
          <w:rFonts w:ascii="Consolas" w:eastAsia="Consolas" w:hAnsi="Consolas" w:cs="Consolas"/>
          <w:sz w:val="18"/>
          <w:szCs w:val="18"/>
        </w:rPr>
        <w:t xml:space="preserve">-- Resultado: Valor por ano e trimestre, total e por categoria, marcando trimestres com cobertura parcial dos dados.</w:t>
      </w:r>
    </w:p>
    <w:p>
      <w:pPr>
        <w:pBdr/>
        <w:pStyle w:val="Normal"/>
        <w:spacing w:after="0" w:line="210" w:lineRule="auto"/>
        <w:widowControl w:val="0"/>
        <w:ind/>
        <w:rPr/>
      </w:pPr>
      <w:r>
        <w:rPr>
          <w:rFonts w:ascii="Consolas" w:eastAsia="Consolas" w:hAnsi="Consolas" w:cs="Consolas"/>
          <w:sz w:val="18"/>
          <w:szCs w:val="18"/>
        </w:rPr>
        <w:t xml:space="preserve">-- Intervalo [1996-07-01, 1998-06-01); RFM/inatividade: 1998-05-06.</w:t>
      </w:r>
    </w:p>
    <w:p>
      <w:pPr>
        <w:pBdr/>
        <w:pStyle w:val="Normal"/>
        <w:spacing w:after="0" w:line="210" w:lineRule="auto"/>
        <w:widowControl w:val="0"/>
        <w:ind/>
        <w:rPr/>
      </w:pPr>
      <w:r>
        <w:rPr>
          <w:rFonts w:ascii="Consolas" w:eastAsia="Consolas" w:hAnsi="Consolas" w:cs="Consolas"/>
          <w:sz w:val="18"/>
          <w:szCs w:val="18"/>
        </w:rPr>
        <w:t xml:space="preserve">WITH t AS (</w:t>
      </w:r>
    </w:p>
    <w:p>
      <w:pPr>
        <w:pBdr/>
        <w:pStyle w:val="Normal"/>
        <w:spacing w:after="0" w:line="210" w:lineRule="auto"/>
        <w:widowControl w:val="0"/>
        <w:ind/>
        <w:rPr/>
      </w:pPr>
      <w:r>
        <w:rPr>
          <w:rFonts w:ascii="Consolas" w:eastAsia="Consolas" w:hAnsi="Consolas" w:cs="Consolas"/>
          <w:sz w:val="18"/>
          <w:szCs w:val="18"/>
        </w:rPr>
        <w:t xml:space="preserve"> SELECT extract(year FROM order_date)::int ano,</w:t>
      </w:r>
    </w:p>
    <w:p>
      <w:pPr>
        <w:pBdr/>
        <w:pStyle w:val="Normal"/>
        <w:spacing w:after="0" w:line="210" w:lineRule="auto"/>
        <w:widowControl w:val="0"/>
        <w:ind/>
        <w:rPr/>
      </w:pPr>
      <w:r>
        <w:rPr>
          <w:rFonts w:ascii="Consolas" w:eastAsia="Consolas" w:hAnsi="Consolas" w:cs="Consolas"/>
          <w:sz w:val="18"/>
          <w:szCs w:val="18"/>
        </w:rPr>
        <w:t xml:space="preserve"> extract(quarter FROM order_date)::int trimestre,category_id,valor</w:t>
      </w:r>
    </w:p>
    <w:p>
      <w:pPr>
        <w:pBdr/>
        <w:pStyle w:val="Normal"/>
        <w:spacing w:after="0" w:line="210" w:lineRule="auto"/>
        <w:widowControl w:val="0"/>
        <w:ind/>
        <w:rPr/>
      </w:pPr>
      <w:r>
        <w:rPr>
          <w:rFonts w:ascii="Consolas" w:eastAsia="Consolas" w:hAnsi="Consolas" w:cs="Consolas"/>
          <w:sz w:val="18"/>
          <w:szCs w:val="18"/>
        </w:rPr>
        <w:t xml:space="preserve"> FROM nw_analytics.vw_item_valor WHERE order_date &gt;= DATE '1996-07-01' AND order_date &lt; DATE '1998-06-01'</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SELECT ano,trimestre,category_id,sum(valor) valor,</w:t>
      </w:r>
    </w:p>
    <w:p>
      <w:pPr>
        <w:pBdr/>
        <w:pStyle w:val="Normal"/>
        <w:spacing w:after="0" w:line="210" w:lineRule="auto"/>
        <w:widowControl w:val="0"/>
        <w:ind/>
        <w:rPr/>
      </w:pPr>
      <w:r>
        <w:rPr>
          <w:rFonts w:ascii="Consolas" w:eastAsia="Consolas" w:hAnsi="Consolas" w:cs="Consolas"/>
          <w:sz w:val="18"/>
          <w:szCs w:val="18"/>
        </w:rPr>
        <w:t xml:space="preserve"> CASE WHEN grouping(category_id)=1 THEN 'total' ELSE 'categoria' END nivel,</w:t>
      </w:r>
    </w:p>
    <w:p>
      <w:pPr>
        <w:pBdr/>
        <w:pStyle w:val="Normal"/>
        <w:spacing w:after="0" w:line="210" w:lineRule="auto"/>
        <w:widowControl w:val="0"/>
        <w:ind/>
        <w:rPr/>
      </w:pPr>
      <w:r>
        <w:rPr>
          <w:rFonts w:ascii="Consolas" w:eastAsia="Consolas" w:hAnsi="Consolas" w:cs="Consolas"/>
          <w:sz w:val="18"/>
          <w:szCs w:val="18"/>
        </w:rPr>
        <w:t xml:space="preserve"> (make_date(ano,(trimestre-1)*3+1,1)&lt;DATE '1996-07-04' OR</w:t>
      </w:r>
    </w:p>
    <w:p>
      <w:pPr>
        <w:pBdr/>
        <w:pStyle w:val="Normal"/>
        <w:spacing w:after="0" w:line="210" w:lineRule="auto"/>
        <w:widowControl w:val="0"/>
        <w:ind/>
        <w:rPr/>
      </w:pPr>
      <w:r>
        <w:rPr>
          <w:rFonts w:ascii="Consolas" w:eastAsia="Consolas" w:hAnsi="Consolas" w:cs="Consolas"/>
          <w:sz w:val="18"/>
          <w:szCs w:val="18"/>
        </w:rPr>
        <w:t xml:space="preserve"> (make_date(ano,(trimestre-1)*3+1,1)+INTERVAL '3 months')::date&gt;DATE '1998-05-07') parcial</w:t>
      </w:r>
    </w:p>
    <w:p>
      <w:pPr>
        <w:pBdr/>
        <w:pStyle w:val="Normal"/>
        <w:spacing w:after="0" w:line="210" w:lineRule="auto"/>
        <w:widowControl w:val="0"/>
        <w:ind/>
        <w:rPr/>
      </w:pPr>
      <w:r>
        <w:rPr>
          <w:rFonts w:ascii="Consolas" w:eastAsia="Consolas" w:hAnsi="Consolas" w:cs="Consolas"/>
          <w:sz w:val="18"/>
          <w:szCs w:val="18"/>
        </w:rPr>
        <w:t xml:space="preserve">FROM t GROUP BY GROUPING SETS ((ano,trimestre,category_id),(ano,trimestre))</w:t>
      </w:r>
    </w:p>
    <w:p>
      <w:pPr>
        <w:pBdr/>
        <w:pStyle w:val="Normal"/>
        <w:spacing w:after="0" w:line="210" w:lineRule="auto"/>
        <w:widowControl w:val="0"/>
        <w:ind/>
        <w:rPr/>
      </w:pPr>
      <w:r>
        <w:rPr>
          <w:rFonts w:ascii="Consolas" w:eastAsia="Consolas" w:hAnsi="Consolas" w:cs="Consolas"/>
          <w:sz w:val="18"/>
          <w:szCs w:val="18"/>
        </w:rPr>
        <w:t xml:space="preserve">ORDER BY ano,trimestre,category_id NULLS FIRST;</w:t>
      </w:r>
    </w:p>
    <w:p>
      <w:pPr>
        <w:pBdr/>
        <w:pStyle w:val="Normal"/>
        <w:keepNext/>
        <w:spacing w:after="105" w:line="250" w:lineRule="auto"/>
        <w:ind/>
        <w:rPr/>
      </w:pPr>
      <w:r>
        <w:rPr>
          <w:rFonts w:ascii="Calibri" w:eastAsia="Calibri" w:hAnsi="Calibri" w:cs="Calibri"/>
          <w:sz w:val="21"/>
          <w:szCs w:val="21"/>
        </w:rPr>
        <w:t xml:space="preserve">MongoDB:</w:t>
      </w:r>
    </w:p>
    <w:p>
      <w:pPr>
        <w:pBdr/>
        <w:pStyle w:val="Normal"/>
        <w:spacing w:after="0" w:line="210" w:lineRule="auto"/>
        <w:widowControl w:val="0"/>
        <w:ind/>
        <w:rPr/>
      </w:pPr>
      <w:r>
        <w:rPr>
          <w:rFonts w:ascii="Consolas" w:eastAsia="Consolas" w:hAnsi="Consolas" w:cs="Consolas"/>
          <w:sz w:val="18"/>
          <w:szCs w:val="18"/>
        </w:rPr>
        <w:t xml:space="preserve">// P16 — Distribuição trimestral por ano e categoria</w:t>
      </w:r>
    </w:p>
    <w:p>
      <w:pPr>
        <w:pBdr/>
        <w:pStyle w:val="Normal"/>
        <w:spacing w:after="0" w:line="210" w:lineRule="auto"/>
        <w:widowControl w:val="0"/>
        <w:ind/>
        <w:rPr/>
      </w:pPr>
      <w:r>
        <w:rPr>
          <w:rFonts w:ascii="Consolas" w:eastAsia="Consolas" w:hAnsi="Consolas" w:cs="Consolas"/>
          <w:sz w:val="18"/>
          <w:szCs w:val="18"/>
        </w:rPr>
        <w:t xml:space="preserve">// Pergunta: Como o valor se distribui por ano, trimestre e categoria?</w:t>
      </w:r>
    </w:p>
    <w:p>
      <w:pPr>
        <w:pBdr/>
        <w:pStyle w:val="Normal"/>
        <w:spacing w:after="0" w:line="210" w:lineRule="auto"/>
        <w:widowControl w:val="0"/>
        <w:ind/>
        <w:rPr/>
      </w:pPr>
      <w:r>
        <w:rPr>
          <w:rFonts w:ascii="Consolas" w:eastAsia="Consolas" w:hAnsi="Consolas" w:cs="Consolas"/>
          <w:sz w:val="18"/>
          <w:szCs w:val="18"/>
        </w:rPr>
        <w:t xml:space="preserve">// Resultado: Valor por ano e trimestre, total e por categoria, marcando trimestres com cobertura parcial dos dados.</w:t>
      </w:r>
    </w:p>
    <w:p>
      <w:pPr>
        <w:pBdr/>
        <w:pStyle w:val="Normal"/>
        <w:spacing w:after="0" w:line="210" w:lineRule="auto"/>
        <w:widowControl w:val="0"/>
        <w:ind/>
        <w:rPr/>
      </w:pPr>
      <w:r>
        <w:rPr>
          <w:rFonts w:ascii="Consolas" w:eastAsia="Consolas" w:hAnsi="Consolas" w:cs="Consolas"/>
          <w:sz w:val="18"/>
          <w:szCs w:val="18"/>
        </w:rPr>
        <w:t xml:space="preserve">// Datas UTC; Decimal128; saída ordenada equivalente ao SQL.</w:t>
      </w:r>
    </w:p>
    <w:p>
      <w:pPr>
        <w:pBdr/>
        <w:pStyle w:val="Normal"/>
        <w:spacing w:after="0" w:line="210" w:lineRule="auto"/>
        <w:widowControl w:val="0"/>
        <w:ind/>
        <w:rPr/>
      </w:pPr>
      <w:r>
        <w:rPr>
          <w:rFonts w:ascii="Consolas" w:eastAsia="Consolas" w:hAnsi="Consolas" w:cs="Consolas"/>
          <w:sz w:val="18"/>
          <w:szCs w:val="18"/>
        </w:rPr>
        <w:t xml:space="preserve">var consulta = {</w:t>
      </w:r>
    </w:p>
    <w:p>
      <w:pPr>
        <w:pBdr/>
        <w:pStyle w:val="Normal"/>
        <w:spacing w:after="0" w:line="210" w:lineRule="auto"/>
        <w:widowControl w:val="0"/>
        <w:ind/>
        <w:rPr/>
      </w:pPr>
      <w:r>
        <w:rPr>
          <w:rFonts w:ascii="Consolas" w:eastAsia="Consolas" w:hAnsi="Consolas" w:cs="Consolas"/>
          <w:sz w:val="18"/>
          <w:szCs w:val="18"/>
        </w:rPr>
        <w:t xml:space="preserve">  collection: "orders",</w:t>
      </w:r>
    </w:p>
    <w:p>
      <w:pPr>
        <w:pBdr/>
        <w:pStyle w:val="Normal"/>
        <w:spacing w:after="0" w:line="210" w:lineRule="auto"/>
        <w:widowControl w:val="0"/>
        <w:ind/>
        <w:rPr/>
      </w:pPr>
      <w:r>
        <w:rPr>
          <w:rFonts w:ascii="Consolas" w:eastAsia="Consolas" w:hAnsi="Consolas" w:cs="Consolas"/>
          <w:sz w:val="18"/>
          <w:szCs w:val="18"/>
        </w:rPr>
        <w:t xml:space="preserve">  pipeline: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$match: {</w:t>
      </w:r>
    </w:p>
    <w:p>
      <w:pPr>
        <w:pBdr/>
        <w:pStyle w:val="Normal"/>
        <w:spacing w:after="0" w:line="210" w:lineRule="auto"/>
        <w:widowControl w:val="0"/>
        <w:ind/>
        <w:rPr/>
      </w:pPr>
      <w:r>
        <w:rPr>
          <w:rFonts w:ascii="Consolas" w:eastAsia="Consolas" w:hAnsi="Consolas" w:cs="Consolas"/>
          <w:sz w:val="18"/>
          <w:szCs w:val="18"/>
        </w:rPr>
        <w:t xml:space="preserve">        order_date: {$gte: ISODate("1996-07-01T00:00:00Z"), $lt: ISODate("1998-06-01T00:00:00Z")}</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{$unwind: "$items"},</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$set: {</w:t>
      </w:r>
    </w:p>
    <w:p>
      <w:pPr>
        <w:pBdr/>
        <w:pStyle w:val="Normal"/>
        <w:spacing w:after="0" w:line="210" w:lineRule="auto"/>
        <w:widowControl w:val="0"/>
        <w:ind/>
        <w:rPr/>
      </w:pPr>
      <w:r>
        <w:rPr>
          <w:rFonts w:ascii="Consolas" w:eastAsia="Consolas" w:hAnsi="Consolas" w:cs="Consolas"/>
          <w:sz w:val="18"/>
          <w:szCs w:val="18"/>
        </w:rPr>
        <w:t xml:space="preserve">        ano: {$year: "$order_date"},</w:t>
      </w:r>
    </w:p>
    <w:p>
      <w:pPr>
        <w:pBdr/>
        <w:pStyle w:val="Normal"/>
        <w:spacing w:after="0" w:line="210" w:lineRule="auto"/>
        <w:widowControl w:val="0"/>
        <w:ind/>
        <w:rPr/>
      </w:pPr>
      <w:r>
        <w:rPr>
          <w:rFonts w:ascii="Consolas" w:eastAsia="Consolas" w:hAnsi="Consolas" w:cs="Consolas"/>
          <w:sz w:val="18"/>
          <w:szCs w:val="18"/>
        </w:rPr>
        <w:t xml:space="preserve">        trimestre: {$toInt: {$ceil: {$divide: [{$month: "$order_date"}, 3]}}},</w:t>
      </w:r>
    </w:p>
    <w:p>
      <w:pPr>
        <w:pBdr/>
        <w:pStyle w:val="Normal"/>
        <w:spacing w:after="0" w:line="210" w:lineRule="auto"/>
        <w:widowControl w:val="0"/>
        <w:ind/>
        <w:rPr/>
      </w:pPr>
      <w:r>
        <w:rPr>
          <w:rFonts w:ascii="Consolas" w:eastAsia="Consolas" w:hAnsi="Consolas" w:cs="Consolas"/>
          <w:sz w:val="18"/>
          <w:szCs w:val="18"/>
        </w:rPr>
        <w:t xml:space="preserve">        valor: {</w:t>
      </w:r>
    </w:p>
    <w:p>
      <w:pPr>
        <w:pBdr/>
        <w:pStyle w:val="Normal"/>
        <w:spacing w:after="0" w:line="210" w:lineRule="auto"/>
        <w:widowControl w:val="0"/>
        <w:ind/>
        <w:rPr/>
      </w:pPr>
      <w:r>
        <w:rPr>
          <w:rFonts w:ascii="Consolas" w:eastAsia="Consolas" w:hAnsi="Consolas" w:cs="Consolas"/>
          <w:sz w:val="18"/>
          <w:szCs w:val="18"/>
        </w:rPr>
        <w:t xml:space="preserve">          $multiply: [</w:t>
      </w:r>
    </w:p>
    <w:p>
      <w:pPr>
        <w:pBdr/>
        <w:pStyle w:val="Normal"/>
        <w:spacing w:after="0" w:line="210" w:lineRule="auto"/>
        <w:widowControl w:val="0"/>
        <w:ind/>
        <w:rPr/>
      </w:pPr>
      <w:r>
        <w:rPr>
          <w:rFonts w:ascii="Consolas" w:eastAsia="Consolas" w:hAnsi="Consolas" w:cs="Consolas"/>
          <w:sz w:val="18"/>
          <w:szCs w:val="18"/>
        </w:rPr>
        <w:t xml:space="preserve">            "$items.unit_price",</w:t>
      </w:r>
    </w:p>
    <w:p>
      <w:pPr>
        <w:pBdr/>
        <w:pStyle w:val="Normal"/>
        <w:spacing w:after="0" w:line="210" w:lineRule="auto"/>
        <w:widowControl w:val="0"/>
        <w:ind/>
        <w:rPr/>
      </w:pPr>
      <w:r>
        <w:rPr>
          <w:rFonts w:ascii="Consolas" w:eastAsia="Consolas" w:hAnsi="Consolas" w:cs="Consolas"/>
          <w:sz w:val="18"/>
          <w:szCs w:val="18"/>
        </w:rPr>
        <w:t xml:space="preserve">            "$items.quantity",</w:t>
      </w:r>
    </w:p>
    <w:p>
      <w:pPr>
        <w:pBdr/>
        <w:pStyle w:val="Normal"/>
        <w:spacing w:after="0" w:line="210" w:lineRule="auto"/>
        <w:widowControl w:val="0"/>
        <w:ind/>
        <w:rPr/>
      </w:pPr>
      <w:r>
        <w:rPr>
          <w:rFonts w:ascii="Consolas" w:eastAsia="Consolas" w:hAnsi="Consolas" w:cs="Consolas"/>
          <w:sz w:val="18"/>
          <w:szCs w:val="18"/>
        </w:rPr>
        <w:t xml:space="preserve">            {$subtract: [Decimal128("1"), "$items.discount"]}</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$facet: {</w:t>
      </w:r>
    </w:p>
    <w:p>
      <w:pPr>
        <w:pBdr/>
        <w:pStyle w:val="Normal"/>
        <w:spacing w:after="0" w:line="210" w:lineRule="auto"/>
        <w:widowControl w:val="0"/>
        <w:ind/>
        <w:rPr/>
      </w:pPr>
      <w:r>
        <w:rPr>
          <w:rFonts w:ascii="Consolas" w:eastAsia="Consolas" w:hAnsi="Consolas" w:cs="Consolas"/>
          <w:sz w:val="18"/>
          <w:szCs w:val="18"/>
        </w:rPr>
        <w:t xml:space="preserve">        total: [</w:t>
      </w:r>
    </w:p>
    <w:p>
      <w:pPr>
        <w:pBdr/>
        <w:pStyle w:val="Normal"/>
        <w:spacing w:after="0" w:line="210" w:lineRule="auto"/>
        <w:widowControl w:val="0"/>
        <w:ind/>
        <w:rPr/>
      </w:pPr>
      <w:r>
        <w:rPr>
          <w:rFonts w:ascii="Consolas" w:eastAsia="Consolas" w:hAnsi="Consolas" w:cs="Consolas"/>
          <w:sz w:val="18"/>
          <w:szCs w:val="18"/>
        </w:rPr>
        <w:t xml:space="preserve">          {$group: {_id: {ano: "$ano", trimestre: "$trimestre"}, valor: {$sum: "$valor"}}},</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$project: {</w:t>
      </w:r>
    </w:p>
    <w:p>
      <w:pPr>
        <w:pBdr/>
        <w:pStyle w:val="Normal"/>
        <w:spacing w:after="0" w:line="210" w:lineRule="auto"/>
        <w:widowControl w:val="0"/>
        <w:ind/>
        <w:rPr/>
      </w:pPr>
      <w:r>
        <w:rPr>
          <w:rFonts w:ascii="Consolas" w:eastAsia="Consolas" w:hAnsi="Consolas" w:cs="Consolas"/>
          <w:sz w:val="18"/>
          <w:szCs w:val="18"/>
        </w:rPr>
        <w:t xml:space="preserve">              _id: 0,</w:t>
      </w:r>
    </w:p>
    <w:p>
      <w:pPr>
        <w:pBdr/>
        <w:pStyle w:val="Normal"/>
        <w:spacing w:after="0" w:line="210" w:lineRule="auto"/>
        <w:widowControl w:val="0"/>
        <w:ind/>
        <w:rPr/>
      </w:pPr>
      <w:r>
        <w:rPr>
          <w:rFonts w:ascii="Consolas" w:eastAsia="Consolas" w:hAnsi="Consolas" w:cs="Consolas"/>
          <w:sz w:val="18"/>
          <w:szCs w:val="18"/>
        </w:rPr>
        <w:t xml:space="preserve">              ano: "$_id.ano",</w:t>
      </w:r>
    </w:p>
    <w:p>
      <w:pPr>
        <w:pBdr/>
        <w:pStyle w:val="Normal"/>
        <w:spacing w:after="0" w:line="210" w:lineRule="auto"/>
        <w:widowControl w:val="0"/>
        <w:ind/>
        <w:rPr/>
      </w:pPr>
      <w:r>
        <w:rPr>
          <w:rFonts w:ascii="Consolas" w:eastAsia="Consolas" w:hAnsi="Consolas" w:cs="Consolas"/>
          <w:sz w:val="18"/>
          <w:szCs w:val="18"/>
        </w:rPr>
        <w:t xml:space="preserve">              trimestre: "$_id.trimestre",</w:t>
      </w:r>
    </w:p>
    <w:p>
      <w:pPr>
        <w:pBdr/>
        <w:pStyle w:val="Normal"/>
        <w:spacing w:after="0" w:line="210" w:lineRule="auto"/>
        <w:widowControl w:val="0"/>
        <w:ind/>
        <w:rPr/>
      </w:pPr>
      <w:r>
        <w:rPr>
          <w:rFonts w:ascii="Consolas" w:eastAsia="Consolas" w:hAnsi="Consolas" w:cs="Consolas"/>
          <w:sz w:val="18"/>
          <w:szCs w:val="18"/>
        </w:rPr>
        <w:t xml:space="preserve">              category_id: {$literal: null},</w:t>
      </w:r>
    </w:p>
    <w:p>
      <w:pPr>
        <w:pBdr/>
        <w:pStyle w:val="Normal"/>
        <w:spacing w:after="0" w:line="210" w:lineRule="auto"/>
        <w:widowControl w:val="0"/>
        <w:ind/>
        <w:rPr/>
      </w:pPr>
      <w:r>
        <w:rPr>
          <w:rFonts w:ascii="Consolas" w:eastAsia="Consolas" w:hAnsi="Consolas" w:cs="Consolas"/>
          <w:sz w:val="18"/>
          <w:szCs w:val="18"/>
        </w:rPr>
        <w:t xml:space="preserve">              valor: 1,</w:t>
      </w:r>
    </w:p>
    <w:p>
      <w:pPr>
        <w:pBdr/>
        <w:pStyle w:val="Normal"/>
        <w:spacing w:after="0" w:line="210" w:lineRule="auto"/>
        <w:widowControl w:val="0"/>
        <w:ind/>
        <w:rPr/>
      </w:pPr>
      <w:r>
        <w:rPr>
          <w:rFonts w:ascii="Consolas" w:eastAsia="Consolas" w:hAnsi="Consolas" w:cs="Consolas"/>
          <w:sz w:val="18"/>
          <w:szCs w:val="18"/>
        </w:rPr>
        <w:t xml:space="preserve">              nivel: {$literal: "total"}</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categoria: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$group: {</w:t>
      </w:r>
    </w:p>
    <w:p>
      <w:pPr>
        <w:pBdr/>
        <w:pStyle w:val="Normal"/>
        <w:spacing w:after="0" w:line="210" w:lineRule="auto"/>
        <w:widowControl w:val="0"/>
        <w:ind/>
        <w:rPr/>
      </w:pPr>
      <w:r>
        <w:rPr>
          <w:rFonts w:ascii="Consolas" w:eastAsia="Consolas" w:hAnsi="Consolas" w:cs="Consolas"/>
          <w:sz w:val="18"/>
          <w:szCs w:val="18"/>
        </w:rPr>
        <w:t xml:space="preserve">              _id: {</w:t>
      </w:r>
    </w:p>
    <w:p>
      <w:pPr>
        <w:pBdr/>
        <w:pStyle w:val="Normal"/>
        <w:spacing w:after="0" w:line="210" w:lineRule="auto"/>
        <w:widowControl w:val="0"/>
        <w:ind/>
        <w:rPr/>
      </w:pPr>
      <w:r>
        <w:rPr>
          <w:rFonts w:ascii="Consolas" w:eastAsia="Consolas" w:hAnsi="Consolas" w:cs="Consolas"/>
          <w:sz w:val="18"/>
          <w:szCs w:val="18"/>
        </w:rPr>
        <w:t xml:space="preserve">                ano: "$ano",</w:t>
      </w:r>
    </w:p>
    <w:p>
      <w:pPr>
        <w:pBdr/>
        <w:pStyle w:val="Normal"/>
        <w:spacing w:after="0" w:line="210" w:lineRule="auto"/>
        <w:widowControl w:val="0"/>
        <w:ind/>
        <w:rPr/>
      </w:pPr>
      <w:r>
        <w:rPr>
          <w:rFonts w:ascii="Consolas" w:eastAsia="Consolas" w:hAnsi="Consolas" w:cs="Consolas"/>
          <w:sz w:val="18"/>
          <w:szCs w:val="18"/>
        </w:rPr>
        <w:t xml:space="preserve">                trimestre: "$trimestre",</w:t>
      </w:r>
    </w:p>
    <w:p>
      <w:pPr>
        <w:pBdr/>
        <w:pStyle w:val="Normal"/>
        <w:spacing w:after="0" w:line="210" w:lineRule="auto"/>
        <w:widowControl w:val="0"/>
        <w:ind/>
        <w:rPr/>
      </w:pPr>
      <w:r>
        <w:rPr>
          <w:rFonts w:ascii="Consolas" w:eastAsia="Consolas" w:hAnsi="Consolas" w:cs="Consolas"/>
          <w:sz w:val="18"/>
          <w:szCs w:val="18"/>
        </w:rPr>
        <w:t xml:space="preserve">                category_id: "$items.product.category._id"</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valor: {$sum: "$valor"}</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$project: {</w:t>
      </w:r>
    </w:p>
    <w:p>
      <w:pPr>
        <w:pBdr/>
        <w:pStyle w:val="Normal"/>
        <w:spacing w:after="0" w:line="210" w:lineRule="auto"/>
        <w:widowControl w:val="0"/>
        <w:ind/>
        <w:rPr/>
      </w:pPr>
      <w:r>
        <w:rPr>
          <w:rFonts w:ascii="Consolas" w:eastAsia="Consolas" w:hAnsi="Consolas" w:cs="Consolas"/>
          <w:sz w:val="18"/>
          <w:szCs w:val="18"/>
        </w:rPr>
        <w:t xml:space="preserve">              _id: 0,</w:t>
      </w:r>
    </w:p>
    <w:p>
      <w:pPr>
        <w:pBdr/>
        <w:pStyle w:val="Normal"/>
        <w:spacing w:after="0" w:line="210" w:lineRule="auto"/>
        <w:widowControl w:val="0"/>
        <w:ind/>
        <w:rPr/>
      </w:pPr>
      <w:r>
        <w:rPr>
          <w:rFonts w:ascii="Consolas" w:eastAsia="Consolas" w:hAnsi="Consolas" w:cs="Consolas"/>
          <w:sz w:val="18"/>
          <w:szCs w:val="18"/>
        </w:rPr>
        <w:t xml:space="preserve">              ano: "$_id.ano",</w:t>
      </w:r>
    </w:p>
    <w:p>
      <w:pPr>
        <w:pBdr/>
        <w:pStyle w:val="Normal"/>
        <w:spacing w:after="0" w:line="210" w:lineRule="auto"/>
        <w:widowControl w:val="0"/>
        <w:ind/>
        <w:rPr/>
      </w:pPr>
      <w:r>
        <w:rPr>
          <w:rFonts w:ascii="Consolas" w:eastAsia="Consolas" w:hAnsi="Consolas" w:cs="Consolas"/>
          <w:sz w:val="18"/>
          <w:szCs w:val="18"/>
        </w:rPr>
        <w:t xml:space="preserve">              trimestre: "$_id.trimestre",</w:t>
      </w:r>
    </w:p>
    <w:p>
      <w:pPr>
        <w:pBdr/>
        <w:pStyle w:val="Normal"/>
        <w:spacing w:after="0" w:line="210" w:lineRule="auto"/>
        <w:widowControl w:val="0"/>
        <w:ind/>
        <w:rPr/>
      </w:pPr>
      <w:r>
        <w:rPr>
          <w:rFonts w:ascii="Consolas" w:eastAsia="Consolas" w:hAnsi="Consolas" w:cs="Consolas"/>
          <w:sz w:val="18"/>
          <w:szCs w:val="18"/>
        </w:rPr>
        <w:t xml:space="preserve">              category_id: "$_id.category_id",</w:t>
      </w:r>
    </w:p>
    <w:p>
      <w:pPr>
        <w:pBdr/>
        <w:pStyle w:val="Normal"/>
        <w:spacing w:after="0" w:line="210" w:lineRule="auto"/>
        <w:widowControl w:val="0"/>
        <w:ind/>
        <w:rPr/>
      </w:pPr>
      <w:r>
        <w:rPr>
          <w:rFonts w:ascii="Consolas" w:eastAsia="Consolas" w:hAnsi="Consolas" w:cs="Consolas"/>
          <w:sz w:val="18"/>
          <w:szCs w:val="18"/>
        </w:rPr>
        <w:t xml:space="preserve">              valor: 1,</w:t>
      </w:r>
    </w:p>
    <w:p>
      <w:pPr>
        <w:pBdr/>
        <w:pStyle w:val="Normal"/>
        <w:spacing w:after="0" w:line="210" w:lineRule="auto"/>
        <w:widowControl w:val="0"/>
        <w:ind/>
        <w:rPr/>
      </w:pPr>
      <w:r>
        <w:rPr>
          <w:rFonts w:ascii="Consolas" w:eastAsia="Consolas" w:hAnsi="Consolas" w:cs="Consolas"/>
          <w:sz w:val="18"/>
          <w:szCs w:val="18"/>
        </w:rPr>
        <w:t xml:space="preserve">              nivel: {$literal: "categoria"}</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{$project: {linhas: {$concatArrays: ["$total", "$categoria"]}}},</w:t>
      </w:r>
    </w:p>
    <w:p>
      <w:pPr>
        <w:pBdr/>
        <w:pStyle w:val="Normal"/>
        <w:spacing w:after="0" w:line="210" w:lineRule="auto"/>
        <w:widowControl w:val="0"/>
        <w:ind/>
        <w:rPr/>
      </w:pPr>
      <w:r>
        <w:rPr>
          <w:rFonts w:ascii="Consolas" w:eastAsia="Consolas" w:hAnsi="Consolas" w:cs="Consolas"/>
          <w:sz w:val="18"/>
          <w:szCs w:val="18"/>
        </w:rPr>
        <w:t xml:space="preserve">    {$unwind: "$linhas"},</w:t>
      </w:r>
    </w:p>
    <w:p>
      <w:pPr>
        <w:pBdr/>
        <w:pStyle w:val="Normal"/>
        <w:spacing w:after="0" w:line="210" w:lineRule="auto"/>
        <w:widowControl w:val="0"/>
        <w:ind/>
        <w:rPr/>
      </w:pPr>
      <w:r>
        <w:rPr>
          <w:rFonts w:ascii="Consolas" w:eastAsia="Consolas" w:hAnsi="Consolas" w:cs="Consolas"/>
          <w:sz w:val="18"/>
          <w:szCs w:val="18"/>
        </w:rPr>
        <w:t xml:space="preserve">    {$replaceWith: "$linhas"},</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$set: {</w:t>
      </w:r>
    </w:p>
    <w:p>
      <w:pPr>
        <w:pBdr/>
        <w:pStyle w:val="Normal"/>
        <w:spacing w:after="0" w:line="210" w:lineRule="auto"/>
        <w:widowControl w:val="0"/>
        <w:ind/>
        <w:rPr/>
      </w:pPr>
      <w:r>
        <w:rPr>
          <w:rFonts w:ascii="Consolas" w:eastAsia="Consolas" w:hAnsi="Consolas" w:cs="Consolas"/>
          <w:sz w:val="18"/>
          <w:szCs w:val="18"/>
        </w:rPr>
        <w:t xml:space="preserve">        inicio_trimestre: {</w:t>
      </w:r>
    </w:p>
    <w:p>
      <w:pPr>
        <w:pBdr/>
        <w:pStyle w:val="Normal"/>
        <w:spacing w:after="0" w:line="210" w:lineRule="auto"/>
        <w:widowControl w:val="0"/>
        <w:ind/>
        <w:rPr/>
      </w:pPr>
      <w:r>
        <w:rPr>
          <w:rFonts w:ascii="Consolas" w:eastAsia="Consolas" w:hAnsi="Consolas" w:cs="Consolas"/>
          <w:sz w:val="18"/>
          <w:szCs w:val="18"/>
        </w:rPr>
        <w:t xml:space="preserve">          $dateFromParts: {</w:t>
      </w:r>
    </w:p>
    <w:p>
      <w:pPr>
        <w:pBdr/>
        <w:pStyle w:val="Normal"/>
        <w:spacing w:after="0" w:line="210" w:lineRule="auto"/>
        <w:widowControl w:val="0"/>
        <w:ind/>
        <w:rPr/>
      </w:pPr>
      <w:r>
        <w:rPr>
          <w:rFonts w:ascii="Consolas" w:eastAsia="Consolas" w:hAnsi="Consolas" w:cs="Consolas"/>
          <w:sz w:val="18"/>
          <w:szCs w:val="18"/>
        </w:rPr>
        <w:t xml:space="preserve">            year: "$ano",</w:t>
      </w:r>
    </w:p>
    <w:p>
      <w:pPr>
        <w:pBdr/>
        <w:pStyle w:val="Normal"/>
        <w:spacing w:after="0" w:line="210" w:lineRule="auto"/>
        <w:widowControl w:val="0"/>
        <w:ind/>
        <w:rPr/>
      </w:pPr>
      <w:r>
        <w:rPr>
          <w:rFonts w:ascii="Consolas" w:eastAsia="Consolas" w:hAnsi="Consolas" w:cs="Consolas"/>
          <w:sz w:val="18"/>
          <w:szCs w:val="18"/>
        </w:rPr>
        <w:t xml:space="preserve">            month: {$add: [{$multiply: [{$subtract: ["$trimestre", 1]}, 3]}, 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$set: {</w:t>
      </w:r>
    </w:p>
    <w:p>
      <w:pPr>
        <w:pBdr/>
        <w:pStyle w:val="Normal"/>
        <w:spacing w:after="0" w:line="210" w:lineRule="auto"/>
        <w:widowControl w:val="0"/>
        <w:ind/>
        <w:rPr/>
      </w:pPr>
      <w:r>
        <w:rPr>
          <w:rFonts w:ascii="Consolas" w:eastAsia="Consolas" w:hAnsi="Consolas" w:cs="Consolas"/>
          <w:sz w:val="18"/>
          <w:szCs w:val="18"/>
        </w:rPr>
        <w:t xml:space="preserve">        parcial: {</w:t>
      </w:r>
    </w:p>
    <w:p>
      <w:pPr>
        <w:pBdr/>
        <w:pStyle w:val="Normal"/>
        <w:spacing w:after="0" w:line="210" w:lineRule="auto"/>
        <w:widowControl w:val="0"/>
        <w:ind/>
        <w:rPr/>
      </w:pPr>
      <w:r>
        <w:rPr>
          <w:rFonts w:ascii="Consolas" w:eastAsia="Consolas" w:hAnsi="Consolas" w:cs="Consolas"/>
          <w:sz w:val="18"/>
          <w:szCs w:val="18"/>
        </w:rPr>
        <w:t xml:space="preserve">          $or: [</w:t>
      </w:r>
    </w:p>
    <w:p>
      <w:pPr>
        <w:pBdr/>
        <w:pStyle w:val="Normal"/>
        <w:spacing w:after="0" w:line="210" w:lineRule="auto"/>
        <w:widowControl w:val="0"/>
        <w:ind/>
        <w:rPr/>
      </w:pPr>
      <w:r>
        <w:rPr>
          <w:rFonts w:ascii="Consolas" w:eastAsia="Consolas" w:hAnsi="Consolas" w:cs="Consolas"/>
          <w:sz w:val="18"/>
          <w:szCs w:val="18"/>
        </w:rPr>
        <w:t xml:space="preserve">            {$lt: ["$inicio_trimestre", ISODate("1996-07-04T00:00:00Z")]},</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$gt: [</w:t>
      </w:r>
    </w:p>
    <w:p>
      <w:pPr>
        <w:pBdr/>
        <w:pStyle w:val="Normal"/>
        <w:spacing w:after="0" w:line="210" w:lineRule="auto"/>
        <w:widowControl w:val="0"/>
        <w:ind/>
        <w:rPr/>
      </w:pPr>
      <w:r>
        <w:rPr>
          <w:rFonts w:ascii="Consolas" w:eastAsia="Consolas" w:hAnsi="Consolas" w:cs="Consolas"/>
          <w:sz w:val="18"/>
          <w:szCs w:val="18"/>
        </w:rPr>
        <w:t xml:space="preserve">                {$dateAdd: {startDate: "$inicio_trimestre", unit: "month", amount: 3}},</w:t>
      </w:r>
    </w:p>
    <w:p>
      <w:pPr>
        <w:pBdr/>
        <w:pStyle w:val="Normal"/>
        <w:spacing w:after="0" w:line="210" w:lineRule="auto"/>
        <w:widowControl w:val="0"/>
        <w:ind/>
        <w:rPr/>
      </w:pPr>
      <w:r>
        <w:rPr>
          <w:rFonts w:ascii="Consolas" w:eastAsia="Consolas" w:hAnsi="Consolas" w:cs="Consolas"/>
          <w:sz w:val="18"/>
          <w:szCs w:val="18"/>
        </w:rPr>
        <w:t xml:space="preserve">                ISODate("1998-05-07T00:00:00Z")</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{$unset: "inicio_trimestre"},</w:t>
      </w:r>
    </w:p>
    <w:p>
      <w:pPr>
        <w:pBdr/>
        <w:pStyle w:val="Normal"/>
        <w:spacing w:after="0" w:line="210" w:lineRule="auto"/>
        <w:widowControl w:val="0"/>
        <w:ind/>
        <w:rPr/>
      </w:pPr>
      <w:r>
        <w:rPr>
          <w:rFonts w:ascii="Consolas" w:eastAsia="Consolas" w:hAnsi="Consolas" w:cs="Consolas"/>
          <w:sz w:val="18"/>
          <w:szCs w:val="18"/>
        </w:rPr>
        <w:t xml:space="preserve">    {$sort: {ano: 1, trimestre: 1, category_id: 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if (typeof ANALYTICS_EXPORT === 'undefined') {</w:t>
      </w:r>
    </w:p>
    <w:p>
      <w:pPr>
        <w:pBdr/>
        <w:pStyle w:val="Normal"/>
        <w:spacing w:after="0" w:line="210" w:lineRule="auto"/>
        <w:widowControl w:val="0"/>
        <w:ind/>
        <w:rPr/>
      </w:pPr>
      <w:r>
        <w:rPr>
          <w:rFonts w:ascii="Consolas" w:eastAsia="Consolas" w:hAnsi="Consolas" w:cs="Consolas"/>
          <w:sz w:val="18"/>
          <w:szCs w:val="18"/>
        </w:rPr>
        <w:t xml:space="preserve">  print(EJSON.stringify(db.getSiblingDB('northwind')</w:t>
      </w:r>
    </w:p>
    <w:p>
      <w:pPr>
        <w:pBdr/>
        <w:pStyle w:val="Normal"/>
        <w:spacing w:after="0" w:line="210" w:lineRule="auto"/>
        <w:widowControl w:val="0"/>
        <w:ind/>
        <w:rPr/>
      </w:pPr>
      <w:r>
        <w:rPr>
          <w:rFonts w:ascii="Consolas" w:eastAsia="Consolas" w:hAnsi="Consolas" w:cs="Consolas"/>
          <w:sz w:val="18"/>
          <w:szCs w:val="18"/>
        </w:rPr>
        <w:t xml:space="preserve">    .getCollection(consulta.collection).aggregate(consulta.pipeline).toArray(), null, 2));</w:t>
      </w:r>
    </w:p>
    <w:p>
      <w:pPr>
        <w:pBdr/>
        <w:pStyle w:val="Normal"/>
        <w:spacing w:after="0" w:line="210" w:lineRule="auto"/>
        <w:widowControl w:val="0"/>
        <w:ind/>
        <w:rPr/>
      </w:pPr>
      <w:r>
        <w:rPr>
          <w:rFonts w:ascii="Consolas" w:eastAsia="Consolas" w:hAnsi="Consolas" w:cs="Consolas"/>
          <w:sz w:val="18"/>
          <w:szCs w:val="18"/>
        </w:rPr>
        <w:t xml:space="preserve">}</w:t>
      </w:r>
      <w:r>
        <w:rPr/>
        <w:br w:type="page"/>
      </w:r>
    </w:p>
    <w:p>
      <w:pPr>
        <w:pBdr/>
        <w:pStyle w:val="Heading 1"/>
        <w:keepNext/>
        <w:spacing w:before="0" w:after="120"/>
        <w:ind/>
        <w:rPr/>
      </w:pPr>
      <w:r>
        <w:rPr>
          <w:rFonts w:ascii="Calibri" w:eastAsia="Calibri" w:hAnsi="Calibri" w:cs="Calibri"/>
          <w:b/>
          <w:bCs/>
          <w:color w:val="214761"/>
          <w:sz w:val="28"/>
          <w:szCs w:val="28"/>
        </w:rPr>
        <w:t xml:space="preserve">Apêndice B — Views, procedures e recursos documentais</w:t>
      </w:r>
    </w:p>
    <w:p>
      <w:pPr>
        <w:pBdr/>
        <w:pStyle w:val="Heading 2"/>
        <w:keepNext/>
        <w:spacing w:before="160" w:after="120"/>
        <w:ind/>
        <w:rPr/>
      </w:pPr>
      <w:r>
        <w:rPr>
          <w:rFonts w:ascii="Calibri" w:eastAsia="Calibri" w:hAnsi="Calibri" w:cs="Calibri"/>
          <w:b/>
          <w:bCs/>
          <w:color w:val="214761"/>
          <w:sz w:val="23"/>
          <w:szCs w:val="23"/>
        </w:rPr>
        <w:t xml:space="preserve">00_views.sql</w:t>
      </w:r>
    </w:p>
    <w:p>
      <w:pPr>
        <w:pBdr/>
        <w:pStyle w:val="Normal"/>
        <w:spacing w:after="0" w:line="210" w:lineRule="auto"/>
        <w:widowControl w:val="0"/>
        <w:ind/>
        <w:rPr/>
      </w:pPr>
      <w:r>
        <w:rPr>
          <w:rFonts w:ascii="Consolas" w:eastAsia="Consolas" w:hAnsi="Consolas" w:cs="Consolas"/>
          <w:sz w:val="18"/>
          <w:szCs w:val="18"/>
        </w:rPr>
        <w:t xml:space="preserve">-- Camada da Entrega 3. Não altera as views históricas nem os dados de nw.</w:t>
      </w:r>
    </w:p>
    <w:p>
      <w:pPr>
        <w:pBdr/>
        <w:pStyle w:val="Normal"/>
        <w:spacing w:after="0" w:line="210" w:lineRule="auto"/>
        <w:widowControl w:val="0"/>
        <w:ind/>
        <w:rPr/>
      </w:pPr>
      <w:r>
        <w:rPr>
          <w:rFonts w:ascii="Consolas" w:eastAsia="Consolas" w:hAnsi="Consolas" w:cs="Consolas"/>
          <w:sz w:val="18"/>
          <w:szCs w:val="18"/>
        </w:rPr>
        <w:t xml:space="preserve">CREATE SCHEMA IF NOT EXISTS nw_analytics;</w:t>
      </w:r>
    </w:p>
    <w:p>
      <w:pPr>
        <w:pBdr/>
        <w:pStyle w:val="Normal"/>
        <w:spacing w:after="0" w:line="210" w:lineRule="auto"/>
        <w:widowControl w:val="0"/>
        <w:ind/>
        <w:rPr/>
      </w:pPr>
      <w:r>
        <w:rPr>
          <w:rFonts w:ascii="Consolas" w:eastAsia="Consolas" w:hAnsi="Consolas" w:cs="Consolas"/>
          <w:sz w:val="18"/>
          <w:szCs w:val="18"/>
        </w:rPr>
        <w:t xml:space="preserve"/>
      </w:r>
    </w:p>
    <w:p>
      <w:pPr>
        <w:pBdr/>
        <w:pStyle w:val="Normal"/>
        <w:spacing w:after="0" w:line="210" w:lineRule="auto"/>
        <w:widowControl w:val="0"/>
        <w:ind/>
        <w:rPr/>
      </w:pPr>
      <w:r>
        <w:rPr>
          <w:rFonts w:ascii="Consolas" w:eastAsia="Consolas" w:hAnsi="Consolas" w:cs="Consolas"/>
          <w:sz w:val="18"/>
          <w:szCs w:val="18"/>
        </w:rPr>
        <w:t xml:space="preserve">CREATE OR REPLACE VIEW nw_analytics.vw_item_valor AS</w:t>
      </w:r>
    </w:p>
    <w:p>
      <w:pPr>
        <w:pBdr/>
        <w:pStyle w:val="Normal"/>
        <w:spacing w:after="0" w:line="210" w:lineRule="auto"/>
        <w:widowControl w:val="0"/>
        <w:ind/>
        <w:rPr/>
      </w:pPr>
      <w:r>
        <w:rPr>
          <w:rFonts w:ascii="Consolas" w:eastAsia="Consolas" w:hAnsi="Consolas" w:cs="Consolas"/>
          <w:sz w:val="18"/>
          <w:szCs w:val="18"/>
        </w:rPr>
        <w:t xml:space="preserve">SELECT i.order_id, i.product_id, o.order_date, o.customer_id,</w:t>
      </w:r>
    </w:p>
    <w:p>
      <w:pPr>
        <w:pBdr/>
        <w:pStyle w:val="Normal"/>
        <w:spacing w:after="0" w:line="210" w:lineRule="auto"/>
        <w:widowControl w:val="0"/>
        <w:ind/>
        <w:rPr/>
      </w:pPr>
      <w:r>
        <w:rPr>
          <w:rFonts w:ascii="Consolas" w:eastAsia="Consolas" w:hAnsi="Consolas" w:cs="Consolas"/>
          <w:sz w:val="18"/>
          <w:szCs w:val="18"/>
        </w:rPr>
        <w:t xml:space="preserve">       o.employee_id, p.category_id, i.quantity,</w:t>
      </w:r>
    </w:p>
    <w:p>
      <w:pPr>
        <w:pBdr/>
        <w:pStyle w:val="Normal"/>
        <w:spacing w:after="0" w:line="210" w:lineRule="auto"/>
        <w:widowControl w:val="0"/>
        <w:ind/>
        <w:rPr/>
      </w:pPr>
      <w:r>
        <w:rPr>
          <w:rFonts w:ascii="Consolas" w:eastAsia="Consolas" w:hAnsi="Consolas" w:cs="Consolas"/>
          <w:sz w:val="18"/>
          <w:szCs w:val="18"/>
        </w:rPr>
        <w:t xml:space="preserve">       i.unit_price * i.quantity AS bruto,</w:t>
      </w:r>
    </w:p>
    <w:p>
      <w:pPr>
        <w:pBdr/>
        <w:pStyle w:val="Normal"/>
        <w:spacing w:after="0" w:line="210" w:lineRule="auto"/>
        <w:widowControl w:val="0"/>
        <w:ind/>
        <w:rPr/>
      </w:pPr>
      <w:r>
        <w:rPr>
          <w:rFonts w:ascii="Consolas" w:eastAsia="Consolas" w:hAnsi="Consolas" w:cs="Consolas"/>
          <w:sz w:val="18"/>
          <w:szCs w:val="18"/>
        </w:rPr>
        <w:t xml:space="preserve">       i.unit_price * i.quantity * i.discount AS desconto,</w:t>
      </w:r>
    </w:p>
    <w:p>
      <w:pPr>
        <w:pBdr/>
        <w:pStyle w:val="Normal"/>
        <w:spacing w:after="0" w:line="210" w:lineRule="auto"/>
        <w:widowControl w:val="0"/>
        <w:ind/>
        <w:rPr/>
      </w:pPr>
      <w:r>
        <w:rPr>
          <w:rFonts w:ascii="Consolas" w:eastAsia="Consolas" w:hAnsi="Consolas" w:cs="Consolas"/>
          <w:sz w:val="18"/>
          <w:szCs w:val="18"/>
        </w:rPr>
        <w:t xml:space="preserve">       i.unit_price * i.quantity * (1-i.discount) AS valor</w:t>
      </w:r>
    </w:p>
    <w:p>
      <w:pPr>
        <w:pBdr/>
        <w:pStyle w:val="Normal"/>
        <w:spacing w:after="0" w:line="210" w:lineRule="auto"/>
        <w:widowControl w:val="0"/>
        <w:ind/>
        <w:rPr/>
      </w:pPr>
      <w:r>
        <w:rPr>
          <w:rFonts w:ascii="Consolas" w:eastAsia="Consolas" w:hAnsi="Consolas" w:cs="Consolas"/>
          <w:sz w:val="18"/>
          <w:szCs w:val="18"/>
        </w:rPr>
        <w:t xml:space="preserve">FROM nw.order_items i</w:t>
      </w:r>
    </w:p>
    <w:p>
      <w:pPr>
        <w:pBdr/>
        <w:pStyle w:val="Normal"/>
        <w:spacing w:after="0" w:line="210" w:lineRule="auto"/>
        <w:widowControl w:val="0"/>
        <w:ind/>
        <w:rPr/>
      </w:pPr>
      <w:r>
        <w:rPr>
          <w:rFonts w:ascii="Consolas" w:eastAsia="Consolas" w:hAnsi="Consolas" w:cs="Consolas"/>
          <w:sz w:val="18"/>
          <w:szCs w:val="18"/>
        </w:rPr>
        <w:t xml:space="preserve">JOIN nw.orders o USING (order_id)</w:t>
      </w:r>
    </w:p>
    <w:p>
      <w:pPr>
        <w:pBdr/>
        <w:pStyle w:val="Normal"/>
        <w:spacing w:after="0" w:line="210" w:lineRule="auto"/>
        <w:widowControl w:val="0"/>
        <w:ind/>
        <w:rPr/>
      </w:pPr>
      <w:r>
        <w:rPr>
          <w:rFonts w:ascii="Consolas" w:eastAsia="Consolas" w:hAnsi="Consolas" w:cs="Consolas"/>
          <w:sz w:val="18"/>
          <w:szCs w:val="18"/>
        </w:rPr>
        <w:t xml:space="preserve">JOIN nw.products p USING (product_id);</w:t>
      </w:r>
    </w:p>
    <w:p>
      <w:pPr>
        <w:pBdr/>
        <w:pStyle w:val="Normal"/>
        <w:spacing w:after="0" w:line="210" w:lineRule="auto"/>
        <w:widowControl w:val="0"/>
        <w:ind/>
        <w:rPr/>
      </w:pPr>
      <w:r>
        <w:rPr>
          <w:rFonts w:ascii="Consolas" w:eastAsia="Consolas" w:hAnsi="Consolas" w:cs="Consolas"/>
          <w:sz w:val="18"/>
          <w:szCs w:val="18"/>
        </w:rPr>
        <w:t xml:space="preserve"/>
      </w:r>
    </w:p>
    <w:p>
      <w:pPr>
        <w:pBdr/>
        <w:pStyle w:val="Normal"/>
        <w:spacing w:after="0" w:line="210" w:lineRule="auto"/>
        <w:widowControl w:val="0"/>
        <w:ind/>
        <w:rPr/>
      </w:pPr>
      <w:r>
        <w:rPr>
          <w:rFonts w:ascii="Consolas" w:eastAsia="Consolas" w:hAnsi="Consolas" w:cs="Consolas"/>
          <w:sz w:val="18"/>
          <w:szCs w:val="18"/>
        </w:rPr>
        <w:t xml:space="preserve">CREATE OR REPLACE VIEW nw_analytics.vw_pedido_valor AS</w:t>
      </w:r>
    </w:p>
    <w:p>
      <w:pPr>
        <w:pBdr/>
        <w:pStyle w:val="Normal"/>
        <w:spacing w:after="0" w:line="210" w:lineRule="auto"/>
        <w:widowControl w:val="0"/>
        <w:ind/>
        <w:rPr/>
      </w:pPr>
      <w:r>
        <w:rPr>
          <w:rFonts w:ascii="Consolas" w:eastAsia="Consolas" w:hAnsi="Consolas" w:cs="Consolas"/>
          <w:sz w:val="18"/>
          <w:szCs w:val="18"/>
        </w:rPr>
        <w:t xml:space="preserve">SELECT o.order_id, o.order_date, o.customer_id, o.employee_id,</w:t>
      </w:r>
    </w:p>
    <w:p>
      <w:pPr>
        <w:pBdr/>
        <w:pStyle w:val="Normal"/>
        <w:spacing w:after="0" w:line="210" w:lineRule="auto"/>
        <w:widowControl w:val="0"/>
        <w:ind/>
        <w:rPr/>
      </w:pPr>
      <w:r>
        <w:rPr>
          <w:rFonts w:ascii="Consolas" w:eastAsia="Consolas" w:hAnsi="Consolas" w:cs="Consolas"/>
          <w:sz w:val="18"/>
          <w:szCs w:val="18"/>
        </w:rPr>
        <w:t xml:space="preserve">       o.shipper_id, o.required_date, o.shipped_date,</w:t>
      </w:r>
    </w:p>
    <w:p>
      <w:pPr>
        <w:pBdr/>
        <w:pStyle w:val="Normal"/>
        <w:spacing w:after="0" w:line="210" w:lineRule="auto"/>
        <w:widowControl w:val="0"/>
        <w:ind/>
        <w:rPr/>
      </w:pPr>
      <w:r>
        <w:rPr>
          <w:rFonts w:ascii="Consolas" w:eastAsia="Consolas" w:hAnsi="Consolas" w:cs="Consolas"/>
          <w:sz w:val="18"/>
          <w:szCs w:val="18"/>
        </w:rPr>
        <w:t xml:space="preserve">       count(i.product_id) AS itens,</w:t>
      </w:r>
    </w:p>
    <w:p>
      <w:pPr>
        <w:pBdr/>
        <w:pStyle w:val="Normal"/>
        <w:spacing w:after="0" w:line="210" w:lineRule="auto"/>
        <w:widowControl w:val="0"/>
        <w:ind/>
        <w:rPr/>
      </w:pPr>
      <w:r>
        <w:rPr>
          <w:rFonts w:ascii="Consolas" w:eastAsia="Consolas" w:hAnsi="Consolas" w:cs="Consolas"/>
          <w:sz w:val="18"/>
          <w:szCs w:val="18"/>
        </w:rPr>
        <w:t xml:space="preserve">       coalesce(sum(i.quantity),0) AS unidades,</w:t>
      </w:r>
    </w:p>
    <w:p>
      <w:pPr>
        <w:pBdr/>
        <w:pStyle w:val="Normal"/>
        <w:spacing w:after="0" w:line="210" w:lineRule="auto"/>
        <w:widowControl w:val="0"/>
        <w:ind/>
        <w:rPr/>
      </w:pPr>
      <w:r>
        <w:rPr>
          <w:rFonts w:ascii="Consolas" w:eastAsia="Consolas" w:hAnsi="Consolas" w:cs="Consolas"/>
          <w:sz w:val="18"/>
          <w:szCs w:val="18"/>
        </w:rPr>
        <w:t xml:space="preserve">       coalesce(sum(i.unit_price*i.quantity*(1-i.discount)),0) AS valor</w:t>
      </w:r>
    </w:p>
    <w:p>
      <w:pPr>
        <w:pBdr/>
        <w:pStyle w:val="Normal"/>
        <w:spacing w:after="0" w:line="210" w:lineRule="auto"/>
        <w:widowControl w:val="0"/>
        <w:ind/>
        <w:rPr/>
      </w:pPr>
      <w:r>
        <w:rPr>
          <w:rFonts w:ascii="Consolas" w:eastAsia="Consolas" w:hAnsi="Consolas" w:cs="Consolas"/>
          <w:sz w:val="18"/>
          <w:szCs w:val="18"/>
        </w:rPr>
        <w:t xml:space="preserve">FROM nw.orders o LEFT JOIN nw.order_items i USING (order_id)</w:t>
      </w:r>
    </w:p>
    <w:p>
      <w:pPr>
        <w:pBdr/>
        <w:pStyle w:val="Normal"/>
        <w:spacing w:after="0" w:line="210" w:lineRule="auto"/>
        <w:widowControl w:val="0"/>
        <w:ind/>
        <w:rPr/>
      </w:pPr>
      <w:r>
        <w:rPr>
          <w:rFonts w:ascii="Consolas" w:eastAsia="Consolas" w:hAnsi="Consolas" w:cs="Consolas"/>
          <w:sz w:val="18"/>
          <w:szCs w:val="18"/>
        </w:rPr>
        <w:t xml:space="preserve">GROUP BY o.order_id;</w:t>
      </w:r>
    </w:p>
    <w:p>
      <w:pPr>
        <w:pBdr/>
        <w:pStyle w:val="Normal"/>
        <w:spacing w:after="0" w:line="210" w:lineRule="auto"/>
        <w:widowControl w:val="0"/>
        <w:ind/>
        <w:rPr/>
      </w:pPr>
      <w:r>
        <w:rPr>
          <w:rFonts w:ascii="Consolas" w:eastAsia="Consolas" w:hAnsi="Consolas" w:cs="Consolas"/>
          <w:sz w:val="18"/>
          <w:szCs w:val="18"/>
        </w:rPr>
        <w:t xml:space="preserve"/>
      </w:r>
    </w:p>
    <w:p>
      <w:pPr>
        <w:pBdr/>
        <w:pStyle w:val="Normal"/>
        <w:spacing w:after="0" w:line="210" w:lineRule="auto"/>
        <w:widowControl w:val="0"/>
        <w:ind/>
        <w:rPr/>
      </w:pPr>
      <w:r>
        <w:rPr>
          <w:rFonts w:ascii="Consolas" w:eastAsia="Consolas" w:hAnsi="Consolas" w:cs="Consolas"/>
          <w:sz w:val="18"/>
          <w:szCs w:val="18"/>
        </w:rPr>
        <w:t xml:space="preserve">CREATE OR REPLACE VIEW nw_analytics.vw_vendas_mensais AS</w:t>
      </w:r>
    </w:p>
    <w:p>
      <w:pPr>
        <w:pBdr/>
        <w:pStyle w:val="Normal"/>
        <w:spacing w:after="0" w:line="210" w:lineRule="auto"/>
        <w:widowControl w:val="0"/>
        <w:ind/>
        <w:rPr/>
      </w:pPr>
      <w:r>
        <w:rPr>
          <w:rFonts w:ascii="Consolas" w:eastAsia="Consolas" w:hAnsi="Consolas" w:cs="Consolas"/>
          <w:sz w:val="18"/>
          <w:szCs w:val="18"/>
        </w:rPr>
        <w:t xml:space="preserve">SELECT date_trunc('month',order_date)::date AS mes,</w:t>
      </w:r>
    </w:p>
    <w:p>
      <w:pPr>
        <w:pBdr/>
        <w:pStyle w:val="Normal"/>
        <w:spacing w:after="0" w:line="210" w:lineRule="auto"/>
        <w:widowControl w:val="0"/>
        <w:ind/>
        <w:rPr/>
      </w:pPr>
      <w:r>
        <w:rPr>
          <w:rFonts w:ascii="Consolas" w:eastAsia="Consolas" w:hAnsi="Consolas" w:cs="Consolas"/>
          <w:sz w:val="18"/>
          <w:szCs w:val="18"/>
        </w:rPr>
        <w:t xml:space="preserve">       count(*) AS pedidos, sum(valor) AS valor,</w:t>
      </w:r>
    </w:p>
    <w:p>
      <w:pPr>
        <w:pBdr/>
        <w:pStyle w:val="Normal"/>
        <w:spacing w:after="0" w:line="210" w:lineRule="auto"/>
        <w:widowControl w:val="0"/>
        <w:ind/>
        <w:rPr/>
      </w:pPr>
      <w:r>
        <w:rPr>
          <w:rFonts w:ascii="Consolas" w:eastAsia="Consolas" w:hAnsi="Consolas" w:cs="Consolas"/>
          <w:sz w:val="18"/>
          <w:szCs w:val="18"/>
        </w:rPr>
        <w:t xml:space="preserve">       sum(valor)/count(*) AS ticket</w:t>
      </w:r>
    </w:p>
    <w:p>
      <w:pPr>
        <w:pBdr/>
        <w:pStyle w:val="Normal"/>
        <w:spacing w:after="0" w:line="210" w:lineRule="auto"/>
        <w:widowControl w:val="0"/>
        <w:ind/>
        <w:rPr/>
      </w:pPr>
      <w:r>
        <w:rPr>
          <w:rFonts w:ascii="Consolas" w:eastAsia="Consolas" w:hAnsi="Consolas" w:cs="Consolas"/>
          <w:sz w:val="18"/>
          <w:szCs w:val="18"/>
        </w:rPr>
        <w:t xml:space="preserve">FROM nw_analytics.vw_pedido_valor GROUP BY 1;</w:t>
      </w:r>
    </w:p>
    <w:p>
      <w:pPr>
        <w:pBdr/>
        <w:pStyle w:val="Normal"/>
        <w:spacing w:after="0" w:line="210" w:lineRule="auto"/>
        <w:widowControl w:val="0"/>
        <w:ind/>
        <w:rPr/>
      </w:pPr>
      <w:r>
        <w:rPr>
          <w:rFonts w:ascii="Consolas" w:eastAsia="Consolas" w:hAnsi="Consolas" w:cs="Consolas"/>
          <w:sz w:val="18"/>
          <w:szCs w:val="18"/>
        </w:rPr>
        <w:t xml:space="preserve"/>
      </w:r>
    </w:p>
    <w:p>
      <w:pPr>
        <w:pBdr/>
        <w:pStyle w:val="Normal"/>
        <w:spacing w:after="0" w:line="210" w:lineRule="auto"/>
        <w:widowControl w:val="0"/>
        <w:ind/>
        <w:rPr/>
      </w:pPr>
      <w:r>
        <w:rPr>
          <w:rFonts w:ascii="Consolas" w:eastAsia="Consolas" w:hAnsi="Consolas" w:cs="Consolas"/>
          <w:sz w:val="18"/>
          <w:szCs w:val="18"/>
        </w:rPr>
        <w:t xml:space="preserve">CREATE OR REPLACE VIEW nw_analytics.vw_envio_transportadora AS</w:t>
      </w:r>
    </w:p>
    <w:p>
      <w:pPr>
        <w:pBdr/>
        <w:pStyle w:val="Normal"/>
        <w:spacing w:after="0" w:line="210" w:lineRule="auto"/>
        <w:widowControl w:val="0"/>
        <w:ind/>
        <w:rPr/>
      </w:pPr>
      <w:r>
        <w:rPr>
          <w:rFonts w:ascii="Consolas" w:eastAsia="Consolas" w:hAnsi="Consolas" w:cs="Consolas"/>
          <w:sz w:val="18"/>
          <w:szCs w:val="18"/>
        </w:rPr>
        <w:t xml:space="preserve">SELECT s.shipper_id, s.company_name AS transportadora,</w:t>
      </w:r>
    </w:p>
    <w:p>
      <w:pPr>
        <w:pBdr/>
        <w:pStyle w:val="Normal"/>
        <w:spacing w:after="0" w:line="210" w:lineRule="auto"/>
        <w:widowControl w:val="0"/>
        <w:ind/>
        <w:rPr/>
      </w:pPr>
      <w:r>
        <w:rPr>
          <w:rFonts w:ascii="Consolas" w:eastAsia="Consolas" w:hAnsi="Consolas" w:cs="Consolas"/>
          <w:sz w:val="18"/>
          <w:szCs w:val="18"/>
        </w:rPr>
        <w:t xml:space="preserve">       count(o.order_id) AS pedidos,</w:t>
      </w:r>
    </w:p>
    <w:p>
      <w:pPr>
        <w:pBdr/>
        <w:pStyle w:val="Normal"/>
        <w:spacing w:after="0" w:line="210" w:lineRule="auto"/>
        <w:widowControl w:val="0"/>
        <w:ind/>
        <w:rPr/>
      </w:pPr>
      <w:r>
        <w:rPr>
          <w:rFonts w:ascii="Consolas" w:eastAsia="Consolas" w:hAnsi="Consolas" w:cs="Consolas"/>
          <w:sz w:val="18"/>
          <w:szCs w:val="18"/>
        </w:rPr>
        <w:t xml:space="preserve">       count(o.shipped_date) AS com_envio,</w:t>
      </w:r>
    </w:p>
    <w:p>
      <w:pPr>
        <w:pBdr/>
        <w:pStyle w:val="Normal"/>
        <w:spacing w:after="0" w:line="210" w:lineRule="auto"/>
        <w:widowControl w:val="0"/>
        <w:ind/>
        <w:rPr/>
      </w:pPr>
      <w:r>
        <w:rPr>
          <w:rFonts w:ascii="Consolas" w:eastAsia="Consolas" w:hAnsi="Consolas" w:cs="Consolas"/>
          <w:sz w:val="18"/>
          <w:szCs w:val="18"/>
        </w:rPr>
        <w:t xml:space="preserve">       count(o.order_id)-count(o.shipped_date) AS sem_data,</w:t>
      </w:r>
    </w:p>
    <w:p>
      <w:pPr>
        <w:pBdr/>
        <w:pStyle w:val="Normal"/>
        <w:spacing w:after="0" w:line="210" w:lineRule="auto"/>
        <w:widowControl w:val="0"/>
        <w:ind/>
        <w:rPr/>
      </w:pPr>
      <w:r>
        <w:rPr>
          <w:rFonts w:ascii="Consolas" w:eastAsia="Consolas" w:hAnsi="Consolas" w:cs="Consolas"/>
          <w:sz w:val="18"/>
          <w:szCs w:val="18"/>
        </w:rPr>
        <w:t xml:space="preserve">       coalesce(sum(o.shipped_date-o.order_date),0) AS soma_dias,</w:t>
      </w:r>
    </w:p>
    <w:p>
      <w:pPr>
        <w:pBdr/>
        <w:pStyle w:val="Normal"/>
        <w:spacing w:after="0" w:line="210" w:lineRule="auto"/>
        <w:widowControl w:val="0"/>
        <w:ind/>
        <w:rPr/>
      </w:pPr>
      <w:r>
        <w:rPr>
          <w:rFonts w:ascii="Consolas" w:eastAsia="Consolas" w:hAnsi="Consolas" w:cs="Consolas"/>
          <w:sz w:val="18"/>
          <w:szCs w:val="18"/>
        </w:rPr>
        <w:t xml:space="preserve">       avg(o.shipped_date-o.order_date) AS media_dias,</w:t>
      </w:r>
    </w:p>
    <w:p>
      <w:pPr>
        <w:pBdr/>
        <w:pStyle w:val="Normal"/>
        <w:spacing w:after="0" w:line="210" w:lineRule="auto"/>
        <w:widowControl w:val="0"/>
        <w:ind/>
        <w:rPr/>
      </w:pPr>
      <w:r>
        <w:rPr>
          <w:rFonts w:ascii="Consolas" w:eastAsia="Consolas" w:hAnsi="Consolas" w:cs="Consolas"/>
          <w:sz w:val="18"/>
          <w:szCs w:val="18"/>
        </w:rPr>
        <w:t xml:space="preserve">       count(*) FILTER (WHERE o.shipped_date&gt;o.required_date) AS apos_requerida</w:t>
      </w:r>
    </w:p>
    <w:p>
      <w:pPr>
        <w:pBdr/>
        <w:pStyle w:val="Normal"/>
        <w:spacing w:after="0" w:line="210" w:lineRule="auto"/>
        <w:widowControl w:val="0"/>
        <w:ind/>
        <w:rPr/>
      </w:pPr>
      <w:r>
        <w:rPr>
          <w:rFonts w:ascii="Consolas" w:eastAsia="Consolas" w:hAnsi="Consolas" w:cs="Consolas"/>
          <w:sz w:val="18"/>
          <w:szCs w:val="18"/>
        </w:rPr>
        <w:t xml:space="preserve">FROM nw.shippers s LEFT JOIN nw.orders o USING (shipper_id)</w:t>
      </w:r>
    </w:p>
    <w:p>
      <w:pPr>
        <w:pBdr/>
        <w:pStyle w:val="Normal"/>
        <w:spacing w:after="0" w:line="210" w:lineRule="auto"/>
        <w:widowControl w:val="0"/>
        <w:ind/>
        <w:rPr/>
      </w:pPr>
      <w:r>
        <w:rPr>
          <w:rFonts w:ascii="Consolas" w:eastAsia="Consolas" w:hAnsi="Consolas" w:cs="Consolas"/>
          <w:sz w:val="18"/>
          <w:szCs w:val="18"/>
        </w:rPr>
        <w:t xml:space="preserve">GROUP BY s.shipper_id;</w:t>
      </w:r>
    </w:p>
    <w:p>
      <w:pPr>
        <w:pBdr/>
        <w:pStyle w:val="Normal"/>
        <w:spacing w:after="0" w:line="210" w:lineRule="auto"/>
        <w:widowControl w:val="0"/>
        <w:ind/>
        <w:rPr/>
      </w:pPr>
      <w:r>
        <w:rPr>
          <w:rFonts w:ascii="Consolas" w:eastAsia="Consolas" w:hAnsi="Consolas" w:cs="Consolas"/>
          <w:sz w:val="18"/>
          <w:szCs w:val="18"/>
        </w:rPr>
        <w:t xml:space="preserve"/>
      </w:r>
    </w:p>
    <w:p>
      <w:pPr>
        <w:pBdr/>
        <w:pStyle w:val="Normal"/>
        <w:spacing w:after="0" w:line="210" w:lineRule="auto"/>
        <w:widowControl w:val="0"/>
        <w:ind/>
        <w:rPr/>
      </w:pPr>
      <w:r>
        <w:rPr>
          <w:rFonts w:ascii="Consolas" w:eastAsia="Consolas" w:hAnsi="Consolas" w:cs="Consolas"/>
          <w:sz w:val="18"/>
          <w:szCs w:val="18"/>
        </w:rPr>
        <w:t xml:space="preserve">COMMENT ON VIEW nw_analytics.vw_item_valor IS</w:t>
      </w:r>
    </w:p>
    <w:p>
      <w:pPr>
        <w:pBdr/>
        <w:pStyle w:val="Normal"/>
        <w:spacing w:after="0" w:line="210" w:lineRule="auto"/>
        <w:widowControl w:val="0"/>
        <w:ind/>
        <w:rPr/>
      </w:pPr>
      <w:r>
        <w:rPr>
          <w:rFonts w:ascii="Consolas" w:eastAsia="Consolas" w:hAnsi="Consolas" w:cs="Consolas"/>
          <w:sz w:val="18"/>
          <w:szCs w:val="18"/>
        </w:rPr>
        <w:t xml:space="preserve">'Valor exato após descontos, sem frete e sem arredondamento por item.';</w:t>
      </w:r>
    </w:p>
    <w:p>
      <w:pPr>
        <w:pBdr/>
        <w:pStyle w:val="Normal"/>
        <w:spacing w:after="0" w:line="210" w:lineRule="auto"/>
        <w:widowControl w:val="0"/>
        <w:ind/>
        <w:rPr/>
      </w:pPr>
      <w:r>
        <w:rPr>
          <w:rFonts w:ascii="Consolas" w:eastAsia="Consolas" w:hAnsi="Consolas" w:cs="Consolas"/>
          <w:sz w:val="18"/>
          <w:szCs w:val="18"/>
        </w:rPr>
        <w:t xml:space="preserve">COMMENT ON VIEW nw_analytics.vw_pedido_valor IS</w:t>
      </w:r>
    </w:p>
    <w:p>
      <w:pPr>
        <w:pBdr/>
        <w:pStyle w:val="Normal"/>
        <w:spacing w:after="0" w:line="210" w:lineRule="auto"/>
        <w:widowControl w:val="0"/>
        <w:ind/>
        <w:rPr/>
      </w:pPr>
      <w:r>
        <w:rPr>
          <w:rFonts w:ascii="Consolas" w:eastAsia="Consolas" w:hAnsi="Consolas" w:cs="Consolas"/>
          <w:sz w:val="18"/>
          <w:szCs w:val="18"/>
        </w:rPr>
        <w:t xml:space="preserve">'Uma linha por pedido; pedidos sem itens aparecem com valor zero.';</w:t>
      </w:r>
    </w:p>
    <w:p>
      <w:pPr>
        <w:pBdr/>
        <w:pStyle w:val="Normal"/>
        <w:spacing w:after="0" w:line="210" w:lineRule="auto"/>
        <w:widowControl w:val="0"/>
        <w:ind/>
        <w:rPr/>
      </w:pPr>
      <w:r>
        <w:rPr>
          <w:rFonts w:ascii="Consolas" w:eastAsia="Consolas" w:hAnsi="Consolas" w:cs="Consolas"/>
          <w:sz w:val="18"/>
          <w:szCs w:val="18"/>
        </w:rPr>
        <w:t xml:space="preserve">COMMENT ON VIEW nw_analytics.vw_vendas_mensais IS</w:t>
      </w:r>
    </w:p>
    <w:p>
      <w:pPr>
        <w:pBdr/>
        <w:pStyle w:val="Normal"/>
        <w:spacing w:after="0" w:line="210" w:lineRule="auto"/>
        <w:widowControl w:val="0"/>
        <w:ind/>
        <w:rPr/>
      </w:pPr>
      <w:r>
        <w:rPr>
          <w:rFonts w:ascii="Consolas" w:eastAsia="Consolas" w:hAnsi="Consolas" w:cs="Consolas"/>
          <w:sz w:val="18"/>
          <w:szCs w:val="18"/>
        </w:rPr>
        <w:t xml:space="preserve">'Meses com movimento; a consulta temporal completa o calendário do recorte.';</w:t>
      </w:r>
    </w:p>
    <w:p>
      <w:pPr>
        <w:pBdr/>
        <w:pStyle w:val="Normal"/>
        <w:spacing w:after="0" w:line="210" w:lineRule="auto"/>
        <w:widowControl w:val="0"/>
        <w:ind/>
        <w:rPr/>
      </w:pPr>
      <w:r>
        <w:rPr>
          <w:rFonts w:ascii="Consolas" w:eastAsia="Consolas" w:hAnsi="Consolas" w:cs="Consolas"/>
          <w:sz w:val="18"/>
          <w:szCs w:val="18"/>
        </w:rPr>
        <w:t xml:space="preserve">COMMENT ON VIEW nw_analytics.vw_envio_transportadora IS</w:t>
      </w:r>
    </w:p>
    <w:p>
      <w:pPr>
        <w:pBdr/>
        <w:pStyle w:val="Normal"/>
        <w:spacing w:after="0" w:line="210" w:lineRule="auto"/>
        <w:widowControl w:val="0"/>
        <w:ind/>
        <w:rPr/>
      </w:pPr>
      <w:r>
        <w:rPr>
          <w:rFonts w:ascii="Consolas" w:eastAsia="Consolas" w:hAnsi="Consolas" w:cs="Consolas"/>
          <w:sz w:val="18"/>
          <w:szCs w:val="18"/>
        </w:rPr>
        <w:t xml:space="preserve">'Envio registrado não comprova entrega; data nula significa ausência de registro.';</w:t>
      </w:r>
    </w:p>
    <w:p>
      <w:pPr>
        <w:pBdr/>
        <w:pStyle w:val="Heading 2"/>
        <w:keepNext/>
        <w:spacing w:before="160" w:after="120"/>
        <w:ind/>
        <w:rPr/>
      </w:pPr>
      <w:r>
        <w:rPr>
          <w:rFonts w:ascii="Calibri" w:eastAsia="Calibri" w:hAnsi="Calibri" w:cs="Calibri"/>
          <w:b/>
          <w:bCs/>
          <w:color w:val="214761"/>
          <w:sz w:val="23"/>
          <w:szCs w:val="23"/>
        </w:rPr>
        <w:t xml:space="preserve">10_procedures.sql</w:t>
      </w:r>
    </w:p>
    <w:p>
      <w:pPr>
        <w:pBdr/>
        <w:pStyle w:val="Normal"/>
        <w:spacing w:after="0" w:line="210" w:lineRule="auto"/>
        <w:widowControl w:val="0"/>
        <w:ind/>
        <w:rPr/>
      </w:pPr>
      <w:r>
        <w:rPr>
          <w:rFonts w:ascii="Consolas" w:eastAsia="Consolas" w:hAnsi="Consolas" w:cs="Consolas"/>
          <w:sz w:val="18"/>
          <w:szCs w:val="18"/>
        </w:rPr>
        <w:t xml:space="preserve">-- Relatórios tabulares: abrir transação, CALL, FETCH e COMMIT.</w:t>
      </w:r>
    </w:p>
    <w:p>
      <w:pPr>
        <w:pBdr/>
        <w:pStyle w:val="Normal"/>
        <w:spacing w:after="0" w:line="210" w:lineRule="auto"/>
        <w:widowControl w:val="0"/>
        <w:ind/>
        <w:rPr/>
      </w:pPr>
      <w:r>
        <w:rPr>
          <w:rFonts w:ascii="Consolas" w:eastAsia="Consolas" w:hAnsi="Consolas" w:cs="Consolas"/>
          <w:sz w:val="18"/>
          <w:szCs w:val="18"/>
        </w:rPr>
        <w:t xml:space="preserve">CREATE OR REPLACE PROCEDURE nw_analytics.sp_resumo_vendas_periodo(</w:t>
      </w:r>
    </w:p>
    <w:p>
      <w:pPr>
        <w:pBdr/>
        <w:pStyle w:val="Normal"/>
        <w:spacing w:after="0" w:line="210" w:lineRule="auto"/>
        <w:widowControl w:val="0"/>
        <w:ind/>
        <w:rPr/>
      </w:pPr>
      <w:r>
        <w:rPr>
          <w:rFonts w:ascii="Consolas" w:eastAsia="Consolas" w:hAnsi="Consolas" w:cs="Consolas"/>
          <w:sz w:val="18"/>
          <w:szCs w:val="18"/>
        </w:rPr>
        <w:t xml:space="preserve">    IN inicio date, IN fim date, INOUT resultado refcursor)</w:t>
      </w:r>
    </w:p>
    <w:p>
      <w:pPr>
        <w:pBdr/>
        <w:pStyle w:val="Normal"/>
        <w:spacing w:after="0" w:line="210" w:lineRule="auto"/>
        <w:widowControl w:val="0"/>
        <w:ind/>
        <w:rPr/>
      </w:pPr>
      <w:r>
        <w:rPr>
          <w:rFonts w:ascii="Consolas" w:eastAsia="Consolas" w:hAnsi="Consolas" w:cs="Consolas"/>
          <w:sz w:val="18"/>
          <w:szCs w:val="18"/>
        </w:rPr>
        <w:t xml:space="preserve">LANGUAGE plpgsql AS $$</w:t>
      </w:r>
    </w:p>
    <w:p>
      <w:pPr>
        <w:pBdr/>
        <w:pStyle w:val="Normal"/>
        <w:spacing w:after="0" w:line="210" w:lineRule="auto"/>
        <w:widowControl w:val="0"/>
        <w:ind/>
        <w:rPr/>
      </w:pPr>
      <w:r>
        <w:rPr>
          <w:rFonts w:ascii="Consolas" w:eastAsia="Consolas" w:hAnsi="Consolas" w:cs="Consolas"/>
          <w:sz w:val="18"/>
          <w:szCs w:val="18"/>
        </w:rPr>
        <w:t xml:space="preserve">BEGIN</w:t>
      </w:r>
    </w:p>
    <w:p>
      <w:pPr>
        <w:pBdr/>
        <w:pStyle w:val="Normal"/>
        <w:spacing w:after="0" w:line="210" w:lineRule="auto"/>
        <w:widowControl w:val="0"/>
        <w:ind/>
        <w:rPr/>
      </w:pPr>
      <w:r>
        <w:rPr>
          <w:rFonts w:ascii="Consolas" w:eastAsia="Consolas" w:hAnsi="Consolas" w:cs="Consolas"/>
          <w:sz w:val="18"/>
          <w:szCs w:val="18"/>
        </w:rPr>
        <w:t xml:space="preserve">    IF inicio IS NULL OR fim IS NULL OR inicio&gt;=fim THEN</w:t>
      </w:r>
    </w:p>
    <w:p>
      <w:pPr>
        <w:pBdr/>
        <w:pStyle w:val="Normal"/>
        <w:spacing w:after="0" w:line="210" w:lineRule="auto"/>
        <w:widowControl w:val="0"/>
        <w:ind/>
        <w:rPr/>
      </w:pPr>
      <w:r>
        <w:rPr>
          <w:rFonts w:ascii="Consolas" w:eastAsia="Consolas" w:hAnsi="Consolas" w:cs="Consolas"/>
          <w:sz w:val="18"/>
          <w:szCs w:val="18"/>
        </w:rPr>
        <w:t xml:space="preserve">        RAISE EXCEPTION 'Informe início anterior ao fim exclusivo';</w:t>
      </w:r>
    </w:p>
    <w:p>
      <w:pPr>
        <w:pBdr/>
        <w:pStyle w:val="Normal"/>
        <w:spacing w:after="0" w:line="210" w:lineRule="auto"/>
        <w:widowControl w:val="0"/>
        <w:ind/>
        <w:rPr/>
      </w:pPr>
      <w:r>
        <w:rPr>
          <w:rFonts w:ascii="Consolas" w:eastAsia="Consolas" w:hAnsi="Consolas" w:cs="Consolas"/>
          <w:sz w:val="18"/>
          <w:szCs w:val="18"/>
        </w:rPr>
        <w:t xml:space="preserve">    END IF;</w:t>
      </w:r>
    </w:p>
    <w:p>
      <w:pPr>
        <w:pBdr/>
        <w:pStyle w:val="Normal"/>
        <w:spacing w:after="0" w:line="210" w:lineRule="auto"/>
        <w:widowControl w:val="0"/>
        <w:ind/>
        <w:rPr/>
      </w:pPr>
      <w:r>
        <w:rPr>
          <w:rFonts w:ascii="Consolas" w:eastAsia="Consolas" w:hAnsi="Consolas" w:cs="Consolas"/>
          <w:sz w:val="18"/>
          <w:szCs w:val="18"/>
        </w:rPr>
        <w:t xml:space="preserve">    OPEN resultado FOR</w:t>
      </w:r>
    </w:p>
    <w:p>
      <w:pPr>
        <w:pBdr/>
        <w:pStyle w:val="Normal"/>
        <w:spacing w:after="0" w:line="210" w:lineRule="auto"/>
        <w:widowControl w:val="0"/>
        <w:ind/>
        <w:rPr/>
      </w:pPr>
      <w:r>
        <w:rPr>
          <w:rFonts w:ascii="Consolas" w:eastAsia="Consolas" w:hAnsi="Consolas" w:cs="Consolas"/>
          <w:sz w:val="18"/>
          <w:szCs w:val="18"/>
        </w:rPr>
        <w:t xml:space="preserve">    SELECT i.category_id,c.category_name categoria,</w:t>
      </w:r>
    </w:p>
    <w:p>
      <w:pPr>
        <w:pBdr/>
        <w:pStyle w:val="Normal"/>
        <w:spacing w:after="0" w:line="210" w:lineRule="auto"/>
        <w:widowControl w:val="0"/>
        <w:ind/>
        <w:rPr/>
      </w:pPr>
      <w:r>
        <w:rPr>
          <w:rFonts w:ascii="Consolas" w:eastAsia="Consolas" w:hAnsi="Consolas" w:cs="Consolas"/>
          <w:sz w:val="18"/>
          <w:szCs w:val="18"/>
        </w:rPr>
        <w:t xml:space="preserve">           count(DISTINCT i.order_id) pedidos,sum(i.valor) valor,</w:t>
      </w:r>
    </w:p>
    <w:p>
      <w:pPr>
        <w:pBdr/>
        <w:pStyle w:val="Normal"/>
        <w:spacing w:after="0" w:line="210" w:lineRule="auto"/>
        <w:widowControl w:val="0"/>
        <w:ind/>
        <w:rPr/>
      </w:pPr>
      <w:r>
        <w:rPr>
          <w:rFonts w:ascii="Consolas" w:eastAsia="Consolas" w:hAnsi="Consolas" w:cs="Consolas"/>
          <w:sz w:val="18"/>
          <w:szCs w:val="18"/>
        </w:rPr>
        <w:t xml:space="preserve">           sum(i.valor)/count(DISTINCT i.order_id) ticket_categoria</w:t>
      </w:r>
    </w:p>
    <w:p>
      <w:pPr>
        <w:pBdr/>
        <w:pStyle w:val="Normal"/>
        <w:spacing w:after="0" w:line="210" w:lineRule="auto"/>
        <w:widowControl w:val="0"/>
        <w:ind/>
        <w:rPr/>
      </w:pPr>
      <w:r>
        <w:rPr>
          <w:rFonts w:ascii="Consolas" w:eastAsia="Consolas" w:hAnsi="Consolas" w:cs="Consolas"/>
          <w:sz w:val="18"/>
          <w:szCs w:val="18"/>
        </w:rPr>
        <w:t xml:space="preserve">    FROM nw_analytics.vw_item_valor i</w:t>
      </w:r>
    </w:p>
    <w:p>
      <w:pPr>
        <w:pBdr/>
        <w:pStyle w:val="Normal"/>
        <w:spacing w:after="0" w:line="210" w:lineRule="auto"/>
        <w:widowControl w:val="0"/>
        <w:ind/>
        <w:rPr/>
      </w:pPr>
      <w:r>
        <w:rPr>
          <w:rFonts w:ascii="Consolas" w:eastAsia="Consolas" w:hAnsi="Consolas" w:cs="Consolas"/>
          <w:sz w:val="18"/>
          <w:szCs w:val="18"/>
        </w:rPr>
        <w:t xml:space="preserve">    JOIN nw.categories c USING(category_id)</w:t>
      </w:r>
    </w:p>
    <w:p>
      <w:pPr>
        <w:pBdr/>
        <w:pStyle w:val="Normal"/>
        <w:spacing w:after="0" w:line="210" w:lineRule="auto"/>
        <w:widowControl w:val="0"/>
        <w:ind/>
        <w:rPr/>
      </w:pPr>
      <w:r>
        <w:rPr>
          <w:rFonts w:ascii="Consolas" w:eastAsia="Consolas" w:hAnsi="Consolas" w:cs="Consolas"/>
          <w:sz w:val="18"/>
          <w:szCs w:val="18"/>
        </w:rPr>
        <w:t xml:space="preserve">    WHERE i.order_date&gt;=inicio AND i.order_date&lt;fim</w:t>
      </w:r>
    </w:p>
    <w:p>
      <w:pPr>
        <w:pBdr/>
        <w:pStyle w:val="Normal"/>
        <w:spacing w:after="0" w:line="210" w:lineRule="auto"/>
        <w:widowControl w:val="0"/>
        <w:ind/>
        <w:rPr/>
      </w:pPr>
      <w:r>
        <w:rPr>
          <w:rFonts w:ascii="Consolas" w:eastAsia="Consolas" w:hAnsi="Consolas" w:cs="Consolas"/>
          <w:sz w:val="18"/>
          <w:szCs w:val="18"/>
        </w:rPr>
        <w:t xml:space="preserve">    GROUP BY i.category_id,c.category_name ORDER BY i.category_id;</w:t>
      </w:r>
    </w:p>
    <w:p>
      <w:pPr>
        <w:pBdr/>
        <w:pStyle w:val="Normal"/>
        <w:spacing w:after="0" w:line="210" w:lineRule="auto"/>
        <w:widowControl w:val="0"/>
        <w:ind/>
        <w:rPr/>
      </w:pPr>
      <w:r>
        <w:rPr>
          <w:rFonts w:ascii="Consolas" w:eastAsia="Consolas" w:hAnsi="Consolas" w:cs="Consolas"/>
          <w:sz w:val="18"/>
          <w:szCs w:val="18"/>
        </w:rPr>
        <w:t xml:space="preserve">END;</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
      </w:r>
    </w:p>
    <w:p>
      <w:pPr>
        <w:pBdr/>
        <w:pStyle w:val="Normal"/>
        <w:spacing w:after="0" w:line="210" w:lineRule="auto"/>
        <w:widowControl w:val="0"/>
        <w:ind/>
        <w:rPr/>
      </w:pPr>
      <w:r>
        <w:rPr>
          <w:rFonts w:ascii="Consolas" w:eastAsia="Consolas" w:hAnsi="Consolas" w:cs="Consolas"/>
          <w:sz w:val="18"/>
          <w:szCs w:val="18"/>
        </w:rPr>
        <w:t xml:space="preserve">CREATE OR REPLACE PROCEDURE nw_analytics.sp_clientes_inativos(</w:t>
      </w:r>
    </w:p>
    <w:p>
      <w:pPr>
        <w:pBdr/>
        <w:pStyle w:val="Normal"/>
        <w:spacing w:after="0" w:line="210" w:lineRule="auto"/>
        <w:widowControl w:val="0"/>
        <w:ind/>
        <w:rPr/>
      </w:pPr>
      <w:r>
        <w:rPr>
          <w:rFonts w:ascii="Consolas" w:eastAsia="Consolas" w:hAnsi="Consolas" w:cs="Consolas"/>
          <w:sz w:val="18"/>
          <w:szCs w:val="18"/>
        </w:rPr>
        <w:t xml:space="preserve">    IN referencia date, IN meses integer, INOUT resultado refcursor)</w:t>
      </w:r>
    </w:p>
    <w:p>
      <w:pPr>
        <w:pBdr/>
        <w:pStyle w:val="Normal"/>
        <w:spacing w:after="0" w:line="210" w:lineRule="auto"/>
        <w:widowControl w:val="0"/>
        <w:ind/>
        <w:rPr/>
      </w:pPr>
      <w:r>
        <w:rPr>
          <w:rFonts w:ascii="Consolas" w:eastAsia="Consolas" w:hAnsi="Consolas" w:cs="Consolas"/>
          <w:sz w:val="18"/>
          <w:szCs w:val="18"/>
        </w:rPr>
        <w:t xml:space="preserve">LANGUAGE plpgsql AS $$</w:t>
      </w:r>
    </w:p>
    <w:p>
      <w:pPr>
        <w:pBdr/>
        <w:pStyle w:val="Normal"/>
        <w:spacing w:after="0" w:line="210" w:lineRule="auto"/>
        <w:widowControl w:val="0"/>
        <w:ind/>
        <w:rPr/>
      </w:pPr>
      <w:r>
        <w:rPr>
          <w:rFonts w:ascii="Consolas" w:eastAsia="Consolas" w:hAnsi="Consolas" w:cs="Consolas"/>
          <w:sz w:val="18"/>
          <w:szCs w:val="18"/>
        </w:rPr>
        <w:t xml:space="preserve">BEGIN</w:t>
      </w:r>
    </w:p>
    <w:p>
      <w:pPr>
        <w:pBdr/>
        <w:pStyle w:val="Normal"/>
        <w:spacing w:after="0" w:line="210" w:lineRule="auto"/>
        <w:widowControl w:val="0"/>
        <w:ind/>
        <w:rPr/>
      </w:pPr>
      <w:r>
        <w:rPr>
          <w:rFonts w:ascii="Consolas" w:eastAsia="Consolas" w:hAnsi="Consolas" w:cs="Consolas"/>
          <w:sz w:val="18"/>
          <w:szCs w:val="18"/>
        </w:rPr>
        <w:t xml:space="preserve">    IF referencia IS NULL OR meses IS NULL OR meses&lt;1 THEN</w:t>
      </w:r>
    </w:p>
    <w:p>
      <w:pPr>
        <w:pBdr/>
        <w:pStyle w:val="Normal"/>
        <w:spacing w:after="0" w:line="210" w:lineRule="auto"/>
        <w:widowControl w:val="0"/>
        <w:ind/>
        <w:rPr/>
      </w:pPr>
      <w:r>
        <w:rPr>
          <w:rFonts w:ascii="Consolas" w:eastAsia="Consolas" w:hAnsi="Consolas" w:cs="Consolas"/>
          <w:sz w:val="18"/>
          <w:szCs w:val="18"/>
        </w:rPr>
        <w:t xml:space="preserve">        RAISE EXCEPTION 'Informe referência e meses positivos';</w:t>
      </w:r>
    </w:p>
    <w:p>
      <w:pPr>
        <w:pBdr/>
        <w:pStyle w:val="Normal"/>
        <w:spacing w:after="0" w:line="210" w:lineRule="auto"/>
        <w:widowControl w:val="0"/>
        <w:ind/>
        <w:rPr/>
      </w:pPr>
      <w:r>
        <w:rPr>
          <w:rFonts w:ascii="Consolas" w:eastAsia="Consolas" w:hAnsi="Consolas" w:cs="Consolas"/>
          <w:sz w:val="18"/>
          <w:szCs w:val="18"/>
        </w:rPr>
        <w:t xml:space="preserve">    END IF;</w:t>
      </w:r>
    </w:p>
    <w:p>
      <w:pPr>
        <w:pBdr/>
        <w:pStyle w:val="Normal"/>
        <w:spacing w:after="0" w:line="210" w:lineRule="auto"/>
        <w:widowControl w:val="0"/>
        <w:ind/>
        <w:rPr/>
      </w:pPr>
      <w:r>
        <w:rPr>
          <w:rFonts w:ascii="Consolas" w:eastAsia="Consolas" w:hAnsi="Consolas" w:cs="Consolas"/>
          <w:sz w:val="18"/>
          <w:szCs w:val="18"/>
        </w:rPr>
        <w:t xml:space="preserve">    OPEN resultado FOR</w:t>
      </w:r>
    </w:p>
    <w:p>
      <w:pPr>
        <w:pBdr/>
        <w:pStyle w:val="Normal"/>
        <w:spacing w:after="0" w:line="210" w:lineRule="auto"/>
        <w:widowControl w:val="0"/>
        <w:ind/>
        <w:rPr/>
      </w:pPr>
      <w:r>
        <w:rPr>
          <w:rFonts w:ascii="Consolas" w:eastAsia="Consolas" w:hAnsi="Consolas" w:cs="Consolas"/>
          <w:sz w:val="18"/>
          <w:szCs w:val="18"/>
        </w:rPr>
        <w:t xml:space="preserve">    WITH historico AS (</w:t>
      </w:r>
    </w:p>
    <w:p>
      <w:pPr>
        <w:pBdr/>
        <w:pStyle w:val="Normal"/>
        <w:spacing w:after="0" w:line="210" w:lineRule="auto"/>
        <w:widowControl w:val="0"/>
        <w:ind/>
        <w:rPr/>
      </w:pPr>
      <w:r>
        <w:rPr>
          <w:rFonts w:ascii="Consolas" w:eastAsia="Consolas" w:hAnsi="Consolas" w:cs="Consolas"/>
          <w:sz w:val="18"/>
          <w:szCs w:val="18"/>
        </w:rPr>
        <w:t xml:space="preserve">        SELECT c.customer_id,c.company_name cliente,max(o.order_date) ultima</w:t>
      </w:r>
    </w:p>
    <w:p>
      <w:pPr>
        <w:pBdr/>
        <w:pStyle w:val="Normal"/>
        <w:spacing w:after="0" w:line="210" w:lineRule="auto"/>
        <w:widowControl w:val="0"/>
        <w:ind/>
        <w:rPr/>
      </w:pPr>
      <w:r>
        <w:rPr>
          <w:rFonts w:ascii="Consolas" w:eastAsia="Consolas" w:hAnsi="Consolas" w:cs="Consolas"/>
          <w:sz w:val="18"/>
          <w:szCs w:val="18"/>
        </w:rPr>
        <w:t xml:space="preserve">        FROM nw.customers c LEFT JOIN nw.orders o</w:t>
      </w:r>
    </w:p>
    <w:p>
      <w:pPr>
        <w:pBdr/>
        <w:pStyle w:val="Normal"/>
        <w:spacing w:after="0" w:line="210" w:lineRule="auto"/>
        <w:widowControl w:val="0"/>
        <w:ind/>
        <w:rPr/>
      </w:pPr>
      <w:r>
        <w:rPr>
          <w:rFonts w:ascii="Consolas" w:eastAsia="Consolas" w:hAnsi="Consolas" w:cs="Consolas"/>
          <w:sz w:val="18"/>
          <w:szCs w:val="18"/>
        </w:rPr>
        <w:t xml:space="preserve">          ON o.customer_id=c.customer_id AND o.order_date&lt;=referencia</w:t>
      </w:r>
    </w:p>
    <w:p>
      <w:pPr>
        <w:pBdr/>
        <w:pStyle w:val="Normal"/>
        <w:spacing w:after="0" w:line="210" w:lineRule="auto"/>
        <w:widowControl w:val="0"/>
        <w:ind/>
        <w:rPr/>
      </w:pPr>
      <w:r>
        <w:rPr>
          <w:rFonts w:ascii="Consolas" w:eastAsia="Consolas" w:hAnsi="Consolas" w:cs="Consolas"/>
          <w:sz w:val="18"/>
          <w:szCs w:val="18"/>
        </w:rPr>
        <w:t xml:space="preserve">        GROUP BY c.customer_id</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SELECT *,referencia-ultima recencia,</w:t>
      </w:r>
    </w:p>
    <w:p>
      <w:pPr>
        <w:pBdr/>
        <w:pStyle w:val="Normal"/>
        <w:spacing w:after="0" w:line="210" w:lineRule="auto"/>
        <w:widowControl w:val="0"/>
        <w:ind/>
        <w:rPr/>
      </w:pPr>
      <w:r>
        <w:rPr>
          <w:rFonts w:ascii="Consolas" w:eastAsia="Consolas" w:hAnsi="Consolas" w:cs="Consolas"/>
          <w:sz w:val="18"/>
          <w:szCs w:val="18"/>
        </w:rPr>
        <w:t xml:space="preserve">           CASE WHEN ultima IS NULL THEN 'sem compras' ELSE 'inativo' END situacao</w:t>
      </w:r>
    </w:p>
    <w:p>
      <w:pPr>
        <w:pBdr/>
        <w:pStyle w:val="Normal"/>
        <w:spacing w:after="0" w:line="210" w:lineRule="auto"/>
        <w:widowControl w:val="0"/>
        <w:ind/>
        <w:rPr/>
      </w:pPr>
      <w:r>
        <w:rPr>
          <w:rFonts w:ascii="Consolas" w:eastAsia="Consolas" w:hAnsi="Consolas" w:cs="Consolas"/>
          <w:sz w:val="18"/>
          <w:szCs w:val="18"/>
        </w:rPr>
        <w:t xml:space="preserve">    FROM historico</w:t>
      </w:r>
    </w:p>
    <w:p>
      <w:pPr>
        <w:pBdr/>
        <w:pStyle w:val="Normal"/>
        <w:spacing w:after="0" w:line="210" w:lineRule="auto"/>
        <w:widowControl w:val="0"/>
        <w:ind/>
        <w:rPr/>
      </w:pPr>
      <w:r>
        <w:rPr>
          <w:rFonts w:ascii="Consolas" w:eastAsia="Consolas" w:hAnsi="Consolas" w:cs="Consolas"/>
          <w:sz w:val="18"/>
          <w:szCs w:val="18"/>
        </w:rPr>
        <w:t xml:space="preserve">    WHERE ultima IS NULL OR ultima&lt;(referencia-make_interval(months=&gt;meses))::date</w:t>
      </w:r>
    </w:p>
    <w:p>
      <w:pPr>
        <w:pBdr/>
        <w:pStyle w:val="Normal"/>
        <w:spacing w:after="0" w:line="210" w:lineRule="auto"/>
        <w:widowControl w:val="0"/>
        <w:ind/>
        <w:rPr/>
      </w:pPr>
      <w:r>
        <w:rPr>
          <w:rFonts w:ascii="Consolas" w:eastAsia="Consolas" w:hAnsi="Consolas" w:cs="Consolas"/>
          <w:sz w:val="18"/>
          <w:szCs w:val="18"/>
        </w:rPr>
        <w:t xml:space="preserve">    ORDER BY customer_id;</w:t>
      </w:r>
    </w:p>
    <w:p>
      <w:pPr>
        <w:pBdr/>
        <w:pStyle w:val="Normal"/>
        <w:spacing w:after="0" w:line="210" w:lineRule="auto"/>
        <w:widowControl w:val="0"/>
        <w:ind/>
        <w:rPr/>
      </w:pPr>
      <w:r>
        <w:rPr>
          <w:rFonts w:ascii="Consolas" w:eastAsia="Consolas" w:hAnsi="Consolas" w:cs="Consolas"/>
          <w:sz w:val="18"/>
          <w:szCs w:val="18"/>
        </w:rPr>
        <w:t xml:space="preserve">END;</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
      </w:r>
    </w:p>
    <w:p>
      <w:pPr>
        <w:pBdr/>
        <w:pStyle w:val="Normal"/>
        <w:spacing w:after="0" w:line="210" w:lineRule="auto"/>
        <w:widowControl w:val="0"/>
        <w:ind/>
        <w:rPr/>
      </w:pPr>
      <w:r>
        <w:rPr>
          <w:rFonts w:ascii="Consolas" w:eastAsia="Consolas" w:hAnsi="Consolas" w:cs="Consolas"/>
          <w:sz w:val="18"/>
          <w:szCs w:val="18"/>
        </w:rPr>
        <w:t xml:space="preserve">CREATE OR REPLACE PROCEDURE nw_analytics.sp_desempenho_equipe(</w:t>
      </w:r>
    </w:p>
    <w:p>
      <w:pPr>
        <w:pBdr/>
        <w:pStyle w:val="Normal"/>
        <w:spacing w:after="0" w:line="210" w:lineRule="auto"/>
        <w:widowControl w:val="0"/>
        <w:ind/>
        <w:rPr/>
      </w:pPr>
      <w:r>
        <w:rPr>
          <w:rFonts w:ascii="Consolas" w:eastAsia="Consolas" w:hAnsi="Consolas" w:cs="Consolas"/>
          <w:sz w:val="18"/>
          <w:szCs w:val="18"/>
        </w:rPr>
        <w:t xml:space="preserve">    IN gestor integer, IN inicio date, IN fim date, INOUT resultado refcursor)</w:t>
      </w:r>
    </w:p>
    <w:p>
      <w:pPr>
        <w:pBdr/>
        <w:pStyle w:val="Normal"/>
        <w:spacing w:after="0" w:line="210" w:lineRule="auto"/>
        <w:widowControl w:val="0"/>
        <w:ind/>
        <w:rPr/>
      </w:pPr>
      <w:r>
        <w:rPr>
          <w:rFonts w:ascii="Consolas" w:eastAsia="Consolas" w:hAnsi="Consolas" w:cs="Consolas"/>
          <w:sz w:val="18"/>
          <w:szCs w:val="18"/>
        </w:rPr>
        <w:t xml:space="preserve">LANGUAGE plpgsql AS $$</w:t>
      </w:r>
    </w:p>
    <w:p>
      <w:pPr>
        <w:pBdr/>
        <w:pStyle w:val="Normal"/>
        <w:spacing w:after="0" w:line="210" w:lineRule="auto"/>
        <w:widowControl w:val="0"/>
        <w:ind/>
        <w:rPr/>
      </w:pPr>
      <w:r>
        <w:rPr>
          <w:rFonts w:ascii="Consolas" w:eastAsia="Consolas" w:hAnsi="Consolas" w:cs="Consolas"/>
          <w:sz w:val="18"/>
          <w:szCs w:val="18"/>
        </w:rPr>
        <w:t xml:space="preserve">BEGIN</w:t>
      </w:r>
    </w:p>
    <w:p>
      <w:pPr>
        <w:pBdr/>
        <w:pStyle w:val="Normal"/>
        <w:spacing w:after="0" w:line="210" w:lineRule="auto"/>
        <w:widowControl w:val="0"/>
        <w:ind/>
        <w:rPr/>
      </w:pPr>
      <w:r>
        <w:rPr>
          <w:rFonts w:ascii="Consolas" w:eastAsia="Consolas" w:hAnsi="Consolas" w:cs="Consolas"/>
          <w:sz w:val="18"/>
          <w:szCs w:val="18"/>
        </w:rPr>
        <w:t xml:space="preserve">    IF inicio IS NULL OR fim IS NULL OR inicio&gt;=fim THEN</w:t>
      </w:r>
    </w:p>
    <w:p>
      <w:pPr>
        <w:pBdr/>
        <w:pStyle w:val="Normal"/>
        <w:spacing w:after="0" w:line="210" w:lineRule="auto"/>
        <w:widowControl w:val="0"/>
        <w:ind/>
        <w:rPr/>
      </w:pPr>
      <w:r>
        <w:rPr>
          <w:rFonts w:ascii="Consolas" w:eastAsia="Consolas" w:hAnsi="Consolas" w:cs="Consolas"/>
          <w:sz w:val="18"/>
          <w:szCs w:val="18"/>
        </w:rPr>
        <w:t xml:space="preserve">        RAISE EXCEPTION 'Informe início anterior ao fim exclusivo';</w:t>
      </w:r>
    </w:p>
    <w:p>
      <w:pPr>
        <w:pBdr/>
        <w:pStyle w:val="Normal"/>
        <w:spacing w:after="0" w:line="210" w:lineRule="auto"/>
        <w:widowControl w:val="0"/>
        <w:ind/>
        <w:rPr/>
      </w:pPr>
      <w:r>
        <w:rPr>
          <w:rFonts w:ascii="Consolas" w:eastAsia="Consolas" w:hAnsi="Consolas" w:cs="Consolas"/>
          <w:sz w:val="18"/>
          <w:szCs w:val="18"/>
        </w:rPr>
        <w:t xml:space="preserve">    END IF;</w:t>
      </w:r>
    </w:p>
    <w:p>
      <w:pPr>
        <w:pBdr/>
        <w:pStyle w:val="Normal"/>
        <w:spacing w:after="0" w:line="210" w:lineRule="auto"/>
        <w:widowControl w:val="0"/>
        <w:ind/>
        <w:rPr/>
      </w:pPr>
      <w:r>
        <w:rPr>
          <w:rFonts w:ascii="Consolas" w:eastAsia="Consolas" w:hAnsi="Consolas" w:cs="Consolas"/>
          <w:sz w:val="18"/>
          <w:szCs w:val="18"/>
        </w:rPr>
        <w:t xml:space="preserve">    IF gestor IS NULL OR NOT EXISTS (</w:t>
      </w:r>
    </w:p>
    <w:p>
      <w:pPr>
        <w:pBdr/>
        <w:pStyle w:val="Normal"/>
        <w:spacing w:after="0" w:line="210" w:lineRule="auto"/>
        <w:widowControl w:val="0"/>
        <w:ind/>
        <w:rPr/>
      </w:pPr>
      <w:r>
        <w:rPr>
          <w:rFonts w:ascii="Consolas" w:eastAsia="Consolas" w:hAnsi="Consolas" w:cs="Consolas"/>
          <w:sz w:val="18"/>
          <w:szCs w:val="18"/>
        </w:rPr>
        <w:t xml:space="preserve">        SELECT 1 FROM nw.employees WHERE employee_id=gestor</w:t>
      </w:r>
    </w:p>
    <w:p>
      <w:pPr>
        <w:pBdr/>
        <w:pStyle w:val="Normal"/>
        <w:spacing w:after="0" w:line="210" w:lineRule="auto"/>
        <w:widowControl w:val="0"/>
        <w:ind/>
        <w:rPr/>
      </w:pPr>
      <w:r>
        <w:rPr>
          <w:rFonts w:ascii="Consolas" w:eastAsia="Consolas" w:hAnsi="Consolas" w:cs="Consolas"/>
          <w:sz w:val="18"/>
          <w:szCs w:val="18"/>
        </w:rPr>
        <w:t xml:space="preserve">    ) THEN RAISE EXCEPTION 'Gestor inexistente'; END IF;</w:t>
      </w:r>
    </w:p>
    <w:p>
      <w:pPr>
        <w:pBdr/>
        <w:pStyle w:val="Normal"/>
        <w:spacing w:after="0" w:line="210" w:lineRule="auto"/>
        <w:widowControl w:val="0"/>
        <w:ind/>
        <w:rPr/>
      </w:pPr>
      <w:r>
        <w:rPr>
          <w:rFonts w:ascii="Consolas" w:eastAsia="Consolas" w:hAnsi="Consolas" w:cs="Consolas"/>
          <w:sz w:val="18"/>
          <w:szCs w:val="18"/>
        </w:rPr>
        <w:t xml:space="preserve">    OPEN resultado FOR</w:t>
      </w:r>
    </w:p>
    <w:p>
      <w:pPr>
        <w:pBdr/>
        <w:pStyle w:val="Normal"/>
        <w:spacing w:after="0" w:line="210" w:lineRule="auto"/>
        <w:widowControl w:val="0"/>
        <w:ind/>
        <w:rPr/>
      </w:pPr>
      <w:r>
        <w:rPr>
          <w:rFonts w:ascii="Consolas" w:eastAsia="Consolas" w:hAnsi="Consolas" w:cs="Consolas"/>
          <w:sz w:val="18"/>
          <w:szCs w:val="18"/>
        </w:rPr>
        <w:t xml:space="preserve">    WITH RECURSIVE equipe AS (</w:t>
      </w:r>
    </w:p>
    <w:p>
      <w:pPr>
        <w:pBdr/>
        <w:pStyle w:val="Normal"/>
        <w:spacing w:after="0" w:line="210" w:lineRule="auto"/>
        <w:widowControl w:val="0"/>
        <w:ind/>
        <w:rPr/>
      </w:pPr>
      <w:r>
        <w:rPr>
          <w:rFonts w:ascii="Consolas" w:eastAsia="Consolas" w:hAnsi="Consolas" w:cs="Consolas"/>
          <w:sz w:val="18"/>
          <w:szCs w:val="18"/>
        </w:rPr>
        <w:t xml:space="preserve">        SELECT employee_id,ARRAY[employee_id] caminho</w:t>
      </w:r>
    </w:p>
    <w:p>
      <w:pPr>
        <w:pBdr/>
        <w:pStyle w:val="Normal"/>
        <w:spacing w:after="0" w:line="210" w:lineRule="auto"/>
        <w:widowControl w:val="0"/>
        <w:ind/>
        <w:rPr/>
      </w:pPr>
      <w:r>
        <w:rPr>
          <w:rFonts w:ascii="Consolas" w:eastAsia="Consolas" w:hAnsi="Consolas" w:cs="Consolas"/>
          <w:sz w:val="18"/>
          <w:szCs w:val="18"/>
        </w:rPr>
        <w:t xml:space="preserve">        FROM nw.employees WHERE employee_id=gestor</w:t>
      </w:r>
    </w:p>
    <w:p>
      <w:pPr>
        <w:pBdr/>
        <w:pStyle w:val="Normal"/>
        <w:spacing w:after="0" w:line="210" w:lineRule="auto"/>
        <w:widowControl w:val="0"/>
        <w:ind/>
        <w:rPr/>
      </w:pPr>
      <w:r>
        <w:rPr>
          <w:rFonts w:ascii="Consolas" w:eastAsia="Consolas" w:hAnsi="Consolas" w:cs="Consolas"/>
          <w:sz w:val="18"/>
          <w:szCs w:val="18"/>
        </w:rPr>
        <w:t xml:space="preserve">        UNION ALL</w:t>
      </w:r>
    </w:p>
    <w:p>
      <w:pPr>
        <w:pBdr/>
        <w:pStyle w:val="Normal"/>
        <w:spacing w:after="0" w:line="210" w:lineRule="auto"/>
        <w:widowControl w:val="0"/>
        <w:ind/>
        <w:rPr/>
      </w:pPr>
      <w:r>
        <w:rPr>
          <w:rFonts w:ascii="Consolas" w:eastAsia="Consolas" w:hAnsi="Consolas" w:cs="Consolas"/>
          <w:sz w:val="18"/>
          <w:szCs w:val="18"/>
        </w:rPr>
        <w:t xml:space="preserve">        SELECT e.employee_id,q.caminho||e.employee_id</w:t>
      </w:r>
    </w:p>
    <w:p>
      <w:pPr>
        <w:pBdr/>
        <w:pStyle w:val="Normal"/>
        <w:spacing w:after="0" w:line="210" w:lineRule="auto"/>
        <w:widowControl w:val="0"/>
        <w:ind/>
        <w:rPr/>
      </w:pPr>
      <w:r>
        <w:rPr>
          <w:rFonts w:ascii="Consolas" w:eastAsia="Consolas" w:hAnsi="Consolas" w:cs="Consolas"/>
          <w:sz w:val="18"/>
          <w:szCs w:val="18"/>
        </w:rPr>
        <w:t xml:space="preserve">        FROM equipe q JOIN nw.employees e ON e.reports_to=q.employee_id</w:t>
      </w:r>
    </w:p>
    <w:p>
      <w:pPr>
        <w:pBdr/>
        <w:pStyle w:val="Normal"/>
        <w:spacing w:after="0" w:line="210" w:lineRule="auto"/>
        <w:widowControl w:val="0"/>
        <w:ind/>
        <w:rPr/>
      </w:pPr>
      <w:r>
        <w:rPr>
          <w:rFonts w:ascii="Consolas" w:eastAsia="Consolas" w:hAnsi="Consolas" w:cs="Consolas"/>
          <w:sz w:val="18"/>
          <w:szCs w:val="18"/>
        </w:rPr>
        <w:t xml:space="preserve">        WHERE NOT e.employee_id=ANY(q.caminho)</w:t>
      </w:r>
    </w:p>
    <w:p>
      <w:pPr>
        <w:pBdr/>
        <w:pStyle w:val="Normal"/>
        <w:spacing w:after="0" w:line="210" w:lineRule="auto"/>
        <w:widowControl w:val="0"/>
        <w:ind/>
        <w:rPr/>
      </w:pPr>
      <w:r>
        <w:rPr>
          <w:rFonts w:ascii="Consolas" w:eastAsia="Consolas" w:hAnsi="Consolas" w:cs="Consolas"/>
          <w:sz w:val="18"/>
          <w:szCs w:val="18"/>
        </w:rPr>
        <w:t xml:space="preserve">    ), vendas AS (</w:t>
      </w:r>
    </w:p>
    <w:p>
      <w:pPr>
        <w:pBdr/>
        <w:pStyle w:val="Normal"/>
        <w:spacing w:after="0" w:line="210" w:lineRule="auto"/>
        <w:widowControl w:val="0"/>
        <w:ind/>
        <w:rPr/>
      </w:pPr>
      <w:r>
        <w:rPr>
          <w:rFonts w:ascii="Consolas" w:eastAsia="Consolas" w:hAnsi="Consolas" w:cs="Consolas"/>
          <w:sz w:val="18"/>
          <w:szCs w:val="18"/>
        </w:rPr>
        <w:t xml:space="preserve">        SELECT employee_id,count(*) pedidos,sum(valor) valor</w:t>
      </w:r>
    </w:p>
    <w:p>
      <w:pPr>
        <w:pBdr/>
        <w:pStyle w:val="Normal"/>
        <w:spacing w:after="0" w:line="210" w:lineRule="auto"/>
        <w:widowControl w:val="0"/>
        <w:ind/>
        <w:rPr/>
      </w:pPr>
      <w:r>
        <w:rPr>
          <w:rFonts w:ascii="Consolas" w:eastAsia="Consolas" w:hAnsi="Consolas" w:cs="Consolas"/>
          <w:sz w:val="18"/>
          <w:szCs w:val="18"/>
        </w:rPr>
        <w:t xml:space="preserve">        FROM nw_analytics.vw_pedido_valor</w:t>
      </w:r>
    </w:p>
    <w:p>
      <w:pPr>
        <w:pBdr/>
        <w:pStyle w:val="Normal"/>
        <w:spacing w:after="0" w:line="210" w:lineRule="auto"/>
        <w:widowControl w:val="0"/>
        <w:ind/>
        <w:rPr/>
      </w:pPr>
      <w:r>
        <w:rPr>
          <w:rFonts w:ascii="Consolas" w:eastAsia="Consolas" w:hAnsi="Consolas" w:cs="Consolas"/>
          <w:sz w:val="18"/>
          <w:szCs w:val="18"/>
        </w:rPr>
        <w:t xml:space="preserve">        WHERE order_date&gt;=inicio AND order_date&lt;fim GROUP BY employee_id</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SELECT gestor gestor_id,count(*) membros,</w:t>
      </w:r>
    </w:p>
    <w:p>
      <w:pPr>
        <w:pBdr/>
        <w:pStyle w:val="Normal"/>
        <w:spacing w:after="0" w:line="210" w:lineRule="auto"/>
        <w:widowControl w:val="0"/>
        <w:ind/>
        <w:rPr/>
      </w:pPr>
      <w:r>
        <w:rPr>
          <w:rFonts w:ascii="Consolas" w:eastAsia="Consolas" w:hAnsi="Consolas" w:cs="Consolas"/>
          <w:sz w:val="18"/>
          <w:szCs w:val="18"/>
        </w:rPr>
        <w:t xml:space="preserve">           coalesce(sum(v.valor) FILTER (WHERE q.employee_id=gestor),0) valor_proprio,</w:t>
      </w:r>
    </w:p>
    <w:p>
      <w:pPr>
        <w:pBdr/>
        <w:pStyle w:val="Normal"/>
        <w:spacing w:after="0" w:line="210" w:lineRule="auto"/>
        <w:widowControl w:val="0"/>
        <w:ind/>
        <w:rPr/>
      </w:pPr>
      <w:r>
        <w:rPr>
          <w:rFonts w:ascii="Consolas" w:eastAsia="Consolas" w:hAnsi="Consolas" w:cs="Consolas"/>
          <w:sz w:val="18"/>
          <w:szCs w:val="18"/>
        </w:rPr>
        <w:t xml:space="preserve">           coalesce(sum(v.pedidos),0) pedidos_equipe,</w:t>
      </w:r>
    </w:p>
    <w:p>
      <w:pPr>
        <w:pBdr/>
        <w:pStyle w:val="Normal"/>
        <w:spacing w:after="0" w:line="210" w:lineRule="auto"/>
        <w:widowControl w:val="0"/>
        <w:ind/>
        <w:rPr/>
      </w:pPr>
      <w:r>
        <w:rPr>
          <w:rFonts w:ascii="Consolas" w:eastAsia="Consolas" w:hAnsi="Consolas" w:cs="Consolas"/>
          <w:sz w:val="18"/>
          <w:szCs w:val="18"/>
        </w:rPr>
        <w:t xml:space="preserve">           coalesce(sum(v.valor),0) valor_equipe</w:t>
      </w:r>
    </w:p>
    <w:p>
      <w:pPr>
        <w:pBdr/>
        <w:pStyle w:val="Normal"/>
        <w:spacing w:after="0" w:line="210" w:lineRule="auto"/>
        <w:widowControl w:val="0"/>
        <w:ind/>
        <w:rPr/>
      </w:pPr>
      <w:r>
        <w:rPr>
          <w:rFonts w:ascii="Consolas" w:eastAsia="Consolas" w:hAnsi="Consolas" w:cs="Consolas"/>
          <w:sz w:val="18"/>
          <w:szCs w:val="18"/>
        </w:rPr>
        <w:t xml:space="preserve">    FROM equipe q LEFT JOIN vendas v USING(employee_id);</w:t>
      </w:r>
    </w:p>
    <w:p>
      <w:pPr>
        <w:pBdr/>
        <w:pStyle w:val="Normal"/>
        <w:spacing w:after="0" w:line="210" w:lineRule="auto"/>
        <w:widowControl w:val="0"/>
        <w:ind/>
        <w:rPr/>
      </w:pPr>
      <w:r>
        <w:rPr>
          <w:rFonts w:ascii="Consolas" w:eastAsia="Consolas" w:hAnsi="Consolas" w:cs="Consolas"/>
          <w:sz w:val="18"/>
          <w:szCs w:val="18"/>
        </w:rPr>
        <w:t xml:space="preserve">END;</w:t>
      </w:r>
    </w:p>
    <w:p>
      <w:pPr>
        <w:pBdr/>
        <w:pStyle w:val="Normal"/>
        <w:spacing w:after="0" w:line="210" w:lineRule="auto"/>
        <w:widowControl w:val="0"/>
        <w:ind/>
        <w:rPr/>
      </w:pPr>
      <w:r>
        <w:rPr>
          <w:rFonts w:ascii="Consolas" w:eastAsia="Consolas" w:hAnsi="Consolas" w:cs="Consolas"/>
          <w:sz w:val="18"/>
          <w:szCs w:val="18"/>
        </w:rPr>
        <w:t xml:space="preserve">$$;</w:t>
      </w:r>
    </w:p>
    <w:p>
      <w:pPr>
        <w:pBdr/>
        <w:pStyle w:val="Heading 2"/>
        <w:keepNext/>
        <w:spacing w:before="160" w:after="120"/>
        <w:ind/>
        <w:rPr/>
      </w:pPr>
      <w:r>
        <w:rPr>
          <w:rFonts w:ascii="Calibri" w:eastAsia="Calibri" w:hAnsi="Calibri" w:cs="Calibri"/>
          <w:b/>
          <w:bCs/>
          <w:color w:val="214761"/>
          <w:sz w:val="23"/>
          <w:szCs w:val="23"/>
        </w:rPr>
        <w:t xml:space="preserve">11_exemplos_procedures.sql</w:t>
      </w:r>
    </w:p>
    <w:p>
      <w:pPr>
        <w:pBdr/>
        <w:pStyle w:val="Normal"/>
        <w:spacing w:after="0" w:line="210" w:lineRule="auto"/>
        <w:widowControl w:val="0"/>
        <w:ind/>
        <w:rPr/>
      </w:pPr>
      <w:r>
        <w:rPr>
          <w:rFonts w:ascii="Consolas" w:eastAsia="Consolas" w:hAnsi="Consolas" w:cs="Consolas"/>
          <w:sz w:val="18"/>
          <w:szCs w:val="18"/>
        </w:rPr>
        <w:t xml:space="preserve">BEGIN;</w:t>
      </w:r>
    </w:p>
    <w:p>
      <w:pPr>
        <w:pBdr/>
        <w:pStyle w:val="Normal"/>
        <w:spacing w:after="0" w:line="210" w:lineRule="auto"/>
        <w:widowControl w:val="0"/>
        <w:ind/>
        <w:rPr/>
      </w:pPr>
      <w:r>
        <w:rPr>
          <w:rFonts w:ascii="Consolas" w:eastAsia="Consolas" w:hAnsi="Consolas" w:cs="Consolas"/>
          <w:sz w:val="18"/>
          <w:szCs w:val="18"/>
        </w:rPr>
        <w:t xml:space="preserve">CALL nw_analytics.sp_resumo_vendas_periodo(</w:t>
      </w:r>
    </w:p>
    <w:p>
      <w:pPr>
        <w:pBdr/>
        <w:pStyle w:val="Normal"/>
        <w:spacing w:after="0" w:line="210" w:lineRule="auto"/>
        <w:widowControl w:val="0"/>
        <w:ind/>
        <w:rPr/>
      </w:pPr>
      <w:r>
        <w:rPr>
          <w:rFonts w:ascii="Consolas" w:eastAsia="Consolas" w:hAnsi="Consolas" w:cs="Consolas"/>
          <w:sz w:val="18"/>
          <w:szCs w:val="18"/>
        </w:rPr>
        <w:t xml:space="preserve">    '1996-07-01','1998-06-01','vendas');</w:t>
      </w:r>
    </w:p>
    <w:p>
      <w:pPr>
        <w:pBdr/>
        <w:pStyle w:val="Normal"/>
        <w:spacing w:after="0" w:line="210" w:lineRule="auto"/>
        <w:widowControl w:val="0"/>
        <w:ind/>
        <w:rPr/>
      </w:pPr>
      <w:r>
        <w:rPr>
          <w:rFonts w:ascii="Consolas" w:eastAsia="Consolas" w:hAnsi="Consolas" w:cs="Consolas"/>
          <w:sz w:val="18"/>
          <w:szCs w:val="18"/>
        </w:rPr>
        <w:t xml:space="preserve">FETCH ALL FROM vendas;</w:t>
      </w:r>
    </w:p>
    <w:p>
      <w:pPr>
        <w:pBdr/>
        <w:pStyle w:val="Normal"/>
        <w:spacing w:after="0" w:line="210" w:lineRule="auto"/>
        <w:widowControl w:val="0"/>
        <w:ind/>
        <w:rPr/>
      </w:pPr>
      <w:r>
        <w:rPr>
          <w:rFonts w:ascii="Consolas" w:eastAsia="Consolas" w:hAnsi="Consolas" w:cs="Consolas"/>
          <w:sz w:val="18"/>
          <w:szCs w:val="18"/>
        </w:rPr>
        <w:t xml:space="preserve">CALL nw_analytics.sp_clientes_inativos('1998-05-06',6,'inativos');</w:t>
      </w:r>
    </w:p>
    <w:p>
      <w:pPr>
        <w:pBdr/>
        <w:pStyle w:val="Normal"/>
        <w:spacing w:after="0" w:line="210" w:lineRule="auto"/>
        <w:widowControl w:val="0"/>
        <w:ind/>
        <w:rPr/>
      </w:pPr>
      <w:r>
        <w:rPr>
          <w:rFonts w:ascii="Consolas" w:eastAsia="Consolas" w:hAnsi="Consolas" w:cs="Consolas"/>
          <w:sz w:val="18"/>
          <w:szCs w:val="18"/>
        </w:rPr>
        <w:t xml:space="preserve">FETCH ALL FROM inativos;</w:t>
      </w:r>
    </w:p>
    <w:p>
      <w:pPr>
        <w:pBdr/>
        <w:pStyle w:val="Normal"/>
        <w:spacing w:after="0" w:line="210" w:lineRule="auto"/>
        <w:widowControl w:val="0"/>
        <w:ind/>
        <w:rPr/>
      </w:pPr>
      <w:r>
        <w:rPr>
          <w:rFonts w:ascii="Consolas" w:eastAsia="Consolas" w:hAnsi="Consolas" w:cs="Consolas"/>
          <w:sz w:val="18"/>
          <w:szCs w:val="18"/>
        </w:rPr>
        <w:t xml:space="preserve">CALL nw_analytics.sp_desempenho_equipe(2,'1996-07-01','1998-06-01','equipe');</w:t>
      </w:r>
    </w:p>
    <w:p>
      <w:pPr>
        <w:pBdr/>
        <w:pStyle w:val="Normal"/>
        <w:spacing w:after="0" w:line="210" w:lineRule="auto"/>
        <w:widowControl w:val="0"/>
        <w:ind/>
        <w:rPr/>
      </w:pPr>
      <w:r>
        <w:rPr>
          <w:rFonts w:ascii="Consolas" w:eastAsia="Consolas" w:hAnsi="Consolas" w:cs="Consolas"/>
          <w:sz w:val="18"/>
          <w:szCs w:val="18"/>
        </w:rPr>
        <w:t xml:space="preserve">FETCH ALL FROM equipe;</w:t>
      </w:r>
    </w:p>
    <w:p>
      <w:pPr>
        <w:pBdr/>
        <w:pStyle w:val="Normal"/>
        <w:spacing w:after="0" w:line="210" w:lineRule="auto"/>
        <w:widowControl w:val="0"/>
        <w:ind/>
        <w:rPr/>
      </w:pPr>
      <w:r>
        <w:rPr>
          <w:rFonts w:ascii="Consolas" w:eastAsia="Consolas" w:hAnsi="Consolas" w:cs="Consolas"/>
          <w:sz w:val="18"/>
          <w:szCs w:val="18"/>
        </w:rPr>
        <w:t xml:space="preserve">COMMIT;</w:t>
      </w:r>
    </w:p>
    <w:p>
      <w:pPr>
        <w:pBdr/>
        <w:pStyle w:val="Heading 2"/>
        <w:keepNext/>
        <w:spacing w:before="160" w:after="120"/>
        <w:ind/>
        <w:rPr/>
      </w:pPr>
      <w:r>
        <w:rPr>
          <w:rFonts w:ascii="Calibri" w:eastAsia="Calibri" w:hAnsi="Calibri" w:cs="Calibri"/>
          <w:b/>
          <w:bCs/>
          <w:color w:val="214761"/>
          <w:sz w:val="23"/>
          <w:szCs w:val="23"/>
        </w:rPr>
        <w:t xml:space="preserve">recursos_documentais.js</w:t>
      </w:r>
    </w:p>
    <w:p>
      <w:pPr>
        <w:pBdr/>
        <w:pStyle w:val="Normal"/>
        <w:spacing w:after="0" w:line="210" w:lineRule="auto"/>
        <w:widowControl w:val="0"/>
        <w:ind/>
        <w:rPr/>
      </w:pPr>
      <w:r>
        <w:rPr>
          <w:rFonts w:ascii="Consolas" w:eastAsia="Consolas" w:hAnsi="Consolas" w:cs="Consolas"/>
          <w:sz w:val="18"/>
          <w:szCs w:val="18"/>
        </w:rPr>
        <w:t xml:space="preserve">var b = db.getSiblingDB('northwind');</w:t>
      </w:r>
    </w:p>
    <w:p>
      <w:pPr>
        <w:pBdr/>
        <w:pStyle w:val="Normal"/>
        <w:spacing w:after="0" w:line="210" w:lineRule="auto"/>
        <w:widowControl w:val="0"/>
        <w:ind/>
        <w:rPr/>
      </w:pPr>
      <w:r>
        <w:rPr>
          <w:rFonts w:ascii="Consolas" w:eastAsia="Consolas" w:hAnsi="Consolas" w:cs="Consolas"/>
          <w:sz w:val="18"/>
          <w:szCs w:val="18"/>
        </w:rPr>
        <w:t xml:space="preserve">// As três condições precisam ocorrer no MESMO elemento do array.</w:t>
      </w:r>
    </w:p>
    <w:p>
      <w:pPr>
        <w:pBdr/>
        <w:pStyle w:val="Normal"/>
        <w:spacing w:after="0" w:line="210" w:lineRule="auto"/>
        <w:widowControl w:val="0"/>
        <w:ind/>
        <w:rPr/>
      </w:pPr>
      <w:r>
        <w:rPr>
          <w:rFonts w:ascii="Consolas" w:eastAsia="Consolas" w:hAnsi="Consolas" w:cs="Consolas"/>
          <w:sz w:val="18"/>
          <w:szCs w:val="18"/>
        </w:rPr>
        <w:t xml:space="preserve">var mesmoItem = [</w:t>
      </w:r>
    </w:p>
    <w:p>
      <w:pPr>
        <w:pBdr/>
        <w:pStyle w:val="Normal"/>
        <w:spacing w:after="0" w:line="210" w:lineRule="auto"/>
        <w:widowControl w:val="0"/>
        <w:ind/>
        <w:rPr/>
      </w:pPr>
      <w:r>
        <w:rPr>
          <w:rFonts w:ascii="Consolas" w:eastAsia="Consolas" w:hAnsi="Consolas" w:cs="Consolas"/>
          <w:sz w:val="18"/>
          <w:szCs w:val="18"/>
        </w:rPr>
        <w:t xml:space="preserve">  {$match: {items: {$elemMatch: {</w:t>
      </w:r>
    </w:p>
    <w:p>
      <w:pPr>
        <w:pBdr/>
        <w:pStyle w:val="Normal"/>
        <w:spacing w:after="0" w:line="210" w:lineRule="auto"/>
        <w:widowControl w:val="0"/>
        <w:ind/>
        <w:rPr/>
      </w:pPr>
      <w:r>
        <w:rPr>
          <w:rFonts w:ascii="Consolas" w:eastAsia="Consolas" w:hAnsi="Consolas" w:cs="Consolas"/>
          <w:sz w:val="18"/>
          <w:szCs w:val="18"/>
        </w:rPr>
        <w:t xml:space="preserve">    'product._id': 11, quantity: {$gte: 10}, discount: {$gt: Decimal128('0')}</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{$project: {_id:1,items:{$filter:{input:'$items',as:'i',cond:{$and:[</w:t>
      </w:r>
    </w:p>
    <w:p>
      <w:pPr>
        <w:pBdr/>
        <w:pStyle w:val="Normal"/>
        <w:spacing w:after="0" w:line="210" w:lineRule="auto"/>
        <w:widowControl w:val="0"/>
        <w:ind/>
        <w:rPr/>
      </w:pPr>
      <w:r>
        <w:rPr>
          <w:rFonts w:ascii="Consolas" w:eastAsia="Consolas" w:hAnsi="Consolas" w:cs="Consolas"/>
          <w:sz w:val="18"/>
          <w:szCs w:val="18"/>
        </w:rPr>
        <w:t xml:space="preserve">    {$eq:['$$i.product._id',11]},{$gte:['$$i.quantity',10]},</w:t>
      </w:r>
    </w:p>
    <w:p>
      <w:pPr>
        <w:pBdr/>
        <w:pStyle w:val="Normal"/>
        <w:spacing w:after="0" w:line="210" w:lineRule="auto"/>
        <w:widowControl w:val="0"/>
        <w:ind/>
        <w:rPr/>
      </w:pPr>
      <w:r>
        <w:rPr>
          <w:rFonts w:ascii="Consolas" w:eastAsia="Consolas" w:hAnsi="Consolas" w:cs="Consolas"/>
          <w:sz w:val="18"/>
          <w:szCs w:val="18"/>
        </w:rPr>
        <w:t xml:space="preserve">    {$gt:['$$i.discount',Decimal128('0')]}</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{$sort:{_id:1}}</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 Contraste: as mesmas condições escritas separadamente podem ser atendidas por itens diferentes.</w:t>
      </w:r>
    </w:p>
    <w:p>
      <w:pPr>
        <w:pBdr/>
        <w:pStyle w:val="Normal"/>
        <w:spacing w:after="0" w:line="210" w:lineRule="auto"/>
        <w:widowControl w:val="0"/>
        <w:ind/>
        <w:rPr/>
      </w:pPr>
      <w:r>
        <w:rPr>
          <w:rFonts w:ascii="Consolas" w:eastAsia="Consolas" w:hAnsi="Consolas" w:cs="Consolas"/>
          <w:sz w:val="18"/>
          <w:szCs w:val="18"/>
        </w:rPr>
        <w:t xml:space="preserve">var independentes = {'items.product._id': 11, 'items.quantity': {$gte: 10},</w:t>
      </w:r>
    </w:p>
    <w:p>
      <w:pPr>
        <w:pBdr/>
        <w:pStyle w:val="Normal"/>
        <w:spacing w:after="0" w:line="210" w:lineRule="auto"/>
        <w:widowControl w:val="0"/>
        <w:ind/>
        <w:rPr/>
      </w:pPr>
      <w:r>
        <w:rPr>
          <w:rFonts w:ascii="Consolas" w:eastAsia="Consolas" w:hAnsi="Consolas" w:cs="Consolas"/>
          <w:sz w:val="18"/>
          <w:szCs w:val="18"/>
        </w:rPr>
        <w:t xml:space="preserve">  'items.discount': {$gt: Decimal128('0')}};</w:t>
      </w:r>
    </w:p>
    <w:p>
      <w:pPr>
        <w:pBdr/>
        <w:pStyle w:val="Normal"/>
        <w:spacing w:after="0" w:line="210" w:lineRule="auto"/>
        <w:widowControl w:val="0"/>
        <w:ind/>
        <w:rPr/>
      </w:pPr>
      <w:r>
        <w:rPr>
          <w:rFonts w:ascii="Consolas" w:eastAsia="Consolas" w:hAnsi="Consolas" w:cs="Consolas"/>
          <w:sz w:val="18"/>
          <w:szCs w:val="18"/>
        </w:rPr>
        <w:t xml:space="preserve">// Um documento de entrada continua sendo um documento de saída.</w:t>
      </w:r>
    </w:p>
    <w:p>
      <w:pPr>
        <w:pBdr/>
        <w:pStyle w:val="Normal"/>
        <w:spacing w:after="0" w:line="210" w:lineRule="auto"/>
        <w:widowControl w:val="0"/>
        <w:ind/>
        <w:rPr/>
      </w:pPr>
      <w:r>
        <w:rPr>
          <w:rFonts w:ascii="Consolas" w:eastAsia="Consolas" w:hAnsi="Consolas" w:cs="Consolas"/>
          <w:sz w:val="18"/>
          <w:szCs w:val="18"/>
        </w:rPr>
        <w:t xml:space="preserve">var pedido = [</w:t>
      </w:r>
    </w:p>
    <w:p>
      <w:pPr>
        <w:pBdr/>
        <w:pStyle w:val="Normal"/>
        <w:spacing w:after="0" w:line="210" w:lineRule="auto"/>
        <w:widowControl w:val="0"/>
        <w:ind/>
        <w:rPr/>
      </w:pPr>
      <w:r>
        <w:rPr>
          <w:rFonts w:ascii="Consolas" w:eastAsia="Consolas" w:hAnsi="Consolas" w:cs="Consolas"/>
          <w:sz w:val="18"/>
          <w:szCs w:val="18"/>
        </w:rPr>
        <w:t xml:space="preserve">  {$match:{_id:10248}},</w:t>
      </w:r>
    </w:p>
    <w:p>
      <w:pPr>
        <w:pBdr/>
        <w:pStyle w:val="Normal"/>
        <w:spacing w:after="0" w:line="210" w:lineRule="auto"/>
        <w:widowControl w:val="0"/>
        <w:ind/>
        <w:rPr/>
      </w:pPr>
      <w:r>
        <w:rPr>
          <w:rFonts w:ascii="Consolas" w:eastAsia="Consolas" w:hAnsi="Consolas" w:cs="Consolas"/>
          <w:sz w:val="18"/>
          <w:szCs w:val="18"/>
        </w:rPr>
        <w:t xml:space="preserve">  {$project:{_id:1,produtos:{$map:{input:'$items',as:'i',in:'$$i.product.name'}},</w:t>
      </w:r>
    </w:p>
    <w:p>
      <w:pPr>
        <w:pBdr/>
        <w:pStyle w:val="Normal"/>
        <w:spacing w:after="0" w:line="210" w:lineRule="auto"/>
        <w:widowControl w:val="0"/>
        <w:ind/>
        <w:rPr/>
      </w:pPr>
      <w:r>
        <w:rPr>
          <w:rFonts w:ascii="Consolas" w:eastAsia="Consolas" w:hAnsi="Consolas" w:cs="Consolas"/>
          <w:sz w:val="18"/>
          <w:szCs w:val="18"/>
        </w:rPr>
        <w:t xml:space="preserve">    valor:{$reduce:{input:'$items',initialValue:Decimal128('0'),in:{$add:[</w:t>
      </w:r>
    </w:p>
    <w:p>
      <w:pPr>
        <w:pBdr/>
        <w:pStyle w:val="Normal"/>
        <w:spacing w:after="0" w:line="210" w:lineRule="auto"/>
        <w:widowControl w:val="0"/>
        <w:ind/>
        <w:rPr/>
      </w:pPr>
      <w:r>
        <w:rPr>
          <w:rFonts w:ascii="Consolas" w:eastAsia="Consolas" w:hAnsi="Consolas" w:cs="Consolas"/>
          <w:sz w:val="18"/>
          <w:szCs w:val="18"/>
        </w:rPr>
        <w:t xml:space="preserve">      '$$value',{$multiply:['$$this.unit_price','$$this.quantity',</w:t>
      </w:r>
    </w:p>
    <w:p>
      <w:pPr>
        <w:pBdr/>
        <w:pStyle w:val="Normal"/>
        <w:spacing w:after="0" w:line="210" w:lineRule="auto"/>
        <w:widowControl w:val="0"/>
        <w:ind/>
        <w:rPr/>
      </w:pPr>
      <w:r>
        <w:rPr>
          <w:rFonts w:ascii="Consolas" w:eastAsia="Consolas" w:hAnsi="Consolas" w:cs="Consolas"/>
          <w:sz w:val="18"/>
          <w:szCs w:val="18"/>
        </w:rPr>
        <w:t xml:space="preserve">        {$subtract:[Decimal128('1'),'$$this.discount']}]}]}}}}}</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 Facetas diferentes sobre os mesmos documentos de entrada.</w:t>
      </w:r>
    </w:p>
    <w:p>
      <w:pPr>
        <w:pBdr/>
        <w:pStyle w:val="Normal"/>
        <w:spacing w:after="0" w:line="210" w:lineRule="auto"/>
        <w:widowControl w:val="0"/>
        <w:ind/>
        <w:rPr/>
      </w:pPr>
      <w:r>
        <w:rPr>
          <w:rFonts w:ascii="Consolas" w:eastAsia="Consolas" w:hAnsi="Consolas" w:cs="Consolas"/>
          <w:sz w:val="18"/>
          <w:szCs w:val="18"/>
        </w:rPr>
        <w:t xml:space="preserve">var painel = [</w:t>
      </w:r>
    </w:p>
    <w:p>
      <w:pPr>
        <w:pBdr/>
        <w:pStyle w:val="Normal"/>
        <w:spacing w:after="0" w:line="210" w:lineRule="auto"/>
        <w:widowControl w:val="0"/>
        <w:ind/>
        <w:rPr/>
      </w:pPr>
      <w:r>
        <w:rPr>
          <w:rFonts w:ascii="Consolas" w:eastAsia="Consolas" w:hAnsi="Consolas" w:cs="Consolas"/>
          <w:sz w:val="18"/>
          <w:szCs w:val="18"/>
        </w:rPr>
        <w:t xml:space="preserve">  {$match:{order_date:{$gte:ISODate('1997-01-01'),$lt:ISODate('1998-01-01')}}},</w:t>
      </w:r>
    </w:p>
    <w:p>
      <w:pPr>
        <w:pBdr/>
        <w:pStyle w:val="Normal"/>
        <w:spacing w:after="0" w:line="210" w:lineRule="auto"/>
        <w:widowControl w:val="0"/>
        <w:ind/>
        <w:rPr/>
      </w:pPr>
      <w:r>
        <w:rPr>
          <w:rFonts w:ascii="Consolas" w:eastAsia="Consolas" w:hAnsi="Consolas" w:cs="Consolas"/>
          <w:sz w:val="18"/>
          <w:szCs w:val="18"/>
        </w:rPr>
        <w:t xml:space="preserve">  {$facet:{</w:t>
      </w:r>
    </w:p>
    <w:p>
      <w:pPr>
        <w:pBdr/>
        <w:pStyle w:val="Normal"/>
        <w:spacing w:after="0" w:line="210" w:lineRule="auto"/>
        <w:widowControl w:val="0"/>
        <w:ind/>
        <w:rPr/>
      </w:pPr>
      <w:r>
        <w:rPr>
          <w:rFonts w:ascii="Consolas" w:eastAsia="Consolas" w:hAnsi="Consolas" w:cs="Consolas"/>
          <w:sz w:val="18"/>
          <w:szCs w:val="18"/>
        </w:rPr>
        <w:t xml:space="preserve">    volume:[{$count:'pedidos'}],</w:t>
      </w:r>
    </w:p>
    <w:p>
      <w:pPr>
        <w:pBdr/>
        <w:pStyle w:val="Normal"/>
        <w:spacing w:after="0" w:line="210" w:lineRule="auto"/>
        <w:widowControl w:val="0"/>
        <w:ind/>
        <w:rPr/>
      </w:pPr>
      <w:r>
        <w:rPr>
          <w:rFonts w:ascii="Consolas" w:eastAsia="Consolas" w:hAnsi="Consolas" w:cs="Consolas"/>
          <w:sz w:val="18"/>
          <w:szCs w:val="18"/>
        </w:rPr>
        <w:t xml:space="preserve">    envio:[{$group:{_id:{$cond:[{$eq:['$shipped_date',null]},'sem data','com data']},</w:t>
      </w:r>
    </w:p>
    <w:p>
      <w:pPr>
        <w:pBdr/>
        <w:pStyle w:val="Normal"/>
        <w:spacing w:after="0" w:line="210" w:lineRule="auto"/>
        <w:widowControl w:val="0"/>
        <w:ind/>
        <w:rPr/>
      </w:pPr>
      <w:r>
        <w:rPr>
          <w:rFonts w:ascii="Consolas" w:eastAsia="Consolas" w:hAnsi="Consolas" w:cs="Consolas"/>
          <w:sz w:val="18"/>
          <w:szCs w:val="18"/>
        </w:rPr>
        <w:t xml:space="preserve">      pedidos:{$sum:1}}},{$sort:{_id:1}}],</w:t>
      </w:r>
    </w:p>
    <w:p>
      <w:pPr>
        <w:pBdr/>
        <w:pStyle w:val="Normal"/>
        <w:spacing w:after="0" w:line="210" w:lineRule="auto"/>
        <w:widowControl w:val="0"/>
        <w:ind/>
        <w:rPr/>
      </w:pPr>
      <w:r>
        <w:rPr>
          <w:rFonts w:ascii="Consolas" w:eastAsia="Consolas" w:hAnsi="Consolas" w:cs="Consolas"/>
          <w:sz w:val="18"/>
          <w:szCs w:val="18"/>
        </w:rPr>
        <w:t xml:space="preserve">    tamanho:[{$group:{_id:{$size:'$items'},pedidos:{$sum:1}}},{$sort:{_id:1}}]</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print(EJSON.stringify({mesmo_item:b.orders.aggregate(mesmoItem).toArray(),</w:t>
      </w:r>
    </w:p>
    <w:p>
      <w:pPr>
        <w:pBdr/>
        <w:pStyle w:val="Normal"/>
        <w:spacing w:after="0" w:line="210" w:lineRule="auto"/>
        <w:widowControl w:val="0"/>
        <w:ind/>
        <w:rPr/>
      </w:pPr>
      <w:r>
        <w:rPr>
          <w:rFonts w:ascii="Consolas" w:eastAsia="Consolas" w:hAnsi="Consolas" w:cs="Consolas"/>
          <w:sz w:val="18"/>
          <w:szCs w:val="18"/>
        </w:rPr>
        <w:t xml:space="preserve">  condicoes_independentes:b.orders.countDocuments(independentes),</w:t>
      </w:r>
    </w:p>
    <w:p>
      <w:pPr>
        <w:pBdr/>
        <w:pStyle w:val="Normal"/>
        <w:spacing w:after="0" w:line="210" w:lineRule="auto"/>
        <w:widowControl w:val="0"/>
        <w:ind/>
        <w:rPr/>
      </w:pPr>
      <w:r>
        <w:rPr>
          <w:rFonts w:ascii="Consolas" w:eastAsia="Consolas" w:hAnsi="Consolas" w:cs="Consolas"/>
          <w:sz w:val="18"/>
          <w:szCs w:val="18"/>
        </w:rPr>
        <w:t xml:space="preserve">  pedido:b.orders.aggregate(pedido).toArray(),painel:b.orders.aggregate(painel).toArray()},null,2));</w:t>
      </w:r>
    </w:p>
    <w:p>
      <w:pPr>
        <w:pBdr/>
        <w:pStyle w:val="Heading 2"/>
        <w:keepNext/>
        <w:spacing w:before="160" w:after="120"/>
        <w:ind/>
        <w:rPr/>
      </w:pPr>
      <w:r>
        <w:rPr>
          <w:rFonts w:ascii="Calibri" w:eastAsia="Calibri" w:hAnsi="Calibri" w:cs="Calibri"/>
          <w:b/>
          <w:bCs/>
          <w:color w:val="214761"/>
          <w:sz w:val="23"/>
          <w:szCs w:val="23"/>
        </w:rPr>
        <w:t xml:space="preserve">mapreduce.js</w:t>
      </w:r>
    </w:p>
    <w:p>
      <w:pPr>
        <w:pBdr/>
        <w:pStyle w:val="Normal"/>
        <w:spacing w:after="0" w:line="210" w:lineRule="auto"/>
        <w:widowControl w:val="0"/>
        <w:ind/>
        <w:rPr/>
      </w:pPr>
      <w:r>
        <w:rPr>
          <w:rFonts w:ascii="Consolas" w:eastAsia="Consolas" w:hAnsi="Consolas" w:cs="Consolas"/>
          <w:sz w:val="18"/>
          <w:szCs w:val="18"/>
        </w:rPr>
        <w:t xml:space="preserve">// MapReduce é requisito didático legado. Somente quantidades inteiras.</w:t>
      </w:r>
    </w:p>
    <w:p>
      <w:pPr>
        <w:pBdr/>
        <w:pStyle w:val="Normal"/>
        <w:spacing w:after="0" w:line="210" w:lineRule="auto"/>
        <w:widowControl w:val="0"/>
        <w:ind/>
        <w:rPr/>
      </w:pPr>
      <w:r>
        <w:rPr>
          <w:rFonts w:ascii="Consolas" w:eastAsia="Consolas" w:hAnsi="Consolas" w:cs="Consolas"/>
          <w:sz w:val="18"/>
          <w:szCs w:val="18"/>
        </w:rPr>
        <w:t xml:space="preserve">var b = db.getSiblingDB('northwind');</w:t>
      </w:r>
    </w:p>
    <w:p>
      <w:pPr>
        <w:pBdr/>
        <w:pStyle w:val="Normal"/>
        <w:spacing w:after="0" w:line="210" w:lineRule="auto"/>
        <w:widowControl w:val="0"/>
        <w:ind/>
        <w:rPr/>
      </w:pPr>
      <w:r>
        <w:rPr>
          <w:rFonts w:ascii="Consolas" w:eastAsia="Consolas" w:hAnsi="Consolas" w:cs="Consolas"/>
          <w:sz w:val="18"/>
          <w:szCs w:val="18"/>
        </w:rPr>
        <w:t xml:space="preserve">var resultado = b.runCommand({</w:t>
      </w:r>
    </w:p>
    <w:p>
      <w:pPr>
        <w:pBdr/>
        <w:pStyle w:val="Normal"/>
        <w:spacing w:after="0" w:line="210" w:lineRule="auto"/>
        <w:widowControl w:val="0"/>
        <w:ind/>
        <w:rPr/>
      </w:pPr>
      <w:r>
        <w:rPr>
          <w:rFonts w:ascii="Consolas" w:eastAsia="Consolas" w:hAnsi="Consolas" w:cs="Consolas"/>
          <w:sz w:val="18"/>
          <w:szCs w:val="18"/>
        </w:rPr>
        <w:t xml:space="preserve">  mapReduce: 'orders',</w:t>
      </w:r>
    </w:p>
    <w:p>
      <w:pPr>
        <w:pBdr/>
        <w:pStyle w:val="Normal"/>
        <w:spacing w:after="0" w:line="210" w:lineRule="auto"/>
        <w:widowControl w:val="0"/>
        <w:ind/>
        <w:rPr/>
      </w:pPr>
      <w:r>
        <w:rPr>
          <w:rFonts w:ascii="Consolas" w:eastAsia="Consolas" w:hAnsi="Consolas" w:cs="Consolas"/>
          <w:sz w:val="18"/>
          <w:szCs w:val="18"/>
        </w:rPr>
        <w:t xml:space="preserve">  map: function () {</w:t>
      </w:r>
    </w:p>
    <w:p>
      <w:pPr>
        <w:pBdr/>
        <w:pStyle w:val="Normal"/>
        <w:spacing w:after="0" w:line="210" w:lineRule="auto"/>
        <w:widowControl w:val="0"/>
        <w:ind/>
        <w:rPr/>
      </w:pPr>
      <w:r>
        <w:rPr>
          <w:rFonts w:ascii="Consolas" w:eastAsia="Consolas" w:hAnsi="Consolas" w:cs="Consolas"/>
          <w:sz w:val="18"/>
          <w:szCs w:val="18"/>
        </w:rPr>
        <w:t xml:space="preserve">    this.items.forEach(function (i) { emit(i.product._id, i.quantity); });</w:t>
      </w:r>
    </w:p>
    <w:p>
      <w:pPr>
        <w:pBdr/>
        <w:pStyle w:val="Normal"/>
        <w:spacing w:after="0" w:line="210" w:lineRule="auto"/>
        <w:widowControl w:val="0"/>
        <w:ind/>
        <w:rPr/>
      </w:pPr>
      <w:r>
        <w:rPr>
          <w:rFonts w:ascii="Consolas" w:eastAsia="Consolas" w:hAnsi="Consolas" w:cs="Consolas"/>
          <w:sz w:val="18"/>
          <w:szCs w:val="18"/>
        </w:rPr>
        <w:t xml:space="preserve">  },</w:t>
      </w:r>
    </w:p>
    <w:p>
      <w:pPr>
        <w:pBdr/>
        <w:pStyle w:val="Normal"/>
        <w:spacing w:after="0" w:line="210" w:lineRule="auto"/>
        <w:widowControl w:val="0"/>
        <w:ind/>
        <w:rPr/>
      </w:pPr>
      <w:r>
        <w:rPr>
          <w:rFonts w:ascii="Consolas" w:eastAsia="Consolas" w:hAnsi="Consolas" w:cs="Consolas"/>
          <w:sz w:val="18"/>
          <w:szCs w:val="18"/>
        </w:rPr>
        <w:t xml:space="preserve">  reduce: function (produto, quantidades) { return Array.sum(quantidades); },</w:t>
      </w:r>
    </w:p>
    <w:p>
      <w:pPr>
        <w:pBdr/>
        <w:pStyle w:val="Normal"/>
        <w:spacing w:after="0" w:line="210" w:lineRule="auto"/>
        <w:widowControl w:val="0"/>
        <w:ind/>
        <w:rPr/>
      </w:pPr>
      <w:r>
        <w:rPr>
          <w:rFonts w:ascii="Consolas" w:eastAsia="Consolas" w:hAnsi="Consolas" w:cs="Consolas"/>
          <w:sz w:val="18"/>
          <w:szCs w:val="18"/>
        </w:rPr>
        <w:t xml:space="preserve">  out: { inline: 1 }</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if (resultado.ok !== 1) throw new Error(EJSON.stringify(resultado));</w:t>
      </w:r>
    </w:p>
    <w:p>
      <w:pPr>
        <w:pBdr/>
        <w:pStyle w:val="Normal"/>
        <w:spacing w:after="0" w:line="210" w:lineRule="auto"/>
        <w:widowControl w:val="0"/>
        <w:ind/>
        <w:rPr/>
      </w:pPr>
      <w:r>
        <w:rPr>
          <w:rFonts w:ascii="Consolas" w:eastAsia="Consolas" w:hAnsi="Consolas" w:cs="Consolas"/>
          <w:sz w:val="18"/>
          <w:szCs w:val="18"/>
        </w:rPr>
        <w:t xml:space="preserve">var pipeline = [</w:t>
      </w:r>
    </w:p>
    <w:p>
      <w:pPr>
        <w:pBdr/>
        <w:pStyle w:val="Normal"/>
        <w:spacing w:after="0" w:line="210" w:lineRule="auto"/>
        <w:widowControl w:val="0"/>
        <w:ind/>
        <w:rPr/>
      </w:pPr>
      <w:r>
        <w:rPr>
          <w:rFonts w:ascii="Consolas" w:eastAsia="Consolas" w:hAnsi="Consolas" w:cs="Consolas"/>
          <w:sz w:val="18"/>
          <w:szCs w:val="18"/>
        </w:rPr>
        <w:t xml:space="preserve">  {$unwind: '$items'},</w:t>
      </w:r>
    </w:p>
    <w:p>
      <w:pPr>
        <w:pBdr/>
        <w:pStyle w:val="Normal"/>
        <w:spacing w:after="0" w:line="210" w:lineRule="auto"/>
        <w:widowControl w:val="0"/>
        <w:ind/>
        <w:rPr/>
      </w:pPr>
      <w:r>
        <w:rPr>
          <w:rFonts w:ascii="Consolas" w:eastAsia="Consolas" w:hAnsi="Consolas" w:cs="Consolas"/>
          <w:sz w:val="18"/>
          <w:szCs w:val="18"/>
        </w:rPr>
        <w:t xml:space="preserve">  {$group: {_id: '$items.product._id', value: {$sum: '$items.quantity'}}},</w:t>
      </w:r>
    </w:p>
    <w:p>
      <w:pPr>
        <w:pBdr/>
        <w:pStyle w:val="Normal"/>
        <w:spacing w:after="0" w:line="210" w:lineRule="auto"/>
        <w:widowControl w:val="0"/>
        <w:ind/>
        <w:rPr/>
      </w:pPr>
      <w:r>
        <w:rPr>
          <w:rFonts w:ascii="Consolas" w:eastAsia="Consolas" w:hAnsi="Consolas" w:cs="Consolas"/>
          <w:sz w:val="18"/>
          <w:szCs w:val="18"/>
        </w:rPr>
        <w:t xml:space="preserve">  {$sort: {_id: 1}}</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var moderno = b.orders.aggregate(pipeline).toArray();</w:t>
      </w:r>
    </w:p>
    <w:p>
      <w:pPr>
        <w:pBdr/>
        <w:pStyle w:val="Normal"/>
        <w:spacing w:after="0" w:line="210" w:lineRule="auto"/>
        <w:widowControl w:val="0"/>
        <w:ind/>
        <w:rPr/>
      </w:pPr>
      <w:r>
        <w:rPr>
          <w:rFonts w:ascii="Consolas" w:eastAsia="Consolas" w:hAnsi="Consolas" w:cs="Consolas"/>
          <w:sz w:val="18"/>
          <w:szCs w:val="18"/>
        </w:rPr>
        <w:t xml:space="preserve">var legado = resultado.results.sort((a,b) =&gt; a._id-b._id);</w:t>
      </w:r>
    </w:p>
    <w:p>
      <w:pPr>
        <w:pBdr/>
        <w:pStyle w:val="Normal"/>
        <w:spacing w:after="0" w:line="210" w:lineRule="auto"/>
        <w:widowControl w:val="0"/>
        <w:ind/>
        <w:rPr/>
      </w:pPr>
      <w:r>
        <w:rPr>
          <w:rFonts w:ascii="Consolas" w:eastAsia="Consolas" w:hAnsi="Consolas" w:cs="Consolas"/>
          <w:sz w:val="18"/>
          <w:szCs w:val="18"/>
        </w:rPr>
        <w:t xml:space="preserve">require('assert').deepStrictEqual(</w:t>
      </w:r>
    </w:p>
    <w:p>
      <w:pPr>
        <w:pBdr/>
        <w:pStyle w:val="Normal"/>
        <w:spacing w:after="0" w:line="210" w:lineRule="auto"/>
        <w:widowControl w:val="0"/>
        <w:ind/>
        <w:rPr/>
      </w:pPr>
      <w:r>
        <w:rPr>
          <w:rFonts w:ascii="Consolas" w:eastAsia="Consolas" w:hAnsi="Consolas" w:cs="Consolas"/>
          <w:sz w:val="18"/>
          <w:szCs w:val="18"/>
        </w:rPr>
        <w:t xml:space="preserve">  legado.map(x=&gt;[Number(x._id),Number(x.value)]),</w:t>
      </w:r>
    </w:p>
    <w:p>
      <w:pPr>
        <w:pBdr/>
        <w:pStyle w:val="Normal"/>
        <w:spacing w:after="0" w:line="210" w:lineRule="auto"/>
        <w:widowControl w:val="0"/>
        <w:ind/>
        <w:rPr/>
      </w:pPr>
      <w:r>
        <w:rPr>
          <w:rFonts w:ascii="Consolas" w:eastAsia="Consolas" w:hAnsi="Consolas" w:cs="Consolas"/>
          <w:sz w:val="18"/>
          <w:szCs w:val="18"/>
        </w:rPr>
        <w:t xml:space="preserve">  moderno.map(x=&gt;[Number(x._id),Number(x.value)])</w:t>
      </w:r>
    </w:p>
    <w:p>
      <w:pPr>
        <w:pBdr/>
        <w:pStyle w:val="Normal"/>
        <w:spacing w:after="0" w:line="210" w:lineRule="auto"/>
        <w:widowControl w:val="0"/>
        <w:ind/>
        <w:rPr/>
      </w:pPr>
      <w:r>
        <w:rPr>
          <w:rFonts w:ascii="Consolas" w:eastAsia="Consolas" w:hAnsi="Consolas" w:cs="Consolas"/>
          <w:sz w:val="18"/>
          <w:szCs w:val="18"/>
        </w:rPr>
        <w:t xml:space="preserve">);</w:t>
      </w:r>
    </w:p>
    <w:p>
      <w:pPr>
        <w:pBdr/>
        <w:pStyle w:val="Normal"/>
        <w:spacing w:after="0" w:line="210" w:lineRule="auto"/>
        <w:widowControl w:val="0"/>
        <w:ind/>
        <w:rPr/>
      </w:pPr>
      <w:r>
        <w:rPr>
          <w:rFonts w:ascii="Consolas" w:eastAsia="Consolas" w:hAnsi="Consolas" w:cs="Consolas"/>
          <w:sz w:val="18"/>
          <w:szCs w:val="18"/>
        </w:rPr>
        <w:t xml:space="preserve">print(EJSON.stringify({equivalente:true,produtos:moderno.length,</w:t>
      </w:r>
    </w:p>
    <w:p>
      <w:pPr>
        <w:pBdr/>
        <w:pStyle w:val="Normal"/>
        <w:spacing w:after="0" w:line="210" w:lineRule="auto"/>
        <w:widowControl w:val="0"/>
        <w:ind/>
        <w:rPr/>
      </w:pPr>
      <w:r>
        <w:rPr>
          <w:rFonts w:ascii="Consolas" w:eastAsia="Consolas" w:hAnsi="Consolas" w:cs="Consolas"/>
          <w:sz w:val="18"/>
          <w:szCs w:val="18"/>
        </w:rPr>
        <w:t xml:space="preserve">  unidades:moderno.reduce((s,x)=&gt;s+Number(x.value),0),resultados:legado},null,2));</w:t>
      </w:r>
    </w:p>
    <w:sectPr>
      <w:headerReference w:type="default" r:id="rId5"/>
      <w:footerReference w:type="default" r:id="rId6"/>
      <w:type w:val="nextPage"/>
      <w:pgSz w:w="11906" w:h="16838"/>
      <w:pgMar w:top="950" w:right="1134" w:bottom="950" w:left="1134" w:header="380" w:footer="400" w:gutter="0"/>
      <w:pgNumType w:fmt="Arabic"/>
      <w:pgBorders/>
      <w:endnotePr>
        <w:pos w:val="docEnd"/>
        <w:numFmt w:val="lowerRoman"/>
        <w:numRestart w:val="continuous"/>
        <w:numStart w:val="1"/>
      </w:endnotePr>
      <w:titlePg/>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after="0" w:line="240" w:lineRule="auto"/>
        <w:ind/>
        <w:rPr/>
      </w:pPr>
      <w:r>
        <w:rPr>
          <w:rStyle w:val="Endnote Reference"/>
        </w:rPr>
        <w:footnoteRef/>
      </w:r>
      <w:r>
        <w:rPr/>
        <w:separator/>
      </w:r>
    </w:p>
  </w:endnote>
  <w:endnote w:type="continuationSeparator" w:id="0">
    <w:p>
      <w:pPr>
        <w:pBdr/>
        <w:pStyle w:val="Normal"/>
        <w:spacing w:after="0" w:line="240" w:lineRule="auto"/>
        <w:ind/>
        <w:rPr/>
      </w:pPr>
      <w:r>
        <w:rPr>
          <w:rStyle w:val="Endnote Reference"/>
        </w:rPr>
        <w:footnoteRef/>
      </w:r>
      <w:r>
        <w:rPr/>
        <w:continuationSeparator/>
      </w:r>
    </w:p>
  </w:endnote>
  <w:endnote w:type="continuationNotice" w:id="1">
    <w:p>
      <w:pPr>
        <w:pBdr/>
        <w:pStyle w:val="Normal"/>
        <w:spacing/>
        <w:ind/>
        <w:rPr/>
      </w:pPr>
    </w:p>
  </w:endnote>
</w:endnotes>
</file>

<file path=word/footer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ind/>
      <w:jc w:val="right"/>
      <w:rPr/>
    </w:pPr>
    <w:r>
      <w:rPr>
        <w:rFonts w:ascii="Calibri" w:eastAsia="Calibri" w:hAnsi="Calibri" w:cs="Calibri"/>
        <w:sz w:val="16"/>
        <w:szCs w:val="16"/>
      </w:rPr>
      <w:t xml:space="preserve">Giovanne Espindola • </w:t>
    </w:r>
    <w:r>
      <w:rPr>
        <w:rFonts w:ascii="Calibri" w:eastAsia="Calibri" w:hAnsi="Calibri" w:cs="Calibri"/>
        <w:sz w:val="16"/>
        <w:szCs w:val="16"/>
      </w:rPr>
      <w:fldChar w:fldCharType="begin"/>
    </w:r>
    <w:r>
      <w:rPr>
        <w:rFonts w:ascii="Calibri" w:eastAsia="Calibri" w:hAnsi="Calibri" w:cs="Calibri"/>
        <w:sz w:val="16"/>
        <w:szCs w:val="16"/>
      </w:rPr>
      <w:instrText xml:space="preserve">PAGE</w:instrText>
    </w:r>
    <w:r>
      <w:rPr>
        <w:rFonts w:ascii="Calibri" w:eastAsia="Calibri" w:hAnsi="Calibri" w:cs="Calibri"/>
        <w:sz w:val="16"/>
        <w:szCs w:val="16"/>
      </w:rPr>
      <w:fldChar w:fldCharType="separate"/>
    </w:r>
    <w:r>
      <w:rPr/>
      <w:t xml:space="preserve">2</w:t>
    </w:r>
    <w:r>
      <w:rPr>
        <w:rFonts w:ascii="Calibri" w:eastAsia="Calibri" w:hAnsi="Calibri" w:cs="Calibri"/>
        <w:sz w:val="16"/>
        <w:szCs w:val="16"/>
      </w:rPr>
      <w:fldChar w:fldCharType="end"/>
    </w:r>
    <w:r>
      <w:rPr/>
      <w:instrText xml:space="preserve"> / </w:instrText>
    </w:r>
    <w:r>
      <w:rPr/>
      <w:fldChar w:fldCharType="begin"/>
    </w:r>
    <w:r>
      <w:rPr/>
      <w:instrText xml:space="preserve">NUMPAGES</w:instrText>
    </w:r>
    <w:r>
      <w:rPr/>
      <w:fldChar w:fldCharType="separate"/>
    </w:r>
    <w:r>
      <w:rPr/>
      <w:t xml:space="preserve">69</w:t>
    </w:r>
    <w:r>
      <w:rPr/>
      <w:fldChar w:fldCharType="end"/>
    </w: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after="0" w:line="240" w:lineRule="auto"/>
        <w:ind/>
        <w:rPr/>
      </w:pPr>
      <w:r>
        <w:rPr>
          <w:rStyle w:val="Footnote Reference"/>
        </w:rPr>
        <w:footnoteRef/>
      </w:r>
      <w:r>
        <w:rPr/>
        <w:separator/>
      </w:r>
    </w:p>
  </w:footnote>
  <w:footnote w:type="continuationSeparator" w:id="0">
    <w:p>
      <w:pPr>
        <w:pBdr/>
        <w:pStyle w:val="Normal"/>
        <w:spacing w:after="0" w:line="240" w:lineRule="auto"/>
        <w:ind/>
        <w:rPr/>
      </w:pPr>
      <w:r>
        <w:rPr>
          <w:rStyle w:val="Footnote Reference"/>
        </w:rPr>
        <w:footnoteRef/>
      </w:r>
      <w:r>
        <w:rPr/>
        <w:continuationSeparator/>
      </w:r>
    </w:p>
  </w:footnote>
  <w:footnote w:type="continuationNotice" w:id="1">
    <w:p>
      <w:pPr>
        <w:pBdr/>
        <w:pStyle w:val="Normal"/>
        <w:spacing/>
        <w:ind/>
        <w:rPr/>
      </w:pPr>
    </w:p>
  </w:footnote>
</w:footnotes>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
      <w:spacing w:after="105" w:line="250" w:lineRule="auto"/>
      <w:ind/>
      <w:rPr/>
    </w:pPr>
    <w:r>
      <w:rPr>
        <w:rFonts w:ascii="Calibri" w:eastAsia="Calibri" w:hAnsi="Calibri" w:cs="Calibri"/>
        <w:color w:val="637782"/>
        <w:sz w:val="15"/>
        <w:szCs w:val="15"/>
      </w:rPr>
      <w:t xml:space="preserve">NORTHWIND / PROJETO INTEGRADOR — ENTREGA 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20252A"/>
        <w:sz w:val="21"/>
        <w:szCs w:val="21"/>
      </w:rPr>
    </w:rPrDefault>
    <w:pPrDefault>
      <w:pPr>
        <w:pBdr/>
        <w:spacing/>
        <w:widowControl w:val="1"/>
        <w:ind/>
      </w:pPr>
    </w:pPrDefault>
  </w:docDefaults>
  <w:style w:type="paragraph" w:styleId="Normal">
    <w:name w:val="Normal"/>
    <w:next w:val="Normal"/>
    <w:pPr>
      <w:pBdr/>
      <w:spacing/>
      <w:ind/>
    </w:pPr>
    <w:rPr/>
  </w:style>
  <w:style w:type="character" w:styleId="Default Paragraph Font">
    <w:name w:val="Default Paragraph Font"/>
    <w:rPr/>
  </w:style>
  <w:style w:type="paragraph" w:styleId="Title">
    <w:name w:val="Title"/>
    <w:basedOn w:val="Normal"/>
    <w:next w:val="Normal"/>
    <w:pPr>
      <w:pBdr/>
      <w:spacing/>
      <w:ind/>
    </w:pPr>
    <w:rPr>
      <w:sz w:val="56"/>
      <w:szCs w:val="56"/>
    </w:rPr>
  </w:style>
  <w:style w:type="paragraph" w:styleId="Heading 1">
    <w:name w:val="Heading 1"/>
    <w:basedOn w:val="Normal"/>
    <w:next w:val="Normal"/>
    <w:pPr>
      <w:pBdr/>
      <w:spacing/>
      <w:ind/>
    </w:pPr>
    <w:rPr>
      <w:color w:val="2E74B5"/>
      <w:sz w:val="32"/>
      <w:szCs w:val="32"/>
    </w:rPr>
  </w:style>
  <w:style w:type="paragraph" w:styleId="Heading 2">
    <w:name w:val="Heading 2"/>
    <w:basedOn w:val="Normal"/>
    <w:next w:val="Normal"/>
    <w:pPr>
      <w:pBdr/>
      <w:spacing/>
      <w:ind/>
    </w:pPr>
    <w:rPr>
      <w:color w:val="2E74B5"/>
      <w:sz w:val="26"/>
      <w:szCs w:val="26"/>
    </w:rPr>
  </w:style>
  <w:style w:type="paragraph" w:styleId="Heading 3">
    <w:name w:val="Heading 3"/>
    <w:basedOn w:val="Normal"/>
    <w:next w:val="Normal"/>
    <w:pPr>
      <w:pBdr/>
      <w:spacing/>
      <w:ind/>
    </w:pPr>
    <w:rPr>
      <w:color w:val="1F4D78"/>
      <w:sz w:val="24"/>
      <w:szCs w:val="24"/>
    </w:rPr>
  </w:style>
  <w:style w:type="paragraph" w:styleId="Heading 4">
    <w:name w:val="Heading 4"/>
    <w:basedOn w:val="Normal"/>
    <w:next w:val="Normal"/>
    <w:pPr>
      <w:pBdr/>
      <w:spacing/>
      <w:ind/>
    </w:pPr>
    <w:rPr>
      <w:i/>
      <w:iCs/>
      <w:color w:val="2E74B5"/>
    </w:rPr>
  </w:style>
  <w:style w:type="paragraph" w:styleId="Heading 5">
    <w:name w:val="Heading 5"/>
    <w:basedOn w:val="Normal"/>
    <w:next w:val="Normal"/>
    <w:pPr>
      <w:pBdr/>
      <w:spacing/>
      <w:ind/>
    </w:pPr>
    <w:rPr>
      <w:color w:val="2E74B5"/>
    </w:rPr>
  </w:style>
  <w:style w:type="paragraph" w:styleId="Heading 6">
    <w:name w:val="Heading 6"/>
    <w:basedOn w:val="Normal"/>
    <w:next w:val="Normal"/>
    <w:pPr>
      <w:pBdr/>
      <w:spacing/>
      <w:ind/>
    </w:pPr>
    <w:rPr>
      <w:color w:val="1F4D78"/>
    </w:rPr>
  </w:style>
  <w:style w:type="paragraph" w:styleId="Strong">
    <w:name w:val="Strong"/>
    <w:basedOn w:val="Normal"/>
    <w:next w:val="Normal"/>
    <w:pPr>
      <w:pBdr/>
      <w:spacing/>
      <w:ind/>
    </w:pPr>
    <w:rPr>
      <w:b/>
      <w:bCs/>
    </w:rPr>
  </w:style>
  <w:style w:type="paragraph" w:styleId="List Paragraph">
    <w:name w:val="List Paragraph"/>
    <w:basedOn w:val="Normal"/>
    <w:next w:val="List Paragraph"/>
    <w:pPr>
      <w:pBdr/>
      <w:spacing/>
      <w:ind/>
    </w:pPr>
    <w:rPr/>
  </w:style>
  <w:style w:type="character" w:styleId="Hyperlink">
    <w:name w:val="Hyperlink"/>
    <w:basedOn w:val="Default Paragraph Font"/>
    <w:rPr>
      <w:color w:val="0563C1"/>
      <w:u w:val="single"/>
    </w:rPr>
  </w:style>
  <w:style w:type="character" w:styleId="Footnote Reference">
    <w:name w:val="Footnote Reference"/>
    <w:basedOn w:val="Default Paragraph Font"/>
    <w:rPr>
      <w:vertAlign w:val="superscript"/>
    </w:rPr>
  </w:style>
  <w:style w:type="paragraph" w:styleId="Footnote Text">
    <w:name w:val="Footnote Text"/>
    <w:basedOn w:val="Normal"/>
    <w:next w:val="Footnote Text"/>
    <w:pPr>
      <w:pBdr/>
      <w:spacing w:after="0" w:line="240" w:lineRule="auto"/>
      <w:ind/>
    </w:pPr>
    <w:rPr>
      <w:sz w:val="20"/>
      <w:szCs w:val="20"/>
    </w:rPr>
  </w:style>
  <w:style w:type="character" w:styleId="Footnote Text Char">
    <w:name w:val="Footnote Text Char"/>
    <w:basedOn w:val="Default Paragraph Font"/>
    <w:rPr>
      <w:sz w:val="20"/>
      <w:szCs w:val="20"/>
    </w:rPr>
  </w:style>
  <w:style w:type="character" w:styleId="Endnote Reference">
    <w:name w:val="Endnote Reference"/>
    <w:basedOn w:val="Default Paragraph Font"/>
    <w:rPr>
      <w:vertAlign w:val="superscript"/>
    </w:rPr>
  </w:style>
  <w:style w:type="paragraph" w:styleId="Endnote Text">
    <w:name w:val="Endnote Text"/>
    <w:basedOn w:val="Normal"/>
    <w:next w:val="Endnote Text"/>
    <w:pPr>
      <w:pBdr/>
      <w:spacing w:after="0" w:line="240" w:lineRule="auto"/>
      <w:ind/>
    </w:pPr>
    <w:rPr>
      <w:sz w:val="20"/>
      <w:szCs w:val="20"/>
    </w:rPr>
  </w:style>
  <w:style w:type="character" w:styleId="Endnote Text Char">
    <w:name w:val="Endnote Text Char"/>
    <w:basedOn w:val="Default Paragraph Font"/>
    <w:rPr>
      <w:sz w:val="20"/>
      <w:szCs w:val="20"/>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7" Type="http://schemas.openxmlformats.org/officeDocument/2006/relationships/styles" Target="styles.xml" /><Relationship Id="rId8" Type="http://schemas.openxmlformats.org/officeDocument/2006/relationships/settings" Target="settings.xml" /><Relationship Id="rId9" Type="http://schemas.openxmlformats.org/officeDocument/2006/relationships/endnotes" Target="endnotes.xml" /><Relationship Id="rId10" Type="http://schemas.openxmlformats.org/officeDocument/2006/relationships/footnotes" Target="footnotes.xml" /><Relationship Id="rId6" Type="http://schemas.openxmlformats.org/officeDocument/2006/relationships/footer" Target="footer6.xml" /><Relationship Id="rId5" Type="http://schemas.openxmlformats.org/officeDocument/2006/relationships/header" Target="header5.xml" /><Relationship Id="rId1" Type="http://schemas.openxmlformats.org/officeDocument/2006/relationships/image" Target="media/imagerId1.png" /><Relationship Id="rId2" Type="http://schemas.openxmlformats.org/officeDocument/2006/relationships/image" Target="media/imagerId2.png" /><Relationship Id="rId3" Type="http://schemas.openxmlformats.org/officeDocument/2006/relationships/image" Target="media/imagerId3.png" /><Relationship Id="rId4" Type="http://schemas.openxmlformats.org/officeDocument/2006/relationships/image" Target="media/imagerId4.png" /></Relationships>
</file>