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731200" cy="1879600"/>
            <wp:effectExtent b="0" l="0" r="0" t="0"/>
            <wp:docPr id="12" name="image2.jpg"/>
            <a:graphic>
              <a:graphicData uri="http://schemas.openxmlformats.org/drawingml/2006/picture">
                <pic:pic>
                  <pic:nvPicPr>
                    <pic:cNvPr id="0" name="image2.jpg"/>
                    <pic:cNvPicPr preferRelativeResize="0"/>
                  </pic:nvPicPr>
                  <pic:blipFill>
                    <a:blip r:embed="rId6"/>
                    <a:srcRect b="0" l="0" r="0" t="0"/>
                    <a:stretch>
                      <a:fillRect/>
                    </a:stretch>
                  </pic:blipFill>
                  <pic:spPr>
                    <a:xfrm>
                      <a:off x="0" y="0"/>
                      <a:ext cx="57312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jc w:val="center"/>
        <w:rPr>
          <w:sz w:val="72"/>
          <w:szCs w:val="72"/>
        </w:rPr>
      </w:pPr>
      <w:r w:rsidDel="00000000" w:rsidR="00000000" w:rsidRPr="00000000">
        <w:rPr>
          <w:rtl w:val="0"/>
        </w:rPr>
        <w:t xml:space="preserve"> </w:t>
        <w:tab/>
      </w:r>
      <w:r w:rsidDel="00000000" w:rsidR="00000000" w:rsidRPr="00000000">
        <w:rPr>
          <w:sz w:val="72"/>
          <w:szCs w:val="72"/>
          <w:rtl w:val="0"/>
        </w:rPr>
        <w:t xml:space="preserve">Trabalho Banco de Dados</w:t>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jc w:val="center"/>
        <w:rPr>
          <w:sz w:val="72"/>
          <w:szCs w:val="72"/>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jc w:val="center"/>
        <w:rPr>
          <w:sz w:val="72"/>
          <w:szCs w:val="72"/>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jc w:val="center"/>
        <w:rPr>
          <w:sz w:val="72"/>
          <w:szCs w:val="72"/>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jc w:val="center"/>
        <w:rPr>
          <w:sz w:val="72"/>
          <w:szCs w:val="72"/>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jc w:val="center"/>
        <w:rPr>
          <w:sz w:val="72"/>
          <w:szCs w:val="72"/>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jc w:val="center"/>
        <w:rPr>
          <w:sz w:val="72"/>
          <w:szCs w:val="72"/>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jc w:val="center"/>
        <w:rPr>
          <w:sz w:val="72"/>
          <w:szCs w:val="72"/>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rPr>
          <w:sz w:val="36"/>
          <w:szCs w:val="36"/>
        </w:rPr>
      </w:pPr>
      <w:r w:rsidDel="00000000" w:rsidR="00000000" w:rsidRPr="00000000">
        <w:rPr>
          <w:sz w:val="36"/>
          <w:szCs w:val="36"/>
          <w:rtl w:val="0"/>
        </w:rPr>
        <w:t xml:space="preserve">Vinicius Tardelli Leite RA132152</w:t>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rPr>
          <w:sz w:val="36"/>
          <w:szCs w:val="36"/>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jc w:val="center"/>
        <w:rPr>
          <w:sz w:val="72"/>
          <w:szCs w:val="72"/>
        </w:rPr>
      </w:pPr>
      <w:r w:rsidDel="00000000" w:rsidR="00000000" w:rsidRPr="00000000">
        <w:rPr>
          <w:sz w:val="72"/>
          <w:szCs w:val="72"/>
          <w:rtl w:val="0"/>
        </w:rPr>
        <w:t xml:space="preserve"> Índice   </w:t>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jc w:val="center"/>
        <w:rPr>
          <w:sz w:val="72"/>
          <w:szCs w:val="72"/>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spacing w:line="276" w:lineRule="auto"/>
        <w:rPr>
          <w:color w:val="cc4125"/>
          <w:sz w:val="24"/>
          <w:szCs w:val="24"/>
        </w:rPr>
      </w:pPr>
      <w:r w:rsidDel="00000000" w:rsidR="00000000" w:rsidRPr="00000000">
        <w:rPr>
          <w:color w:val="cc4125"/>
          <w:sz w:val="24"/>
          <w:szCs w:val="24"/>
          <w:rtl w:val="0"/>
        </w:rPr>
        <w:t xml:space="preserve">Data Warehouse…………………………………………………………….......2</w:t>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spacing w:line="276" w:lineRule="auto"/>
        <w:rPr>
          <w:color w:val="cc4125"/>
          <w:sz w:val="24"/>
          <w:szCs w:val="24"/>
        </w:rPr>
      </w:pPr>
      <w:r w:rsidDel="00000000" w:rsidR="00000000" w:rsidRPr="00000000">
        <w:rPr>
          <w:color w:val="cc4125"/>
          <w:sz w:val="24"/>
          <w:szCs w:val="24"/>
          <w:highlight w:val="white"/>
          <w:rtl w:val="0"/>
        </w:rPr>
        <w:t xml:space="preserve">Ferramentas do Data  Warehouse………………………………………........3</w:t>
      </w: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spacing w:line="276" w:lineRule="auto"/>
        <w:rPr>
          <w:sz w:val="24"/>
          <w:szCs w:val="24"/>
        </w:rPr>
      </w:pPr>
      <w:r w:rsidDel="00000000" w:rsidR="00000000" w:rsidRPr="00000000">
        <w:rPr>
          <w:color w:val="cc4125"/>
          <w:sz w:val="24"/>
          <w:szCs w:val="24"/>
          <w:highlight w:val="white"/>
          <w:rtl w:val="0"/>
        </w:rPr>
        <w:t xml:space="preserve">Arquitetura do Data Warehouse</w:t>
      </w:r>
      <w:r w:rsidDel="00000000" w:rsidR="00000000" w:rsidRPr="00000000">
        <w:rPr>
          <w:color w:val="cc4125"/>
          <w:sz w:val="24"/>
          <w:szCs w:val="24"/>
          <w:highlight w:val="white"/>
          <w:rtl w:val="0"/>
        </w:rPr>
        <w:t xml:space="preserve">………………………………………</w:t>
      </w:r>
      <w:r w:rsidDel="00000000" w:rsidR="00000000" w:rsidRPr="00000000">
        <w:rPr>
          <w:color w:val="cc4125"/>
          <w:sz w:val="24"/>
          <w:szCs w:val="24"/>
          <w:highlight w:val="white"/>
          <w:rtl w:val="0"/>
        </w:rPr>
        <w:t xml:space="preserve">...</w:t>
      </w:r>
      <w:r w:rsidDel="00000000" w:rsidR="00000000" w:rsidRPr="00000000">
        <w:rPr>
          <w:color w:val="cc4125"/>
          <w:sz w:val="24"/>
          <w:szCs w:val="24"/>
          <w:highlight w:val="white"/>
          <w:rtl w:val="0"/>
        </w:rPr>
        <w:t xml:space="preserve">.........4</w:t>
      </w:r>
      <w:r w:rsidDel="00000000" w:rsidR="00000000" w:rsidRPr="00000000">
        <w:rPr>
          <w:rtl w:val="0"/>
        </w:rPr>
      </w:r>
    </w:p>
    <w:p w:rsidR="00000000" w:rsidDel="00000000" w:rsidP="00000000" w:rsidRDefault="00000000" w:rsidRPr="00000000" w14:paraId="00000012">
      <w:pPr>
        <w:pStyle w:val="Heading2"/>
        <w:keepNext w:val="0"/>
        <w:keepLines w:val="0"/>
        <w:pBdr>
          <w:top w:space="0" w:sz="0" w:val="nil"/>
          <w:left w:space="0" w:sz="0" w:val="nil"/>
          <w:bottom w:space="0" w:sz="0" w:val="nil"/>
          <w:right w:space="0" w:sz="0" w:val="nil"/>
          <w:between w:space="0" w:sz="0" w:val="nil"/>
        </w:pBdr>
        <w:shd w:fill="auto" w:val="clear"/>
        <w:spacing w:after="0" w:before="0" w:line="276" w:lineRule="auto"/>
        <w:rPr>
          <w:color w:val="a61c00"/>
          <w:sz w:val="24"/>
          <w:szCs w:val="24"/>
          <w:highlight w:val="white"/>
        </w:rPr>
      </w:pPr>
      <w:bookmarkStart w:colFirst="0" w:colLast="0" w:name="_ut54pgrcnxyk" w:id="0"/>
      <w:bookmarkEnd w:id="0"/>
      <w:r w:rsidDel="00000000" w:rsidR="00000000" w:rsidRPr="00000000">
        <w:rPr>
          <w:color w:val="cc4125"/>
          <w:sz w:val="24"/>
          <w:szCs w:val="24"/>
          <w:highlight w:val="white"/>
          <w:rtl w:val="0"/>
        </w:rPr>
        <w:t xml:space="preserve">Ferramentas que Utilizam Data Warehouse…………………..………….….6</w:t>
      </w:r>
      <w:r w:rsidDel="00000000" w:rsidR="00000000" w:rsidRPr="00000000">
        <w:rPr>
          <w:color w:val="a61c00"/>
          <w:sz w:val="24"/>
          <w:szCs w:val="24"/>
          <w:highlight w:val="white"/>
          <w:rtl w:val="0"/>
        </w:rPr>
        <w:t xml:space="preserve"> </w:t>
      </w:r>
    </w:p>
    <w:p w:rsidR="00000000" w:rsidDel="00000000" w:rsidP="00000000" w:rsidRDefault="00000000" w:rsidRPr="00000000" w14:paraId="00000013">
      <w:pPr>
        <w:pStyle w:val="Heading2"/>
        <w:keepNext w:val="0"/>
        <w:keepLines w:val="0"/>
        <w:pBdr>
          <w:top w:space="0" w:sz="0" w:val="nil"/>
          <w:left w:space="0" w:sz="0" w:val="nil"/>
          <w:bottom w:space="0" w:sz="0" w:val="nil"/>
          <w:right w:space="0" w:sz="0" w:val="nil"/>
          <w:between w:space="0" w:sz="0" w:val="nil"/>
        </w:pBdr>
        <w:shd w:fill="auto" w:val="clear"/>
        <w:spacing w:after="0" w:before="0" w:line="276" w:lineRule="auto"/>
        <w:rPr>
          <w:color w:val="cc4125"/>
          <w:sz w:val="24"/>
          <w:szCs w:val="24"/>
          <w:highlight w:val="white"/>
        </w:rPr>
      </w:pPr>
      <w:bookmarkStart w:colFirst="0" w:colLast="0" w:name="_hjvjdxdnky73" w:id="1"/>
      <w:bookmarkEnd w:id="1"/>
      <w:r w:rsidDel="00000000" w:rsidR="00000000" w:rsidRPr="00000000">
        <w:rPr>
          <w:color w:val="cc4125"/>
          <w:sz w:val="24"/>
          <w:szCs w:val="24"/>
          <w:highlight w:val="white"/>
          <w:rtl w:val="0"/>
        </w:rPr>
        <w:t xml:space="preserve">Beneficios…………………………………………………………...…….……. 8</w:t>
      </w:r>
    </w:p>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spacing w:line="276" w:lineRule="auto"/>
        <w:rPr>
          <w:color w:val="3d85c6"/>
          <w:sz w:val="24"/>
          <w:szCs w:val="24"/>
        </w:rPr>
      </w:pPr>
      <w:r w:rsidDel="00000000" w:rsidR="00000000" w:rsidRPr="00000000">
        <w:rPr>
          <w:color w:val="3d85c6"/>
          <w:sz w:val="24"/>
          <w:szCs w:val="24"/>
          <w:rtl w:val="0"/>
        </w:rPr>
        <w:t xml:space="preserve">Data Mining……………………………………………………………………...9</w:t>
      </w:r>
    </w:p>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spacing w:line="276" w:lineRule="auto"/>
        <w:rPr>
          <w:color w:val="3d85c6"/>
          <w:sz w:val="24"/>
          <w:szCs w:val="24"/>
        </w:rPr>
      </w:pPr>
      <w:r w:rsidDel="00000000" w:rsidR="00000000" w:rsidRPr="00000000">
        <w:rPr>
          <w:color w:val="3d85c6"/>
          <w:sz w:val="24"/>
          <w:szCs w:val="24"/>
          <w:rtl w:val="0"/>
        </w:rPr>
        <w:t xml:space="preserve">Ferramentas/Ramificações do Data Mining………………………..………...10</w:t>
      </w:r>
    </w:p>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spacing w:line="276" w:lineRule="auto"/>
        <w:rPr>
          <w:color w:val="6aa84f"/>
          <w:sz w:val="24"/>
          <w:szCs w:val="24"/>
          <w:highlight w:val="white"/>
        </w:rPr>
      </w:pPr>
      <w:r w:rsidDel="00000000" w:rsidR="00000000" w:rsidRPr="00000000">
        <w:rPr>
          <w:color w:val="6aa84f"/>
          <w:sz w:val="24"/>
          <w:szCs w:val="24"/>
          <w:highlight w:val="white"/>
          <w:rtl w:val="0"/>
        </w:rPr>
        <w:t xml:space="preserve">Business Intelligence…………………………………………………………...12</w:t>
      </w:r>
    </w:p>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spacing w:line="276" w:lineRule="auto"/>
        <w:rPr>
          <w:color w:val="6aa84f"/>
          <w:sz w:val="24"/>
          <w:szCs w:val="24"/>
          <w:highlight w:val="white"/>
        </w:rPr>
      </w:pPr>
      <w:r w:rsidDel="00000000" w:rsidR="00000000" w:rsidRPr="00000000">
        <w:rPr>
          <w:color w:val="6aa84f"/>
          <w:sz w:val="24"/>
          <w:szCs w:val="24"/>
          <w:highlight w:val="white"/>
          <w:rtl w:val="0"/>
        </w:rPr>
        <w:t xml:space="preserve">Como Funciona………………………………………………………………….13</w:t>
      </w:r>
    </w:p>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spacing w:line="276" w:lineRule="auto"/>
        <w:rPr>
          <w:color w:val="6aa84f"/>
          <w:sz w:val="24"/>
          <w:szCs w:val="24"/>
          <w:highlight w:val="white"/>
        </w:rPr>
      </w:pPr>
      <w:r w:rsidDel="00000000" w:rsidR="00000000" w:rsidRPr="00000000">
        <w:rPr>
          <w:color w:val="6aa84f"/>
          <w:sz w:val="24"/>
          <w:szCs w:val="24"/>
          <w:highlight w:val="white"/>
          <w:rtl w:val="0"/>
        </w:rPr>
        <w:t xml:space="preserve">Técnicas de Business Intelligence…………………………………………….14</w:t>
      </w:r>
    </w:p>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spacing w:line="276" w:lineRule="auto"/>
        <w:rPr>
          <w:color w:val="6aa84f"/>
          <w:sz w:val="24"/>
          <w:szCs w:val="24"/>
          <w:highlight w:val="white"/>
        </w:rPr>
      </w:pPr>
      <w:r w:rsidDel="00000000" w:rsidR="00000000" w:rsidRPr="00000000">
        <w:rPr>
          <w:color w:val="6aa84f"/>
          <w:sz w:val="24"/>
          <w:szCs w:val="24"/>
          <w:highlight w:val="white"/>
          <w:rtl w:val="0"/>
        </w:rPr>
        <w:t xml:space="preserve">Crescimento do Business Intelligence………………………………………..15</w:t>
      </w:r>
    </w:p>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spacing w:line="276" w:lineRule="auto"/>
        <w:rPr>
          <w:color w:val="e69138"/>
          <w:sz w:val="24"/>
          <w:szCs w:val="24"/>
          <w:highlight w:val="white"/>
        </w:rPr>
      </w:pPr>
      <w:r w:rsidDel="00000000" w:rsidR="00000000" w:rsidRPr="00000000">
        <w:rPr>
          <w:color w:val="e69138"/>
          <w:sz w:val="24"/>
          <w:szCs w:val="24"/>
          <w:highlight w:val="white"/>
          <w:rtl w:val="0"/>
        </w:rPr>
        <w:t xml:space="preserve">Banco de Dados NoSQL……………………………………………………….17</w:t>
      </w:r>
    </w:p>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spacing w:line="276" w:lineRule="auto"/>
        <w:rPr>
          <w:color w:val="e69138"/>
          <w:sz w:val="24"/>
          <w:szCs w:val="24"/>
          <w:highlight w:val="white"/>
        </w:rPr>
      </w:pPr>
      <w:r w:rsidDel="00000000" w:rsidR="00000000" w:rsidRPr="00000000">
        <w:rPr>
          <w:color w:val="e69138"/>
          <w:sz w:val="24"/>
          <w:szCs w:val="24"/>
          <w:highlight w:val="white"/>
          <w:rtl w:val="0"/>
        </w:rPr>
        <w:t xml:space="preserve">Características Bando de Dados NoSQL…………………………………….18</w:t>
      </w:r>
    </w:p>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spacing w:line="240" w:lineRule="auto"/>
        <w:rPr>
          <w:color w:val="e69138"/>
          <w:sz w:val="24"/>
          <w:szCs w:val="24"/>
          <w:highlight w:val="white"/>
        </w:rPr>
      </w:pPr>
      <w:r w:rsidDel="00000000" w:rsidR="00000000" w:rsidRPr="00000000">
        <w:rPr>
          <w:color w:val="e69138"/>
          <w:sz w:val="24"/>
          <w:szCs w:val="24"/>
          <w:highlight w:val="white"/>
          <w:rtl w:val="0"/>
        </w:rPr>
        <w:t xml:space="preserve">Tipos de Bancos NoSql…………………………………………...…………....19</w:t>
      </w:r>
    </w:p>
    <w:p w:rsidR="00000000" w:rsidDel="00000000" w:rsidP="00000000" w:rsidRDefault="00000000" w:rsidRPr="00000000" w14:paraId="0000001D">
      <w:pPr>
        <w:pStyle w:val="Heading4"/>
        <w:keepNext w:val="0"/>
        <w:keepLines w:val="0"/>
        <w:pBdr>
          <w:top w:space="0" w:sz="0" w:val="nil"/>
          <w:left w:space="0" w:sz="0" w:val="nil"/>
          <w:bottom w:space="0" w:sz="0" w:val="nil"/>
          <w:right w:space="0" w:sz="0" w:val="nil"/>
          <w:between w:space="0" w:sz="0" w:val="nil"/>
        </w:pBdr>
        <w:shd w:fill="auto" w:val="clear"/>
        <w:spacing w:after="380" w:before="0" w:line="240" w:lineRule="auto"/>
        <w:rPr/>
      </w:pPr>
      <w:bookmarkStart w:colFirst="0" w:colLast="0" w:name="_n1ahl7nldh4" w:id="2"/>
      <w:bookmarkEnd w:id="2"/>
      <w:r w:rsidDel="00000000" w:rsidR="00000000" w:rsidRPr="00000000">
        <w:rPr>
          <w:color w:val="e69138"/>
          <w:highlight w:val="white"/>
          <w:rtl w:val="0"/>
        </w:rPr>
        <w:t xml:space="preserve">Alguns exemplos de quando usar NoSQL…………………………………...22</w:t>
      </w:r>
      <w:r w:rsidDel="00000000" w:rsidR="00000000" w:rsidRPr="00000000">
        <w:rPr>
          <w:color w:val="e69138"/>
          <w:sz w:val="36"/>
          <w:szCs w:val="36"/>
          <w:highlight w:val="white"/>
          <w:rtl w:val="0"/>
        </w:rPr>
        <w:t xml:space="preserve"> </w:t>
      </w:r>
      <w:r w:rsidDel="00000000" w:rsidR="00000000" w:rsidRPr="00000000">
        <w:rPr>
          <w:color w:val="e69138"/>
          <w:sz w:val="24"/>
          <w:szCs w:val="24"/>
          <w:highlight w:val="white"/>
          <w:rtl w:val="0"/>
        </w:rPr>
        <w:t xml:space="preserve">Benefícios  em se usar NoSql………………………………………………….2</w:t>
      </w:r>
      <w:r w:rsidDel="00000000" w:rsidR="00000000" w:rsidRPr="00000000">
        <w:rPr>
          <w:color w:val="e69138"/>
          <w:highlight w:val="white"/>
          <w:rtl w:val="0"/>
        </w:rPr>
        <w:t xml:space="preserve">3         </w:t>
      </w:r>
      <w:r w:rsidDel="00000000" w:rsidR="00000000" w:rsidRPr="00000000">
        <w:rPr>
          <w:color w:val="e69138"/>
          <w:sz w:val="24"/>
          <w:szCs w:val="24"/>
          <w:highlight w:val="white"/>
          <w:rtl w:val="0"/>
        </w:rPr>
        <w:t xml:space="preserve">SQL X NoSQL</w:t>
      </w:r>
      <w:r w:rsidDel="00000000" w:rsidR="00000000" w:rsidRPr="00000000">
        <w:rPr>
          <w:color w:val="e69138"/>
          <w:highlight w:val="white"/>
          <w:rtl w:val="0"/>
        </w:rPr>
        <w:t xml:space="preserve">…………………………………………………………………</w:t>
      </w:r>
      <w:r w:rsidDel="00000000" w:rsidR="00000000" w:rsidRPr="00000000">
        <w:rPr>
          <w:color w:val="e69138"/>
          <w:sz w:val="24"/>
          <w:szCs w:val="24"/>
          <w:highlight w:val="white"/>
          <w:rtl w:val="0"/>
        </w:rPr>
        <w:t xml:space="preserve">...2</w:t>
      </w:r>
      <w:r w:rsidDel="00000000" w:rsidR="00000000" w:rsidRPr="00000000">
        <w:rPr>
          <w:color w:val="e69138"/>
          <w:highlight w:val="white"/>
          <w:rtl w:val="0"/>
        </w:rPr>
        <w:t xml:space="preserve">5 </w:t>
      </w:r>
      <w:r w:rsidDel="00000000" w:rsidR="00000000" w:rsidRPr="00000000">
        <w:rPr>
          <w:color w:val="e69138"/>
          <w:highlight w:val="white"/>
          <w:rtl w:val="0"/>
        </w:rPr>
        <w:t xml:space="preserve">Dificuldades com NoSQL……………………………………………………….27           </w:t>
      </w:r>
      <w:r w:rsidDel="00000000" w:rsidR="00000000" w:rsidRPr="00000000">
        <w:rPr>
          <w:color w:val="674ea7"/>
          <w:sz w:val="24"/>
          <w:szCs w:val="24"/>
          <w:highlight w:val="white"/>
          <w:rtl w:val="0"/>
        </w:rPr>
        <w:t xml:space="preserve">Big Data</w:t>
      </w:r>
      <w:r w:rsidDel="00000000" w:rsidR="00000000" w:rsidRPr="00000000">
        <w:rPr>
          <w:color w:val="674ea7"/>
          <w:highlight w:val="white"/>
          <w:rtl w:val="0"/>
        </w:rPr>
        <w:t xml:space="preserve">…………………………………………………………………………..28          </w:t>
      </w:r>
      <w:r w:rsidDel="00000000" w:rsidR="00000000" w:rsidRPr="00000000">
        <w:rPr>
          <w:color w:val="674ea7"/>
          <w:sz w:val="24"/>
          <w:szCs w:val="24"/>
          <w:highlight w:val="white"/>
          <w:rtl w:val="0"/>
        </w:rPr>
        <w:t xml:space="preserve">OS  Vs do Big Data</w:t>
      </w:r>
      <w:r w:rsidDel="00000000" w:rsidR="00000000" w:rsidRPr="00000000">
        <w:rPr>
          <w:color w:val="674ea7"/>
          <w:highlight w:val="white"/>
          <w:rtl w:val="0"/>
        </w:rPr>
        <w:t xml:space="preserve">……………………………………………………………..29 </w:t>
      </w:r>
      <w:r w:rsidDel="00000000" w:rsidR="00000000" w:rsidRPr="00000000">
        <w:rPr>
          <w:color w:val="674ea7"/>
          <w:sz w:val="24"/>
          <w:szCs w:val="24"/>
          <w:highlight w:val="white"/>
          <w:rtl w:val="0"/>
        </w:rPr>
        <w:t xml:space="preserve">Importância do Big Data</w:t>
      </w:r>
      <w:r w:rsidDel="00000000" w:rsidR="00000000" w:rsidRPr="00000000">
        <w:rPr>
          <w:color w:val="674ea7"/>
          <w:highlight w:val="white"/>
          <w:rtl w:val="0"/>
        </w:rPr>
        <w:t xml:space="preserve">………………………………………………………</w:t>
      </w:r>
      <w:r w:rsidDel="00000000" w:rsidR="00000000" w:rsidRPr="00000000">
        <w:rPr>
          <w:color w:val="674ea7"/>
          <w:sz w:val="24"/>
          <w:szCs w:val="24"/>
          <w:highlight w:val="white"/>
          <w:rtl w:val="0"/>
        </w:rPr>
        <w:t xml:space="preserve">..</w:t>
      </w:r>
      <w:r w:rsidDel="00000000" w:rsidR="00000000" w:rsidRPr="00000000">
        <w:rPr>
          <w:color w:val="674ea7"/>
          <w:highlight w:val="white"/>
          <w:rtl w:val="0"/>
        </w:rPr>
        <w:t xml:space="preserve">30              </w:t>
      </w:r>
      <w:r w:rsidDel="00000000" w:rsidR="00000000" w:rsidRPr="00000000">
        <w:rPr>
          <w:color w:val="674ea7"/>
          <w:sz w:val="24"/>
          <w:szCs w:val="24"/>
          <w:shd w:fill="feffff" w:val="clear"/>
          <w:rtl w:val="0"/>
        </w:rPr>
        <w:t xml:space="preserve">O Futuro do Big Data</w:t>
      </w:r>
      <w:r w:rsidDel="00000000" w:rsidR="00000000" w:rsidRPr="00000000">
        <w:rPr>
          <w:color w:val="674ea7"/>
          <w:shd w:fill="feffff" w:val="clear"/>
          <w:rtl w:val="0"/>
        </w:rPr>
        <w:t xml:space="preserve">…………………………………………………………...31 </w:t>
      </w:r>
      <w:r w:rsidDel="00000000" w:rsidR="00000000" w:rsidRPr="00000000">
        <w:rPr>
          <w:color w:val="674ea7"/>
          <w:sz w:val="24"/>
          <w:szCs w:val="24"/>
          <w:shd w:fill="feffff" w:val="clear"/>
          <w:rtl w:val="0"/>
        </w:rPr>
        <w:t xml:space="preserve">Aplicações comerciais  do Big Data</w:t>
      </w:r>
      <w:r w:rsidDel="00000000" w:rsidR="00000000" w:rsidRPr="00000000">
        <w:rPr>
          <w:color w:val="674ea7"/>
          <w:shd w:fill="feffff" w:val="clear"/>
          <w:rtl w:val="0"/>
        </w:rPr>
        <w:t xml:space="preserve">…………………………………………..32</w:t>
      </w: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F">
      <w:pPr>
        <w:pStyle w:val="Heading4"/>
        <w:keepNext w:val="0"/>
        <w:keepLines w:val="0"/>
        <w:pBdr>
          <w:top w:space="0" w:sz="0" w:val="nil"/>
          <w:left w:space="0" w:sz="0" w:val="nil"/>
          <w:bottom w:space="0" w:sz="0" w:val="nil"/>
          <w:right w:space="0" w:sz="0" w:val="nil"/>
          <w:between w:space="0" w:sz="0" w:val="nil"/>
        </w:pBdr>
        <w:shd w:fill="auto" w:val="clear"/>
        <w:spacing w:after="380" w:before="0" w:line="240" w:lineRule="auto"/>
        <w:rPr/>
      </w:pPr>
      <w:bookmarkStart w:colFirst="0" w:colLast="0" w:name="_3yx0me9qzzhy" w:id="3"/>
      <w:bookmarkEnd w:id="3"/>
      <w:r w:rsidDel="00000000" w:rsidR="00000000" w:rsidRPr="00000000">
        <w:rPr>
          <w:color w:val="e69138"/>
          <w:highlight w:val="white"/>
          <w:rtl w:val="0"/>
        </w:rPr>
        <w:t xml:space="preserve">.</w:t>
      </w: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shd w:fill="auto" w:val="clear"/>
        <w:spacing w:after="460" w:lineRule="auto"/>
        <w:rPr>
          <w:color w:val="e69138"/>
          <w:sz w:val="24"/>
          <w:szCs w:val="24"/>
          <w:highlight w:val="white"/>
        </w:rPr>
      </w:pPr>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shd w:fill="auto" w:val="clear"/>
        <w:spacing w:after="460" w:lineRule="auto"/>
        <w:rPr>
          <w:color w:val="e69138"/>
          <w:sz w:val="24"/>
          <w:szCs w:val="24"/>
          <w:highlight w:val="white"/>
        </w:rPr>
      </w:pPr>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shd w:fill="auto" w:val="clear"/>
        <w:rPr>
          <w:color w:val="e69138"/>
          <w:sz w:val="24"/>
          <w:szCs w:val="24"/>
          <w:highlight w:val="white"/>
        </w:rPr>
      </w:pP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shd w:fill="auto" w:val="clear"/>
        <w:jc w:val="left"/>
        <w:rPr>
          <w:sz w:val="72"/>
          <w:szCs w:val="72"/>
        </w:rPr>
      </w:pPr>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shd w:fill="auto" w:val="clear"/>
        <w:jc w:val="left"/>
        <w:rPr>
          <w:color w:val="cc4125"/>
          <w:sz w:val="72"/>
          <w:szCs w:val="72"/>
        </w:rPr>
      </w:pPr>
      <w:r w:rsidDel="00000000" w:rsidR="00000000" w:rsidRPr="00000000">
        <w:rPr>
          <w:sz w:val="72"/>
          <w:szCs w:val="72"/>
          <w:rtl w:val="0"/>
        </w:rPr>
        <w:t xml:space="preserve">           </w:t>
      </w:r>
      <w:r w:rsidDel="00000000" w:rsidR="00000000" w:rsidRPr="00000000">
        <w:rPr>
          <w:color w:val="cc4125"/>
          <w:sz w:val="72"/>
          <w:szCs w:val="72"/>
          <w:rtl w:val="0"/>
        </w:rPr>
        <w:t xml:space="preserve">Data Warehouse</w:t>
      </w:r>
    </w:p>
    <w:p w:rsidR="00000000" w:rsidDel="00000000" w:rsidP="00000000" w:rsidRDefault="00000000" w:rsidRPr="00000000" w14:paraId="00000026">
      <w:pPr>
        <w:pBdr>
          <w:top w:space="0" w:sz="0" w:val="nil"/>
          <w:left w:space="0" w:sz="0" w:val="nil"/>
          <w:bottom w:space="0" w:sz="0" w:val="nil"/>
          <w:right w:space="0" w:sz="0" w:val="nil"/>
          <w:between w:space="0" w:sz="0" w:val="nil"/>
        </w:pBdr>
        <w:shd w:fill="auto" w:val="clear"/>
        <w:jc w:val="center"/>
        <w:rPr>
          <w:sz w:val="72"/>
          <w:szCs w:val="72"/>
        </w:rPr>
      </w:pPr>
      <w:r w:rsidDel="00000000" w:rsidR="00000000" w:rsidRPr="00000000">
        <w:rPr>
          <w:sz w:val="72"/>
          <w:szCs w:val="72"/>
        </w:rPr>
        <w:drawing>
          <wp:inline distB="114300" distT="114300" distL="114300" distR="114300">
            <wp:extent cx="4412813" cy="2938463"/>
            <wp:effectExtent b="0" l="0" r="0" t="0"/>
            <wp:docPr id="8" name="image12.jpg"/>
            <a:graphic>
              <a:graphicData uri="http://schemas.openxmlformats.org/drawingml/2006/picture">
                <pic:pic>
                  <pic:nvPicPr>
                    <pic:cNvPr id="0" name="image12.jpg"/>
                    <pic:cNvPicPr preferRelativeResize="0"/>
                  </pic:nvPicPr>
                  <pic:blipFill>
                    <a:blip r:embed="rId7"/>
                    <a:srcRect b="0" l="0" r="0" t="0"/>
                    <a:stretch>
                      <a:fillRect/>
                    </a:stretch>
                  </pic:blipFill>
                  <pic:spPr>
                    <a:xfrm>
                      <a:off x="0" y="0"/>
                      <a:ext cx="4412813" cy="2938463"/>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shd w:fill="auto" w:val="clear"/>
        <w:spacing w:line="276" w:lineRule="auto"/>
        <w:jc w:val="both"/>
        <w:rPr>
          <w:color w:val="333333"/>
          <w:sz w:val="24"/>
          <w:szCs w:val="24"/>
          <w:highlight w:val="white"/>
        </w:rPr>
      </w:pPr>
      <w:r w:rsidDel="00000000" w:rsidR="00000000" w:rsidRPr="00000000">
        <w:rPr>
          <w:b w:val="1"/>
          <w:color w:val="cc4125"/>
          <w:sz w:val="28"/>
          <w:szCs w:val="28"/>
          <w:rtl w:val="0"/>
        </w:rPr>
        <w:t xml:space="preserve">O que é : </w:t>
      </w:r>
      <w:r w:rsidDel="00000000" w:rsidR="00000000" w:rsidRPr="00000000">
        <w:rPr>
          <w:color w:val="333333"/>
          <w:sz w:val="24"/>
          <w:szCs w:val="24"/>
          <w:highlight w:val="white"/>
          <w:rtl w:val="0"/>
        </w:rPr>
        <w:t xml:space="preserve">Data warehouse é um  depósito de dados digitais que  armazena informações detalhadas  a uma empresa,criando e organizando relatórios através de históricos que são depois usados pela empresa para ajudar a tomar decisões importantes com base nos fatos apresentados ,ou seja , o </w:t>
      </w:r>
      <w:r w:rsidDel="00000000" w:rsidR="00000000" w:rsidRPr="00000000">
        <w:rPr>
          <w:i w:val="1"/>
          <w:color w:val="333333"/>
          <w:sz w:val="24"/>
          <w:szCs w:val="24"/>
          <w:highlight w:val="white"/>
          <w:rtl w:val="0"/>
        </w:rPr>
        <w:t xml:space="preserve">data warehouse</w:t>
      </w:r>
      <w:r w:rsidDel="00000000" w:rsidR="00000000" w:rsidRPr="00000000">
        <w:rPr>
          <w:color w:val="333333"/>
          <w:sz w:val="24"/>
          <w:szCs w:val="24"/>
          <w:highlight w:val="white"/>
          <w:rtl w:val="0"/>
        </w:rPr>
        <w:t xml:space="preserve">  recolhe informações de uma empresa para que essa possa controlar melhor um determinado processo, disponibilizando uma maior flexibilidade nas pesquisas e nas informações que necessitam.</w:t>
      </w:r>
    </w:p>
    <w:p w:rsidR="00000000" w:rsidDel="00000000" w:rsidP="00000000" w:rsidRDefault="00000000" w:rsidRPr="00000000" w14:paraId="00000028">
      <w:pPr>
        <w:pBdr>
          <w:top w:space="0" w:sz="0" w:val="nil"/>
          <w:left w:space="0" w:sz="0" w:val="nil"/>
          <w:bottom w:space="0" w:sz="0" w:val="nil"/>
          <w:right w:space="0" w:sz="0" w:val="nil"/>
          <w:between w:space="0" w:sz="0" w:val="nil"/>
        </w:pBdr>
        <w:shd w:fill="auto" w:val="clear"/>
        <w:spacing w:line="276" w:lineRule="auto"/>
        <w:jc w:val="both"/>
        <w:rPr>
          <w:color w:val="333333"/>
          <w:sz w:val="24"/>
          <w:szCs w:val="24"/>
          <w:highlight w:val="white"/>
        </w:rPr>
      </w:pPr>
      <w:r w:rsidDel="00000000" w:rsidR="00000000" w:rsidRPr="00000000">
        <w:rPr>
          <w:color w:val="333333"/>
          <w:sz w:val="24"/>
          <w:szCs w:val="24"/>
          <w:highlight w:val="white"/>
          <w:rtl w:val="0"/>
        </w:rPr>
        <w:t xml:space="preserve">Além de manter um histórico de informações, o </w:t>
      </w:r>
      <w:r w:rsidDel="00000000" w:rsidR="00000000" w:rsidRPr="00000000">
        <w:rPr>
          <w:i w:val="1"/>
          <w:color w:val="333333"/>
          <w:sz w:val="24"/>
          <w:szCs w:val="24"/>
          <w:highlight w:val="white"/>
          <w:rtl w:val="0"/>
        </w:rPr>
        <w:t xml:space="preserve">Data Warehouse</w:t>
      </w:r>
      <w:r w:rsidDel="00000000" w:rsidR="00000000" w:rsidRPr="00000000">
        <w:rPr>
          <w:color w:val="333333"/>
          <w:sz w:val="24"/>
          <w:szCs w:val="24"/>
          <w:highlight w:val="white"/>
          <w:rtl w:val="0"/>
        </w:rPr>
        <w:t xml:space="preserve"> cria padrões melhorando os dados analisados de todos os sistemas, corrigindo os erros e estruturando os dados sem afetar o sistema de operação, apresentando somente um modelo final e organizado para a análise.</w:t>
      </w:r>
    </w:p>
    <w:p w:rsidR="00000000" w:rsidDel="00000000" w:rsidP="00000000" w:rsidRDefault="00000000" w:rsidRPr="00000000" w14:paraId="00000029">
      <w:pPr>
        <w:pBdr>
          <w:top w:space="0" w:sz="0" w:val="nil"/>
          <w:left w:space="0" w:sz="0" w:val="nil"/>
          <w:bottom w:space="0" w:sz="0" w:val="nil"/>
          <w:right w:space="0" w:sz="0" w:val="nil"/>
          <w:between w:space="0" w:sz="0" w:val="nil"/>
        </w:pBdr>
        <w:shd w:fill="auto" w:val="clear"/>
        <w:spacing w:line="276" w:lineRule="auto"/>
        <w:jc w:val="both"/>
        <w:rPr>
          <w:color w:val="333333"/>
          <w:sz w:val="28"/>
          <w:szCs w:val="28"/>
          <w:highlight w:val="white"/>
        </w:rPr>
      </w:pPr>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shd w:fill="auto" w:val="clear"/>
        <w:spacing w:line="276" w:lineRule="auto"/>
        <w:jc w:val="center"/>
        <w:rPr>
          <w:i w:val="1"/>
          <w:color w:val="333333"/>
          <w:sz w:val="28"/>
          <w:szCs w:val="28"/>
          <w:highlight w:val="white"/>
        </w:rPr>
      </w:pPr>
      <w:r w:rsidDel="00000000" w:rsidR="00000000" w:rsidRPr="00000000">
        <w:rPr>
          <w:rFonts w:ascii="Times New Roman" w:cs="Times New Roman" w:eastAsia="Times New Roman" w:hAnsi="Times New Roman"/>
          <w:i w:val="1"/>
          <w:color w:val="333333"/>
          <w:sz w:val="28"/>
          <w:szCs w:val="28"/>
          <w:highlight w:val="white"/>
          <w:rtl w:val="0"/>
        </w:rPr>
        <w:t xml:space="preserve"> “Data Warehouse  é um depósito de dados orientado por assunto, integrado, não volátil, variável com o tempo, para apoiar as decisões gerenciais”. Date(2004)</w:t>
      </w:r>
      <w:r w:rsidDel="00000000" w:rsidR="00000000" w:rsidRPr="00000000">
        <w:rPr>
          <w:rtl w:val="0"/>
        </w:rPr>
      </w:r>
    </w:p>
    <w:p w:rsidR="00000000" w:rsidDel="00000000" w:rsidP="00000000" w:rsidRDefault="00000000" w:rsidRPr="00000000" w14:paraId="0000002B">
      <w:pPr>
        <w:pBdr>
          <w:top w:space="0" w:sz="0" w:val="nil"/>
          <w:left w:space="0" w:sz="0" w:val="nil"/>
          <w:bottom w:space="0" w:sz="0" w:val="nil"/>
          <w:right w:space="0" w:sz="0" w:val="nil"/>
          <w:between w:space="0" w:sz="0" w:val="nil"/>
        </w:pBdr>
        <w:shd w:fill="auto" w:val="clear"/>
        <w:spacing w:line="276" w:lineRule="auto"/>
        <w:jc w:val="both"/>
        <w:rPr>
          <w:color w:val="333333"/>
          <w:sz w:val="28"/>
          <w:szCs w:val="28"/>
          <w:highlight w:val="white"/>
        </w:rPr>
      </w:pPr>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shd w:fill="auto" w:val="clear"/>
        <w:jc w:val="center"/>
        <w:rPr>
          <w:color w:val="cc4125"/>
          <w:sz w:val="48"/>
          <w:szCs w:val="48"/>
          <w:highlight w:val="white"/>
        </w:rPr>
      </w:pPr>
      <w:r w:rsidDel="00000000" w:rsidR="00000000" w:rsidRPr="00000000">
        <w:rPr>
          <w:rtl w:val="0"/>
        </w:rPr>
      </w:r>
    </w:p>
    <w:p w:rsidR="00000000" w:rsidDel="00000000" w:rsidP="00000000" w:rsidRDefault="00000000" w:rsidRPr="00000000" w14:paraId="0000002D">
      <w:pPr>
        <w:pBdr>
          <w:top w:space="0" w:sz="0" w:val="nil"/>
          <w:left w:space="0" w:sz="0" w:val="nil"/>
          <w:bottom w:space="0" w:sz="0" w:val="nil"/>
          <w:right w:space="0" w:sz="0" w:val="nil"/>
          <w:between w:space="0" w:sz="0" w:val="nil"/>
        </w:pBdr>
        <w:shd w:fill="auto" w:val="clear"/>
        <w:jc w:val="center"/>
        <w:rPr>
          <w:color w:val="cc4125"/>
          <w:sz w:val="48"/>
          <w:szCs w:val="48"/>
          <w:highlight w:val="white"/>
        </w:rPr>
      </w:pPr>
      <w:r w:rsidDel="00000000" w:rsidR="00000000" w:rsidRPr="00000000">
        <w:rPr>
          <w:rtl w:val="0"/>
        </w:rPr>
      </w:r>
    </w:p>
    <w:p w:rsidR="00000000" w:rsidDel="00000000" w:rsidP="00000000" w:rsidRDefault="00000000" w:rsidRPr="00000000" w14:paraId="0000002E">
      <w:pPr>
        <w:pBdr>
          <w:top w:space="0" w:sz="0" w:val="nil"/>
          <w:left w:space="0" w:sz="0" w:val="nil"/>
          <w:bottom w:space="0" w:sz="0" w:val="nil"/>
          <w:right w:space="0" w:sz="0" w:val="nil"/>
          <w:between w:space="0" w:sz="0" w:val="nil"/>
        </w:pBdr>
        <w:shd w:fill="auto" w:val="clear"/>
        <w:jc w:val="left"/>
        <w:rPr>
          <w:color w:val="cc4125"/>
          <w:sz w:val="48"/>
          <w:szCs w:val="48"/>
          <w:highlight w:val="white"/>
        </w:rPr>
      </w:pPr>
      <w:r w:rsidDel="00000000" w:rsidR="00000000" w:rsidRPr="00000000">
        <w:rPr>
          <w:rtl w:val="0"/>
        </w:rPr>
      </w:r>
    </w:p>
    <w:p w:rsidR="00000000" w:rsidDel="00000000" w:rsidP="00000000" w:rsidRDefault="00000000" w:rsidRPr="00000000" w14:paraId="0000002F">
      <w:pPr>
        <w:pBdr>
          <w:top w:space="0" w:sz="0" w:val="nil"/>
          <w:left w:space="0" w:sz="0" w:val="nil"/>
          <w:bottom w:space="0" w:sz="0" w:val="nil"/>
          <w:right w:space="0" w:sz="0" w:val="nil"/>
          <w:between w:space="0" w:sz="0" w:val="nil"/>
        </w:pBdr>
        <w:shd w:fill="auto" w:val="clear"/>
        <w:jc w:val="center"/>
        <w:rPr>
          <w:color w:val="cc4125"/>
          <w:sz w:val="48"/>
          <w:szCs w:val="48"/>
          <w:highlight w:val="white"/>
        </w:rPr>
      </w:pPr>
      <w:r w:rsidDel="00000000" w:rsidR="00000000" w:rsidRPr="00000000">
        <w:rPr>
          <w:color w:val="cc4125"/>
          <w:sz w:val="48"/>
          <w:szCs w:val="48"/>
          <w:highlight w:val="white"/>
          <w:rtl w:val="0"/>
        </w:rPr>
        <w:t xml:space="preserve">Ferramentas do Data  Warehouse</w:t>
      </w:r>
    </w:p>
    <w:p w:rsidR="00000000" w:rsidDel="00000000" w:rsidP="00000000" w:rsidRDefault="00000000" w:rsidRPr="00000000" w14:paraId="00000030">
      <w:pPr>
        <w:pBdr>
          <w:top w:space="0" w:sz="0" w:val="nil"/>
          <w:left w:space="0" w:sz="0" w:val="nil"/>
          <w:bottom w:space="0" w:sz="0" w:val="nil"/>
          <w:right w:space="0" w:sz="0" w:val="nil"/>
          <w:between w:space="0" w:sz="0" w:val="nil"/>
        </w:pBdr>
        <w:shd w:fill="auto" w:val="clear"/>
        <w:jc w:val="center"/>
        <w:rPr>
          <w:color w:val="333333"/>
          <w:sz w:val="48"/>
          <w:szCs w:val="48"/>
          <w:highlight w:val="white"/>
        </w:rPr>
      </w:pPr>
      <w:r w:rsidDel="00000000" w:rsidR="00000000" w:rsidRPr="00000000">
        <w:rPr>
          <w:rtl w:val="0"/>
        </w:rPr>
      </w:r>
    </w:p>
    <w:p w:rsidR="00000000" w:rsidDel="00000000" w:rsidP="00000000" w:rsidRDefault="00000000" w:rsidRPr="00000000" w14:paraId="00000031">
      <w:pPr>
        <w:pStyle w:val="Heading2"/>
        <w:keepNext w:val="0"/>
        <w:keepLines w:val="0"/>
        <w:pBdr>
          <w:top w:space="0" w:sz="0" w:val="nil"/>
          <w:left w:space="0" w:sz="0" w:val="nil"/>
          <w:bottom w:space="0" w:sz="0" w:val="nil"/>
          <w:right w:space="0" w:sz="0" w:val="nil"/>
          <w:between w:space="0" w:sz="0" w:val="nil"/>
        </w:pBdr>
        <w:shd w:fill="auto" w:val="clear"/>
        <w:spacing w:after="0" w:before="0" w:lineRule="auto"/>
        <w:jc w:val="center"/>
        <w:rPr>
          <w:b w:val="1"/>
          <w:color w:val="cc4125"/>
          <w:sz w:val="36"/>
          <w:szCs w:val="36"/>
          <w:highlight w:val="white"/>
        </w:rPr>
      </w:pPr>
      <w:bookmarkStart w:colFirst="0" w:colLast="0" w:name="_xy89bqb0wal3" w:id="4"/>
      <w:bookmarkEnd w:id="4"/>
      <w:r w:rsidDel="00000000" w:rsidR="00000000" w:rsidRPr="00000000">
        <w:rPr>
          <w:b w:val="1"/>
          <w:color w:val="cc4125"/>
          <w:sz w:val="36"/>
          <w:szCs w:val="36"/>
          <w:highlight w:val="white"/>
          <w:rtl w:val="0"/>
        </w:rPr>
        <w:t xml:space="preserve">Data Mart</w:t>
      </w:r>
    </w:p>
    <w:p w:rsidR="00000000" w:rsidDel="00000000" w:rsidP="00000000" w:rsidRDefault="00000000" w:rsidRPr="00000000" w14:paraId="00000032">
      <w:pPr>
        <w:pBdr>
          <w:top w:space="0" w:sz="0" w:val="nil"/>
          <w:left w:space="0" w:sz="0" w:val="nil"/>
          <w:bottom w:space="0" w:sz="0" w:val="nil"/>
          <w:right w:space="0" w:sz="0" w:val="nil"/>
          <w:between w:space="0" w:sz="0" w:val="nil"/>
        </w:pBdr>
        <w:shd w:fill="auto" w:val="clear"/>
        <w:spacing w:after="300" w:line="276" w:lineRule="auto"/>
        <w:jc w:val="center"/>
        <w:rPr>
          <w:sz w:val="24"/>
          <w:szCs w:val="24"/>
        </w:rPr>
      </w:pPr>
      <w:r w:rsidDel="00000000" w:rsidR="00000000" w:rsidRPr="00000000">
        <w:rPr>
          <w:color w:val="333333"/>
          <w:sz w:val="24"/>
          <w:szCs w:val="24"/>
          <w:highlight w:val="white"/>
          <w:rtl w:val="0"/>
        </w:rPr>
        <w:t xml:space="preserve">U</w:t>
      </w:r>
      <w:r w:rsidDel="00000000" w:rsidR="00000000" w:rsidRPr="00000000">
        <w:rPr>
          <w:i w:val="1"/>
          <w:color w:val="333333"/>
          <w:sz w:val="24"/>
          <w:szCs w:val="24"/>
          <w:highlight w:val="white"/>
          <w:rtl w:val="0"/>
        </w:rPr>
        <w:t xml:space="preserve">m data mart é uma subdivisão ou subconjunto de um data warehouse. Os data marts são como pequenas fatias de data warehouse, que armazenam subconjuntos de dados,normalmente o data mart é direcionado para uma linha de negócios ou equipe, sendo que a sua informação costuma pertencer a um único departamento.</w:t>
      </w:r>
      <w:r w:rsidDel="00000000" w:rsidR="00000000" w:rsidRPr="00000000">
        <w:rPr>
          <w:rtl w:val="0"/>
        </w:rPr>
      </w:r>
    </w:p>
    <w:p w:rsidR="00000000" w:rsidDel="00000000" w:rsidP="00000000" w:rsidRDefault="00000000" w:rsidRPr="00000000" w14:paraId="00000033">
      <w:pPr>
        <w:pStyle w:val="Heading2"/>
        <w:keepNext w:val="0"/>
        <w:keepLines w:val="0"/>
        <w:pBdr>
          <w:top w:space="0" w:sz="0" w:val="nil"/>
          <w:left w:space="0" w:sz="0" w:val="nil"/>
          <w:bottom w:space="0" w:sz="0" w:val="nil"/>
          <w:right w:space="0" w:sz="0" w:val="nil"/>
          <w:between w:space="0" w:sz="0" w:val="nil"/>
        </w:pBdr>
        <w:shd w:fill="auto" w:val="clear"/>
        <w:spacing w:after="0" w:before="0" w:lineRule="auto"/>
        <w:ind w:left="2880" w:firstLine="720"/>
        <w:jc w:val="left"/>
        <w:rPr>
          <w:b w:val="1"/>
          <w:color w:val="3c78d8"/>
          <w:sz w:val="36"/>
          <w:szCs w:val="36"/>
          <w:highlight w:val="white"/>
        </w:rPr>
      </w:pPr>
      <w:bookmarkStart w:colFirst="0" w:colLast="0" w:name="_8ufxlxdv9gh" w:id="5"/>
      <w:bookmarkEnd w:id="5"/>
      <w:r w:rsidDel="00000000" w:rsidR="00000000" w:rsidRPr="00000000">
        <w:rPr>
          <w:rtl w:val="0"/>
        </w:rPr>
      </w:r>
    </w:p>
    <w:p w:rsidR="00000000" w:rsidDel="00000000" w:rsidP="00000000" w:rsidRDefault="00000000" w:rsidRPr="00000000" w14:paraId="00000034">
      <w:pPr>
        <w:pStyle w:val="Heading2"/>
        <w:keepNext w:val="0"/>
        <w:keepLines w:val="0"/>
        <w:pBdr>
          <w:top w:space="0" w:sz="0" w:val="nil"/>
          <w:left w:space="0" w:sz="0" w:val="nil"/>
          <w:bottom w:space="0" w:sz="0" w:val="nil"/>
          <w:right w:space="0" w:sz="0" w:val="nil"/>
          <w:between w:space="0" w:sz="0" w:val="nil"/>
        </w:pBdr>
        <w:shd w:fill="auto" w:val="clear"/>
        <w:spacing w:after="0" w:before="0" w:lineRule="auto"/>
        <w:ind w:left="2880" w:firstLine="720"/>
        <w:jc w:val="left"/>
        <w:rPr>
          <w:b w:val="1"/>
          <w:color w:val="3c78d8"/>
          <w:sz w:val="36"/>
          <w:szCs w:val="36"/>
          <w:highlight w:val="white"/>
        </w:rPr>
      </w:pPr>
      <w:bookmarkStart w:colFirst="0" w:colLast="0" w:name="_5j54a7s31xgi" w:id="6"/>
      <w:bookmarkEnd w:id="6"/>
      <w:r w:rsidDel="00000000" w:rsidR="00000000" w:rsidRPr="00000000">
        <w:rPr>
          <w:b w:val="1"/>
          <w:color w:val="3c78d8"/>
          <w:sz w:val="36"/>
          <w:szCs w:val="36"/>
          <w:highlight w:val="white"/>
          <w:rtl w:val="0"/>
        </w:rPr>
        <w:t xml:space="preserve">Data Mining</w:t>
      </w:r>
    </w:p>
    <w:p w:rsidR="00000000" w:rsidDel="00000000" w:rsidP="00000000" w:rsidRDefault="00000000" w:rsidRPr="00000000" w14:paraId="00000035">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highlight w:val="white"/>
        </w:rPr>
      </w:pPr>
      <w:r w:rsidDel="00000000" w:rsidR="00000000" w:rsidRPr="00000000">
        <w:rPr>
          <w:sz w:val="24"/>
          <w:szCs w:val="24"/>
          <w:highlight w:val="white"/>
          <w:rtl w:val="0"/>
        </w:rPr>
        <w:t xml:space="preserve"> O Data Mining é uma ferramenta de filtragem a qual varre o Data Warehouse  a fim de pesquisar tendências e padrões através de regras pré-definidas que dificilmente seriam encontrados em uma pesquisa comum. Vamos falar mais sobre essa ferramente mais a frente</w:t>
      </w:r>
      <w:r w:rsidDel="00000000" w:rsidR="00000000" w:rsidRPr="00000000">
        <w:rPr>
          <w:rFonts w:ascii="Times New Roman" w:cs="Times New Roman" w:eastAsia="Times New Roman" w:hAnsi="Times New Roman"/>
          <w:highlight w:val="white"/>
          <w:rtl w:val="0"/>
        </w:rPr>
        <w:t xml:space="preserve">.</w:t>
      </w:r>
    </w:p>
    <w:p w:rsidR="00000000" w:rsidDel="00000000" w:rsidP="00000000" w:rsidRDefault="00000000" w:rsidRPr="00000000" w14:paraId="00000036">
      <w:pPr>
        <w:pBdr>
          <w:top w:space="0" w:sz="0" w:val="nil"/>
          <w:left w:space="0" w:sz="0" w:val="nil"/>
          <w:bottom w:space="0" w:sz="0" w:val="nil"/>
          <w:right w:space="0" w:sz="0" w:val="nil"/>
          <w:between w:space="0" w:sz="0" w:val="nil"/>
        </w:pBdr>
        <w:shd w:fill="auto" w:val="clear"/>
        <w:jc w:val="center"/>
        <w:rPr>
          <w:b w:val="1"/>
          <w:color w:val="cc4125"/>
          <w:sz w:val="36"/>
          <w:szCs w:val="36"/>
          <w:highlight w:val="white"/>
        </w:rPr>
      </w:pPr>
      <w:r w:rsidDel="00000000" w:rsidR="00000000" w:rsidRPr="00000000">
        <w:rPr>
          <w:rtl w:val="0"/>
        </w:rPr>
      </w:r>
    </w:p>
    <w:p w:rsidR="00000000" w:rsidDel="00000000" w:rsidP="00000000" w:rsidRDefault="00000000" w:rsidRPr="00000000" w14:paraId="00000037">
      <w:pPr>
        <w:pBdr>
          <w:top w:space="0" w:sz="0" w:val="nil"/>
          <w:left w:space="0" w:sz="0" w:val="nil"/>
          <w:bottom w:space="0" w:sz="0" w:val="nil"/>
          <w:right w:space="0" w:sz="0" w:val="nil"/>
          <w:between w:space="0" w:sz="0" w:val="nil"/>
        </w:pBdr>
        <w:shd w:fill="auto" w:val="clear"/>
        <w:jc w:val="center"/>
        <w:rPr>
          <w:b w:val="1"/>
          <w:color w:val="cc4125"/>
          <w:sz w:val="36"/>
          <w:szCs w:val="36"/>
          <w:highlight w:val="white"/>
        </w:rPr>
      </w:pPr>
      <w:r w:rsidDel="00000000" w:rsidR="00000000" w:rsidRPr="00000000">
        <w:rPr>
          <w:b w:val="1"/>
          <w:color w:val="cc4125"/>
          <w:sz w:val="36"/>
          <w:szCs w:val="36"/>
          <w:highlight w:val="white"/>
          <w:rtl w:val="0"/>
        </w:rPr>
        <w:t xml:space="preserve">Data Stage</w:t>
      </w:r>
      <w:r w:rsidDel="00000000" w:rsidR="00000000" w:rsidRPr="00000000">
        <w:rPr>
          <w:rtl w:val="0"/>
        </w:rPr>
      </w:r>
    </w:p>
    <w:p w:rsidR="00000000" w:rsidDel="00000000" w:rsidP="00000000" w:rsidRDefault="00000000" w:rsidRPr="00000000" w14:paraId="00000038">
      <w:pPr>
        <w:pBdr>
          <w:top w:space="0" w:sz="0" w:val="nil"/>
          <w:left w:space="0" w:sz="0" w:val="nil"/>
          <w:bottom w:space="0" w:sz="0" w:val="nil"/>
          <w:right w:space="0" w:sz="0" w:val="nil"/>
          <w:between w:space="0" w:sz="0" w:val="nil"/>
        </w:pBdr>
        <w:shd w:fill="auto" w:val="clear"/>
        <w:spacing w:before="300" w:line="276" w:lineRule="auto"/>
        <w:jc w:val="center"/>
        <w:rPr>
          <w:sz w:val="24"/>
          <w:szCs w:val="24"/>
          <w:highlight w:val="white"/>
        </w:rPr>
      </w:pPr>
      <w:r w:rsidDel="00000000" w:rsidR="00000000" w:rsidRPr="00000000">
        <w:rPr>
          <w:sz w:val="24"/>
          <w:szCs w:val="24"/>
          <w:highlight w:val="white"/>
          <w:rtl w:val="0"/>
        </w:rPr>
        <w:t xml:space="preserve"> </w:t>
      </w:r>
      <w:r w:rsidDel="00000000" w:rsidR="00000000" w:rsidRPr="00000000">
        <w:rPr>
          <w:sz w:val="24"/>
          <w:szCs w:val="24"/>
          <w:highlight w:val="white"/>
          <w:rtl w:val="0"/>
        </w:rPr>
        <w:t xml:space="preserve"> Composta por uma área de armazenagem e um conjunto de processos s</w:t>
      </w:r>
      <w:r w:rsidDel="00000000" w:rsidR="00000000" w:rsidRPr="00000000">
        <w:rPr>
          <w:sz w:val="24"/>
          <w:szCs w:val="24"/>
          <w:highlight w:val="white"/>
          <w:rtl w:val="0"/>
        </w:rPr>
        <w:t xml:space="preserve">ua função é extrair os dados dos sistemas transacionais, proceder a limpeza, a transformação, combinação, de duplicação e preparação dos dados para o uso no Data Warehouse. Estes dados não são apresentados ao usuário final.</w:t>
      </w:r>
    </w:p>
    <w:p w:rsidR="00000000" w:rsidDel="00000000" w:rsidP="00000000" w:rsidRDefault="00000000" w:rsidRPr="00000000" w14:paraId="00000039">
      <w:pPr>
        <w:pBdr>
          <w:top w:space="0" w:sz="0" w:val="nil"/>
          <w:left w:space="0" w:sz="0" w:val="nil"/>
          <w:bottom w:space="0" w:sz="0" w:val="nil"/>
          <w:right w:space="0" w:sz="0" w:val="nil"/>
          <w:between w:space="0" w:sz="0" w:val="nil"/>
        </w:pBdr>
        <w:shd w:fill="auto" w:val="clear"/>
        <w:spacing w:before="300" w:line="276" w:lineRule="auto"/>
        <w:jc w:val="center"/>
        <w:rPr>
          <w:b w:val="1"/>
          <w:i w:val="1"/>
          <w:color w:val="cc4125"/>
          <w:sz w:val="36"/>
          <w:szCs w:val="36"/>
          <w:highlight w:val="white"/>
        </w:rPr>
      </w:pPr>
      <w:r w:rsidDel="00000000" w:rsidR="00000000" w:rsidRPr="00000000">
        <w:rPr>
          <w:b w:val="1"/>
          <w:i w:val="1"/>
          <w:color w:val="cc4125"/>
          <w:sz w:val="36"/>
          <w:szCs w:val="36"/>
          <w:highlight w:val="white"/>
          <w:rtl w:val="0"/>
        </w:rPr>
        <w:t xml:space="preserve">Data Mart</w:t>
      </w:r>
    </w:p>
    <w:p w:rsidR="00000000" w:rsidDel="00000000" w:rsidP="00000000" w:rsidRDefault="00000000" w:rsidRPr="00000000" w14:paraId="0000003A">
      <w:pPr>
        <w:pBdr>
          <w:top w:space="0" w:sz="0" w:val="nil"/>
          <w:left w:space="0" w:sz="0" w:val="nil"/>
          <w:bottom w:space="0" w:sz="0" w:val="nil"/>
          <w:right w:space="0" w:sz="0" w:val="nil"/>
          <w:between w:space="0" w:sz="0" w:val="nil"/>
        </w:pBdr>
        <w:shd w:fill="auto" w:val="clear"/>
        <w:spacing w:before="300" w:line="276" w:lineRule="auto"/>
        <w:jc w:val="center"/>
        <w:rPr>
          <w:sz w:val="24"/>
          <w:szCs w:val="24"/>
          <w:highlight w:val="white"/>
        </w:rPr>
      </w:pPr>
      <w:r w:rsidDel="00000000" w:rsidR="00000000" w:rsidRPr="00000000">
        <w:rPr>
          <w:rFonts w:ascii="Times New Roman" w:cs="Times New Roman" w:eastAsia="Times New Roman" w:hAnsi="Times New Roman"/>
          <w:highlight w:val="white"/>
          <w:rtl w:val="0"/>
        </w:rPr>
        <w:t xml:space="preserve">        </w:t>
      </w:r>
      <w:r w:rsidDel="00000000" w:rsidR="00000000" w:rsidRPr="00000000">
        <w:rPr>
          <w:sz w:val="24"/>
          <w:szCs w:val="24"/>
          <w:highlight w:val="white"/>
          <w:rtl w:val="0"/>
        </w:rPr>
        <w:t xml:space="preserve"> </w:t>
      </w:r>
      <w:r w:rsidDel="00000000" w:rsidR="00000000" w:rsidRPr="00000000">
        <w:rPr>
          <w:i w:val="1"/>
          <w:sz w:val="24"/>
          <w:szCs w:val="24"/>
          <w:highlight w:val="white"/>
          <w:rtl w:val="0"/>
        </w:rPr>
        <w:t xml:space="preserve">S</w:t>
      </w:r>
      <w:r w:rsidDel="00000000" w:rsidR="00000000" w:rsidRPr="00000000">
        <w:rPr>
          <w:sz w:val="24"/>
          <w:szCs w:val="24"/>
          <w:highlight w:val="white"/>
          <w:rtl w:val="0"/>
        </w:rPr>
        <w:t xml:space="preserve">ubconjunto lógico do Data Warehouse, geralmente divididos por departamento ou visões necessárias para os usuários.</w:t>
      </w:r>
    </w:p>
    <w:p w:rsidR="00000000" w:rsidDel="00000000" w:rsidP="00000000" w:rsidRDefault="00000000" w:rsidRPr="00000000" w14:paraId="0000003B">
      <w:pPr>
        <w:pBdr>
          <w:top w:space="0" w:sz="0" w:val="nil"/>
          <w:left w:space="0" w:sz="0" w:val="nil"/>
          <w:bottom w:space="0" w:sz="0" w:val="nil"/>
          <w:right w:space="0" w:sz="0" w:val="nil"/>
          <w:between w:space="0" w:sz="0" w:val="nil"/>
        </w:pBdr>
        <w:shd w:fill="auto" w:val="clear"/>
        <w:spacing w:before="300" w:line="276" w:lineRule="auto"/>
        <w:jc w:val="center"/>
        <w:rPr>
          <w:sz w:val="24"/>
          <w:szCs w:val="24"/>
          <w:highlight w:val="white"/>
        </w:rPr>
      </w:pPr>
      <w:r w:rsidDel="00000000" w:rsidR="00000000" w:rsidRPr="00000000">
        <w:rPr>
          <w:sz w:val="24"/>
          <w:szCs w:val="24"/>
          <w:highlight w:val="white"/>
        </w:rPr>
        <w:drawing>
          <wp:inline distB="114300" distT="114300" distL="114300" distR="114300">
            <wp:extent cx="4700588" cy="1866180"/>
            <wp:effectExtent b="0" l="0" r="0" t="0"/>
            <wp:docPr id="10"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4700588" cy="186618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pBdr>
          <w:top w:space="0" w:sz="0" w:val="nil"/>
          <w:left w:space="0" w:sz="0" w:val="nil"/>
          <w:bottom w:space="0" w:sz="0" w:val="nil"/>
          <w:right w:space="0" w:sz="0" w:val="nil"/>
          <w:between w:space="0" w:sz="0" w:val="nil"/>
        </w:pBdr>
        <w:shd w:fill="auto" w:val="clear"/>
        <w:spacing w:before="300" w:line="276" w:lineRule="auto"/>
        <w:jc w:val="center"/>
        <w:rPr>
          <w:b w:val="1"/>
          <w:color w:val="cc4125"/>
          <w:sz w:val="36"/>
          <w:szCs w:val="36"/>
          <w:highlight w:val="white"/>
        </w:rPr>
      </w:pPr>
      <w:r w:rsidDel="00000000" w:rsidR="00000000" w:rsidRPr="00000000">
        <w:rPr>
          <w:b w:val="1"/>
          <w:color w:val="cc4125"/>
          <w:sz w:val="48"/>
          <w:szCs w:val="48"/>
          <w:highlight w:val="white"/>
          <w:rtl w:val="0"/>
        </w:rPr>
        <w:t xml:space="preserve">Arquitetura do Data Warehouse </w:t>
      </w:r>
      <w:r w:rsidDel="00000000" w:rsidR="00000000" w:rsidRPr="00000000">
        <w:rPr>
          <w:rtl w:val="0"/>
        </w:rPr>
      </w:r>
    </w:p>
    <w:p w:rsidR="00000000" w:rsidDel="00000000" w:rsidP="00000000" w:rsidRDefault="00000000" w:rsidRPr="00000000" w14:paraId="0000003D">
      <w:pPr>
        <w:pBdr>
          <w:top w:space="0" w:sz="0" w:val="nil"/>
          <w:left w:space="0" w:sz="0" w:val="nil"/>
          <w:bottom w:space="0" w:sz="0" w:val="nil"/>
          <w:right w:space="0" w:sz="0" w:val="nil"/>
          <w:between w:space="0" w:sz="0" w:val="nil"/>
        </w:pBdr>
        <w:shd w:fill="auto" w:val="clear"/>
        <w:spacing w:before="300" w:line="276" w:lineRule="auto"/>
        <w:jc w:val="center"/>
        <w:rPr>
          <w:b w:val="1"/>
          <w:color w:val="cc4125"/>
          <w:sz w:val="36"/>
          <w:szCs w:val="36"/>
          <w:highlight w:val="white"/>
        </w:rPr>
      </w:pPr>
      <w:r w:rsidDel="00000000" w:rsidR="00000000" w:rsidRPr="00000000">
        <w:rPr>
          <w:b w:val="1"/>
          <w:color w:val="cc4125"/>
          <w:sz w:val="36"/>
          <w:szCs w:val="36"/>
          <w:highlight w:val="white"/>
          <w:rtl w:val="0"/>
        </w:rPr>
        <w:t xml:space="preserve">Arquitetura Genérica</w:t>
      </w:r>
    </w:p>
    <w:p w:rsidR="00000000" w:rsidDel="00000000" w:rsidP="00000000" w:rsidRDefault="00000000" w:rsidRPr="00000000" w14:paraId="0000003E">
      <w:pPr>
        <w:pBdr>
          <w:top w:space="0" w:sz="0" w:val="nil"/>
          <w:left w:space="0" w:sz="0" w:val="nil"/>
          <w:bottom w:space="0" w:sz="0" w:val="nil"/>
          <w:right w:space="0" w:sz="0" w:val="nil"/>
          <w:between w:space="0" w:sz="0" w:val="nil"/>
        </w:pBdr>
        <w:shd w:fill="auto" w:val="clear"/>
        <w:spacing w:before="300" w:line="276" w:lineRule="auto"/>
        <w:jc w:val="both"/>
        <w:rPr>
          <w:sz w:val="24"/>
          <w:szCs w:val="24"/>
          <w:highlight w:val="white"/>
        </w:rPr>
      </w:pPr>
      <w:r w:rsidDel="00000000" w:rsidR="00000000" w:rsidRPr="00000000">
        <w:rPr>
          <w:sz w:val="24"/>
          <w:szCs w:val="24"/>
          <w:highlight w:val="white"/>
          <w:rtl w:val="0"/>
        </w:rPr>
        <w:t xml:space="preserve">        A arquitetura genérica compreende a camada dos dados operacionais que serão acessados pela camada de acesso a dados. As camadas de gerenciamento de processos, transporte e Data Warehouse são responsáveis por distribuir os dados e estão no centro da arquitetura. A camada de acesso à informação possibilita a extração das informações do Data Warehouse utilizando um conjunto de ferramentas.</w:t>
      </w:r>
    </w:p>
    <w:p w:rsidR="00000000" w:rsidDel="00000000" w:rsidP="00000000" w:rsidRDefault="00000000" w:rsidRPr="00000000" w14:paraId="0000003F">
      <w:pPr>
        <w:pBdr>
          <w:top w:space="0" w:sz="0" w:val="nil"/>
          <w:left w:space="0" w:sz="0" w:val="nil"/>
          <w:bottom w:space="0" w:sz="0" w:val="nil"/>
          <w:right w:space="0" w:sz="0" w:val="nil"/>
          <w:between w:space="0" w:sz="0" w:val="nil"/>
        </w:pBdr>
        <w:shd w:fill="auto" w:val="clear"/>
        <w:spacing w:before="300" w:line="276" w:lineRule="auto"/>
        <w:jc w:val="both"/>
        <w:rPr>
          <w:sz w:val="24"/>
          <w:szCs w:val="24"/>
          <w:highlight w:val="white"/>
        </w:rPr>
      </w:pPr>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shd w:fill="auto" w:val="clear"/>
        <w:spacing w:before="300" w:line="276" w:lineRule="auto"/>
        <w:jc w:val="center"/>
        <w:rPr>
          <w:sz w:val="24"/>
          <w:szCs w:val="24"/>
          <w:highlight w:val="white"/>
        </w:rPr>
      </w:pPr>
      <w:r w:rsidDel="00000000" w:rsidR="00000000" w:rsidRPr="00000000">
        <w:rPr>
          <w:sz w:val="24"/>
          <w:szCs w:val="24"/>
          <w:highlight w:val="white"/>
        </w:rPr>
        <w:drawing>
          <wp:inline distB="114300" distT="114300" distL="114300" distR="114300">
            <wp:extent cx="4859175" cy="2819400"/>
            <wp:effectExtent b="0" l="0" r="0" t="0"/>
            <wp:docPr id="2"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4859175"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shd w:fill="auto" w:val="clear"/>
        <w:spacing w:before="300" w:line="276" w:lineRule="auto"/>
        <w:jc w:val="center"/>
        <w:rPr>
          <w:b w:val="1"/>
          <w:i w:val="1"/>
          <w:color w:val="cc4125"/>
          <w:sz w:val="36"/>
          <w:szCs w:val="36"/>
          <w:highlight w:val="white"/>
        </w:rPr>
      </w:pPr>
      <w:r w:rsidDel="00000000" w:rsidR="00000000" w:rsidRPr="00000000">
        <w:rPr>
          <w:rtl w:val="0"/>
        </w:rPr>
      </w:r>
    </w:p>
    <w:p w:rsidR="00000000" w:rsidDel="00000000" w:rsidP="00000000" w:rsidRDefault="00000000" w:rsidRPr="00000000" w14:paraId="00000042">
      <w:pPr>
        <w:pBdr>
          <w:top w:space="0" w:sz="0" w:val="nil"/>
          <w:left w:space="0" w:sz="0" w:val="nil"/>
          <w:bottom w:space="0" w:sz="0" w:val="nil"/>
          <w:right w:space="0" w:sz="0" w:val="nil"/>
          <w:between w:space="0" w:sz="0" w:val="nil"/>
        </w:pBdr>
        <w:shd w:fill="auto" w:val="clear"/>
        <w:spacing w:before="300" w:line="276" w:lineRule="auto"/>
        <w:jc w:val="center"/>
        <w:rPr>
          <w:b w:val="1"/>
          <w:i w:val="1"/>
          <w:color w:val="cc4125"/>
          <w:sz w:val="36"/>
          <w:szCs w:val="36"/>
          <w:highlight w:val="white"/>
        </w:rPr>
      </w:pPr>
      <w:r w:rsidDel="00000000" w:rsidR="00000000" w:rsidRPr="00000000">
        <w:rPr>
          <w:b w:val="1"/>
          <w:i w:val="1"/>
          <w:color w:val="cc4125"/>
          <w:sz w:val="36"/>
          <w:szCs w:val="36"/>
          <w:highlight w:val="white"/>
          <w:rtl w:val="0"/>
        </w:rPr>
        <w:t xml:space="preserve">Arquitetura de Duas Camadas</w:t>
      </w:r>
    </w:p>
    <w:p w:rsidR="00000000" w:rsidDel="00000000" w:rsidP="00000000" w:rsidRDefault="00000000" w:rsidRPr="00000000" w14:paraId="00000043">
      <w:pPr>
        <w:pBdr>
          <w:top w:space="0" w:sz="0" w:val="nil"/>
          <w:left w:space="0" w:sz="0" w:val="nil"/>
          <w:bottom w:space="0" w:sz="0" w:val="nil"/>
          <w:right w:space="0" w:sz="0" w:val="nil"/>
          <w:between w:space="0" w:sz="0" w:val="nil"/>
        </w:pBdr>
        <w:shd w:fill="auto" w:val="clear"/>
        <w:spacing w:before="300" w:line="276" w:lineRule="auto"/>
        <w:jc w:val="both"/>
        <w:rPr>
          <w:sz w:val="24"/>
          <w:szCs w:val="24"/>
          <w:highlight w:val="white"/>
        </w:rPr>
      </w:pPr>
      <w:r w:rsidDel="00000000" w:rsidR="00000000" w:rsidRPr="00000000">
        <w:rPr>
          <w:sz w:val="24"/>
          <w:szCs w:val="24"/>
          <w:highlight w:val="white"/>
          <w:rtl w:val="0"/>
        </w:rPr>
        <w:t xml:space="preserve">A arquitetura de duas camadas utiliza um servidor, juntamente com aplicações front end, que são ferramentas que realizam operações sobre os dados consultados e os transformam em informações úteis para os usuários, os componentes back end são ferramentas responsáveis pela extração, limpeza e cargas dos dados, mais conhecidas como ETL também são utilizadas neste tipo de arquitetura.</w:t>
      </w:r>
    </w:p>
    <w:p w:rsidR="00000000" w:rsidDel="00000000" w:rsidP="00000000" w:rsidRDefault="00000000" w:rsidRPr="00000000" w14:paraId="00000044">
      <w:pPr>
        <w:pBdr>
          <w:top w:space="0" w:sz="0" w:val="nil"/>
          <w:left w:space="0" w:sz="0" w:val="nil"/>
          <w:bottom w:space="0" w:sz="0" w:val="nil"/>
          <w:right w:space="0" w:sz="0" w:val="nil"/>
          <w:between w:space="0" w:sz="0" w:val="nil"/>
        </w:pBdr>
        <w:shd w:fill="auto" w:val="clear"/>
        <w:spacing w:before="300" w:line="276" w:lineRule="auto"/>
        <w:jc w:val="center"/>
        <w:rPr>
          <w:sz w:val="24"/>
          <w:szCs w:val="24"/>
          <w:highlight w:val="white"/>
        </w:rPr>
      </w:pPr>
      <w:r w:rsidDel="00000000" w:rsidR="00000000" w:rsidRPr="00000000">
        <w:rPr>
          <w:sz w:val="24"/>
          <w:szCs w:val="24"/>
          <w:highlight w:val="white"/>
        </w:rPr>
        <w:drawing>
          <wp:inline distB="114300" distT="114300" distL="114300" distR="114300">
            <wp:extent cx="4049550" cy="1767732"/>
            <wp:effectExtent b="0" l="0" r="0" t="0"/>
            <wp:docPr id="11"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4049550" cy="1767732"/>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pBdr>
          <w:top w:space="0" w:sz="0" w:val="nil"/>
          <w:left w:space="0" w:sz="0" w:val="nil"/>
          <w:bottom w:space="0" w:sz="0" w:val="nil"/>
          <w:right w:space="0" w:sz="0" w:val="nil"/>
          <w:between w:space="0" w:sz="0" w:val="nil"/>
        </w:pBdr>
        <w:shd w:fill="auto" w:val="clear"/>
        <w:spacing w:line="276" w:lineRule="auto"/>
        <w:rPr/>
      </w:pPr>
      <w:r w:rsidDel="00000000" w:rsidR="00000000" w:rsidRPr="00000000">
        <w:rPr>
          <w:rtl w:val="0"/>
        </w:rPr>
      </w:r>
    </w:p>
    <w:p w:rsidR="00000000" w:rsidDel="00000000" w:rsidP="00000000" w:rsidRDefault="00000000" w:rsidRPr="00000000" w14:paraId="00000046">
      <w:pPr>
        <w:pBdr>
          <w:top w:space="0" w:sz="0" w:val="nil"/>
          <w:left w:space="0" w:sz="0" w:val="nil"/>
          <w:bottom w:space="0" w:sz="0" w:val="nil"/>
          <w:right w:space="0" w:sz="0" w:val="nil"/>
          <w:between w:space="0" w:sz="0" w:val="nil"/>
        </w:pBdr>
        <w:shd w:fill="auto" w:val="clear"/>
        <w:spacing w:before="300" w:line="276" w:lineRule="auto"/>
        <w:jc w:val="center"/>
        <w:rPr>
          <w:b w:val="1"/>
          <w:color w:val="cc4125"/>
          <w:sz w:val="36"/>
          <w:szCs w:val="36"/>
          <w:highlight w:val="white"/>
        </w:rPr>
      </w:pPr>
      <w:r w:rsidDel="00000000" w:rsidR="00000000" w:rsidRPr="00000000">
        <w:rPr>
          <w:b w:val="1"/>
          <w:color w:val="cc4125"/>
          <w:sz w:val="36"/>
          <w:szCs w:val="36"/>
          <w:highlight w:val="white"/>
          <w:rtl w:val="0"/>
        </w:rPr>
        <w:t xml:space="preserve">Arquitetura de Três Camadas</w:t>
      </w:r>
    </w:p>
    <w:p w:rsidR="00000000" w:rsidDel="00000000" w:rsidP="00000000" w:rsidRDefault="00000000" w:rsidRPr="00000000" w14:paraId="00000047">
      <w:pPr>
        <w:pBdr>
          <w:top w:space="0" w:sz="0" w:val="nil"/>
          <w:left w:space="0" w:sz="0" w:val="nil"/>
          <w:bottom w:space="0" w:sz="0" w:val="nil"/>
          <w:right w:space="0" w:sz="0" w:val="nil"/>
          <w:between w:space="0" w:sz="0" w:val="nil"/>
        </w:pBdr>
        <w:shd w:fill="auto" w:val="clear"/>
        <w:spacing w:before="300" w:line="276" w:lineRule="auto"/>
        <w:jc w:val="both"/>
        <w:rPr>
          <w:sz w:val="24"/>
          <w:szCs w:val="24"/>
          <w:highlight w:val="white"/>
        </w:rPr>
      </w:pPr>
      <w:r w:rsidDel="00000000" w:rsidR="00000000" w:rsidRPr="00000000">
        <w:rPr>
          <w:sz w:val="24"/>
          <w:szCs w:val="24"/>
          <w:highlight w:val="white"/>
          <w:rtl w:val="0"/>
        </w:rPr>
        <w:t xml:space="preserve">A arquitetura de três camadas suporta vários usuários e serviços devido a sua flexibilidade, as informações ficam armazenadas em várias camadas. Na primeira camada estão as interfaces que trabalham com o usuário, onde geralmente são gráficas. Na segunda camada estão os servidores de banco de dados e aplicações e, por isso, têm a necessidade de ter um acesso eficiente e veloz aos dados compartilhados, e na última ficam armazenadas as fontes de dados. A arquitetura de três camadas é a mais utilizada pelos analistas.</w:t>
      </w:r>
    </w:p>
    <w:p w:rsidR="00000000" w:rsidDel="00000000" w:rsidP="00000000" w:rsidRDefault="00000000" w:rsidRPr="00000000" w14:paraId="00000048">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9">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Pr>
        <w:drawing>
          <wp:inline distB="114300" distT="114300" distL="114300" distR="114300">
            <wp:extent cx="5731200" cy="3962400"/>
            <wp:effectExtent b="0" l="0" r="0" t="0"/>
            <wp:docPr id="9"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7312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pStyle w:val="Heading2"/>
        <w:keepNext w:val="0"/>
        <w:keepLines w:val="0"/>
        <w:pBdr>
          <w:top w:space="0" w:sz="0" w:val="nil"/>
          <w:left w:space="0" w:sz="0" w:val="nil"/>
          <w:bottom w:space="0" w:sz="0" w:val="nil"/>
          <w:right w:space="0" w:sz="0" w:val="nil"/>
          <w:between w:space="0" w:sz="0" w:val="nil"/>
        </w:pBdr>
        <w:shd w:fill="auto" w:val="clear"/>
        <w:spacing w:after="0" w:before="0" w:lineRule="auto"/>
        <w:jc w:val="center"/>
        <w:rPr>
          <w:color w:val="a61c00"/>
          <w:sz w:val="48"/>
          <w:szCs w:val="48"/>
          <w:highlight w:val="white"/>
        </w:rPr>
      </w:pPr>
      <w:bookmarkStart w:colFirst="0" w:colLast="0" w:name="_w0k4hgxmqsuq" w:id="7"/>
      <w:bookmarkEnd w:id="7"/>
      <w:r w:rsidDel="00000000" w:rsidR="00000000" w:rsidRPr="00000000">
        <w:rPr>
          <w:color w:val="cc4125"/>
          <w:sz w:val="48"/>
          <w:szCs w:val="48"/>
          <w:highlight w:val="white"/>
          <w:rtl w:val="0"/>
        </w:rPr>
        <w:t xml:space="preserve">Ferramentas que Utilizam Data Warehouse</w:t>
      </w:r>
      <w:r w:rsidDel="00000000" w:rsidR="00000000" w:rsidRPr="00000000">
        <w:rPr>
          <w:color w:val="a61c00"/>
          <w:sz w:val="48"/>
          <w:szCs w:val="48"/>
          <w:highlight w:val="white"/>
          <w:rtl w:val="0"/>
        </w:rPr>
        <w:t xml:space="preserve"> </w:t>
      </w:r>
    </w:p>
    <w:p w:rsidR="00000000" w:rsidDel="00000000" w:rsidP="00000000" w:rsidRDefault="00000000" w:rsidRPr="00000000" w14:paraId="0000004B">
      <w:pPr>
        <w:pStyle w:val="Heading2"/>
        <w:keepNext w:val="0"/>
        <w:keepLines w:val="0"/>
        <w:pBdr>
          <w:top w:space="0" w:sz="0" w:val="nil"/>
          <w:left w:space="0" w:sz="0" w:val="nil"/>
          <w:bottom w:space="0" w:sz="0" w:val="nil"/>
          <w:right w:space="0" w:sz="0" w:val="nil"/>
          <w:between w:space="0" w:sz="0" w:val="nil"/>
        </w:pBdr>
        <w:shd w:fill="auto" w:val="clear"/>
        <w:spacing w:after="0" w:before="0" w:lineRule="auto"/>
        <w:jc w:val="center"/>
        <w:rPr>
          <w:color w:val="cc4125"/>
          <w:sz w:val="24"/>
          <w:szCs w:val="24"/>
          <w:highlight w:val="white"/>
        </w:rPr>
      </w:pPr>
      <w:bookmarkStart w:colFirst="0" w:colLast="0" w:name="_omijruuy23ci" w:id="8"/>
      <w:bookmarkEnd w:id="8"/>
      <w:r w:rsidDel="00000000" w:rsidR="00000000" w:rsidRPr="00000000">
        <w:rPr>
          <w:rFonts w:ascii="Roboto" w:cs="Roboto" w:eastAsia="Roboto" w:hAnsi="Roboto"/>
          <w:color w:val="cc4125"/>
          <w:sz w:val="43"/>
          <w:szCs w:val="43"/>
          <w:highlight w:val="white"/>
          <w:rtl w:val="0"/>
        </w:rPr>
        <w:t xml:space="preserve">OLAP  On-Line Analytical Processing </w:t>
      </w:r>
      <w:r w:rsidDel="00000000" w:rsidR="00000000" w:rsidRPr="00000000">
        <w:rPr>
          <w:color w:val="cc4125"/>
          <w:sz w:val="24"/>
          <w:szCs w:val="24"/>
          <w:highlight w:val="white"/>
          <w:rtl w:val="0"/>
        </w:rPr>
        <w:t xml:space="preserve">.</w:t>
      </w:r>
    </w:p>
    <w:p w:rsidR="00000000" w:rsidDel="00000000" w:rsidP="00000000" w:rsidRDefault="00000000" w:rsidRPr="00000000" w14:paraId="0000004C">
      <w:pPr>
        <w:pBdr>
          <w:top w:space="0" w:sz="0" w:val="nil"/>
          <w:left w:space="0" w:sz="0" w:val="nil"/>
          <w:bottom w:space="0" w:sz="0" w:val="nil"/>
          <w:right w:space="0" w:sz="0" w:val="nil"/>
          <w:between w:space="0" w:sz="0" w:val="nil"/>
        </w:pBdr>
        <w:shd w:fill="auto" w:val="clear"/>
        <w:spacing w:before="300" w:line="240" w:lineRule="auto"/>
        <w:jc w:val="both"/>
        <w:rPr>
          <w:color w:val="1d2021"/>
          <w:sz w:val="24"/>
          <w:szCs w:val="24"/>
          <w:highlight w:val="white"/>
        </w:rPr>
      </w:pPr>
      <w:r w:rsidDel="00000000" w:rsidR="00000000" w:rsidRPr="00000000">
        <w:rPr>
          <w:color w:val="1d2021"/>
          <w:sz w:val="24"/>
          <w:szCs w:val="24"/>
          <w:highlight w:val="white"/>
          <w:rtl w:val="0"/>
        </w:rPr>
        <w:t xml:space="preserve">O OLAP e o Data Warehouse são destinados a trabalharem juntos, enquanto o data warehouse  armazena as informações de forma eficiente, o OLAP deve recuperá-las com a mesma eficiência, porém com muita rapidez. As duas tecnologias se complementam, ao ponto de que um Data Warehouse para ser bem sucedido, já na sua concepção, deve levar em consideração o que se deseja apresentar na interface OLAP</w:t>
      </w:r>
    </w:p>
    <w:p w:rsidR="00000000" w:rsidDel="00000000" w:rsidP="00000000" w:rsidRDefault="00000000" w:rsidRPr="00000000" w14:paraId="0000004D">
      <w:pPr>
        <w:pBdr>
          <w:top w:space="0" w:sz="0" w:val="nil"/>
          <w:left w:space="0" w:sz="0" w:val="nil"/>
          <w:bottom w:space="0" w:sz="0" w:val="nil"/>
          <w:right w:space="0" w:sz="0" w:val="nil"/>
          <w:between w:space="0" w:sz="0" w:val="nil"/>
        </w:pBdr>
        <w:shd w:fill="auto" w:val="clear"/>
        <w:spacing w:before="300" w:line="240" w:lineRule="auto"/>
        <w:jc w:val="both"/>
        <w:rPr>
          <w:color w:val="1d2021"/>
          <w:sz w:val="24"/>
          <w:szCs w:val="24"/>
          <w:highlight w:val="white"/>
        </w:rPr>
      </w:pPr>
      <w:r w:rsidDel="00000000" w:rsidR="00000000" w:rsidRPr="00000000">
        <w:rPr>
          <w:color w:val="1d2021"/>
          <w:sz w:val="24"/>
          <w:szCs w:val="24"/>
          <w:highlight w:val="white"/>
          <w:rtl w:val="0"/>
        </w:rPr>
        <w:t xml:space="preserve">O OLAP é uma interface com o usuário e não uma forma de armazenamento de dados, porém se utiliza do armazenamento para poder apresentar as informações.</w:t>
      </w:r>
    </w:p>
    <w:p w:rsidR="00000000" w:rsidDel="00000000" w:rsidP="00000000" w:rsidRDefault="00000000" w:rsidRPr="00000000" w14:paraId="0000004E">
      <w:pPr>
        <w:pBdr>
          <w:top w:space="0" w:sz="0" w:val="nil"/>
          <w:left w:space="0" w:sz="0" w:val="nil"/>
          <w:bottom w:space="0" w:sz="0" w:val="nil"/>
          <w:right w:space="0" w:sz="0" w:val="nil"/>
          <w:between w:space="0" w:sz="0" w:val="nil"/>
        </w:pBdr>
        <w:shd w:fill="auto" w:val="clear"/>
        <w:spacing w:before="300" w:line="240" w:lineRule="auto"/>
        <w:jc w:val="both"/>
        <w:rPr>
          <w:color w:val="1d2021"/>
          <w:sz w:val="24"/>
          <w:szCs w:val="24"/>
          <w:highlight w:val="white"/>
        </w:rPr>
      </w:pPr>
      <w:r w:rsidDel="00000000" w:rsidR="00000000" w:rsidRPr="00000000">
        <w:rPr>
          <w:color w:val="1d2021"/>
          <w:sz w:val="24"/>
          <w:szCs w:val="24"/>
          <w:highlight w:val="white"/>
          <w:rtl w:val="0"/>
        </w:rPr>
        <w:t xml:space="preserve">Os métodos de armazenamento</w:t>
      </w:r>
      <w:r w:rsidDel="00000000" w:rsidR="00000000" w:rsidRPr="00000000">
        <w:rPr>
          <w:color w:val="1d2021"/>
          <w:sz w:val="24"/>
          <w:szCs w:val="24"/>
          <w:highlight w:val="white"/>
          <w:rtl w:val="0"/>
        </w:rPr>
        <w:t xml:space="preserve"> </w:t>
      </w:r>
      <w:r w:rsidDel="00000000" w:rsidR="00000000" w:rsidRPr="00000000">
        <w:rPr>
          <w:color w:val="1d2021"/>
          <w:sz w:val="24"/>
          <w:szCs w:val="24"/>
          <w:highlight w:val="white"/>
          <w:rtl w:val="0"/>
        </w:rPr>
        <w:t xml:space="preserve">são</w:t>
      </w:r>
      <w:r w:rsidDel="00000000" w:rsidR="00000000" w:rsidRPr="00000000">
        <w:rPr>
          <w:color w:val="1d2021"/>
          <w:sz w:val="24"/>
          <w:szCs w:val="24"/>
          <w:highlight w:val="white"/>
          <w:rtl w:val="0"/>
        </w:rPr>
        <w:t xml:space="preserve">:</w:t>
      </w:r>
    </w:p>
    <w:p w:rsidR="00000000" w:rsidDel="00000000" w:rsidP="00000000" w:rsidRDefault="00000000" w:rsidRPr="00000000" w14:paraId="0000004F">
      <w:pPr>
        <w:pBdr>
          <w:top w:space="0" w:sz="0" w:val="nil"/>
          <w:left w:space="0" w:sz="0" w:val="nil"/>
          <w:bottom w:space="0" w:sz="0" w:val="nil"/>
          <w:right w:space="0" w:sz="0" w:val="nil"/>
          <w:between w:space="0" w:sz="0" w:val="nil"/>
        </w:pBdr>
        <w:shd w:fill="auto" w:val="clear"/>
        <w:spacing w:before="300" w:line="276" w:lineRule="auto"/>
        <w:jc w:val="center"/>
        <w:rPr>
          <w:b w:val="1"/>
          <w:color w:val="cc4125"/>
          <w:sz w:val="24"/>
          <w:szCs w:val="24"/>
          <w:highlight w:val="white"/>
        </w:rPr>
      </w:pPr>
      <w:r w:rsidDel="00000000" w:rsidR="00000000" w:rsidRPr="00000000">
        <w:rPr>
          <w:b w:val="1"/>
          <w:color w:val="cc4125"/>
          <w:sz w:val="24"/>
          <w:szCs w:val="24"/>
          <w:highlight w:val="white"/>
          <w:rtl w:val="0"/>
        </w:rPr>
        <w:t xml:space="preserve"> ROLAP (OLAP Relacional):</w:t>
      </w:r>
    </w:p>
    <w:p w:rsidR="00000000" w:rsidDel="00000000" w:rsidP="00000000" w:rsidRDefault="00000000" w:rsidRPr="00000000" w14:paraId="00000050">
      <w:pPr>
        <w:pBdr>
          <w:top w:space="0" w:sz="0" w:val="nil"/>
          <w:left w:space="0" w:sz="0" w:val="nil"/>
          <w:bottom w:space="0" w:sz="0" w:val="nil"/>
          <w:right w:space="0" w:sz="0" w:val="nil"/>
          <w:between w:space="0" w:sz="0" w:val="nil"/>
        </w:pBdr>
        <w:shd w:fill="auto" w:val="clear"/>
        <w:spacing w:before="300" w:line="276" w:lineRule="auto"/>
        <w:jc w:val="center"/>
        <w:rPr>
          <w:color w:val="1d2021"/>
          <w:sz w:val="24"/>
          <w:szCs w:val="24"/>
          <w:highlight w:val="white"/>
        </w:rPr>
      </w:pPr>
      <w:r w:rsidDel="00000000" w:rsidR="00000000" w:rsidRPr="00000000">
        <w:rPr>
          <w:color w:val="1d2021"/>
          <w:sz w:val="24"/>
          <w:szCs w:val="24"/>
          <w:highlight w:val="white"/>
          <w:rtl w:val="0"/>
        </w:rPr>
        <w:t xml:space="preserve">Os dados são armazenados de forma relacional.</w:t>
      </w:r>
    </w:p>
    <w:p w:rsidR="00000000" w:rsidDel="00000000" w:rsidP="00000000" w:rsidRDefault="00000000" w:rsidRPr="00000000" w14:paraId="00000051">
      <w:pPr>
        <w:pBdr>
          <w:top w:space="0" w:sz="0" w:val="nil"/>
          <w:left w:space="0" w:sz="0" w:val="nil"/>
          <w:bottom w:space="0" w:sz="0" w:val="nil"/>
          <w:right w:space="0" w:sz="0" w:val="nil"/>
          <w:between w:space="0" w:sz="0" w:val="nil"/>
        </w:pBdr>
        <w:shd w:fill="auto" w:val="clear"/>
        <w:spacing w:before="300" w:line="276" w:lineRule="auto"/>
        <w:jc w:val="center"/>
        <w:rPr>
          <w:b w:val="1"/>
          <w:color w:val="cc4125"/>
          <w:sz w:val="24"/>
          <w:szCs w:val="24"/>
          <w:highlight w:val="white"/>
        </w:rPr>
      </w:pPr>
      <w:r w:rsidDel="00000000" w:rsidR="00000000" w:rsidRPr="00000000">
        <w:rPr>
          <w:color w:val="1d2021"/>
          <w:sz w:val="24"/>
          <w:szCs w:val="24"/>
          <w:highlight w:val="white"/>
          <w:rtl w:val="0"/>
        </w:rPr>
        <w:t xml:space="preserve"> </w:t>
      </w:r>
      <w:r w:rsidDel="00000000" w:rsidR="00000000" w:rsidRPr="00000000">
        <w:rPr>
          <w:b w:val="1"/>
          <w:color w:val="cc4125"/>
          <w:sz w:val="24"/>
          <w:szCs w:val="24"/>
          <w:highlight w:val="white"/>
          <w:rtl w:val="0"/>
        </w:rPr>
        <w:t xml:space="preserve">MOLAP (OLAP Multidimensional):</w:t>
      </w:r>
    </w:p>
    <w:p w:rsidR="00000000" w:rsidDel="00000000" w:rsidP="00000000" w:rsidRDefault="00000000" w:rsidRPr="00000000" w14:paraId="00000052">
      <w:pPr>
        <w:pBdr>
          <w:top w:space="0" w:sz="0" w:val="nil"/>
          <w:left w:space="0" w:sz="0" w:val="nil"/>
          <w:bottom w:space="0" w:sz="0" w:val="nil"/>
          <w:right w:space="0" w:sz="0" w:val="nil"/>
          <w:between w:space="0" w:sz="0" w:val="nil"/>
        </w:pBdr>
        <w:shd w:fill="auto" w:val="clear"/>
        <w:spacing w:before="300" w:line="276" w:lineRule="auto"/>
        <w:jc w:val="center"/>
        <w:rPr>
          <w:color w:val="1d2021"/>
          <w:sz w:val="24"/>
          <w:szCs w:val="24"/>
          <w:highlight w:val="white"/>
        </w:rPr>
      </w:pPr>
      <w:r w:rsidDel="00000000" w:rsidR="00000000" w:rsidRPr="00000000">
        <w:rPr>
          <w:color w:val="1d2021"/>
          <w:sz w:val="24"/>
          <w:szCs w:val="24"/>
          <w:highlight w:val="white"/>
          <w:rtl w:val="0"/>
        </w:rPr>
        <w:t xml:space="preserve">Os dados são armazenados de forma multidimensional.</w:t>
      </w:r>
    </w:p>
    <w:p w:rsidR="00000000" w:rsidDel="00000000" w:rsidP="00000000" w:rsidRDefault="00000000" w:rsidRPr="00000000" w14:paraId="00000053">
      <w:pPr>
        <w:pBdr>
          <w:top w:space="0" w:sz="0" w:val="nil"/>
          <w:left w:space="0" w:sz="0" w:val="nil"/>
          <w:bottom w:space="0" w:sz="0" w:val="nil"/>
          <w:right w:space="0" w:sz="0" w:val="nil"/>
          <w:between w:space="0" w:sz="0" w:val="nil"/>
        </w:pBdr>
        <w:shd w:fill="auto" w:val="clear"/>
        <w:spacing w:before="300" w:line="240" w:lineRule="auto"/>
        <w:jc w:val="center"/>
        <w:rPr>
          <w:b w:val="1"/>
          <w:color w:val="cc4125"/>
          <w:sz w:val="24"/>
          <w:szCs w:val="24"/>
          <w:highlight w:val="white"/>
        </w:rPr>
      </w:pPr>
      <w:r w:rsidDel="00000000" w:rsidR="00000000" w:rsidRPr="00000000">
        <w:rPr>
          <w:b w:val="1"/>
          <w:color w:val="cc4125"/>
          <w:sz w:val="24"/>
          <w:szCs w:val="24"/>
          <w:highlight w:val="white"/>
          <w:rtl w:val="0"/>
        </w:rPr>
        <w:t xml:space="preserve">HOLAP (OLAP Híbrido):</w:t>
      </w:r>
    </w:p>
    <w:p w:rsidR="00000000" w:rsidDel="00000000" w:rsidP="00000000" w:rsidRDefault="00000000" w:rsidRPr="00000000" w14:paraId="00000054">
      <w:pPr>
        <w:pBdr>
          <w:top w:space="0" w:sz="0" w:val="nil"/>
          <w:left w:space="0" w:sz="0" w:val="nil"/>
          <w:bottom w:space="0" w:sz="0" w:val="nil"/>
          <w:right w:space="0" w:sz="0" w:val="nil"/>
          <w:between w:space="0" w:sz="0" w:val="nil"/>
        </w:pBdr>
        <w:shd w:fill="auto" w:val="clear"/>
        <w:spacing w:before="300" w:line="240" w:lineRule="auto"/>
        <w:jc w:val="center"/>
        <w:rPr>
          <w:color w:val="1d2021"/>
          <w:sz w:val="24"/>
          <w:szCs w:val="24"/>
          <w:highlight w:val="white"/>
        </w:rPr>
      </w:pPr>
      <w:r w:rsidDel="00000000" w:rsidR="00000000" w:rsidRPr="00000000">
        <w:rPr>
          <w:color w:val="1d2021"/>
          <w:sz w:val="24"/>
          <w:szCs w:val="24"/>
          <w:highlight w:val="white"/>
          <w:rtl w:val="0"/>
        </w:rPr>
        <w:t xml:space="preserve">Uma combinação dos métodos ROLAP e MOLAP.</w:t>
      </w:r>
    </w:p>
    <w:p w:rsidR="00000000" w:rsidDel="00000000" w:rsidP="00000000" w:rsidRDefault="00000000" w:rsidRPr="00000000" w14:paraId="00000055">
      <w:pPr>
        <w:pBdr>
          <w:top w:space="0" w:sz="0" w:val="nil"/>
          <w:left w:space="0" w:sz="0" w:val="nil"/>
          <w:bottom w:space="0" w:sz="0" w:val="nil"/>
          <w:right w:space="0" w:sz="0" w:val="nil"/>
          <w:between w:space="0" w:sz="0" w:val="nil"/>
        </w:pBdr>
        <w:shd w:fill="auto" w:val="clear"/>
        <w:spacing w:before="300" w:line="276" w:lineRule="auto"/>
        <w:jc w:val="center"/>
        <w:rPr>
          <w:b w:val="1"/>
          <w:color w:val="cc4125"/>
          <w:sz w:val="24"/>
          <w:szCs w:val="24"/>
          <w:highlight w:val="white"/>
        </w:rPr>
      </w:pPr>
      <w:r w:rsidDel="00000000" w:rsidR="00000000" w:rsidRPr="00000000">
        <w:rPr>
          <w:b w:val="1"/>
          <w:color w:val="cc4125"/>
          <w:sz w:val="24"/>
          <w:szCs w:val="24"/>
          <w:highlight w:val="white"/>
          <w:rtl w:val="0"/>
        </w:rPr>
        <w:t xml:space="preserve">DOLAP (OLAP Desktop):</w:t>
      </w:r>
    </w:p>
    <w:p w:rsidR="00000000" w:rsidDel="00000000" w:rsidP="00000000" w:rsidRDefault="00000000" w:rsidRPr="00000000" w14:paraId="00000056">
      <w:pPr>
        <w:pBdr>
          <w:top w:space="0" w:sz="0" w:val="nil"/>
          <w:left w:space="0" w:sz="0" w:val="nil"/>
          <w:bottom w:space="0" w:sz="0" w:val="nil"/>
          <w:right w:space="0" w:sz="0" w:val="nil"/>
          <w:between w:space="0" w:sz="0" w:val="nil"/>
        </w:pBdr>
        <w:shd w:fill="auto" w:val="clear"/>
        <w:spacing w:line="276" w:lineRule="auto"/>
        <w:jc w:val="center"/>
        <w:rPr>
          <w:color w:val="1d2021"/>
          <w:sz w:val="24"/>
          <w:szCs w:val="24"/>
          <w:highlight w:val="white"/>
        </w:rPr>
      </w:pPr>
      <w:r w:rsidDel="00000000" w:rsidR="00000000" w:rsidRPr="00000000">
        <w:rPr>
          <w:color w:val="1d2021"/>
          <w:sz w:val="24"/>
          <w:szCs w:val="24"/>
          <w:highlight w:val="white"/>
          <w:rtl w:val="0"/>
        </w:rPr>
        <w:t xml:space="preserve">O conjunto de dados multidimensionais deve ser criado no servidor e transferido para o desktop. Permite portabilidade aos usuários OLAP que não possuem acesso direto ao servidor.</w:t>
      </w:r>
    </w:p>
    <w:p w:rsidR="00000000" w:rsidDel="00000000" w:rsidP="00000000" w:rsidRDefault="00000000" w:rsidRPr="00000000" w14:paraId="00000057">
      <w:pPr>
        <w:pBdr>
          <w:top w:space="0" w:sz="0" w:val="nil"/>
          <w:left w:space="0" w:sz="0" w:val="nil"/>
          <w:bottom w:space="0" w:sz="0" w:val="nil"/>
          <w:right w:space="0" w:sz="0" w:val="nil"/>
          <w:between w:space="0" w:sz="0" w:val="nil"/>
        </w:pBdr>
        <w:shd w:fill="auto" w:val="clear"/>
        <w:spacing w:before="300" w:line="276" w:lineRule="auto"/>
        <w:jc w:val="center"/>
        <w:rPr>
          <w:color w:val="1d2021"/>
          <w:sz w:val="24"/>
          <w:szCs w:val="24"/>
          <w:highlight w:val="white"/>
        </w:rPr>
      </w:pPr>
      <w:r w:rsidDel="00000000" w:rsidR="00000000" w:rsidRPr="00000000">
        <w:rPr>
          <w:color w:val="1d2021"/>
          <w:sz w:val="24"/>
          <w:szCs w:val="24"/>
          <w:highlight w:val="white"/>
          <w:rtl w:val="0"/>
        </w:rPr>
        <w:t xml:space="preserve">Os métodos mais comuns de armazenamento de dados utilizados pelos sistemas OLAP são ROLAP e MOLAP, a única diferença entre eles é a tecnologia de banco de dados. O ROLAP usa a tecnologia RDBMS (Relational DataBase Management System), na qual os dados são armazenados em uma série de tabelas e colunas. Enquanto o MOLAP usa a tecnologia MDDB</w:t>
      </w:r>
      <w:r w:rsidDel="00000000" w:rsidR="00000000" w:rsidRPr="00000000">
        <w:rPr>
          <w:color w:val="1d2021"/>
          <w:sz w:val="24"/>
          <w:szCs w:val="24"/>
          <w:highlight w:val="white"/>
          <w:rtl w:val="0"/>
        </w:rPr>
        <w:t xml:space="preserve"> (MultiDimensional Database), onde </w:t>
      </w:r>
      <w:r w:rsidDel="00000000" w:rsidR="00000000" w:rsidRPr="00000000">
        <w:rPr>
          <w:color w:val="1d2021"/>
          <w:sz w:val="24"/>
          <w:szCs w:val="24"/>
          <w:highlight w:val="white"/>
          <w:rtl w:val="0"/>
        </w:rPr>
        <w:t xml:space="preserve">os dados são armazenados em arrays multidimensionais.</w:t>
      </w:r>
    </w:p>
    <w:p w:rsidR="00000000" w:rsidDel="00000000" w:rsidP="00000000" w:rsidRDefault="00000000" w:rsidRPr="00000000" w14:paraId="00000058">
      <w:pPr>
        <w:pBdr>
          <w:top w:space="0" w:sz="0" w:val="nil"/>
          <w:left w:space="0" w:sz="0" w:val="nil"/>
          <w:bottom w:space="0" w:sz="0" w:val="nil"/>
          <w:right w:space="0" w:sz="0" w:val="nil"/>
          <w:between w:space="0" w:sz="0" w:val="nil"/>
        </w:pBdr>
        <w:shd w:fill="auto" w:val="clear"/>
        <w:spacing w:before="300" w:line="276" w:lineRule="auto"/>
        <w:jc w:val="both"/>
        <w:rPr>
          <w:color w:val="1d2021"/>
          <w:sz w:val="24"/>
          <w:szCs w:val="24"/>
          <w:highlight w:val="white"/>
        </w:rPr>
      </w:pPr>
      <w:r w:rsidDel="00000000" w:rsidR="00000000" w:rsidRPr="00000000">
        <w:rPr>
          <w:color w:val="1d2021"/>
          <w:sz w:val="24"/>
          <w:szCs w:val="24"/>
          <w:highlight w:val="white"/>
          <w:rtl w:val="0"/>
        </w:rPr>
        <w:t xml:space="preserve">Os dois fornecem uma base sólida para análise e apresentam tanto vantagens quanto desvantagens. Para se escolher entre os dois métodos deve-se levar em consideração os requisitos e a abrangência do aplicativo a ser desenvolvido.</w:t>
      </w:r>
    </w:p>
    <w:p w:rsidR="00000000" w:rsidDel="00000000" w:rsidP="00000000" w:rsidRDefault="00000000" w:rsidRPr="00000000" w14:paraId="00000059">
      <w:pPr>
        <w:pBdr>
          <w:top w:space="0" w:sz="0" w:val="nil"/>
          <w:left w:space="0" w:sz="0" w:val="nil"/>
          <w:bottom w:space="0" w:sz="0" w:val="nil"/>
          <w:right w:space="0" w:sz="0" w:val="nil"/>
          <w:between w:space="0" w:sz="0" w:val="nil"/>
        </w:pBdr>
        <w:shd w:fill="auto" w:val="clear"/>
        <w:spacing w:before="300" w:line="276" w:lineRule="auto"/>
        <w:jc w:val="both"/>
        <w:rPr>
          <w:color w:val="1d2021"/>
          <w:sz w:val="24"/>
          <w:szCs w:val="24"/>
          <w:highlight w:val="white"/>
        </w:rPr>
      </w:pPr>
      <w:r w:rsidDel="00000000" w:rsidR="00000000" w:rsidRPr="00000000">
        <w:rPr>
          <w:color w:val="1d2021"/>
          <w:sz w:val="24"/>
          <w:szCs w:val="24"/>
          <w:highlight w:val="white"/>
          <w:rtl w:val="0"/>
        </w:rPr>
        <w:t xml:space="preserve">ROLAP é mais indicado para data warehouse pelo grande volume de dados, a necessidade de um maior número de funções e diversas regras de negócio a serem aplicadas.</w:t>
      </w:r>
    </w:p>
    <w:p w:rsidR="00000000" w:rsidDel="00000000" w:rsidP="00000000" w:rsidRDefault="00000000" w:rsidRPr="00000000" w14:paraId="0000005A">
      <w:pPr>
        <w:pBdr>
          <w:top w:space="0" w:sz="0" w:val="nil"/>
          <w:left w:space="0" w:sz="0" w:val="nil"/>
          <w:bottom w:space="0" w:sz="0" w:val="nil"/>
          <w:right w:space="0" w:sz="0" w:val="nil"/>
          <w:between w:space="0" w:sz="0" w:val="nil"/>
        </w:pBdr>
        <w:shd w:fill="auto" w:val="clear"/>
        <w:spacing w:before="300" w:line="276" w:lineRule="auto"/>
        <w:jc w:val="both"/>
        <w:rPr>
          <w:color w:val="1d2021"/>
          <w:sz w:val="24"/>
          <w:szCs w:val="24"/>
          <w:highlight w:val="white"/>
        </w:rPr>
      </w:pPr>
      <w:r w:rsidDel="00000000" w:rsidR="00000000" w:rsidRPr="00000000">
        <w:rPr>
          <w:color w:val="1d2021"/>
          <w:sz w:val="24"/>
          <w:szCs w:val="24"/>
          <w:highlight w:val="white"/>
          <w:rtl w:val="0"/>
        </w:rPr>
        <w:t xml:space="preserve">MOLAP é mais indicado para DATA MARTS, onde os dados são mais específicos e o aplicativo será direcionado na análise com dimensionalidade limitada e pouco detalhamento das informações.</w:t>
      </w:r>
    </w:p>
    <w:p w:rsidR="00000000" w:rsidDel="00000000" w:rsidP="00000000" w:rsidRDefault="00000000" w:rsidRPr="00000000" w14:paraId="0000005B">
      <w:pPr>
        <w:pBdr>
          <w:top w:space="0" w:sz="0" w:val="nil"/>
          <w:left w:space="0" w:sz="0" w:val="nil"/>
          <w:bottom w:space="0" w:sz="0" w:val="nil"/>
          <w:right w:space="0" w:sz="0" w:val="nil"/>
          <w:between w:space="0" w:sz="0" w:val="nil"/>
        </w:pBdr>
        <w:shd w:fill="auto" w:val="clear"/>
        <w:spacing w:before="300" w:line="276" w:lineRule="auto"/>
        <w:jc w:val="both"/>
        <w:rPr>
          <w:color w:val="1d2021"/>
          <w:sz w:val="24"/>
          <w:szCs w:val="24"/>
          <w:highlight w:val="white"/>
        </w:rPr>
      </w:pPr>
      <w:r w:rsidDel="00000000" w:rsidR="00000000" w:rsidRPr="00000000">
        <w:rPr>
          <w:color w:val="1d2021"/>
          <w:sz w:val="24"/>
          <w:szCs w:val="24"/>
          <w:highlight w:val="white"/>
          <w:rtl w:val="0"/>
        </w:rPr>
        <w:t xml:space="preserve">Para se fazer uma comparação básica entre os dois métodos, as regras mais importantes são desempenho da consulta e desempenho do carregamento.</w:t>
      </w:r>
    </w:p>
    <w:p w:rsidR="00000000" w:rsidDel="00000000" w:rsidP="00000000" w:rsidRDefault="00000000" w:rsidRPr="00000000" w14:paraId="0000005C">
      <w:pPr>
        <w:pBdr>
          <w:top w:space="0" w:sz="0" w:val="nil"/>
          <w:left w:space="0" w:sz="0" w:val="nil"/>
          <w:bottom w:space="0" w:sz="0" w:val="nil"/>
          <w:right w:space="0" w:sz="0" w:val="nil"/>
          <w:between w:space="0" w:sz="0" w:val="nil"/>
        </w:pBdr>
        <w:shd w:fill="auto" w:val="clear"/>
        <w:spacing w:before="300" w:line="276" w:lineRule="auto"/>
        <w:jc w:val="center"/>
        <w:rPr>
          <w:b w:val="1"/>
          <w:color w:val="cc4125"/>
          <w:sz w:val="24"/>
          <w:szCs w:val="24"/>
          <w:highlight w:val="white"/>
        </w:rPr>
      </w:pPr>
      <w:r w:rsidDel="00000000" w:rsidR="00000000" w:rsidRPr="00000000">
        <w:rPr>
          <w:b w:val="1"/>
          <w:color w:val="cc4125"/>
          <w:sz w:val="24"/>
          <w:szCs w:val="24"/>
          <w:highlight w:val="white"/>
          <w:rtl w:val="0"/>
        </w:rPr>
        <w:t xml:space="preserve">DESEMPENHO DE CONSULTA</w:t>
      </w:r>
    </w:p>
    <w:p w:rsidR="00000000" w:rsidDel="00000000" w:rsidP="00000000" w:rsidRDefault="00000000" w:rsidRPr="00000000" w14:paraId="0000005D">
      <w:pPr>
        <w:pBdr>
          <w:top w:space="0" w:sz="0" w:val="nil"/>
          <w:left w:space="0" w:sz="0" w:val="nil"/>
          <w:bottom w:space="0" w:sz="0" w:val="nil"/>
          <w:right w:space="0" w:sz="0" w:val="nil"/>
          <w:between w:space="0" w:sz="0" w:val="nil"/>
        </w:pBdr>
        <w:shd w:fill="auto" w:val="clear"/>
        <w:spacing w:before="300" w:line="276" w:lineRule="auto"/>
        <w:jc w:val="both"/>
        <w:rPr>
          <w:color w:val="1d2021"/>
          <w:sz w:val="24"/>
          <w:szCs w:val="24"/>
          <w:highlight w:val="white"/>
        </w:rPr>
      </w:pPr>
      <w:r w:rsidDel="00000000" w:rsidR="00000000" w:rsidRPr="00000000">
        <w:rPr>
          <w:color w:val="1d2021"/>
          <w:sz w:val="24"/>
          <w:szCs w:val="24"/>
          <w:highlight w:val="white"/>
          <w:rtl w:val="0"/>
        </w:rPr>
        <w:t xml:space="preserve">O MOLAP fornece uma resposta rápida para praticamente qualquer consulta, pois no modelo multidimensional são gerados previamente todas as combinações e resumos possíveis.</w:t>
      </w:r>
    </w:p>
    <w:p w:rsidR="00000000" w:rsidDel="00000000" w:rsidP="00000000" w:rsidRDefault="00000000" w:rsidRPr="00000000" w14:paraId="0000005E">
      <w:pPr>
        <w:pBdr>
          <w:top w:space="0" w:sz="0" w:val="nil"/>
          <w:left w:space="0" w:sz="0" w:val="nil"/>
          <w:bottom w:space="0" w:sz="0" w:val="nil"/>
          <w:right w:space="0" w:sz="0" w:val="nil"/>
          <w:between w:space="0" w:sz="0" w:val="nil"/>
        </w:pBdr>
        <w:shd w:fill="auto" w:val="clear"/>
        <w:spacing w:before="300" w:line="276" w:lineRule="auto"/>
        <w:jc w:val="both"/>
        <w:rPr>
          <w:color w:val="1d2021"/>
          <w:sz w:val="24"/>
          <w:szCs w:val="24"/>
          <w:highlight w:val="white"/>
        </w:rPr>
      </w:pPr>
      <w:r w:rsidDel="00000000" w:rsidR="00000000" w:rsidRPr="00000000">
        <w:rPr>
          <w:color w:val="1d2021"/>
          <w:sz w:val="24"/>
          <w:szCs w:val="24"/>
          <w:highlight w:val="white"/>
          <w:rtl w:val="0"/>
        </w:rPr>
        <w:t xml:space="preserve">O ROLAP responde às consultas da mesma forma que os aplicativos RDBMSs, a velocidade da resposta depende da informação desejada, pois a maior parte do processamento é feito em tempo de execução tendo em vista que os dados pré-calculados e resumidos geralmente não atendem a todas as solicitações dos usuários.</w:t>
      </w:r>
    </w:p>
    <w:p w:rsidR="00000000" w:rsidDel="00000000" w:rsidP="00000000" w:rsidRDefault="00000000" w:rsidRPr="00000000" w14:paraId="0000005F">
      <w:pPr>
        <w:pBdr>
          <w:top w:space="0" w:sz="0" w:val="nil"/>
          <w:left w:space="0" w:sz="0" w:val="nil"/>
          <w:bottom w:space="0" w:sz="0" w:val="nil"/>
          <w:right w:space="0" w:sz="0" w:val="nil"/>
          <w:between w:space="0" w:sz="0" w:val="nil"/>
        </w:pBdr>
        <w:shd w:fill="auto" w:val="clear"/>
        <w:spacing w:before="300" w:line="276" w:lineRule="auto"/>
        <w:jc w:val="center"/>
        <w:rPr>
          <w:b w:val="1"/>
          <w:color w:val="cc4125"/>
          <w:sz w:val="24"/>
          <w:szCs w:val="24"/>
          <w:highlight w:val="white"/>
        </w:rPr>
      </w:pPr>
      <w:r w:rsidDel="00000000" w:rsidR="00000000" w:rsidRPr="00000000">
        <w:rPr>
          <w:b w:val="1"/>
          <w:color w:val="cc4125"/>
          <w:sz w:val="24"/>
          <w:szCs w:val="24"/>
          <w:highlight w:val="white"/>
          <w:rtl w:val="0"/>
        </w:rPr>
        <w:t xml:space="preserve">DESEMPENHO DE CARREGAMENTO</w:t>
      </w:r>
    </w:p>
    <w:p w:rsidR="00000000" w:rsidDel="00000000" w:rsidP="00000000" w:rsidRDefault="00000000" w:rsidRPr="00000000" w14:paraId="00000060">
      <w:pPr>
        <w:pBdr>
          <w:top w:space="0" w:sz="0" w:val="nil"/>
          <w:left w:space="0" w:sz="0" w:val="nil"/>
          <w:bottom w:space="0" w:sz="0" w:val="nil"/>
          <w:right w:space="0" w:sz="0" w:val="nil"/>
          <w:between w:space="0" w:sz="0" w:val="nil"/>
        </w:pBdr>
        <w:shd w:fill="auto" w:val="clear"/>
        <w:spacing w:before="300" w:line="240" w:lineRule="auto"/>
        <w:jc w:val="both"/>
        <w:rPr>
          <w:color w:val="1d2021"/>
          <w:sz w:val="24"/>
          <w:szCs w:val="24"/>
          <w:highlight w:val="white"/>
        </w:rPr>
      </w:pPr>
      <w:r w:rsidDel="00000000" w:rsidR="00000000" w:rsidRPr="00000000">
        <w:rPr>
          <w:color w:val="1d2021"/>
          <w:sz w:val="24"/>
          <w:szCs w:val="24"/>
          <w:highlight w:val="white"/>
          <w:rtl w:val="0"/>
        </w:rPr>
        <w:t xml:space="preserve">O MOLAP necessita de um longo período para execução da carga de dados, raramente esta carga é diária devido ao grande volume de informações a serem atualizadas para possibilitar um retorno rápido às consultas da interface OLAP.</w:t>
      </w:r>
    </w:p>
    <w:p w:rsidR="00000000" w:rsidDel="00000000" w:rsidP="00000000" w:rsidRDefault="00000000" w:rsidRPr="00000000" w14:paraId="00000061">
      <w:pPr>
        <w:pBdr>
          <w:top w:space="0" w:sz="0" w:val="nil"/>
          <w:left w:space="0" w:sz="0" w:val="nil"/>
          <w:bottom w:space="0" w:sz="0" w:val="nil"/>
          <w:right w:space="0" w:sz="0" w:val="nil"/>
          <w:between w:space="0" w:sz="0" w:val="nil"/>
        </w:pBdr>
        <w:shd w:fill="auto" w:val="clear"/>
        <w:spacing w:before="300" w:line="240" w:lineRule="auto"/>
        <w:jc w:val="both"/>
        <w:rPr>
          <w:color w:val="1d2021"/>
          <w:sz w:val="24"/>
          <w:szCs w:val="24"/>
          <w:highlight w:val="white"/>
        </w:rPr>
      </w:pPr>
      <w:r w:rsidDel="00000000" w:rsidR="00000000" w:rsidRPr="00000000">
        <w:rPr>
          <w:color w:val="1d2021"/>
          <w:sz w:val="24"/>
          <w:szCs w:val="24"/>
          <w:highlight w:val="white"/>
          <w:rtl w:val="0"/>
        </w:rPr>
        <w:t xml:space="preserve">O ROLAP possibilita um carregamento mais rápido devido à estrutura de tabelas e colunas, menos complexa em comparação à estrutura de arrays utilizada pelo MOLAP. Outro fator importante na rapidez da carga é o número menor de informações pré-calculadas e resumidas.</w:t>
      </w:r>
    </w:p>
    <w:p w:rsidR="00000000" w:rsidDel="00000000" w:rsidP="00000000" w:rsidRDefault="00000000" w:rsidRPr="00000000" w14:paraId="00000062">
      <w:pPr>
        <w:pBdr>
          <w:top w:space="0" w:sz="0" w:val="nil"/>
          <w:left w:space="0" w:sz="0" w:val="nil"/>
          <w:bottom w:space="0" w:sz="0" w:val="nil"/>
          <w:right w:space="0" w:sz="0" w:val="nil"/>
          <w:between w:space="0" w:sz="0" w:val="nil"/>
        </w:pBdr>
        <w:shd w:fill="auto" w:val="clear"/>
        <w:spacing w:before="300" w:line="240" w:lineRule="auto"/>
        <w:jc w:val="both"/>
        <w:rPr>
          <w:color w:val="1d2021"/>
          <w:sz w:val="24"/>
          <w:szCs w:val="24"/>
          <w:highlight w:val="white"/>
        </w:rPr>
      </w:pPr>
      <w:r w:rsidDel="00000000" w:rsidR="00000000" w:rsidRPr="00000000">
        <w:rPr>
          <w:color w:val="1d2021"/>
          <w:sz w:val="24"/>
          <w:szCs w:val="24"/>
          <w:highlight w:val="white"/>
          <w:rtl w:val="0"/>
        </w:rPr>
        <w:t xml:space="preserve">Por fim, chegamos à conclusão de que não existe uma definição entre qual o melhor, ROLAP ou MOLAP, e que a tendência será a utilização do método HOLAP</w:t>
      </w:r>
      <w:r w:rsidDel="00000000" w:rsidR="00000000" w:rsidRPr="00000000">
        <w:rPr>
          <w:color w:val="1d2021"/>
          <w:sz w:val="24"/>
          <w:szCs w:val="24"/>
          <w:highlight w:val="white"/>
          <w:rtl w:val="0"/>
        </w:rPr>
        <w:t xml:space="preserve"> no qual é possível utilizar as vantagens dos dois modelos numa mesma arquitetura. </w:t>
      </w:r>
    </w:p>
    <w:p w:rsidR="00000000" w:rsidDel="00000000" w:rsidP="00000000" w:rsidRDefault="00000000" w:rsidRPr="00000000" w14:paraId="00000063">
      <w:pPr>
        <w:pStyle w:val="Heading2"/>
        <w:keepNext w:val="0"/>
        <w:keepLines w:val="0"/>
        <w:pBdr>
          <w:top w:space="0" w:sz="0" w:val="nil"/>
          <w:left w:space="0" w:sz="0" w:val="nil"/>
          <w:bottom w:space="0" w:sz="0" w:val="nil"/>
          <w:right w:space="0" w:sz="0" w:val="nil"/>
          <w:between w:space="0" w:sz="0" w:val="nil"/>
        </w:pBdr>
        <w:shd w:fill="auto" w:val="clear"/>
        <w:spacing w:after="0" w:before="0" w:lineRule="auto"/>
        <w:jc w:val="left"/>
        <w:rPr>
          <w:b w:val="1"/>
          <w:color w:val="cc4125"/>
          <w:sz w:val="24"/>
          <w:szCs w:val="24"/>
          <w:highlight w:val="white"/>
        </w:rPr>
      </w:pPr>
      <w:bookmarkStart w:colFirst="0" w:colLast="0" w:name="_p51di4hwbcph" w:id="9"/>
      <w:bookmarkEnd w:id="9"/>
      <w:r w:rsidDel="00000000" w:rsidR="00000000" w:rsidRPr="00000000">
        <w:rPr>
          <w:rtl w:val="0"/>
        </w:rPr>
      </w:r>
    </w:p>
    <w:p w:rsidR="00000000" w:rsidDel="00000000" w:rsidP="00000000" w:rsidRDefault="00000000" w:rsidRPr="00000000" w14:paraId="00000064">
      <w:pPr>
        <w:pStyle w:val="Heading2"/>
        <w:keepNext w:val="0"/>
        <w:keepLines w:val="0"/>
        <w:pBdr>
          <w:top w:space="0" w:sz="0" w:val="nil"/>
          <w:left w:space="0" w:sz="0" w:val="nil"/>
          <w:bottom w:space="0" w:sz="0" w:val="nil"/>
          <w:right w:space="0" w:sz="0" w:val="nil"/>
          <w:between w:space="0" w:sz="0" w:val="nil"/>
        </w:pBdr>
        <w:shd w:fill="auto" w:val="clear"/>
        <w:spacing w:after="0" w:before="0" w:lineRule="auto"/>
        <w:jc w:val="center"/>
        <w:rPr>
          <w:color w:val="cc4125"/>
          <w:sz w:val="60"/>
          <w:szCs w:val="60"/>
          <w:highlight w:val="white"/>
        </w:rPr>
      </w:pPr>
      <w:bookmarkStart w:colFirst="0" w:colLast="0" w:name="_vltvzxtng41h" w:id="10"/>
      <w:bookmarkEnd w:id="10"/>
      <w:r w:rsidDel="00000000" w:rsidR="00000000" w:rsidRPr="00000000">
        <w:rPr>
          <w:color w:val="cc4125"/>
          <w:sz w:val="60"/>
          <w:szCs w:val="60"/>
          <w:highlight w:val="white"/>
          <w:rtl w:val="0"/>
        </w:rPr>
        <w:t xml:space="preserve">Beneficios</w:t>
      </w:r>
    </w:p>
    <w:p w:rsidR="00000000" w:rsidDel="00000000" w:rsidP="00000000" w:rsidRDefault="00000000" w:rsidRPr="00000000" w14:paraId="00000065">
      <w:pPr>
        <w:pBdr>
          <w:top w:space="0" w:sz="0" w:val="nil"/>
          <w:left w:space="0" w:sz="0" w:val="nil"/>
          <w:bottom w:space="0" w:sz="0" w:val="nil"/>
          <w:right w:space="0" w:sz="0" w:val="nil"/>
          <w:between w:space="0" w:sz="0" w:val="nil"/>
        </w:pBdr>
        <w:shd w:fill="auto" w:val="clear"/>
        <w:jc w:val="both"/>
        <w:rPr>
          <w:sz w:val="24"/>
          <w:szCs w:val="24"/>
        </w:rPr>
      </w:pPr>
      <w:r w:rsidDel="00000000" w:rsidR="00000000" w:rsidRPr="00000000">
        <w:rPr>
          <w:sz w:val="24"/>
          <w:szCs w:val="24"/>
          <w:rtl w:val="0"/>
        </w:rPr>
        <w:t xml:space="preserve">Um data warehouse permite pesquisas melhores, mais rápidas e mais fáceis de utilizar. Por ser focado somente em pesquisas e manter suas informações em uma estrutura separada do sistema de operação normal, um data warehouse pode estruturar seus dados de maneira diferente fazendo com que sejam mais rápidos de acessar. Por causa dessa dissociação com a fonte da informação é possível agregar dados de varias fontes, mesmo que não diretamente relacionadas, resolvendo conflitos entre os dados e permitindo uma visão mais ampla da empresa. Também é possível ter um histórico dos dados a serem analisados mesmo que o sistema que as coletou não guarde tais dados.  </w:t>
      </w:r>
    </w:p>
    <w:p w:rsidR="00000000" w:rsidDel="00000000" w:rsidP="00000000" w:rsidRDefault="00000000" w:rsidRPr="00000000" w14:paraId="00000066">
      <w:pPr>
        <w:pBdr>
          <w:top w:space="0" w:sz="0" w:val="nil"/>
          <w:left w:space="0" w:sz="0" w:val="nil"/>
          <w:bottom w:space="0" w:sz="0" w:val="nil"/>
          <w:right w:space="0" w:sz="0" w:val="nil"/>
          <w:between w:space="0" w:sz="0" w:val="nil"/>
        </w:pBdr>
        <w:shd w:fill="auto" w:val="clear"/>
        <w:jc w:val="center"/>
        <w:rPr>
          <w:sz w:val="72"/>
          <w:szCs w:val="72"/>
        </w:rPr>
      </w:pPr>
      <w:r w:rsidDel="00000000" w:rsidR="00000000" w:rsidRPr="00000000">
        <w:rPr>
          <w:rtl w:val="0"/>
        </w:rPr>
      </w:r>
    </w:p>
    <w:p w:rsidR="00000000" w:rsidDel="00000000" w:rsidP="00000000" w:rsidRDefault="00000000" w:rsidRPr="00000000" w14:paraId="00000067">
      <w:pPr>
        <w:pBdr>
          <w:top w:space="0" w:sz="0" w:val="nil"/>
          <w:left w:space="0" w:sz="0" w:val="nil"/>
          <w:bottom w:space="0" w:sz="0" w:val="nil"/>
          <w:right w:space="0" w:sz="0" w:val="nil"/>
          <w:between w:space="0" w:sz="0" w:val="nil"/>
        </w:pBdr>
        <w:shd w:fill="auto" w:val="clear"/>
        <w:jc w:val="center"/>
        <w:rPr>
          <w:sz w:val="72"/>
          <w:szCs w:val="72"/>
        </w:rPr>
      </w:pPr>
      <w:r w:rsidDel="00000000" w:rsidR="00000000" w:rsidRPr="00000000">
        <w:rPr>
          <w:rtl w:val="0"/>
        </w:rPr>
      </w:r>
    </w:p>
    <w:p w:rsidR="00000000" w:rsidDel="00000000" w:rsidP="00000000" w:rsidRDefault="00000000" w:rsidRPr="00000000" w14:paraId="00000068">
      <w:pPr>
        <w:pBdr>
          <w:top w:space="0" w:sz="0" w:val="nil"/>
          <w:left w:space="0" w:sz="0" w:val="nil"/>
          <w:bottom w:space="0" w:sz="0" w:val="nil"/>
          <w:right w:space="0" w:sz="0" w:val="nil"/>
          <w:between w:space="0" w:sz="0" w:val="nil"/>
        </w:pBdr>
        <w:shd w:fill="auto" w:val="clear"/>
        <w:jc w:val="center"/>
        <w:rPr>
          <w:sz w:val="72"/>
          <w:szCs w:val="72"/>
        </w:rPr>
      </w:pPr>
      <w:r w:rsidDel="00000000" w:rsidR="00000000" w:rsidRPr="00000000">
        <w:rPr>
          <w:rtl w:val="0"/>
        </w:rPr>
      </w:r>
    </w:p>
    <w:p w:rsidR="00000000" w:rsidDel="00000000" w:rsidP="00000000" w:rsidRDefault="00000000" w:rsidRPr="00000000" w14:paraId="00000069">
      <w:pPr>
        <w:pBdr>
          <w:top w:space="0" w:sz="0" w:val="nil"/>
          <w:left w:space="0" w:sz="0" w:val="nil"/>
          <w:bottom w:space="0" w:sz="0" w:val="nil"/>
          <w:right w:space="0" w:sz="0" w:val="nil"/>
          <w:between w:space="0" w:sz="0" w:val="nil"/>
        </w:pBdr>
        <w:shd w:fill="auto" w:val="clear"/>
        <w:jc w:val="left"/>
        <w:rPr>
          <w:color w:val="3d85c6"/>
          <w:sz w:val="72"/>
          <w:szCs w:val="72"/>
        </w:rPr>
      </w:pPr>
      <w:r w:rsidDel="00000000" w:rsidR="00000000" w:rsidRPr="00000000">
        <w:rPr>
          <w:rtl w:val="0"/>
        </w:rPr>
      </w:r>
    </w:p>
    <w:p w:rsidR="00000000" w:rsidDel="00000000" w:rsidP="00000000" w:rsidRDefault="00000000" w:rsidRPr="00000000" w14:paraId="0000006A">
      <w:pPr>
        <w:pBdr>
          <w:top w:space="0" w:sz="0" w:val="nil"/>
          <w:left w:space="0" w:sz="0" w:val="nil"/>
          <w:bottom w:space="0" w:sz="0" w:val="nil"/>
          <w:right w:space="0" w:sz="0" w:val="nil"/>
          <w:between w:space="0" w:sz="0" w:val="nil"/>
        </w:pBdr>
        <w:shd w:fill="auto" w:val="clear"/>
        <w:jc w:val="center"/>
        <w:rPr>
          <w:color w:val="3d85c6"/>
          <w:sz w:val="72"/>
          <w:szCs w:val="72"/>
        </w:rPr>
      </w:pPr>
      <w:r w:rsidDel="00000000" w:rsidR="00000000" w:rsidRPr="00000000">
        <w:rPr>
          <w:rtl w:val="0"/>
        </w:rPr>
      </w:r>
    </w:p>
    <w:p w:rsidR="00000000" w:rsidDel="00000000" w:rsidP="00000000" w:rsidRDefault="00000000" w:rsidRPr="00000000" w14:paraId="0000006B">
      <w:pPr>
        <w:pBdr>
          <w:top w:space="0" w:sz="0" w:val="nil"/>
          <w:left w:space="0" w:sz="0" w:val="nil"/>
          <w:bottom w:space="0" w:sz="0" w:val="nil"/>
          <w:right w:space="0" w:sz="0" w:val="nil"/>
          <w:between w:space="0" w:sz="0" w:val="nil"/>
        </w:pBdr>
        <w:shd w:fill="auto" w:val="clear"/>
        <w:jc w:val="center"/>
        <w:rPr>
          <w:color w:val="3d85c6"/>
          <w:sz w:val="72"/>
          <w:szCs w:val="72"/>
        </w:rPr>
      </w:pPr>
      <w:r w:rsidDel="00000000" w:rsidR="00000000" w:rsidRPr="00000000">
        <w:rPr>
          <w:rtl w:val="0"/>
        </w:rPr>
      </w:r>
    </w:p>
    <w:p w:rsidR="00000000" w:rsidDel="00000000" w:rsidP="00000000" w:rsidRDefault="00000000" w:rsidRPr="00000000" w14:paraId="0000006C">
      <w:pPr>
        <w:pBdr>
          <w:top w:space="0" w:sz="0" w:val="nil"/>
          <w:left w:space="0" w:sz="0" w:val="nil"/>
          <w:bottom w:space="0" w:sz="0" w:val="nil"/>
          <w:right w:space="0" w:sz="0" w:val="nil"/>
          <w:between w:space="0" w:sz="0" w:val="nil"/>
        </w:pBdr>
        <w:shd w:fill="auto" w:val="clear"/>
        <w:jc w:val="center"/>
        <w:rPr>
          <w:color w:val="3d85c6"/>
          <w:sz w:val="72"/>
          <w:szCs w:val="72"/>
        </w:rPr>
      </w:pPr>
      <w:r w:rsidDel="00000000" w:rsidR="00000000" w:rsidRPr="00000000">
        <w:rPr>
          <w:rtl w:val="0"/>
        </w:rPr>
      </w:r>
    </w:p>
    <w:p w:rsidR="00000000" w:rsidDel="00000000" w:rsidP="00000000" w:rsidRDefault="00000000" w:rsidRPr="00000000" w14:paraId="0000006D">
      <w:pPr>
        <w:pBdr>
          <w:top w:space="0" w:sz="0" w:val="nil"/>
          <w:left w:space="0" w:sz="0" w:val="nil"/>
          <w:bottom w:space="0" w:sz="0" w:val="nil"/>
          <w:right w:space="0" w:sz="0" w:val="nil"/>
          <w:between w:space="0" w:sz="0" w:val="nil"/>
        </w:pBdr>
        <w:shd w:fill="auto" w:val="clear"/>
        <w:jc w:val="center"/>
        <w:rPr>
          <w:color w:val="3d85c6"/>
          <w:sz w:val="72"/>
          <w:szCs w:val="72"/>
        </w:rPr>
      </w:pPr>
      <w:r w:rsidDel="00000000" w:rsidR="00000000" w:rsidRPr="00000000">
        <w:rPr>
          <w:rtl w:val="0"/>
        </w:rPr>
      </w:r>
    </w:p>
    <w:p w:rsidR="00000000" w:rsidDel="00000000" w:rsidP="00000000" w:rsidRDefault="00000000" w:rsidRPr="00000000" w14:paraId="0000006E">
      <w:pPr>
        <w:pBdr>
          <w:top w:space="0" w:sz="0" w:val="nil"/>
          <w:left w:space="0" w:sz="0" w:val="nil"/>
          <w:bottom w:space="0" w:sz="0" w:val="nil"/>
          <w:right w:space="0" w:sz="0" w:val="nil"/>
          <w:between w:space="0" w:sz="0" w:val="nil"/>
        </w:pBdr>
        <w:shd w:fill="auto" w:val="clear"/>
        <w:jc w:val="center"/>
        <w:rPr>
          <w:color w:val="3d85c6"/>
          <w:sz w:val="72"/>
          <w:szCs w:val="72"/>
        </w:rPr>
      </w:pPr>
      <w:r w:rsidDel="00000000" w:rsidR="00000000" w:rsidRPr="00000000">
        <w:rPr>
          <w:rtl w:val="0"/>
        </w:rPr>
      </w:r>
    </w:p>
    <w:p w:rsidR="00000000" w:rsidDel="00000000" w:rsidP="00000000" w:rsidRDefault="00000000" w:rsidRPr="00000000" w14:paraId="0000006F">
      <w:pPr>
        <w:pBdr>
          <w:top w:space="0" w:sz="0" w:val="nil"/>
          <w:left w:space="0" w:sz="0" w:val="nil"/>
          <w:bottom w:space="0" w:sz="0" w:val="nil"/>
          <w:right w:space="0" w:sz="0" w:val="nil"/>
          <w:between w:space="0" w:sz="0" w:val="nil"/>
        </w:pBdr>
        <w:shd w:fill="auto" w:val="clear"/>
        <w:jc w:val="center"/>
        <w:rPr>
          <w:color w:val="3d85c6"/>
          <w:sz w:val="72"/>
          <w:szCs w:val="72"/>
        </w:rPr>
      </w:pPr>
      <w:r w:rsidDel="00000000" w:rsidR="00000000" w:rsidRPr="00000000">
        <w:rPr>
          <w:rtl w:val="0"/>
        </w:rPr>
      </w:r>
    </w:p>
    <w:p w:rsidR="00000000" w:rsidDel="00000000" w:rsidP="00000000" w:rsidRDefault="00000000" w:rsidRPr="00000000" w14:paraId="00000070">
      <w:pPr>
        <w:pBdr>
          <w:top w:space="0" w:sz="0" w:val="nil"/>
          <w:left w:space="0" w:sz="0" w:val="nil"/>
          <w:bottom w:space="0" w:sz="0" w:val="nil"/>
          <w:right w:space="0" w:sz="0" w:val="nil"/>
          <w:between w:space="0" w:sz="0" w:val="nil"/>
        </w:pBdr>
        <w:shd w:fill="auto" w:val="clear"/>
        <w:jc w:val="center"/>
        <w:rPr>
          <w:color w:val="3d85c6"/>
          <w:sz w:val="72"/>
          <w:szCs w:val="72"/>
        </w:rPr>
      </w:pPr>
      <w:r w:rsidDel="00000000" w:rsidR="00000000" w:rsidRPr="00000000">
        <w:rPr>
          <w:color w:val="3d85c6"/>
          <w:sz w:val="72"/>
          <w:szCs w:val="72"/>
          <w:rtl w:val="0"/>
        </w:rPr>
        <w:t xml:space="preserve">DATA </w:t>
      </w:r>
      <w:r w:rsidDel="00000000" w:rsidR="00000000" w:rsidRPr="00000000">
        <w:rPr>
          <w:color w:val="3d85c6"/>
          <w:sz w:val="72"/>
          <w:szCs w:val="72"/>
          <w:rtl w:val="0"/>
        </w:rPr>
        <w:t xml:space="preserve">M</w:t>
      </w:r>
      <w:r w:rsidDel="00000000" w:rsidR="00000000" w:rsidRPr="00000000">
        <w:rPr>
          <w:color w:val="3d85c6"/>
          <w:sz w:val="72"/>
          <w:szCs w:val="72"/>
          <w:rtl w:val="0"/>
        </w:rPr>
        <w:t xml:space="preserve">INING</w:t>
      </w:r>
    </w:p>
    <w:p w:rsidR="00000000" w:rsidDel="00000000" w:rsidP="00000000" w:rsidRDefault="00000000" w:rsidRPr="00000000" w14:paraId="00000071">
      <w:pPr>
        <w:pBdr>
          <w:top w:space="0" w:sz="0" w:val="nil"/>
          <w:left w:space="0" w:sz="0" w:val="nil"/>
          <w:bottom w:space="0" w:sz="0" w:val="nil"/>
          <w:right w:space="0" w:sz="0" w:val="nil"/>
          <w:between w:space="0" w:sz="0" w:val="nil"/>
        </w:pBdr>
        <w:shd w:fill="auto" w:val="clear"/>
        <w:jc w:val="center"/>
        <w:rPr>
          <w:color w:val="3d85c6"/>
          <w:sz w:val="72"/>
          <w:szCs w:val="72"/>
        </w:rPr>
      </w:pPr>
      <w:r w:rsidDel="00000000" w:rsidR="00000000" w:rsidRPr="00000000">
        <w:rPr>
          <w:color w:val="3d85c6"/>
          <w:sz w:val="72"/>
          <w:szCs w:val="72"/>
        </w:rPr>
        <w:drawing>
          <wp:inline distB="114300" distT="114300" distL="114300" distR="114300">
            <wp:extent cx="5715000" cy="3924300"/>
            <wp:effectExtent b="0" l="0" r="0" t="0"/>
            <wp:docPr id="7"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71500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pBdr>
          <w:top w:space="0" w:sz="0" w:val="nil"/>
          <w:left w:space="0" w:sz="0" w:val="nil"/>
          <w:bottom w:space="0" w:sz="0" w:val="nil"/>
          <w:right w:space="0" w:sz="0" w:val="nil"/>
          <w:between w:space="0" w:sz="0" w:val="nil"/>
        </w:pBdr>
        <w:shd w:fill="auto" w:val="clear"/>
        <w:spacing w:line="276" w:lineRule="auto"/>
        <w:jc w:val="both"/>
        <w:rPr>
          <w:color w:val="1d2021"/>
          <w:sz w:val="24"/>
          <w:szCs w:val="24"/>
          <w:highlight w:val="white"/>
        </w:rPr>
      </w:pPr>
      <w:r w:rsidDel="00000000" w:rsidR="00000000" w:rsidRPr="00000000">
        <w:rPr>
          <w:b w:val="1"/>
          <w:color w:val="3d85c6"/>
          <w:sz w:val="28"/>
          <w:szCs w:val="28"/>
          <w:rtl w:val="0"/>
        </w:rPr>
        <w:t xml:space="preserve">Oque é: </w:t>
      </w:r>
      <w:r w:rsidDel="00000000" w:rsidR="00000000" w:rsidRPr="00000000">
        <w:rPr>
          <w:i w:val="1"/>
          <w:color w:val="1d2021"/>
          <w:sz w:val="24"/>
          <w:szCs w:val="24"/>
          <w:highlight w:val="white"/>
          <w:rtl w:val="0"/>
        </w:rPr>
        <w:t xml:space="preserve">Data Mining</w:t>
      </w:r>
      <w:r w:rsidDel="00000000" w:rsidR="00000000" w:rsidRPr="00000000">
        <w:rPr>
          <w:color w:val="1d2021"/>
          <w:sz w:val="24"/>
          <w:szCs w:val="24"/>
          <w:highlight w:val="white"/>
          <w:rtl w:val="0"/>
        </w:rPr>
        <w:t xml:space="preserve"> consiste em um processo analítico projetado para explorar grandes quantidades de dados, na busca de padrões consistentes e/ou relacionamentos sistemáticos entre variáveis e, então, validá-los aplicando os padrões detectados a novos subconjuntos de dados. O processo consiste basicamente em 3 etapas: exploração, construção de modelo  e validação.</w:t>
      </w:r>
    </w:p>
    <w:p w:rsidR="00000000" w:rsidDel="00000000" w:rsidP="00000000" w:rsidRDefault="00000000" w:rsidRPr="00000000" w14:paraId="00000073">
      <w:pPr>
        <w:pBdr>
          <w:top w:space="0" w:sz="0" w:val="nil"/>
          <w:left w:space="0" w:sz="0" w:val="nil"/>
          <w:bottom w:space="0" w:sz="0" w:val="nil"/>
          <w:right w:space="0" w:sz="0" w:val="nil"/>
          <w:between w:space="0" w:sz="0" w:val="nil"/>
        </w:pBdr>
        <w:shd w:fill="auto" w:val="clear"/>
        <w:spacing w:line="276" w:lineRule="auto"/>
        <w:jc w:val="both"/>
        <w:rPr>
          <w:color w:val="1d2021"/>
          <w:sz w:val="24"/>
          <w:szCs w:val="24"/>
          <w:highlight w:val="white"/>
        </w:rPr>
      </w:pPr>
      <w:r w:rsidDel="00000000" w:rsidR="00000000" w:rsidRPr="00000000">
        <w:rPr>
          <w:i w:val="1"/>
          <w:color w:val="1d2021"/>
          <w:sz w:val="24"/>
          <w:szCs w:val="24"/>
          <w:highlight w:val="white"/>
          <w:rtl w:val="0"/>
        </w:rPr>
        <w:t xml:space="preserve">Data </w:t>
      </w:r>
      <w:r w:rsidDel="00000000" w:rsidR="00000000" w:rsidRPr="00000000">
        <w:rPr>
          <w:color w:val="1d2021"/>
          <w:sz w:val="24"/>
          <w:szCs w:val="24"/>
          <w:highlight w:val="white"/>
          <w:rtl w:val="0"/>
        </w:rPr>
        <w:t xml:space="preserve">Mining </w:t>
      </w:r>
      <w:r w:rsidDel="00000000" w:rsidR="00000000" w:rsidRPr="00000000">
        <w:rPr>
          <w:color w:val="1d2021"/>
          <w:sz w:val="24"/>
          <w:szCs w:val="24"/>
          <w:highlight w:val="white"/>
          <w:rtl w:val="0"/>
        </w:rPr>
        <w:t xml:space="preserve">é uma argumentação ativa, isto é, em vez do usuário definir o problema, selecionar os dados e as ferramentas para analisar tais dados, as ferramentas do Data Mining pesquisam automaticamente os mesmos a procura de anomalias e possíveis relacionamentos, identificando assim problemas que não tinham sido identificados pelo usuário.</w:t>
      </w:r>
    </w:p>
    <w:p w:rsidR="00000000" w:rsidDel="00000000" w:rsidP="00000000" w:rsidRDefault="00000000" w:rsidRPr="00000000" w14:paraId="00000074">
      <w:pPr>
        <w:pBdr>
          <w:top w:space="0" w:sz="0" w:val="nil"/>
          <w:left w:space="0" w:sz="0" w:val="nil"/>
          <w:bottom w:space="0" w:sz="0" w:val="nil"/>
          <w:right w:space="0" w:sz="0" w:val="nil"/>
          <w:between w:space="0" w:sz="0" w:val="nil"/>
        </w:pBdr>
        <w:shd w:fill="auto" w:val="clear"/>
        <w:spacing w:line="276" w:lineRule="auto"/>
        <w:jc w:val="both"/>
        <w:rPr>
          <w:color w:val="1d2021"/>
          <w:sz w:val="24"/>
          <w:szCs w:val="24"/>
          <w:highlight w:val="white"/>
        </w:rPr>
      </w:pPr>
      <w:r w:rsidDel="00000000" w:rsidR="00000000" w:rsidRPr="00000000">
        <w:rPr>
          <w:color w:val="1d2021"/>
          <w:sz w:val="24"/>
          <w:szCs w:val="24"/>
          <w:highlight w:val="white"/>
          <w:rtl w:val="0"/>
        </w:rPr>
        <w:t xml:space="preserve">Por isso o Data Mining é um processo fundamental do Data Warehouse pois um está fortemente Vinculado com o outro.</w:t>
      </w:r>
    </w:p>
    <w:p w:rsidR="00000000" w:rsidDel="00000000" w:rsidP="00000000" w:rsidRDefault="00000000" w:rsidRPr="00000000" w14:paraId="00000075">
      <w:pPr>
        <w:pBdr>
          <w:top w:space="0" w:sz="0" w:val="nil"/>
          <w:left w:space="0" w:sz="0" w:val="nil"/>
          <w:bottom w:space="0" w:sz="0" w:val="nil"/>
          <w:right w:space="0" w:sz="0" w:val="nil"/>
          <w:between w:space="0" w:sz="0" w:val="nil"/>
        </w:pBdr>
        <w:shd w:fill="auto" w:val="clear"/>
        <w:jc w:val="both"/>
        <w:rPr>
          <w:color w:val="1d2021"/>
          <w:sz w:val="24"/>
          <w:szCs w:val="24"/>
          <w:highlight w:val="white"/>
        </w:rPr>
      </w:pPr>
      <w:r w:rsidDel="00000000" w:rsidR="00000000" w:rsidRPr="00000000">
        <w:rPr>
          <w:color w:val="1d2021"/>
          <w:sz w:val="24"/>
          <w:szCs w:val="24"/>
          <w:highlight w:val="white"/>
          <w:rtl w:val="0"/>
        </w:rPr>
        <w:t xml:space="preserve">O </w:t>
      </w:r>
      <w:r w:rsidDel="00000000" w:rsidR="00000000" w:rsidRPr="00000000">
        <w:rPr>
          <w:i w:val="1"/>
          <w:color w:val="1d2021"/>
          <w:sz w:val="24"/>
          <w:szCs w:val="24"/>
          <w:highlight w:val="white"/>
          <w:rtl w:val="0"/>
        </w:rPr>
        <w:t xml:space="preserve">Data Mining</w:t>
      </w:r>
      <w:r w:rsidDel="00000000" w:rsidR="00000000" w:rsidRPr="00000000">
        <w:rPr>
          <w:color w:val="1d2021"/>
          <w:sz w:val="24"/>
          <w:szCs w:val="24"/>
          <w:highlight w:val="white"/>
          <w:rtl w:val="0"/>
        </w:rPr>
        <w:t xml:space="preserve">  descende fundamentalmente de 3 linhagens. A mais antiga delas é a estatística clássica. Sem a estatística não seria possível termos o Data Mining, visto que a mesma é a base da maioria das tecnologias a partir das quais o Data Mining é construído.</w:t>
      </w:r>
    </w:p>
    <w:p w:rsidR="00000000" w:rsidDel="00000000" w:rsidP="00000000" w:rsidRDefault="00000000" w:rsidRPr="00000000" w14:paraId="00000076">
      <w:pPr>
        <w:pBdr>
          <w:top w:space="0" w:sz="0" w:val="nil"/>
          <w:left w:space="0" w:sz="0" w:val="nil"/>
          <w:bottom w:space="0" w:sz="0" w:val="nil"/>
          <w:right w:space="0" w:sz="0" w:val="nil"/>
          <w:between w:space="0" w:sz="0" w:val="nil"/>
        </w:pBdr>
        <w:shd w:fill="auto" w:val="clear"/>
        <w:jc w:val="both"/>
        <w:rPr>
          <w:color w:val="1d2021"/>
          <w:sz w:val="24"/>
          <w:szCs w:val="24"/>
          <w:highlight w:val="white"/>
        </w:rPr>
      </w:pPr>
      <w:r w:rsidDel="00000000" w:rsidR="00000000" w:rsidRPr="00000000">
        <w:rPr>
          <w:color w:val="1d2021"/>
          <w:sz w:val="24"/>
          <w:szCs w:val="24"/>
          <w:highlight w:val="white"/>
          <w:rtl w:val="0"/>
        </w:rPr>
        <w:t xml:space="preserve">A segunda linhagem do Data Mining é a Inteligência Artificial, essa disciplina, que é construída a partir dos fundamentos da heurística, em oposto à estatística, tenta imitar a maneira como o homem pensa na resolução dos problemas estatísticos</w:t>
      </w:r>
    </w:p>
    <w:p w:rsidR="00000000" w:rsidDel="00000000" w:rsidP="00000000" w:rsidRDefault="00000000" w:rsidRPr="00000000" w14:paraId="00000077">
      <w:pPr>
        <w:pBdr>
          <w:top w:space="0" w:sz="0" w:val="nil"/>
          <w:left w:space="0" w:sz="0" w:val="nil"/>
          <w:bottom w:space="0" w:sz="0" w:val="nil"/>
          <w:right w:space="0" w:sz="0" w:val="nil"/>
          <w:between w:space="0" w:sz="0" w:val="nil"/>
        </w:pBdr>
        <w:shd w:fill="auto" w:val="clear"/>
        <w:jc w:val="both"/>
        <w:rPr>
          <w:sz w:val="72"/>
          <w:szCs w:val="72"/>
        </w:rPr>
      </w:pPr>
      <w:r w:rsidDel="00000000" w:rsidR="00000000" w:rsidRPr="00000000">
        <w:rPr>
          <w:color w:val="1d2021"/>
          <w:sz w:val="24"/>
          <w:szCs w:val="24"/>
          <w:highlight w:val="white"/>
          <w:rtl w:val="0"/>
        </w:rPr>
        <w:t xml:space="preserve">E a terceira e última linhagem do Data Mining  é a chamada </w:t>
      </w:r>
      <w:r w:rsidDel="00000000" w:rsidR="00000000" w:rsidRPr="00000000">
        <w:rPr>
          <w:i w:val="1"/>
          <w:color w:val="1d2021"/>
          <w:sz w:val="24"/>
          <w:szCs w:val="24"/>
          <w:highlight w:val="white"/>
          <w:rtl w:val="0"/>
        </w:rPr>
        <w:t xml:space="preserve">machine learning</w:t>
      </w:r>
      <w:r w:rsidDel="00000000" w:rsidR="00000000" w:rsidRPr="00000000">
        <w:rPr>
          <w:color w:val="1d2021"/>
          <w:sz w:val="24"/>
          <w:szCs w:val="24"/>
          <w:highlight w:val="white"/>
          <w:rtl w:val="0"/>
        </w:rPr>
        <w:t xml:space="preserve">, que pode ser melhor descrita como o casamento entre a estatística e a Inteligência Artificial. Enquanto a Inteligência Artificial não se transformava em sucesso comercial, suas técnicas foram sendo largamente cooptadas pela </w:t>
      </w:r>
      <w:r w:rsidDel="00000000" w:rsidR="00000000" w:rsidRPr="00000000">
        <w:rPr>
          <w:i w:val="1"/>
          <w:color w:val="1d2021"/>
          <w:sz w:val="24"/>
          <w:szCs w:val="24"/>
          <w:highlight w:val="white"/>
          <w:rtl w:val="0"/>
        </w:rPr>
        <w:t xml:space="preserve">machine learning</w:t>
      </w:r>
      <w:r w:rsidDel="00000000" w:rsidR="00000000" w:rsidRPr="00000000">
        <w:rPr>
          <w:color w:val="1d2021"/>
          <w:sz w:val="24"/>
          <w:szCs w:val="24"/>
          <w:highlight w:val="white"/>
          <w:rtl w:val="0"/>
        </w:rPr>
        <w:t xml:space="preserve">, que foi capaz de se valer das sempre crescentes taxas de preço/performance oferecidas pelos computadores nos anos 80 e 90, conseguindo mais e mais aplicações devido às suas combinações entre heurística e análise estatística. </w:t>
      </w:r>
      <w:r w:rsidDel="00000000" w:rsidR="00000000" w:rsidRPr="00000000">
        <w:rPr>
          <w:i w:val="1"/>
          <w:color w:val="1d2021"/>
          <w:sz w:val="24"/>
          <w:szCs w:val="24"/>
          <w:highlight w:val="white"/>
          <w:rtl w:val="0"/>
        </w:rPr>
        <w:t xml:space="preserve">Machine learning</w:t>
      </w:r>
      <w:r w:rsidDel="00000000" w:rsidR="00000000" w:rsidRPr="00000000">
        <w:rPr>
          <w:color w:val="1d2021"/>
          <w:sz w:val="24"/>
          <w:szCs w:val="24"/>
          <w:highlight w:val="white"/>
          <w:rtl w:val="0"/>
        </w:rPr>
        <w:t xml:space="preserve"> é uma disciplina científica que se preocupa com o design e desenvolvimento de algoritmos que permitem que os computadores aprendam com base em dados, como a partir de dados do sensor ou bancos de dados. Um dos principais focos da Machine Learnig é automatizar o aprendizado para reconhecer padrões complexos e tomar decisões inteligentes baseadas em dados</w:t>
      </w:r>
      <w:r w:rsidDel="00000000" w:rsidR="00000000" w:rsidRPr="00000000">
        <w:rPr>
          <w:rtl w:val="0"/>
        </w:rPr>
      </w:r>
    </w:p>
    <w:p w:rsidR="00000000" w:rsidDel="00000000" w:rsidP="00000000" w:rsidRDefault="00000000" w:rsidRPr="00000000" w14:paraId="00000078">
      <w:pPr>
        <w:pBdr>
          <w:top w:space="0" w:sz="0" w:val="nil"/>
          <w:left w:space="0" w:sz="0" w:val="nil"/>
          <w:bottom w:space="0" w:sz="0" w:val="nil"/>
          <w:right w:space="0" w:sz="0" w:val="nil"/>
          <w:between w:space="0" w:sz="0" w:val="nil"/>
        </w:pBdr>
        <w:shd w:fill="auto" w:val="clear"/>
        <w:jc w:val="left"/>
        <w:rPr>
          <w:sz w:val="72"/>
          <w:szCs w:val="72"/>
        </w:rPr>
      </w:pPr>
      <w:r w:rsidDel="00000000" w:rsidR="00000000" w:rsidRPr="00000000">
        <w:rPr>
          <w:rtl w:val="0"/>
        </w:rPr>
      </w:r>
    </w:p>
    <w:p w:rsidR="00000000" w:rsidDel="00000000" w:rsidP="00000000" w:rsidRDefault="00000000" w:rsidRPr="00000000" w14:paraId="00000079">
      <w:pPr>
        <w:pBdr>
          <w:top w:space="0" w:sz="0" w:val="nil"/>
          <w:left w:space="0" w:sz="0" w:val="nil"/>
          <w:bottom w:space="0" w:sz="0" w:val="nil"/>
          <w:right w:space="0" w:sz="0" w:val="nil"/>
          <w:between w:space="0" w:sz="0" w:val="nil"/>
        </w:pBdr>
        <w:shd w:fill="auto" w:val="clear"/>
        <w:jc w:val="center"/>
        <w:rPr>
          <w:color w:val="3d85c6"/>
          <w:sz w:val="48"/>
          <w:szCs w:val="48"/>
        </w:rPr>
      </w:pPr>
      <w:r w:rsidDel="00000000" w:rsidR="00000000" w:rsidRPr="00000000">
        <w:rPr>
          <w:color w:val="3d85c6"/>
          <w:sz w:val="48"/>
          <w:szCs w:val="48"/>
          <w:rtl w:val="0"/>
        </w:rPr>
        <w:t xml:space="preserve">Ferramentas/Ramificações do Data Mining</w:t>
      </w:r>
    </w:p>
    <w:p w:rsidR="00000000" w:rsidDel="00000000" w:rsidP="00000000" w:rsidRDefault="00000000" w:rsidRPr="00000000" w14:paraId="0000007A">
      <w:pPr>
        <w:pBdr>
          <w:top w:space="0" w:sz="0" w:val="nil"/>
          <w:left w:space="0" w:sz="0" w:val="nil"/>
          <w:bottom w:space="0" w:sz="0" w:val="nil"/>
          <w:right w:space="0" w:sz="0" w:val="nil"/>
          <w:between w:space="0" w:sz="0" w:val="nil"/>
        </w:pBdr>
        <w:shd w:fill="auto" w:val="clear"/>
        <w:jc w:val="both"/>
        <w:rPr>
          <w:color w:val="1d2021"/>
          <w:sz w:val="24"/>
          <w:szCs w:val="24"/>
          <w:highlight w:val="white"/>
        </w:rPr>
      </w:pPr>
      <w:r w:rsidDel="00000000" w:rsidR="00000000" w:rsidRPr="00000000">
        <w:rPr>
          <w:color w:val="1d2021"/>
          <w:sz w:val="24"/>
          <w:szCs w:val="24"/>
          <w:highlight w:val="white"/>
          <w:rtl w:val="0"/>
        </w:rPr>
        <w:t xml:space="preserve">As ferramentas de </w:t>
      </w:r>
      <w:r w:rsidDel="00000000" w:rsidR="00000000" w:rsidRPr="00000000">
        <w:rPr>
          <w:i w:val="1"/>
          <w:color w:val="1d2021"/>
          <w:sz w:val="24"/>
          <w:szCs w:val="24"/>
          <w:highlight w:val="white"/>
          <w:rtl w:val="0"/>
        </w:rPr>
        <w:t xml:space="preserve">Data Mining</w:t>
      </w:r>
      <w:r w:rsidDel="00000000" w:rsidR="00000000" w:rsidRPr="00000000">
        <w:rPr>
          <w:color w:val="1d2021"/>
          <w:sz w:val="24"/>
          <w:szCs w:val="24"/>
          <w:highlight w:val="white"/>
          <w:rtl w:val="0"/>
        </w:rPr>
        <w:t xml:space="preserve">, baseadas em algoritmos que formam a construção de blocos de inteligência artificial, redes neurais, regras de indução, e lógica de predicados, facilitam e auxiliam o trabalho dos analistas de negócio das empresas, ajudando as mesmas a conseguirem serem mais competitivas.</w:t>
      </w:r>
    </w:p>
    <w:p w:rsidR="00000000" w:rsidDel="00000000" w:rsidP="00000000" w:rsidRDefault="00000000" w:rsidRPr="00000000" w14:paraId="0000007B">
      <w:pPr>
        <w:pBdr>
          <w:top w:space="0" w:sz="0" w:val="nil"/>
          <w:left w:space="0" w:sz="0" w:val="nil"/>
          <w:bottom w:space="0" w:sz="0" w:val="nil"/>
          <w:right w:space="0" w:sz="0" w:val="nil"/>
          <w:between w:space="0" w:sz="0" w:val="nil"/>
        </w:pBdr>
        <w:shd w:fill="auto" w:val="clear"/>
        <w:jc w:val="center"/>
        <w:rPr>
          <w:color w:val="1d2021"/>
          <w:sz w:val="24"/>
          <w:szCs w:val="24"/>
          <w:highlight w:val="white"/>
        </w:rPr>
      </w:pPr>
      <w:r w:rsidDel="00000000" w:rsidR="00000000" w:rsidRPr="00000000">
        <w:rPr>
          <w:rtl w:val="0"/>
        </w:rPr>
      </w:r>
    </w:p>
    <w:p w:rsidR="00000000" w:rsidDel="00000000" w:rsidP="00000000" w:rsidRDefault="00000000" w:rsidRPr="00000000" w14:paraId="0000007C">
      <w:pPr>
        <w:pBdr>
          <w:top w:space="0" w:sz="0" w:val="nil"/>
          <w:left w:space="0" w:sz="0" w:val="nil"/>
          <w:bottom w:space="0" w:sz="0" w:val="nil"/>
          <w:right w:space="0" w:sz="0" w:val="nil"/>
          <w:between w:space="0" w:sz="0" w:val="nil"/>
        </w:pBdr>
        <w:shd w:fill="auto" w:val="clear"/>
        <w:jc w:val="center"/>
        <w:rPr>
          <w:color w:val="1d2021"/>
          <w:sz w:val="24"/>
          <w:szCs w:val="24"/>
          <w:highlight w:val="white"/>
        </w:rPr>
      </w:pPr>
      <w:r w:rsidDel="00000000" w:rsidR="00000000" w:rsidRPr="00000000">
        <w:rPr>
          <w:rtl w:val="0"/>
        </w:rPr>
      </w:r>
    </w:p>
    <w:p w:rsidR="00000000" w:rsidDel="00000000" w:rsidP="00000000" w:rsidRDefault="00000000" w:rsidRPr="00000000" w14:paraId="0000007D">
      <w:pPr>
        <w:pBdr>
          <w:top w:space="0" w:sz="0" w:val="nil"/>
          <w:left w:space="0" w:sz="0" w:val="nil"/>
          <w:bottom w:space="0" w:sz="0" w:val="nil"/>
          <w:right w:space="0" w:sz="0" w:val="nil"/>
          <w:between w:space="0" w:sz="0" w:val="nil"/>
        </w:pBdr>
        <w:shd w:fill="auto" w:val="clear"/>
        <w:jc w:val="center"/>
        <w:rPr>
          <w:b w:val="1"/>
          <w:color w:val="3d85c6"/>
          <w:sz w:val="36"/>
          <w:szCs w:val="36"/>
          <w:highlight w:val="white"/>
        </w:rPr>
      </w:pPr>
      <w:r w:rsidDel="00000000" w:rsidR="00000000" w:rsidRPr="00000000">
        <w:rPr>
          <w:b w:val="1"/>
          <w:color w:val="3d85c6"/>
          <w:sz w:val="36"/>
          <w:szCs w:val="36"/>
          <w:highlight w:val="white"/>
          <w:rtl w:val="0"/>
        </w:rPr>
        <w:t xml:space="preserve">Redes neurais</w:t>
      </w:r>
    </w:p>
    <w:p w:rsidR="00000000" w:rsidDel="00000000" w:rsidP="00000000" w:rsidRDefault="00000000" w:rsidRPr="00000000" w14:paraId="0000007E">
      <w:pPr>
        <w:pBdr>
          <w:top w:space="0" w:sz="0" w:val="nil"/>
          <w:left w:space="0" w:sz="0" w:val="nil"/>
          <w:bottom w:space="0" w:sz="0" w:val="nil"/>
          <w:right w:space="0" w:sz="0" w:val="nil"/>
          <w:between w:space="0" w:sz="0" w:val="nil"/>
        </w:pBdr>
        <w:shd w:fill="auto" w:val="clear"/>
        <w:jc w:val="both"/>
        <w:rPr>
          <w:b w:val="1"/>
          <w:color w:val="1d2021"/>
          <w:sz w:val="36"/>
          <w:szCs w:val="36"/>
          <w:highlight w:val="white"/>
        </w:rPr>
      </w:pPr>
      <w:r w:rsidDel="00000000" w:rsidR="00000000" w:rsidRPr="00000000">
        <w:rPr>
          <w:color w:val="1d2021"/>
          <w:sz w:val="24"/>
          <w:szCs w:val="24"/>
          <w:highlight w:val="white"/>
          <w:rtl w:val="0"/>
        </w:rPr>
        <w:t xml:space="preserve"> São sistemas computacionais baseados numa aproximação à computação baseada em ligações. Nós simples são interligados para formar uma rede de nós - daí o termo "rede neural". A inspiração original para esta técnica advém do exame das estruturas do cérebro, em particular do exame de neurônios. Exemplos de ferramentas: </w:t>
      </w:r>
      <w:r w:rsidDel="00000000" w:rsidR="00000000" w:rsidRPr="00000000">
        <w:rPr>
          <w:i w:val="1"/>
          <w:color w:val="1d2021"/>
          <w:sz w:val="24"/>
          <w:szCs w:val="24"/>
          <w:highlight w:val="white"/>
          <w:rtl w:val="0"/>
        </w:rPr>
        <w:t xml:space="preserve">SPSS Neural Connection, IBM Neural Network Utility, NeuralWare NeuralWork Predict.</w:t>
      </w:r>
      <w:r w:rsidDel="00000000" w:rsidR="00000000" w:rsidRPr="00000000">
        <w:rPr>
          <w:rtl w:val="0"/>
        </w:rPr>
      </w:r>
    </w:p>
    <w:p w:rsidR="00000000" w:rsidDel="00000000" w:rsidP="00000000" w:rsidRDefault="00000000" w:rsidRPr="00000000" w14:paraId="0000007F">
      <w:pPr>
        <w:pBdr>
          <w:top w:space="0" w:sz="0" w:val="nil"/>
          <w:left w:space="0" w:sz="0" w:val="nil"/>
          <w:bottom w:space="0" w:sz="0" w:val="nil"/>
          <w:right w:space="0" w:sz="0" w:val="nil"/>
          <w:between w:space="0" w:sz="0" w:val="nil"/>
        </w:pBdr>
        <w:shd w:fill="auto" w:val="clear"/>
        <w:jc w:val="left"/>
        <w:rPr>
          <w:b w:val="1"/>
          <w:color w:val="1d2021"/>
          <w:sz w:val="36"/>
          <w:szCs w:val="36"/>
          <w:highlight w:val="white"/>
        </w:rPr>
      </w:pPr>
      <w:r w:rsidDel="00000000" w:rsidR="00000000" w:rsidRPr="00000000">
        <w:rPr>
          <w:rtl w:val="0"/>
        </w:rPr>
      </w:r>
    </w:p>
    <w:p w:rsidR="00000000" w:rsidDel="00000000" w:rsidP="00000000" w:rsidRDefault="00000000" w:rsidRPr="00000000" w14:paraId="00000080">
      <w:pPr>
        <w:pBdr>
          <w:top w:space="0" w:sz="0" w:val="nil"/>
          <w:left w:space="0" w:sz="0" w:val="nil"/>
          <w:bottom w:space="0" w:sz="0" w:val="nil"/>
          <w:right w:space="0" w:sz="0" w:val="nil"/>
          <w:between w:space="0" w:sz="0" w:val="nil"/>
        </w:pBdr>
        <w:shd w:fill="auto" w:val="clear"/>
        <w:jc w:val="center"/>
        <w:rPr>
          <w:color w:val="1d2021"/>
          <w:sz w:val="24"/>
          <w:szCs w:val="24"/>
          <w:highlight w:val="white"/>
        </w:rPr>
      </w:pPr>
      <w:r w:rsidDel="00000000" w:rsidR="00000000" w:rsidRPr="00000000">
        <w:rPr>
          <w:b w:val="1"/>
          <w:color w:val="3d85c6"/>
          <w:sz w:val="36"/>
          <w:szCs w:val="36"/>
          <w:highlight w:val="white"/>
          <w:rtl w:val="0"/>
        </w:rPr>
        <w:t xml:space="preserve">Indução de regras</w:t>
      </w:r>
      <w:r w:rsidDel="00000000" w:rsidR="00000000" w:rsidRPr="00000000">
        <w:rPr>
          <w:rtl w:val="0"/>
        </w:rPr>
      </w:r>
    </w:p>
    <w:p w:rsidR="00000000" w:rsidDel="00000000" w:rsidP="00000000" w:rsidRDefault="00000000" w:rsidRPr="00000000" w14:paraId="00000081">
      <w:pPr>
        <w:pBdr>
          <w:top w:space="0" w:sz="0" w:val="nil"/>
          <w:left w:space="0" w:sz="0" w:val="nil"/>
          <w:bottom w:space="0" w:sz="0" w:val="nil"/>
          <w:right w:space="0" w:sz="0" w:val="nil"/>
          <w:between w:space="0" w:sz="0" w:val="nil"/>
        </w:pBdr>
        <w:shd w:fill="auto" w:val="clear"/>
        <w:jc w:val="both"/>
        <w:rPr>
          <w:color w:val="1d2021"/>
          <w:sz w:val="24"/>
          <w:szCs w:val="24"/>
          <w:highlight w:val="white"/>
        </w:rPr>
      </w:pPr>
      <w:r w:rsidDel="00000000" w:rsidR="00000000" w:rsidRPr="00000000">
        <w:rPr>
          <w:color w:val="1d2021"/>
          <w:sz w:val="24"/>
          <w:szCs w:val="24"/>
          <w:highlight w:val="white"/>
          <w:rtl w:val="0"/>
        </w:rPr>
        <w:t xml:space="preserve">A Indução de Regras, ou </w:t>
      </w:r>
      <w:r w:rsidDel="00000000" w:rsidR="00000000" w:rsidRPr="00000000">
        <w:rPr>
          <w:i w:val="1"/>
          <w:color w:val="1d2021"/>
          <w:sz w:val="24"/>
          <w:szCs w:val="24"/>
          <w:highlight w:val="white"/>
          <w:rtl w:val="0"/>
        </w:rPr>
        <w:t xml:space="preserve">Rule Induction</w:t>
      </w:r>
      <w:r w:rsidDel="00000000" w:rsidR="00000000" w:rsidRPr="00000000">
        <w:rPr>
          <w:color w:val="1d2021"/>
          <w:sz w:val="24"/>
          <w:szCs w:val="24"/>
          <w:highlight w:val="white"/>
          <w:rtl w:val="0"/>
        </w:rPr>
        <w:t xml:space="preserve">, refere-se à detecção de tendências dentro de grupos de dados, ou de “regras” sobre o dado. As regras são, então, apresentadas aos usuários como uma lista “não encomendada”. Exemplos de ferramentas: IDIS da </w:t>
      </w:r>
      <w:r w:rsidDel="00000000" w:rsidR="00000000" w:rsidRPr="00000000">
        <w:rPr>
          <w:i w:val="1"/>
          <w:color w:val="1d2021"/>
          <w:sz w:val="24"/>
          <w:szCs w:val="24"/>
          <w:highlight w:val="white"/>
          <w:rtl w:val="0"/>
        </w:rPr>
        <w:t xml:space="preserve">Information Discovey</w:t>
      </w:r>
      <w:r w:rsidDel="00000000" w:rsidR="00000000" w:rsidRPr="00000000">
        <w:rPr>
          <w:color w:val="1d2021"/>
          <w:sz w:val="24"/>
          <w:szCs w:val="24"/>
          <w:highlight w:val="white"/>
          <w:rtl w:val="0"/>
        </w:rPr>
        <w:t xml:space="preserve"> e </w:t>
      </w:r>
      <w:r w:rsidDel="00000000" w:rsidR="00000000" w:rsidRPr="00000000">
        <w:rPr>
          <w:i w:val="1"/>
          <w:color w:val="1d2021"/>
          <w:sz w:val="24"/>
          <w:szCs w:val="24"/>
          <w:highlight w:val="white"/>
          <w:rtl w:val="0"/>
        </w:rPr>
        <w:t xml:space="preserve">Knowledge Seeker da Angoss Software</w:t>
      </w:r>
      <w:r w:rsidDel="00000000" w:rsidR="00000000" w:rsidRPr="00000000">
        <w:rPr>
          <w:color w:val="1d2021"/>
          <w:sz w:val="24"/>
          <w:szCs w:val="24"/>
          <w:highlight w:val="white"/>
          <w:rtl w:val="0"/>
        </w:rPr>
        <w:t xml:space="preserve">.</w:t>
      </w:r>
    </w:p>
    <w:p w:rsidR="00000000" w:rsidDel="00000000" w:rsidP="00000000" w:rsidRDefault="00000000" w:rsidRPr="00000000" w14:paraId="00000082">
      <w:pPr>
        <w:pBdr>
          <w:top w:space="0" w:sz="0" w:val="nil"/>
          <w:left w:space="0" w:sz="0" w:val="nil"/>
          <w:bottom w:space="0" w:sz="0" w:val="nil"/>
          <w:right w:space="0" w:sz="0" w:val="nil"/>
          <w:between w:space="0" w:sz="0" w:val="nil"/>
        </w:pBdr>
        <w:shd w:fill="auto" w:val="clear"/>
        <w:jc w:val="both"/>
        <w:rPr>
          <w:color w:val="1d2021"/>
          <w:sz w:val="24"/>
          <w:szCs w:val="24"/>
          <w:highlight w:val="white"/>
        </w:rPr>
      </w:pPr>
      <w:r w:rsidDel="00000000" w:rsidR="00000000" w:rsidRPr="00000000">
        <w:rPr>
          <w:rtl w:val="0"/>
        </w:rPr>
      </w:r>
    </w:p>
    <w:p w:rsidR="00000000" w:rsidDel="00000000" w:rsidP="00000000" w:rsidRDefault="00000000" w:rsidRPr="00000000" w14:paraId="00000083">
      <w:pPr>
        <w:pBdr>
          <w:top w:space="0" w:sz="0" w:val="nil"/>
          <w:left w:space="0" w:sz="0" w:val="nil"/>
          <w:bottom w:space="0" w:sz="0" w:val="nil"/>
          <w:right w:space="0" w:sz="0" w:val="nil"/>
          <w:between w:space="0" w:sz="0" w:val="nil"/>
        </w:pBdr>
        <w:shd w:fill="auto" w:val="clear"/>
        <w:jc w:val="center"/>
        <w:rPr>
          <w:color w:val="3d85c6"/>
          <w:sz w:val="36"/>
          <w:szCs w:val="36"/>
          <w:highlight w:val="white"/>
        </w:rPr>
      </w:pPr>
      <w:r w:rsidDel="00000000" w:rsidR="00000000" w:rsidRPr="00000000">
        <w:rPr>
          <w:b w:val="1"/>
          <w:color w:val="3d85c6"/>
          <w:sz w:val="36"/>
          <w:szCs w:val="36"/>
          <w:highlight w:val="white"/>
          <w:rtl w:val="0"/>
        </w:rPr>
        <w:t xml:space="preserve">Árvores de decisão</w:t>
      </w:r>
      <w:r w:rsidDel="00000000" w:rsidR="00000000" w:rsidRPr="00000000">
        <w:rPr>
          <w:rtl w:val="0"/>
        </w:rPr>
      </w:r>
    </w:p>
    <w:p w:rsidR="00000000" w:rsidDel="00000000" w:rsidP="00000000" w:rsidRDefault="00000000" w:rsidRPr="00000000" w14:paraId="00000084">
      <w:pPr>
        <w:pBdr>
          <w:top w:space="0" w:sz="0" w:val="nil"/>
          <w:left w:space="0" w:sz="0" w:val="nil"/>
          <w:bottom w:space="0" w:sz="0" w:val="nil"/>
          <w:right w:space="0" w:sz="0" w:val="nil"/>
          <w:between w:space="0" w:sz="0" w:val="nil"/>
        </w:pBdr>
        <w:shd w:fill="auto" w:val="clear"/>
        <w:jc w:val="both"/>
        <w:rPr>
          <w:i w:val="1"/>
          <w:color w:val="1d2021"/>
          <w:sz w:val="24"/>
          <w:szCs w:val="24"/>
          <w:highlight w:val="white"/>
        </w:rPr>
      </w:pPr>
      <w:r w:rsidDel="00000000" w:rsidR="00000000" w:rsidRPr="00000000">
        <w:rPr>
          <w:color w:val="1d2021"/>
          <w:sz w:val="24"/>
          <w:szCs w:val="24"/>
          <w:highlight w:val="white"/>
          <w:rtl w:val="0"/>
        </w:rPr>
        <w:t xml:space="preserve">Baseiam-se numa análise que trabalha testando automaticamente todos os valores do dado para identificar aqueles que são fortemente associados com os itens de saída selecionados para exame. Os valores que são encontrados com forte associação são os prognósticos chaves ou fatores explicativos, usualmente chamados de regras sobre o dado. Exemplos de ferramentas: </w:t>
      </w:r>
      <w:r w:rsidDel="00000000" w:rsidR="00000000" w:rsidRPr="00000000">
        <w:rPr>
          <w:i w:val="1"/>
          <w:color w:val="1d2021"/>
          <w:sz w:val="24"/>
          <w:szCs w:val="24"/>
          <w:highlight w:val="white"/>
          <w:rtl w:val="0"/>
        </w:rPr>
        <w:t xml:space="preserve">Alice d’Isoft</w:t>
      </w:r>
      <w:r w:rsidDel="00000000" w:rsidR="00000000" w:rsidRPr="00000000">
        <w:rPr>
          <w:color w:val="1d2021"/>
          <w:sz w:val="24"/>
          <w:szCs w:val="24"/>
          <w:highlight w:val="white"/>
          <w:rtl w:val="0"/>
        </w:rPr>
        <w:t xml:space="preserve">, </w:t>
      </w:r>
      <w:r w:rsidDel="00000000" w:rsidR="00000000" w:rsidRPr="00000000">
        <w:rPr>
          <w:i w:val="1"/>
          <w:color w:val="1d2021"/>
          <w:sz w:val="24"/>
          <w:szCs w:val="24"/>
          <w:highlight w:val="white"/>
          <w:rtl w:val="0"/>
        </w:rPr>
        <w:t xml:space="preserve">Business Objects BusinessMiner</w:t>
      </w:r>
      <w:r w:rsidDel="00000000" w:rsidR="00000000" w:rsidRPr="00000000">
        <w:rPr>
          <w:color w:val="1d2021"/>
          <w:sz w:val="24"/>
          <w:szCs w:val="24"/>
          <w:highlight w:val="white"/>
          <w:rtl w:val="0"/>
        </w:rPr>
        <w:t xml:space="preserve">,</w:t>
      </w:r>
      <w:r w:rsidDel="00000000" w:rsidR="00000000" w:rsidRPr="00000000">
        <w:rPr>
          <w:i w:val="1"/>
          <w:color w:val="1d2021"/>
          <w:sz w:val="24"/>
          <w:szCs w:val="24"/>
          <w:highlight w:val="white"/>
          <w:rtl w:val="0"/>
        </w:rPr>
        <w:t xml:space="preserve"> DataMind.</w:t>
      </w:r>
    </w:p>
    <w:p w:rsidR="00000000" w:rsidDel="00000000" w:rsidP="00000000" w:rsidRDefault="00000000" w:rsidRPr="00000000" w14:paraId="00000085">
      <w:pPr>
        <w:pBdr>
          <w:top w:space="0" w:sz="0" w:val="nil"/>
          <w:left w:space="0" w:sz="0" w:val="nil"/>
          <w:bottom w:space="0" w:sz="0" w:val="nil"/>
          <w:right w:space="0" w:sz="0" w:val="nil"/>
          <w:between w:space="0" w:sz="0" w:val="nil"/>
        </w:pBdr>
        <w:shd w:fill="auto" w:val="clear"/>
        <w:jc w:val="both"/>
        <w:rPr>
          <w:i w:val="1"/>
          <w:color w:val="1d2021"/>
          <w:sz w:val="24"/>
          <w:szCs w:val="24"/>
          <w:highlight w:val="white"/>
        </w:rPr>
      </w:pPr>
      <w:r w:rsidDel="00000000" w:rsidR="00000000" w:rsidRPr="00000000">
        <w:rPr>
          <w:rtl w:val="0"/>
        </w:rPr>
      </w:r>
    </w:p>
    <w:p w:rsidR="00000000" w:rsidDel="00000000" w:rsidP="00000000" w:rsidRDefault="00000000" w:rsidRPr="00000000" w14:paraId="00000086">
      <w:pPr>
        <w:pBdr>
          <w:top w:space="0" w:sz="0" w:val="nil"/>
          <w:left w:space="0" w:sz="0" w:val="nil"/>
          <w:bottom w:space="0" w:sz="0" w:val="nil"/>
          <w:right w:space="0" w:sz="0" w:val="nil"/>
          <w:between w:space="0" w:sz="0" w:val="nil"/>
        </w:pBdr>
        <w:shd w:fill="auto" w:val="clear"/>
        <w:jc w:val="center"/>
        <w:rPr>
          <w:i w:val="1"/>
          <w:color w:val="3d85c6"/>
          <w:sz w:val="36"/>
          <w:szCs w:val="36"/>
          <w:highlight w:val="white"/>
        </w:rPr>
      </w:pPr>
      <w:r w:rsidDel="00000000" w:rsidR="00000000" w:rsidRPr="00000000">
        <w:rPr>
          <w:b w:val="1"/>
          <w:i w:val="1"/>
          <w:color w:val="3d85c6"/>
          <w:sz w:val="36"/>
          <w:szCs w:val="36"/>
          <w:highlight w:val="white"/>
          <w:rtl w:val="0"/>
        </w:rPr>
        <w:t xml:space="preserve">Analise de séries temporais:</w:t>
      </w:r>
      <w:r w:rsidDel="00000000" w:rsidR="00000000" w:rsidRPr="00000000">
        <w:rPr>
          <w:i w:val="1"/>
          <w:color w:val="3d85c6"/>
          <w:sz w:val="36"/>
          <w:szCs w:val="36"/>
          <w:highlight w:val="white"/>
          <w:rtl w:val="0"/>
        </w:rPr>
        <w:t xml:space="preserve"> </w:t>
      </w:r>
    </w:p>
    <w:p w:rsidR="00000000" w:rsidDel="00000000" w:rsidP="00000000" w:rsidRDefault="00000000" w:rsidRPr="00000000" w14:paraId="00000087">
      <w:pPr>
        <w:pBdr>
          <w:top w:space="0" w:sz="0" w:val="nil"/>
          <w:left w:space="0" w:sz="0" w:val="nil"/>
          <w:bottom w:space="0" w:sz="0" w:val="nil"/>
          <w:right w:space="0" w:sz="0" w:val="nil"/>
          <w:between w:space="0" w:sz="0" w:val="nil"/>
        </w:pBdr>
        <w:shd w:fill="auto" w:val="clear"/>
        <w:jc w:val="both"/>
        <w:rPr>
          <w:color w:val="1d2021"/>
          <w:sz w:val="24"/>
          <w:szCs w:val="24"/>
          <w:highlight w:val="white"/>
        </w:rPr>
      </w:pPr>
      <w:r w:rsidDel="00000000" w:rsidR="00000000" w:rsidRPr="00000000">
        <w:rPr>
          <w:color w:val="1d2021"/>
          <w:sz w:val="24"/>
          <w:szCs w:val="24"/>
          <w:highlight w:val="white"/>
          <w:rtl w:val="0"/>
        </w:rPr>
        <w:t xml:space="preserve">A estatística é a mais antiga tecnologia em Data Mining, e é parte da fundação básica de todas as outras tecnologias. Ela incorpora um envolvimento muito forte do usuário, exigindo engenheiros experientes, para construir modelos que descrevem o comportamento do dado através dos métodos clássicos de matemática. Interpretar os resultados dos modelos requer “expertise”. O uso de técnicas de estatística também requer um trabalho muito forte de máquinas/engenheiros. A análise de séries temporais é um exemplo disso, apesar de freqüentemente ser confundida como um gênero mais simples de Data Mining  chamado “forecasting” . Exemplos de ferramentas: S+, SAS, SPSS.</w:t>
      </w:r>
    </w:p>
    <w:p w:rsidR="00000000" w:rsidDel="00000000" w:rsidP="00000000" w:rsidRDefault="00000000" w:rsidRPr="00000000" w14:paraId="00000088">
      <w:pPr>
        <w:pBdr>
          <w:top w:space="0" w:sz="0" w:val="nil"/>
          <w:left w:space="0" w:sz="0" w:val="nil"/>
          <w:bottom w:space="0" w:sz="0" w:val="nil"/>
          <w:right w:space="0" w:sz="0" w:val="nil"/>
          <w:between w:space="0" w:sz="0" w:val="nil"/>
        </w:pBdr>
        <w:shd w:fill="auto" w:val="clear"/>
        <w:jc w:val="both"/>
        <w:rPr>
          <w:i w:val="1"/>
          <w:color w:val="1d2021"/>
          <w:sz w:val="24"/>
          <w:szCs w:val="24"/>
          <w:highlight w:val="white"/>
        </w:rPr>
      </w:pPr>
      <w:r w:rsidDel="00000000" w:rsidR="00000000" w:rsidRPr="00000000">
        <w:rPr>
          <w:rtl w:val="0"/>
        </w:rPr>
      </w:r>
    </w:p>
    <w:p w:rsidR="00000000" w:rsidDel="00000000" w:rsidP="00000000" w:rsidRDefault="00000000" w:rsidRPr="00000000" w14:paraId="00000089">
      <w:pPr>
        <w:pBdr>
          <w:top w:space="0" w:sz="0" w:val="nil"/>
          <w:left w:space="0" w:sz="0" w:val="nil"/>
          <w:bottom w:space="0" w:sz="0" w:val="nil"/>
          <w:right w:space="0" w:sz="0" w:val="nil"/>
          <w:between w:space="0" w:sz="0" w:val="nil"/>
        </w:pBdr>
        <w:shd w:fill="auto" w:val="clear"/>
        <w:jc w:val="center"/>
        <w:rPr>
          <w:i w:val="1"/>
          <w:color w:val="1d2021"/>
          <w:sz w:val="24"/>
          <w:szCs w:val="24"/>
          <w:highlight w:val="white"/>
        </w:rPr>
      </w:pPr>
      <w:r w:rsidDel="00000000" w:rsidR="00000000" w:rsidRPr="00000000">
        <w:rPr>
          <w:b w:val="1"/>
          <w:i w:val="1"/>
          <w:color w:val="3d85c6"/>
          <w:sz w:val="36"/>
          <w:szCs w:val="36"/>
          <w:highlight w:val="white"/>
          <w:rtl w:val="0"/>
        </w:rPr>
        <w:t xml:space="preserve">Visualização</w:t>
      </w:r>
      <w:r w:rsidDel="00000000" w:rsidR="00000000" w:rsidRPr="00000000">
        <w:rPr>
          <w:b w:val="1"/>
          <w:i w:val="1"/>
          <w:color w:val="1d2021"/>
          <w:sz w:val="24"/>
          <w:szCs w:val="24"/>
          <w:highlight w:val="white"/>
          <w:rtl w:val="0"/>
        </w:rPr>
        <w:t xml:space="preserve">:</w:t>
      </w:r>
      <w:r w:rsidDel="00000000" w:rsidR="00000000" w:rsidRPr="00000000">
        <w:rPr>
          <w:rtl w:val="0"/>
        </w:rPr>
      </w:r>
    </w:p>
    <w:p w:rsidR="00000000" w:rsidDel="00000000" w:rsidP="00000000" w:rsidRDefault="00000000" w:rsidRPr="00000000" w14:paraId="0000008A">
      <w:pPr>
        <w:pBdr>
          <w:top w:space="0" w:sz="0" w:val="nil"/>
          <w:left w:space="0" w:sz="0" w:val="nil"/>
          <w:bottom w:space="0" w:sz="0" w:val="nil"/>
          <w:right w:space="0" w:sz="0" w:val="nil"/>
          <w:between w:space="0" w:sz="0" w:val="nil"/>
        </w:pBdr>
        <w:shd w:fill="auto" w:val="clear"/>
        <w:jc w:val="both"/>
        <w:rPr>
          <w:color w:val="1d2021"/>
          <w:sz w:val="24"/>
          <w:szCs w:val="24"/>
          <w:highlight w:val="white"/>
        </w:rPr>
      </w:pPr>
      <w:r w:rsidDel="00000000" w:rsidR="00000000" w:rsidRPr="00000000">
        <w:rPr>
          <w:color w:val="1d2021"/>
          <w:sz w:val="24"/>
          <w:szCs w:val="24"/>
          <w:highlight w:val="white"/>
          <w:rtl w:val="0"/>
        </w:rPr>
        <w:t xml:space="preserve">Mapeia o dado sendo minerado de acordo com dimensões especificadas. Nenhuma análise é executada pelo programa de Data Mining além de manipulação estatística básica. O usuário, então, interpreta o dado enquanto olha para o monitor. O analista pode pesquisar a ferramenta depois para obter diferentes visões ou outras dimensões. Exemplos de ferramentas: IBM Parallel Visual Explorer,SAS System, Advenced Visual Systems (AVS) Express Visualization Edition.</w:t>
      </w:r>
    </w:p>
    <w:p w:rsidR="00000000" w:rsidDel="00000000" w:rsidP="00000000" w:rsidRDefault="00000000" w:rsidRPr="00000000" w14:paraId="0000008B">
      <w:pPr>
        <w:pBdr>
          <w:top w:space="0" w:sz="0" w:val="nil"/>
          <w:left w:space="0" w:sz="0" w:val="nil"/>
          <w:bottom w:space="0" w:sz="0" w:val="nil"/>
          <w:right w:space="0" w:sz="0" w:val="nil"/>
          <w:between w:space="0" w:sz="0" w:val="nil"/>
        </w:pBdr>
        <w:shd w:fill="auto" w:val="clear"/>
        <w:jc w:val="both"/>
        <w:rPr>
          <w:i w:val="1"/>
          <w:color w:val="1d2021"/>
          <w:sz w:val="24"/>
          <w:szCs w:val="24"/>
          <w:highlight w:val="white"/>
        </w:rPr>
      </w:pPr>
      <w:r w:rsidDel="00000000" w:rsidR="00000000" w:rsidRPr="00000000">
        <w:rPr>
          <w:rtl w:val="0"/>
        </w:rPr>
      </w:r>
    </w:p>
    <w:p w:rsidR="00000000" w:rsidDel="00000000" w:rsidP="00000000" w:rsidRDefault="00000000" w:rsidRPr="00000000" w14:paraId="0000008C">
      <w:pPr>
        <w:pBdr>
          <w:top w:space="0" w:sz="0" w:val="nil"/>
          <w:left w:space="0" w:sz="0" w:val="nil"/>
          <w:bottom w:space="0" w:sz="0" w:val="nil"/>
          <w:right w:space="0" w:sz="0" w:val="nil"/>
          <w:between w:space="0" w:sz="0" w:val="nil"/>
        </w:pBdr>
        <w:shd w:fill="auto" w:val="clear"/>
        <w:jc w:val="both"/>
        <w:rPr>
          <w:i w:val="1"/>
          <w:color w:val="1d2021"/>
          <w:sz w:val="24"/>
          <w:szCs w:val="24"/>
          <w:highlight w:val="white"/>
        </w:rPr>
      </w:pPr>
      <w:r w:rsidDel="00000000" w:rsidR="00000000" w:rsidRPr="00000000">
        <w:rPr>
          <w:rtl w:val="0"/>
        </w:rPr>
      </w:r>
    </w:p>
    <w:p w:rsidR="00000000" w:rsidDel="00000000" w:rsidP="00000000" w:rsidRDefault="00000000" w:rsidRPr="00000000" w14:paraId="0000008D">
      <w:pPr>
        <w:pBdr>
          <w:top w:space="0" w:sz="0" w:val="nil"/>
          <w:left w:space="0" w:sz="0" w:val="nil"/>
          <w:bottom w:space="0" w:sz="0" w:val="nil"/>
          <w:right w:space="0" w:sz="0" w:val="nil"/>
          <w:between w:space="0" w:sz="0" w:val="nil"/>
        </w:pBdr>
        <w:shd w:fill="auto" w:val="clear"/>
        <w:jc w:val="both"/>
        <w:rPr>
          <w:i w:val="1"/>
          <w:color w:val="1d2021"/>
          <w:sz w:val="24"/>
          <w:szCs w:val="24"/>
          <w:highlight w:val="white"/>
        </w:rPr>
      </w:pPr>
      <w:r w:rsidDel="00000000" w:rsidR="00000000" w:rsidRPr="00000000">
        <w:rPr>
          <w:rtl w:val="0"/>
        </w:rPr>
      </w:r>
    </w:p>
    <w:p w:rsidR="00000000" w:rsidDel="00000000" w:rsidP="00000000" w:rsidRDefault="00000000" w:rsidRPr="00000000" w14:paraId="0000008E">
      <w:pPr>
        <w:pBdr>
          <w:top w:space="0" w:sz="0" w:val="nil"/>
          <w:left w:space="0" w:sz="0" w:val="nil"/>
          <w:bottom w:space="0" w:sz="0" w:val="nil"/>
          <w:right w:space="0" w:sz="0" w:val="nil"/>
          <w:between w:space="0" w:sz="0" w:val="nil"/>
        </w:pBdr>
        <w:shd w:fill="auto" w:val="clear"/>
        <w:jc w:val="both"/>
        <w:rPr>
          <w:i w:val="1"/>
          <w:color w:val="1d2021"/>
          <w:sz w:val="24"/>
          <w:szCs w:val="24"/>
          <w:highlight w:val="white"/>
        </w:rPr>
      </w:pPr>
      <w:r w:rsidDel="00000000" w:rsidR="00000000" w:rsidRPr="00000000">
        <w:rPr>
          <w:rtl w:val="0"/>
        </w:rPr>
      </w:r>
    </w:p>
    <w:p w:rsidR="00000000" w:rsidDel="00000000" w:rsidP="00000000" w:rsidRDefault="00000000" w:rsidRPr="00000000" w14:paraId="0000008F">
      <w:pPr>
        <w:pBdr>
          <w:top w:space="0" w:sz="0" w:val="nil"/>
          <w:left w:space="0" w:sz="0" w:val="nil"/>
          <w:bottom w:space="0" w:sz="0" w:val="nil"/>
          <w:right w:space="0" w:sz="0" w:val="nil"/>
          <w:between w:space="0" w:sz="0" w:val="nil"/>
        </w:pBdr>
        <w:shd w:fill="auto" w:val="clear"/>
        <w:jc w:val="left"/>
        <w:rPr>
          <w:rFonts w:ascii="Calibri" w:cs="Calibri" w:eastAsia="Calibri" w:hAnsi="Calibri"/>
          <w:i w:val="1"/>
          <w:color w:val="6aa84f"/>
          <w:sz w:val="72"/>
          <w:szCs w:val="72"/>
          <w:highlight w:val="white"/>
        </w:rPr>
      </w:pPr>
      <w:r w:rsidDel="00000000" w:rsidR="00000000" w:rsidRPr="00000000">
        <w:rPr>
          <w:rtl w:val="0"/>
        </w:rPr>
      </w:r>
    </w:p>
    <w:p w:rsidR="00000000" w:rsidDel="00000000" w:rsidP="00000000" w:rsidRDefault="00000000" w:rsidRPr="00000000" w14:paraId="00000090">
      <w:pPr>
        <w:pBdr>
          <w:top w:space="0" w:sz="0" w:val="nil"/>
          <w:left w:space="0" w:sz="0" w:val="nil"/>
          <w:bottom w:space="0" w:sz="0" w:val="nil"/>
          <w:right w:space="0" w:sz="0" w:val="nil"/>
          <w:between w:space="0" w:sz="0" w:val="nil"/>
        </w:pBdr>
        <w:shd w:fill="auto" w:val="clear"/>
        <w:jc w:val="center"/>
        <w:rPr>
          <w:rFonts w:ascii="Calibri" w:cs="Calibri" w:eastAsia="Calibri" w:hAnsi="Calibri"/>
          <w:i w:val="1"/>
          <w:color w:val="6aa84f"/>
          <w:sz w:val="72"/>
          <w:szCs w:val="72"/>
          <w:highlight w:val="white"/>
        </w:rPr>
      </w:pPr>
      <w:r w:rsidDel="00000000" w:rsidR="00000000" w:rsidRPr="00000000">
        <w:rPr>
          <w:rtl w:val="0"/>
        </w:rPr>
      </w:r>
    </w:p>
    <w:p w:rsidR="00000000" w:rsidDel="00000000" w:rsidP="00000000" w:rsidRDefault="00000000" w:rsidRPr="00000000" w14:paraId="00000091">
      <w:pPr>
        <w:pBdr>
          <w:top w:space="0" w:sz="0" w:val="nil"/>
          <w:left w:space="0" w:sz="0" w:val="nil"/>
          <w:bottom w:space="0" w:sz="0" w:val="nil"/>
          <w:right w:space="0" w:sz="0" w:val="nil"/>
          <w:between w:space="0" w:sz="0" w:val="nil"/>
        </w:pBdr>
        <w:shd w:fill="auto" w:val="clear"/>
        <w:jc w:val="center"/>
        <w:rPr>
          <w:rFonts w:ascii="Calibri" w:cs="Calibri" w:eastAsia="Calibri" w:hAnsi="Calibri"/>
          <w:i w:val="1"/>
          <w:color w:val="6aa84f"/>
          <w:sz w:val="72"/>
          <w:szCs w:val="72"/>
          <w:highlight w:val="white"/>
        </w:rPr>
      </w:pPr>
      <w:r w:rsidDel="00000000" w:rsidR="00000000" w:rsidRPr="00000000">
        <w:rPr>
          <w:rtl w:val="0"/>
        </w:rPr>
      </w:r>
    </w:p>
    <w:p w:rsidR="00000000" w:rsidDel="00000000" w:rsidP="00000000" w:rsidRDefault="00000000" w:rsidRPr="00000000" w14:paraId="00000092">
      <w:pPr>
        <w:pBdr>
          <w:top w:space="0" w:sz="0" w:val="nil"/>
          <w:left w:space="0" w:sz="0" w:val="nil"/>
          <w:bottom w:space="0" w:sz="0" w:val="nil"/>
          <w:right w:space="0" w:sz="0" w:val="nil"/>
          <w:between w:space="0" w:sz="0" w:val="nil"/>
        </w:pBdr>
        <w:shd w:fill="auto" w:val="clear"/>
        <w:jc w:val="center"/>
        <w:rPr>
          <w:rFonts w:ascii="Calibri" w:cs="Calibri" w:eastAsia="Calibri" w:hAnsi="Calibri"/>
          <w:i w:val="1"/>
          <w:color w:val="6aa84f"/>
          <w:sz w:val="72"/>
          <w:szCs w:val="72"/>
          <w:highlight w:val="white"/>
        </w:rPr>
      </w:pPr>
      <w:r w:rsidDel="00000000" w:rsidR="00000000" w:rsidRPr="00000000">
        <w:rPr>
          <w:rFonts w:ascii="Calibri" w:cs="Calibri" w:eastAsia="Calibri" w:hAnsi="Calibri"/>
          <w:i w:val="1"/>
          <w:color w:val="6aa84f"/>
          <w:sz w:val="72"/>
          <w:szCs w:val="72"/>
          <w:highlight w:val="white"/>
          <w:rtl w:val="0"/>
        </w:rPr>
        <w:t xml:space="preserve">Business Intelligence</w:t>
      </w:r>
    </w:p>
    <w:p w:rsidR="00000000" w:rsidDel="00000000" w:rsidP="00000000" w:rsidRDefault="00000000" w:rsidRPr="00000000" w14:paraId="00000093">
      <w:pPr>
        <w:pBdr>
          <w:top w:space="0" w:sz="0" w:val="nil"/>
          <w:left w:space="0" w:sz="0" w:val="nil"/>
          <w:bottom w:space="0" w:sz="0" w:val="nil"/>
          <w:right w:space="0" w:sz="0" w:val="nil"/>
          <w:between w:space="0" w:sz="0" w:val="nil"/>
        </w:pBdr>
        <w:shd w:fill="auto" w:val="clear"/>
        <w:jc w:val="center"/>
        <w:rPr>
          <w:rFonts w:ascii="Calibri" w:cs="Calibri" w:eastAsia="Calibri" w:hAnsi="Calibri"/>
          <w:i w:val="1"/>
          <w:color w:val="6aa84f"/>
          <w:sz w:val="72"/>
          <w:szCs w:val="72"/>
          <w:highlight w:val="white"/>
        </w:rPr>
      </w:pPr>
      <w:r w:rsidDel="00000000" w:rsidR="00000000" w:rsidRPr="00000000">
        <w:rPr>
          <w:rFonts w:ascii="Calibri" w:cs="Calibri" w:eastAsia="Calibri" w:hAnsi="Calibri"/>
          <w:i w:val="1"/>
          <w:color w:val="6aa84f"/>
          <w:sz w:val="72"/>
          <w:szCs w:val="72"/>
          <w:highlight w:val="white"/>
        </w:rPr>
        <w:drawing>
          <wp:inline distB="114300" distT="114300" distL="114300" distR="114300">
            <wp:extent cx="3835238" cy="3763551"/>
            <wp:effectExtent b="0" l="0" r="0" t="0"/>
            <wp:docPr id="1"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3835238" cy="3763551"/>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pBdr>
          <w:top w:space="0" w:sz="0" w:val="nil"/>
          <w:left w:space="0" w:sz="0" w:val="nil"/>
          <w:bottom w:space="0" w:sz="0" w:val="nil"/>
          <w:right w:space="0" w:sz="0" w:val="nil"/>
          <w:between w:space="0" w:sz="0" w:val="nil"/>
        </w:pBdr>
        <w:shd w:fill="auto" w:val="clear"/>
        <w:jc w:val="both"/>
        <w:rPr>
          <w:b w:val="1"/>
          <w:color w:val="6aa84f"/>
          <w:sz w:val="28"/>
          <w:szCs w:val="28"/>
          <w:highlight w:val="white"/>
        </w:rPr>
      </w:pPr>
      <w:r w:rsidDel="00000000" w:rsidR="00000000" w:rsidRPr="00000000">
        <w:rPr>
          <w:b w:val="1"/>
          <w:color w:val="6aa84f"/>
          <w:sz w:val="28"/>
          <w:szCs w:val="28"/>
          <w:highlight w:val="white"/>
          <w:rtl w:val="0"/>
        </w:rPr>
        <w:t xml:space="preserve">Oque é: </w:t>
      </w:r>
      <w:r w:rsidDel="00000000" w:rsidR="00000000" w:rsidRPr="00000000">
        <w:rPr>
          <w:sz w:val="24"/>
          <w:szCs w:val="24"/>
          <w:highlight w:val="white"/>
          <w:rtl w:val="0"/>
        </w:rPr>
        <w:t xml:space="preserve">O termo Business Intelligence , inteligência de negócios, refere-se ao processo de coleta, organização, análise, compartilhamento e monitoramento de informações que oferecem suporte a gestão de negócios. É o conjunto de teorias, metodologias, processos, estruturas e tecnologias que transformam uma grande quantidade de dados brutos em informação útil para tomadas de decisões estratégicas.</w:t>
      </w:r>
      <w:r w:rsidDel="00000000" w:rsidR="00000000" w:rsidRPr="00000000">
        <w:rPr>
          <w:rtl w:val="0"/>
        </w:rPr>
      </w:r>
    </w:p>
    <w:p w:rsidR="00000000" w:rsidDel="00000000" w:rsidP="00000000" w:rsidRDefault="00000000" w:rsidRPr="00000000" w14:paraId="00000095">
      <w:pPr>
        <w:pBdr>
          <w:top w:space="0" w:sz="0" w:val="nil"/>
          <w:left w:space="0" w:sz="0" w:val="nil"/>
          <w:bottom w:space="0" w:sz="0" w:val="nil"/>
          <w:right w:space="0" w:sz="0" w:val="nil"/>
          <w:between w:space="0" w:sz="0" w:val="nil"/>
        </w:pBdr>
        <w:shd w:fill="auto" w:val="clear"/>
        <w:jc w:val="both"/>
        <w:rPr>
          <w:sz w:val="24"/>
          <w:szCs w:val="24"/>
          <w:highlight w:val="white"/>
        </w:rPr>
      </w:pPr>
      <w:r w:rsidDel="00000000" w:rsidR="00000000" w:rsidRPr="00000000">
        <w:rPr>
          <w:sz w:val="24"/>
          <w:szCs w:val="24"/>
          <w:highlight w:val="white"/>
          <w:rtl w:val="0"/>
        </w:rPr>
        <w:t xml:space="preserve">Inicialmente, as primeiras fontes de informação são coletadas dentro das próprias empresas. Posteriormente, as segundas fontes de informações incluem as necessidades do consumidor, o processo de decisão do cliente, as pressões competitivas, as condições industriais relevantes, os aspectos econômicos e tecnológicos e as tendências culturais. Cada sistema de BI determina uma meta específica, tendo por base o objetivo organizacional e a visão da empresa, existindo em ambos objetivos, sejam eles de longo ou curto prazo, as disputas nos negócios, a coleta de informação.</w:t>
      </w:r>
    </w:p>
    <w:p w:rsidR="00000000" w:rsidDel="00000000" w:rsidP="00000000" w:rsidRDefault="00000000" w:rsidRPr="00000000" w14:paraId="00000096">
      <w:pPr>
        <w:pBdr>
          <w:top w:space="0" w:sz="0" w:val="nil"/>
          <w:left w:space="0" w:sz="0" w:val="nil"/>
          <w:bottom w:space="0" w:sz="0" w:val="nil"/>
          <w:right w:space="0" w:sz="0" w:val="nil"/>
          <w:between w:space="0" w:sz="0" w:val="nil"/>
        </w:pBdr>
        <w:shd w:fill="auto" w:val="clear"/>
        <w:jc w:val="center"/>
        <w:rPr>
          <w:sz w:val="24"/>
          <w:szCs w:val="24"/>
          <w:highlight w:val="white"/>
        </w:rPr>
      </w:pPr>
      <w:r w:rsidDel="00000000" w:rsidR="00000000" w:rsidRPr="00000000">
        <w:rPr>
          <w:rtl w:val="0"/>
        </w:rPr>
      </w:r>
    </w:p>
    <w:p w:rsidR="00000000" w:rsidDel="00000000" w:rsidP="00000000" w:rsidRDefault="00000000" w:rsidRPr="00000000" w14:paraId="00000097">
      <w:pPr>
        <w:pBdr>
          <w:top w:space="0" w:sz="0" w:val="nil"/>
          <w:left w:space="0" w:sz="0" w:val="nil"/>
          <w:bottom w:space="0" w:sz="0" w:val="nil"/>
          <w:right w:space="0" w:sz="0" w:val="nil"/>
          <w:between w:space="0" w:sz="0" w:val="nil"/>
        </w:pBdr>
        <w:shd w:fill="auto" w:val="clear"/>
        <w:jc w:val="center"/>
        <w:rPr>
          <w:sz w:val="24"/>
          <w:szCs w:val="24"/>
          <w:highlight w:val="white"/>
        </w:rPr>
      </w:pPr>
      <w:r w:rsidDel="00000000" w:rsidR="00000000" w:rsidRPr="00000000">
        <w:rPr>
          <w:rtl w:val="0"/>
        </w:rPr>
      </w:r>
    </w:p>
    <w:p w:rsidR="00000000" w:rsidDel="00000000" w:rsidP="00000000" w:rsidRDefault="00000000" w:rsidRPr="00000000" w14:paraId="00000098">
      <w:pPr>
        <w:pBdr>
          <w:top w:space="0" w:sz="0" w:val="nil"/>
          <w:left w:space="0" w:sz="0" w:val="nil"/>
          <w:bottom w:space="0" w:sz="0" w:val="nil"/>
          <w:right w:space="0" w:sz="0" w:val="nil"/>
          <w:between w:space="0" w:sz="0" w:val="nil"/>
        </w:pBdr>
        <w:shd w:fill="auto" w:val="clear"/>
        <w:jc w:val="center"/>
        <w:rPr>
          <w:sz w:val="24"/>
          <w:szCs w:val="24"/>
          <w:highlight w:val="white"/>
        </w:rPr>
      </w:pPr>
      <w:r w:rsidDel="00000000" w:rsidR="00000000" w:rsidRPr="00000000">
        <w:rPr>
          <w:rtl w:val="0"/>
        </w:rPr>
      </w:r>
    </w:p>
    <w:p w:rsidR="00000000" w:rsidDel="00000000" w:rsidP="00000000" w:rsidRDefault="00000000" w:rsidRPr="00000000" w14:paraId="00000099">
      <w:pPr>
        <w:pBdr>
          <w:top w:space="0" w:sz="0" w:val="nil"/>
          <w:left w:space="0" w:sz="0" w:val="nil"/>
          <w:bottom w:space="0" w:sz="0" w:val="nil"/>
          <w:right w:space="0" w:sz="0" w:val="nil"/>
          <w:between w:space="0" w:sz="0" w:val="nil"/>
        </w:pBdr>
        <w:shd w:fill="auto" w:val="clear"/>
        <w:jc w:val="center"/>
        <w:rPr>
          <w:sz w:val="24"/>
          <w:szCs w:val="24"/>
          <w:highlight w:val="white"/>
        </w:rPr>
      </w:pPr>
      <w:r w:rsidDel="00000000" w:rsidR="00000000" w:rsidRPr="00000000">
        <w:rPr>
          <w:rtl w:val="0"/>
        </w:rPr>
      </w:r>
    </w:p>
    <w:p w:rsidR="00000000" w:rsidDel="00000000" w:rsidP="00000000" w:rsidRDefault="00000000" w:rsidRPr="00000000" w14:paraId="0000009A">
      <w:pPr>
        <w:pBdr>
          <w:top w:space="0" w:sz="0" w:val="nil"/>
          <w:left w:space="0" w:sz="0" w:val="nil"/>
          <w:bottom w:space="0" w:sz="0" w:val="nil"/>
          <w:right w:space="0" w:sz="0" w:val="nil"/>
          <w:between w:space="0" w:sz="0" w:val="nil"/>
        </w:pBdr>
        <w:shd w:fill="auto" w:val="clear"/>
        <w:jc w:val="center"/>
        <w:rPr>
          <w:color w:val="6aa84f"/>
          <w:sz w:val="60"/>
          <w:szCs w:val="60"/>
          <w:highlight w:val="white"/>
        </w:rPr>
      </w:pPr>
      <w:r w:rsidDel="00000000" w:rsidR="00000000" w:rsidRPr="00000000">
        <w:rPr>
          <w:color w:val="6aa84f"/>
          <w:sz w:val="60"/>
          <w:szCs w:val="60"/>
          <w:highlight w:val="white"/>
          <w:rtl w:val="0"/>
        </w:rPr>
        <w:t xml:space="preserve">Como Funciona</w:t>
      </w:r>
    </w:p>
    <w:p w:rsidR="00000000" w:rsidDel="00000000" w:rsidP="00000000" w:rsidRDefault="00000000" w:rsidRPr="00000000" w14:paraId="0000009B">
      <w:pPr>
        <w:pBdr>
          <w:top w:space="0" w:sz="0" w:val="nil"/>
          <w:left w:space="0" w:sz="0" w:val="nil"/>
          <w:bottom w:space="0" w:sz="0" w:val="nil"/>
          <w:right w:space="0" w:sz="0" w:val="nil"/>
          <w:between w:space="0" w:sz="0" w:val="nil"/>
        </w:pBdr>
        <w:shd w:fill="auto" w:val="clear"/>
        <w:jc w:val="center"/>
        <w:rPr>
          <w:color w:val="6aa84f"/>
          <w:sz w:val="72"/>
          <w:szCs w:val="72"/>
          <w:highlight w:val="white"/>
        </w:rPr>
      </w:pPr>
      <w:r w:rsidDel="00000000" w:rsidR="00000000" w:rsidRPr="00000000">
        <w:rPr>
          <w:rtl w:val="0"/>
        </w:rPr>
      </w:r>
    </w:p>
    <w:p w:rsidR="00000000" w:rsidDel="00000000" w:rsidP="00000000" w:rsidRDefault="00000000" w:rsidRPr="00000000" w14:paraId="0000009C">
      <w:pPr>
        <w:pBdr>
          <w:top w:space="0" w:sz="0" w:val="nil"/>
          <w:left w:space="0" w:sz="0" w:val="nil"/>
          <w:bottom w:space="0" w:sz="0" w:val="nil"/>
          <w:right w:space="0" w:sz="0" w:val="nil"/>
          <w:between w:space="0" w:sz="0" w:val="nil"/>
        </w:pBdr>
        <w:shd w:fill="auto" w:val="clear"/>
        <w:jc w:val="both"/>
        <w:rPr>
          <w:sz w:val="24"/>
          <w:szCs w:val="24"/>
          <w:highlight w:val="white"/>
        </w:rPr>
      </w:pPr>
      <w:r w:rsidDel="00000000" w:rsidR="00000000" w:rsidRPr="00000000">
        <w:rPr>
          <w:sz w:val="24"/>
          <w:szCs w:val="24"/>
          <w:highlight w:val="white"/>
          <w:rtl w:val="0"/>
        </w:rPr>
        <w:t xml:space="preserve">Tudo começa com a coleção de dados, </w:t>
      </w:r>
      <w:r w:rsidDel="00000000" w:rsidR="00000000" w:rsidRPr="00000000">
        <w:rPr>
          <w:sz w:val="24"/>
          <w:szCs w:val="24"/>
          <w:highlight w:val="white"/>
          <w:rtl w:val="0"/>
        </w:rPr>
        <w:t xml:space="preserve">Data Warehousing</w:t>
      </w:r>
      <w:r w:rsidDel="00000000" w:rsidR="00000000" w:rsidRPr="00000000">
        <w:rPr>
          <w:sz w:val="24"/>
          <w:szCs w:val="24"/>
          <w:highlight w:val="white"/>
          <w:rtl w:val="0"/>
        </w:rPr>
        <w:t xml:space="preserve">, a integração de dados de uma ou mais fontes e assim, cria um repositório central de dados, um </w:t>
      </w:r>
      <w:r w:rsidDel="00000000" w:rsidR="00000000" w:rsidRPr="00000000">
        <w:rPr>
          <w:sz w:val="24"/>
          <w:szCs w:val="24"/>
          <w:highlight w:val="white"/>
          <w:rtl w:val="0"/>
        </w:rPr>
        <w:t xml:space="preserve">Data Warehouse</w:t>
      </w:r>
      <w:r w:rsidDel="00000000" w:rsidR="00000000" w:rsidRPr="00000000">
        <w:rPr>
          <w:sz w:val="24"/>
          <w:szCs w:val="24"/>
          <w:highlight w:val="white"/>
          <w:rtl w:val="0"/>
        </w:rPr>
        <w:t xml:space="preserve">  os armazéns de dados. Com essa imensidão de dados, </w:t>
      </w:r>
      <w:r w:rsidDel="00000000" w:rsidR="00000000" w:rsidRPr="00000000">
        <w:rPr>
          <w:sz w:val="24"/>
          <w:szCs w:val="24"/>
          <w:highlight w:val="white"/>
          <w:rtl w:val="0"/>
        </w:rPr>
        <w:t xml:space="preserve">Data Mining</w:t>
      </w:r>
      <w:r w:rsidDel="00000000" w:rsidR="00000000" w:rsidRPr="00000000">
        <w:rPr>
          <w:sz w:val="24"/>
          <w:szCs w:val="24"/>
          <w:highlight w:val="white"/>
          <w:rtl w:val="0"/>
        </w:rPr>
        <w:t xml:space="preserve">, aplica-se a mineração desses dados, o processo de explorar grandes quantidades de dados à procura de padrões consistentes para detectar relacionamentos e novos subconjuntos de dados a serem mapeados e extrair-se informações previlegiadas. Análises de minerações geram relatórios detalhados para fortalecer o esclarecimento do cenário.</w:t>
      </w:r>
    </w:p>
    <w:p w:rsidR="00000000" w:rsidDel="00000000" w:rsidP="00000000" w:rsidRDefault="00000000" w:rsidRPr="00000000" w14:paraId="0000009D">
      <w:pPr>
        <w:pStyle w:val="Heading2"/>
        <w:keepNext w:val="0"/>
        <w:keepLines w:val="0"/>
        <w:pBdr>
          <w:top w:space="0" w:sz="0" w:val="nil"/>
          <w:left w:space="0" w:sz="0" w:val="nil"/>
          <w:bottom w:space="0" w:sz="0" w:val="nil"/>
          <w:right w:space="0" w:sz="0" w:val="nil"/>
          <w:between w:space="0" w:sz="0" w:val="nil"/>
        </w:pBdr>
        <w:shd w:fill="auto" w:val="clear"/>
        <w:spacing w:after="160" w:before="220" w:lineRule="auto"/>
        <w:jc w:val="center"/>
        <w:rPr>
          <w:color w:val="6aa84f"/>
          <w:sz w:val="33"/>
          <w:szCs w:val="33"/>
          <w:highlight w:val="white"/>
        </w:rPr>
      </w:pPr>
      <w:bookmarkStart w:colFirst="0" w:colLast="0" w:name="_bwde1dqpgz7b" w:id="11"/>
      <w:bookmarkEnd w:id="11"/>
      <w:r w:rsidDel="00000000" w:rsidR="00000000" w:rsidRPr="00000000">
        <w:rPr>
          <w:rtl w:val="0"/>
        </w:rPr>
      </w:r>
    </w:p>
    <w:p w:rsidR="00000000" w:rsidDel="00000000" w:rsidP="00000000" w:rsidRDefault="00000000" w:rsidRPr="00000000" w14:paraId="0000009E">
      <w:pPr>
        <w:pStyle w:val="Heading2"/>
        <w:keepNext w:val="0"/>
        <w:keepLines w:val="0"/>
        <w:pBdr>
          <w:top w:space="0" w:sz="0" w:val="nil"/>
          <w:left w:space="0" w:sz="0" w:val="nil"/>
          <w:bottom w:space="0" w:sz="0" w:val="nil"/>
          <w:right w:space="0" w:sz="0" w:val="nil"/>
          <w:between w:space="0" w:sz="0" w:val="nil"/>
        </w:pBdr>
        <w:shd w:fill="auto" w:val="clear"/>
        <w:spacing w:after="160" w:before="220" w:lineRule="auto"/>
        <w:jc w:val="center"/>
        <w:rPr>
          <w:color w:val="6aa84f"/>
          <w:sz w:val="33"/>
          <w:szCs w:val="33"/>
          <w:highlight w:val="white"/>
        </w:rPr>
      </w:pPr>
      <w:bookmarkStart w:colFirst="0" w:colLast="0" w:name="_bh6k8r2see8m" w:id="12"/>
      <w:bookmarkEnd w:id="12"/>
      <w:r w:rsidDel="00000000" w:rsidR="00000000" w:rsidRPr="00000000">
        <w:rPr>
          <w:rtl w:val="0"/>
        </w:rPr>
      </w:r>
    </w:p>
    <w:p w:rsidR="00000000" w:rsidDel="00000000" w:rsidP="00000000" w:rsidRDefault="00000000" w:rsidRPr="00000000" w14:paraId="0000009F">
      <w:pPr>
        <w:pStyle w:val="Heading2"/>
        <w:keepNext w:val="0"/>
        <w:keepLines w:val="0"/>
        <w:pBdr>
          <w:top w:space="0" w:sz="0" w:val="nil"/>
          <w:left w:space="0" w:sz="0" w:val="nil"/>
          <w:bottom w:space="0" w:sz="0" w:val="nil"/>
          <w:right w:space="0" w:sz="0" w:val="nil"/>
          <w:between w:space="0" w:sz="0" w:val="nil"/>
        </w:pBdr>
        <w:shd w:fill="auto" w:val="clear"/>
        <w:spacing w:after="160" w:before="220" w:lineRule="auto"/>
        <w:jc w:val="center"/>
        <w:rPr>
          <w:color w:val="6aa84f"/>
          <w:sz w:val="33"/>
          <w:szCs w:val="33"/>
          <w:highlight w:val="white"/>
        </w:rPr>
      </w:pPr>
      <w:bookmarkStart w:colFirst="0" w:colLast="0" w:name="_71dzeumw4nt5" w:id="13"/>
      <w:bookmarkEnd w:id="13"/>
      <w:r w:rsidDel="00000000" w:rsidR="00000000" w:rsidRPr="00000000">
        <w:rPr>
          <w:color w:val="6aa84f"/>
          <w:sz w:val="33"/>
          <w:szCs w:val="33"/>
          <w:highlight w:val="white"/>
          <w:rtl w:val="0"/>
        </w:rPr>
        <w:t xml:space="preserve">A quem o  Business Intelligence se destina?</w:t>
      </w:r>
    </w:p>
    <w:p w:rsidR="00000000" w:rsidDel="00000000" w:rsidP="00000000" w:rsidRDefault="00000000" w:rsidRPr="00000000" w14:paraId="000000A0">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A1">
      <w:pPr>
        <w:pBdr>
          <w:top w:space="0" w:sz="0" w:val="nil"/>
          <w:left w:space="0" w:sz="0" w:val="nil"/>
          <w:bottom w:space="0" w:sz="0" w:val="nil"/>
          <w:right w:space="0" w:sz="0" w:val="nil"/>
          <w:between w:space="0" w:sz="0" w:val="nil"/>
        </w:pBdr>
        <w:shd w:fill="auto" w:val="clear"/>
        <w:spacing w:line="276" w:lineRule="auto"/>
        <w:jc w:val="both"/>
        <w:rPr>
          <w:sz w:val="24"/>
          <w:szCs w:val="24"/>
          <w:highlight w:val="white"/>
        </w:rPr>
      </w:pPr>
      <w:r w:rsidDel="00000000" w:rsidR="00000000" w:rsidRPr="00000000">
        <w:rPr>
          <w:sz w:val="24"/>
          <w:szCs w:val="24"/>
          <w:highlight w:val="white"/>
          <w:rtl w:val="0"/>
        </w:rPr>
        <w:t xml:space="preserve">Business Intelligence se destina às empresas que, inseridas em um mundo competitivo, sabem que são necessários investimentos para que uma empresa possa crescer de forma consciente e estruturada.</w:t>
      </w:r>
    </w:p>
    <w:p w:rsidR="00000000" w:rsidDel="00000000" w:rsidP="00000000" w:rsidRDefault="00000000" w:rsidRPr="00000000" w14:paraId="000000A2">
      <w:pPr>
        <w:pBdr>
          <w:top w:space="0" w:sz="0" w:val="nil"/>
          <w:left w:space="0" w:sz="0" w:val="nil"/>
          <w:bottom w:space="0" w:sz="0" w:val="nil"/>
          <w:right w:space="0" w:sz="0" w:val="nil"/>
          <w:between w:space="0" w:sz="0" w:val="nil"/>
        </w:pBdr>
        <w:shd w:fill="auto" w:val="clear"/>
        <w:spacing w:line="276" w:lineRule="auto"/>
        <w:jc w:val="both"/>
        <w:rPr>
          <w:sz w:val="24"/>
          <w:szCs w:val="24"/>
          <w:highlight w:val="white"/>
        </w:rPr>
      </w:pPr>
      <w:r w:rsidDel="00000000" w:rsidR="00000000" w:rsidRPr="00000000">
        <w:rPr>
          <w:sz w:val="24"/>
          <w:szCs w:val="24"/>
          <w:highlight w:val="white"/>
          <w:rtl w:val="0"/>
        </w:rPr>
        <w:t xml:space="preserve">Podendo ser estas de vários ramos diferentes , como  por exemplo : Comércio , indústrias , laboratórios , logística , Prestação de Serviços , Produção de alimentos, construtoras, importadoras,corretoras,bancos...etc</w:t>
      </w:r>
    </w:p>
    <w:p w:rsidR="00000000" w:rsidDel="00000000" w:rsidP="00000000" w:rsidRDefault="00000000" w:rsidRPr="00000000" w14:paraId="000000A3">
      <w:pPr>
        <w:pBdr>
          <w:top w:space="0" w:sz="0" w:val="nil"/>
          <w:left w:space="0" w:sz="0" w:val="nil"/>
          <w:bottom w:space="0" w:sz="0" w:val="nil"/>
          <w:right w:space="0" w:sz="0" w:val="nil"/>
          <w:between w:space="0" w:sz="0" w:val="nil"/>
        </w:pBdr>
        <w:shd w:fill="auto" w:val="clear"/>
        <w:spacing w:line="276" w:lineRule="auto"/>
        <w:jc w:val="both"/>
        <w:rPr>
          <w:sz w:val="24"/>
          <w:szCs w:val="24"/>
          <w:highlight w:val="white"/>
        </w:rPr>
      </w:pPr>
      <w:r w:rsidDel="00000000" w:rsidR="00000000" w:rsidRPr="00000000">
        <w:rPr>
          <w:sz w:val="24"/>
          <w:szCs w:val="24"/>
          <w:highlight w:val="white"/>
          <w:rtl w:val="0"/>
        </w:rPr>
        <w:t xml:space="preserve">Investir em Business intelligence significa investir em um sistema de organização de dados e relatórios gerenciais dinâmicos que possibilitarão rápida visualização do processo evolutivo da empresa.</w:t>
      </w:r>
    </w:p>
    <w:p w:rsidR="00000000" w:rsidDel="00000000" w:rsidP="00000000" w:rsidRDefault="00000000" w:rsidRPr="00000000" w14:paraId="000000A4">
      <w:pPr>
        <w:pBdr>
          <w:top w:space="0" w:sz="0" w:val="nil"/>
          <w:left w:space="0" w:sz="0" w:val="nil"/>
          <w:bottom w:space="0" w:sz="0" w:val="nil"/>
          <w:right w:space="0" w:sz="0" w:val="nil"/>
          <w:between w:space="0" w:sz="0" w:val="nil"/>
        </w:pBdr>
        <w:shd w:fill="auto" w:val="clear"/>
        <w:jc w:val="center"/>
        <w:rPr>
          <w:sz w:val="24"/>
          <w:szCs w:val="24"/>
          <w:highlight w:val="white"/>
        </w:rPr>
      </w:pPr>
      <w:r w:rsidDel="00000000" w:rsidR="00000000" w:rsidRPr="00000000">
        <w:rPr>
          <w:rtl w:val="0"/>
        </w:rPr>
      </w:r>
    </w:p>
    <w:p w:rsidR="00000000" w:rsidDel="00000000" w:rsidP="00000000" w:rsidRDefault="00000000" w:rsidRPr="00000000" w14:paraId="000000A5">
      <w:pPr>
        <w:pBdr>
          <w:top w:space="0" w:sz="0" w:val="nil"/>
          <w:left w:space="0" w:sz="0" w:val="nil"/>
          <w:bottom w:space="0" w:sz="0" w:val="nil"/>
          <w:right w:space="0" w:sz="0" w:val="nil"/>
          <w:between w:space="0" w:sz="0" w:val="nil"/>
        </w:pBdr>
        <w:shd w:fill="auto" w:val="clear"/>
        <w:jc w:val="center"/>
        <w:rPr>
          <w:sz w:val="24"/>
          <w:szCs w:val="24"/>
          <w:highlight w:val="white"/>
        </w:rPr>
      </w:pPr>
      <w:r w:rsidDel="00000000" w:rsidR="00000000" w:rsidRPr="00000000">
        <w:rPr>
          <w:rtl w:val="0"/>
        </w:rPr>
      </w:r>
    </w:p>
    <w:p w:rsidR="00000000" w:rsidDel="00000000" w:rsidP="00000000" w:rsidRDefault="00000000" w:rsidRPr="00000000" w14:paraId="000000A6">
      <w:pPr>
        <w:pBdr>
          <w:top w:space="0" w:sz="0" w:val="nil"/>
          <w:left w:space="0" w:sz="0" w:val="nil"/>
          <w:bottom w:space="0" w:sz="0" w:val="nil"/>
          <w:right w:space="0" w:sz="0" w:val="nil"/>
          <w:between w:space="0" w:sz="0" w:val="nil"/>
        </w:pBdr>
        <w:shd w:fill="auto" w:val="clear"/>
        <w:jc w:val="center"/>
        <w:rPr>
          <w:sz w:val="24"/>
          <w:szCs w:val="24"/>
          <w:highlight w:val="white"/>
        </w:rPr>
      </w:pPr>
      <w:r w:rsidDel="00000000" w:rsidR="00000000" w:rsidRPr="00000000">
        <w:rPr>
          <w:rtl w:val="0"/>
        </w:rPr>
      </w:r>
    </w:p>
    <w:p w:rsidR="00000000" w:rsidDel="00000000" w:rsidP="00000000" w:rsidRDefault="00000000" w:rsidRPr="00000000" w14:paraId="000000A7">
      <w:pPr>
        <w:pBdr>
          <w:top w:space="0" w:sz="0" w:val="nil"/>
          <w:left w:space="0" w:sz="0" w:val="nil"/>
          <w:bottom w:space="0" w:sz="0" w:val="nil"/>
          <w:right w:space="0" w:sz="0" w:val="nil"/>
          <w:between w:space="0" w:sz="0" w:val="nil"/>
        </w:pBdr>
        <w:shd w:fill="auto" w:val="clear"/>
        <w:jc w:val="left"/>
        <w:rPr>
          <w:color w:val="6aa84f"/>
          <w:sz w:val="48"/>
          <w:szCs w:val="48"/>
          <w:highlight w:val="white"/>
        </w:rPr>
      </w:pPr>
      <w:r w:rsidDel="00000000" w:rsidR="00000000" w:rsidRPr="00000000">
        <w:rPr>
          <w:rtl w:val="0"/>
        </w:rPr>
      </w:r>
    </w:p>
    <w:p w:rsidR="00000000" w:rsidDel="00000000" w:rsidP="00000000" w:rsidRDefault="00000000" w:rsidRPr="00000000" w14:paraId="000000A8">
      <w:pPr>
        <w:pBdr>
          <w:top w:space="0" w:sz="0" w:val="nil"/>
          <w:left w:space="0" w:sz="0" w:val="nil"/>
          <w:bottom w:space="0" w:sz="0" w:val="nil"/>
          <w:right w:space="0" w:sz="0" w:val="nil"/>
          <w:between w:space="0" w:sz="0" w:val="nil"/>
        </w:pBdr>
        <w:shd w:fill="auto" w:val="clear"/>
        <w:jc w:val="left"/>
        <w:rPr>
          <w:color w:val="6aa84f"/>
          <w:sz w:val="48"/>
          <w:szCs w:val="48"/>
          <w:highlight w:val="white"/>
        </w:rPr>
      </w:pPr>
      <w:r w:rsidDel="00000000" w:rsidR="00000000" w:rsidRPr="00000000">
        <w:rPr>
          <w:rtl w:val="0"/>
        </w:rPr>
      </w:r>
    </w:p>
    <w:p w:rsidR="00000000" w:rsidDel="00000000" w:rsidP="00000000" w:rsidRDefault="00000000" w:rsidRPr="00000000" w14:paraId="000000A9">
      <w:pPr>
        <w:pBdr>
          <w:top w:space="0" w:sz="0" w:val="nil"/>
          <w:left w:space="0" w:sz="0" w:val="nil"/>
          <w:bottom w:space="0" w:sz="0" w:val="nil"/>
          <w:right w:space="0" w:sz="0" w:val="nil"/>
          <w:between w:space="0" w:sz="0" w:val="nil"/>
        </w:pBdr>
        <w:shd w:fill="auto" w:val="clear"/>
        <w:jc w:val="center"/>
        <w:rPr>
          <w:color w:val="6aa84f"/>
          <w:sz w:val="60"/>
          <w:szCs w:val="60"/>
          <w:highlight w:val="white"/>
        </w:rPr>
      </w:pPr>
      <w:r w:rsidDel="00000000" w:rsidR="00000000" w:rsidRPr="00000000">
        <w:rPr>
          <w:rtl w:val="0"/>
        </w:rPr>
      </w:r>
    </w:p>
    <w:p w:rsidR="00000000" w:rsidDel="00000000" w:rsidP="00000000" w:rsidRDefault="00000000" w:rsidRPr="00000000" w14:paraId="000000AA">
      <w:pPr>
        <w:pBdr>
          <w:top w:space="0" w:sz="0" w:val="nil"/>
          <w:left w:space="0" w:sz="0" w:val="nil"/>
          <w:bottom w:space="0" w:sz="0" w:val="nil"/>
          <w:right w:space="0" w:sz="0" w:val="nil"/>
          <w:between w:space="0" w:sz="0" w:val="nil"/>
        </w:pBdr>
        <w:shd w:fill="auto" w:val="clear"/>
        <w:jc w:val="center"/>
        <w:rPr>
          <w:sz w:val="60"/>
          <w:szCs w:val="60"/>
          <w:highlight w:val="white"/>
        </w:rPr>
      </w:pPr>
      <w:r w:rsidDel="00000000" w:rsidR="00000000" w:rsidRPr="00000000">
        <w:rPr>
          <w:color w:val="6aa84f"/>
          <w:sz w:val="60"/>
          <w:szCs w:val="60"/>
          <w:highlight w:val="white"/>
          <w:rtl w:val="0"/>
        </w:rPr>
        <w:t xml:space="preserve">Técnicas de Business Intelligence</w:t>
      </w:r>
      <w:r w:rsidDel="00000000" w:rsidR="00000000" w:rsidRPr="00000000">
        <w:rPr>
          <w:rtl w:val="0"/>
        </w:rPr>
      </w:r>
    </w:p>
    <w:p w:rsidR="00000000" w:rsidDel="00000000" w:rsidP="00000000" w:rsidRDefault="00000000" w:rsidRPr="00000000" w14:paraId="000000AB">
      <w:pPr>
        <w:pBdr>
          <w:top w:space="0" w:sz="0" w:val="nil"/>
          <w:left w:space="0" w:sz="0" w:val="nil"/>
          <w:bottom w:space="0" w:sz="0" w:val="nil"/>
          <w:right w:space="0" w:sz="0" w:val="nil"/>
          <w:between w:space="0" w:sz="0" w:val="nil"/>
        </w:pBdr>
        <w:shd w:fill="auto" w:val="clear"/>
        <w:jc w:val="center"/>
        <w:rPr>
          <w:sz w:val="36"/>
          <w:szCs w:val="36"/>
          <w:highlight w:val="white"/>
        </w:rPr>
      </w:pPr>
      <w:r w:rsidDel="00000000" w:rsidR="00000000" w:rsidRPr="00000000">
        <w:rPr>
          <w:rtl w:val="0"/>
        </w:rPr>
      </w:r>
    </w:p>
    <w:p w:rsidR="00000000" w:rsidDel="00000000" w:rsidP="00000000" w:rsidRDefault="00000000" w:rsidRPr="00000000" w14:paraId="000000AC">
      <w:pPr>
        <w:pBdr>
          <w:top w:space="0" w:sz="0" w:val="nil"/>
          <w:left w:space="0" w:sz="0" w:val="nil"/>
          <w:bottom w:space="0" w:sz="0" w:val="nil"/>
          <w:right w:space="0" w:sz="0" w:val="nil"/>
          <w:between w:space="0" w:sz="0" w:val="nil"/>
        </w:pBdr>
        <w:shd w:fill="auto" w:val="clear"/>
        <w:jc w:val="center"/>
        <w:rPr>
          <w:color w:val="6aa84f"/>
          <w:sz w:val="36"/>
          <w:szCs w:val="36"/>
          <w:highlight w:val="white"/>
        </w:rPr>
      </w:pPr>
      <w:r w:rsidDel="00000000" w:rsidR="00000000" w:rsidRPr="00000000">
        <w:rPr>
          <w:color w:val="6aa84f"/>
          <w:sz w:val="36"/>
          <w:szCs w:val="36"/>
          <w:highlight w:val="white"/>
          <w:rtl w:val="0"/>
        </w:rPr>
        <w:t xml:space="preserve">Reengenharia de processos de negócio </w:t>
      </w:r>
    </w:p>
    <w:p w:rsidR="00000000" w:rsidDel="00000000" w:rsidP="00000000" w:rsidRDefault="00000000" w:rsidRPr="00000000" w14:paraId="000000AD">
      <w:pPr>
        <w:pBdr>
          <w:top w:space="0" w:sz="0" w:val="nil"/>
          <w:left w:space="0" w:sz="0" w:val="nil"/>
          <w:bottom w:space="0" w:sz="0" w:val="nil"/>
          <w:right w:space="0" w:sz="0" w:val="nil"/>
          <w:between w:space="0" w:sz="0" w:val="nil"/>
        </w:pBdr>
        <w:shd w:fill="auto" w:val="clear"/>
        <w:jc w:val="left"/>
        <w:rPr>
          <w:sz w:val="24"/>
          <w:szCs w:val="24"/>
          <w:highlight w:val="white"/>
        </w:rPr>
      </w:pPr>
      <w:r w:rsidDel="00000000" w:rsidR="00000000" w:rsidRPr="00000000">
        <w:rPr>
          <w:rtl w:val="0"/>
        </w:rPr>
      </w:r>
    </w:p>
    <w:p w:rsidR="00000000" w:rsidDel="00000000" w:rsidP="00000000" w:rsidRDefault="00000000" w:rsidRPr="00000000" w14:paraId="000000AE">
      <w:pPr>
        <w:pBdr>
          <w:top w:space="0" w:sz="0" w:val="nil"/>
          <w:left w:space="0" w:sz="0" w:val="nil"/>
          <w:bottom w:space="0" w:sz="0" w:val="nil"/>
          <w:right w:space="0" w:sz="0" w:val="nil"/>
          <w:between w:space="0" w:sz="0" w:val="nil"/>
        </w:pBdr>
        <w:shd w:fill="auto" w:val="clear"/>
        <w:jc w:val="both"/>
        <w:rPr>
          <w:sz w:val="24"/>
          <w:szCs w:val="24"/>
          <w:highlight w:val="white"/>
        </w:rPr>
      </w:pPr>
      <w:r w:rsidDel="00000000" w:rsidR="00000000" w:rsidRPr="00000000">
        <w:rPr>
          <w:sz w:val="24"/>
          <w:szCs w:val="24"/>
          <w:highlight w:val="white"/>
          <w:rtl w:val="0"/>
        </w:rPr>
        <w:t xml:space="preserve"> Trata-se de uma estratégia de gestão de negócios para a análise e desenho dos fluxos de trabalho e dos processos de negócios visando a reestruturação organizacional, com foco no design de baixo para cima de processos de negócios dentro de uma organização</w:t>
      </w:r>
    </w:p>
    <w:p w:rsidR="00000000" w:rsidDel="00000000" w:rsidP="00000000" w:rsidRDefault="00000000" w:rsidRPr="00000000" w14:paraId="000000AF">
      <w:pPr>
        <w:pBdr>
          <w:top w:space="0" w:sz="0" w:val="nil"/>
          <w:left w:space="0" w:sz="0" w:val="nil"/>
          <w:bottom w:space="0" w:sz="0" w:val="nil"/>
          <w:right w:space="0" w:sz="0" w:val="nil"/>
          <w:between w:space="0" w:sz="0" w:val="nil"/>
        </w:pBdr>
        <w:shd w:fill="auto" w:val="clear"/>
        <w:jc w:val="left"/>
        <w:rPr>
          <w:color w:val="6aa84f"/>
          <w:sz w:val="48"/>
          <w:szCs w:val="48"/>
          <w:highlight w:val="white"/>
        </w:rPr>
      </w:pPr>
      <w:r w:rsidDel="00000000" w:rsidR="00000000" w:rsidRPr="00000000">
        <w:rPr>
          <w:rtl w:val="0"/>
        </w:rPr>
      </w:r>
    </w:p>
    <w:p w:rsidR="00000000" w:rsidDel="00000000" w:rsidP="00000000" w:rsidRDefault="00000000" w:rsidRPr="00000000" w14:paraId="000000B0">
      <w:pPr>
        <w:pBdr>
          <w:top w:space="0" w:sz="0" w:val="nil"/>
          <w:left w:space="0" w:sz="0" w:val="nil"/>
          <w:bottom w:space="0" w:sz="0" w:val="nil"/>
          <w:right w:space="0" w:sz="0" w:val="nil"/>
          <w:between w:space="0" w:sz="0" w:val="nil"/>
        </w:pBdr>
        <w:shd w:fill="auto" w:val="clear"/>
        <w:jc w:val="center"/>
        <w:rPr>
          <w:b w:val="1"/>
          <w:color w:val="6aa84f"/>
          <w:sz w:val="25"/>
          <w:szCs w:val="25"/>
          <w:highlight w:val="white"/>
        </w:rPr>
      </w:pPr>
      <w:r w:rsidDel="00000000" w:rsidR="00000000" w:rsidRPr="00000000">
        <w:rPr>
          <w:color w:val="6aa84f"/>
          <w:sz w:val="36"/>
          <w:szCs w:val="36"/>
          <w:highlight w:val="white"/>
          <w:rtl w:val="0"/>
        </w:rPr>
        <w:t xml:space="preserve">Análise de clientes</w:t>
      </w:r>
      <w:r w:rsidDel="00000000" w:rsidR="00000000" w:rsidRPr="00000000">
        <w:rPr>
          <w:rtl w:val="0"/>
        </w:rPr>
      </w:r>
    </w:p>
    <w:p w:rsidR="00000000" w:rsidDel="00000000" w:rsidP="00000000" w:rsidRDefault="00000000" w:rsidRPr="00000000" w14:paraId="000000B1">
      <w:pPr>
        <w:pBdr>
          <w:top w:space="0" w:sz="0" w:val="nil"/>
          <w:left w:space="0" w:sz="0" w:val="nil"/>
          <w:bottom w:space="0" w:sz="0" w:val="nil"/>
          <w:right w:space="0" w:sz="0" w:val="nil"/>
          <w:between w:space="0" w:sz="0" w:val="nil"/>
        </w:pBdr>
        <w:shd w:fill="auto" w:val="clear"/>
        <w:jc w:val="left"/>
        <w:rPr>
          <w:sz w:val="24"/>
          <w:szCs w:val="24"/>
          <w:highlight w:val="white"/>
        </w:rPr>
      </w:pPr>
      <w:r w:rsidDel="00000000" w:rsidR="00000000" w:rsidRPr="00000000">
        <w:rPr>
          <w:sz w:val="24"/>
          <w:szCs w:val="24"/>
          <w:highlight w:val="white"/>
          <w:rtl w:val="0"/>
        </w:rPr>
        <w:t xml:space="preserve">Uma versão específica do Business Intelligence em que informações sobre o comportamento de clientes são analisadas. Isso envolve a análise do comportamento passado do cliente para tomar decisões de negócios importantes e prever padrões de comportamento futuros.</w:t>
      </w:r>
    </w:p>
    <w:p w:rsidR="00000000" w:rsidDel="00000000" w:rsidP="00000000" w:rsidRDefault="00000000" w:rsidRPr="00000000" w14:paraId="000000B2">
      <w:pPr>
        <w:pBdr>
          <w:top w:space="0" w:sz="0" w:val="nil"/>
          <w:left w:space="0" w:sz="0" w:val="nil"/>
          <w:bottom w:space="0" w:sz="0" w:val="nil"/>
          <w:right w:space="0" w:sz="0" w:val="nil"/>
          <w:between w:space="0" w:sz="0" w:val="nil"/>
        </w:pBdr>
        <w:shd w:fill="auto" w:val="clear"/>
        <w:jc w:val="left"/>
        <w:rPr>
          <w:sz w:val="24"/>
          <w:szCs w:val="24"/>
          <w:highlight w:val="white"/>
        </w:rPr>
      </w:pPr>
      <w:r w:rsidDel="00000000" w:rsidR="00000000" w:rsidRPr="00000000">
        <w:rPr>
          <w:rtl w:val="0"/>
        </w:rPr>
      </w:r>
    </w:p>
    <w:p w:rsidR="00000000" w:rsidDel="00000000" w:rsidP="00000000" w:rsidRDefault="00000000" w:rsidRPr="00000000" w14:paraId="000000B3">
      <w:pPr>
        <w:pBdr>
          <w:top w:space="0" w:sz="0" w:val="nil"/>
          <w:left w:space="0" w:sz="0" w:val="nil"/>
          <w:bottom w:space="0" w:sz="0" w:val="nil"/>
          <w:right w:space="0" w:sz="0" w:val="nil"/>
          <w:between w:space="0" w:sz="0" w:val="nil"/>
        </w:pBdr>
        <w:shd w:fill="auto" w:val="clear"/>
        <w:jc w:val="center"/>
        <w:rPr>
          <w:sz w:val="24"/>
          <w:szCs w:val="24"/>
          <w:highlight w:val="white"/>
        </w:rPr>
      </w:pPr>
      <w:r w:rsidDel="00000000" w:rsidR="00000000" w:rsidRPr="00000000">
        <w:rPr>
          <w:color w:val="6aa84f"/>
          <w:sz w:val="36"/>
          <w:szCs w:val="36"/>
          <w:highlight w:val="white"/>
          <w:rtl w:val="0"/>
        </w:rPr>
        <w:t xml:space="preserve">Benchmarking</w:t>
      </w:r>
      <w:r w:rsidDel="00000000" w:rsidR="00000000" w:rsidRPr="00000000">
        <w:rPr>
          <w:rtl w:val="0"/>
        </w:rPr>
      </w:r>
    </w:p>
    <w:p w:rsidR="00000000" w:rsidDel="00000000" w:rsidP="00000000" w:rsidRDefault="00000000" w:rsidRPr="00000000" w14:paraId="000000B4">
      <w:pPr>
        <w:pBdr>
          <w:top w:space="0" w:sz="0" w:val="nil"/>
          <w:left w:space="0" w:sz="0" w:val="nil"/>
          <w:bottom w:space="0" w:sz="0" w:val="nil"/>
          <w:right w:space="0" w:sz="0" w:val="nil"/>
          <w:between w:space="0" w:sz="0" w:val="nil"/>
        </w:pBdr>
        <w:shd w:fill="auto" w:val="clear"/>
        <w:jc w:val="left"/>
        <w:rPr>
          <w:sz w:val="24"/>
          <w:szCs w:val="24"/>
          <w:highlight w:val="white"/>
        </w:rPr>
      </w:pPr>
      <w:r w:rsidDel="00000000" w:rsidR="00000000" w:rsidRPr="00000000">
        <w:rPr>
          <w:sz w:val="24"/>
          <w:szCs w:val="24"/>
          <w:highlight w:val="white"/>
          <w:rtl w:val="0"/>
        </w:rPr>
        <w:t xml:space="preserve">A busca das melhores práticas com o propósito de maximizar o desempenho. Onde uma empresa examina como realiza uma função específica a fim de melhorar como realizar a mesma ou uma função semelhante, ou seja, um processo de comparação do desempenho entre dois ou mais sistemas.</w:t>
      </w:r>
    </w:p>
    <w:p w:rsidR="00000000" w:rsidDel="00000000" w:rsidP="00000000" w:rsidRDefault="00000000" w:rsidRPr="00000000" w14:paraId="000000B5">
      <w:pPr>
        <w:pBdr>
          <w:top w:space="0" w:sz="0" w:val="nil"/>
          <w:left w:space="0" w:sz="0" w:val="nil"/>
          <w:bottom w:space="0" w:sz="0" w:val="nil"/>
          <w:right w:space="0" w:sz="0" w:val="nil"/>
          <w:between w:space="0" w:sz="0" w:val="nil"/>
        </w:pBdr>
        <w:shd w:fill="auto" w:val="clear"/>
        <w:jc w:val="left"/>
        <w:rPr>
          <w:sz w:val="24"/>
          <w:szCs w:val="24"/>
          <w:highlight w:val="white"/>
        </w:rPr>
      </w:pPr>
      <w:r w:rsidDel="00000000" w:rsidR="00000000" w:rsidRPr="00000000">
        <w:rPr>
          <w:rtl w:val="0"/>
        </w:rPr>
      </w:r>
    </w:p>
    <w:p w:rsidR="00000000" w:rsidDel="00000000" w:rsidP="00000000" w:rsidRDefault="00000000" w:rsidRPr="00000000" w14:paraId="000000B6">
      <w:pPr>
        <w:pBdr>
          <w:top w:space="0" w:sz="0" w:val="nil"/>
          <w:left w:space="0" w:sz="0" w:val="nil"/>
          <w:bottom w:space="0" w:sz="0" w:val="nil"/>
          <w:right w:space="0" w:sz="0" w:val="nil"/>
          <w:between w:space="0" w:sz="0" w:val="nil"/>
        </w:pBdr>
        <w:shd w:fill="auto" w:val="clear"/>
        <w:jc w:val="center"/>
        <w:rPr>
          <w:sz w:val="36"/>
          <w:szCs w:val="36"/>
          <w:highlight w:val="white"/>
        </w:rPr>
      </w:pPr>
      <w:r w:rsidDel="00000000" w:rsidR="00000000" w:rsidRPr="00000000">
        <w:rPr>
          <w:color w:val="6aa84f"/>
          <w:sz w:val="36"/>
          <w:szCs w:val="36"/>
          <w:highlight w:val="white"/>
          <w:rtl w:val="0"/>
        </w:rPr>
        <w:t xml:space="preserve">CRM</w:t>
      </w:r>
      <w:r w:rsidDel="00000000" w:rsidR="00000000" w:rsidRPr="00000000">
        <w:rPr>
          <w:sz w:val="36"/>
          <w:szCs w:val="36"/>
          <w:highlight w:val="white"/>
          <w:rtl w:val="0"/>
        </w:rPr>
        <w:t xml:space="preserve"> </w:t>
      </w:r>
    </w:p>
    <w:p w:rsidR="00000000" w:rsidDel="00000000" w:rsidP="00000000" w:rsidRDefault="00000000" w:rsidRPr="00000000" w14:paraId="000000B7">
      <w:pPr>
        <w:pBdr>
          <w:top w:space="0" w:sz="0" w:val="nil"/>
          <w:left w:space="0" w:sz="0" w:val="nil"/>
          <w:bottom w:space="0" w:sz="0" w:val="nil"/>
          <w:right w:space="0" w:sz="0" w:val="nil"/>
          <w:between w:space="0" w:sz="0" w:val="nil"/>
        </w:pBdr>
        <w:shd w:fill="auto" w:val="clear"/>
        <w:jc w:val="left"/>
        <w:rPr>
          <w:sz w:val="24"/>
          <w:szCs w:val="24"/>
          <w:highlight w:val="white"/>
        </w:rPr>
      </w:pPr>
      <w:r w:rsidDel="00000000" w:rsidR="00000000" w:rsidRPr="00000000">
        <w:rPr>
          <w:sz w:val="25"/>
          <w:szCs w:val="25"/>
          <w:highlight w:val="white"/>
          <w:rtl w:val="0"/>
        </w:rPr>
        <w:t xml:space="preserve">Um sistema baseado em tecnologia para o gerenciamento de relacionamentos com clientes potenciais e atuais. O objetivo da tecnologia de CRM é dar suporte a interações mais aprofundadas e rentáveis com os clientes.</w:t>
      </w:r>
      <w:r w:rsidDel="00000000" w:rsidR="00000000" w:rsidRPr="00000000">
        <w:rPr>
          <w:rtl w:val="0"/>
        </w:rPr>
      </w:r>
    </w:p>
    <w:p w:rsidR="00000000" w:rsidDel="00000000" w:rsidP="00000000" w:rsidRDefault="00000000" w:rsidRPr="00000000" w14:paraId="000000B8">
      <w:pPr>
        <w:pBdr>
          <w:top w:space="0" w:sz="0" w:val="nil"/>
          <w:left w:space="0" w:sz="0" w:val="nil"/>
          <w:bottom w:space="0" w:sz="0" w:val="nil"/>
          <w:right w:space="0" w:sz="0" w:val="nil"/>
          <w:between w:space="0" w:sz="0" w:val="nil"/>
        </w:pBdr>
        <w:shd w:fill="auto" w:val="clear"/>
        <w:jc w:val="left"/>
        <w:rPr>
          <w:sz w:val="24"/>
          <w:szCs w:val="24"/>
          <w:highlight w:val="white"/>
        </w:rPr>
      </w:pPr>
      <w:r w:rsidDel="00000000" w:rsidR="00000000" w:rsidRPr="00000000">
        <w:rPr>
          <w:rtl w:val="0"/>
        </w:rPr>
      </w:r>
    </w:p>
    <w:p w:rsidR="00000000" w:rsidDel="00000000" w:rsidP="00000000" w:rsidRDefault="00000000" w:rsidRPr="00000000" w14:paraId="000000B9">
      <w:pPr>
        <w:pStyle w:val="Heading2"/>
        <w:keepNext w:val="0"/>
        <w:keepLines w:val="0"/>
        <w:pBdr>
          <w:top w:space="0" w:sz="0" w:val="nil"/>
          <w:left w:space="0" w:sz="0" w:val="nil"/>
          <w:bottom w:space="0" w:sz="0" w:val="nil"/>
          <w:right w:space="0" w:sz="0" w:val="nil"/>
          <w:between w:space="0" w:sz="0" w:val="nil"/>
        </w:pBdr>
        <w:shd w:fill="auto" w:val="clear"/>
        <w:spacing w:after="0" w:before="0" w:lineRule="auto"/>
        <w:jc w:val="both"/>
        <w:rPr>
          <w:b w:val="1"/>
          <w:color w:val="aeaeae"/>
          <w:sz w:val="27"/>
          <w:szCs w:val="27"/>
          <w:highlight w:val="white"/>
        </w:rPr>
      </w:pPr>
      <w:bookmarkStart w:colFirst="0" w:colLast="0" w:name="_9xq8q2umriuj" w:id="14"/>
      <w:bookmarkEnd w:id="14"/>
      <w:r w:rsidDel="00000000" w:rsidR="00000000" w:rsidRPr="00000000">
        <w:rPr>
          <w:rtl w:val="0"/>
        </w:rPr>
      </w:r>
    </w:p>
    <w:p w:rsidR="00000000" w:rsidDel="00000000" w:rsidP="00000000" w:rsidRDefault="00000000" w:rsidRPr="00000000" w14:paraId="000000BA">
      <w:pPr>
        <w:pStyle w:val="Heading2"/>
        <w:keepNext w:val="0"/>
        <w:keepLines w:val="0"/>
        <w:pBdr>
          <w:top w:space="0" w:sz="0" w:val="nil"/>
          <w:left w:space="0" w:sz="0" w:val="nil"/>
          <w:bottom w:space="0" w:sz="0" w:val="nil"/>
          <w:right w:space="0" w:sz="0" w:val="nil"/>
          <w:between w:space="0" w:sz="0" w:val="nil"/>
        </w:pBdr>
        <w:shd w:fill="auto" w:val="clear"/>
        <w:spacing w:after="0" w:before="0" w:lineRule="auto"/>
        <w:jc w:val="center"/>
        <w:rPr>
          <w:color w:val="aeaeae"/>
          <w:sz w:val="48"/>
          <w:szCs w:val="48"/>
          <w:highlight w:val="white"/>
        </w:rPr>
      </w:pPr>
      <w:bookmarkStart w:colFirst="0" w:colLast="0" w:name="_ipnbm0up2rvu" w:id="15"/>
      <w:bookmarkEnd w:id="15"/>
      <w:r w:rsidDel="00000000" w:rsidR="00000000" w:rsidRPr="00000000">
        <w:rPr>
          <w:color w:val="6aa84f"/>
          <w:sz w:val="36"/>
          <w:szCs w:val="36"/>
          <w:highlight w:val="white"/>
          <w:rtl w:val="0"/>
        </w:rPr>
        <w:t xml:space="preserve">Relatórios Analíticos</w:t>
      </w:r>
      <w:r w:rsidDel="00000000" w:rsidR="00000000" w:rsidRPr="00000000">
        <w:rPr>
          <w:rtl w:val="0"/>
        </w:rPr>
      </w:r>
    </w:p>
    <w:p w:rsidR="00000000" w:rsidDel="00000000" w:rsidP="00000000" w:rsidRDefault="00000000" w:rsidRPr="00000000" w14:paraId="000000BB">
      <w:pPr>
        <w:pBdr>
          <w:top w:space="0" w:sz="0" w:val="nil"/>
          <w:left w:space="0" w:sz="0" w:val="nil"/>
          <w:bottom w:space="0" w:sz="0" w:val="nil"/>
          <w:right w:space="0" w:sz="0" w:val="nil"/>
          <w:between w:space="0" w:sz="0" w:val="nil"/>
        </w:pBdr>
        <w:shd w:fill="auto" w:val="clear"/>
        <w:jc w:val="both"/>
        <w:rPr>
          <w:sz w:val="24"/>
          <w:szCs w:val="24"/>
          <w:highlight w:val="white"/>
        </w:rPr>
      </w:pPr>
      <w:r w:rsidDel="00000000" w:rsidR="00000000" w:rsidRPr="00000000">
        <w:rPr>
          <w:color w:val="aeaeae"/>
          <w:sz w:val="27"/>
          <w:szCs w:val="27"/>
          <w:highlight w:val="white"/>
          <w:rtl w:val="0"/>
        </w:rPr>
        <w:t xml:space="preserve"> </w:t>
      </w:r>
      <w:r w:rsidDel="00000000" w:rsidR="00000000" w:rsidRPr="00000000">
        <w:rPr>
          <w:sz w:val="24"/>
          <w:szCs w:val="24"/>
          <w:highlight w:val="white"/>
          <w:rtl w:val="0"/>
        </w:rPr>
        <w:t xml:space="preserve">Ajudam a segmentar e identificar as informações e traduzir em uma avaliação precisa, colaborando com indicadores relevantes e relatórios que refletem realmente cada atividade.</w:t>
      </w:r>
    </w:p>
    <w:p w:rsidR="00000000" w:rsidDel="00000000" w:rsidP="00000000" w:rsidRDefault="00000000" w:rsidRPr="00000000" w14:paraId="000000BC">
      <w:pPr>
        <w:pBdr>
          <w:top w:space="0" w:sz="0" w:val="nil"/>
          <w:left w:space="0" w:sz="0" w:val="nil"/>
          <w:bottom w:space="0" w:sz="0" w:val="nil"/>
          <w:right w:space="0" w:sz="0" w:val="nil"/>
          <w:between w:space="0" w:sz="0" w:val="nil"/>
        </w:pBdr>
        <w:shd w:fill="auto" w:val="clear"/>
        <w:jc w:val="left"/>
        <w:rPr>
          <w:color w:val="aeaeae"/>
          <w:sz w:val="48"/>
          <w:szCs w:val="48"/>
          <w:highlight w:val="white"/>
        </w:rPr>
      </w:pPr>
      <w:r w:rsidDel="00000000" w:rsidR="00000000" w:rsidRPr="00000000">
        <w:rPr>
          <w:color w:val="aeaeae"/>
          <w:sz w:val="48"/>
          <w:szCs w:val="48"/>
          <w:highlight w:val="white"/>
          <w:rtl w:val="0"/>
        </w:rPr>
        <w:t xml:space="preserve"> </w:t>
      </w:r>
    </w:p>
    <w:p w:rsidR="00000000" w:rsidDel="00000000" w:rsidP="00000000" w:rsidRDefault="00000000" w:rsidRPr="00000000" w14:paraId="000000BD">
      <w:pPr>
        <w:pBdr>
          <w:top w:space="0" w:sz="0" w:val="nil"/>
          <w:left w:space="0" w:sz="0" w:val="nil"/>
          <w:bottom w:space="0" w:sz="0" w:val="nil"/>
          <w:right w:space="0" w:sz="0" w:val="nil"/>
          <w:between w:space="0" w:sz="0" w:val="nil"/>
        </w:pBdr>
        <w:shd w:fill="auto" w:val="clear"/>
        <w:jc w:val="center"/>
        <w:rPr>
          <w:color w:val="6aa84f"/>
          <w:sz w:val="48"/>
          <w:szCs w:val="48"/>
          <w:highlight w:val="white"/>
        </w:rPr>
      </w:pPr>
      <w:r w:rsidDel="00000000" w:rsidR="00000000" w:rsidRPr="00000000">
        <w:rPr>
          <w:color w:val="6aa84f"/>
          <w:sz w:val="48"/>
          <w:szCs w:val="48"/>
          <w:highlight w:val="white"/>
          <w:rtl w:val="0"/>
        </w:rPr>
        <w:t xml:space="preserve">Crescimento do Business Intelligence</w:t>
      </w:r>
    </w:p>
    <w:p w:rsidR="00000000" w:rsidDel="00000000" w:rsidP="00000000" w:rsidRDefault="00000000" w:rsidRPr="00000000" w14:paraId="000000BE">
      <w:pPr>
        <w:pBdr>
          <w:top w:space="0" w:sz="0" w:val="nil"/>
          <w:left w:space="0" w:sz="0" w:val="nil"/>
          <w:bottom w:space="0" w:sz="0" w:val="nil"/>
          <w:right w:space="0" w:sz="0" w:val="nil"/>
          <w:between w:space="0" w:sz="0" w:val="nil"/>
        </w:pBdr>
        <w:shd w:fill="auto" w:val="clear"/>
        <w:jc w:val="center"/>
        <w:rPr>
          <w:sz w:val="24"/>
          <w:szCs w:val="24"/>
          <w:highlight w:val="white"/>
        </w:rPr>
      </w:pPr>
      <w:r w:rsidDel="00000000" w:rsidR="00000000" w:rsidRPr="00000000">
        <w:rPr>
          <w:rtl w:val="0"/>
        </w:rPr>
      </w:r>
    </w:p>
    <w:p w:rsidR="00000000" w:rsidDel="00000000" w:rsidP="00000000" w:rsidRDefault="00000000" w:rsidRPr="00000000" w14:paraId="000000BF">
      <w:pPr>
        <w:pBdr>
          <w:top w:space="0" w:sz="0" w:val="nil"/>
          <w:left w:space="0" w:sz="0" w:val="nil"/>
          <w:bottom w:space="0" w:sz="0" w:val="nil"/>
          <w:right w:space="0" w:sz="0" w:val="nil"/>
          <w:between w:space="0" w:sz="0" w:val="nil"/>
        </w:pBdr>
        <w:shd w:fill="auto" w:val="clear"/>
        <w:spacing w:line="276" w:lineRule="auto"/>
        <w:jc w:val="both"/>
        <w:rPr>
          <w:sz w:val="24"/>
          <w:szCs w:val="24"/>
          <w:highlight w:val="white"/>
        </w:rPr>
      </w:pPr>
      <w:r w:rsidDel="00000000" w:rsidR="00000000" w:rsidRPr="00000000">
        <w:rPr>
          <w:sz w:val="24"/>
          <w:szCs w:val="24"/>
          <w:highlight w:val="white"/>
          <w:rtl w:val="0"/>
        </w:rPr>
        <w:t xml:space="preserve">Com ações mais eficientes e resultados mais significativos da gestão de dados para tomadas de decisões, empresas passaram a investir em meios digitais e ações de Business Intelligence  para alcançar suas metas. Promover a compreensão do processo de captura e utilização de informações externas e internas à organização, para o desenvolvimento e monitoramento de estratégias coerentes ao momento competitivo. Com o crescimento exponencial do uso das redes sociais por grandes corporações nas suas estratégias de negócios, e Business Intelligence também precisou se reinventar. Várias empresas estão desenvolvendo software para ter à disposição o seu histórico de interações e relacionamento na Internet. Não somente as grandes empresas, mas também as corporações de pequeno, médio porte necessitam de Business Intelligence para auxiliá-las nas mais diferentes situações para a tomada de decisão, otimizar o trabalho da organização, reduzir custos, eliminar a duplicação de tarefas, permitir previsões de crescimento da empresa como um todo e contribuir para a elaboração de estratégias. Na grande maioria das vezes, para estas empresas enquadradas como pequenas, não precisam, necessariamente, de sistemas de alto investimento, com milhares de relatórios, gráficos para identificar que existe um problema específico numa linha de produto que não está sendo comercializado conforme a sua potencialidade. Basta o feeling da área comercial em se pensar numa outra estratégia de vendas para o mesmo.</w:t>
      </w:r>
    </w:p>
    <w:p w:rsidR="00000000" w:rsidDel="00000000" w:rsidP="00000000" w:rsidRDefault="00000000" w:rsidRPr="00000000" w14:paraId="000000C0">
      <w:pPr>
        <w:pBdr>
          <w:top w:space="0" w:sz="0" w:val="nil"/>
          <w:left w:space="0" w:sz="0" w:val="nil"/>
          <w:bottom w:space="0" w:sz="0" w:val="nil"/>
          <w:right w:space="0" w:sz="0" w:val="nil"/>
          <w:between w:space="0" w:sz="0" w:val="nil"/>
        </w:pBdr>
        <w:shd w:fill="auto" w:val="clear"/>
        <w:spacing w:line="276" w:lineRule="auto"/>
        <w:jc w:val="both"/>
        <w:rPr>
          <w:sz w:val="24"/>
          <w:szCs w:val="24"/>
          <w:highlight w:val="white"/>
        </w:rPr>
      </w:pPr>
      <w:r w:rsidDel="00000000" w:rsidR="00000000" w:rsidRPr="00000000">
        <w:rPr>
          <w:rtl w:val="0"/>
        </w:rPr>
      </w:r>
    </w:p>
    <w:p w:rsidR="00000000" w:rsidDel="00000000" w:rsidP="00000000" w:rsidRDefault="00000000" w:rsidRPr="00000000" w14:paraId="000000C1">
      <w:pPr>
        <w:pBdr>
          <w:top w:space="0" w:sz="0" w:val="nil"/>
          <w:left w:space="0" w:sz="0" w:val="nil"/>
          <w:bottom w:space="0" w:sz="0" w:val="nil"/>
          <w:right w:space="0" w:sz="0" w:val="nil"/>
          <w:between w:space="0" w:sz="0" w:val="nil"/>
        </w:pBdr>
        <w:shd w:fill="auto" w:val="clear"/>
        <w:spacing w:line="276" w:lineRule="auto"/>
        <w:jc w:val="both"/>
        <w:rPr>
          <w:sz w:val="24"/>
          <w:szCs w:val="24"/>
          <w:highlight w:val="white"/>
        </w:rPr>
      </w:pPr>
      <w:r w:rsidDel="00000000" w:rsidR="00000000" w:rsidRPr="00000000">
        <w:rPr>
          <w:rtl w:val="0"/>
        </w:rPr>
      </w:r>
    </w:p>
    <w:p w:rsidR="00000000" w:rsidDel="00000000" w:rsidP="00000000" w:rsidRDefault="00000000" w:rsidRPr="00000000" w14:paraId="000000C2">
      <w:pPr>
        <w:pBdr>
          <w:top w:space="0" w:sz="0" w:val="nil"/>
          <w:left w:space="0" w:sz="0" w:val="nil"/>
          <w:bottom w:space="0" w:sz="0" w:val="nil"/>
          <w:right w:space="0" w:sz="0" w:val="nil"/>
          <w:between w:space="0" w:sz="0" w:val="nil"/>
        </w:pBdr>
        <w:shd w:fill="auto" w:val="clear"/>
        <w:spacing w:line="276" w:lineRule="auto"/>
        <w:jc w:val="center"/>
        <w:rPr>
          <w:sz w:val="36"/>
          <w:szCs w:val="36"/>
          <w:highlight w:val="white"/>
        </w:rPr>
      </w:pPr>
      <w:r w:rsidDel="00000000" w:rsidR="00000000" w:rsidRPr="00000000">
        <w:rPr>
          <w:color w:val="6aa84f"/>
          <w:sz w:val="48"/>
          <w:szCs w:val="48"/>
          <w:highlight w:val="white"/>
          <w:rtl w:val="0"/>
        </w:rPr>
        <w:t xml:space="preserve">Benefícios</w:t>
      </w:r>
      <w:r w:rsidDel="00000000" w:rsidR="00000000" w:rsidRPr="00000000">
        <w:rPr>
          <w:sz w:val="36"/>
          <w:szCs w:val="36"/>
          <w:highlight w:val="white"/>
          <w:rtl w:val="0"/>
        </w:rPr>
        <w:t xml:space="preserve"> </w:t>
      </w:r>
    </w:p>
    <w:p w:rsidR="00000000" w:rsidDel="00000000" w:rsidP="00000000" w:rsidRDefault="00000000" w:rsidRPr="00000000" w14:paraId="000000C3">
      <w:pPr>
        <w:pBdr>
          <w:top w:space="0" w:sz="0" w:val="nil"/>
          <w:left w:space="0" w:sz="0" w:val="nil"/>
          <w:bottom w:space="0" w:sz="0" w:val="nil"/>
          <w:right w:space="0" w:sz="0" w:val="nil"/>
          <w:between w:space="0" w:sz="0" w:val="nil"/>
        </w:pBdr>
        <w:shd w:fill="auto" w:val="clear"/>
        <w:spacing w:line="276" w:lineRule="auto"/>
        <w:jc w:val="center"/>
        <w:rPr>
          <w:sz w:val="36"/>
          <w:szCs w:val="36"/>
          <w:highlight w:val="white"/>
        </w:rPr>
      </w:pPr>
      <w:r w:rsidDel="00000000" w:rsidR="00000000" w:rsidRPr="00000000">
        <w:rPr>
          <w:rtl w:val="0"/>
        </w:rPr>
      </w:r>
    </w:p>
    <w:p w:rsidR="00000000" w:rsidDel="00000000" w:rsidP="00000000" w:rsidRDefault="00000000" w:rsidRPr="00000000" w14:paraId="000000C4">
      <w:pPr>
        <w:pBdr>
          <w:top w:space="0" w:sz="0" w:val="nil"/>
          <w:left w:space="0" w:sz="0" w:val="nil"/>
          <w:bottom w:space="0" w:sz="0" w:val="nil"/>
          <w:right w:space="0" w:sz="0" w:val="nil"/>
          <w:between w:space="0" w:sz="0" w:val="nil"/>
        </w:pBdr>
        <w:shd w:fill="auto" w:val="clear"/>
        <w:spacing w:line="276" w:lineRule="auto"/>
        <w:jc w:val="both"/>
        <w:rPr>
          <w:sz w:val="24"/>
          <w:szCs w:val="24"/>
          <w:highlight w:val="white"/>
        </w:rPr>
      </w:pPr>
      <w:r w:rsidDel="00000000" w:rsidR="00000000" w:rsidRPr="00000000">
        <w:rPr>
          <w:sz w:val="24"/>
          <w:szCs w:val="24"/>
          <w:highlight w:val="white"/>
          <w:rtl w:val="0"/>
        </w:rPr>
        <w:t xml:space="preserve">No Brasil, soluções de Business Intelligence estão em instituições financeiras, empresas de telecomunicações, seguradoras e em toda instituição que perceba a tendência da economia globalizada, em que a informação precisa chegar de forma rápida, precisa e abundante. O principal benefício do BI para a empresa é a sua capacidade de fornecer informações precisas quando necessárias, incluindo uma visão em tempo real do desempenho corporativo geral e de suas partes individuais. A partir dos resultados de uma pesquisa entre 510 empresas, que os benefícios do BI são a economia de tempo, versão única da verdade, melhores estratégias e planos, melhores decisões táticas, processos mais eficientes e a economia de custos.</w:t>
      </w:r>
    </w:p>
    <w:p w:rsidR="00000000" w:rsidDel="00000000" w:rsidP="00000000" w:rsidRDefault="00000000" w:rsidRPr="00000000" w14:paraId="000000C5">
      <w:pPr>
        <w:pBdr>
          <w:top w:space="0" w:sz="0" w:val="nil"/>
          <w:left w:space="0" w:sz="0" w:val="nil"/>
          <w:bottom w:space="0" w:sz="0" w:val="nil"/>
          <w:right w:space="0" w:sz="0" w:val="nil"/>
          <w:between w:space="0" w:sz="0" w:val="nil"/>
        </w:pBdr>
        <w:shd w:fill="auto" w:val="clear"/>
        <w:spacing w:line="276" w:lineRule="auto"/>
        <w:jc w:val="center"/>
        <w:rPr>
          <w:sz w:val="36"/>
          <w:szCs w:val="36"/>
          <w:highlight w:val="white"/>
        </w:rPr>
      </w:pPr>
      <w:r w:rsidDel="00000000" w:rsidR="00000000" w:rsidRPr="00000000">
        <w:rPr>
          <w:rtl w:val="0"/>
        </w:rPr>
      </w:r>
    </w:p>
    <w:p w:rsidR="00000000" w:rsidDel="00000000" w:rsidP="00000000" w:rsidRDefault="00000000" w:rsidRPr="00000000" w14:paraId="000000C6">
      <w:pPr>
        <w:pBdr>
          <w:top w:space="0" w:sz="0" w:val="nil"/>
          <w:left w:space="0" w:sz="0" w:val="nil"/>
          <w:bottom w:space="0" w:sz="0" w:val="nil"/>
          <w:right w:space="0" w:sz="0" w:val="nil"/>
          <w:between w:space="0" w:sz="0" w:val="nil"/>
        </w:pBdr>
        <w:shd w:fill="auto" w:val="clear"/>
        <w:jc w:val="left"/>
        <w:rPr>
          <w:color w:val="6aa84f"/>
          <w:sz w:val="48"/>
          <w:szCs w:val="48"/>
          <w:highlight w:val="white"/>
        </w:rPr>
      </w:pPr>
      <w:r w:rsidDel="00000000" w:rsidR="00000000" w:rsidRPr="00000000">
        <w:rPr>
          <w:rtl w:val="0"/>
        </w:rPr>
      </w:r>
    </w:p>
    <w:p w:rsidR="00000000" w:rsidDel="00000000" w:rsidP="00000000" w:rsidRDefault="00000000" w:rsidRPr="00000000" w14:paraId="000000C7">
      <w:pPr>
        <w:pBdr>
          <w:top w:space="0" w:sz="0" w:val="nil"/>
          <w:left w:space="0" w:sz="0" w:val="nil"/>
          <w:bottom w:space="0" w:sz="0" w:val="nil"/>
          <w:right w:space="0" w:sz="0" w:val="nil"/>
          <w:between w:space="0" w:sz="0" w:val="nil"/>
        </w:pBdr>
        <w:shd w:fill="auto" w:val="clear"/>
        <w:jc w:val="center"/>
        <w:rPr>
          <w:color w:val="6aa84f"/>
          <w:sz w:val="48"/>
          <w:szCs w:val="48"/>
          <w:highlight w:val="white"/>
        </w:rPr>
      </w:pPr>
      <w:r w:rsidDel="00000000" w:rsidR="00000000" w:rsidRPr="00000000">
        <w:rPr>
          <w:color w:val="6aa84f"/>
          <w:sz w:val="48"/>
          <w:szCs w:val="48"/>
          <w:highlight w:val="white"/>
          <w:rtl w:val="0"/>
        </w:rPr>
        <w:t xml:space="preserve">Ferramentas/Empresas Brasileiras Consagradas em consultoria para Business Intelligence</w:t>
      </w:r>
    </w:p>
    <w:p w:rsidR="00000000" w:rsidDel="00000000" w:rsidP="00000000" w:rsidRDefault="00000000" w:rsidRPr="00000000" w14:paraId="000000C8">
      <w:pPr>
        <w:pBdr>
          <w:top w:space="0" w:sz="0" w:val="nil"/>
          <w:left w:space="0" w:sz="0" w:val="nil"/>
          <w:bottom w:space="0" w:sz="0" w:val="nil"/>
          <w:right w:space="0" w:sz="0" w:val="nil"/>
          <w:between w:space="0" w:sz="0" w:val="nil"/>
        </w:pBdr>
        <w:shd w:fill="auto" w:val="clear"/>
        <w:jc w:val="center"/>
        <w:rPr>
          <w:color w:val="6aa84f"/>
          <w:sz w:val="48"/>
          <w:szCs w:val="48"/>
          <w:highlight w:val="white"/>
        </w:rPr>
      </w:pPr>
      <w:r w:rsidDel="00000000" w:rsidR="00000000" w:rsidRPr="00000000">
        <w:rPr>
          <w:rtl w:val="0"/>
        </w:rPr>
      </w:r>
    </w:p>
    <w:p w:rsidR="00000000" w:rsidDel="00000000" w:rsidP="00000000" w:rsidRDefault="00000000" w:rsidRPr="00000000" w14:paraId="000000C9">
      <w:pPr>
        <w:numPr>
          <w:ilvl w:val="0"/>
          <w:numId w:val="6"/>
        </w:numPr>
        <w:pBdr>
          <w:top w:space="0" w:sz="0" w:val="nil"/>
          <w:left w:space="0" w:sz="0" w:val="nil"/>
          <w:bottom w:space="0" w:sz="0" w:val="nil"/>
          <w:right w:space="0" w:sz="0" w:val="nil"/>
          <w:between w:space="0" w:sz="0" w:val="nil"/>
        </w:pBdr>
        <w:shd w:fill="auto" w:val="clear"/>
        <w:ind w:left="720" w:hanging="360"/>
        <w:jc w:val="both"/>
        <w:rPr>
          <w:color w:val="6aa84f"/>
          <w:sz w:val="28"/>
          <w:szCs w:val="28"/>
          <w:highlight w:val="white"/>
          <w:u w:val="none"/>
        </w:rPr>
      </w:pPr>
      <w:r w:rsidDel="00000000" w:rsidR="00000000" w:rsidRPr="00000000">
        <w:rPr>
          <w:color w:val="6aa84f"/>
          <w:sz w:val="28"/>
          <w:szCs w:val="28"/>
          <w:highlight w:val="white"/>
          <w:rtl w:val="0"/>
        </w:rPr>
        <w:t xml:space="preserve">Lucída </w:t>
      </w:r>
    </w:p>
    <w:p w:rsidR="00000000" w:rsidDel="00000000" w:rsidP="00000000" w:rsidRDefault="00000000" w:rsidRPr="00000000" w14:paraId="000000CA">
      <w:pPr>
        <w:numPr>
          <w:ilvl w:val="0"/>
          <w:numId w:val="6"/>
        </w:numPr>
        <w:pBdr>
          <w:top w:space="0" w:sz="0" w:val="nil"/>
          <w:left w:space="0" w:sz="0" w:val="nil"/>
          <w:bottom w:space="0" w:sz="0" w:val="nil"/>
          <w:right w:space="0" w:sz="0" w:val="nil"/>
          <w:between w:space="0" w:sz="0" w:val="nil"/>
        </w:pBdr>
        <w:shd w:fill="auto" w:val="clear"/>
        <w:ind w:left="720" w:hanging="360"/>
        <w:jc w:val="both"/>
        <w:rPr>
          <w:color w:val="6aa84f"/>
          <w:sz w:val="28"/>
          <w:szCs w:val="28"/>
          <w:highlight w:val="white"/>
          <w:u w:val="none"/>
        </w:rPr>
      </w:pPr>
      <w:r w:rsidDel="00000000" w:rsidR="00000000" w:rsidRPr="00000000">
        <w:rPr>
          <w:color w:val="6aa84f"/>
          <w:sz w:val="28"/>
          <w:szCs w:val="28"/>
          <w:highlight w:val="white"/>
          <w:rtl w:val="0"/>
        </w:rPr>
        <w:t xml:space="preserve">+++Pasquali Solution Tech</w:t>
      </w:r>
    </w:p>
    <w:p w:rsidR="00000000" w:rsidDel="00000000" w:rsidP="00000000" w:rsidRDefault="00000000" w:rsidRPr="00000000" w14:paraId="000000CB">
      <w:pPr>
        <w:numPr>
          <w:ilvl w:val="0"/>
          <w:numId w:val="6"/>
        </w:numPr>
        <w:pBdr>
          <w:top w:space="0" w:sz="0" w:val="nil"/>
          <w:left w:space="0" w:sz="0" w:val="nil"/>
          <w:bottom w:space="0" w:sz="0" w:val="nil"/>
          <w:right w:space="0" w:sz="0" w:val="nil"/>
          <w:between w:space="0" w:sz="0" w:val="nil"/>
        </w:pBdr>
        <w:shd w:fill="auto" w:val="clear"/>
        <w:ind w:left="720" w:hanging="360"/>
        <w:jc w:val="both"/>
        <w:rPr>
          <w:color w:val="6aa84f"/>
          <w:sz w:val="28"/>
          <w:szCs w:val="28"/>
          <w:highlight w:val="white"/>
          <w:u w:val="none"/>
        </w:rPr>
      </w:pPr>
      <w:r w:rsidDel="00000000" w:rsidR="00000000" w:rsidRPr="00000000">
        <w:rPr>
          <w:color w:val="6aa84f"/>
          <w:sz w:val="28"/>
          <w:szCs w:val="28"/>
          <w:highlight w:val="white"/>
          <w:rtl w:val="0"/>
        </w:rPr>
        <w:t xml:space="preserve">Gigatron</w:t>
      </w:r>
    </w:p>
    <w:p w:rsidR="00000000" w:rsidDel="00000000" w:rsidP="00000000" w:rsidRDefault="00000000" w:rsidRPr="00000000" w14:paraId="000000CC">
      <w:pPr>
        <w:numPr>
          <w:ilvl w:val="0"/>
          <w:numId w:val="6"/>
        </w:numPr>
        <w:pBdr>
          <w:top w:space="0" w:sz="0" w:val="nil"/>
          <w:left w:space="0" w:sz="0" w:val="nil"/>
          <w:bottom w:space="0" w:sz="0" w:val="nil"/>
          <w:right w:space="0" w:sz="0" w:val="nil"/>
          <w:between w:space="0" w:sz="0" w:val="nil"/>
        </w:pBdr>
        <w:shd w:fill="auto" w:val="clear"/>
        <w:ind w:left="720" w:hanging="360"/>
        <w:jc w:val="both"/>
        <w:rPr>
          <w:color w:val="6aa84f"/>
          <w:sz w:val="28"/>
          <w:szCs w:val="28"/>
          <w:highlight w:val="white"/>
          <w:u w:val="none"/>
        </w:rPr>
      </w:pPr>
      <w:r w:rsidDel="00000000" w:rsidR="00000000" w:rsidRPr="00000000">
        <w:rPr>
          <w:color w:val="6aa84f"/>
          <w:sz w:val="28"/>
          <w:szCs w:val="28"/>
          <w:highlight w:val="white"/>
          <w:rtl w:val="0"/>
        </w:rPr>
        <w:t xml:space="preserve">B2T</w:t>
      </w:r>
    </w:p>
    <w:p w:rsidR="00000000" w:rsidDel="00000000" w:rsidP="00000000" w:rsidRDefault="00000000" w:rsidRPr="00000000" w14:paraId="000000CD">
      <w:pPr>
        <w:numPr>
          <w:ilvl w:val="0"/>
          <w:numId w:val="6"/>
        </w:numPr>
        <w:pBdr>
          <w:top w:space="0" w:sz="0" w:val="nil"/>
          <w:left w:space="0" w:sz="0" w:val="nil"/>
          <w:bottom w:space="0" w:sz="0" w:val="nil"/>
          <w:right w:space="0" w:sz="0" w:val="nil"/>
          <w:between w:space="0" w:sz="0" w:val="nil"/>
        </w:pBdr>
        <w:shd w:fill="auto" w:val="clear"/>
        <w:ind w:left="720" w:hanging="360"/>
        <w:jc w:val="both"/>
        <w:rPr>
          <w:color w:val="6aa84f"/>
          <w:sz w:val="28"/>
          <w:szCs w:val="28"/>
          <w:highlight w:val="white"/>
        </w:rPr>
      </w:pPr>
      <w:r w:rsidDel="00000000" w:rsidR="00000000" w:rsidRPr="00000000">
        <w:rPr>
          <w:color w:val="6aa84f"/>
          <w:sz w:val="28"/>
          <w:szCs w:val="28"/>
          <w:highlight w:val="white"/>
          <w:rtl w:val="0"/>
        </w:rPr>
        <w:t xml:space="preserve">Qliktech</w:t>
      </w:r>
    </w:p>
    <w:p w:rsidR="00000000" w:rsidDel="00000000" w:rsidP="00000000" w:rsidRDefault="00000000" w:rsidRPr="00000000" w14:paraId="000000CE">
      <w:pPr>
        <w:pBdr>
          <w:top w:space="0" w:sz="0" w:val="nil"/>
          <w:left w:space="0" w:sz="0" w:val="nil"/>
          <w:bottom w:space="0" w:sz="0" w:val="nil"/>
          <w:right w:space="0" w:sz="0" w:val="nil"/>
          <w:between w:space="0" w:sz="0" w:val="nil"/>
        </w:pBdr>
        <w:shd w:fill="auto" w:val="clear"/>
        <w:jc w:val="both"/>
        <w:rPr>
          <w:color w:val="6aa84f"/>
          <w:sz w:val="28"/>
          <w:szCs w:val="28"/>
          <w:highlight w:val="white"/>
        </w:rPr>
      </w:pPr>
      <w:r w:rsidDel="00000000" w:rsidR="00000000" w:rsidRPr="00000000">
        <w:rPr>
          <w:rtl w:val="0"/>
        </w:rPr>
      </w:r>
    </w:p>
    <w:p w:rsidR="00000000" w:rsidDel="00000000" w:rsidP="00000000" w:rsidRDefault="00000000" w:rsidRPr="00000000" w14:paraId="000000CF">
      <w:pPr>
        <w:pBdr>
          <w:top w:space="0" w:sz="0" w:val="nil"/>
          <w:left w:space="0" w:sz="0" w:val="nil"/>
          <w:bottom w:space="0" w:sz="0" w:val="nil"/>
          <w:right w:space="0" w:sz="0" w:val="nil"/>
          <w:between w:space="0" w:sz="0" w:val="nil"/>
        </w:pBdr>
        <w:shd w:fill="auto" w:val="clear"/>
        <w:jc w:val="center"/>
        <w:rPr>
          <w:color w:val="6aa84f"/>
          <w:sz w:val="60"/>
          <w:szCs w:val="60"/>
          <w:highlight w:val="white"/>
        </w:rPr>
      </w:pPr>
      <w:r w:rsidDel="00000000" w:rsidR="00000000" w:rsidRPr="00000000">
        <w:rPr>
          <w:rtl w:val="0"/>
        </w:rPr>
      </w:r>
    </w:p>
    <w:p w:rsidR="00000000" w:rsidDel="00000000" w:rsidP="00000000" w:rsidRDefault="00000000" w:rsidRPr="00000000" w14:paraId="000000D0">
      <w:pPr>
        <w:pBdr>
          <w:top w:space="0" w:sz="0" w:val="nil"/>
          <w:left w:space="0" w:sz="0" w:val="nil"/>
          <w:bottom w:space="0" w:sz="0" w:val="nil"/>
          <w:right w:space="0" w:sz="0" w:val="nil"/>
          <w:between w:space="0" w:sz="0" w:val="nil"/>
        </w:pBdr>
        <w:shd w:fill="auto" w:val="clear"/>
        <w:jc w:val="center"/>
        <w:rPr>
          <w:color w:val="6aa84f"/>
          <w:sz w:val="60"/>
          <w:szCs w:val="60"/>
          <w:highlight w:val="white"/>
        </w:rPr>
      </w:pPr>
      <w:r w:rsidDel="00000000" w:rsidR="00000000" w:rsidRPr="00000000">
        <w:rPr>
          <w:rtl w:val="0"/>
        </w:rPr>
      </w:r>
    </w:p>
    <w:p w:rsidR="00000000" w:rsidDel="00000000" w:rsidP="00000000" w:rsidRDefault="00000000" w:rsidRPr="00000000" w14:paraId="000000D1">
      <w:pPr>
        <w:pBdr>
          <w:top w:space="0" w:sz="0" w:val="nil"/>
          <w:left w:space="0" w:sz="0" w:val="nil"/>
          <w:bottom w:space="0" w:sz="0" w:val="nil"/>
          <w:right w:space="0" w:sz="0" w:val="nil"/>
          <w:between w:space="0" w:sz="0" w:val="nil"/>
        </w:pBdr>
        <w:shd w:fill="auto" w:val="clear"/>
        <w:jc w:val="left"/>
        <w:rPr>
          <w:sz w:val="24"/>
          <w:szCs w:val="24"/>
          <w:highlight w:val="white"/>
        </w:rPr>
      </w:pPr>
      <w:r w:rsidDel="00000000" w:rsidR="00000000" w:rsidRPr="00000000">
        <w:rPr>
          <w:rtl w:val="0"/>
        </w:rPr>
      </w:r>
    </w:p>
    <w:p w:rsidR="00000000" w:rsidDel="00000000" w:rsidP="00000000" w:rsidRDefault="00000000" w:rsidRPr="00000000" w14:paraId="000000D2">
      <w:pPr>
        <w:pBdr>
          <w:top w:space="0" w:sz="0" w:val="nil"/>
          <w:left w:space="0" w:sz="0" w:val="nil"/>
          <w:bottom w:space="0" w:sz="0" w:val="nil"/>
          <w:right w:space="0" w:sz="0" w:val="nil"/>
          <w:between w:space="0" w:sz="0" w:val="nil"/>
        </w:pBdr>
        <w:shd w:fill="auto" w:val="clear"/>
        <w:jc w:val="center"/>
        <w:rPr>
          <w:color w:val="6aa84f"/>
          <w:sz w:val="28"/>
          <w:szCs w:val="28"/>
          <w:highlight w:val="white"/>
        </w:rPr>
      </w:pPr>
      <w:r w:rsidDel="00000000" w:rsidR="00000000" w:rsidRPr="00000000">
        <w:rPr>
          <w:rtl w:val="0"/>
        </w:rPr>
      </w:r>
    </w:p>
    <w:p w:rsidR="00000000" w:rsidDel="00000000" w:rsidP="00000000" w:rsidRDefault="00000000" w:rsidRPr="00000000" w14:paraId="000000D3">
      <w:pPr>
        <w:pBdr>
          <w:top w:space="0" w:sz="0" w:val="nil"/>
          <w:left w:space="0" w:sz="0" w:val="nil"/>
          <w:bottom w:space="0" w:sz="0" w:val="nil"/>
          <w:right w:space="0" w:sz="0" w:val="nil"/>
          <w:between w:space="0" w:sz="0" w:val="nil"/>
        </w:pBdr>
        <w:shd w:fill="auto" w:val="clear"/>
        <w:jc w:val="left"/>
        <w:rPr>
          <w:color w:val="e69138"/>
          <w:sz w:val="72"/>
          <w:szCs w:val="72"/>
          <w:highlight w:val="white"/>
        </w:rPr>
      </w:pPr>
      <w:r w:rsidDel="00000000" w:rsidR="00000000" w:rsidRPr="00000000">
        <w:rPr>
          <w:rtl w:val="0"/>
        </w:rPr>
      </w:r>
    </w:p>
    <w:p w:rsidR="00000000" w:rsidDel="00000000" w:rsidP="00000000" w:rsidRDefault="00000000" w:rsidRPr="00000000" w14:paraId="000000D4">
      <w:pPr>
        <w:pBdr>
          <w:top w:space="0" w:sz="0" w:val="nil"/>
          <w:left w:space="0" w:sz="0" w:val="nil"/>
          <w:bottom w:space="0" w:sz="0" w:val="nil"/>
          <w:right w:space="0" w:sz="0" w:val="nil"/>
          <w:between w:space="0" w:sz="0" w:val="nil"/>
        </w:pBdr>
        <w:shd w:fill="auto" w:val="clear"/>
        <w:jc w:val="center"/>
        <w:rPr>
          <w:color w:val="e69138"/>
          <w:sz w:val="72"/>
          <w:szCs w:val="72"/>
          <w:highlight w:val="white"/>
        </w:rPr>
      </w:pPr>
      <w:r w:rsidDel="00000000" w:rsidR="00000000" w:rsidRPr="00000000">
        <w:rPr>
          <w:rtl w:val="0"/>
        </w:rPr>
      </w:r>
    </w:p>
    <w:p w:rsidR="00000000" w:rsidDel="00000000" w:rsidP="00000000" w:rsidRDefault="00000000" w:rsidRPr="00000000" w14:paraId="000000D5">
      <w:pPr>
        <w:pBdr>
          <w:top w:space="0" w:sz="0" w:val="nil"/>
          <w:left w:space="0" w:sz="0" w:val="nil"/>
          <w:bottom w:space="0" w:sz="0" w:val="nil"/>
          <w:right w:space="0" w:sz="0" w:val="nil"/>
          <w:between w:space="0" w:sz="0" w:val="nil"/>
        </w:pBdr>
        <w:shd w:fill="auto" w:val="clear"/>
        <w:jc w:val="center"/>
        <w:rPr>
          <w:color w:val="e69138"/>
          <w:sz w:val="72"/>
          <w:szCs w:val="72"/>
          <w:highlight w:val="white"/>
        </w:rPr>
      </w:pPr>
      <w:r w:rsidDel="00000000" w:rsidR="00000000" w:rsidRPr="00000000">
        <w:rPr>
          <w:rtl w:val="0"/>
        </w:rPr>
      </w:r>
    </w:p>
    <w:p w:rsidR="00000000" w:rsidDel="00000000" w:rsidP="00000000" w:rsidRDefault="00000000" w:rsidRPr="00000000" w14:paraId="000000D6">
      <w:pPr>
        <w:pBdr>
          <w:top w:space="0" w:sz="0" w:val="nil"/>
          <w:left w:space="0" w:sz="0" w:val="nil"/>
          <w:bottom w:space="0" w:sz="0" w:val="nil"/>
          <w:right w:space="0" w:sz="0" w:val="nil"/>
          <w:between w:space="0" w:sz="0" w:val="nil"/>
        </w:pBdr>
        <w:shd w:fill="auto" w:val="clear"/>
        <w:jc w:val="center"/>
        <w:rPr>
          <w:color w:val="e69138"/>
          <w:sz w:val="72"/>
          <w:szCs w:val="72"/>
          <w:highlight w:val="white"/>
        </w:rPr>
      </w:pPr>
      <w:r w:rsidDel="00000000" w:rsidR="00000000" w:rsidRPr="00000000">
        <w:rPr>
          <w:rtl w:val="0"/>
        </w:rPr>
      </w:r>
    </w:p>
    <w:p w:rsidR="00000000" w:rsidDel="00000000" w:rsidP="00000000" w:rsidRDefault="00000000" w:rsidRPr="00000000" w14:paraId="000000D7">
      <w:pPr>
        <w:pBdr>
          <w:top w:space="0" w:sz="0" w:val="nil"/>
          <w:left w:space="0" w:sz="0" w:val="nil"/>
          <w:bottom w:space="0" w:sz="0" w:val="nil"/>
          <w:right w:space="0" w:sz="0" w:val="nil"/>
          <w:between w:space="0" w:sz="0" w:val="nil"/>
        </w:pBdr>
        <w:shd w:fill="auto" w:val="clear"/>
        <w:jc w:val="center"/>
        <w:rPr>
          <w:color w:val="e69138"/>
          <w:sz w:val="72"/>
          <w:szCs w:val="72"/>
          <w:highlight w:val="white"/>
        </w:rPr>
      </w:pPr>
      <w:r w:rsidDel="00000000" w:rsidR="00000000" w:rsidRPr="00000000">
        <w:rPr>
          <w:rtl w:val="0"/>
        </w:rPr>
      </w:r>
    </w:p>
    <w:p w:rsidR="00000000" w:rsidDel="00000000" w:rsidP="00000000" w:rsidRDefault="00000000" w:rsidRPr="00000000" w14:paraId="000000D8">
      <w:pPr>
        <w:pBdr>
          <w:top w:space="0" w:sz="0" w:val="nil"/>
          <w:left w:space="0" w:sz="0" w:val="nil"/>
          <w:bottom w:space="0" w:sz="0" w:val="nil"/>
          <w:right w:space="0" w:sz="0" w:val="nil"/>
          <w:between w:space="0" w:sz="0" w:val="nil"/>
        </w:pBdr>
        <w:shd w:fill="auto" w:val="clear"/>
        <w:jc w:val="center"/>
        <w:rPr>
          <w:color w:val="e69138"/>
          <w:sz w:val="72"/>
          <w:szCs w:val="72"/>
          <w:highlight w:val="white"/>
        </w:rPr>
      </w:pPr>
      <w:r w:rsidDel="00000000" w:rsidR="00000000" w:rsidRPr="00000000">
        <w:rPr>
          <w:rtl w:val="0"/>
        </w:rPr>
      </w:r>
    </w:p>
    <w:p w:rsidR="00000000" w:rsidDel="00000000" w:rsidP="00000000" w:rsidRDefault="00000000" w:rsidRPr="00000000" w14:paraId="000000D9">
      <w:pPr>
        <w:pBdr>
          <w:top w:space="0" w:sz="0" w:val="nil"/>
          <w:left w:space="0" w:sz="0" w:val="nil"/>
          <w:bottom w:space="0" w:sz="0" w:val="nil"/>
          <w:right w:space="0" w:sz="0" w:val="nil"/>
          <w:between w:space="0" w:sz="0" w:val="nil"/>
        </w:pBdr>
        <w:shd w:fill="auto" w:val="clear"/>
        <w:jc w:val="center"/>
        <w:rPr>
          <w:color w:val="e69138"/>
          <w:sz w:val="72"/>
          <w:szCs w:val="72"/>
          <w:highlight w:val="white"/>
        </w:rPr>
      </w:pPr>
      <w:r w:rsidDel="00000000" w:rsidR="00000000" w:rsidRPr="00000000">
        <w:rPr>
          <w:color w:val="e69138"/>
          <w:sz w:val="72"/>
          <w:szCs w:val="72"/>
          <w:highlight w:val="white"/>
          <w:rtl w:val="0"/>
        </w:rPr>
        <w:t xml:space="preserve">Banco de Dados NoSQL</w:t>
      </w:r>
    </w:p>
    <w:p w:rsidR="00000000" w:rsidDel="00000000" w:rsidP="00000000" w:rsidRDefault="00000000" w:rsidRPr="00000000" w14:paraId="000000DA">
      <w:pPr>
        <w:pBdr>
          <w:top w:space="0" w:sz="0" w:val="nil"/>
          <w:left w:space="0" w:sz="0" w:val="nil"/>
          <w:bottom w:space="0" w:sz="0" w:val="nil"/>
          <w:right w:space="0" w:sz="0" w:val="nil"/>
          <w:between w:space="0" w:sz="0" w:val="nil"/>
        </w:pBdr>
        <w:shd w:fill="auto" w:val="clear"/>
        <w:jc w:val="center"/>
        <w:rPr>
          <w:color w:val="e69138"/>
          <w:sz w:val="72"/>
          <w:szCs w:val="72"/>
          <w:highlight w:val="white"/>
        </w:rPr>
      </w:pPr>
      <w:r w:rsidDel="00000000" w:rsidR="00000000" w:rsidRPr="00000000">
        <w:rPr>
          <w:rtl w:val="0"/>
        </w:rPr>
      </w:r>
    </w:p>
    <w:p w:rsidR="00000000" w:rsidDel="00000000" w:rsidP="00000000" w:rsidRDefault="00000000" w:rsidRPr="00000000" w14:paraId="000000DB">
      <w:pPr>
        <w:pBdr>
          <w:top w:space="0" w:sz="0" w:val="nil"/>
          <w:left w:space="0" w:sz="0" w:val="nil"/>
          <w:bottom w:space="0" w:sz="0" w:val="nil"/>
          <w:right w:space="0" w:sz="0" w:val="nil"/>
          <w:between w:space="0" w:sz="0" w:val="nil"/>
        </w:pBdr>
        <w:shd w:fill="auto" w:val="clear"/>
        <w:jc w:val="center"/>
        <w:rPr>
          <w:color w:val="e69138"/>
          <w:sz w:val="72"/>
          <w:szCs w:val="72"/>
          <w:highlight w:val="white"/>
        </w:rPr>
      </w:pPr>
      <w:r w:rsidDel="00000000" w:rsidR="00000000" w:rsidRPr="00000000">
        <w:rPr>
          <w:color w:val="e69138"/>
          <w:sz w:val="72"/>
          <w:szCs w:val="72"/>
          <w:highlight w:val="white"/>
        </w:rPr>
        <w:drawing>
          <wp:inline distB="114300" distT="114300" distL="114300" distR="114300">
            <wp:extent cx="5731200" cy="2755900"/>
            <wp:effectExtent b="0" l="0" r="0" t="0"/>
            <wp:docPr id="4"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7312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pBdr>
          <w:top w:space="0" w:sz="0" w:val="nil"/>
          <w:left w:space="0" w:sz="0" w:val="nil"/>
          <w:bottom w:space="0" w:sz="0" w:val="nil"/>
          <w:right w:space="0" w:sz="0" w:val="nil"/>
          <w:between w:space="0" w:sz="0" w:val="nil"/>
        </w:pBdr>
        <w:shd w:fill="auto" w:val="clear"/>
        <w:jc w:val="center"/>
        <w:rPr>
          <w:color w:val="e69138"/>
          <w:sz w:val="72"/>
          <w:szCs w:val="72"/>
          <w:highlight w:val="white"/>
        </w:rPr>
      </w:pPr>
      <w:r w:rsidDel="00000000" w:rsidR="00000000" w:rsidRPr="00000000">
        <w:rPr>
          <w:rtl w:val="0"/>
        </w:rPr>
      </w:r>
    </w:p>
    <w:p w:rsidR="00000000" w:rsidDel="00000000" w:rsidP="00000000" w:rsidRDefault="00000000" w:rsidRPr="00000000" w14:paraId="000000DD">
      <w:pPr>
        <w:pBdr>
          <w:top w:space="0" w:sz="0" w:val="nil"/>
          <w:left w:space="0" w:sz="0" w:val="nil"/>
          <w:bottom w:space="0" w:sz="0" w:val="nil"/>
          <w:right w:space="0" w:sz="0" w:val="nil"/>
          <w:between w:space="0" w:sz="0" w:val="nil"/>
        </w:pBdr>
        <w:shd w:fill="auto" w:val="clear"/>
        <w:jc w:val="center"/>
        <w:rPr>
          <w:color w:val="e69138"/>
          <w:sz w:val="72"/>
          <w:szCs w:val="72"/>
          <w:highlight w:val="white"/>
        </w:rPr>
      </w:pPr>
      <w:r w:rsidDel="00000000" w:rsidR="00000000" w:rsidRPr="00000000">
        <w:rPr>
          <w:rtl w:val="0"/>
        </w:rPr>
      </w:r>
    </w:p>
    <w:p w:rsidR="00000000" w:rsidDel="00000000" w:rsidP="00000000" w:rsidRDefault="00000000" w:rsidRPr="00000000" w14:paraId="000000DE">
      <w:pPr>
        <w:pBdr>
          <w:top w:space="0" w:sz="0" w:val="nil"/>
          <w:left w:space="0" w:sz="0" w:val="nil"/>
          <w:bottom w:space="0" w:sz="0" w:val="nil"/>
          <w:right w:space="0" w:sz="0" w:val="nil"/>
          <w:between w:space="0" w:sz="0" w:val="nil"/>
        </w:pBdr>
        <w:shd w:fill="auto" w:val="clear"/>
        <w:spacing w:line="276" w:lineRule="auto"/>
        <w:jc w:val="both"/>
        <w:rPr>
          <w:sz w:val="24"/>
          <w:szCs w:val="24"/>
          <w:highlight w:val="white"/>
        </w:rPr>
      </w:pPr>
      <w:r w:rsidDel="00000000" w:rsidR="00000000" w:rsidRPr="00000000">
        <w:rPr>
          <w:b w:val="1"/>
          <w:color w:val="e69138"/>
          <w:sz w:val="28"/>
          <w:szCs w:val="28"/>
          <w:highlight w:val="white"/>
          <w:rtl w:val="0"/>
        </w:rPr>
        <w:t xml:space="preserve">Oque é:</w:t>
      </w:r>
      <w:r w:rsidDel="00000000" w:rsidR="00000000" w:rsidRPr="00000000">
        <w:rPr>
          <w:color w:val="1d2021"/>
          <w:sz w:val="24"/>
          <w:szCs w:val="24"/>
          <w:highlight w:val="white"/>
          <w:rtl w:val="0"/>
        </w:rPr>
        <w:t xml:space="preserve">O termo noSQL é bastante abrangente, pois envolve diversas ferramentas, tecnologias, estruturas de dados e arquiteturas. Esta nova </w:t>
      </w:r>
      <w:r w:rsidDel="00000000" w:rsidR="00000000" w:rsidRPr="00000000">
        <w:rPr>
          <w:i w:val="1"/>
          <w:color w:val="1d2021"/>
          <w:sz w:val="24"/>
          <w:szCs w:val="24"/>
          <w:highlight w:val="white"/>
          <w:rtl w:val="0"/>
        </w:rPr>
        <w:t xml:space="preserve">buzzword</w:t>
      </w:r>
      <w:r w:rsidDel="00000000" w:rsidR="00000000" w:rsidRPr="00000000">
        <w:rPr>
          <w:color w:val="1d2021"/>
          <w:sz w:val="24"/>
          <w:szCs w:val="24"/>
          <w:highlight w:val="white"/>
          <w:rtl w:val="0"/>
        </w:rPr>
        <w:t xml:space="preserve"> representa muito mais um movimento, ou uma nova escola de pensamento, do que alguma tecnologia em particula</w:t>
      </w:r>
      <w:r w:rsidDel="00000000" w:rsidR="00000000" w:rsidRPr="00000000">
        <w:rPr>
          <w:sz w:val="24"/>
          <w:szCs w:val="24"/>
          <w:highlight w:val="white"/>
          <w:rtl w:val="0"/>
        </w:rPr>
        <w:t xml:space="preserve">r.</w:t>
      </w:r>
    </w:p>
    <w:p w:rsidR="00000000" w:rsidDel="00000000" w:rsidP="00000000" w:rsidRDefault="00000000" w:rsidRPr="00000000" w14:paraId="000000DF">
      <w:pPr>
        <w:pBdr>
          <w:top w:space="0" w:sz="0" w:val="nil"/>
          <w:left w:space="0" w:sz="0" w:val="nil"/>
          <w:bottom w:space="0" w:sz="0" w:val="nil"/>
          <w:right w:space="0" w:sz="0" w:val="nil"/>
          <w:between w:space="0" w:sz="0" w:val="nil"/>
        </w:pBdr>
        <w:shd w:fill="auto" w:val="clear"/>
        <w:spacing w:line="276" w:lineRule="auto"/>
        <w:jc w:val="both"/>
        <w:rPr>
          <w:sz w:val="24"/>
          <w:szCs w:val="24"/>
          <w:highlight w:val="white"/>
        </w:rPr>
      </w:pPr>
      <w:r w:rsidDel="00000000" w:rsidR="00000000" w:rsidRPr="00000000">
        <w:rPr>
          <w:sz w:val="24"/>
          <w:szCs w:val="24"/>
          <w:highlight w:val="white"/>
          <w:rtl w:val="0"/>
        </w:rPr>
        <w:t xml:space="preserve">O NoSQL surgiu da necessidade de uma performance superior e de uma alta escalabilidade, os atuais bancos de dados relacionais são muito restritos a isso, sendo necessária a distribuição vertical de servidores, ou seja, quanto mais dados, mais memória e mais disco um servidor precisa.</w:t>
      </w:r>
    </w:p>
    <w:p w:rsidR="00000000" w:rsidDel="00000000" w:rsidP="00000000" w:rsidRDefault="00000000" w:rsidRPr="00000000" w14:paraId="000000E0">
      <w:pPr>
        <w:pBdr>
          <w:top w:space="0" w:sz="0" w:val="nil"/>
          <w:left w:space="0" w:sz="0" w:val="nil"/>
          <w:bottom w:space="0" w:sz="0" w:val="nil"/>
          <w:right w:space="0" w:sz="0" w:val="nil"/>
          <w:between w:space="0" w:sz="0" w:val="nil"/>
        </w:pBdr>
        <w:shd w:fill="auto" w:val="clear"/>
        <w:spacing w:line="276" w:lineRule="auto"/>
        <w:jc w:val="both"/>
        <w:rPr>
          <w:sz w:val="24"/>
          <w:szCs w:val="24"/>
          <w:highlight w:val="white"/>
        </w:rPr>
      </w:pPr>
      <w:r w:rsidDel="00000000" w:rsidR="00000000" w:rsidRPr="00000000">
        <w:rPr>
          <w:sz w:val="24"/>
          <w:szCs w:val="24"/>
          <w:highlight w:val="white"/>
          <w:rtl w:val="0"/>
        </w:rPr>
        <w:t xml:space="preserve">O NoSQL tem uma grande facilidade na distribuição horizontal, ou seja, mais dados, mais servidores, não necessar</w:t>
      </w:r>
      <w:r w:rsidDel="00000000" w:rsidR="00000000" w:rsidRPr="00000000">
        <w:rPr>
          <w:sz w:val="24"/>
          <w:szCs w:val="24"/>
          <w:highlight w:val="white"/>
          <w:rtl w:val="0"/>
        </w:rPr>
        <w:t xml:space="preserve">iamente </w:t>
      </w:r>
      <w:r w:rsidDel="00000000" w:rsidR="00000000" w:rsidRPr="00000000">
        <w:rPr>
          <w:sz w:val="24"/>
          <w:szCs w:val="24"/>
          <w:highlight w:val="white"/>
          <w:rtl w:val="0"/>
        </w:rPr>
        <w:t xml:space="preserve">de alta performance.</w:t>
      </w:r>
    </w:p>
    <w:p w:rsidR="00000000" w:rsidDel="00000000" w:rsidP="00000000" w:rsidRDefault="00000000" w:rsidRPr="00000000" w14:paraId="000000E1">
      <w:pPr>
        <w:pBdr>
          <w:top w:space="0" w:sz="0" w:val="nil"/>
          <w:left w:space="0" w:sz="0" w:val="nil"/>
          <w:bottom w:space="0" w:sz="0" w:val="nil"/>
          <w:right w:space="0" w:sz="0" w:val="nil"/>
          <w:between w:space="0" w:sz="0" w:val="nil"/>
        </w:pBdr>
        <w:shd w:fill="auto" w:val="clear"/>
        <w:spacing w:line="276" w:lineRule="auto"/>
        <w:jc w:val="both"/>
        <w:rPr>
          <w:sz w:val="24"/>
          <w:szCs w:val="24"/>
          <w:highlight w:val="white"/>
        </w:rPr>
      </w:pPr>
      <w:r w:rsidDel="00000000" w:rsidR="00000000" w:rsidRPr="00000000">
        <w:rPr>
          <w:sz w:val="24"/>
          <w:szCs w:val="24"/>
          <w:highlight w:val="white"/>
          <w:rtl w:val="0"/>
        </w:rPr>
        <w:t xml:space="preserve">A</w:t>
      </w:r>
      <w:r w:rsidDel="00000000" w:rsidR="00000000" w:rsidRPr="00000000">
        <w:rPr>
          <w:color w:val="333333"/>
          <w:sz w:val="24"/>
          <w:szCs w:val="24"/>
          <w:shd w:fill="f7f7f7" w:val="clear"/>
          <w:rtl w:val="0"/>
        </w:rPr>
        <w:t xml:space="preserve">s </w:t>
      </w:r>
      <w:r w:rsidDel="00000000" w:rsidR="00000000" w:rsidRPr="00000000">
        <w:rPr>
          <w:sz w:val="24"/>
          <w:szCs w:val="24"/>
          <w:shd w:fill="f7f7f7" w:val="clear"/>
          <w:rtl w:val="0"/>
        </w:rPr>
        <w:t xml:space="preserve">tecno</w:t>
      </w:r>
      <w:r w:rsidDel="00000000" w:rsidR="00000000" w:rsidRPr="00000000">
        <w:rPr>
          <w:sz w:val="24"/>
          <w:szCs w:val="24"/>
          <w:highlight w:val="white"/>
          <w:rtl w:val="0"/>
        </w:rPr>
        <w:t xml:space="preserve">logias noSQL não têm como objetivo substituir os bancos de dados relacionais, mas apenas propor algumas soluções que em determinados cenários são mais adequadas. Desta forma, é possível trabalhar com tecnologias noSQL e banco de dados relacionais dentro de uma mesma aplicação.</w:t>
      </w:r>
    </w:p>
    <w:p w:rsidR="00000000" w:rsidDel="00000000" w:rsidP="00000000" w:rsidRDefault="00000000" w:rsidRPr="00000000" w14:paraId="000000E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color w:val="333333"/>
          <w:sz w:val="24"/>
          <w:szCs w:val="24"/>
          <w:shd w:fill="f7f7f7" w:val="clear"/>
        </w:rPr>
      </w:pPr>
      <w:r w:rsidDel="00000000" w:rsidR="00000000" w:rsidRPr="00000000">
        <w:rPr>
          <w:rtl w:val="0"/>
        </w:rPr>
      </w:r>
    </w:p>
    <w:p w:rsidR="00000000" w:rsidDel="00000000" w:rsidP="00000000" w:rsidRDefault="00000000" w:rsidRPr="00000000" w14:paraId="000000E3">
      <w:pPr>
        <w:pBdr>
          <w:top w:space="0" w:sz="0" w:val="nil"/>
          <w:left w:space="0" w:sz="0" w:val="nil"/>
          <w:bottom w:space="0" w:sz="0" w:val="nil"/>
          <w:right w:space="0" w:sz="0" w:val="nil"/>
          <w:between w:space="0" w:sz="0" w:val="nil"/>
        </w:pBdr>
        <w:shd w:fill="auto" w:val="clear"/>
        <w:spacing w:line="276" w:lineRule="auto"/>
        <w:jc w:val="center"/>
        <w:rPr>
          <w:color w:val="e69138"/>
          <w:sz w:val="72"/>
          <w:szCs w:val="72"/>
          <w:highlight w:val="white"/>
        </w:rPr>
      </w:pPr>
      <w:r w:rsidDel="00000000" w:rsidR="00000000" w:rsidRPr="00000000">
        <w:rPr>
          <w:color w:val="e69138"/>
          <w:sz w:val="72"/>
          <w:szCs w:val="72"/>
          <w:highlight w:val="white"/>
          <w:rtl w:val="0"/>
        </w:rPr>
        <w:t xml:space="preserve">Características Bando de Dados NoSQL</w:t>
      </w:r>
    </w:p>
    <w:p w:rsidR="00000000" w:rsidDel="00000000" w:rsidP="00000000" w:rsidRDefault="00000000" w:rsidRPr="00000000" w14:paraId="000000E4">
      <w:pPr>
        <w:pBdr>
          <w:top w:space="0" w:sz="0" w:val="nil"/>
          <w:left w:space="0" w:sz="0" w:val="nil"/>
          <w:bottom w:space="0" w:sz="0" w:val="nil"/>
          <w:right w:space="0" w:sz="0" w:val="nil"/>
          <w:between w:space="0" w:sz="0" w:val="nil"/>
        </w:pBdr>
        <w:shd w:fill="auto" w:val="clear"/>
        <w:spacing w:line="276" w:lineRule="auto"/>
        <w:jc w:val="center"/>
        <w:rPr>
          <w:color w:val="e69138"/>
          <w:sz w:val="72"/>
          <w:szCs w:val="72"/>
          <w:highlight w:val="white"/>
        </w:rPr>
      </w:pPr>
      <w:r w:rsidDel="00000000" w:rsidR="00000000" w:rsidRPr="00000000">
        <w:rPr>
          <w:rtl w:val="0"/>
        </w:rPr>
      </w:r>
    </w:p>
    <w:p w:rsidR="00000000" w:rsidDel="00000000" w:rsidP="00000000" w:rsidRDefault="00000000" w:rsidRPr="00000000" w14:paraId="000000E5">
      <w:pPr>
        <w:pBdr>
          <w:top w:space="0" w:sz="0" w:val="nil"/>
          <w:left w:space="0" w:sz="0" w:val="nil"/>
          <w:bottom w:space="0" w:sz="0" w:val="nil"/>
          <w:right w:space="0" w:sz="0" w:val="nil"/>
          <w:between w:space="0" w:sz="0" w:val="nil"/>
        </w:pBdr>
        <w:shd w:fill="auto" w:val="clear"/>
        <w:spacing w:line="276" w:lineRule="auto"/>
        <w:jc w:val="center"/>
        <w:rPr>
          <w:color w:val="e69138"/>
          <w:sz w:val="36"/>
          <w:szCs w:val="36"/>
          <w:highlight w:val="white"/>
        </w:rPr>
      </w:pPr>
      <w:r w:rsidDel="00000000" w:rsidR="00000000" w:rsidRPr="00000000">
        <w:rPr>
          <w:color w:val="e69138"/>
          <w:sz w:val="36"/>
          <w:szCs w:val="36"/>
          <w:highlight w:val="white"/>
          <w:rtl w:val="0"/>
        </w:rPr>
        <w:t xml:space="preserve">Modelo de Dados</w:t>
      </w:r>
    </w:p>
    <w:p w:rsidR="00000000" w:rsidDel="00000000" w:rsidP="00000000" w:rsidRDefault="00000000" w:rsidRPr="00000000" w14:paraId="000000E6">
      <w:pPr>
        <w:pBdr>
          <w:top w:space="0" w:sz="0" w:val="nil"/>
          <w:left w:space="0" w:sz="0" w:val="nil"/>
          <w:bottom w:space="0" w:sz="0" w:val="nil"/>
          <w:right w:space="0" w:sz="0" w:val="nil"/>
          <w:between w:space="0" w:sz="0" w:val="nil"/>
        </w:pBdr>
        <w:shd w:fill="auto" w:val="clear"/>
        <w:spacing w:line="276" w:lineRule="auto"/>
        <w:jc w:val="both"/>
        <w:rPr>
          <w:color w:val="e69138"/>
          <w:sz w:val="24"/>
          <w:szCs w:val="24"/>
          <w:highlight w:val="white"/>
        </w:rPr>
      </w:pPr>
      <w:r w:rsidDel="00000000" w:rsidR="00000000" w:rsidRPr="00000000">
        <w:rPr>
          <w:sz w:val="24"/>
          <w:szCs w:val="24"/>
          <w:highlight w:val="white"/>
          <w:rtl w:val="0"/>
        </w:rPr>
        <w:t xml:space="preserve">Bancos </w:t>
      </w:r>
      <w:r w:rsidDel="00000000" w:rsidR="00000000" w:rsidRPr="00000000">
        <w:rPr>
          <w:sz w:val="24"/>
          <w:szCs w:val="24"/>
          <w:rtl w:val="0"/>
        </w:rPr>
        <w:t xml:space="preserve">de dados  não relacionais (NoSQL) normalmente não aplicam um schema.  Uma “chave hash” é normalmente usada para recuperar valores, conjuntos de colunas ou documentos semiestruturados JSON, XML ou outros que contenham atributos de itens relacionados.</w:t>
      </w:r>
      <w:r w:rsidDel="00000000" w:rsidR="00000000" w:rsidRPr="00000000">
        <w:rPr>
          <w:rtl w:val="0"/>
        </w:rPr>
      </w:r>
    </w:p>
    <w:p w:rsidR="00000000" w:rsidDel="00000000" w:rsidP="00000000" w:rsidRDefault="00000000" w:rsidRPr="00000000" w14:paraId="000000E7">
      <w:pPr>
        <w:pBdr>
          <w:top w:space="0" w:sz="0" w:val="nil"/>
          <w:left w:space="0" w:sz="0" w:val="nil"/>
          <w:bottom w:space="0" w:sz="0" w:val="nil"/>
          <w:right w:space="0" w:sz="0" w:val="nil"/>
          <w:between w:space="0" w:sz="0" w:val="nil"/>
        </w:pBdr>
        <w:shd w:fill="auto" w:val="clear"/>
        <w:spacing w:line="276" w:lineRule="auto"/>
        <w:jc w:val="center"/>
        <w:rPr>
          <w:color w:val="e69138"/>
          <w:sz w:val="36"/>
          <w:szCs w:val="36"/>
          <w:highlight w:val="white"/>
        </w:rPr>
      </w:pPr>
      <w:r w:rsidDel="00000000" w:rsidR="00000000" w:rsidRPr="00000000">
        <w:rPr>
          <w:color w:val="e69138"/>
          <w:sz w:val="36"/>
          <w:szCs w:val="36"/>
          <w:highlight w:val="white"/>
          <w:rtl w:val="0"/>
        </w:rPr>
        <w:t xml:space="preserve">Propriedades </w:t>
      </w:r>
    </w:p>
    <w:p w:rsidR="00000000" w:rsidDel="00000000" w:rsidP="00000000" w:rsidRDefault="00000000" w:rsidRPr="00000000" w14:paraId="000000E8">
      <w:pPr>
        <w:pBdr>
          <w:top w:space="0" w:sz="0" w:val="nil"/>
          <w:left w:space="0" w:sz="0" w:val="nil"/>
          <w:bottom w:space="0" w:sz="0" w:val="nil"/>
          <w:right w:space="0" w:sz="0" w:val="nil"/>
          <w:between w:space="0" w:sz="0" w:val="nil"/>
        </w:pBdr>
        <w:shd w:fill="auto" w:val="clear"/>
        <w:spacing w:line="276" w:lineRule="auto"/>
        <w:jc w:val="both"/>
        <w:rPr>
          <w:sz w:val="24"/>
          <w:szCs w:val="24"/>
          <w:highlight w:val="white"/>
        </w:rPr>
      </w:pPr>
      <w:r w:rsidDel="00000000" w:rsidR="00000000" w:rsidRPr="00000000">
        <w:rPr>
          <w:sz w:val="24"/>
          <w:szCs w:val="24"/>
          <w:highlight w:val="white"/>
          <w:rtl w:val="0"/>
        </w:rPr>
        <w:t xml:space="preserve">Bancos de dados NoSQL normalmente trocam algumas propriedades ACID de sistemas de gerenciamento de bancos de dados relacionais (RDBMS) por um modelo de dados mais flexível que escala horizontalmente. Essas características fazem dos bancos de dados NoSQL uma excelente opção em situações em que os RDBMS deparam com desafios de arquitetura e precisam solucionar uma combinação de gargalos de desempenho, escalabilidade, complexidade operacional e custos crescentes de administração e suporte.</w:t>
      </w:r>
    </w:p>
    <w:p w:rsidR="00000000" w:rsidDel="00000000" w:rsidP="00000000" w:rsidRDefault="00000000" w:rsidRPr="00000000" w14:paraId="000000E9">
      <w:pPr>
        <w:pBdr>
          <w:top w:space="0" w:sz="0" w:val="nil"/>
          <w:left w:space="0" w:sz="0" w:val="nil"/>
          <w:bottom w:space="0" w:sz="0" w:val="nil"/>
          <w:right w:space="0" w:sz="0" w:val="nil"/>
          <w:between w:space="0" w:sz="0" w:val="nil"/>
        </w:pBdr>
        <w:shd w:fill="auto" w:val="clear"/>
        <w:spacing w:line="276" w:lineRule="auto"/>
        <w:jc w:val="both"/>
        <w:rPr>
          <w:color w:val="333333"/>
          <w:sz w:val="24"/>
          <w:szCs w:val="24"/>
          <w:highlight w:val="white"/>
        </w:rPr>
      </w:pPr>
      <w:r w:rsidDel="00000000" w:rsidR="00000000" w:rsidRPr="00000000">
        <w:rPr>
          <w:rtl w:val="0"/>
        </w:rPr>
      </w:r>
    </w:p>
    <w:p w:rsidR="00000000" w:rsidDel="00000000" w:rsidP="00000000" w:rsidRDefault="00000000" w:rsidRPr="00000000" w14:paraId="000000EA">
      <w:pPr>
        <w:pBdr>
          <w:top w:space="0" w:sz="0" w:val="nil"/>
          <w:left w:space="0" w:sz="0" w:val="nil"/>
          <w:bottom w:space="0" w:sz="0" w:val="nil"/>
          <w:right w:space="0" w:sz="0" w:val="nil"/>
          <w:between w:space="0" w:sz="0" w:val="nil"/>
        </w:pBdr>
        <w:shd w:fill="auto" w:val="clear"/>
        <w:jc w:val="center"/>
        <w:rPr>
          <w:color w:val="e69138"/>
          <w:sz w:val="36"/>
          <w:szCs w:val="36"/>
          <w:highlight w:val="white"/>
        </w:rPr>
      </w:pPr>
      <w:r w:rsidDel="00000000" w:rsidR="00000000" w:rsidRPr="00000000">
        <w:rPr>
          <w:color w:val="e69138"/>
          <w:sz w:val="36"/>
          <w:szCs w:val="36"/>
          <w:highlight w:val="white"/>
          <w:rtl w:val="0"/>
        </w:rPr>
        <w:t xml:space="preserve">Desempenho</w:t>
      </w:r>
    </w:p>
    <w:p w:rsidR="00000000" w:rsidDel="00000000" w:rsidP="00000000" w:rsidRDefault="00000000" w:rsidRPr="00000000" w14:paraId="000000EB">
      <w:pPr>
        <w:pBdr>
          <w:top w:space="0" w:sz="0" w:val="nil"/>
          <w:left w:space="0" w:sz="0" w:val="nil"/>
          <w:bottom w:space="0" w:sz="0" w:val="nil"/>
          <w:right w:space="0" w:sz="0" w:val="nil"/>
          <w:between w:space="0" w:sz="0" w:val="nil"/>
        </w:pBdr>
        <w:shd w:fill="auto" w:val="clear"/>
        <w:jc w:val="both"/>
        <w:rPr>
          <w:sz w:val="24"/>
          <w:szCs w:val="24"/>
        </w:rPr>
      </w:pPr>
      <w:r w:rsidDel="00000000" w:rsidR="00000000" w:rsidRPr="00000000">
        <w:rPr>
          <w:sz w:val="24"/>
          <w:szCs w:val="24"/>
          <w:rtl w:val="0"/>
        </w:rPr>
        <w:t xml:space="preserve">Desempenho geralmente é uma função do tamanho do cluster do hardware subjacente, da latência de rede e da aplicação que faz a chamada.</w:t>
      </w:r>
    </w:p>
    <w:p w:rsidR="00000000" w:rsidDel="00000000" w:rsidP="00000000" w:rsidRDefault="00000000" w:rsidRPr="00000000" w14:paraId="000000EC">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0ED">
      <w:pPr>
        <w:pBdr>
          <w:top w:space="0" w:sz="0" w:val="nil"/>
          <w:left w:space="0" w:sz="0" w:val="nil"/>
          <w:bottom w:space="0" w:sz="0" w:val="nil"/>
          <w:right w:space="0" w:sz="0" w:val="nil"/>
          <w:between w:space="0" w:sz="0" w:val="nil"/>
        </w:pBdr>
        <w:shd w:fill="auto" w:val="clear"/>
        <w:jc w:val="center"/>
        <w:rPr>
          <w:color w:val="e69138"/>
          <w:sz w:val="36"/>
          <w:szCs w:val="36"/>
          <w:highlight w:val="white"/>
        </w:rPr>
      </w:pPr>
      <w:r w:rsidDel="00000000" w:rsidR="00000000" w:rsidRPr="00000000">
        <w:rPr>
          <w:rtl w:val="0"/>
        </w:rPr>
        <w:t xml:space="preserve"> </w:t>
      </w:r>
      <w:r w:rsidDel="00000000" w:rsidR="00000000" w:rsidRPr="00000000">
        <w:rPr>
          <w:color w:val="e69138"/>
          <w:sz w:val="36"/>
          <w:szCs w:val="36"/>
          <w:highlight w:val="white"/>
          <w:rtl w:val="0"/>
        </w:rPr>
        <w:t xml:space="preserve">Escala</w:t>
      </w:r>
    </w:p>
    <w:p w:rsidR="00000000" w:rsidDel="00000000" w:rsidP="00000000" w:rsidRDefault="00000000" w:rsidRPr="00000000" w14:paraId="000000EE">
      <w:pPr>
        <w:pBdr>
          <w:top w:space="0" w:sz="0" w:val="nil"/>
          <w:left w:space="0" w:sz="0" w:val="nil"/>
          <w:bottom w:space="0" w:sz="0" w:val="nil"/>
          <w:right w:space="0" w:sz="0" w:val="nil"/>
          <w:between w:space="0" w:sz="0" w:val="nil"/>
        </w:pBdr>
        <w:shd w:fill="auto" w:val="clear"/>
        <w:jc w:val="both"/>
        <w:rPr>
          <w:sz w:val="24"/>
          <w:szCs w:val="24"/>
          <w:highlight w:val="white"/>
        </w:rPr>
      </w:pPr>
      <w:r w:rsidDel="00000000" w:rsidR="00000000" w:rsidRPr="00000000">
        <w:rPr>
          <w:sz w:val="24"/>
          <w:szCs w:val="24"/>
          <w:highlight w:val="white"/>
          <w:rtl w:val="0"/>
        </w:rPr>
        <w:t xml:space="preserve">Projetado para aumentar a escala "horizontalmente" usando clusters distribuídos de hardware de baixo custo para aumentar a transferência sem aumentar a latência.</w:t>
      </w:r>
    </w:p>
    <w:p w:rsidR="00000000" w:rsidDel="00000000" w:rsidP="00000000" w:rsidRDefault="00000000" w:rsidRPr="00000000" w14:paraId="000000EF">
      <w:pPr>
        <w:pBdr>
          <w:top w:space="0" w:sz="0" w:val="nil"/>
          <w:left w:space="0" w:sz="0" w:val="nil"/>
          <w:bottom w:space="0" w:sz="0" w:val="nil"/>
          <w:right w:space="0" w:sz="0" w:val="nil"/>
          <w:between w:space="0" w:sz="0" w:val="nil"/>
        </w:pBdr>
        <w:shd w:fill="auto" w:val="clear"/>
        <w:jc w:val="both"/>
        <w:rPr>
          <w:color w:val="333333"/>
          <w:sz w:val="24"/>
          <w:szCs w:val="24"/>
          <w:highlight w:val="white"/>
        </w:rPr>
      </w:pPr>
      <w:r w:rsidDel="00000000" w:rsidR="00000000" w:rsidRPr="00000000">
        <w:rPr>
          <w:rtl w:val="0"/>
        </w:rPr>
      </w:r>
    </w:p>
    <w:p w:rsidR="00000000" w:rsidDel="00000000" w:rsidP="00000000" w:rsidRDefault="00000000" w:rsidRPr="00000000" w14:paraId="000000F0">
      <w:pPr>
        <w:pBdr>
          <w:top w:space="0" w:sz="0" w:val="nil"/>
          <w:left w:space="0" w:sz="0" w:val="nil"/>
          <w:bottom w:space="0" w:sz="0" w:val="nil"/>
          <w:right w:space="0" w:sz="0" w:val="nil"/>
          <w:between w:space="0" w:sz="0" w:val="nil"/>
        </w:pBdr>
        <w:shd w:fill="auto" w:val="clear"/>
        <w:jc w:val="both"/>
        <w:rPr>
          <w:color w:val="e69138"/>
          <w:sz w:val="36"/>
          <w:szCs w:val="36"/>
          <w:highlight w:val="white"/>
        </w:rPr>
      </w:pPr>
      <w:r w:rsidDel="00000000" w:rsidR="00000000" w:rsidRPr="00000000">
        <w:rPr>
          <w:rtl w:val="0"/>
        </w:rPr>
        <w:t xml:space="preserve">                                                                   </w:t>
      </w:r>
      <w:r w:rsidDel="00000000" w:rsidR="00000000" w:rsidRPr="00000000">
        <w:rPr>
          <w:color w:val="e69138"/>
          <w:sz w:val="36"/>
          <w:szCs w:val="36"/>
          <w:highlight w:val="white"/>
          <w:rtl w:val="0"/>
        </w:rPr>
        <w:t xml:space="preserve">APIs</w:t>
      </w:r>
    </w:p>
    <w:p w:rsidR="00000000" w:rsidDel="00000000" w:rsidP="00000000" w:rsidRDefault="00000000" w:rsidRPr="00000000" w14:paraId="000000F1">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APIs baseadas em objetos permitem que desenvolvedores de aplicações armazenem e restaurem facilmente estruturas de dados na memória.  “Chaves hash” permitem que as aplicações procurem pares de chave-valor, conjuntos de colunas ou documentos semiestruturados contendo objetos de atributos de aplicação serializados.</w:t>
      </w:r>
    </w:p>
    <w:p w:rsidR="00000000" w:rsidDel="00000000" w:rsidP="00000000" w:rsidRDefault="00000000" w:rsidRPr="00000000" w14:paraId="000000F2">
      <w:pPr>
        <w:pBdr>
          <w:top w:space="0" w:sz="0" w:val="nil"/>
          <w:left w:space="0" w:sz="0" w:val="nil"/>
          <w:bottom w:space="0" w:sz="0" w:val="nil"/>
          <w:right w:space="0" w:sz="0" w:val="nil"/>
          <w:between w:space="0" w:sz="0" w:val="nil"/>
        </w:pBdr>
        <w:shd w:fill="auto" w:val="clear"/>
        <w:spacing w:line="276" w:lineRule="auto"/>
        <w:jc w:val="center"/>
        <w:rPr>
          <w:color w:val="333333"/>
          <w:sz w:val="24"/>
          <w:szCs w:val="24"/>
          <w:shd w:fill="f7f7f7" w:val="clear"/>
        </w:rPr>
      </w:pPr>
      <w:r w:rsidDel="00000000" w:rsidR="00000000" w:rsidRPr="00000000">
        <w:rPr>
          <w:rtl w:val="0"/>
        </w:rPr>
      </w:r>
    </w:p>
    <w:p w:rsidR="00000000" w:rsidDel="00000000" w:rsidP="00000000" w:rsidRDefault="00000000" w:rsidRPr="00000000" w14:paraId="000000F3">
      <w:pPr>
        <w:pBdr>
          <w:top w:space="0" w:sz="0" w:val="nil"/>
          <w:left w:space="0" w:sz="0" w:val="nil"/>
          <w:bottom w:space="0" w:sz="0" w:val="nil"/>
          <w:right w:space="0" w:sz="0" w:val="nil"/>
          <w:between w:space="0" w:sz="0" w:val="nil"/>
        </w:pBdr>
        <w:shd w:fill="auto" w:val="clear"/>
        <w:spacing w:line="276" w:lineRule="auto"/>
        <w:jc w:val="center"/>
        <w:rPr>
          <w:color w:val="e69138"/>
          <w:sz w:val="60"/>
          <w:szCs w:val="60"/>
          <w:highlight w:val="white"/>
        </w:rPr>
      </w:pPr>
      <w:r w:rsidDel="00000000" w:rsidR="00000000" w:rsidRPr="00000000">
        <w:rPr>
          <w:color w:val="e69138"/>
          <w:sz w:val="60"/>
          <w:szCs w:val="60"/>
          <w:highlight w:val="white"/>
          <w:rtl w:val="0"/>
        </w:rPr>
        <w:t xml:space="preserve">Tipos de Bancos NoSql</w:t>
      </w:r>
    </w:p>
    <w:p w:rsidR="00000000" w:rsidDel="00000000" w:rsidP="00000000" w:rsidRDefault="00000000" w:rsidRPr="00000000" w14:paraId="000000F4">
      <w:pPr>
        <w:pBdr>
          <w:top w:space="0" w:sz="0" w:val="nil"/>
          <w:left w:space="0" w:sz="0" w:val="nil"/>
          <w:bottom w:space="0" w:sz="0" w:val="nil"/>
          <w:right w:space="0" w:sz="0" w:val="nil"/>
          <w:between w:space="0" w:sz="0" w:val="nil"/>
        </w:pBdr>
        <w:shd w:fill="auto" w:val="clear"/>
        <w:spacing w:line="276" w:lineRule="auto"/>
        <w:jc w:val="center"/>
        <w:rPr>
          <w:color w:val="e69138"/>
          <w:sz w:val="36"/>
          <w:szCs w:val="36"/>
          <w:highlight w:val="white"/>
        </w:rPr>
      </w:pPr>
      <w:r w:rsidDel="00000000" w:rsidR="00000000" w:rsidRPr="00000000">
        <w:rPr>
          <w:color w:val="e69138"/>
          <w:sz w:val="36"/>
          <w:szCs w:val="36"/>
          <w:highlight w:val="white"/>
          <w:rtl w:val="0"/>
        </w:rPr>
        <w:t xml:space="preserve">Chave Valor</w:t>
      </w:r>
    </w:p>
    <w:p w:rsidR="00000000" w:rsidDel="00000000" w:rsidP="00000000" w:rsidRDefault="00000000" w:rsidRPr="00000000" w14:paraId="000000F5">
      <w:pPr>
        <w:pBdr>
          <w:top w:space="0" w:sz="0" w:val="nil"/>
          <w:left w:space="0" w:sz="0" w:val="nil"/>
          <w:bottom w:space="0" w:sz="0" w:val="nil"/>
          <w:right w:space="0" w:sz="0" w:val="nil"/>
          <w:between w:space="0" w:sz="0" w:val="nil"/>
        </w:pBdr>
        <w:shd w:fill="auto" w:val="clear"/>
        <w:spacing w:line="240" w:lineRule="auto"/>
        <w:jc w:val="both"/>
        <w:rPr>
          <w:sz w:val="24"/>
          <w:szCs w:val="24"/>
        </w:rPr>
      </w:pPr>
      <w:r w:rsidDel="00000000" w:rsidR="00000000" w:rsidRPr="00000000">
        <w:rPr>
          <w:sz w:val="24"/>
          <w:szCs w:val="24"/>
          <w:rtl w:val="0"/>
        </w:rPr>
        <w:t xml:space="preserve">A ideia principal aqui é usar uma tabela hash na qual há uma chave única e um indicador de um dado ou de um item em particular. </w:t>
      </w:r>
    </w:p>
    <w:p w:rsidR="00000000" w:rsidDel="00000000" w:rsidP="00000000" w:rsidRDefault="00000000" w:rsidRPr="00000000" w14:paraId="000000F6">
      <w:pPr>
        <w:pBdr>
          <w:top w:space="0" w:sz="0" w:val="nil"/>
          <w:left w:space="0" w:sz="0" w:val="nil"/>
          <w:bottom w:space="0" w:sz="0" w:val="nil"/>
          <w:right w:space="0" w:sz="0" w:val="nil"/>
          <w:between w:space="0" w:sz="0" w:val="nil"/>
        </w:pBdr>
        <w:shd w:fill="auto" w:val="clear"/>
        <w:spacing w:line="240" w:lineRule="auto"/>
        <w:jc w:val="both"/>
        <w:rPr>
          <w:sz w:val="24"/>
          <w:szCs w:val="24"/>
          <w:highlight w:val="white"/>
        </w:rPr>
      </w:pPr>
      <w:r w:rsidDel="00000000" w:rsidR="00000000" w:rsidRPr="00000000">
        <w:rPr>
          <w:sz w:val="24"/>
          <w:szCs w:val="24"/>
          <w:rtl w:val="0"/>
        </w:rPr>
        <w:t xml:space="preserve">O modelo chave-valor é o mais simples e fácil de implementar. Mas ele é ineficiente quando você somente está interessado em consultar ou em atualizar parte de um valor, entre outras desvantagens,</w:t>
      </w:r>
      <w:r w:rsidDel="00000000" w:rsidR="00000000" w:rsidRPr="00000000">
        <w:rPr>
          <w:sz w:val="24"/>
          <w:szCs w:val="24"/>
          <w:highlight w:val="white"/>
          <w:rtl w:val="0"/>
        </w:rPr>
        <w:t xml:space="preserve">esses tipos de bancos de dados são o que tem a maior escalabilidade e os e os que suportam maior carga de dados.</w:t>
      </w:r>
    </w:p>
    <w:p w:rsidR="00000000" w:rsidDel="00000000" w:rsidP="00000000" w:rsidRDefault="00000000" w:rsidRPr="00000000" w14:paraId="000000F7">
      <w:pPr>
        <w:pBdr>
          <w:top w:space="0" w:sz="0" w:val="nil"/>
          <w:left w:space="0" w:sz="0" w:val="nil"/>
          <w:bottom w:space="0" w:sz="0" w:val="nil"/>
          <w:right w:space="0" w:sz="0" w:val="nil"/>
          <w:between w:space="0" w:sz="0" w:val="nil"/>
        </w:pBdr>
        <w:shd w:fill="auto" w:val="clear"/>
        <w:spacing w:line="240" w:lineRule="auto"/>
        <w:jc w:val="both"/>
        <w:rPr>
          <w:sz w:val="24"/>
          <w:szCs w:val="24"/>
          <w:highlight w:val="white"/>
        </w:rPr>
      </w:pPr>
      <w:r w:rsidDel="00000000" w:rsidR="00000000" w:rsidRPr="00000000">
        <w:rPr>
          <w:rtl w:val="0"/>
        </w:rPr>
      </w:r>
    </w:p>
    <w:p w:rsidR="00000000" w:rsidDel="00000000" w:rsidP="00000000" w:rsidRDefault="00000000" w:rsidRPr="00000000" w14:paraId="000000F8">
      <w:pPr>
        <w:pBdr>
          <w:top w:space="0" w:sz="0" w:val="nil"/>
          <w:left w:space="0" w:sz="0" w:val="nil"/>
          <w:bottom w:space="0" w:sz="0" w:val="nil"/>
          <w:right w:space="0" w:sz="0" w:val="nil"/>
          <w:between w:space="0" w:sz="0" w:val="nil"/>
        </w:pBdr>
        <w:shd w:fill="auto" w:val="clear"/>
        <w:spacing w:line="240" w:lineRule="auto"/>
        <w:jc w:val="both"/>
        <w:rPr>
          <w:sz w:val="24"/>
          <w:szCs w:val="24"/>
          <w:highlight w:val="white"/>
        </w:rPr>
      </w:pPr>
      <w:r w:rsidDel="00000000" w:rsidR="00000000" w:rsidRPr="00000000">
        <w:rPr>
          <w:sz w:val="24"/>
          <w:szCs w:val="24"/>
          <w:highlight w:val="white"/>
          <w:rtl w:val="0"/>
        </w:rPr>
        <w:t xml:space="preserve">Exemplos :</w:t>
      </w:r>
    </w:p>
    <w:p w:rsidR="00000000" w:rsidDel="00000000" w:rsidP="00000000" w:rsidRDefault="00000000" w:rsidRPr="00000000" w14:paraId="000000F9">
      <w:pPr>
        <w:numPr>
          <w:ilvl w:val="0"/>
          <w:numId w:val="7"/>
        </w:numPr>
        <w:pBdr>
          <w:top w:space="0" w:sz="0" w:val="nil"/>
          <w:left w:space="0" w:sz="0" w:val="nil"/>
          <w:bottom w:space="0" w:sz="0" w:val="nil"/>
          <w:right w:space="0" w:sz="0" w:val="nil"/>
          <w:between w:space="0" w:sz="0" w:val="nil"/>
        </w:pBdr>
        <w:shd w:fill="auto" w:val="clear"/>
        <w:spacing w:after="0" w:afterAutospacing="0" w:line="288" w:lineRule="auto"/>
        <w:ind w:left="720" w:hanging="360"/>
        <w:jc w:val="both"/>
        <w:rPr>
          <w:color w:val="e69138"/>
          <w:sz w:val="24"/>
          <w:szCs w:val="24"/>
        </w:rPr>
      </w:pPr>
      <w:r w:rsidDel="00000000" w:rsidR="00000000" w:rsidRPr="00000000">
        <w:rPr>
          <w:color w:val="e69138"/>
          <w:sz w:val="24"/>
          <w:szCs w:val="24"/>
          <w:highlight w:val="white"/>
          <w:rtl w:val="0"/>
        </w:rPr>
        <w:t xml:space="preserve">Berkeley</w:t>
      </w:r>
    </w:p>
    <w:p w:rsidR="00000000" w:rsidDel="00000000" w:rsidP="00000000" w:rsidRDefault="00000000" w:rsidRPr="00000000" w14:paraId="000000FA">
      <w:pPr>
        <w:numPr>
          <w:ilvl w:val="0"/>
          <w:numId w:val="7"/>
        </w:numPr>
        <w:pBdr>
          <w:top w:space="0" w:sz="0" w:val="nil"/>
          <w:left w:space="0" w:sz="0" w:val="nil"/>
          <w:bottom w:space="0" w:sz="0" w:val="nil"/>
          <w:right w:space="0" w:sz="0" w:val="nil"/>
          <w:between w:space="0" w:sz="0" w:val="nil"/>
        </w:pBdr>
        <w:shd w:fill="auto" w:val="clear"/>
        <w:spacing w:after="0" w:afterAutospacing="0" w:line="288" w:lineRule="auto"/>
        <w:ind w:left="720" w:hanging="360"/>
        <w:jc w:val="both"/>
        <w:rPr>
          <w:color w:val="e69138"/>
          <w:sz w:val="24"/>
          <w:szCs w:val="24"/>
        </w:rPr>
      </w:pPr>
      <w:r w:rsidDel="00000000" w:rsidR="00000000" w:rsidRPr="00000000">
        <w:rPr>
          <w:color w:val="e69138"/>
          <w:sz w:val="24"/>
          <w:szCs w:val="24"/>
          <w:highlight w:val="white"/>
          <w:rtl w:val="0"/>
        </w:rPr>
        <w:t xml:space="preserve">DB</w:t>
      </w:r>
    </w:p>
    <w:p w:rsidR="00000000" w:rsidDel="00000000" w:rsidP="00000000" w:rsidRDefault="00000000" w:rsidRPr="00000000" w14:paraId="000000FB">
      <w:pPr>
        <w:numPr>
          <w:ilvl w:val="0"/>
          <w:numId w:val="7"/>
        </w:numPr>
        <w:pBdr>
          <w:top w:space="0" w:sz="0" w:val="nil"/>
          <w:left w:space="0" w:sz="0" w:val="nil"/>
          <w:bottom w:space="0" w:sz="0" w:val="nil"/>
          <w:right w:space="0" w:sz="0" w:val="nil"/>
          <w:between w:space="0" w:sz="0" w:val="nil"/>
        </w:pBdr>
        <w:shd w:fill="auto" w:val="clear"/>
        <w:spacing w:after="0" w:afterAutospacing="0" w:line="288" w:lineRule="auto"/>
        <w:ind w:left="720" w:hanging="360"/>
        <w:jc w:val="both"/>
        <w:rPr>
          <w:color w:val="e69138"/>
          <w:sz w:val="24"/>
          <w:szCs w:val="24"/>
        </w:rPr>
      </w:pPr>
      <w:r w:rsidDel="00000000" w:rsidR="00000000" w:rsidRPr="00000000">
        <w:rPr>
          <w:color w:val="e69138"/>
          <w:sz w:val="24"/>
          <w:szCs w:val="24"/>
          <w:highlight w:val="white"/>
          <w:rtl w:val="0"/>
        </w:rPr>
        <w:t xml:space="preserve">Tokyo</w:t>
      </w:r>
    </w:p>
    <w:p w:rsidR="00000000" w:rsidDel="00000000" w:rsidP="00000000" w:rsidRDefault="00000000" w:rsidRPr="00000000" w14:paraId="000000FC">
      <w:pPr>
        <w:numPr>
          <w:ilvl w:val="0"/>
          <w:numId w:val="7"/>
        </w:numPr>
        <w:pBdr>
          <w:top w:space="0" w:sz="0" w:val="nil"/>
          <w:left w:space="0" w:sz="0" w:val="nil"/>
          <w:bottom w:space="0" w:sz="0" w:val="nil"/>
          <w:right w:space="0" w:sz="0" w:val="nil"/>
          <w:between w:space="0" w:sz="0" w:val="nil"/>
        </w:pBdr>
        <w:shd w:fill="auto" w:val="clear"/>
        <w:spacing w:after="0" w:afterAutospacing="0" w:line="288" w:lineRule="auto"/>
        <w:ind w:left="720" w:hanging="360"/>
        <w:jc w:val="both"/>
        <w:rPr>
          <w:color w:val="e69138"/>
          <w:sz w:val="24"/>
          <w:szCs w:val="24"/>
        </w:rPr>
      </w:pPr>
      <w:r w:rsidDel="00000000" w:rsidR="00000000" w:rsidRPr="00000000">
        <w:rPr>
          <w:color w:val="e69138"/>
          <w:sz w:val="24"/>
          <w:szCs w:val="24"/>
          <w:highlight w:val="white"/>
          <w:rtl w:val="0"/>
        </w:rPr>
        <w:t xml:space="preserve">Cabinet</w:t>
      </w:r>
    </w:p>
    <w:p w:rsidR="00000000" w:rsidDel="00000000" w:rsidP="00000000" w:rsidRDefault="00000000" w:rsidRPr="00000000" w14:paraId="000000FD">
      <w:pPr>
        <w:numPr>
          <w:ilvl w:val="0"/>
          <w:numId w:val="7"/>
        </w:numPr>
        <w:pBdr>
          <w:top w:space="0" w:sz="0" w:val="nil"/>
          <w:left w:space="0" w:sz="0" w:val="nil"/>
          <w:bottom w:space="0" w:sz="0" w:val="nil"/>
          <w:right w:space="0" w:sz="0" w:val="nil"/>
          <w:between w:space="0" w:sz="0" w:val="nil"/>
        </w:pBdr>
        <w:shd w:fill="auto" w:val="clear"/>
        <w:spacing w:after="0" w:afterAutospacing="0" w:line="288" w:lineRule="auto"/>
        <w:ind w:left="720" w:hanging="360"/>
        <w:jc w:val="both"/>
        <w:rPr>
          <w:color w:val="e69138"/>
          <w:sz w:val="24"/>
          <w:szCs w:val="24"/>
        </w:rPr>
      </w:pPr>
      <w:r w:rsidDel="00000000" w:rsidR="00000000" w:rsidRPr="00000000">
        <w:rPr>
          <w:color w:val="e69138"/>
          <w:sz w:val="24"/>
          <w:szCs w:val="24"/>
          <w:highlight w:val="white"/>
          <w:rtl w:val="0"/>
        </w:rPr>
        <w:t xml:space="preserve">Project</w:t>
      </w:r>
    </w:p>
    <w:p w:rsidR="00000000" w:rsidDel="00000000" w:rsidP="00000000" w:rsidRDefault="00000000" w:rsidRPr="00000000" w14:paraId="000000FE">
      <w:pPr>
        <w:numPr>
          <w:ilvl w:val="0"/>
          <w:numId w:val="7"/>
        </w:numPr>
        <w:pBdr>
          <w:top w:space="0" w:sz="0" w:val="nil"/>
          <w:left w:space="0" w:sz="0" w:val="nil"/>
          <w:bottom w:space="0" w:sz="0" w:val="nil"/>
          <w:right w:space="0" w:sz="0" w:val="nil"/>
          <w:between w:space="0" w:sz="0" w:val="nil"/>
        </w:pBdr>
        <w:shd w:fill="auto" w:val="clear"/>
        <w:spacing w:after="0" w:afterAutospacing="0" w:line="288" w:lineRule="auto"/>
        <w:ind w:left="720" w:hanging="360"/>
        <w:jc w:val="both"/>
        <w:rPr>
          <w:color w:val="e69138"/>
          <w:sz w:val="24"/>
          <w:szCs w:val="24"/>
        </w:rPr>
      </w:pPr>
      <w:r w:rsidDel="00000000" w:rsidR="00000000" w:rsidRPr="00000000">
        <w:rPr>
          <w:color w:val="e69138"/>
          <w:sz w:val="24"/>
          <w:szCs w:val="24"/>
          <w:highlight w:val="white"/>
          <w:rtl w:val="0"/>
        </w:rPr>
        <w:t xml:space="preserve">Voldermort</w:t>
      </w:r>
    </w:p>
    <w:p w:rsidR="00000000" w:rsidDel="00000000" w:rsidP="00000000" w:rsidRDefault="00000000" w:rsidRPr="00000000" w14:paraId="000000FF">
      <w:pPr>
        <w:numPr>
          <w:ilvl w:val="0"/>
          <w:numId w:val="7"/>
        </w:numPr>
        <w:pBdr>
          <w:top w:space="0" w:sz="0" w:val="nil"/>
          <w:left w:space="0" w:sz="0" w:val="nil"/>
          <w:bottom w:space="0" w:sz="0" w:val="nil"/>
          <w:right w:space="0" w:sz="0" w:val="nil"/>
          <w:between w:space="0" w:sz="0" w:val="nil"/>
        </w:pBdr>
        <w:shd w:fill="auto" w:val="clear"/>
        <w:spacing w:after="0" w:afterAutospacing="0" w:line="288" w:lineRule="auto"/>
        <w:ind w:left="720" w:hanging="360"/>
        <w:jc w:val="both"/>
        <w:rPr>
          <w:color w:val="e69138"/>
          <w:sz w:val="24"/>
          <w:szCs w:val="24"/>
        </w:rPr>
      </w:pPr>
      <w:r w:rsidDel="00000000" w:rsidR="00000000" w:rsidRPr="00000000">
        <w:rPr>
          <w:color w:val="e69138"/>
          <w:sz w:val="24"/>
          <w:szCs w:val="24"/>
          <w:highlight w:val="white"/>
          <w:rtl w:val="0"/>
        </w:rPr>
        <w:t xml:space="preserve">MemcacheDB</w:t>
      </w:r>
    </w:p>
    <w:p w:rsidR="00000000" w:rsidDel="00000000" w:rsidP="00000000" w:rsidRDefault="00000000" w:rsidRPr="00000000" w14:paraId="00000100">
      <w:pPr>
        <w:numPr>
          <w:ilvl w:val="0"/>
          <w:numId w:val="7"/>
        </w:numPr>
        <w:pBdr>
          <w:top w:space="0" w:sz="0" w:val="nil"/>
          <w:left w:space="0" w:sz="0" w:val="nil"/>
          <w:bottom w:space="0" w:sz="0" w:val="nil"/>
          <w:right w:space="0" w:sz="0" w:val="nil"/>
          <w:between w:space="0" w:sz="0" w:val="nil"/>
        </w:pBdr>
        <w:shd w:fill="auto" w:val="clear"/>
        <w:spacing w:after="380" w:line="288" w:lineRule="auto"/>
        <w:ind w:left="720" w:hanging="360"/>
        <w:jc w:val="both"/>
        <w:rPr>
          <w:color w:val="e69138"/>
          <w:sz w:val="24"/>
          <w:szCs w:val="24"/>
        </w:rPr>
      </w:pPr>
      <w:r w:rsidDel="00000000" w:rsidR="00000000" w:rsidRPr="00000000">
        <w:rPr>
          <w:color w:val="e69138"/>
          <w:sz w:val="24"/>
          <w:szCs w:val="24"/>
          <w:highlight w:val="white"/>
          <w:rtl w:val="0"/>
        </w:rPr>
        <w:t xml:space="preserve">SimpleBD</w:t>
      </w:r>
      <w:r w:rsidDel="00000000" w:rsidR="00000000" w:rsidRPr="00000000">
        <w:rPr>
          <w:rtl w:val="0"/>
        </w:rPr>
      </w:r>
    </w:p>
    <w:p w:rsidR="00000000" w:rsidDel="00000000" w:rsidP="00000000" w:rsidRDefault="00000000" w:rsidRPr="00000000" w14:paraId="00000101">
      <w:pPr>
        <w:pBdr>
          <w:top w:space="0" w:sz="0" w:val="nil"/>
          <w:left w:space="0" w:sz="0" w:val="nil"/>
          <w:bottom w:space="0" w:sz="0" w:val="nil"/>
          <w:right w:space="0" w:sz="0" w:val="nil"/>
          <w:between w:space="0" w:sz="0" w:val="nil"/>
        </w:pBdr>
        <w:shd w:fill="auto" w:val="clear"/>
        <w:spacing w:after="380" w:line="288" w:lineRule="auto"/>
        <w:jc w:val="center"/>
        <w:rPr>
          <w:color w:val="e69138"/>
          <w:sz w:val="36"/>
          <w:szCs w:val="36"/>
          <w:highlight w:val="white"/>
        </w:rPr>
      </w:pPr>
      <w:r w:rsidDel="00000000" w:rsidR="00000000" w:rsidRPr="00000000">
        <w:rPr>
          <w:sz w:val="24"/>
          <w:szCs w:val="24"/>
          <w:highlight w:val="white"/>
          <w:rtl w:val="0"/>
        </w:rPr>
        <w:t xml:space="preserve"> </w:t>
      </w:r>
      <w:r w:rsidDel="00000000" w:rsidR="00000000" w:rsidRPr="00000000">
        <w:rPr>
          <w:color w:val="e69138"/>
          <w:sz w:val="36"/>
          <w:szCs w:val="36"/>
          <w:highlight w:val="white"/>
          <w:rtl w:val="0"/>
        </w:rPr>
        <w:t xml:space="preserve">Grafos</w:t>
      </w:r>
    </w:p>
    <w:p w:rsidR="00000000" w:rsidDel="00000000" w:rsidP="00000000" w:rsidRDefault="00000000" w:rsidRPr="00000000" w14:paraId="00000102">
      <w:pPr>
        <w:pBdr>
          <w:top w:space="0" w:sz="0" w:val="nil"/>
          <w:left w:space="0" w:sz="0" w:val="nil"/>
          <w:bottom w:space="0" w:sz="0" w:val="nil"/>
          <w:right w:space="0" w:sz="0" w:val="nil"/>
          <w:between w:space="0" w:sz="0" w:val="nil"/>
        </w:pBdr>
        <w:shd w:fill="auto" w:val="clear"/>
        <w:jc w:val="both"/>
        <w:rPr>
          <w:sz w:val="24"/>
          <w:szCs w:val="24"/>
        </w:rPr>
      </w:pPr>
      <w:r w:rsidDel="00000000" w:rsidR="00000000" w:rsidRPr="00000000">
        <w:rPr>
          <w:sz w:val="24"/>
          <w:szCs w:val="24"/>
          <w:rtl w:val="0"/>
        </w:rPr>
        <w:t xml:space="preserve">D</w:t>
      </w:r>
      <w:r w:rsidDel="00000000" w:rsidR="00000000" w:rsidRPr="00000000">
        <w:rPr>
          <w:sz w:val="24"/>
          <w:szCs w:val="24"/>
          <w:rtl w:val="0"/>
        </w:rPr>
        <w:t xml:space="preserve">iferentemente de outros tipos de bancos de dados NoSQL, esse está diretamente relacionado a um modelo de dados estabelecido, o modelo de grafos. A ideia desse modelo é representar os dados e/ou o esquema dos dados como grafos dirigidos, ou como estruturas que generalizem a noção de grafos .</w:t>
      </w:r>
    </w:p>
    <w:p w:rsidR="00000000" w:rsidDel="00000000" w:rsidP="00000000" w:rsidRDefault="00000000" w:rsidRPr="00000000" w14:paraId="00000103">
      <w:pPr>
        <w:pBdr>
          <w:top w:space="0" w:sz="0" w:val="nil"/>
          <w:left w:space="0" w:sz="0" w:val="nil"/>
          <w:bottom w:space="0" w:sz="0" w:val="nil"/>
          <w:right w:space="0" w:sz="0" w:val="nil"/>
          <w:between w:space="0" w:sz="0" w:val="nil"/>
        </w:pBdr>
        <w:shd w:fill="auto" w:val="clear"/>
        <w:jc w:val="both"/>
        <w:rPr>
          <w:sz w:val="24"/>
          <w:szCs w:val="24"/>
        </w:rPr>
      </w:pPr>
      <w:r w:rsidDel="00000000" w:rsidR="00000000" w:rsidRPr="00000000">
        <w:rPr>
          <w:sz w:val="24"/>
          <w:szCs w:val="24"/>
          <w:rtl w:val="0"/>
        </w:rPr>
        <w:t xml:space="preserve">O modelo de grafos é mais interessante que outros quando informações sobre a inter-conectividade ou a topologia dos dados são mais importantes, ou tão importante quantos os dados propriamente ditos .</w:t>
      </w:r>
    </w:p>
    <w:p w:rsidR="00000000" w:rsidDel="00000000" w:rsidP="00000000" w:rsidRDefault="00000000" w:rsidRPr="00000000" w14:paraId="00000104">
      <w:pPr>
        <w:pBdr>
          <w:top w:space="0" w:sz="0" w:val="nil"/>
          <w:left w:space="0" w:sz="0" w:val="nil"/>
          <w:bottom w:space="0" w:sz="0" w:val="nil"/>
          <w:right w:space="0" w:sz="0" w:val="nil"/>
          <w:between w:space="0" w:sz="0" w:val="nil"/>
        </w:pBdr>
        <w:shd w:fill="auto" w:val="clear"/>
        <w:jc w:val="both"/>
        <w:rPr>
          <w:sz w:val="24"/>
          <w:szCs w:val="24"/>
        </w:rPr>
      </w:pPr>
      <w:r w:rsidDel="00000000" w:rsidR="00000000" w:rsidRPr="00000000">
        <w:rPr>
          <w:sz w:val="24"/>
          <w:szCs w:val="24"/>
          <w:rtl w:val="0"/>
        </w:rPr>
        <w:t xml:space="preserve">O modelo orientado a grafos possui três componentes básicos: os nós (são os vértices do grafo), os relacionamentos (são as arestas) e as propriedades (ou atributos) dos nós e relacionamentos.</w:t>
      </w:r>
    </w:p>
    <w:p w:rsidR="00000000" w:rsidDel="00000000" w:rsidP="00000000" w:rsidRDefault="00000000" w:rsidRPr="00000000" w14:paraId="00000105">
      <w:pPr>
        <w:pBdr>
          <w:top w:space="0" w:sz="0" w:val="nil"/>
          <w:left w:space="0" w:sz="0" w:val="nil"/>
          <w:bottom w:space="0" w:sz="0" w:val="nil"/>
          <w:right w:space="0" w:sz="0" w:val="nil"/>
          <w:between w:space="0" w:sz="0" w:val="nil"/>
        </w:pBdr>
        <w:shd w:fill="auto" w:val="clear"/>
        <w:jc w:val="both"/>
        <w:rPr>
          <w:sz w:val="24"/>
          <w:szCs w:val="24"/>
        </w:rPr>
      </w:pPr>
      <w:r w:rsidDel="00000000" w:rsidR="00000000" w:rsidRPr="00000000">
        <w:rPr>
          <w:sz w:val="24"/>
          <w:szCs w:val="24"/>
          <w:rtl w:val="0"/>
        </w:rPr>
        <w:t xml:space="preserve">Neste caso, o banco de dados pode ser visto como um multigrafo rotulado e direcionado, onde cada par de nós pode ser conectado por mais de uma aresta.</w:t>
      </w:r>
    </w:p>
    <w:p w:rsidR="00000000" w:rsidDel="00000000" w:rsidP="00000000" w:rsidRDefault="00000000" w:rsidRPr="00000000" w14:paraId="00000106">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Exemplos:</w:t>
      </w:r>
    </w:p>
    <w:p w:rsidR="00000000" w:rsidDel="00000000" w:rsidP="00000000" w:rsidRDefault="00000000" w:rsidRPr="00000000" w14:paraId="00000107">
      <w:pPr>
        <w:numPr>
          <w:ilvl w:val="0"/>
          <w:numId w:val="4"/>
        </w:numPr>
        <w:pBdr>
          <w:top w:space="0" w:sz="0" w:val="nil"/>
          <w:left w:space="0" w:sz="0" w:val="nil"/>
          <w:bottom w:space="0" w:sz="0" w:val="nil"/>
          <w:right w:space="0" w:sz="0" w:val="nil"/>
          <w:between w:space="0" w:sz="0" w:val="nil"/>
        </w:pBdr>
        <w:shd w:fill="auto" w:val="clear"/>
        <w:spacing w:after="0" w:afterAutospacing="0" w:before="300" w:line="276" w:lineRule="auto"/>
        <w:ind w:left="720" w:hanging="360"/>
        <w:jc w:val="both"/>
        <w:rPr>
          <w:color w:val="e69138"/>
          <w:sz w:val="24"/>
          <w:szCs w:val="24"/>
          <w:highlight w:val="white"/>
        </w:rPr>
      </w:pPr>
      <w:r w:rsidDel="00000000" w:rsidR="00000000" w:rsidRPr="00000000">
        <w:rPr>
          <w:color w:val="e69138"/>
          <w:sz w:val="24"/>
          <w:szCs w:val="24"/>
          <w:highlight w:val="white"/>
          <w:rtl w:val="0"/>
        </w:rPr>
        <w:t xml:space="preserve">Neo4j     </w:t>
      </w:r>
    </w:p>
    <w:p w:rsidR="00000000" w:rsidDel="00000000" w:rsidP="00000000" w:rsidRDefault="00000000" w:rsidRPr="00000000" w14:paraId="00000108">
      <w:pPr>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hanging="360"/>
        <w:jc w:val="both"/>
        <w:rPr>
          <w:color w:val="e69138"/>
          <w:sz w:val="24"/>
          <w:szCs w:val="24"/>
          <w:highlight w:val="white"/>
        </w:rPr>
      </w:pPr>
      <w:r w:rsidDel="00000000" w:rsidR="00000000" w:rsidRPr="00000000">
        <w:rPr>
          <w:color w:val="e69138"/>
          <w:sz w:val="24"/>
          <w:szCs w:val="24"/>
          <w:highlight w:val="white"/>
          <w:rtl w:val="0"/>
        </w:rPr>
        <w:t xml:space="preserve">InfoGrid</w:t>
      </w:r>
    </w:p>
    <w:p w:rsidR="00000000" w:rsidDel="00000000" w:rsidP="00000000" w:rsidRDefault="00000000" w:rsidRPr="00000000" w14:paraId="00000109">
      <w:pPr>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hanging="360"/>
        <w:jc w:val="both"/>
        <w:rPr>
          <w:color w:val="e69138"/>
          <w:sz w:val="24"/>
          <w:szCs w:val="24"/>
          <w:highlight w:val="white"/>
        </w:rPr>
      </w:pPr>
      <w:r w:rsidDel="00000000" w:rsidR="00000000" w:rsidRPr="00000000">
        <w:rPr>
          <w:color w:val="e69138"/>
          <w:sz w:val="24"/>
          <w:szCs w:val="24"/>
          <w:highlight w:val="white"/>
          <w:rtl w:val="0"/>
        </w:rPr>
        <w:t xml:space="preserve"> Sones</w:t>
      </w:r>
    </w:p>
    <w:p w:rsidR="00000000" w:rsidDel="00000000" w:rsidP="00000000" w:rsidRDefault="00000000" w:rsidRPr="00000000" w14:paraId="0000010A">
      <w:pPr>
        <w:numPr>
          <w:ilvl w:val="0"/>
          <w:numId w:val="4"/>
        </w:numPr>
        <w:pBdr>
          <w:top w:space="0" w:sz="0" w:val="nil"/>
          <w:left w:space="0" w:sz="0" w:val="nil"/>
          <w:bottom w:space="0" w:sz="0" w:val="nil"/>
          <w:right w:space="0" w:sz="0" w:val="nil"/>
          <w:between w:space="0" w:sz="0" w:val="nil"/>
        </w:pBdr>
        <w:shd w:fill="auto" w:val="clear"/>
        <w:spacing w:before="0" w:beforeAutospacing="0" w:line="276" w:lineRule="auto"/>
        <w:ind w:left="720" w:hanging="360"/>
        <w:jc w:val="both"/>
        <w:rPr>
          <w:color w:val="e69138"/>
          <w:sz w:val="24"/>
          <w:szCs w:val="24"/>
          <w:highlight w:val="white"/>
        </w:rPr>
      </w:pPr>
      <w:r w:rsidDel="00000000" w:rsidR="00000000" w:rsidRPr="00000000">
        <w:rPr>
          <w:color w:val="e69138"/>
          <w:sz w:val="24"/>
          <w:szCs w:val="24"/>
          <w:highlight w:val="white"/>
          <w:rtl w:val="0"/>
        </w:rPr>
        <w:t xml:space="preserve"> HyperGraphDB</w:t>
      </w:r>
    </w:p>
    <w:p w:rsidR="00000000" w:rsidDel="00000000" w:rsidP="00000000" w:rsidRDefault="00000000" w:rsidRPr="00000000" w14:paraId="0000010B">
      <w:pPr>
        <w:pBdr>
          <w:top w:space="0" w:sz="0" w:val="nil"/>
          <w:left w:space="0" w:sz="0" w:val="nil"/>
          <w:bottom w:space="0" w:sz="0" w:val="nil"/>
          <w:right w:space="0" w:sz="0" w:val="nil"/>
          <w:between w:space="0" w:sz="0" w:val="nil"/>
        </w:pBdr>
        <w:shd w:fill="auto" w:val="clear"/>
        <w:jc w:val="both"/>
        <w:rPr>
          <w:sz w:val="24"/>
          <w:szCs w:val="24"/>
        </w:rPr>
      </w:pPr>
      <w:r w:rsidDel="00000000" w:rsidR="00000000" w:rsidRPr="00000000">
        <w:rPr>
          <w:rtl w:val="0"/>
        </w:rPr>
      </w:r>
    </w:p>
    <w:p w:rsidR="00000000" w:rsidDel="00000000" w:rsidP="00000000" w:rsidRDefault="00000000" w:rsidRPr="00000000" w14:paraId="0000010C">
      <w:pPr>
        <w:pBdr>
          <w:top w:space="0" w:sz="0" w:val="nil"/>
          <w:left w:space="0" w:sz="0" w:val="nil"/>
          <w:bottom w:space="0" w:sz="0" w:val="nil"/>
          <w:right w:space="0" w:sz="0" w:val="nil"/>
          <w:between w:space="0" w:sz="0" w:val="nil"/>
        </w:pBdr>
        <w:shd w:fill="auto" w:val="clear"/>
        <w:jc w:val="center"/>
        <w:rPr>
          <w:color w:val="e69138"/>
          <w:sz w:val="36"/>
          <w:szCs w:val="36"/>
        </w:rPr>
      </w:pPr>
      <w:r w:rsidDel="00000000" w:rsidR="00000000" w:rsidRPr="00000000">
        <w:rPr>
          <w:color w:val="e69138"/>
          <w:sz w:val="36"/>
          <w:szCs w:val="36"/>
          <w:rtl w:val="0"/>
        </w:rPr>
        <w:t xml:space="preserve">Documentos</w:t>
      </w:r>
    </w:p>
    <w:p w:rsidR="00000000" w:rsidDel="00000000" w:rsidP="00000000" w:rsidRDefault="00000000" w:rsidRPr="00000000" w14:paraId="0000010D">
      <w:pPr>
        <w:pBdr>
          <w:top w:space="0" w:sz="0" w:val="nil"/>
          <w:left w:space="0" w:sz="0" w:val="nil"/>
          <w:bottom w:space="0" w:sz="0" w:val="nil"/>
          <w:right w:space="0" w:sz="0" w:val="nil"/>
          <w:between w:space="0" w:sz="0" w:val="nil"/>
        </w:pBdr>
        <w:shd w:fill="auto" w:val="clear"/>
        <w:jc w:val="both"/>
        <w:rPr>
          <w:color w:val="1d2021"/>
          <w:sz w:val="24"/>
          <w:szCs w:val="24"/>
          <w:highlight w:val="white"/>
        </w:rPr>
      </w:pPr>
      <w:r w:rsidDel="00000000" w:rsidR="00000000" w:rsidRPr="00000000">
        <w:rPr>
          <w:color w:val="1d2021"/>
          <w:sz w:val="24"/>
          <w:szCs w:val="24"/>
          <w:highlight w:val="white"/>
          <w:rtl w:val="0"/>
        </w:rPr>
        <w:t xml:space="preserve">Este modelo permite armazenar qualquer documento, sem ter a necessidade de definir previamente sua estrutura. O documento e composto por uma inúmeros campos, com tipos de dados diversos, inclusive um campo pode conter um outro, possui uma estrutura  semelhante a um  arquivo XML.</w:t>
      </w:r>
    </w:p>
    <w:p w:rsidR="00000000" w:rsidDel="00000000" w:rsidP="00000000" w:rsidRDefault="00000000" w:rsidRPr="00000000" w14:paraId="0000010E">
      <w:pPr>
        <w:pBdr>
          <w:top w:space="0" w:sz="0" w:val="nil"/>
          <w:left w:space="0" w:sz="0" w:val="nil"/>
          <w:bottom w:space="0" w:sz="0" w:val="nil"/>
          <w:right w:space="0" w:sz="0" w:val="nil"/>
          <w:between w:space="0" w:sz="0" w:val="nil"/>
        </w:pBdr>
        <w:shd w:fill="auto" w:val="clear"/>
        <w:jc w:val="both"/>
        <w:rPr>
          <w:color w:val="1d2021"/>
          <w:sz w:val="24"/>
          <w:szCs w:val="24"/>
          <w:highlight w:val="white"/>
        </w:rPr>
      </w:pPr>
      <w:r w:rsidDel="00000000" w:rsidR="00000000" w:rsidRPr="00000000">
        <w:rPr>
          <w:color w:val="1d2021"/>
          <w:sz w:val="24"/>
          <w:szCs w:val="24"/>
          <w:highlight w:val="white"/>
          <w:rtl w:val="0"/>
        </w:rPr>
        <w:t xml:space="preserve">Exemplos:</w:t>
      </w:r>
    </w:p>
    <w:p w:rsidR="00000000" w:rsidDel="00000000" w:rsidP="00000000" w:rsidRDefault="00000000" w:rsidRPr="00000000" w14:paraId="0000010F">
      <w:pPr>
        <w:numPr>
          <w:ilvl w:val="0"/>
          <w:numId w:val="1"/>
        </w:numPr>
        <w:pBdr>
          <w:top w:space="0" w:sz="0" w:val="nil"/>
          <w:left w:space="0" w:sz="0" w:val="nil"/>
          <w:bottom w:space="0" w:sz="0" w:val="nil"/>
          <w:right w:space="0" w:sz="0" w:val="nil"/>
          <w:between w:space="0" w:sz="0" w:val="nil"/>
        </w:pBdr>
        <w:shd w:fill="auto" w:val="clear"/>
        <w:spacing w:after="0" w:afterAutospacing="0" w:before="300" w:line="525" w:lineRule="auto"/>
        <w:ind w:left="720" w:hanging="360"/>
        <w:jc w:val="both"/>
        <w:rPr>
          <w:color w:val="e69138"/>
          <w:sz w:val="24"/>
          <w:szCs w:val="24"/>
          <w:highlight w:val="white"/>
        </w:rPr>
      </w:pPr>
      <w:r w:rsidDel="00000000" w:rsidR="00000000" w:rsidRPr="00000000">
        <w:rPr>
          <w:color w:val="e69138"/>
          <w:sz w:val="24"/>
          <w:szCs w:val="24"/>
          <w:highlight w:val="white"/>
          <w:rtl w:val="0"/>
        </w:rPr>
        <w:t xml:space="preserve">AmazonSimpleDb</w:t>
      </w:r>
    </w:p>
    <w:p w:rsidR="00000000" w:rsidDel="00000000" w:rsidP="00000000" w:rsidRDefault="00000000" w:rsidRPr="00000000" w14:paraId="00000110">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525" w:lineRule="auto"/>
        <w:ind w:left="720" w:hanging="360"/>
        <w:jc w:val="both"/>
        <w:rPr>
          <w:color w:val="e69138"/>
          <w:sz w:val="24"/>
          <w:szCs w:val="24"/>
          <w:highlight w:val="white"/>
        </w:rPr>
      </w:pPr>
      <w:r w:rsidDel="00000000" w:rsidR="00000000" w:rsidRPr="00000000">
        <w:rPr>
          <w:color w:val="e69138"/>
          <w:sz w:val="24"/>
          <w:szCs w:val="24"/>
          <w:highlight w:val="white"/>
          <w:rtl w:val="0"/>
        </w:rPr>
        <w:t xml:space="preserve"> ApacheCouchdb</w:t>
      </w:r>
    </w:p>
    <w:p w:rsidR="00000000" w:rsidDel="00000000" w:rsidP="00000000" w:rsidRDefault="00000000" w:rsidRPr="00000000" w14:paraId="00000111">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525" w:lineRule="auto"/>
        <w:ind w:left="720" w:hanging="360"/>
        <w:jc w:val="both"/>
        <w:rPr>
          <w:color w:val="e69138"/>
          <w:sz w:val="24"/>
          <w:szCs w:val="24"/>
          <w:highlight w:val="white"/>
        </w:rPr>
      </w:pPr>
      <w:r w:rsidDel="00000000" w:rsidR="00000000" w:rsidRPr="00000000">
        <w:rPr>
          <w:color w:val="e69138"/>
          <w:sz w:val="24"/>
          <w:szCs w:val="24"/>
          <w:highlight w:val="white"/>
          <w:rtl w:val="0"/>
        </w:rPr>
        <w:t xml:space="preserve"> MongoDb</w:t>
      </w:r>
    </w:p>
    <w:p w:rsidR="00000000" w:rsidDel="00000000" w:rsidP="00000000" w:rsidRDefault="00000000" w:rsidRPr="00000000" w14:paraId="00000112">
      <w:pPr>
        <w:numPr>
          <w:ilvl w:val="0"/>
          <w:numId w:val="1"/>
        </w:numPr>
        <w:pBdr>
          <w:top w:space="0" w:sz="0" w:val="nil"/>
          <w:left w:space="0" w:sz="0" w:val="nil"/>
          <w:bottom w:space="0" w:sz="0" w:val="nil"/>
          <w:right w:space="0" w:sz="0" w:val="nil"/>
          <w:between w:space="0" w:sz="0" w:val="nil"/>
        </w:pBdr>
        <w:shd w:fill="auto" w:val="clear"/>
        <w:spacing w:before="0" w:beforeAutospacing="0" w:line="525" w:lineRule="auto"/>
        <w:ind w:left="720" w:hanging="360"/>
        <w:jc w:val="both"/>
        <w:rPr>
          <w:color w:val="e69138"/>
          <w:sz w:val="24"/>
          <w:szCs w:val="24"/>
          <w:highlight w:val="white"/>
        </w:rPr>
      </w:pPr>
      <w:r w:rsidDel="00000000" w:rsidR="00000000" w:rsidRPr="00000000">
        <w:rPr>
          <w:color w:val="e69138"/>
          <w:sz w:val="24"/>
          <w:szCs w:val="24"/>
          <w:highlight w:val="white"/>
          <w:rtl w:val="0"/>
        </w:rPr>
        <w:t xml:space="preserve"> Riak</w:t>
      </w:r>
    </w:p>
    <w:p w:rsidR="00000000" w:rsidDel="00000000" w:rsidP="00000000" w:rsidRDefault="00000000" w:rsidRPr="00000000" w14:paraId="00000113">
      <w:pPr>
        <w:pBdr>
          <w:top w:space="0" w:sz="0" w:val="nil"/>
          <w:left w:space="0" w:sz="0" w:val="nil"/>
          <w:bottom w:space="0" w:sz="0" w:val="nil"/>
          <w:right w:space="0" w:sz="0" w:val="nil"/>
          <w:between w:space="0" w:sz="0" w:val="nil"/>
        </w:pBdr>
        <w:shd w:fill="auto" w:val="clear"/>
        <w:spacing w:before="300" w:line="525" w:lineRule="auto"/>
        <w:jc w:val="center"/>
        <w:rPr>
          <w:color w:val="1d2021"/>
          <w:sz w:val="24"/>
          <w:szCs w:val="24"/>
          <w:highlight w:val="white"/>
        </w:rPr>
      </w:pPr>
      <w:r w:rsidDel="00000000" w:rsidR="00000000" w:rsidRPr="00000000">
        <w:rPr>
          <w:color w:val="e69138"/>
          <w:sz w:val="36"/>
          <w:szCs w:val="36"/>
          <w:rtl w:val="0"/>
        </w:rPr>
        <w:t xml:space="preserve">Colunas</w:t>
      </w:r>
      <w:r w:rsidDel="00000000" w:rsidR="00000000" w:rsidRPr="00000000">
        <w:rPr>
          <w:rtl w:val="0"/>
        </w:rPr>
      </w:r>
    </w:p>
    <w:p w:rsidR="00000000" w:rsidDel="00000000" w:rsidP="00000000" w:rsidRDefault="00000000" w:rsidRPr="00000000" w14:paraId="00000114">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Esse modelo se tornou  popular através do paper BigTable do Google, com o objetivo de montar um sistema de armazenamento de dados distribuído, projetado para ter um alto grau de escalabilidade e de volume de dados é composto por três componentes</w:t>
      </w:r>
    </w:p>
    <w:p w:rsidR="00000000" w:rsidDel="00000000" w:rsidP="00000000" w:rsidRDefault="00000000" w:rsidRPr="00000000" w14:paraId="00000115">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Keyspace tem como função agrupar um conjunto de Famílias de Colunas. Semelhante a um banco de dados relacional.</w:t>
      </w:r>
    </w:p>
    <w:p w:rsidR="00000000" w:rsidDel="00000000" w:rsidP="00000000" w:rsidRDefault="00000000" w:rsidRPr="00000000" w14:paraId="00000116">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Família de Colunas  organizas as colunas. faz o uso de uma chave única, que traz flexibilidade ao modelo sem poluir as linhas com colunas nulas. Semelhante a uma tabela no modelo relacional.</w:t>
      </w:r>
    </w:p>
    <w:p w:rsidR="00000000" w:rsidDel="00000000" w:rsidP="00000000" w:rsidRDefault="00000000" w:rsidRPr="00000000" w14:paraId="00000117">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Coluna, que é uma tupla composta por nome,timestamp e valor, onde os dados são realmente armazenados.</w:t>
      </w:r>
    </w:p>
    <w:p w:rsidR="00000000" w:rsidDel="00000000" w:rsidP="00000000" w:rsidRDefault="00000000" w:rsidRPr="00000000" w14:paraId="00000118">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Duas características adicionais e importantes deste modelo são a forma de consulta, que pode ser executada apenas através da chave das linhas de uma família de colunas, e a necessidade de definir previamente o conjunto de colunas que podem ser armazenadas em cada família.</w:t>
      </w:r>
    </w:p>
    <w:p w:rsidR="00000000" w:rsidDel="00000000" w:rsidP="00000000" w:rsidRDefault="00000000" w:rsidRPr="00000000" w14:paraId="00000119">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Exemplos:</w:t>
      </w:r>
    </w:p>
    <w:p w:rsidR="00000000" w:rsidDel="00000000" w:rsidP="00000000" w:rsidRDefault="00000000" w:rsidRPr="00000000" w14:paraId="0000011A">
      <w:pPr>
        <w:numPr>
          <w:ilvl w:val="0"/>
          <w:numId w:val="2"/>
        </w:numPr>
        <w:pBdr>
          <w:top w:space="0" w:sz="0" w:val="nil"/>
          <w:left w:space="0" w:sz="0" w:val="nil"/>
          <w:bottom w:space="0" w:sz="0" w:val="nil"/>
          <w:right w:space="0" w:sz="0" w:val="nil"/>
          <w:between w:space="0" w:sz="0" w:val="nil"/>
        </w:pBdr>
        <w:shd w:fill="auto" w:val="clear"/>
        <w:spacing w:after="0" w:afterAutospacing="0" w:before="300" w:line="525" w:lineRule="auto"/>
        <w:ind w:left="720" w:hanging="360"/>
        <w:jc w:val="both"/>
        <w:rPr>
          <w:color w:val="e69138"/>
          <w:sz w:val="24"/>
          <w:szCs w:val="24"/>
          <w:highlight w:val="white"/>
        </w:rPr>
      </w:pPr>
      <w:r w:rsidDel="00000000" w:rsidR="00000000" w:rsidRPr="00000000">
        <w:rPr>
          <w:color w:val="e69138"/>
          <w:sz w:val="24"/>
          <w:szCs w:val="24"/>
          <w:highlight w:val="white"/>
          <w:rtl w:val="0"/>
        </w:rPr>
        <w:t xml:space="preserve">·     Cassandra</w:t>
      </w:r>
    </w:p>
    <w:p w:rsidR="00000000" w:rsidDel="00000000" w:rsidP="00000000" w:rsidRDefault="00000000" w:rsidRPr="00000000" w14:paraId="0000011B">
      <w:pPr>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525" w:lineRule="auto"/>
        <w:ind w:left="720" w:hanging="360"/>
        <w:jc w:val="both"/>
        <w:rPr>
          <w:color w:val="e69138"/>
          <w:sz w:val="24"/>
          <w:szCs w:val="24"/>
          <w:highlight w:val="white"/>
        </w:rPr>
      </w:pPr>
      <w:r w:rsidDel="00000000" w:rsidR="00000000" w:rsidRPr="00000000">
        <w:rPr>
          <w:color w:val="e69138"/>
          <w:sz w:val="24"/>
          <w:szCs w:val="24"/>
          <w:highlight w:val="white"/>
          <w:rtl w:val="0"/>
        </w:rPr>
        <w:t xml:space="preserve">·     GoogleBigTable</w:t>
      </w:r>
    </w:p>
    <w:p w:rsidR="00000000" w:rsidDel="00000000" w:rsidP="00000000" w:rsidRDefault="00000000" w:rsidRPr="00000000" w14:paraId="0000011C">
      <w:pPr>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525" w:lineRule="auto"/>
        <w:ind w:left="720" w:hanging="360"/>
        <w:jc w:val="both"/>
        <w:rPr>
          <w:color w:val="e69138"/>
          <w:sz w:val="24"/>
          <w:szCs w:val="24"/>
          <w:highlight w:val="white"/>
        </w:rPr>
      </w:pPr>
      <w:r w:rsidDel="00000000" w:rsidR="00000000" w:rsidRPr="00000000">
        <w:rPr>
          <w:color w:val="e69138"/>
          <w:sz w:val="24"/>
          <w:szCs w:val="24"/>
          <w:highlight w:val="white"/>
          <w:rtl w:val="0"/>
        </w:rPr>
        <w:t xml:space="preserve">·     HBase</w:t>
      </w:r>
    </w:p>
    <w:p w:rsidR="00000000" w:rsidDel="00000000" w:rsidP="00000000" w:rsidRDefault="00000000" w:rsidRPr="00000000" w14:paraId="0000011D">
      <w:pPr>
        <w:numPr>
          <w:ilvl w:val="0"/>
          <w:numId w:val="2"/>
        </w:numPr>
        <w:pBdr>
          <w:top w:space="0" w:sz="0" w:val="nil"/>
          <w:left w:space="0" w:sz="0" w:val="nil"/>
          <w:bottom w:space="0" w:sz="0" w:val="nil"/>
          <w:right w:space="0" w:sz="0" w:val="nil"/>
          <w:between w:space="0" w:sz="0" w:val="nil"/>
        </w:pBdr>
        <w:shd w:fill="auto" w:val="clear"/>
        <w:spacing w:before="0" w:beforeAutospacing="0" w:line="525" w:lineRule="auto"/>
        <w:ind w:left="720" w:hanging="360"/>
        <w:jc w:val="both"/>
        <w:rPr>
          <w:color w:val="e69138"/>
          <w:sz w:val="24"/>
          <w:szCs w:val="24"/>
          <w:highlight w:val="white"/>
        </w:rPr>
      </w:pPr>
      <w:r w:rsidDel="00000000" w:rsidR="00000000" w:rsidRPr="00000000">
        <w:rPr>
          <w:color w:val="e69138"/>
          <w:sz w:val="24"/>
          <w:szCs w:val="24"/>
          <w:highlight w:val="white"/>
          <w:rtl w:val="0"/>
        </w:rPr>
        <w:t xml:space="preserve">·      Hyperbase</w:t>
      </w:r>
    </w:p>
    <w:p w:rsidR="00000000" w:rsidDel="00000000" w:rsidP="00000000" w:rsidRDefault="00000000" w:rsidRPr="00000000" w14:paraId="0000011E">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11F">
      <w:pPr>
        <w:pBdr>
          <w:top w:space="0" w:sz="0" w:val="nil"/>
          <w:left w:space="0" w:sz="0" w:val="nil"/>
          <w:bottom w:space="0" w:sz="0" w:val="nil"/>
          <w:right w:space="0" w:sz="0" w:val="nil"/>
          <w:between w:space="0" w:sz="0" w:val="nil"/>
        </w:pBdr>
        <w:shd w:fill="auto" w:val="clear"/>
        <w:jc w:val="both"/>
        <w:rPr>
          <w:sz w:val="24"/>
          <w:szCs w:val="24"/>
        </w:rPr>
      </w:pPr>
      <w:r w:rsidDel="00000000" w:rsidR="00000000" w:rsidRPr="00000000">
        <w:rPr>
          <w:sz w:val="24"/>
          <w:szCs w:val="24"/>
          <w:rtl w:val="0"/>
        </w:rPr>
        <w:t xml:space="preserve">Na imagem abaixo, podemos ver um gráfico demonstrando a diferença entre o tamanho da base de dados e a complexidade dos seus dados. Assim, podemos perceber que os bancos do tipo chave-valor conseguem suportam maior quantiadade dados, sendo que seus dados são mais simples, enquanto que os bancos do tipo grafo suportam menos, porem seus dados são mais complexos.</w:t>
      </w:r>
    </w:p>
    <w:p w:rsidR="00000000" w:rsidDel="00000000" w:rsidP="00000000" w:rsidRDefault="00000000" w:rsidRPr="00000000" w14:paraId="00000120">
      <w:pPr>
        <w:pBdr>
          <w:top w:space="0" w:sz="0" w:val="nil"/>
          <w:left w:space="0" w:sz="0" w:val="nil"/>
          <w:bottom w:space="0" w:sz="0" w:val="nil"/>
          <w:right w:space="0" w:sz="0" w:val="nil"/>
          <w:between w:space="0" w:sz="0" w:val="nil"/>
        </w:pBdr>
        <w:shd w:fill="auto" w:val="clear"/>
        <w:jc w:val="both"/>
        <w:rPr>
          <w:sz w:val="24"/>
          <w:szCs w:val="24"/>
        </w:rPr>
      </w:pPr>
      <w:r w:rsidDel="00000000" w:rsidR="00000000" w:rsidRPr="00000000">
        <w:rPr>
          <w:sz w:val="24"/>
          <w:szCs w:val="24"/>
        </w:rPr>
        <w:drawing>
          <wp:inline distB="114300" distT="114300" distL="114300" distR="114300">
            <wp:extent cx="5731200" cy="3556000"/>
            <wp:effectExtent b="0" l="0" r="0" t="0"/>
            <wp:docPr id="3" name="image3.jpg"/>
            <a:graphic>
              <a:graphicData uri="http://schemas.openxmlformats.org/drawingml/2006/picture">
                <pic:pic>
                  <pic:nvPicPr>
                    <pic:cNvPr id="0" name="image3.jpg"/>
                    <pic:cNvPicPr preferRelativeResize="0"/>
                  </pic:nvPicPr>
                  <pic:blipFill>
                    <a:blip r:embed="rId15"/>
                    <a:srcRect b="0" l="0" r="0" t="0"/>
                    <a:stretch>
                      <a:fillRect/>
                    </a:stretch>
                  </pic:blipFill>
                  <pic:spPr>
                    <a:xfrm>
                      <a:off x="0" y="0"/>
                      <a:ext cx="57312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pBdr>
          <w:top w:space="0" w:sz="0" w:val="nil"/>
          <w:left w:space="0" w:sz="0" w:val="nil"/>
          <w:bottom w:space="0" w:sz="0" w:val="nil"/>
          <w:right w:space="0" w:sz="0" w:val="nil"/>
          <w:between w:space="0" w:sz="0" w:val="nil"/>
        </w:pBdr>
        <w:shd w:fill="auto" w:val="clear"/>
        <w:jc w:val="both"/>
        <w:rPr>
          <w:sz w:val="24"/>
          <w:szCs w:val="24"/>
        </w:rPr>
      </w:pPr>
      <w:r w:rsidDel="00000000" w:rsidR="00000000" w:rsidRPr="00000000">
        <w:rPr>
          <w:rtl w:val="0"/>
        </w:rPr>
      </w:r>
    </w:p>
    <w:p w:rsidR="00000000" w:rsidDel="00000000" w:rsidP="00000000" w:rsidRDefault="00000000" w:rsidRPr="00000000" w14:paraId="00000122">
      <w:pPr>
        <w:pBdr>
          <w:top w:space="0" w:sz="0" w:val="nil"/>
          <w:left w:space="0" w:sz="0" w:val="nil"/>
          <w:bottom w:space="0" w:sz="0" w:val="nil"/>
          <w:right w:space="0" w:sz="0" w:val="nil"/>
          <w:between w:space="0" w:sz="0" w:val="nil"/>
        </w:pBdr>
        <w:shd w:fill="auto" w:val="clear"/>
        <w:jc w:val="both"/>
        <w:rPr>
          <w:sz w:val="24"/>
          <w:szCs w:val="24"/>
        </w:rPr>
      </w:pPr>
      <w:r w:rsidDel="00000000" w:rsidR="00000000" w:rsidRPr="00000000">
        <w:rPr>
          <w:rtl w:val="0"/>
        </w:rPr>
      </w:r>
    </w:p>
    <w:p w:rsidR="00000000" w:rsidDel="00000000" w:rsidP="00000000" w:rsidRDefault="00000000" w:rsidRPr="00000000" w14:paraId="00000123">
      <w:pPr>
        <w:pBdr>
          <w:top w:space="0" w:sz="0" w:val="nil"/>
          <w:left w:space="0" w:sz="0" w:val="nil"/>
          <w:bottom w:space="0" w:sz="0" w:val="nil"/>
          <w:right w:space="0" w:sz="0" w:val="nil"/>
          <w:between w:space="0" w:sz="0" w:val="nil"/>
        </w:pBdr>
        <w:shd w:fill="auto" w:val="clear"/>
        <w:jc w:val="both"/>
        <w:rPr>
          <w:sz w:val="24"/>
          <w:szCs w:val="24"/>
        </w:rPr>
      </w:pPr>
      <w:r w:rsidDel="00000000" w:rsidR="00000000" w:rsidRPr="00000000">
        <w:rPr>
          <w:sz w:val="24"/>
          <w:szCs w:val="24"/>
          <w:rtl w:val="0"/>
        </w:rPr>
        <w:t xml:space="preserve">E na Imagem abaixo Temos a Logo de Alguns dos Banco de Dados NoSql apresentados anteriormente </w:t>
      </w:r>
    </w:p>
    <w:p w:rsidR="00000000" w:rsidDel="00000000" w:rsidP="00000000" w:rsidRDefault="00000000" w:rsidRPr="00000000" w14:paraId="00000124">
      <w:pPr>
        <w:pBdr>
          <w:top w:space="0" w:sz="0" w:val="nil"/>
          <w:left w:space="0" w:sz="0" w:val="nil"/>
          <w:bottom w:space="0" w:sz="0" w:val="nil"/>
          <w:right w:space="0" w:sz="0" w:val="nil"/>
          <w:between w:space="0" w:sz="0" w:val="nil"/>
        </w:pBdr>
        <w:shd w:fill="auto" w:val="clear"/>
        <w:jc w:val="both"/>
        <w:rPr>
          <w:sz w:val="24"/>
          <w:szCs w:val="24"/>
        </w:rPr>
      </w:pPr>
      <w:r w:rsidDel="00000000" w:rsidR="00000000" w:rsidRPr="00000000">
        <w:rPr>
          <w:sz w:val="24"/>
          <w:szCs w:val="24"/>
        </w:rPr>
        <w:drawing>
          <wp:inline distB="114300" distT="114300" distL="114300" distR="114300">
            <wp:extent cx="5731200" cy="3225800"/>
            <wp:effectExtent b="0" l="0" r="0" t="0"/>
            <wp:docPr id="6"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pStyle w:val="Heading4"/>
        <w:keepNext w:val="0"/>
        <w:keepLines w:val="0"/>
        <w:pBdr>
          <w:top w:space="0" w:sz="0" w:val="nil"/>
          <w:left w:space="0" w:sz="0" w:val="nil"/>
          <w:bottom w:space="0" w:sz="0" w:val="nil"/>
          <w:right w:space="0" w:sz="0" w:val="nil"/>
          <w:between w:space="0" w:sz="0" w:val="nil"/>
        </w:pBdr>
        <w:shd w:fill="auto" w:val="clear"/>
        <w:spacing w:after="380" w:before="0" w:line="240" w:lineRule="auto"/>
        <w:jc w:val="center"/>
        <w:rPr>
          <w:color w:val="e69138"/>
          <w:sz w:val="36"/>
          <w:szCs w:val="36"/>
          <w:highlight w:val="white"/>
        </w:rPr>
      </w:pPr>
      <w:bookmarkStart w:colFirst="0" w:colLast="0" w:name="_p2ppn3ffl283" w:id="16"/>
      <w:bookmarkEnd w:id="16"/>
      <w:r w:rsidDel="00000000" w:rsidR="00000000" w:rsidRPr="00000000">
        <w:rPr>
          <w:color w:val="e69138"/>
          <w:sz w:val="36"/>
          <w:szCs w:val="36"/>
          <w:highlight w:val="white"/>
          <w:rtl w:val="0"/>
        </w:rPr>
        <w:t xml:space="preserve">Alguns exemplos de quando usar NoSQL </w:t>
      </w:r>
    </w:p>
    <w:p w:rsidR="00000000" w:rsidDel="00000000" w:rsidP="00000000" w:rsidRDefault="00000000" w:rsidRPr="00000000" w14:paraId="00000126">
      <w:pPr>
        <w:pBdr>
          <w:top w:space="0" w:sz="0" w:val="nil"/>
          <w:left w:space="0" w:sz="0" w:val="nil"/>
          <w:bottom w:space="0" w:sz="0" w:val="nil"/>
          <w:right w:space="0" w:sz="0" w:val="nil"/>
          <w:between w:space="0" w:sz="0" w:val="nil"/>
        </w:pBdr>
        <w:shd w:fill="auto" w:val="clear"/>
        <w:spacing w:after="460" w:line="276" w:lineRule="auto"/>
        <w:jc w:val="both"/>
        <w:rPr>
          <w:color w:val="e69138"/>
          <w:sz w:val="28"/>
          <w:szCs w:val="28"/>
          <w:highlight w:val="white"/>
        </w:rPr>
      </w:pPr>
      <w:r w:rsidDel="00000000" w:rsidR="00000000" w:rsidRPr="00000000">
        <w:rPr>
          <w:color w:val="e69138"/>
          <w:sz w:val="28"/>
          <w:szCs w:val="28"/>
          <w:highlight w:val="white"/>
          <w:rtl w:val="0"/>
        </w:rPr>
        <w:t xml:space="preserve">Logging/Arquivamento. </w:t>
      </w:r>
    </w:p>
    <w:p w:rsidR="00000000" w:rsidDel="00000000" w:rsidP="00000000" w:rsidRDefault="00000000" w:rsidRPr="00000000" w14:paraId="00000127">
      <w:pPr>
        <w:pBdr>
          <w:top w:space="0" w:sz="0" w:val="nil"/>
          <w:left w:space="0" w:sz="0" w:val="nil"/>
          <w:bottom w:space="0" w:sz="0" w:val="nil"/>
          <w:right w:space="0" w:sz="0" w:val="nil"/>
          <w:between w:space="0" w:sz="0" w:val="nil"/>
        </w:pBdr>
        <w:shd w:fill="auto" w:val="clear"/>
        <w:spacing w:after="460" w:line="276" w:lineRule="auto"/>
        <w:jc w:val="both"/>
        <w:rPr>
          <w:sz w:val="24"/>
          <w:szCs w:val="24"/>
          <w:highlight w:val="white"/>
        </w:rPr>
      </w:pPr>
      <w:r w:rsidDel="00000000" w:rsidR="00000000" w:rsidRPr="00000000">
        <w:rPr>
          <w:sz w:val="24"/>
          <w:szCs w:val="24"/>
          <w:highlight w:val="white"/>
          <w:rtl w:val="0"/>
        </w:rPr>
        <w:t xml:space="preserve">Ferramentas de Log-mining vêm a calhar porque elas conseguem acessar logs através de servidores, relacioná-los e analisá-los.</w:t>
      </w:r>
    </w:p>
    <w:p w:rsidR="00000000" w:rsidDel="00000000" w:rsidP="00000000" w:rsidRDefault="00000000" w:rsidRPr="00000000" w14:paraId="00000128">
      <w:pPr>
        <w:pBdr>
          <w:top w:space="0" w:sz="0" w:val="nil"/>
          <w:left w:space="0" w:sz="0" w:val="nil"/>
          <w:bottom w:space="0" w:sz="0" w:val="nil"/>
          <w:right w:space="0" w:sz="0" w:val="nil"/>
          <w:between w:space="0" w:sz="0" w:val="nil"/>
        </w:pBdr>
        <w:shd w:fill="auto" w:val="clear"/>
        <w:spacing w:after="460" w:line="276" w:lineRule="auto"/>
        <w:jc w:val="both"/>
        <w:rPr>
          <w:sz w:val="24"/>
          <w:szCs w:val="24"/>
          <w:highlight w:val="white"/>
        </w:rPr>
      </w:pPr>
      <w:r w:rsidDel="00000000" w:rsidR="00000000" w:rsidRPr="00000000">
        <w:rPr>
          <w:color w:val="e69138"/>
          <w:sz w:val="28"/>
          <w:szCs w:val="28"/>
          <w:highlight w:val="white"/>
          <w:rtl w:val="0"/>
        </w:rPr>
        <w:t xml:space="preserve">Insight em computação social.</w:t>
      </w:r>
      <w:r w:rsidDel="00000000" w:rsidR="00000000" w:rsidRPr="00000000">
        <w:rPr>
          <w:sz w:val="24"/>
          <w:szCs w:val="24"/>
          <w:highlight w:val="white"/>
          <w:rtl w:val="0"/>
        </w:rPr>
        <w:t xml:space="preserve"> </w:t>
      </w:r>
    </w:p>
    <w:p w:rsidR="00000000" w:rsidDel="00000000" w:rsidP="00000000" w:rsidRDefault="00000000" w:rsidRPr="00000000" w14:paraId="00000129">
      <w:pPr>
        <w:pBdr>
          <w:top w:space="0" w:sz="0" w:val="nil"/>
          <w:left w:space="0" w:sz="0" w:val="nil"/>
          <w:bottom w:space="0" w:sz="0" w:val="nil"/>
          <w:right w:space="0" w:sz="0" w:val="nil"/>
          <w:between w:space="0" w:sz="0" w:val="nil"/>
        </w:pBdr>
        <w:shd w:fill="auto" w:val="clear"/>
        <w:spacing w:after="460" w:line="276" w:lineRule="auto"/>
        <w:jc w:val="both"/>
        <w:rPr>
          <w:sz w:val="24"/>
          <w:szCs w:val="24"/>
          <w:highlight w:val="white"/>
        </w:rPr>
      </w:pPr>
      <w:r w:rsidDel="00000000" w:rsidR="00000000" w:rsidRPr="00000000">
        <w:rPr>
          <w:sz w:val="24"/>
          <w:szCs w:val="24"/>
          <w:highlight w:val="white"/>
          <w:rtl w:val="0"/>
        </w:rPr>
        <w:t xml:space="preserve">Muitas empresas hoje fornecem a seus usuários a habilidade de atuar na computação social através de fóruns de mensagens blogs etc.</w:t>
      </w:r>
    </w:p>
    <w:p w:rsidR="00000000" w:rsidDel="00000000" w:rsidP="00000000" w:rsidRDefault="00000000" w:rsidRPr="00000000" w14:paraId="0000012A">
      <w:pPr>
        <w:pBdr>
          <w:top w:space="0" w:sz="0" w:val="nil"/>
          <w:left w:space="0" w:sz="0" w:val="nil"/>
          <w:bottom w:space="0" w:sz="0" w:val="nil"/>
          <w:right w:space="0" w:sz="0" w:val="nil"/>
          <w:between w:space="0" w:sz="0" w:val="nil"/>
        </w:pBdr>
        <w:shd w:fill="auto" w:val="clear"/>
        <w:spacing w:after="460" w:line="276" w:lineRule="auto"/>
        <w:jc w:val="both"/>
        <w:rPr>
          <w:color w:val="e69138"/>
          <w:sz w:val="28"/>
          <w:szCs w:val="28"/>
          <w:highlight w:val="white"/>
        </w:rPr>
      </w:pPr>
      <w:r w:rsidDel="00000000" w:rsidR="00000000" w:rsidRPr="00000000">
        <w:rPr>
          <w:color w:val="e69138"/>
          <w:sz w:val="28"/>
          <w:szCs w:val="28"/>
          <w:highlight w:val="white"/>
          <w:rtl w:val="0"/>
        </w:rPr>
        <w:t xml:space="preserve">Integração de feed de dados externos. </w:t>
      </w:r>
    </w:p>
    <w:p w:rsidR="00000000" w:rsidDel="00000000" w:rsidP="00000000" w:rsidRDefault="00000000" w:rsidRPr="00000000" w14:paraId="0000012B">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Muitas empresas precisam integrar os dados oriundos de seus parceiros. Mesmo se as duas partes conduzirem várias discussões e negociações, as empresas têm pouco controle sobre o formato dos dados que chegam a elas. </w:t>
      </w:r>
    </w:p>
    <w:p w:rsidR="00000000" w:rsidDel="00000000" w:rsidP="00000000" w:rsidRDefault="00000000" w:rsidRPr="00000000" w14:paraId="0000012C">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 Além disso, existem muitas situações em que esses formatos mudam muito frequentemente baseado na mudança das necessidades de negócios dos parceiros.</w:t>
      </w:r>
    </w:p>
    <w:p w:rsidR="00000000" w:rsidDel="00000000" w:rsidP="00000000" w:rsidRDefault="00000000" w:rsidRPr="00000000" w14:paraId="0000012D">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2E">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2F">
      <w:pPr>
        <w:pBdr>
          <w:top w:space="0" w:sz="0" w:val="nil"/>
          <w:left w:space="0" w:sz="0" w:val="nil"/>
          <w:bottom w:space="0" w:sz="0" w:val="nil"/>
          <w:right w:space="0" w:sz="0" w:val="nil"/>
          <w:between w:space="0" w:sz="0" w:val="nil"/>
        </w:pBdr>
        <w:shd w:fill="auto" w:val="clear"/>
        <w:rPr/>
      </w:pPr>
      <w:r w:rsidDel="00000000" w:rsidR="00000000" w:rsidRPr="00000000">
        <w:rPr>
          <w:color w:val="e69138"/>
          <w:sz w:val="28"/>
          <w:szCs w:val="28"/>
          <w:rtl w:val="0"/>
        </w:rPr>
        <w:t xml:space="preserve">Sistemas de processamento de pedidos Front-end.</w:t>
      </w:r>
      <w:r w:rsidDel="00000000" w:rsidR="00000000" w:rsidRPr="00000000">
        <w:rPr>
          <w:rtl w:val="0"/>
        </w:rPr>
        <w:t xml:space="preserve"> </w:t>
      </w:r>
    </w:p>
    <w:p w:rsidR="00000000" w:rsidDel="00000000" w:rsidP="00000000" w:rsidRDefault="00000000" w:rsidRPr="00000000" w14:paraId="00000130">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31">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Hoje, o volume de pedidos, aplicações e serviços flutuando através de diferentes canais para comerciantes, banqueiros e seguradoras, fornecedores de entretenimento, logística etc é enorme. Esses pedidos precisam ser capturados sem nenhum interrupção sempre que um usuário final faz uma transação de qualquer parte do mundo. Depois disso, um sistema de reconciliação tipicamente os atualiza parasistemas de back-end, ao mesmo tempo que atualiza o usuário final com o seu status.</w:t>
      </w:r>
    </w:p>
    <w:p w:rsidR="00000000" w:rsidDel="00000000" w:rsidP="00000000" w:rsidRDefault="00000000" w:rsidRPr="00000000" w14:paraId="00000132">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33">
      <w:pPr>
        <w:pBdr>
          <w:top w:space="0" w:sz="0" w:val="nil"/>
          <w:left w:space="0" w:sz="0" w:val="nil"/>
          <w:bottom w:space="0" w:sz="0" w:val="nil"/>
          <w:right w:space="0" w:sz="0" w:val="nil"/>
          <w:between w:space="0" w:sz="0" w:val="nil"/>
        </w:pBdr>
        <w:shd w:fill="auto" w:val="clear"/>
        <w:spacing w:after="460" w:line="276" w:lineRule="auto"/>
        <w:jc w:val="both"/>
        <w:rPr>
          <w:color w:val="e69138"/>
          <w:sz w:val="28"/>
          <w:szCs w:val="28"/>
          <w:highlight w:val="white"/>
        </w:rPr>
      </w:pPr>
      <w:r w:rsidDel="00000000" w:rsidR="00000000" w:rsidRPr="00000000">
        <w:rPr>
          <w:color w:val="e69138"/>
          <w:sz w:val="28"/>
          <w:szCs w:val="28"/>
          <w:rtl w:val="0"/>
        </w:rPr>
        <w:t xml:space="preserve">Serviço de gerenciamento de conteúdo empresarial.</w:t>
      </w:r>
      <w:r w:rsidDel="00000000" w:rsidR="00000000" w:rsidRPr="00000000">
        <w:rPr>
          <w:color w:val="e69138"/>
          <w:sz w:val="28"/>
          <w:szCs w:val="28"/>
          <w:highlight w:val="white"/>
          <w:rtl w:val="0"/>
        </w:rPr>
        <w:t xml:space="preserve"> </w:t>
      </w:r>
    </w:p>
    <w:p w:rsidR="00000000" w:rsidDel="00000000" w:rsidP="00000000" w:rsidRDefault="00000000" w:rsidRPr="00000000" w14:paraId="00000134">
      <w:pPr>
        <w:pBdr>
          <w:top w:space="0" w:sz="0" w:val="nil"/>
          <w:left w:space="0" w:sz="0" w:val="nil"/>
          <w:bottom w:space="0" w:sz="0" w:val="nil"/>
          <w:right w:space="0" w:sz="0" w:val="nil"/>
          <w:between w:space="0" w:sz="0" w:val="nil"/>
        </w:pBdr>
        <w:shd w:fill="auto" w:val="clear"/>
        <w:spacing w:after="460" w:line="276" w:lineRule="auto"/>
        <w:jc w:val="both"/>
        <w:rPr>
          <w:b w:val="1"/>
          <w:sz w:val="24"/>
          <w:szCs w:val="24"/>
          <w:highlight w:val="white"/>
        </w:rPr>
      </w:pPr>
      <w:r w:rsidDel="00000000" w:rsidR="00000000" w:rsidRPr="00000000">
        <w:rPr>
          <w:sz w:val="24"/>
          <w:szCs w:val="24"/>
          <w:highlight w:val="white"/>
          <w:rtl w:val="0"/>
        </w:rPr>
        <w:t xml:space="preserve">O gerenciamento de conteúdo agora é utilizado através de diferentes grupos funcionais da empresa, como RH ou vendas. O desafio é congregar grupos diferentes utilizando estruturas diferentes de metadados em um serviço comum de gerenciamento de conteúdo.</w:t>
      </w:r>
      <w:r w:rsidDel="00000000" w:rsidR="00000000" w:rsidRPr="00000000">
        <w:rPr>
          <w:rtl w:val="0"/>
        </w:rPr>
      </w:r>
    </w:p>
    <w:p w:rsidR="00000000" w:rsidDel="00000000" w:rsidP="00000000" w:rsidRDefault="00000000" w:rsidRPr="00000000" w14:paraId="00000135">
      <w:pPr>
        <w:pBdr>
          <w:top w:space="0" w:sz="0" w:val="nil"/>
          <w:left w:space="0" w:sz="0" w:val="nil"/>
          <w:bottom w:space="0" w:sz="0" w:val="nil"/>
          <w:right w:space="0" w:sz="0" w:val="nil"/>
          <w:between w:space="0" w:sz="0" w:val="nil"/>
        </w:pBdr>
        <w:shd w:fill="auto" w:val="clear"/>
        <w:spacing w:after="460" w:line="276" w:lineRule="auto"/>
        <w:jc w:val="both"/>
        <w:rPr>
          <w:color w:val="e69138"/>
          <w:sz w:val="28"/>
          <w:szCs w:val="28"/>
          <w:highlight w:val="white"/>
        </w:rPr>
      </w:pPr>
      <w:r w:rsidDel="00000000" w:rsidR="00000000" w:rsidRPr="00000000">
        <w:rPr>
          <w:rtl w:val="0"/>
        </w:rPr>
      </w:r>
    </w:p>
    <w:p w:rsidR="00000000" w:rsidDel="00000000" w:rsidP="00000000" w:rsidRDefault="00000000" w:rsidRPr="00000000" w14:paraId="00000136">
      <w:pPr>
        <w:pBdr>
          <w:top w:space="0" w:sz="0" w:val="nil"/>
          <w:left w:space="0" w:sz="0" w:val="nil"/>
          <w:bottom w:space="0" w:sz="0" w:val="nil"/>
          <w:right w:space="0" w:sz="0" w:val="nil"/>
          <w:between w:space="0" w:sz="0" w:val="nil"/>
        </w:pBdr>
        <w:shd w:fill="auto" w:val="clear"/>
        <w:spacing w:after="460" w:line="276" w:lineRule="auto"/>
        <w:jc w:val="both"/>
        <w:rPr>
          <w:color w:val="e69138"/>
          <w:sz w:val="28"/>
          <w:szCs w:val="28"/>
          <w:highlight w:val="white"/>
        </w:rPr>
      </w:pPr>
      <w:r w:rsidDel="00000000" w:rsidR="00000000" w:rsidRPr="00000000">
        <w:rPr>
          <w:color w:val="e69138"/>
          <w:sz w:val="28"/>
          <w:szCs w:val="28"/>
          <w:highlight w:val="white"/>
          <w:rtl w:val="0"/>
        </w:rPr>
        <w:t xml:space="preserve">Estatísticas/análises em tempo real. </w:t>
      </w:r>
    </w:p>
    <w:p w:rsidR="00000000" w:rsidDel="00000000" w:rsidP="00000000" w:rsidRDefault="00000000" w:rsidRPr="00000000" w14:paraId="00000137">
      <w:pPr>
        <w:pBdr>
          <w:top w:space="0" w:sz="0" w:val="nil"/>
          <w:left w:space="0" w:sz="0" w:val="nil"/>
          <w:bottom w:space="0" w:sz="0" w:val="nil"/>
          <w:right w:space="0" w:sz="0" w:val="nil"/>
          <w:between w:space="0" w:sz="0" w:val="nil"/>
        </w:pBdr>
        <w:shd w:fill="auto" w:val="clear"/>
        <w:spacing w:after="460" w:line="276" w:lineRule="auto"/>
        <w:jc w:val="both"/>
        <w:rPr>
          <w:sz w:val="24"/>
          <w:szCs w:val="24"/>
          <w:highlight w:val="white"/>
        </w:rPr>
      </w:pPr>
      <w:r w:rsidDel="00000000" w:rsidR="00000000" w:rsidRPr="00000000">
        <w:rPr>
          <w:sz w:val="24"/>
          <w:szCs w:val="24"/>
          <w:highlight w:val="white"/>
          <w:rtl w:val="0"/>
        </w:rPr>
        <w:t xml:space="preserve">Às vezes, é necessário usar o banco de dados como uma maneira de rastrear métricas de performance em tempo real para websites (visualizações de páginas, visitas únicas etc). Ferramentas como o Google Analytics são ótimas, mas não são em tempo real , às vezes, é util construir um sistema secundário que fornece estatísticas em tempo real. Outras alterativas, como </w:t>
      </w:r>
      <w:hyperlink r:id="rId17">
        <w:r w:rsidDel="00000000" w:rsidR="00000000" w:rsidRPr="00000000">
          <w:rPr>
            <w:sz w:val="24"/>
            <w:szCs w:val="24"/>
            <w:highlight w:val="white"/>
            <w:rtl w:val="0"/>
          </w:rPr>
          <w:t xml:space="preserve">monitoramento de tráfego</w:t>
        </w:r>
      </w:hyperlink>
      <w:r w:rsidDel="00000000" w:rsidR="00000000" w:rsidRPr="00000000">
        <w:rPr>
          <w:sz w:val="24"/>
          <w:szCs w:val="24"/>
          <w:highlight w:val="white"/>
          <w:rtl w:val="0"/>
        </w:rPr>
        <w:t xml:space="preserve"> 24/7, são uma boa opção também.</w:t>
      </w:r>
    </w:p>
    <w:p w:rsidR="00000000" w:rsidDel="00000000" w:rsidP="00000000" w:rsidRDefault="00000000" w:rsidRPr="00000000" w14:paraId="00000138">
      <w:pPr>
        <w:pBdr>
          <w:top w:space="0" w:sz="0" w:val="nil"/>
          <w:left w:space="0" w:sz="0" w:val="nil"/>
          <w:bottom w:space="0" w:sz="0" w:val="nil"/>
          <w:right w:space="0" w:sz="0" w:val="nil"/>
          <w:between w:space="0" w:sz="0" w:val="nil"/>
        </w:pBdr>
        <w:shd w:fill="auto" w:val="clear"/>
        <w:spacing w:after="460" w:line="276" w:lineRule="auto"/>
        <w:jc w:val="center"/>
        <w:rPr>
          <w:color w:val="e69138"/>
          <w:sz w:val="48"/>
          <w:szCs w:val="48"/>
          <w:highlight w:val="white"/>
        </w:rPr>
      </w:pPr>
      <w:r w:rsidDel="00000000" w:rsidR="00000000" w:rsidRPr="00000000">
        <w:rPr>
          <w:color w:val="e69138"/>
          <w:sz w:val="48"/>
          <w:szCs w:val="48"/>
          <w:highlight w:val="white"/>
          <w:rtl w:val="0"/>
        </w:rPr>
        <w:t xml:space="preserve">Benefícios  em se usar NoSql</w:t>
      </w:r>
    </w:p>
    <w:p w:rsidR="00000000" w:rsidDel="00000000" w:rsidP="00000000" w:rsidRDefault="00000000" w:rsidRPr="00000000" w14:paraId="00000139">
      <w:pPr>
        <w:pStyle w:val="Heading2"/>
        <w:keepNext w:val="0"/>
        <w:keepLines w:val="0"/>
        <w:pBdr>
          <w:top w:space="0" w:sz="0" w:val="nil"/>
          <w:left w:space="0" w:sz="0" w:val="nil"/>
          <w:bottom w:space="0" w:sz="0" w:val="nil"/>
          <w:right w:space="0" w:sz="0" w:val="nil"/>
          <w:between w:space="0" w:sz="0" w:val="nil"/>
        </w:pBdr>
        <w:shd w:fill="auto" w:val="clear"/>
        <w:spacing w:after="0" w:before="0" w:line="378.9473684210526" w:lineRule="auto"/>
        <w:jc w:val="center"/>
        <w:rPr>
          <w:color w:val="e69138"/>
          <w:sz w:val="38"/>
          <w:szCs w:val="38"/>
          <w:highlight w:val="white"/>
        </w:rPr>
      </w:pPr>
      <w:bookmarkStart w:colFirst="0" w:colLast="0" w:name="_l9h13jvnwi4r" w:id="17"/>
      <w:bookmarkEnd w:id="17"/>
      <w:r w:rsidDel="00000000" w:rsidR="00000000" w:rsidRPr="00000000">
        <w:rPr>
          <w:rFonts w:ascii="Verdana" w:cs="Verdana" w:eastAsia="Verdana" w:hAnsi="Verdana"/>
          <w:b w:val="1"/>
          <w:color w:val="242a85"/>
          <w:sz w:val="38"/>
          <w:szCs w:val="38"/>
          <w:highlight w:val="white"/>
          <w:rtl w:val="0"/>
        </w:rPr>
        <w:t xml:space="preserve"> </w:t>
      </w:r>
      <w:r w:rsidDel="00000000" w:rsidR="00000000" w:rsidRPr="00000000">
        <w:rPr>
          <w:color w:val="e69138"/>
          <w:sz w:val="38"/>
          <w:szCs w:val="38"/>
          <w:highlight w:val="white"/>
          <w:rtl w:val="0"/>
        </w:rPr>
        <w:t xml:space="preserve">FLEXIBILIDADE</w:t>
      </w:r>
    </w:p>
    <w:p w:rsidR="00000000" w:rsidDel="00000000" w:rsidP="00000000" w:rsidRDefault="00000000" w:rsidRPr="00000000" w14:paraId="0000013A">
      <w:pPr>
        <w:pBdr>
          <w:top w:space="0" w:sz="0" w:val="nil"/>
          <w:left w:space="0" w:sz="0" w:val="nil"/>
          <w:bottom w:space="0" w:sz="0" w:val="nil"/>
          <w:right w:space="0" w:sz="0" w:val="nil"/>
          <w:between w:space="0" w:sz="0" w:val="nil"/>
        </w:pBdr>
        <w:shd w:fill="auto" w:val="clear"/>
        <w:spacing w:after="220" w:line="276" w:lineRule="auto"/>
        <w:jc w:val="both"/>
        <w:rPr>
          <w:sz w:val="24"/>
          <w:szCs w:val="24"/>
          <w:highlight w:val="white"/>
        </w:rPr>
      </w:pPr>
      <w:r w:rsidDel="00000000" w:rsidR="00000000" w:rsidRPr="00000000">
        <w:rPr>
          <w:sz w:val="24"/>
          <w:szCs w:val="24"/>
          <w:highlight w:val="white"/>
          <w:rtl w:val="0"/>
        </w:rPr>
        <w:t xml:space="preserve">Estruturas de dados intuitivas e flexíveis são funcionalidades que mais atraem desenvolvedores que trabalham em times de desenvolvimento ágil, pois elimina a complexidade de mudanças dos bancos de dados gerando um bom suporte para adaptações rápidas. A maioria dos bancos de dados NoSQL tem essas qualidades.</w:t>
      </w:r>
    </w:p>
    <w:p w:rsidR="00000000" w:rsidDel="00000000" w:rsidP="00000000" w:rsidRDefault="00000000" w:rsidRPr="00000000" w14:paraId="0000013B">
      <w:pPr>
        <w:pStyle w:val="Heading2"/>
        <w:keepNext w:val="0"/>
        <w:keepLines w:val="0"/>
        <w:pBdr>
          <w:top w:space="0" w:sz="0" w:val="nil"/>
          <w:left w:space="0" w:sz="0" w:val="nil"/>
          <w:bottom w:space="0" w:sz="0" w:val="nil"/>
          <w:right w:space="0" w:sz="0" w:val="nil"/>
          <w:between w:space="0" w:sz="0" w:val="nil"/>
        </w:pBdr>
        <w:shd w:fill="auto" w:val="clear"/>
        <w:spacing w:after="0" w:before="0" w:line="378.9473684210526" w:lineRule="auto"/>
        <w:jc w:val="center"/>
        <w:rPr>
          <w:color w:val="e69138"/>
          <w:sz w:val="38"/>
          <w:szCs w:val="38"/>
          <w:highlight w:val="white"/>
        </w:rPr>
      </w:pPr>
      <w:bookmarkStart w:colFirst="0" w:colLast="0" w:name="_4nw4g4oh431e" w:id="18"/>
      <w:bookmarkEnd w:id="18"/>
      <w:r w:rsidDel="00000000" w:rsidR="00000000" w:rsidRPr="00000000">
        <w:rPr>
          <w:rFonts w:ascii="Verdana" w:cs="Verdana" w:eastAsia="Verdana" w:hAnsi="Verdana"/>
          <w:b w:val="1"/>
          <w:color w:val="242a85"/>
          <w:sz w:val="38"/>
          <w:szCs w:val="38"/>
          <w:highlight w:val="white"/>
          <w:rtl w:val="0"/>
        </w:rPr>
        <w:t xml:space="preserve"> </w:t>
      </w:r>
      <w:r w:rsidDel="00000000" w:rsidR="00000000" w:rsidRPr="00000000">
        <w:rPr>
          <w:color w:val="e69138"/>
          <w:sz w:val="38"/>
          <w:szCs w:val="38"/>
          <w:highlight w:val="white"/>
          <w:rtl w:val="0"/>
        </w:rPr>
        <w:t xml:space="preserve">ESCALABILIDADE</w:t>
      </w:r>
    </w:p>
    <w:p w:rsidR="00000000" w:rsidDel="00000000" w:rsidP="00000000" w:rsidRDefault="00000000" w:rsidRPr="00000000" w14:paraId="0000013C">
      <w:pPr>
        <w:pBdr>
          <w:top w:space="0" w:sz="0" w:val="nil"/>
          <w:left w:space="0" w:sz="0" w:val="nil"/>
          <w:bottom w:space="0" w:sz="0" w:val="nil"/>
          <w:right w:space="0" w:sz="0" w:val="nil"/>
          <w:between w:space="0" w:sz="0" w:val="nil"/>
        </w:pBdr>
        <w:shd w:fill="auto" w:val="clear"/>
        <w:spacing w:after="220" w:line="276" w:lineRule="auto"/>
        <w:jc w:val="both"/>
        <w:rPr>
          <w:sz w:val="24"/>
          <w:szCs w:val="24"/>
          <w:highlight w:val="white"/>
        </w:rPr>
      </w:pPr>
      <w:r w:rsidDel="00000000" w:rsidR="00000000" w:rsidRPr="00000000">
        <w:rPr>
          <w:sz w:val="24"/>
          <w:szCs w:val="24"/>
          <w:highlight w:val="white"/>
          <w:rtl w:val="0"/>
        </w:rPr>
        <w:t xml:space="preserve">A maioria dos bancos de dados NoSQL são construídos para escalar horizontalmente, distribuindo os dados por clusters melhor que os SGBDs relacionais, que sofrem muito em performance quando executa consultas com “joins” em ambientes clusterizados. Como o NoSQL evita “joins” naturalmente, a performance das consultas permanece alta.</w:t>
      </w:r>
    </w:p>
    <w:p w:rsidR="00000000" w:rsidDel="00000000" w:rsidP="00000000" w:rsidRDefault="00000000" w:rsidRPr="00000000" w14:paraId="0000013D">
      <w:pPr>
        <w:pBdr>
          <w:top w:space="0" w:sz="0" w:val="nil"/>
          <w:left w:space="0" w:sz="0" w:val="nil"/>
          <w:bottom w:space="0" w:sz="0" w:val="nil"/>
          <w:right w:space="0" w:sz="0" w:val="nil"/>
          <w:between w:space="0" w:sz="0" w:val="nil"/>
        </w:pBdr>
        <w:shd w:fill="auto" w:val="clear"/>
        <w:spacing w:after="220" w:line="276" w:lineRule="auto"/>
        <w:jc w:val="both"/>
        <w:rPr>
          <w:rFonts w:ascii="Verdana" w:cs="Verdana" w:eastAsia="Verdana" w:hAnsi="Verdana"/>
          <w:b w:val="1"/>
          <w:sz w:val="38"/>
          <w:szCs w:val="38"/>
          <w:highlight w:val="white"/>
        </w:rPr>
      </w:pPr>
      <w:r w:rsidDel="00000000" w:rsidR="00000000" w:rsidRPr="00000000">
        <w:rPr>
          <w:sz w:val="24"/>
          <w:szCs w:val="24"/>
          <w:highlight w:val="white"/>
          <w:rtl w:val="0"/>
        </w:rPr>
        <w:t xml:space="preserve">A escalabilidade NoSQL aplica-se tanto ao crescimento dos dados quanto ao número de usuários agindo simultaneamente sobre os dados.</w:t>
      </w:r>
      <w:r w:rsidDel="00000000" w:rsidR="00000000" w:rsidRPr="00000000">
        <w:rPr>
          <w:rtl w:val="0"/>
        </w:rPr>
      </w:r>
    </w:p>
    <w:p w:rsidR="00000000" w:rsidDel="00000000" w:rsidP="00000000" w:rsidRDefault="00000000" w:rsidRPr="00000000" w14:paraId="0000013E">
      <w:pPr>
        <w:pStyle w:val="Heading2"/>
        <w:keepNext w:val="0"/>
        <w:keepLines w:val="0"/>
        <w:pBdr>
          <w:top w:space="0" w:sz="0" w:val="nil"/>
          <w:left w:space="0" w:sz="0" w:val="nil"/>
          <w:bottom w:space="0" w:sz="0" w:val="nil"/>
          <w:right w:space="0" w:sz="0" w:val="nil"/>
          <w:between w:space="0" w:sz="0" w:val="nil"/>
        </w:pBdr>
        <w:shd w:fill="auto" w:val="clear"/>
        <w:spacing w:after="0" w:before="0" w:line="378.9473684210526" w:lineRule="auto"/>
        <w:jc w:val="center"/>
        <w:rPr>
          <w:color w:val="e69138"/>
          <w:sz w:val="38"/>
          <w:szCs w:val="38"/>
          <w:highlight w:val="white"/>
        </w:rPr>
      </w:pPr>
      <w:bookmarkStart w:colFirst="0" w:colLast="0" w:name="_iwlrsdmttofy" w:id="19"/>
      <w:bookmarkEnd w:id="19"/>
      <w:r w:rsidDel="00000000" w:rsidR="00000000" w:rsidRPr="00000000">
        <w:rPr>
          <w:color w:val="e69138"/>
          <w:sz w:val="38"/>
          <w:szCs w:val="38"/>
          <w:highlight w:val="white"/>
          <w:rtl w:val="0"/>
        </w:rPr>
        <w:t xml:space="preserve">DISPONIBILIDADE</w:t>
      </w:r>
    </w:p>
    <w:p w:rsidR="00000000" w:rsidDel="00000000" w:rsidP="00000000" w:rsidRDefault="00000000" w:rsidRPr="00000000" w14:paraId="0000013F">
      <w:pPr>
        <w:pBdr>
          <w:top w:space="0" w:sz="0" w:val="nil"/>
          <w:left w:space="0" w:sz="0" w:val="nil"/>
          <w:bottom w:space="0" w:sz="0" w:val="nil"/>
          <w:right w:space="0" w:sz="0" w:val="nil"/>
          <w:between w:space="0" w:sz="0" w:val="nil"/>
        </w:pBdr>
        <w:shd w:fill="auto" w:val="clear"/>
        <w:spacing w:after="220" w:line="276" w:lineRule="auto"/>
        <w:jc w:val="both"/>
        <w:rPr>
          <w:sz w:val="24"/>
          <w:szCs w:val="24"/>
          <w:highlight w:val="white"/>
        </w:rPr>
      </w:pPr>
      <w:r w:rsidDel="00000000" w:rsidR="00000000" w:rsidRPr="00000000">
        <w:rPr>
          <w:sz w:val="24"/>
          <w:szCs w:val="24"/>
          <w:highlight w:val="white"/>
          <w:rtl w:val="0"/>
        </w:rPr>
        <w:t xml:space="preserve">A indisponibilidade de um banco de dados pode causar sérios prejuízos, incluindo perda de clientes. A maioria dos bancos de dados NoSQL oferecem eficientes arquiteturas de replicação de dados que proporciona aos NoSQLs maior disponibilidade. Ou seja, se um ou mais servidores (ou nós) cai um outro nó do cluster está apto a continuar o trabalho automaticamente sem perda de dados.</w:t>
      </w:r>
    </w:p>
    <w:p w:rsidR="00000000" w:rsidDel="00000000" w:rsidP="00000000" w:rsidRDefault="00000000" w:rsidRPr="00000000" w14:paraId="00000140">
      <w:pPr>
        <w:pStyle w:val="Heading2"/>
        <w:keepNext w:val="0"/>
        <w:keepLines w:val="0"/>
        <w:pBdr>
          <w:top w:space="0" w:sz="0" w:val="nil"/>
          <w:left w:space="0" w:sz="0" w:val="nil"/>
          <w:bottom w:space="0" w:sz="0" w:val="nil"/>
          <w:right w:space="0" w:sz="0" w:val="nil"/>
          <w:between w:space="0" w:sz="0" w:val="nil"/>
        </w:pBdr>
        <w:shd w:fill="auto" w:val="clear"/>
        <w:spacing w:after="0" w:before="0" w:line="378.9473684210526" w:lineRule="auto"/>
        <w:jc w:val="center"/>
        <w:rPr>
          <w:color w:val="e69138"/>
          <w:sz w:val="38"/>
          <w:szCs w:val="38"/>
          <w:highlight w:val="white"/>
        </w:rPr>
      </w:pPr>
      <w:bookmarkStart w:colFirst="0" w:colLast="0" w:name="_m8yff562p9v2" w:id="20"/>
      <w:bookmarkEnd w:id="20"/>
      <w:r w:rsidDel="00000000" w:rsidR="00000000" w:rsidRPr="00000000">
        <w:rPr>
          <w:rFonts w:ascii="Verdana" w:cs="Verdana" w:eastAsia="Verdana" w:hAnsi="Verdana"/>
          <w:b w:val="1"/>
          <w:color w:val="242a85"/>
          <w:sz w:val="38"/>
          <w:szCs w:val="38"/>
          <w:highlight w:val="white"/>
          <w:rtl w:val="0"/>
        </w:rPr>
        <w:t xml:space="preserve"> </w:t>
      </w:r>
      <w:r w:rsidDel="00000000" w:rsidR="00000000" w:rsidRPr="00000000">
        <w:rPr>
          <w:color w:val="e69138"/>
          <w:sz w:val="38"/>
          <w:szCs w:val="38"/>
          <w:highlight w:val="white"/>
          <w:rtl w:val="0"/>
        </w:rPr>
        <w:t xml:space="preserve">RAÍZES OPEN SOURCE</w:t>
      </w:r>
    </w:p>
    <w:p w:rsidR="00000000" w:rsidDel="00000000" w:rsidP="00000000" w:rsidRDefault="00000000" w:rsidRPr="00000000" w14:paraId="00000141">
      <w:pPr>
        <w:pBdr>
          <w:top w:space="0" w:sz="0" w:val="nil"/>
          <w:left w:space="0" w:sz="0" w:val="nil"/>
          <w:bottom w:space="0" w:sz="0" w:val="nil"/>
          <w:right w:space="0" w:sz="0" w:val="nil"/>
          <w:between w:space="0" w:sz="0" w:val="nil"/>
        </w:pBdr>
        <w:shd w:fill="auto" w:val="clear"/>
        <w:spacing w:after="220" w:line="276" w:lineRule="auto"/>
        <w:jc w:val="both"/>
        <w:rPr>
          <w:sz w:val="24"/>
          <w:szCs w:val="24"/>
          <w:highlight w:val="white"/>
        </w:rPr>
      </w:pPr>
      <w:r w:rsidDel="00000000" w:rsidR="00000000" w:rsidRPr="00000000">
        <w:rPr>
          <w:sz w:val="24"/>
          <w:szCs w:val="24"/>
          <w:highlight w:val="white"/>
          <w:rtl w:val="0"/>
        </w:rPr>
        <w:t xml:space="preserve">Muitos bancos de dados NoSQL tem raízes na comunidade open source. Nota-se que as companhias que oferecem versões comerciais de bancos NoSQL com uma forte estrutura de suporte e serviços, estão ao mesmo tempo participando direta ou indiretamente de comunidades de bancos de dados NoSQL open source. Exemplos são o Cassandra da Apache, CouchDB da IBM, MongoDB da MongoDB open source, entre outros.</w:t>
      </w:r>
    </w:p>
    <w:p w:rsidR="00000000" w:rsidDel="00000000" w:rsidP="00000000" w:rsidRDefault="00000000" w:rsidRPr="00000000" w14:paraId="00000142">
      <w:pPr>
        <w:pStyle w:val="Heading2"/>
        <w:keepNext w:val="0"/>
        <w:keepLines w:val="0"/>
        <w:pBdr>
          <w:top w:space="0" w:sz="0" w:val="nil"/>
          <w:left w:space="0" w:sz="0" w:val="nil"/>
          <w:bottom w:space="0" w:sz="0" w:val="nil"/>
          <w:right w:space="0" w:sz="0" w:val="nil"/>
          <w:between w:space="0" w:sz="0" w:val="nil"/>
        </w:pBdr>
        <w:shd w:fill="auto" w:val="clear"/>
        <w:spacing w:after="0" w:before="0" w:line="378.9473684210526" w:lineRule="auto"/>
        <w:jc w:val="center"/>
        <w:rPr>
          <w:b w:val="1"/>
          <w:color w:val="242a85"/>
          <w:sz w:val="38"/>
          <w:szCs w:val="38"/>
          <w:highlight w:val="white"/>
        </w:rPr>
      </w:pPr>
      <w:bookmarkStart w:colFirst="0" w:colLast="0" w:name="_f0tofpwsnzly" w:id="21"/>
      <w:bookmarkEnd w:id="21"/>
      <w:r w:rsidDel="00000000" w:rsidR="00000000" w:rsidRPr="00000000">
        <w:rPr>
          <w:rtl w:val="0"/>
        </w:rPr>
      </w:r>
    </w:p>
    <w:p w:rsidR="00000000" w:rsidDel="00000000" w:rsidP="00000000" w:rsidRDefault="00000000" w:rsidRPr="00000000" w14:paraId="00000143">
      <w:pPr>
        <w:pStyle w:val="Heading2"/>
        <w:keepNext w:val="0"/>
        <w:keepLines w:val="0"/>
        <w:pBdr>
          <w:top w:space="0" w:sz="0" w:val="nil"/>
          <w:left w:space="0" w:sz="0" w:val="nil"/>
          <w:bottom w:space="0" w:sz="0" w:val="nil"/>
          <w:right w:space="0" w:sz="0" w:val="nil"/>
          <w:between w:space="0" w:sz="0" w:val="nil"/>
        </w:pBdr>
        <w:shd w:fill="auto" w:val="clear"/>
        <w:spacing w:after="0" w:before="0" w:line="378.9473684210526" w:lineRule="auto"/>
        <w:jc w:val="center"/>
        <w:rPr>
          <w:b w:val="1"/>
          <w:color w:val="242a85"/>
          <w:sz w:val="38"/>
          <w:szCs w:val="38"/>
          <w:highlight w:val="white"/>
        </w:rPr>
      </w:pPr>
      <w:bookmarkStart w:colFirst="0" w:colLast="0" w:name="_4oqwz5ve2zk" w:id="22"/>
      <w:bookmarkEnd w:id="22"/>
      <w:r w:rsidDel="00000000" w:rsidR="00000000" w:rsidRPr="00000000">
        <w:rPr>
          <w:b w:val="1"/>
          <w:color w:val="242a85"/>
          <w:sz w:val="38"/>
          <w:szCs w:val="38"/>
          <w:highlight w:val="white"/>
          <w:rtl w:val="0"/>
        </w:rPr>
        <w:t xml:space="preserve"> </w:t>
      </w:r>
    </w:p>
    <w:p w:rsidR="00000000" w:rsidDel="00000000" w:rsidP="00000000" w:rsidRDefault="00000000" w:rsidRPr="00000000" w14:paraId="00000144">
      <w:pPr>
        <w:pStyle w:val="Heading2"/>
        <w:keepNext w:val="0"/>
        <w:keepLines w:val="0"/>
        <w:pBdr>
          <w:top w:space="0" w:sz="0" w:val="nil"/>
          <w:left w:space="0" w:sz="0" w:val="nil"/>
          <w:bottom w:space="0" w:sz="0" w:val="nil"/>
          <w:right w:space="0" w:sz="0" w:val="nil"/>
          <w:between w:space="0" w:sz="0" w:val="nil"/>
        </w:pBdr>
        <w:shd w:fill="auto" w:val="clear"/>
        <w:spacing w:after="0" w:before="0" w:line="378.9473684210526" w:lineRule="auto"/>
        <w:jc w:val="center"/>
        <w:rPr>
          <w:color w:val="e69138"/>
          <w:sz w:val="38"/>
          <w:szCs w:val="38"/>
          <w:highlight w:val="white"/>
        </w:rPr>
      </w:pPr>
      <w:bookmarkStart w:colFirst="0" w:colLast="0" w:name="_1j4rhsgxomrb" w:id="23"/>
      <w:bookmarkEnd w:id="23"/>
      <w:r w:rsidDel="00000000" w:rsidR="00000000" w:rsidRPr="00000000">
        <w:rPr>
          <w:color w:val="e69138"/>
          <w:sz w:val="38"/>
          <w:szCs w:val="38"/>
          <w:highlight w:val="white"/>
          <w:rtl w:val="0"/>
        </w:rPr>
        <w:t xml:space="preserve">BAIXO CUSTO OPERACIONAL</w:t>
      </w:r>
    </w:p>
    <w:p w:rsidR="00000000" w:rsidDel="00000000" w:rsidP="00000000" w:rsidRDefault="00000000" w:rsidRPr="00000000" w14:paraId="00000145">
      <w:pPr>
        <w:pBdr>
          <w:top w:space="0" w:sz="0" w:val="nil"/>
          <w:left w:space="0" w:sz="0" w:val="nil"/>
          <w:bottom w:space="0" w:sz="0" w:val="nil"/>
          <w:right w:space="0" w:sz="0" w:val="nil"/>
          <w:between w:space="0" w:sz="0" w:val="nil"/>
        </w:pBdr>
        <w:shd w:fill="auto" w:val="clear"/>
        <w:spacing w:after="220" w:line="276" w:lineRule="auto"/>
        <w:jc w:val="both"/>
        <w:rPr>
          <w:sz w:val="24"/>
          <w:szCs w:val="24"/>
          <w:highlight w:val="white"/>
        </w:rPr>
      </w:pPr>
      <w:r w:rsidDel="00000000" w:rsidR="00000000" w:rsidRPr="00000000">
        <w:rPr>
          <w:sz w:val="24"/>
          <w:szCs w:val="24"/>
          <w:highlight w:val="white"/>
          <w:rtl w:val="0"/>
        </w:rPr>
        <w:t xml:space="preserve">Devido ao peso do open source no NoSQL, o custo para iniciar a utilização desses bancos de dados também costuma muito baixo ou zero. É comum que a transição relacional para NoSQL diminua muito os custos enquanto obtém um desempenho melhor ou igual ao anterior.</w:t>
      </w:r>
    </w:p>
    <w:p w:rsidR="00000000" w:rsidDel="00000000" w:rsidP="00000000" w:rsidRDefault="00000000" w:rsidRPr="00000000" w14:paraId="00000146">
      <w:pPr>
        <w:pBdr>
          <w:top w:space="0" w:sz="0" w:val="nil"/>
          <w:left w:space="0" w:sz="0" w:val="nil"/>
          <w:bottom w:space="0" w:sz="0" w:val="nil"/>
          <w:right w:space="0" w:sz="0" w:val="nil"/>
          <w:between w:space="0" w:sz="0" w:val="nil"/>
        </w:pBdr>
        <w:shd w:fill="auto" w:val="clear"/>
        <w:spacing w:after="220" w:line="276" w:lineRule="auto"/>
        <w:jc w:val="both"/>
        <w:rPr>
          <w:color w:val="e69138"/>
          <w:sz w:val="36"/>
          <w:szCs w:val="36"/>
          <w:highlight w:val="white"/>
        </w:rPr>
      </w:pPr>
      <w:r w:rsidDel="00000000" w:rsidR="00000000" w:rsidRPr="00000000">
        <w:rPr>
          <w:sz w:val="24"/>
          <w:szCs w:val="24"/>
          <w:highlight w:val="white"/>
          <w:rtl w:val="0"/>
        </w:rPr>
        <w:t xml:space="preserve">Grandes bancos de dados relacionais requerem computadores ou mainframes caros. Com o NoSQL, esse custo também diminui, pois este foi desenvolvido para trabalhar em ambientes distribuídos.</w:t>
      </w:r>
      <w:r w:rsidDel="00000000" w:rsidR="00000000" w:rsidRPr="00000000">
        <w:rPr>
          <w:rtl w:val="0"/>
        </w:rPr>
      </w:r>
    </w:p>
    <w:p w:rsidR="00000000" w:rsidDel="00000000" w:rsidP="00000000" w:rsidRDefault="00000000" w:rsidRPr="00000000" w14:paraId="00000147">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48">
      <w:pPr>
        <w:pStyle w:val="Heading2"/>
        <w:keepNext w:val="0"/>
        <w:keepLines w:val="0"/>
        <w:pBdr>
          <w:top w:space="0" w:sz="0" w:val="nil"/>
          <w:left w:space="0" w:sz="0" w:val="nil"/>
          <w:bottom w:space="0" w:sz="0" w:val="nil"/>
          <w:right w:space="0" w:sz="0" w:val="nil"/>
          <w:between w:space="0" w:sz="0" w:val="nil"/>
        </w:pBdr>
        <w:shd w:fill="auto" w:val="clear"/>
        <w:spacing w:after="0" w:before="0" w:line="378.9473684210526" w:lineRule="auto"/>
        <w:jc w:val="center"/>
        <w:rPr>
          <w:color w:val="e69138"/>
          <w:sz w:val="36"/>
          <w:szCs w:val="36"/>
          <w:highlight w:val="white"/>
        </w:rPr>
      </w:pPr>
      <w:bookmarkStart w:colFirst="0" w:colLast="0" w:name="_292dpt85n8k2" w:id="24"/>
      <w:bookmarkEnd w:id="24"/>
      <w:r w:rsidDel="00000000" w:rsidR="00000000" w:rsidRPr="00000000">
        <w:rPr>
          <w:color w:val="e69138"/>
          <w:sz w:val="36"/>
          <w:szCs w:val="36"/>
          <w:highlight w:val="white"/>
          <w:rtl w:val="0"/>
        </w:rPr>
        <w:t xml:space="preserve">FUNCIONALIDADES ESPECIAIS</w:t>
      </w:r>
    </w:p>
    <w:p w:rsidR="00000000" w:rsidDel="00000000" w:rsidP="00000000" w:rsidRDefault="00000000" w:rsidRPr="00000000" w14:paraId="00000149">
      <w:pPr>
        <w:pBdr>
          <w:top w:space="0" w:sz="0" w:val="nil"/>
          <w:left w:space="0" w:sz="0" w:val="nil"/>
          <w:bottom w:space="0" w:sz="0" w:val="nil"/>
          <w:right w:space="0" w:sz="0" w:val="nil"/>
          <w:between w:space="0" w:sz="0" w:val="nil"/>
        </w:pBdr>
        <w:shd w:fill="auto" w:val="clear"/>
        <w:spacing w:after="220" w:line="276" w:lineRule="auto"/>
        <w:jc w:val="both"/>
        <w:rPr>
          <w:sz w:val="24"/>
          <w:szCs w:val="24"/>
          <w:highlight w:val="white"/>
        </w:rPr>
      </w:pPr>
      <w:r w:rsidDel="00000000" w:rsidR="00000000" w:rsidRPr="00000000">
        <w:rPr>
          <w:sz w:val="24"/>
          <w:szCs w:val="24"/>
          <w:highlight w:val="white"/>
          <w:rtl w:val="0"/>
        </w:rPr>
        <w:t xml:space="preserve">Também com o peso do open source sobre o NoSQL, muitos distribuidores de bancos de dados NoSQL oferecem algumas funcionalidades especiais para incentivar e atrair mais usuários. Índices específicos, capacidade de consulta de dados geoespaciais, replicação automática de dados, funcionalidades para sincronização, APIs RESTful são exemplos de funcionalidades especiais oferecidas pelos diferentes distribuidores NoSQL.</w:t>
      </w:r>
    </w:p>
    <w:p w:rsidR="00000000" w:rsidDel="00000000" w:rsidP="00000000" w:rsidRDefault="00000000" w:rsidRPr="00000000" w14:paraId="0000014A">
      <w:pPr>
        <w:pBdr>
          <w:top w:space="0" w:sz="0" w:val="nil"/>
          <w:left w:space="0" w:sz="0" w:val="nil"/>
          <w:bottom w:space="0" w:sz="0" w:val="nil"/>
          <w:right w:space="0" w:sz="0" w:val="nil"/>
          <w:between w:space="0" w:sz="0" w:val="nil"/>
        </w:pBdr>
        <w:shd w:fill="auto" w:val="clear"/>
        <w:spacing w:after="220" w:line="276" w:lineRule="auto"/>
        <w:jc w:val="both"/>
        <w:rPr>
          <w:color w:val="353535"/>
          <w:sz w:val="24"/>
          <w:szCs w:val="24"/>
          <w:highlight w:val="white"/>
        </w:rPr>
      </w:pPr>
      <w:r w:rsidDel="00000000" w:rsidR="00000000" w:rsidRPr="00000000">
        <w:rPr>
          <w:rtl w:val="0"/>
        </w:rPr>
      </w:r>
    </w:p>
    <w:p w:rsidR="00000000" w:rsidDel="00000000" w:rsidP="00000000" w:rsidRDefault="00000000" w:rsidRPr="00000000" w14:paraId="0000014B">
      <w:pPr>
        <w:pStyle w:val="Heading2"/>
        <w:keepNext w:val="0"/>
        <w:keepLines w:val="0"/>
        <w:pBdr>
          <w:top w:space="0" w:sz="0" w:val="nil"/>
          <w:left w:space="0" w:sz="0" w:val="nil"/>
          <w:bottom w:space="0" w:sz="0" w:val="nil"/>
          <w:right w:space="0" w:sz="0" w:val="nil"/>
          <w:between w:space="0" w:sz="0" w:val="nil"/>
        </w:pBdr>
        <w:shd w:fill="auto" w:val="clear"/>
        <w:spacing w:after="380" w:before="380" w:line="312" w:lineRule="auto"/>
        <w:jc w:val="left"/>
        <w:rPr>
          <w:color w:val="e69138"/>
          <w:sz w:val="48"/>
          <w:szCs w:val="48"/>
          <w:highlight w:val="white"/>
        </w:rPr>
      </w:pPr>
      <w:bookmarkStart w:colFirst="0" w:colLast="0" w:name="_49tbk54bjnxp" w:id="25"/>
      <w:bookmarkEnd w:id="25"/>
      <w:r w:rsidDel="00000000" w:rsidR="00000000" w:rsidRPr="00000000">
        <w:rPr>
          <w:rtl w:val="0"/>
        </w:rPr>
      </w:r>
    </w:p>
    <w:p w:rsidR="00000000" w:rsidDel="00000000" w:rsidP="00000000" w:rsidRDefault="00000000" w:rsidRPr="00000000" w14:paraId="0000014C">
      <w:pPr>
        <w:pStyle w:val="Heading2"/>
        <w:keepNext w:val="0"/>
        <w:keepLines w:val="0"/>
        <w:pBdr>
          <w:top w:space="0" w:sz="0" w:val="nil"/>
          <w:left w:space="0" w:sz="0" w:val="nil"/>
          <w:bottom w:space="0" w:sz="0" w:val="nil"/>
          <w:right w:space="0" w:sz="0" w:val="nil"/>
          <w:between w:space="0" w:sz="0" w:val="nil"/>
        </w:pBdr>
        <w:shd w:fill="auto" w:val="clear"/>
        <w:spacing w:after="380" w:before="380" w:line="312" w:lineRule="auto"/>
        <w:jc w:val="center"/>
        <w:rPr>
          <w:color w:val="e69138"/>
          <w:sz w:val="48"/>
          <w:szCs w:val="48"/>
          <w:highlight w:val="white"/>
        </w:rPr>
      </w:pPr>
      <w:bookmarkStart w:colFirst="0" w:colLast="0" w:name="_y1s9mk343zrr" w:id="26"/>
      <w:bookmarkEnd w:id="26"/>
      <w:r w:rsidDel="00000000" w:rsidR="00000000" w:rsidRPr="00000000">
        <w:rPr>
          <w:rtl w:val="0"/>
        </w:rPr>
      </w:r>
    </w:p>
    <w:p w:rsidR="00000000" w:rsidDel="00000000" w:rsidP="00000000" w:rsidRDefault="00000000" w:rsidRPr="00000000" w14:paraId="0000014D">
      <w:pPr>
        <w:pStyle w:val="Heading2"/>
        <w:keepNext w:val="0"/>
        <w:keepLines w:val="0"/>
        <w:pBdr>
          <w:top w:space="0" w:sz="0" w:val="nil"/>
          <w:left w:space="0" w:sz="0" w:val="nil"/>
          <w:bottom w:space="0" w:sz="0" w:val="nil"/>
          <w:right w:space="0" w:sz="0" w:val="nil"/>
          <w:between w:space="0" w:sz="0" w:val="nil"/>
        </w:pBdr>
        <w:shd w:fill="auto" w:val="clear"/>
        <w:spacing w:after="380" w:before="380" w:line="312" w:lineRule="auto"/>
        <w:jc w:val="center"/>
        <w:rPr>
          <w:color w:val="e69138"/>
          <w:sz w:val="48"/>
          <w:szCs w:val="48"/>
          <w:highlight w:val="white"/>
        </w:rPr>
      </w:pPr>
      <w:bookmarkStart w:colFirst="0" w:colLast="0" w:name="_j5jq6eaprlul" w:id="27"/>
      <w:bookmarkEnd w:id="27"/>
      <w:r w:rsidDel="00000000" w:rsidR="00000000" w:rsidRPr="00000000">
        <w:rPr>
          <w:color w:val="e69138"/>
          <w:sz w:val="48"/>
          <w:szCs w:val="48"/>
          <w:highlight w:val="white"/>
          <w:rtl w:val="0"/>
        </w:rPr>
        <w:t xml:space="preserve">SQL X NoSQL</w:t>
      </w:r>
    </w:p>
    <w:p w:rsidR="00000000" w:rsidDel="00000000" w:rsidP="00000000" w:rsidRDefault="00000000" w:rsidRPr="00000000" w14:paraId="0000014E">
      <w:pPr>
        <w:pBdr>
          <w:top w:space="0" w:sz="0" w:val="nil"/>
          <w:left w:space="0" w:sz="0" w:val="nil"/>
          <w:bottom w:space="0" w:sz="0" w:val="nil"/>
          <w:right w:space="0" w:sz="0" w:val="nil"/>
          <w:between w:space="0" w:sz="0" w:val="nil"/>
        </w:pBdr>
        <w:shd w:fill="auto" w:val="clear"/>
        <w:spacing w:after="380" w:line="240" w:lineRule="auto"/>
        <w:rPr>
          <w:sz w:val="24"/>
          <w:szCs w:val="24"/>
          <w:shd w:fill="feffff" w:val="clear"/>
        </w:rPr>
      </w:pPr>
      <w:r w:rsidDel="00000000" w:rsidR="00000000" w:rsidRPr="00000000">
        <w:rPr>
          <w:sz w:val="24"/>
          <w:szCs w:val="24"/>
          <w:shd w:fill="feffff" w:val="clear"/>
          <w:rtl w:val="0"/>
        </w:rPr>
        <w:t xml:space="preserve">Além de lidar com volumes extremamente grandes de dados dos mais variados tipos, soluções com o  </w:t>
      </w:r>
      <w:r w:rsidDel="00000000" w:rsidR="00000000" w:rsidRPr="00000000">
        <w:rPr>
          <w:color w:val="674ea7"/>
          <w:sz w:val="24"/>
          <w:szCs w:val="24"/>
          <w:shd w:fill="feffff" w:val="clear"/>
          <w:rtl w:val="0"/>
        </w:rPr>
        <w:t xml:space="preserve">Big Data</w:t>
      </w:r>
      <w:r w:rsidDel="00000000" w:rsidR="00000000" w:rsidRPr="00000000">
        <w:rPr>
          <w:sz w:val="24"/>
          <w:szCs w:val="24"/>
          <w:shd w:fill="feffff" w:val="clear"/>
          <w:rtl w:val="0"/>
        </w:rPr>
        <w:t xml:space="preserve"> também precisam trabalhar com distribuição de processamento e </w:t>
      </w:r>
      <w:r w:rsidDel="00000000" w:rsidR="00000000" w:rsidRPr="00000000">
        <w:rPr>
          <w:i w:val="1"/>
          <w:sz w:val="24"/>
          <w:szCs w:val="24"/>
          <w:shd w:fill="feffff" w:val="clear"/>
          <w:rtl w:val="0"/>
        </w:rPr>
        <w:t xml:space="preserve">elasticidade</w:t>
      </w:r>
      <w:r w:rsidDel="00000000" w:rsidR="00000000" w:rsidRPr="00000000">
        <w:rPr>
          <w:sz w:val="24"/>
          <w:szCs w:val="24"/>
          <w:shd w:fill="feffff" w:val="clear"/>
          <w:rtl w:val="0"/>
        </w:rPr>
        <w:t xml:space="preserve">, isto é, suportar aplicações com volumes de dados que crescem substancialmente em pouco tempo.</w:t>
      </w:r>
    </w:p>
    <w:p w:rsidR="00000000" w:rsidDel="00000000" w:rsidP="00000000" w:rsidRDefault="00000000" w:rsidRPr="00000000" w14:paraId="0000014F">
      <w:pPr>
        <w:pBdr>
          <w:top w:space="0" w:sz="0" w:val="nil"/>
          <w:left w:space="0" w:sz="0" w:val="nil"/>
          <w:bottom w:space="0" w:sz="0" w:val="nil"/>
          <w:right w:space="0" w:sz="0" w:val="nil"/>
          <w:between w:space="0" w:sz="0" w:val="nil"/>
        </w:pBdr>
        <w:shd w:fill="auto" w:val="clear"/>
        <w:spacing w:after="380" w:line="240" w:lineRule="auto"/>
        <w:rPr>
          <w:sz w:val="24"/>
          <w:szCs w:val="24"/>
          <w:shd w:fill="feffff" w:val="clear"/>
        </w:rPr>
      </w:pPr>
      <w:r w:rsidDel="00000000" w:rsidR="00000000" w:rsidRPr="00000000">
        <w:rPr>
          <w:sz w:val="24"/>
          <w:szCs w:val="24"/>
          <w:shd w:fill="feffff" w:val="clear"/>
          <w:rtl w:val="0"/>
        </w:rPr>
        <w:t xml:space="preserve">O problema é que os bancos de dados "tradicionais", especialmente aqueles que exploram o modelo relacional, como o MySQL, o PostgreSQL e o Oracle, não se mostram adequados a estes requisitos, já que são menos flexíveis.</w:t>
      </w:r>
    </w:p>
    <w:p w:rsidR="00000000" w:rsidDel="00000000" w:rsidP="00000000" w:rsidRDefault="00000000" w:rsidRPr="00000000" w14:paraId="00000150">
      <w:pPr>
        <w:pBdr>
          <w:top w:space="0" w:sz="0" w:val="nil"/>
          <w:left w:space="0" w:sz="0" w:val="nil"/>
          <w:bottom w:space="0" w:sz="0" w:val="nil"/>
          <w:right w:space="0" w:sz="0" w:val="nil"/>
          <w:between w:space="0" w:sz="0" w:val="nil"/>
        </w:pBdr>
        <w:shd w:fill="auto" w:val="clear"/>
        <w:spacing w:after="380" w:line="240" w:lineRule="auto"/>
        <w:rPr>
          <w:sz w:val="24"/>
          <w:szCs w:val="24"/>
          <w:shd w:fill="feffff" w:val="clear"/>
        </w:rPr>
      </w:pPr>
      <w:r w:rsidDel="00000000" w:rsidR="00000000" w:rsidRPr="00000000">
        <w:rPr>
          <w:sz w:val="24"/>
          <w:szCs w:val="24"/>
          <w:shd w:fill="feffff" w:val="clear"/>
          <w:rtl w:val="0"/>
        </w:rPr>
        <w:t xml:space="preserve">Isso acontece porque bancos de dados relacionais normalmente se baseiam em quatro propriedades que tornam a sua adoção segura e eficiente, razão pela qual soluções do tipo são tão populares: Atomicidade, Consistência, Isolamento e Durabilidade. Esta combinação é conhecida como </w:t>
      </w:r>
      <w:r w:rsidDel="00000000" w:rsidR="00000000" w:rsidRPr="00000000">
        <w:rPr>
          <w:i w:val="1"/>
          <w:sz w:val="24"/>
          <w:szCs w:val="24"/>
          <w:shd w:fill="feffff" w:val="clear"/>
          <w:rtl w:val="0"/>
        </w:rPr>
        <w:t xml:space="preserve">ACID</w:t>
      </w:r>
      <w:r w:rsidDel="00000000" w:rsidR="00000000" w:rsidRPr="00000000">
        <w:rPr>
          <w:sz w:val="24"/>
          <w:szCs w:val="24"/>
          <w:shd w:fill="feffff" w:val="clear"/>
          <w:rtl w:val="0"/>
        </w:rPr>
        <w:t xml:space="preserve">, sigla para o uso destes termos em inglês: </w:t>
      </w:r>
      <w:r w:rsidDel="00000000" w:rsidR="00000000" w:rsidRPr="00000000">
        <w:rPr>
          <w:i w:val="1"/>
          <w:sz w:val="24"/>
          <w:szCs w:val="24"/>
          <w:shd w:fill="feffff" w:val="clear"/>
          <w:rtl w:val="0"/>
        </w:rPr>
        <w:t xml:space="preserve">Atomicity</w:t>
      </w:r>
      <w:r w:rsidDel="00000000" w:rsidR="00000000" w:rsidRPr="00000000">
        <w:rPr>
          <w:sz w:val="24"/>
          <w:szCs w:val="24"/>
          <w:shd w:fill="feffff" w:val="clear"/>
          <w:rtl w:val="0"/>
        </w:rPr>
        <w:t xml:space="preserve">, </w:t>
      </w:r>
      <w:r w:rsidDel="00000000" w:rsidR="00000000" w:rsidRPr="00000000">
        <w:rPr>
          <w:i w:val="1"/>
          <w:sz w:val="24"/>
          <w:szCs w:val="24"/>
          <w:shd w:fill="feffff" w:val="clear"/>
          <w:rtl w:val="0"/>
        </w:rPr>
        <w:t xml:space="preserve">Consistency</w:t>
      </w:r>
      <w:r w:rsidDel="00000000" w:rsidR="00000000" w:rsidRPr="00000000">
        <w:rPr>
          <w:sz w:val="24"/>
          <w:szCs w:val="24"/>
          <w:shd w:fill="feffff" w:val="clear"/>
          <w:rtl w:val="0"/>
        </w:rPr>
        <w:t xml:space="preserve">, </w:t>
      </w:r>
      <w:r w:rsidDel="00000000" w:rsidR="00000000" w:rsidRPr="00000000">
        <w:rPr>
          <w:i w:val="1"/>
          <w:sz w:val="24"/>
          <w:szCs w:val="24"/>
          <w:shd w:fill="feffff" w:val="clear"/>
          <w:rtl w:val="0"/>
        </w:rPr>
        <w:t xml:space="preserve">Isolation</w:t>
      </w:r>
      <w:r w:rsidDel="00000000" w:rsidR="00000000" w:rsidRPr="00000000">
        <w:rPr>
          <w:sz w:val="24"/>
          <w:szCs w:val="24"/>
          <w:shd w:fill="feffff" w:val="clear"/>
          <w:rtl w:val="0"/>
        </w:rPr>
        <w:t xml:space="preserve"> e </w:t>
      </w:r>
      <w:r w:rsidDel="00000000" w:rsidR="00000000" w:rsidRPr="00000000">
        <w:rPr>
          <w:i w:val="1"/>
          <w:sz w:val="24"/>
          <w:szCs w:val="24"/>
          <w:shd w:fill="feffff" w:val="clear"/>
          <w:rtl w:val="0"/>
        </w:rPr>
        <w:t xml:space="preserve">Durability</w:t>
      </w:r>
      <w:r w:rsidDel="00000000" w:rsidR="00000000" w:rsidRPr="00000000">
        <w:rPr>
          <w:sz w:val="24"/>
          <w:szCs w:val="24"/>
          <w:shd w:fill="feffff" w:val="clear"/>
          <w:rtl w:val="0"/>
        </w:rPr>
        <w:t xml:space="preserve">. Vejamos uma breve descrição de cada uma:</w:t>
      </w:r>
    </w:p>
    <w:p w:rsidR="00000000" w:rsidDel="00000000" w:rsidP="00000000" w:rsidRDefault="00000000" w:rsidRPr="00000000" w14:paraId="00000151">
      <w:pPr>
        <w:numPr>
          <w:ilvl w:val="0"/>
          <w:numId w:val="5"/>
        </w:numPr>
        <w:pBdr>
          <w:top w:space="0" w:sz="0" w:val="nil"/>
          <w:left w:space="0" w:sz="0" w:val="nil"/>
          <w:bottom w:space="0" w:sz="0" w:val="nil"/>
          <w:right w:space="0" w:sz="0" w:val="nil"/>
          <w:between w:space="0" w:sz="0" w:val="nil"/>
        </w:pBdr>
        <w:shd w:fill="auto" w:val="clear"/>
        <w:spacing w:after="0" w:afterAutospacing="0" w:line="240" w:lineRule="auto"/>
        <w:ind w:left="720" w:hanging="360"/>
        <w:rPr/>
      </w:pPr>
      <w:r w:rsidDel="00000000" w:rsidR="00000000" w:rsidRPr="00000000">
        <w:rPr>
          <w:sz w:val="24"/>
          <w:szCs w:val="24"/>
          <w:shd w:fill="feffff" w:val="clear"/>
          <w:rtl w:val="0"/>
        </w:rPr>
        <w:t xml:space="preserve">Atomicidade: toda transação deve ser atômica, isto é, só pode ser considerada efetivada se executada completamente;</w:t>
      </w:r>
    </w:p>
    <w:p w:rsidR="00000000" w:rsidDel="00000000" w:rsidP="00000000" w:rsidRDefault="00000000" w:rsidRPr="00000000" w14:paraId="00000152">
      <w:pPr>
        <w:numPr>
          <w:ilvl w:val="0"/>
          <w:numId w:val="5"/>
        </w:numPr>
        <w:pBdr>
          <w:top w:space="0" w:sz="0" w:val="nil"/>
          <w:left w:space="0" w:sz="0" w:val="nil"/>
          <w:bottom w:space="0" w:sz="0" w:val="nil"/>
          <w:right w:space="0" w:sz="0" w:val="nil"/>
          <w:between w:space="0" w:sz="0" w:val="nil"/>
        </w:pBdr>
        <w:shd w:fill="auto" w:val="clear"/>
        <w:spacing w:after="0" w:afterAutospacing="0" w:line="240" w:lineRule="auto"/>
        <w:ind w:left="720" w:hanging="360"/>
        <w:rPr/>
      </w:pPr>
      <w:r w:rsidDel="00000000" w:rsidR="00000000" w:rsidRPr="00000000">
        <w:rPr>
          <w:sz w:val="24"/>
          <w:szCs w:val="24"/>
          <w:shd w:fill="feffff" w:val="clear"/>
          <w:rtl w:val="0"/>
        </w:rPr>
        <w:t xml:space="preserve">Consistência: todas as regras aplicadas ao banco de dados devem ser seguidas;</w:t>
      </w:r>
    </w:p>
    <w:p w:rsidR="00000000" w:rsidDel="00000000" w:rsidP="00000000" w:rsidRDefault="00000000" w:rsidRPr="00000000" w14:paraId="00000153">
      <w:pPr>
        <w:numPr>
          <w:ilvl w:val="0"/>
          <w:numId w:val="5"/>
        </w:numPr>
        <w:pBdr>
          <w:top w:space="0" w:sz="0" w:val="nil"/>
          <w:left w:space="0" w:sz="0" w:val="nil"/>
          <w:bottom w:space="0" w:sz="0" w:val="nil"/>
          <w:right w:space="0" w:sz="0" w:val="nil"/>
          <w:between w:space="0" w:sz="0" w:val="nil"/>
        </w:pBdr>
        <w:shd w:fill="auto" w:val="clear"/>
        <w:spacing w:after="0" w:afterAutospacing="0" w:line="240" w:lineRule="auto"/>
        <w:ind w:left="720" w:hanging="360"/>
        <w:rPr/>
      </w:pPr>
      <w:r w:rsidDel="00000000" w:rsidR="00000000" w:rsidRPr="00000000">
        <w:rPr>
          <w:sz w:val="24"/>
          <w:szCs w:val="24"/>
          <w:shd w:fill="feffff" w:val="clear"/>
          <w:rtl w:val="0"/>
        </w:rPr>
        <w:t xml:space="preserve">Isolamento: nenhuma transação pode interferir em outra que esteja em andamento ao mesmo tempo;</w:t>
      </w:r>
    </w:p>
    <w:p w:rsidR="00000000" w:rsidDel="00000000" w:rsidP="00000000" w:rsidRDefault="00000000" w:rsidRPr="00000000" w14:paraId="00000154">
      <w:pPr>
        <w:numPr>
          <w:ilvl w:val="0"/>
          <w:numId w:val="5"/>
        </w:numPr>
        <w:pBdr>
          <w:top w:space="0" w:sz="0" w:val="nil"/>
          <w:left w:space="0" w:sz="0" w:val="nil"/>
          <w:bottom w:space="0" w:sz="0" w:val="nil"/>
          <w:right w:space="0" w:sz="0" w:val="nil"/>
          <w:between w:space="0" w:sz="0" w:val="nil"/>
        </w:pBdr>
        <w:shd w:fill="auto" w:val="clear"/>
        <w:spacing w:after="160" w:line="240" w:lineRule="auto"/>
        <w:ind w:left="720" w:hanging="360"/>
        <w:rPr/>
      </w:pPr>
      <w:r w:rsidDel="00000000" w:rsidR="00000000" w:rsidRPr="00000000">
        <w:rPr>
          <w:sz w:val="24"/>
          <w:szCs w:val="24"/>
          <w:shd w:fill="feffff" w:val="clear"/>
          <w:rtl w:val="0"/>
        </w:rPr>
        <w:t xml:space="preserve">Durabilidade: uma vez que a transação esteja concluída, os dados consequentes não podem ser perdidos.</w:t>
      </w:r>
    </w:p>
    <w:p w:rsidR="00000000" w:rsidDel="00000000" w:rsidP="00000000" w:rsidRDefault="00000000" w:rsidRPr="00000000" w14:paraId="00000155">
      <w:pPr>
        <w:pBdr>
          <w:top w:space="0" w:sz="0" w:val="nil"/>
          <w:left w:space="0" w:sz="0" w:val="nil"/>
          <w:bottom w:space="0" w:sz="0" w:val="nil"/>
          <w:right w:space="0" w:sz="0" w:val="nil"/>
          <w:between w:space="0" w:sz="0" w:val="nil"/>
        </w:pBdr>
        <w:shd w:fill="auto" w:val="clear"/>
        <w:spacing w:after="380" w:line="240" w:lineRule="auto"/>
        <w:rPr>
          <w:sz w:val="24"/>
          <w:szCs w:val="24"/>
          <w:shd w:fill="feffff" w:val="clear"/>
        </w:rPr>
      </w:pPr>
      <w:r w:rsidDel="00000000" w:rsidR="00000000" w:rsidRPr="00000000">
        <w:rPr>
          <w:sz w:val="24"/>
          <w:szCs w:val="24"/>
          <w:shd w:fill="feffff" w:val="clear"/>
          <w:rtl w:val="0"/>
        </w:rPr>
        <w:t xml:space="preserve">O problema é que este conjunto de propriedades é por demais restritivo para uma solução de Big Data. A elasticidade, por exemplo, pode ser inviabilizada pela atomicidade e pela consistência. É neste ponto que entra em cena o conceito de </w:t>
      </w:r>
      <w:r w:rsidDel="00000000" w:rsidR="00000000" w:rsidRPr="00000000">
        <w:rPr>
          <w:b w:val="1"/>
          <w:sz w:val="24"/>
          <w:szCs w:val="24"/>
          <w:shd w:fill="feffff" w:val="clear"/>
          <w:rtl w:val="0"/>
        </w:rPr>
        <w:t xml:space="preserve">NoSQL</w:t>
      </w:r>
      <w:r w:rsidDel="00000000" w:rsidR="00000000" w:rsidRPr="00000000">
        <w:rPr>
          <w:sz w:val="24"/>
          <w:szCs w:val="24"/>
          <w:shd w:fill="feffff" w:val="clear"/>
          <w:rtl w:val="0"/>
        </w:rPr>
        <w:t xml:space="preserve">, denominação que muitos atribuem à expressão em inglês "</w:t>
      </w:r>
      <w:r w:rsidDel="00000000" w:rsidR="00000000" w:rsidRPr="00000000">
        <w:rPr>
          <w:i w:val="1"/>
          <w:sz w:val="24"/>
          <w:szCs w:val="24"/>
          <w:shd w:fill="feffff" w:val="clear"/>
          <w:rtl w:val="0"/>
        </w:rPr>
        <w:t xml:space="preserve">Not only SQL</w:t>
      </w:r>
      <w:r w:rsidDel="00000000" w:rsidR="00000000" w:rsidRPr="00000000">
        <w:rPr>
          <w:sz w:val="24"/>
          <w:szCs w:val="24"/>
          <w:shd w:fill="feffff" w:val="clear"/>
          <w:rtl w:val="0"/>
        </w:rPr>
        <w:t xml:space="preserve">", que em tradução livre significa "Não apenas SQL" (</w:t>
      </w:r>
      <w:r w:rsidDel="00000000" w:rsidR="00000000" w:rsidRPr="00000000">
        <w:rPr>
          <w:i w:val="1"/>
          <w:sz w:val="24"/>
          <w:szCs w:val="24"/>
          <w:shd w:fill="feffff" w:val="clear"/>
          <w:rtl w:val="0"/>
        </w:rPr>
        <w:t xml:space="preserve">SQL</w:t>
      </w:r>
      <w:r w:rsidDel="00000000" w:rsidR="00000000" w:rsidRPr="00000000">
        <w:rPr>
          <w:sz w:val="24"/>
          <w:szCs w:val="24"/>
          <w:shd w:fill="feffff" w:val="clear"/>
          <w:rtl w:val="0"/>
        </w:rPr>
        <w:t xml:space="preserve"> -</w:t>
      </w:r>
      <w:r w:rsidDel="00000000" w:rsidR="00000000" w:rsidRPr="00000000">
        <w:rPr>
          <w:i w:val="1"/>
          <w:sz w:val="24"/>
          <w:szCs w:val="24"/>
          <w:shd w:fill="feffff" w:val="clear"/>
          <w:rtl w:val="0"/>
        </w:rPr>
        <w:t xml:space="preserve">Structured Query Language</w:t>
      </w:r>
      <w:r w:rsidDel="00000000" w:rsidR="00000000" w:rsidRPr="00000000">
        <w:rPr>
          <w:sz w:val="24"/>
          <w:szCs w:val="24"/>
          <w:shd w:fill="feffff" w:val="clear"/>
          <w:rtl w:val="0"/>
        </w:rPr>
        <w:t xml:space="preserve"> - é, em poucas palavras, uma linguagem própria para se trabalhar com bancos de dados relacionais).</w:t>
      </w:r>
    </w:p>
    <w:p w:rsidR="00000000" w:rsidDel="00000000" w:rsidP="00000000" w:rsidRDefault="00000000" w:rsidRPr="00000000" w14:paraId="00000156">
      <w:pPr>
        <w:pBdr>
          <w:top w:space="0" w:sz="0" w:val="nil"/>
          <w:left w:space="0" w:sz="0" w:val="nil"/>
          <w:bottom w:space="0" w:sz="0" w:val="nil"/>
          <w:right w:space="0" w:sz="0" w:val="nil"/>
          <w:between w:space="0" w:sz="0" w:val="nil"/>
        </w:pBdr>
        <w:shd w:fill="auto" w:val="clear"/>
        <w:spacing w:after="380" w:line="240" w:lineRule="auto"/>
        <w:rPr>
          <w:sz w:val="24"/>
          <w:szCs w:val="24"/>
          <w:shd w:fill="feffff" w:val="clear"/>
        </w:rPr>
      </w:pPr>
      <w:r w:rsidDel="00000000" w:rsidR="00000000" w:rsidRPr="00000000">
        <w:rPr>
          <w:sz w:val="24"/>
          <w:szCs w:val="24"/>
          <w:shd w:fill="feffff" w:val="clear"/>
          <w:rtl w:val="0"/>
        </w:rPr>
        <w:t xml:space="preserve">O NoSQL faz referência às soluções de bancos de dados que possibilitam armazenamento de diversas formas, não se limitando ao modelo relacional tradicional. Bancos do tipo são mais flexíveis, sendo inclusive compatíveis com um grupo de premissas que "compete" com as propriedades ACID: a </w:t>
      </w:r>
      <w:r w:rsidDel="00000000" w:rsidR="00000000" w:rsidRPr="00000000">
        <w:rPr>
          <w:i w:val="1"/>
          <w:sz w:val="24"/>
          <w:szCs w:val="24"/>
          <w:shd w:fill="feffff" w:val="clear"/>
          <w:rtl w:val="0"/>
        </w:rPr>
        <w:t xml:space="preserve">BASE</w:t>
      </w:r>
      <w:r w:rsidDel="00000000" w:rsidR="00000000" w:rsidRPr="00000000">
        <w:rPr>
          <w:sz w:val="24"/>
          <w:szCs w:val="24"/>
          <w:shd w:fill="feffff" w:val="clear"/>
          <w:rtl w:val="0"/>
        </w:rPr>
        <w:t xml:space="preserve"> (</w:t>
      </w:r>
      <w:r w:rsidDel="00000000" w:rsidR="00000000" w:rsidRPr="00000000">
        <w:rPr>
          <w:i w:val="1"/>
          <w:sz w:val="24"/>
          <w:szCs w:val="24"/>
          <w:shd w:fill="feffff" w:val="clear"/>
          <w:rtl w:val="0"/>
        </w:rPr>
        <w:t xml:space="preserve">Basically Available</w:t>
      </w:r>
      <w:r w:rsidDel="00000000" w:rsidR="00000000" w:rsidRPr="00000000">
        <w:rPr>
          <w:sz w:val="24"/>
          <w:szCs w:val="24"/>
          <w:shd w:fill="feffff" w:val="clear"/>
          <w:rtl w:val="0"/>
        </w:rPr>
        <w:t xml:space="preserve">, </w:t>
      </w:r>
      <w:r w:rsidDel="00000000" w:rsidR="00000000" w:rsidRPr="00000000">
        <w:rPr>
          <w:i w:val="1"/>
          <w:sz w:val="24"/>
          <w:szCs w:val="24"/>
          <w:shd w:fill="feffff" w:val="clear"/>
          <w:rtl w:val="0"/>
        </w:rPr>
        <w:t xml:space="preserve">Soft state</w:t>
      </w:r>
      <w:r w:rsidDel="00000000" w:rsidR="00000000" w:rsidRPr="00000000">
        <w:rPr>
          <w:sz w:val="24"/>
          <w:szCs w:val="24"/>
          <w:shd w:fill="feffff" w:val="clear"/>
          <w:rtl w:val="0"/>
        </w:rPr>
        <w:t xml:space="preserve">, </w:t>
      </w:r>
      <w:r w:rsidDel="00000000" w:rsidR="00000000" w:rsidRPr="00000000">
        <w:rPr>
          <w:i w:val="1"/>
          <w:sz w:val="24"/>
          <w:szCs w:val="24"/>
          <w:shd w:fill="feffff" w:val="clear"/>
          <w:rtl w:val="0"/>
        </w:rPr>
        <w:t xml:space="preserve">Eventually consistency</w:t>
      </w:r>
      <w:r w:rsidDel="00000000" w:rsidR="00000000" w:rsidRPr="00000000">
        <w:rPr>
          <w:sz w:val="24"/>
          <w:szCs w:val="24"/>
          <w:shd w:fill="feffff" w:val="clear"/>
          <w:rtl w:val="0"/>
        </w:rPr>
        <w:t xml:space="preserve"> - Basicamente disponível, Estado Leve, Eventualmente consistente).</w:t>
      </w:r>
    </w:p>
    <w:p w:rsidR="00000000" w:rsidDel="00000000" w:rsidP="00000000" w:rsidRDefault="00000000" w:rsidRPr="00000000" w14:paraId="00000157">
      <w:pPr>
        <w:pBdr>
          <w:top w:space="0" w:sz="0" w:val="nil"/>
          <w:left w:space="0" w:sz="0" w:val="nil"/>
          <w:bottom w:space="0" w:sz="0" w:val="nil"/>
          <w:right w:space="0" w:sz="0" w:val="nil"/>
          <w:between w:space="0" w:sz="0" w:val="nil"/>
        </w:pBdr>
        <w:shd w:fill="auto" w:val="clear"/>
        <w:spacing w:after="380" w:line="240" w:lineRule="auto"/>
        <w:rPr>
          <w:sz w:val="24"/>
          <w:szCs w:val="24"/>
          <w:shd w:fill="feffff" w:val="clear"/>
        </w:rPr>
      </w:pPr>
      <w:r w:rsidDel="00000000" w:rsidR="00000000" w:rsidRPr="00000000">
        <w:rPr>
          <w:sz w:val="24"/>
          <w:szCs w:val="24"/>
          <w:shd w:fill="feffff" w:val="clear"/>
          <w:rtl w:val="0"/>
        </w:rPr>
        <w:t xml:space="preserve">Não é que bancos de dados relacionais tenham ficado ultrapassados - eles são e continuarão por muito tempo sendo úteis a uma série de aplicações. O que acontece é que, geralmente, quanto maior um banco de dados se torna, mais custoso e trabalhoso ele fica: é preciso otimizar, acrescentar novos servidores, empregar mais especialistas em sua manutenção, enfim.</w:t>
      </w:r>
    </w:p>
    <w:p w:rsidR="00000000" w:rsidDel="00000000" w:rsidP="00000000" w:rsidRDefault="00000000" w:rsidRPr="00000000" w14:paraId="00000158">
      <w:pPr>
        <w:pBdr>
          <w:top w:space="0" w:sz="0" w:val="nil"/>
          <w:left w:space="0" w:sz="0" w:val="nil"/>
          <w:bottom w:space="0" w:sz="0" w:val="nil"/>
          <w:right w:space="0" w:sz="0" w:val="nil"/>
          <w:between w:space="0" w:sz="0" w:val="nil"/>
        </w:pBdr>
        <w:shd w:fill="auto" w:val="clear"/>
        <w:spacing w:after="380" w:line="240" w:lineRule="auto"/>
        <w:rPr>
          <w:sz w:val="24"/>
          <w:szCs w:val="24"/>
          <w:shd w:fill="feffff" w:val="clear"/>
        </w:rPr>
      </w:pPr>
      <w:r w:rsidDel="00000000" w:rsidR="00000000" w:rsidRPr="00000000">
        <w:rPr>
          <w:sz w:val="24"/>
          <w:szCs w:val="24"/>
          <w:shd w:fill="feffff" w:val="clear"/>
          <w:rtl w:val="0"/>
        </w:rPr>
        <w:t xml:space="preserve">Via de regra, escalar (torná-lo maior) um bancos de dados NoSQL é mais fácil e menos custoso. Isso é possível porque, além de contar com propriedades mais flexíveis, bancos do tipo já são otimizados para trabalhar com processamento paralelo, distribuição global (vários data centers), aumento imediato de sua capacidade e outros.</w:t>
      </w:r>
    </w:p>
    <w:p w:rsidR="00000000" w:rsidDel="00000000" w:rsidP="00000000" w:rsidRDefault="00000000" w:rsidRPr="00000000" w14:paraId="00000159">
      <w:pPr>
        <w:pBdr>
          <w:top w:space="0" w:sz="0" w:val="nil"/>
          <w:left w:space="0" w:sz="0" w:val="nil"/>
          <w:bottom w:space="0" w:sz="0" w:val="nil"/>
          <w:right w:space="0" w:sz="0" w:val="nil"/>
          <w:between w:space="0" w:sz="0" w:val="nil"/>
        </w:pBdr>
        <w:shd w:fill="auto" w:val="clear"/>
        <w:spacing w:after="380" w:line="240" w:lineRule="auto"/>
        <w:rPr>
          <w:sz w:val="24"/>
          <w:szCs w:val="24"/>
          <w:shd w:fill="feffff" w:val="clear"/>
        </w:rPr>
      </w:pPr>
      <w:r w:rsidDel="00000000" w:rsidR="00000000" w:rsidRPr="00000000">
        <w:rPr>
          <w:sz w:val="24"/>
          <w:szCs w:val="24"/>
          <w:shd w:fill="feffff" w:val="clear"/>
          <w:rtl w:val="0"/>
        </w:rPr>
        <w:t xml:space="preserve">Além disso, há mais de uma categoria de banco de dados NoSQL, fazendo com que soluções do tipo possam atender à grande variedade de dados que existe, tanto estrurados, quanto não estruturados: bancos de dados orientados a documentos, bancos de dados chave/valor, bancos de dados de grafos, enfim.</w:t>
      </w:r>
    </w:p>
    <w:p w:rsidR="00000000" w:rsidDel="00000000" w:rsidP="00000000" w:rsidRDefault="00000000" w:rsidRPr="00000000" w14:paraId="0000015A">
      <w:pPr>
        <w:pBdr>
          <w:top w:space="0" w:sz="0" w:val="nil"/>
          <w:left w:space="0" w:sz="0" w:val="nil"/>
          <w:bottom w:space="0" w:sz="0" w:val="nil"/>
          <w:right w:space="0" w:sz="0" w:val="nil"/>
          <w:between w:space="0" w:sz="0" w:val="nil"/>
        </w:pBdr>
        <w:shd w:fill="auto" w:val="clear"/>
        <w:spacing w:after="360" w:line="360" w:lineRule="auto"/>
        <w:jc w:val="both"/>
        <w:rPr>
          <w:sz w:val="24"/>
          <w:szCs w:val="24"/>
          <w:highlight w:val="white"/>
        </w:rPr>
      </w:pPr>
      <w:r w:rsidDel="00000000" w:rsidR="00000000" w:rsidRPr="00000000">
        <w:rPr>
          <w:rtl w:val="0"/>
        </w:rPr>
      </w:r>
    </w:p>
    <w:p w:rsidR="00000000" w:rsidDel="00000000" w:rsidP="00000000" w:rsidRDefault="00000000" w:rsidRPr="00000000" w14:paraId="0000015B">
      <w:pPr>
        <w:pBdr>
          <w:top w:space="0" w:sz="0" w:val="nil"/>
          <w:left w:space="0" w:sz="0" w:val="nil"/>
          <w:bottom w:space="0" w:sz="0" w:val="nil"/>
          <w:right w:space="0" w:sz="0" w:val="nil"/>
          <w:between w:space="0" w:sz="0" w:val="nil"/>
        </w:pBdr>
        <w:shd w:fill="auto" w:val="clear"/>
        <w:spacing w:after="360" w:line="360" w:lineRule="auto"/>
        <w:jc w:val="both"/>
        <w:rPr>
          <w:sz w:val="24"/>
          <w:szCs w:val="24"/>
          <w:highlight w:val="white"/>
        </w:rPr>
      </w:pPr>
      <w:r w:rsidDel="00000000" w:rsidR="00000000" w:rsidRPr="00000000">
        <w:rPr>
          <w:sz w:val="24"/>
          <w:szCs w:val="24"/>
          <w:highlight w:val="white"/>
          <w:rtl w:val="0"/>
        </w:rPr>
        <w:t xml:space="preserve">Maiores Utilizadores dos Bancos de Dados NoSQL</w:t>
      </w:r>
    </w:p>
    <w:p w:rsidR="00000000" w:rsidDel="00000000" w:rsidP="00000000" w:rsidRDefault="00000000" w:rsidRPr="00000000" w14:paraId="0000015C">
      <w:pPr>
        <w:numPr>
          <w:ilvl w:val="0"/>
          <w:numId w:val="3"/>
        </w:numPr>
        <w:pBdr>
          <w:top w:space="0" w:sz="0" w:val="nil"/>
          <w:left w:space="0" w:sz="0" w:val="nil"/>
          <w:bottom w:space="0" w:sz="0" w:val="nil"/>
          <w:right w:space="0" w:sz="0" w:val="nil"/>
          <w:between w:space="0" w:sz="0" w:val="nil"/>
        </w:pBdr>
        <w:shd w:fill="auto" w:val="clear"/>
        <w:spacing w:after="0" w:afterAutospacing="0" w:line="288" w:lineRule="auto"/>
        <w:ind w:left="720" w:hanging="360"/>
        <w:jc w:val="both"/>
        <w:rPr>
          <w:color w:val="e69138"/>
          <w:sz w:val="24"/>
          <w:szCs w:val="24"/>
        </w:rPr>
      </w:pPr>
      <w:r w:rsidDel="00000000" w:rsidR="00000000" w:rsidRPr="00000000">
        <w:rPr>
          <w:b w:val="1"/>
          <w:color w:val="e69138"/>
          <w:sz w:val="24"/>
          <w:szCs w:val="24"/>
          <w:highlight w:val="white"/>
          <w:rtl w:val="0"/>
        </w:rPr>
        <w:t xml:space="preserve"> </w:t>
      </w:r>
      <w:r w:rsidDel="00000000" w:rsidR="00000000" w:rsidRPr="00000000">
        <w:rPr>
          <w:color w:val="e69138"/>
          <w:sz w:val="36"/>
          <w:szCs w:val="36"/>
          <w:highlight w:val="white"/>
          <w:rtl w:val="0"/>
        </w:rPr>
        <w:t xml:space="preserve">Twitter</w:t>
      </w:r>
    </w:p>
    <w:p w:rsidR="00000000" w:rsidDel="00000000" w:rsidP="00000000" w:rsidRDefault="00000000" w:rsidRPr="00000000" w14:paraId="0000015D">
      <w:pPr>
        <w:numPr>
          <w:ilvl w:val="0"/>
          <w:numId w:val="3"/>
        </w:numPr>
        <w:pBdr>
          <w:top w:space="0" w:sz="0" w:val="nil"/>
          <w:left w:space="0" w:sz="0" w:val="nil"/>
          <w:bottom w:space="0" w:sz="0" w:val="nil"/>
          <w:right w:space="0" w:sz="0" w:val="nil"/>
          <w:between w:space="0" w:sz="0" w:val="nil"/>
        </w:pBdr>
        <w:shd w:fill="auto" w:val="clear"/>
        <w:spacing w:after="0" w:afterAutospacing="0" w:line="288" w:lineRule="auto"/>
        <w:ind w:left="720" w:hanging="360"/>
        <w:jc w:val="both"/>
        <w:rPr>
          <w:color w:val="e69138"/>
          <w:sz w:val="36"/>
          <w:szCs w:val="36"/>
        </w:rPr>
      </w:pPr>
      <w:r w:rsidDel="00000000" w:rsidR="00000000" w:rsidRPr="00000000">
        <w:rPr>
          <w:color w:val="e69138"/>
          <w:sz w:val="36"/>
          <w:szCs w:val="36"/>
          <w:highlight w:val="white"/>
          <w:rtl w:val="0"/>
        </w:rPr>
        <w:t xml:space="preserve">Facebook</w:t>
      </w:r>
    </w:p>
    <w:p w:rsidR="00000000" w:rsidDel="00000000" w:rsidP="00000000" w:rsidRDefault="00000000" w:rsidRPr="00000000" w14:paraId="0000015E">
      <w:pPr>
        <w:numPr>
          <w:ilvl w:val="0"/>
          <w:numId w:val="3"/>
        </w:numPr>
        <w:pBdr>
          <w:top w:space="0" w:sz="0" w:val="nil"/>
          <w:left w:space="0" w:sz="0" w:val="nil"/>
          <w:bottom w:space="0" w:sz="0" w:val="nil"/>
          <w:right w:space="0" w:sz="0" w:val="nil"/>
          <w:between w:space="0" w:sz="0" w:val="nil"/>
        </w:pBdr>
        <w:shd w:fill="auto" w:val="clear"/>
        <w:spacing w:after="0" w:afterAutospacing="0" w:line="288" w:lineRule="auto"/>
        <w:ind w:left="720" w:hanging="360"/>
        <w:jc w:val="both"/>
        <w:rPr>
          <w:color w:val="e69138"/>
          <w:sz w:val="36"/>
          <w:szCs w:val="36"/>
        </w:rPr>
      </w:pPr>
      <w:r w:rsidDel="00000000" w:rsidR="00000000" w:rsidRPr="00000000">
        <w:rPr>
          <w:color w:val="e69138"/>
          <w:sz w:val="36"/>
          <w:szCs w:val="36"/>
          <w:highlight w:val="white"/>
          <w:rtl w:val="0"/>
        </w:rPr>
        <w:t xml:space="preserve">Digg</w:t>
      </w:r>
    </w:p>
    <w:p w:rsidR="00000000" w:rsidDel="00000000" w:rsidP="00000000" w:rsidRDefault="00000000" w:rsidRPr="00000000" w14:paraId="0000015F">
      <w:pPr>
        <w:numPr>
          <w:ilvl w:val="0"/>
          <w:numId w:val="3"/>
        </w:numPr>
        <w:pBdr>
          <w:top w:space="0" w:sz="0" w:val="nil"/>
          <w:left w:space="0" w:sz="0" w:val="nil"/>
          <w:bottom w:space="0" w:sz="0" w:val="nil"/>
          <w:right w:space="0" w:sz="0" w:val="nil"/>
          <w:between w:space="0" w:sz="0" w:val="nil"/>
        </w:pBdr>
        <w:shd w:fill="auto" w:val="clear"/>
        <w:spacing w:after="0" w:afterAutospacing="0" w:line="288" w:lineRule="auto"/>
        <w:ind w:left="720" w:hanging="360"/>
        <w:jc w:val="both"/>
        <w:rPr>
          <w:color w:val="e69138"/>
          <w:sz w:val="36"/>
          <w:szCs w:val="36"/>
        </w:rPr>
      </w:pPr>
      <w:r w:rsidDel="00000000" w:rsidR="00000000" w:rsidRPr="00000000">
        <w:rPr>
          <w:color w:val="e69138"/>
          <w:sz w:val="36"/>
          <w:szCs w:val="36"/>
          <w:highlight w:val="white"/>
          <w:rtl w:val="0"/>
        </w:rPr>
        <w:t xml:space="preserve">Amazon</w:t>
      </w:r>
    </w:p>
    <w:p w:rsidR="00000000" w:rsidDel="00000000" w:rsidP="00000000" w:rsidRDefault="00000000" w:rsidRPr="00000000" w14:paraId="00000160">
      <w:pPr>
        <w:numPr>
          <w:ilvl w:val="0"/>
          <w:numId w:val="3"/>
        </w:numPr>
        <w:pBdr>
          <w:top w:space="0" w:sz="0" w:val="nil"/>
          <w:left w:space="0" w:sz="0" w:val="nil"/>
          <w:bottom w:space="0" w:sz="0" w:val="nil"/>
          <w:right w:space="0" w:sz="0" w:val="nil"/>
          <w:between w:space="0" w:sz="0" w:val="nil"/>
        </w:pBdr>
        <w:shd w:fill="auto" w:val="clear"/>
        <w:spacing w:after="0" w:afterAutospacing="0" w:line="288" w:lineRule="auto"/>
        <w:ind w:left="720" w:hanging="360"/>
        <w:jc w:val="both"/>
        <w:rPr>
          <w:color w:val="e69138"/>
          <w:sz w:val="36"/>
          <w:szCs w:val="36"/>
        </w:rPr>
      </w:pPr>
      <w:r w:rsidDel="00000000" w:rsidR="00000000" w:rsidRPr="00000000">
        <w:rPr>
          <w:color w:val="e69138"/>
          <w:sz w:val="36"/>
          <w:szCs w:val="36"/>
          <w:highlight w:val="white"/>
          <w:rtl w:val="0"/>
        </w:rPr>
        <w:t xml:space="preserve">LinkedIN</w:t>
      </w:r>
    </w:p>
    <w:p w:rsidR="00000000" w:rsidDel="00000000" w:rsidP="00000000" w:rsidRDefault="00000000" w:rsidRPr="00000000" w14:paraId="00000161">
      <w:pPr>
        <w:numPr>
          <w:ilvl w:val="0"/>
          <w:numId w:val="3"/>
        </w:numPr>
        <w:pBdr>
          <w:top w:space="0" w:sz="0" w:val="nil"/>
          <w:left w:space="0" w:sz="0" w:val="nil"/>
          <w:bottom w:space="0" w:sz="0" w:val="nil"/>
          <w:right w:space="0" w:sz="0" w:val="nil"/>
          <w:between w:space="0" w:sz="0" w:val="nil"/>
        </w:pBdr>
        <w:shd w:fill="auto" w:val="clear"/>
        <w:spacing w:after="0" w:afterAutospacing="0" w:line="288" w:lineRule="auto"/>
        <w:ind w:left="720" w:hanging="360"/>
        <w:jc w:val="both"/>
        <w:rPr>
          <w:color w:val="e69138"/>
          <w:sz w:val="36"/>
          <w:szCs w:val="36"/>
        </w:rPr>
      </w:pPr>
      <w:r w:rsidDel="00000000" w:rsidR="00000000" w:rsidRPr="00000000">
        <w:rPr>
          <w:color w:val="e69138"/>
          <w:sz w:val="36"/>
          <w:szCs w:val="36"/>
          <w:highlight w:val="white"/>
          <w:rtl w:val="0"/>
        </w:rPr>
        <w:t xml:space="preserve">Google</w:t>
      </w:r>
    </w:p>
    <w:p w:rsidR="00000000" w:rsidDel="00000000" w:rsidP="00000000" w:rsidRDefault="00000000" w:rsidRPr="00000000" w14:paraId="00000162">
      <w:pPr>
        <w:numPr>
          <w:ilvl w:val="0"/>
          <w:numId w:val="3"/>
        </w:numPr>
        <w:pBdr>
          <w:top w:space="0" w:sz="0" w:val="nil"/>
          <w:left w:space="0" w:sz="0" w:val="nil"/>
          <w:bottom w:space="0" w:sz="0" w:val="nil"/>
          <w:right w:space="0" w:sz="0" w:val="nil"/>
          <w:between w:space="0" w:sz="0" w:val="nil"/>
        </w:pBdr>
        <w:shd w:fill="auto" w:val="clear"/>
        <w:spacing w:after="0" w:afterAutospacing="0" w:line="288" w:lineRule="auto"/>
        <w:ind w:left="720" w:hanging="360"/>
        <w:jc w:val="both"/>
        <w:rPr>
          <w:color w:val="e69138"/>
          <w:sz w:val="36"/>
          <w:szCs w:val="36"/>
        </w:rPr>
      </w:pPr>
      <w:r w:rsidDel="00000000" w:rsidR="00000000" w:rsidRPr="00000000">
        <w:rPr>
          <w:color w:val="e69138"/>
          <w:sz w:val="36"/>
          <w:szCs w:val="36"/>
          <w:highlight w:val="white"/>
          <w:rtl w:val="0"/>
        </w:rPr>
        <w:t xml:space="preserve">Yahoo</w:t>
      </w:r>
    </w:p>
    <w:p w:rsidR="00000000" w:rsidDel="00000000" w:rsidP="00000000" w:rsidRDefault="00000000" w:rsidRPr="00000000" w14:paraId="00000163">
      <w:pPr>
        <w:numPr>
          <w:ilvl w:val="0"/>
          <w:numId w:val="3"/>
        </w:numPr>
        <w:pBdr>
          <w:top w:space="0" w:sz="0" w:val="nil"/>
          <w:left w:space="0" w:sz="0" w:val="nil"/>
          <w:bottom w:space="0" w:sz="0" w:val="nil"/>
          <w:right w:space="0" w:sz="0" w:val="nil"/>
          <w:between w:space="0" w:sz="0" w:val="nil"/>
        </w:pBdr>
        <w:shd w:fill="auto" w:val="clear"/>
        <w:spacing w:after="380" w:line="288" w:lineRule="auto"/>
        <w:ind w:left="720" w:hanging="360"/>
        <w:jc w:val="both"/>
        <w:rPr>
          <w:color w:val="e69138"/>
          <w:sz w:val="36"/>
          <w:szCs w:val="36"/>
        </w:rPr>
      </w:pPr>
      <w:r w:rsidDel="00000000" w:rsidR="00000000" w:rsidRPr="00000000">
        <w:rPr>
          <w:color w:val="e69138"/>
          <w:sz w:val="36"/>
          <w:szCs w:val="36"/>
          <w:highlight w:val="white"/>
          <w:rtl w:val="0"/>
        </w:rPr>
        <w:t xml:space="preserve">The New York Times</w:t>
      </w:r>
      <w:r w:rsidDel="00000000" w:rsidR="00000000" w:rsidRPr="00000000">
        <w:rPr>
          <w:rtl w:val="0"/>
        </w:rPr>
      </w:r>
    </w:p>
    <w:p w:rsidR="00000000" w:rsidDel="00000000" w:rsidP="00000000" w:rsidRDefault="00000000" w:rsidRPr="00000000" w14:paraId="00000164">
      <w:pPr>
        <w:pStyle w:val="Heading2"/>
        <w:keepNext w:val="0"/>
        <w:keepLines w:val="0"/>
        <w:pBdr>
          <w:top w:space="0" w:sz="0" w:val="nil"/>
          <w:left w:space="0" w:sz="0" w:val="nil"/>
          <w:bottom w:space="0" w:sz="0" w:val="nil"/>
          <w:right w:space="0" w:sz="0" w:val="nil"/>
          <w:between w:space="0" w:sz="0" w:val="nil"/>
        </w:pBdr>
        <w:shd w:fill="auto" w:val="clear"/>
        <w:spacing w:after="380" w:before="380" w:line="312" w:lineRule="auto"/>
        <w:jc w:val="left"/>
        <w:rPr>
          <w:color w:val="e69138"/>
          <w:sz w:val="48"/>
          <w:szCs w:val="48"/>
          <w:highlight w:val="white"/>
        </w:rPr>
      </w:pPr>
      <w:bookmarkStart w:colFirst="0" w:colLast="0" w:name="_b6eh25ywntoj" w:id="28"/>
      <w:bookmarkEnd w:id="28"/>
      <w:r w:rsidDel="00000000" w:rsidR="00000000" w:rsidRPr="00000000">
        <w:rPr>
          <w:color w:val="e69138"/>
          <w:sz w:val="48"/>
          <w:szCs w:val="48"/>
          <w:highlight w:val="white"/>
          <w:rtl w:val="0"/>
        </w:rPr>
        <w:t xml:space="preserve">                    </w:t>
      </w:r>
    </w:p>
    <w:p w:rsidR="00000000" w:rsidDel="00000000" w:rsidP="00000000" w:rsidRDefault="00000000" w:rsidRPr="00000000" w14:paraId="00000165">
      <w:pPr>
        <w:pStyle w:val="Heading2"/>
        <w:keepNext w:val="0"/>
        <w:keepLines w:val="0"/>
        <w:pBdr>
          <w:top w:space="0" w:sz="0" w:val="nil"/>
          <w:left w:space="0" w:sz="0" w:val="nil"/>
          <w:bottom w:space="0" w:sz="0" w:val="nil"/>
          <w:right w:space="0" w:sz="0" w:val="nil"/>
          <w:between w:space="0" w:sz="0" w:val="nil"/>
        </w:pBdr>
        <w:shd w:fill="auto" w:val="clear"/>
        <w:spacing w:after="380" w:before="380" w:line="312" w:lineRule="auto"/>
        <w:jc w:val="left"/>
        <w:rPr>
          <w:color w:val="e69138"/>
          <w:sz w:val="48"/>
          <w:szCs w:val="48"/>
          <w:highlight w:val="white"/>
        </w:rPr>
      </w:pPr>
      <w:bookmarkStart w:colFirst="0" w:colLast="0" w:name="_b3ywc9yg7dob" w:id="29"/>
      <w:bookmarkEnd w:id="29"/>
      <w:r w:rsidDel="00000000" w:rsidR="00000000" w:rsidRPr="00000000">
        <w:rPr>
          <w:rtl w:val="0"/>
        </w:rPr>
      </w:r>
    </w:p>
    <w:p w:rsidR="00000000" w:rsidDel="00000000" w:rsidP="00000000" w:rsidRDefault="00000000" w:rsidRPr="00000000" w14:paraId="00000166">
      <w:pPr>
        <w:pStyle w:val="Heading2"/>
        <w:keepNext w:val="0"/>
        <w:keepLines w:val="0"/>
        <w:pBdr>
          <w:top w:space="0" w:sz="0" w:val="nil"/>
          <w:left w:space="0" w:sz="0" w:val="nil"/>
          <w:bottom w:space="0" w:sz="0" w:val="nil"/>
          <w:right w:space="0" w:sz="0" w:val="nil"/>
          <w:between w:space="0" w:sz="0" w:val="nil"/>
        </w:pBdr>
        <w:shd w:fill="auto" w:val="clear"/>
        <w:spacing w:after="380" w:before="380" w:line="312" w:lineRule="auto"/>
        <w:jc w:val="center"/>
        <w:rPr>
          <w:color w:val="e69138"/>
          <w:sz w:val="48"/>
          <w:szCs w:val="48"/>
          <w:highlight w:val="white"/>
        </w:rPr>
      </w:pPr>
      <w:bookmarkStart w:colFirst="0" w:colLast="0" w:name="_amkmzp9p1w8n" w:id="30"/>
      <w:bookmarkEnd w:id="30"/>
      <w:r w:rsidDel="00000000" w:rsidR="00000000" w:rsidRPr="00000000">
        <w:rPr>
          <w:color w:val="e69138"/>
          <w:sz w:val="48"/>
          <w:szCs w:val="48"/>
          <w:highlight w:val="white"/>
          <w:rtl w:val="0"/>
        </w:rPr>
        <w:t xml:space="preserve">Dificuldades com NoSQL</w:t>
      </w:r>
    </w:p>
    <w:p w:rsidR="00000000" w:rsidDel="00000000" w:rsidP="00000000" w:rsidRDefault="00000000" w:rsidRPr="00000000" w14:paraId="00000167">
      <w:pPr>
        <w:pBdr>
          <w:top w:space="0" w:sz="0" w:val="nil"/>
          <w:left w:space="0" w:sz="0" w:val="nil"/>
          <w:bottom w:space="0" w:sz="0" w:val="nil"/>
          <w:right w:space="0" w:sz="0" w:val="nil"/>
          <w:between w:space="0" w:sz="0" w:val="nil"/>
        </w:pBdr>
        <w:shd w:fill="auto" w:val="clear"/>
        <w:spacing w:after="360" w:line="360" w:lineRule="auto"/>
        <w:jc w:val="both"/>
        <w:rPr>
          <w:sz w:val="24"/>
          <w:szCs w:val="24"/>
          <w:highlight w:val="white"/>
        </w:rPr>
      </w:pPr>
      <w:r w:rsidDel="00000000" w:rsidR="00000000" w:rsidRPr="00000000">
        <w:rPr>
          <w:sz w:val="24"/>
          <w:szCs w:val="24"/>
          <w:highlight w:val="white"/>
          <w:rtl w:val="0"/>
        </w:rPr>
        <w:t xml:space="preserve">Há alguns problemas que ainda hoje existem nessas bases de dados. O primeiro destes problemas é o como não há um padrão (e também não faz sentido existir um) a migração de um banco de dados para outro dentro de uma mesma categoria pode se mostrar uma tarefa bem trabalhosa.</w:t>
      </w:r>
    </w:p>
    <w:p w:rsidR="00000000" w:rsidDel="00000000" w:rsidP="00000000" w:rsidRDefault="00000000" w:rsidRPr="00000000" w14:paraId="00000168">
      <w:pPr>
        <w:pBdr>
          <w:top w:space="0" w:sz="0" w:val="nil"/>
          <w:left w:space="0" w:sz="0" w:val="nil"/>
          <w:bottom w:space="0" w:sz="0" w:val="nil"/>
          <w:right w:space="0" w:sz="0" w:val="nil"/>
          <w:between w:space="0" w:sz="0" w:val="nil"/>
        </w:pBdr>
        <w:shd w:fill="auto" w:val="clear"/>
        <w:spacing w:after="360" w:line="360" w:lineRule="auto"/>
        <w:jc w:val="both"/>
        <w:rPr>
          <w:sz w:val="24"/>
          <w:szCs w:val="24"/>
          <w:highlight w:val="white"/>
        </w:rPr>
      </w:pPr>
      <w:r w:rsidDel="00000000" w:rsidR="00000000" w:rsidRPr="00000000">
        <w:rPr>
          <w:sz w:val="24"/>
          <w:szCs w:val="24"/>
          <w:highlight w:val="white"/>
          <w:rtl w:val="0"/>
        </w:rPr>
        <w:t xml:space="preserve">Outro problema é a ausência de ferramentas de alto nível como as que encontramos no modelo relacional.</w:t>
      </w:r>
    </w:p>
    <w:p w:rsidR="00000000" w:rsidDel="00000000" w:rsidP="00000000" w:rsidRDefault="00000000" w:rsidRPr="00000000" w14:paraId="00000169">
      <w:pPr>
        <w:pBdr>
          <w:top w:space="0" w:sz="0" w:val="nil"/>
          <w:left w:space="0" w:sz="0" w:val="nil"/>
          <w:bottom w:space="0" w:sz="0" w:val="nil"/>
          <w:right w:space="0" w:sz="0" w:val="nil"/>
          <w:between w:space="0" w:sz="0" w:val="nil"/>
        </w:pBdr>
        <w:shd w:fill="auto" w:val="clear"/>
        <w:spacing w:after="360" w:line="360" w:lineRule="auto"/>
        <w:jc w:val="both"/>
        <w:rPr>
          <w:color w:val="141412"/>
          <w:sz w:val="24"/>
          <w:szCs w:val="24"/>
          <w:highlight w:val="white"/>
        </w:rPr>
      </w:pPr>
      <w:r w:rsidDel="00000000" w:rsidR="00000000" w:rsidRPr="00000000">
        <w:rPr>
          <w:sz w:val="24"/>
          <w:szCs w:val="24"/>
          <w:highlight w:val="white"/>
          <w:rtl w:val="0"/>
        </w:rPr>
        <w:t xml:space="preserve">A curva de aprendizado também pode ser um problema. Como cada banco de dados apresenta a sua própria linguagem de consulta e manipulação, o desenvolvedor precisará adicionar cada vez mais e mais linguagens no seu cinto de utilidades.</w:t>
      </w:r>
      <w:r w:rsidDel="00000000" w:rsidR="00000000" w:rsidRPr="00000000">
        <w:rPr>
          <w:rtl w:val="0"/>
        </w:rPr>
      </w:r>
    </w:p>
    <w:p w:rsidR="00000000" w:rsidDel="00000000" w:rsidP="00000000" w:rsidRDefault="00000000" w:rsidRPr="00000000" w14:paraId="0000016A">
      <w:pPr>
        <w:pBdr>
          <w:top w:space="0" w:sz="0" w:val="nil"/>
          <w:left w:space="0" w:sz="0" w:val="nil"/>
          <w:bottom w:space="0" w:sz="0" w:val="nil"/>
          <w:right w:space="0" w:sz="0" w:val="nil"/>
          <w:between w:space="0" w:sz="0" w:val="nil"/>
        </w:pBdr>
        <w:shd w:fill="auto" w:val="clear"/>
        <w:spacing w:after="360" w:line="360" w:lineRule="auto"/>
        <w:jc w:val="left"/>
        <w:rPr>
          <w:color w:val="674ea7"/>
          <w:sz w:val="72"/>
          <w:szCs w:val="72"/>
          <w:highlight w:val="white"/>
        </w:rPr>
      </w:pPr>
      <w:r w:rsidDel="00000000" w:rsidR="00000000" w:rsidRPr="00000000">
        <w:rPr>
          <w:rtl w:val="0"/>
        </w:rPr>
      </w:r>
    </w:p>
    <w:p w:rsidR="00000000" w:rsidDel="00000000" w:rsidP="00000000" w:rsidRDefault="00000000" w:rsidRPr="00000000" w14:paraId="0000016B">
      <w:pPr>
        <w:pBdr>
          <w:top w:space="0" w:sz="0" w:val="nil"/>
          <w:left w:space="0" w:sz="0" w:val="nil"/>
          <w:bottom w:space="0" w:sz="0" w:val="nil"/>
          <w:right w:space="0" w:sz="0" w:val="nil"/>
          <w:between w:space="0" w:sz="0" w:val="nil"/>
        </w:pBdr>
        <w:shd w:fill="auto" w:val="clear"/>
        <w:spacing w:after="360" w:line="360" w:lineRule="auto"/>
        <w:jc w:val="left"/>
        <w:rPr>
          <w:color w:val="674ea7"/>
          <w:sz w:val="72"/>
          <w:szCs w:val="72"/>
          <w:highlight w:val="white"/>
        </w:rPr>
      </w:pPr>
      <w:r w:rsidDel="00000000" w:rsidR="00000000" w:rsidRPr="00000000">
        <w:rPr>
          <w:rtl w:val="0"/>
        </w:rPr>
      </w:r>
    </w:p>
    <w:p w:rsidR="00000000" w:rsidDel="00000000" w:rsidP="00000000" w:rsidRDefault="00000000" w:rsidRPr="00000000" w14:paraId="0000016C">
      <w:pPr>
        <w:pBdr>
          <w:top w:space="0" w:sz="0" w:val="nil"/>
          <w:left w:space="0" w:sz="0" w:val="nil"/>
          <w:bottom w:space="0" w:sz="0" w:val="nil"/>
          <w:right w:space="0" w:sz="0" w:val="nil"/>
          <w:between w:space="0" w:sz="0" w:val="nil"/>
        </w:pBdr>
        <w:shd w:fill="auto" w:val="clear"/>
        <w:spacing w:after="360" w:line="360" w:lineRule="auto"/>
        <w:jc w:val="center"/>
        <w:rPr>
          <w:color w:val="674ea7"/>
          <w:sz w:val="72"/>
          <w:szCs w:val="72"/>
          <w:highlight w:val="white"/>
        </w:rPr>
      </w:pPr>
      <w:r w:rsidDel="00000000" w:rsidR="00000000" w:rsidRPr="00000000">
        <w:rPr>
          <w:rtl w:val="0"/>
        </w:rPr>
      </w:r>
    </w:p>
    <w:p w:rsidR="00000000" w:rsidDel="00000000" w:rsidP="00000000" w:rsidRDefault="00000000" w:rsidRPr="00000000" w14:paraId="0000016D">
      <w:pPr>
        <w:pBdr>
          <w:top w:space="0" w:sz="0" w:val="nil"/>
          <w:left w:space="0" w:sz="0" w:val="nil"/>
          <w:bottom w:space="0" w:sz="0" w:val="nil"/>
          <w:right w:space="0" w:sz="0" w:val="nil"/>
          <w:between w:space="0" w:sz="0" w:val="nil"/>
        </w:pBdr>
        <w:shd w:fill="auto" w:val="clear"/>
        <w:spacing w:after="360" w:line="360" w:lineRule="auto"/>
        <w:jc w:val="center"/>
        <w:rPr>
          <w:color w:val="674ea7"/>
          <w:sz w:val="72"/>
          <w:szCs w:val="72"/>
          <w:highlight w:val="white"/>
        </w:rPr>
      </w:pPr>
      <w:r w:rsidDel="00000000" w:rsidR="00000000" w:rsidRPr="00000000">
        <w:rPr>
          <w:color w:val="674ea7"/>
          <w:sz w:val="72"/>
          <w:szCs w:val="72"/>
          <w:highlight w:val="white"/>
          <w:rtl w:val="0"/>
        </w:rPr>
        <w:t xml:space="preserve">Big Data</w:t>
      </w:r>
    </w:p>
    <w:p w:rsidR="00000000" w:rsidDel="00000000" w:rsidP="00000000" w:rsidRDefault="00000000" w:rsidRPr="00000000" w14:paraId="0000016E">
      <w:pPr>
        <w:pBdr>
          <w:top w:space="0" w:sz="0" w:val="nil"/>
          <w:left w:space="0" w:sz="0" w:val="nil"/>
          <w:bottom w:space="0" w:sz="0" w:val="nil"/>
          <w:right w:space="0" w:sz="0" w:val="nil"/>
          <w:between w:space="0" w:sz="0" w:val="nil"/>
        </w:pBdr>
        <w:shd w:fill="auto" w:val="clear"/>
        <w:spacing w:after="360" w:line="360" w:lineRule="auto"/>
        <w:jc w:val="center"/>
        <w:rPr>
          <w:color w:val="674ea7"/>
          <w:sz w:val="72"/>
          <w:szCs w:val="72"/>
          <w:highlight w:val="white"/>
        </w:rPr>
      </w:pPr>
      <w:r w:rsidDel="00000000" w:rsidR="00000000" w:rsidRPr="00000000">
        <w:rPr>
          <w:color w:val="674ea7"/>
          <w:sz w:val="72"/>
          <w:szCs w:val="72"/>
          <w:highlight w:val="white"/>
        </w:rPr>
        <w:drawing>
          <wp:inline distB="114300" distT="114300" distL="114300" distR="114300">
            <wp:extent cx="3539963" cy="2352108"/>
            <wp:effectExtent b="0" l="0" r="0" t="0"/>
            <wp:docPr id="5"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3539963" cy="2352108"/>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pBdr>
          <w:top w:space="0" w:sz="0" w:val="nil"/>
          <w:left w:space="0" w:sz="0" w:val="nil"/>
          <w:bottom w:space="0" w:sz="0" w:val="nil"/>
          <w:right w:space="0" w:sz="0" w:val="nil"/>
          <w:between w:space="0" w:sz="0" w:val="nil"/>
        </w:pBdr>
        <w:shd w:fill="auto" w:val="clear"/>
        <w:spacing w:after="360" w:line="276" w:lineRule="auto"/>
        <w:jc w:val="both"/>
        <w:rPr>
          <w:sz w:val="24"/>
          <w:szCs w:val="24"/>
          <w:highlight w:val="white"/>
        </w:rPr>
      </w:pPr>
      <w:r w:rsidDel="00000000" w:rsidR="00000000" w:rsidRPr="00000000">
        <w:rPr>
          <w:b w:val="1"/>
          <w:color w:val="674ea7"/>
          <w:sz w:val="28"/>
          <w:szCs w:val="28"/>
          <w:highlight w:val="white"/>
          <w:rtl w:val="0"/>
        </w:rPr>
        <w:t xml:space="preserve">O que é: </w:t>
      </w:r>
      <w:r w:rsidDel="00000000" w:rsidR="00000000" w:rsidRPr="00000000">
        <w:rPr>
          <w:sz w:val="24"/>
          <w:szCs w:val="24"/>
          <w:highlight w:val="white"/>
          <w:rtl w:val="0"/>
        </w:rPr>
        <w:t xml:space="preserve">Oriundo do termo de tecnologia da informação, o conceito de </w:t>
      </w:r>
      <w:r w:rsidDel="00000000" w:rsidR="00000000" w:rsidRPr="00000000">
        <w:rPr>
          <w:i w:val="1"/>
          <w:color w:val="674ea7"/>
          <w:sz w:val="24"/>
          <w:szCs w:val="24"/>
          <w:highlight w:val="white"/>
          <w:rtl w:val="0"/>
        </w:rPr>
        <w:t xml:space="preserve">Big Data</w:t>
      </w:r>
      <w:r w:rsidDel="00000000" w:rsidR="00000000" w:rsidRPr="00000000">
        <w:rPr>
          <w:i w:val="1"/>
          <w:sz w:val="24"/>
          <w:szCs w:val="24"/>
          <w:highlight w:val="white"/>
          <w:rtl w:val="0"/>
        </w:rPr>
        <w:t xml:space="preserve"> </w:t>
      </w:r>
      <w:r w:rsidDel="00000000" w:rsidR="00000000" w:rsidRPr="00000000">
        <w:rPr>
          <w:sz w:val="24"/>
          <w:szCs w:val="24"/>
          <w:highlight w:val="white"/>
          <w:rtl w:val="0"/>
        </w:rPr>
        <w:t xml:space="preserve">é focado no gigantesco armazenamento de dados, com enorme velocidade. O</w:t>
      </w:r>
      <w:r w:rsidDel="00000000" w:rsidR="00000000" w:rsidRPr="00000000">
        <w:rPr>
          <w:color w:val="674ea7"/>
          <w:sz w:val="24"/>
          <w:szCs w:val="24"/>
          <w:highlight w:val="white"/>
          <w:rtl w:val="0"/>
        </w:rPr>
        <w:t xml:space="preserve"> Big Data</w:t>
      </w:r>
      <w:r w:rsidDel="00000000" w:rsidR="00000000" w:rsidRPr="00000000">
        <w:rPr>
          <w:sz w:val="24"/>
          <w:szCs w:val="24"/>
          <w:highlight w:val="white"/>
          <w:rtl w:val="0"/>
        </w:rPr>
        <w:t xml:space="preserve"> é baseado no conceito de 5</w:t>
      </w:r>
      <w:r w:rsidDel="00000000" w:rsidR="00000000" w:rsidRPr="00000000">
        <w:rPr>
          <w:i w:val="1"/>
          <w:sz w:val="24"/>
          <w:szCs w:val="24"/>
          <w:highlight w:val="white"/>
          <w:rtl w:val="0"/>
        </w:rPr>
        <w:t xml:space="preserve">V: </w:t>
      </w:r>
      <w:r w:rsidDel="00000000" w:rsidR="00000000" w:rsidRPr="00000000">
        <w:rPr>
          <w:sz w:val="24"/>
          <w:szCs w:val="24"/>
          <w:highlight w:val="white"/>
          <w:rtl w:val="0"/>
        </w:rPr>
        <w:t xml:space="preserve">Valor, Veracidade, Variedade, Volume e Velocidade.  O Big Data é tido por muitos, como a solução de eventuais situações problemáticas da economia. E devido ao modelo economico adotado pela </w:t>
      </w:r>
      <w:r w:rsidDel="00000000" w:rsidR="00000000" w:rsidRPr="00000000">
        <w:rPr>
          <w:sz w:val="24"/>
          <w:szCs w:val="24"/>
          <w:highlight w:val="white"/>
          <w:rtl w:val="0"/>
        </w:rPr>
        <w:t xml:space="preserve">globalização</w:t>
      </w:r>
      <w:r w:rsidDel="00000000" w:rsidR="00000000" w:rsidRPr="00000000">
        <w:rPr>
          <w:sz w:val="24"/>
          <w:szCs w:val="24"/>
          <w:highlight w:val="white"/>
          <w:rtl w:val="0"/>
        </w:rPr>
        <w:t xml:space="preserve">, o termo </w:t>
      </w:r>
      <w:r w:rsidDel="00000000" w:rsidR="00000000" w:rsidRPr="00000000">
        <w:rPr>
          <w:i w:val="1"/>
          <w:sz w:val="24"/>
          <w:szCs w:val="24"/>
          <w:highlight w:val="white"/>
          <w:rtl w:val="0"/>
        </w:rPr>
        <w:t xml:space="preserve">Just in time, </w:t>
      </w:r>
      <w:r w:rsidDel="00000000" w:rsidR="00000000" w:rsidRPr="00000000">
        <w:rPr>
          <w:sz w:val="24"/>
          <w:szCs w:val="24"/>
          <w:highlight w:val="white"/>
          <w:rtl w:val="0"/>
        </w:rPr>
        <w:t xml:space="preserve">totalmente dependente da necessidade de uma expansão virtual, se tornou a palavra de ordem das negociações e forçou a ampliação de estrutura para armazenamento de dados.</w:t>
      </w:r>
    </w:p>
    <w:p w:rsidR="00000000" w:rsidDel="00000000" w:rsidP="00000000" w:rsidRDefault="00000000" w:rsidRPr="00000000" w14:paraId="00000170">
      <w:pPr>
        <w:pBdr>
          <w:top w:space="0" w:sz="0" w:val="nil"/>
          <w:left w:space="0" w:sz="0" w:val="nil"/>
          <w:bottom w:space="0" w:sz="0" w:val="nil"/>
          <w:right w:space="0" w:sz="0" w:val="nil"/>
          <w:between w:space="0" w:sz="0" w:val="nil"/>
        </w:pBdr>
        <w:shd w:fill="auto" w:val="clear"/>
        <w:spacing w:after="360" w:line="276" w:lineRule="auto"/>
        <w:jc w:val="both"/>
        <w:rPr>
          <w:b w:val="1"/>
          <w:color w:val="674ea7"/>
          <w:sz w:val="60"/>
          <w:szCs w:val="60"/>
          <w:highlight w:val="white"/>
        </w:rPr>
      </w:pPr>
      <w:r w:rsidDel="00000000" w:rsidR="00000000" w:rsidRPr="00000000">
        <w:rPr>
          <w:sz w:val="24"/>
          <w:szCs w:val="24"/>
          <w:highlight w:val="white"/>
          <w:rtl w:val="0"/>
        </w:rPr>
        <w:t xml:space="preserve">Neste quesito, de acordo com a </w:t>
      </w:r>
      <w:r w:rsidDel="00000000" w:rsidR="00000000" w:rsidRPr="00000000">
        <w:rPr>
          <w:i w:val="1"/>
          <w:sz w:val="24"/>
          <w:szCs w:val="24"/>
          <w:highlight w:val="white"/>
          <w:rtl w:val="0"/>
        </w:rPr>
        <w:t xml:space="preserve">IBM, </w:t>
      </w:r>
      <w:r w:rsidDel="00000000" w:rsidR="00000000" w:rsidRPr="00000000">
        <w:rPr>
          <w:sz w:val="24"/>
          <w:szCs w:val="24"/>
          <w:highlight w:val="white"/>
          <w:rtl w:val="0"/>
        </w:rPr>
        <w:t xml:space="preserve">até o ano de 2008 já tinham sido produzidos mais de 2,5 quintilhões de bytes, sendo que aproximadamente 90% das informações armazenadas em centrais, foram produzidas nos últimos dois anos, fato este devido a inserção das empresas no meio online (Internet), além da difusão de dispositivos móveis por exemplo.A diferença entre um</w:t>
      </w:r>
      <w:r w:rsidDel="00000000" w:rsidR="00000000" w:rsidRPr="00000000">
        <w:rPr>
          <w:color w:val="674ea7"/>
          <w:sz w:val="24"/>
          <w:szCs w:val="24"/>
          <w:highlight w:val="white"/>
          <w:rtl w:val="0"/>
        </w:rPr>
        <w:t xml:space="preserve"> Big Data</w:t>
      </w:r>
      <w:r w:rsidDel="00000000" w:rsidR="00000000" w:rsidRPr="00000000">
        <w:rPr>
          <w:sz w:val="24"/>
          <w:szCs w:val="24"/>
          <w:highlight w:val="white"/>
          <w:rtl w:val="0"/>
        </w:rPr>
        <w:t xml:space="preserve"> e o chamado Armazém de Dados </w:t>
      </w:r>
      <w:r w:rsidDel="00000000" w:rsidR="00000000" w:rsidRPr="00000000">
        <w:rPr>
          <w:i w:val="1"/>
          <w:color w:val="a61c00"/>
          <w:sz w:val="24"/>
          <w:szCs w:val="24"/>
          <w:highlight w:val="white"/>
          <w:rtl w:val="0"/>
        </w:rPr>
        <w:t xml:space="preserve">Data Warehouse</w:t>
      </w:r>
      <w:r w:rsidDel="00000000" w:rsidR="00000000" w:rsidRPr="00000000">
        <w:rPr>
          <w:i w:val="1"/>
          <w:sz w:val="24"/>
          <w:szCs w:val="24"/>
          <w:highlight w:val="white"/>
          <w:rtl w:val="0"/>
        </w:rPr>
        <w:t xml:space="preserve">, </w:t>
      </w:r>
      <w:r w:rsidDel="00000000" w:rsidR="00000000" w:rsidRPr="00000000">
        <w:rPr>
          <w:sz w:val="24"/>
          <w:szCs w:val="24"/>
          <w:highlight w:val="white"/>
          <w:rtl w:val="0"/>
        </w:rPr>
        <w:t xml:space="preserve">é basicamente que o segundo se baseia em um conjunto de dados, com variação de tempo e a opção de auxiliar nas decisões de negócios; enquanto o </w:t>
      </w:r>
      <w:r w:rsidDel="00000000" w:rsidR="00000000" w:rsidRPr="00000000">
        <w:rPr>
          <w:i w:val="1"/>
          <w:color w:val="674ea7"/>
          <w:sz w:val="24"/>
          <w:szCs w:val="24"/>
          <w:highlight w:val="white"/>
          <w:rtl w:val="0"/>
        </w:rPr>
        <w:t xml:space="preserve">Big Data</w:t>
      </w:r>
      <w:r w:rsidDel="00000000" w:rsidR="00000000" w:rsidRPr="00000000">
        <w:rPr>
          <w:i w:val="1"/>
          <w:sz w:val="24"/>
          <w:szCs w:val="24"/>
          <w:highlight w:val="white"/>
          <w:rtl w:val="0"/>
        </w:rPr>
        <w:t xml:space="preserve"> </w:t>
      </w:r>
      <w:r w:rsidDel="00000000" w:rsidR="00000000" w:rsidRPr="00000000">
        <w:rPr>
          <w:sz w:val="24"/>
          <w:szCs w:val="24"/>
          <w:highlight w:val="white"/>
          <w:rtl w:val="0"/>
        </w:rPr>
        <w:t xml:space="preserve">se baseia em grande volume de dados integrados, porém com mais velocidade. Outra diferenciação é o software, que faz uma varredura de todos os dados fornecidos por uma empresa e os separa para que sejam utilizados em outra ocasião, tornando-o assim mais fácil de ser utilizado.</w:t>
      </w:r>
      <w:r w:rsidDel="00000000" w:rsidR="00000000" w:rsidRPr="00000000">
        <w:rPr>
          <w:rtl w:val="0"/>
        </w:rPr>
      </w:r>
    </w:p>
    <w:p w:rsidR="00000000" w:rsidDel="00000000" w:rsidP="00000000" w:rsidRDefault="00000000" w:rsidRPr="00000000" w14:paraId="00000171">
      <w:pPr>
        <w:pBdr>
          <w:top w:space="0" w:sz="0" w:val="nil"/>
          <w:left w:space="0" w:sz="0" w:val="nil"/>
          <w:bottom w:space="0" w:sz="0" w:val="nil"/>
          <w:right w:space="0" w:sz="0" w:val="nil"/>
          <w:between w:space="0" w:sz="0" w:val="nil"/>
        </w:pBdr>
        <w:shd w:fill="auto" w:val="clear"/>
        <w:spacing w:after="360" w:line="360" w:lineRule="auto"/>
        <w:jc w:val="center"/>
        <w:rPr>
          <w:b w:val="1"/>
          <w:color w:val="674ea7"/>
          <w:sz w:val="36"/>
          <w:szCs w:val="36"/>
          <w:highlight w:val="white"/>
        </w:rPr>
      </w:pPr>
      <w:r w:rsidDel="00000000" w:rsidR="00000000" w:rsidRPr="00000000">
        <w:rPr>
          <w:b w:val="1"/>
          <w:color w:val="674ea7"/>
          <w:sz w:val="60"/>
          <w:szCs w:val="60"/>
          <w:highlight w:val="white"/>
          <w:rtl w:val="0"/>
        </w:rPr>
        <w:t xml:space="preserve">OS  Vs do Big Data</w:t>
      </w:r>
      <w:r w:rsidDel="00000000" w:rsidR="00000000" w:rsidRPr="00000000">
        <w:rPr>
          <w:rtl w:val="0"/>
        </w:rPr>
      </w:r>
    </w:p>
    <w:p w:rsidR="00000000" w:rsidDel="00000000" w:rsidP="00000000" w:rsidRDefault="00000000" w:rsidRPr="00000000" w14:paraId="00000172">
      <w:pPr>
        <w:pBdr>
          <w:top w:space="0" w:sz="0" w:val="nil"/>
          <w:left w:space="0" w:sz="0" w:val="nil"/>
          <w:bottom w:space="0" w:sz="0" w:val="nil"/>
          <w:right w:space="0" w:sz="0" w:val="nil"/>
          <w:between w:space="0" w:sz="0" w:val="nil"/>
        </w:pBdr>
        <w:shd w:fill="auto" w:val="clear"/>
        <w:spacing w:after="440" w:line="392.72727272727275" w:lineRule="auto"/>
        <w:jc w:val="center"/>
        <w:rPr>
          <w:b w:val="1"/>
          <w:color w:val="674ea7"/>
          <w:sz w:val="36"/>
          <w:szCs w:val="36"/>
          <w:highlight w:val="white"/>
        </w:rPr>
      </w:pPr>
      <w:r w:rsidDel="00000000" w:rsidR="00000000" w:rsidRPr="00000000">
        <w:rPr>
          <w:b w:val="1"/>
          <w:color w:val="674ea7"/>
          <w:sz w:val="36"/>
          <w:szCs w:val="36"/>
          <w:highlight w:val="white"/>
          <w:rtl w:val="0"/>
        </w:rPr>
        <w:t xml:space="preserve">Volume</w:t>
      </w:r>
    </w:p>
    <w:p w:rsidR="00000000" w:rsidDel="00000000" w:rsidP="00000000" w:rsidRDefault="00000000" w:rsidRPr="00000000" w14:paraId="00000173">
      <w:pPr>
        <w:pBdr>
          <w:top w:space="0" w:sz="0" w:val="nil"/>
          <w:left w:space="0" w:sz="0" w:val="nil"/>
          <w:bottom w:space="0" w:sz="0" w:val="nil"/>
          <w:right w:space="0" w:sz="0" w:val="nil"/>
          <w:between w:space="0" w:sz="0" w:val="nil"/>
        </w:pBdr>
        <w:shd w:fill="auto" w:val="clear"/>
        <w:spacing w:after="440" w:line="276" w:lineRule="auto"/>
        <w:jc w:val="both"/>
        <w:rPr>
          <w:sz w:val="24"/>
          <w:szCs w:val="24"/>
          <w:highlight w:val="white"/>
        </w:rPr>
      </w:pPr>
      <w:r w:rsidDel="00000000" w:rsidR="00000000" w:rsidRPr="00000000">
        <w:rPr>
          <w:b w:val="1"/>
          <w:color w:val="333333"/>
          <w:sz w:val="24"/>
          <w:szCs w:val="24"/>
          <w:highlight w:val="white"/>
          <w:rtl w:val="0"/>
        </w:rPr>
        <w:t xml:space="preserve"> </w:t>
      </w:r>
      <w:r w:rsidDel="00000000" w:rsidR="00000000" w:rsidRPr="00000000">
        <w:rPr>
          <w:sz w:val="24"/>
          <w:szCs w:val="24"/>
          <w:highlight w:val="white"/>
          <w:rtl w:val="0"/>
        </w:rPr>
        <w:t xml:space="preserve">Organizações coletam dados de uma grande variedade de fontes, incluindo transações comerciais, redes sociais e informações de sensores ou dados transmitidos de máquina a máquina. No passado, armazenar tamanha quantidade de informações teria sido um problema – mas novas tecnologias (como o Hadoop) têm aliviado a carga.</w:t>
      </w:r>
    </w:p>
    <w:p w:rsidR="00000000" w:rsidDel="00000000" w:rsidP="00000000" w:rsidRDefault="00000000" w:rsidRPr="00000000" w14:paraId="00000174">
      <w:pPr>
        <w:pBdr>
          <w:top w:space="0" w:sz="0" w:val="nil"/>
          <w:left w:space="0" w:sz="0" w:val="nil"/>
          <w:bottom w:space="0" w:sz="0" w:val="nil"/>
          <w:right w:space="0" w:sz="0" w:val="nil"/>
          <w:between w:space="0" w:sz="0" w:val="nil"/>
        </w:pBdr>
        <w:shd w:fill="auto" w:val="clear"/>
        <w:spacing w:after="440" w:line="392.72727272727275" w:lineRule="auto"/>
        <w:jc w:val="center"/>
        <w:rPr>
          <w:b w:val="1"/>
          <w:color w:val="674ea7"/>
          <w:sz w:val="36"/>
          <w:szCs w:val="36"/>
          <w:highlight w:val="white"/>
        </w:rPr>
      </w:pPr>
      <w:r w:rsidDel="00000000" w:rsidR="00000000" w:rsidRPr="00000000">
        <w:rPr>
          <w:b w:val="1"/>
          <w:color w:val="674ea7"/>
          <w:sz w:val="36"/>
          <w:szCs w:val="36"/>
          <w:highlight w:val="white"/>
          <w:rtl w:val="0"/>
        </w:rPr>
        <w:t xml:space="preserve">Velocidade</w:t>
      </w:r>
    </w:p>
    <w:p w:rsidR="00000000" w:rsidDel="00000000" w:rsidP="00000000" w:rsidRDefault="00000000" w:rsidRPr="00000000" w14:paraId="00000175">
      <w:pPr>
        <w:pBdr>
          <w:top w:space="0" w:sz="0" w:val="nil"/>
          <w:left w:space="0" w:sz="0" w:val="nil"/>
          <w:bottom w:space="0" w:sz="0" w:val="nil"/>
          <w:right w:space="0" w:sz="0" w:val="nil"/>
          <w:between w:space="0" w:sz="0" w:val="nil"/>
        </w:pBdr>
        <w:shd w:fill="auto" w:val="clear"/>
        <w:spacing w:after="440" w:line="276" w:lineRule="auto"/>
        <w:jc w:val="both"/>
        <w:rPr>
          <w:sz w:val="24"/>
          <w:szCs w:val="24"/>
          <w:highlight w:val="white"/>
        </w:rPr>
      </w:pPr>
      <w:r w:rsidDel="00000000" w:rsidR="00000000" w:rsidRPr="00000000">
        <w:rPr>
          <w:sz w:val="24"/>
          <w:szCs w:val="24"/>
          <w:highlight w:val="white"/>
          <w:rtl w:val="0"/>
        </w:rPr>
        <w:t xml:space="preserve">Os dados fluem em uma velocidade sem precedentes e devem ser tratados em tempo hábil. Tags de RFID, sensores, celulares e contadores inteligentes estão impulsionado a necessidade de lidar com imensas quantidades de dados em tempo real, ou quase real. </w:t>
      </w:r>
    </w:p>
    <w:p w:rsidR="00000000" w:rsidDel="00000000" w:rsidP="00000000" w:rsidRDefault="00000000" w:rsidRPr="00000000" w14:paraId="00000176">
      <w:pPr>
        <w:pBdr>
          <w:top w:space="0" w:sz="0" w:val="nil"/>
          <w:left w:space="0" w:sz="0" w:val="nil"/>
          <w:bottom w:space="0" w:sz="0" w:val="nil"/>
          <w:right w:space="0" w:sz="0" w:val="nil"/>
          <w:between w:space="0" w:sz="0" w:val="nil"/>
        </w:pBdr>
        <w:shd w:fill="auto" w:val="clear"/>
        <w:spacing w:after="440" w:line="276" w:lineRule="auto"/>
        <w:jc w:val="center"/>
        <w:rPr>
          <w:b w:val="1"/>
          <w:color w:val="674ea7"/>
          <w:sz w:val="36"/>
          <w:szCs w:val="36"/>
          <w:highlight w:val="white"/>
        </w:rPr>
      </w:pPr>
      <w:r w:rsidDel="00000000" w:rsidR="00000000" w:rsidRPr="00000000">
        <w:rPr>
          <w:b w:val="1"/>
          <w:color w:val="674ea7"/>
          <w:sz w:val="36"/>
          <w:szCs w:val="36"/>
          <w:highlight w:val="white"/>
          <w:rtl w:val="0"/>
        </w:rPr>
        <w:t xml:space="preserve">Variedade</w:t>
      </w:r>
    </w:p>
    <w:p w:rsidR="00000000" w:rsidDel="00000000" w:rsidP="00000000" w:rsidRDefault="00000000" w:rsidRPr="00000000" w14:paraId="00000177">
      <w:pPr>
        <w:pBdr>
          <w:top w:space="0" w:sz="0" w:val="nil"/>
          <w:left w:space="0" w:sz="0" w:val="nil"/>
          <w:bottom w:space="0" w:sz="0" w:val="nil"/>
          <w:right w:space="0" w:sz="0" w:val="nil"/>
          <w:between w:space="0" w:sz="0" w:val="nil"/>
        </w:pBdr>
        <w:shd w:fill="auto" w:val="clear"/>
        <w:spacing w:after="440" w:line="276" w:lineRule="auto"/>
        <w:jc w:val="both"/>
        <w:rPr>
          <w:sz w:val="24"/>
          <w:szCs w:val="24"/>
          <w:highlight w:val="white"/>
        </w:rPr>
      </w:pPr>
      <w:r w:rsidDel="00000000" w:rsidR="00000000" w:rsidRPr="00000000">
        <w:rPr>
          <w:color w:val="333333"/>
          <w:sz w:val="24"/>
          <w:szCs w:val="24"/>
          <w:highlight w:val="white"/>
          <w:rtl w:val="0"/>
        </w:rPr>
        <w:t xml:space="preserve"> </w:t>
      </w:r>
      <w:r w:rsidDel="00000000" w:rsidR="00000000" w:rsidRPr="00000000">
        <w:rPr>
          <w:sz w:val="24"/>
          <w:szCs w:val="24"/>
          <w:highlight w:val="white"/>
          <w:rtl w:val="0"/>
        </w:rPr>
        <w:t xml:space="preserve">Os dados são gerados em todos os tipos de formatos  de dados estruturados, dados numéricos em bancos de dados tradicionais, até documentos de texto não estruturados, e-mail, vídeo, áudio, dados de cotações da bolsa e transações financeiras.</w:t>
      </w:r>
    </w:p>
    <w:p w:rsidR="00000000" w:rsidDel="00000000" w:rsidP="00000000" w:rsidRDefault="00000000" w:rsidRPr="00000000" w14:paraId="00000178">
      <w:pPr>
        <w:pBdr>
          <w:top w:space="0" w:sz="0" w:val="nil"/>
          <w:left w:space="0" w:sz="0" w:val="nil"/>
          <w:bottom w:space="0" w:sz="0" w:val="nil"/>
          <w:right w:space="0" w:sz="0" w:val="nil"/>
          <w:between w:space="0" w:sz="0" w:val="nil"/>
        </w:pBdr>
        <w:shd w:fill="auto" w:val="clear"/>
        <w:spacing w:after="440" w:line="276" w:lineRule="auto"/>
        <w:jc w:val="center"/>
        <w:rPr>
          <w:color w:val="674ea7"/>
          <w:sz w:val="36"/>
          <w:szCs w:val="36"/>
          <w:shd w:fill="feffff" w:val="clear"/>
        </w:rPr>
      </w:pPr>
      <w:r w:rsidDel="00000000" w:rsidR="00000000" w:rsidRPr="00000000">
        <w:rPr>
          <w:b w:val="1"/>
          <w:color w:val="333333"/>
          <w:sz w:val="24"/>
          <w:szCs w:val="24"/>
          <w:shd w:fill="feffff" w:val="clear"/>
          <w:rtl w:val="0"/>
        </w:rPr>
        <w:t xml:space="preserve">   </w:t>
      </w:r>
      <w:r w:rsidDel="00000000" w:rsidR="00000000" w:rsidRPr="00000000">
        <w:rPr>
          <w:b w:val="1"/>
          <w:color w:val="674ea7"/>
          <w:sz w:val="36"/>
          <w:szCs w:val="36"/>
          <w:shd w:fill="feffff" w:val="clear"/>
          <w:rtl w:val="0"/>
        </w:rPr>
        <w:t xml:space="preserve">Veracidade</w:t>
      </w:r>
      <w:r w:rsidDel="00000000" w:rsidR="00000000" w:rsidRPr="00000000">
        <w:rPr>
          <w:color w:val="674ea7"/>
          <w:sz w:val="36"/>
          <w:szCs w:val="36"/>
          <w:shd w:fill="feffff" w:val="clear"/>
          <w:rtl w:val="0"/>
        </w:rPr>
        <w:t xml:space="preserve">  </w:t>
      </w:r>
    </w:p>
    <w:p w:rsidR="00000000" w:rsidDel="00000000" w:rsidP="00000000" w:rsidRDefault="00000000" w:rsidRPr="00000000" w14:paraId="00000179">
      <w:pPr>
        <w:pBdr>
          <w:top w:space="0" w:sz="0" w:val="nil"/>
          <w:left w:space="0" w:sz="0" w:val="nil"/>
          <w:bottom w:space="0" w:sz="0" w:val="nil"/>
          <w:right w:space="0" w:sz="0" w:val="nil"/>
          <w:between w:space="0" w:sz="0" w:val="nil"/>
        </w:pBdr>
        <w:shd w:fill="auto" w:val="clear"/>
        <w:spacing w:after="440" w:line="276" w:lineRule="auto"/>
        <w:jc w:val="both"/>
        <w:rPr>
          <w:sz w:val="60"/>
          <w:szCs w:val="60"/>
          <w:highlight w:val="white"/>
        </w:rPr>
      </w:pPr>
      <w:r w:rsidDel="00000000" w:rsidR="00000000" w:rsidRPr="00000000">
        <w:rPr>
          <w:sz w:val="24"/>
          <w:szCs w:val="24"/>
          <w:shd w:fill="feffff" w:val="clear"/>
          <w:rtl w:val="0"/>
        </w:rPr>
        <w:t xml:space="preserve">T</w:t>
      </w:r>
      <w:r w:rsidDel="00000000" w:rsidR="00000000" w:rsidRPr="00000000">
        <w:rPr>
          <w:sz w:val="24"/>
          <w:szCs w:val="24"/>
          <w:shd w:fill="feffff" w:val="clear"/>
          <w:rtl w:val="0"/>
        </w:rPr>
        <w:t xml:space="preserve">ambém pode ser considerado, pois não adianta muita coisa lidar com a combinação "volume + velocidade + variedade" se houver dados não confiáveis. É necessário que haja processos que garantam o máximo possível a consistência dos dados. Voltando ao exemplo da operadora de cartão de crédito, imagine o problema que a empresa teria se o seu sistema bloqueasse uma transação genuína por analisar dados não condizentes com a realidade.</w:t>
      </w:r>
      <w:r w:rsidDel="00000000" w:rsidR="00000000" w:rsidRPr="00000000">
        <w:rPr>
          <w:rtl w:val="0"/>
        </w:rPr>
      </w:r>
    </w:p>
    <w:p w:rsidR="00000000" w:rsidDel="00000000" w:rsidP="00000000" w:rsidRDefault="00000000" w:rsidRPr="00000000" w14:paraId="0000017A">
      <w:pPr>
        <w:pBdr>
          <w:top w:space="0" w:sz="0" w:val="nil"/>
          <w:left w:space="0" w:sz="0" w:val="nil"/>
          <w:bottom w:space="0" w:sz="0" w:val="nil"/>
          <w:right w:space="0" w:sz="0" w:val="nil"/>
          <w:between w:space="0" w:sz="0" w:val="nil"/>
        </w:pBdr>
        <w:shd w:fill="auto" w:val="clear"/>
        <w:spacing w:after="440" w:line="392.72727272727275" w:lineRule="auto"/>
        <w:jc w:val="center"/>
        <w:rPr>
          <w:color w:val="674ea7"/>
          <w:sz w:val="60"/>
          <w:szCs w:val="60"/>
          <w:highlight w:val="white"/>
        </w:rPr>
      </w:pPr>
      <w:r w:rsidDel="00000000" w:rsidR="00000000" w:rsidRPr="00000000">
        <w:rPr>
          <w:color w:val="674ea7"/>
          <w:sz w:val="60"/>
          <w:szCs w:val="60"/>
          <w:highlight w:val="white"/>
          <w:rtl w:val="0"/>
        </w:rPr>
        <w:t xml:space="preserve">Importância do Big Data</w:t>
      </w:r>
    </w:p>
    <w:p w:rsidR="00000000" w:rsidDel="00000000" w:rsidP="00000000" w:rsidRDefault="00000000" w:rsidRPr="00000000" w14:paraId="0000017B">
      <w:pPr>
        <w:pBdr>
          <w:top w:space="0" w:sz="0" w:val="nil"/>
          <w:left w:space="0" w:sz="0" w:val="nil"/>
          <w:bottom w:space="0" w:sz="0" w:val="nil"/>
          <w:right w:space="0" w:sz="0" w:val="nil"/>
          <w:between w:space="0" w:sz="0" w:val="nil"/>
        </w:pBdr>
        <w:shd w:fill="auto" w:val="clear"/>
        <w:spacing w:after="380" w:line="276" w:lineRule="auto"/>
        <w:jc w:val="both"/>
        <w:rPr>
          <w:sz w:val="24"/>
          <w:szCs w:val="24"/>
          <w:shd w:fill="feffff" w:val="clear"/>
        </w:rPr>
      </w:pPr>
      <w:r w:rsidDel="00000000" w:rsidR="00000000" w:rsidRPr="00000000">
        <w:rPr>
          <w:i w:val="1"/>
          <w:sz w:val="24"/>
          <w:szCs w:val="24"/>
          <w:shd w:fill="feffff" w:val="clear"/>
          <w:rtl w:val="0"/>
        </w:rPr>
        <w:t xml:space="preserve">Informação é poder</w:t>
      </w:r>
      <w:r w:rsidDel="00000000" w:rsidR="00000000" w:rsidRPr="00000000">
        <w:rPr>
          <w:sz w:val="24"/>
          <w:szCs w:val="24"/>
          <w:shd w:fill="feffff" w:val="clear"/>
          <w:rtl w:val="0"/>
        </w:rPr>
        <w:t xml:space="preserve">, logo, se uma empresa souber como utilizar os dados que tem em mãos, poderá entender como melhorar um produto, como criar uma estratégia de marketing mais eficiente, como cortar gastos, como produzir mais em menos tempo, como evitar o desperdício de recursos, como superar um concorrente, como disponibilizar serviços para a um cliente especial de maneira satisfatória e assim por diante. Estamos falando de fatores que podem inclusive ser decisivos para o futuro de uma companhia. Mas, </w:t>
      </w:r>
      <w:r w:rsidDel="00000000" w:rsidR="00000000" w:rsidRPr="00000000">
        <w:rPr>
          <w:color w:val="674ea7"/>
          <w:sz w:val="24"/>
          <w:szCs w:val="24"/>
          <w:shd w:fill="feffff" w:val="clear"/>
          <w:rtl w:val="0"/>
        </w:rPr>
        <w:t xml:space="preserve">Big Data</w:t>
      </w:r>
      <w:r w:rsidDel="00000000" w:rsidR="00000000" w:rsidRPr="00000000">
        <w:rPr>
          <w:sz w:val="24"/>
          <w:szCs w:val="24"/>
          <w:shd w:fill="feffff" w:val="clear"/>
          <w:rtl w:val="0"/>
        </w:rPr>
        <w:t xml:space="preserve"> é um nome relativamente recente (ou, ao menos, começou a aparecer na mídia recentemente). </w:t>
      </w:r>
    </w:p>
    <w:p w:rsidR="00000000" w:rsidDel="00000000" w:rsidP="00000000" w:rsidRDefault="00000000" w:rsidRPr="00000000" w14:paraId="0000017C">
      <w:pPr>
        <w:pBdr>
          <w:top w:space="0" w:sz="0" w:val="nil"/>
          <w:left w:space="0" w:sz="0" w:val="nil"/>
          <w:bottom w:space="0" w:sz="0" w:val="nil"/>
          <w:right w:space="0" w:sz="0" w:val="nil"/>
          <w:between w:space="0" w:sz="0" w:val="nil"/>
        </w:pBdr>
        <w:shd w:fill="auto" w:val="clear"/>
        <w:spacing w:after="380" w:line="276" w:lineRule="auto"/>
        <w:jc w:val="both"/>
        <w:rPr>
          <w:sz w:val="24"/>
          <w:szCs w:val="24"/>
          <w:shd w:fill="feffff" w:val="clear"/>
        </w:rPr>
      </w:pPr>
      <w:r w:rsidDel="00000000" w:rsidR="00000000" w:rsidRPr="00000000">
        <w:rPr>
          <w:sz w:val="24"/>
          <w:szCs w:val="24"/>
          <w:shd w:fill="feffff" w:val="clear"/>
          <w:rtl w:val="0"/>
        </w:rPr>
        <w:t xml:space="preserve">Há tempos que departamentos de TI contemplam aplicações de </w:t>
      </w:r>
      <w:r w:rsidDel="00000000" w:rsidR="00000000" w:rsidRPr="00000000">
        <w:rPr>
          <w:i w:val="1"/>
          <w:color w:val="3d85c6"/>
          <w:sz w:val="24"/>
          <w:szCs w:val="24"/>
          <w:shd w:fill="feffff" w:val="clear"/>
          <w:rtl w:val="0"/>
        </w:rPr>
        <w:t xml:space="preserve">Data Mining</w:t>
      </w:r>
      <w:r w:rsidDel="00000000" w:rsidR="00000000" w:rsidRPr="00000000">
        <w:rPr>
          <w:sz w:val="24"/>
          <w:szCs w:val="24"/>
          <w:shd w:fill="feffff" w:val="clear"/>
          <w:rtl w:val="0"/>
        </w:rPr>
        <w:t xml:space="preserve">, </w:t>
      </w:r>
      <w:r w:rsidDel="00000000" w:rsidR="00000000" w:rsidRPr="00000000">
        <w:rPr>
          <w:i w:val="1"/>
          <w:color w:val="6aa84f"/>
          <w:sz w:val="24"/>
          <w:szCs w:val="24"/>
          <w:shd w:fill="feffff" w:val="clear"/>
          <w:rtl w:val="0"/>
        </w:rPr>
        <w:t xml:space="preserve">Business Intelligence</w:t>
      </w:r>
      <w:r w:rsidDel="00000000" w:rsidR="00000000" w:rsidRPr="00000000">
        <w:rPr>
          <w:sz w:val="24"/>
          <w:szCs w:val="24"/>
          <w:shd w:fill="feffff" w:val="clear"/>
          <w:rtl w:val="0"/>
        </w:rPr>
        <w:t xml:space="preserve"> e </w:t>
      </w:r>
      <w:r w:rsidDel="00000000" w:rsidR="00000000" w:rsidRPr="00000000">
        <w:rPr>
          <w:i w:val="1"/>
          <w:color w:val="6aa84f"/>
          <w:sz w:val="24"/>
          <w:szCs w:val="24"/>
          <w:shd w:fill="feffff" w:val="clear"/>
          <w:rtl w:val="0"/>
        </w:rPr>
        <w:t xml:space="preserve">CRM</w:t>
      </w:r>
      <w:r w:rsidDel="00000000" w:rsidR="00000000" w:rsidRPr="00000000">
        <w:rPr>
          <w:sz w:val="24"/>
          <w:szCs w:val="24"/>
          <w:shd w:fill="feffff" w:val="clear"/>
          <w:rtl w:val="0"/>
        </w:rPr>
        <w:t xml:space="preserve"> , por exemplo, para tratar justamente de análise de dados, tomadas de decisões e outros aspectos relacionados ao negócio.</w:t>
      </w:r>
    </w:p>
    <w:p w:rsidR="00000000" w:rsidDel="00000000" w:rsidP="00000000" w:rsidRDefault="00000000" w:rsidRPr="00000000" w14:paraId="0000017D">
      <w:pPr>
        <w:pBdr>
          <w:top w:space="0" w:sz="0" w:val="nil"/>
          <w:left w:space="0" w:sz="0" w:val="nil"/>
          <w:bottom w:space="0" w:sz="0" w:val="nil"/>
          <w:right w:space="0" w:sz="0" w:val="nil"/>
          <w:between w:space="0" w:sz="0" w:val="nil"/>
        </w:pBdr>
        <w:shd w:fill="auto" w:val="clear"/>
        <w:spacing w:after="380" w:line="276" w:lineRule="auto"/>
        <w:jc w:val="both"/>
        <w:rPr>
          <w:sz w:val="24"/>
          <w:szCs w:val="24"/>
          <w:shd w:fill="feffff" w:val="clear"/>
        </w:rPr>
      </w:pPr>
      <w:r w:rsidDel="00000000" w:rsidR="00000000" w:rsidRPr="00000000">
        <w:rPr>
          <w:sz w:val="24"/>
          <w:szCs w:val="24"/>
          <w:shd w:fill="feffff" w:val="clear"/>
          <w:rtl w:val="0"/>
        </w:rPr>
        <w:t xml:space="preserve">A proposta de uma solução de </w:t>
      </w:r>
      <w:r w:rsidDel="00000000" w:rsidR="00000000" w:rsidRPr="00000000">
        <w:rPr>
          <w:color w:val="674ea7"/>
          <w:sz w:val="24"/>
          <w:szCs w:val="24"/>
          <w:shd w:fill="feffff" w:val="clear"/>
          <w:rtl w:val="0"/>
        </w:rPr>
        <w:t xml:space="preserve">Big Data</w:t>
      </w:r>
      <w:r w:rsidDel="00000000" w:rsidR="00000000" w:rsidRPr="00000000">
        <w:rPr>
          <w:sz w:val="24"/>
          <w:szCs w:val="24"/>
          <w:shd w:fill="feffff" w:val="clear"/>
          <w:rtl w:val="0"/>
        </w:rPr>
        <w:t xml:space="preserve"> é a de oferecer uma abordagem ampla no tratamento do aspecto cada vez mais "caótico" dos dados para tornar as referidas aplicações e todas as outras mais eficientes e precisas. Para tanto, o conceito considera não somente grandes quantidades de dados, a velocidade de análise e a disponibilização destes, como também a relação com e entre os volumes.</w:t>
      </w:r>
    </w:p>
    <w:p w:rsidR="00000000" w:rsidDel="00000000" w:rsidP="00000000" w:rsidRDefault="00000000" w:rsidRPr="00000000" w14:paraId="0000017E">
      <w:pPr>
        <w:pBdr>
          <w:top w:space="0" w:sz="0" w:val="nil"/>
          <w:left w:space="0" w:sz="0" w:val="nil"/>
          <w:bottom w:space="0" w:sz="0" w:val="nil"/>
          <w:right w:space="0" w:sz="0" w:val="nil"/>
          <w:between w:space="0" w:sz="0" w:val="nil"/>
        </w:pBdr>
        <w:shd w:fill="auto" w:val="clear"/>
        <w:spacing w:after="380" w:line="276" w:lineRule="auto"/>
        <w:jc w:val="both"/>
        <w:rPr>
          <w:sz w:val="24"/>
          <w:szCs w:val="24"/>
          <w:shd w:fill="feffff" w:val="clear"/>
        </w:rPr>
      </w:pPr>
      <w:r w:rsidDel="00000000" w:rsidR="00000000" w:rsidRPr="00000000">
        <w:rPr>
          <w:sz w:val="24"/>
          <w:szCs w:val="24"/>
          <w:shd w:fill="feffff" w:val="clear"/>
        </w:rPr>
        <w:drawing>
          <wp:inline distB="114300" distT="114300" distL="114300" distR="114300">
            <wp:extent cx="5672138" cy="2543175"/>
            <wp:effectExtent b="0" l="0" r="0" t="0"/>
            <wp:docPr id="13"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5672138" cy="2543175"/>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pBdr>
          <w:top w:space="0" w:sz="0" w:val="nil"/>
          <w:left w:space="0" w:sz="0" w:val="nil"/>
          <w:bottom w:space="0" w:sz="0" w:val="nil"/>
          <w:right w:space="0" w:sz="0" w:val="nil"/>
          <w:between w:space="0" w:sz="0" w:val="nil"/>
        </w:pBdr>
        <w:shd w:fill="auto" w:val="clear"/>
        <w:spacing w:after="380" w:line="276" w:lineRule="auto"/>
        <w:jc w:val="center"/>
        <w:rPr>
          <w:color w:val="674ea7"/>
          <w:sz w:val="60"/>
          <w:szCs w:val="60"/>
          <w:shd w:fill="feffff" w:val="clear"/>
        </w:rPr>
      </w:pPr>
      <w:r w:rsidDel="00000000" w:rsidR="00000000" w:rsidRPr="00000000">
        <w:rPr>
          <w:rtl w:val="0"/>
        </w:rPr>
      </w:r>
    </w:p>
    <w:p w:rsidR="00000000" w:rsidDel="00000000" w:rsidP="00000000" w:rsidRDefault="00000000" w:rsidRPr="00000000" w14:paraId="00000180">
      <w:pPr>
        <w:pBdr>
          <w:top w:space="0" w:sz="0" w:val="nil"/>
          <w:left w:space="0" w:sz="0" w:val="nil"/>
          <w:bottom w:space="0" w:sz="0" w:val="nil"/>
          <w:right w:space="0" w:sz="0" w:val="nil"/>
          <w:between w:space="0" w:sz="0" w:val="nil"/>
        </w:pBdr>
        <w:shd w:fill="auto" w:val="clear"/>
        <w:spacing w:after="380" w:line="276" w:lineRule="auto"/>
        <w:jc w:val="center"/>
        <w:rPr>
          <w:color w:val="674ea7"/>
          <w:sz w:val="60"/>
          <w:szCs w:val="60"/>
          <w:shd w:fill="feffff" w:val="clear"/>
        </w:rPr>
      </w:pPr>
      <w:r w:rsidDel="00000000" w:rsidR="00000000" w:rsidRPr="00000000">
        <w:rPr>
          <w:color w:val="674ea7"/>
          <w:sz w:val="60"/>
          <w:szCs w:val="60"/>
          <w:shd w:fill="feffff" w:val="clear"/>
          <w:rtl w:val="0"/>
        </w:rPr>
        <w:t xml:space="preserve">O Futuro do Big Data</w:t>
      </w:r>
    </w:p>
    <w:p w:rsidR="00000000" w:rsidDel="00000000" w:rsidP="00000000" w:rsidRDefault="00000000" w:rsidRPr="00000000" w14:paraId="00000181">
      <w:pPr>
        <w:pBdr>
          <w:top w:space="0" w:sz="0" w:val="nil"/>
          <w:left w:space="0" w:sz="0" w:val="nil"/>
          <w:bottom w:space="0" w:sz="0" w:val="nil"/>
          <w:right w:space="0" w:sz="0" w:val="nil"/>
          <w:between w:space="0" w:sz="0" w:val="nil"/>
        </w:pBdr>
        <w:shd w:fill="auto" w:val="clear"/>
        <w:spacing w:after="380" w:line="276" w:lineRule="auto"/>
        <w:jc w:val="both"/>
        <w:rPr>
          <w:sz w:val="24"/>
          <w:szCs w:val="24"/>
          <w:shd w:fill="feffff" w:val="clear"/>
        </w:rPr>
      </w:pPr>
      <w:r w:rsidDel="00000000" w:rsidR="00000000" w:rsidRPr="00000000">
        <w:rPr>
          <w:sz w:val="24"/>
          <w:szCs w:val="24"/>
          <w:shd w:fill="feffff" w:val="clear"/>
          <w:rtl w:val="0"/>
        </w:rPr>
        <w:t xml:space="preserve">Lidamos com dados desde os primórdios da humanidade. Acontece que, nos tempos atuais, os avanços computacionais nos permitem guardar, organizar e analisar dados muito mais facilmente e com frequência muito maior.</w:t>
      </w:r>
    </w:p>
    <w:p w:rsidR="00000000" w:rsidDel="00000000" w:rsidP="00000000" w:rsidRDefault="00000000" w:rsidRPr="00000000" w14:paraId="00000182">
      <w:pPr>
        <w:pBdr>
          <w:top w:space="0" w:sz="0" w:val="nil"/>
          <w:left w:space="0" w:sz="0" w:val="nil"/>
          <w:bottom w:space="0" w:sz="0" w:val="nil"/>
          <w:right w:space="0" w:sz="0" w:val="nil"/>
          <w:between w:space="0" w:sz="0" w:val="nil"/>
        </w:pBdr>
        <w:shd w:fill="auto" w:val="clear"/>
        <w:spacing w:after="380" w:line="276" w:lineRule="auto"/>
        <w:jc w:val="both"/>
        <w:rPr>
          <w:sz w:val="24"/>
          <w:szCs w:val="24"/>
          <w:shd w:fill="feffff" w:val="clear"/>
        </w:rPr>
      </w:pPr>
      <w:r w:rsidDel="00000000" w:rsidR="00000000" w:rsidRPr="00000000">
        <w:rPr>
          <w:sz w:val="24"/>
          <w:szCs w:val="24"/>
          <w:shd w:fill="feffff" w:val="clear"/>
          <w:rtl w:val="0"/>
        </w:rPr>
        <w:t xml:space="preserve">Este panorama está longe de deixar de ser crescente. Basta imaginar, por exemplo, que vários dispositivos em nossas casas : geladeiras, TVs, lavadoras de roupa, cafeteiras, entre outros; Deverão estar conectados à internet em um futuro não muito distante. Esta previsão está dentro do que se conhece como </w:t>
      </w:r>
      <w:r w:rsidDel="00000000" w:rsidR="00000000" w:rsidRPr="00000000">
        <w:rPr>
          <w:i w:val="1"/>
          <w:sz w:val="24"/>
          <w:szCs w:val="24"/>
          <w:shd w:fill="feffff" w:val="clear"/>
          <w:rtl w:val="0"/>
        </w:rPr>
        <w:t xml:space="preserve">Internet das Coisas</w:t>
      </w:r>
      <w:r w:rsidDel="00000000" w:rsidR="00000000" w:rsidRPr="00000000">
        <w:rPr>
          <w:sz w:val="24"/>
          <w:szCs w:val="24"/>
          <w:shd w:fill="feffff" w:val="clear"/>
          <w:rtl w:val="0"/>
        </w:rPr>
        <w:t xml:space="preserve">.</w:t>
      </w:r>
    </w:p>
    <w:p w:rsidR="00000000" w:rsidDel="00000000" w:rsidP="00000000" w:rsidRDefault="00000000" w:rsidRPr="00000000" w14:paraId="00000183">
      <w:pPr>
        <w:pBdr>
          <w:top w:space="0" w:sz="0" w:val="nil"/>
          <w:left w:space="0" w:sz="0" w:val="nil"/>
          <w:bottom w:space="0" w:sz="0" w:val="nil"/>
          <w:right w:space="0" w:sz="0" w:val="nil"/>
          <w:between w:space="0" w:sz="0" w:val="nil"/>
        </w:pBdr>
        <w:shd w:fill="auto" w:val="clear"/>
        <w:spacing w:after="380" w:line="276" w:lineRule="auto"/>
        <w:jc w:val="both"/>
        <w:rPr>
          <w:sz w:val="24"/>
          <w:szCs w:val="24"/>
          <w:shd w:fill="feffff" w:val="clear"/>
        </w:rPr>
      </w:pPr>
      <w:r w:rsidDel="00000000" w:rsidR="00000000" w:rsidRPr="00000000">
        <w:rPr>
          <w:sz w:val="24"/>
          <w:szCs w:val="24"/>
          <w:shd w:fill="feffff" w:val="clear"/>
          <w:rtl w:val="0"/>
        </w:rPr>
        <w:t xml:space="preserve">Se olharmos para o que temos agora, já veremos uma grande mudança em relação às décadas anteriores: tomando como base apenas a internet, pense na quantidade de dados que são gerados diariamente somente nas redes sociais; repare na imensa quantidade de sites na Web; perceba que você é capaz de fazer compras on-line por meio até do seu celular, quando o máximo de informatização que as lojas tinham em um passado não muito distante eram sistemas isolados para gerenciar os seus estabelecimentos físicos.</w:t>
      </w:r>
    </w:p>
    <w:p w:rsidR="00000000" w:rsidDel="00000000" w:rsidP="00000000" w:rsidRDefault="00000000" w:rsidRPr="00000000" w14:paraId="00000184">
      <w:pPr>
        <w:pBdr>
          <w:top w:space="0" w:sz="0" w:val="nil"/>
          <w:left w:space="0" w:sz="0" w:val="nil"/>
          <w:bottom w:space="0" w:sz="0" w:val="nil"/>
          <w:right w:space="0" w:sz="0" w:val="nil"/>
          <w:between w:space="0" w:sz="0" w:val="nil"/>
        </w:pBdr>
        <w:shd w:fill="auto" w:val="clear"/>
        <w:spacing w:after="380" w:line="276" w:lineRule="auto"/>
        <w:jc w:val="both"/>
        <w:rPr>
          <w:sz w:val="24"/>
          <w:szCs w:val="24"/>
          <w:shd w:fill="feffff" w:val="clear"/>
        </w:rPr>
      </w:pPr>
      <w:r w:rsidDel="00000000" w:rsidR="00000000" w:rsidRPr="00000000">
        <w:rPr>
          <w:sz w:val="24"/>
          <w:szCs w:val="24"/>
          <w:shd w:fill="feffff" w:val="clear"/>
          <w:rtl w:val="0"/>
        </w:rPr>
        <w:t xml:space="preserve">As tecnologias atuais nos permitiram , e permitem , aumentar exponencialmente a quantidade de informações no mundo e, agora, empresas, governos e outras instituições precisam saber lidar com esta "explosão" de dados. O Big Data se propõe a ajudar nesta tarefa, uma vez que as ferramentas computacionais usadas até então para gestão de dados, por si só, já não podem fazê-lo satisfatoriamente.</w:t>
      </w:r>
    </w:p>
    <w:p w:rsidR="00000000" w:rsidDel="00000000" w:rsidP="00000000" w:rsidRDefault="00000000" w:rsidRPr="00000000" w14:paraId="00000185">
      <w:pPr>
        <w:pBdr>
          <w:top w:space="0" w:sz="0" w:val="nil"/>
          <w:left w:space="0" w:sz="0" w:val="nil"/>
          <w:bottom w:space="0" w:sz="0" w:val="nil"/>
          <w:right w:space="0" w:sz="0" w:val="nil"/>
          <w:between w:space="0" w:sz="0" w:val="nil"/>
        </w:pBdr>
        <w:shd w:fill="auto" w:val="clear"/>
        <w:spacing w:after="380" w:line="276" w:lineRule="auto"/>
        <w:jc w:val="both"/>
        <w:rPr>
          <w:sz w:val="24"/>
          <w:szCs w:val="24"/>
          <w:shd w:fill="feffff" w:val="clear"/>
        </w:rPr>
      </w:pPr>
      <w:r w:rsidDel="00000000" w:rsidR="00000000" w:rsidRPr="00000000">
        <w:rPr>
          <w:sz w:val="24"/>
          <w:szCs w:val="24"/>
          <w:shd w:fill="feffff" w:val="clear"/>
          <w:rtl w:val="0"/>
        </w:rPr>
        <w:t xml:space="preserve">A quantidade de dados gerada e armazenada diariamente chegou a tal ponto que, hoje, uma estrutura centralizada de processamento de dados já não faz mais sentido para a maioria das grandes entidades. O Google, por exemplo, possui vários </w:t>
      </w:r>
      <w:r w:rsidDel="00000000" w:rsidR="00000000" w:rsidRPr="00000000">
        <w:rPr>
          <w:i w:val="1"/>
          <w:sz w:val="24"/>
          <w:szCs w:val="24"/>
          <w:shd w:fill="feffff" w:val="clear"/>
          <w:rtl w:val="0"/>
        </w:rPr>
        <w:t xml:space="preserve">data centers</w:t>
      </w:r>
      <w:r w:rsidDel="00000000" w:rsidR="00000000" w:rsidRPr="00000000">
        <w:rPr>
          <w:sz w:val="24"/>
          <w:szCs w:val="24"/>
          <w:shd w:fill="feffff" w:val="clear"/>
          <w:rtl w:val="0"/>
        </w:rPr>
        <w:t xml:space="preserve"> para dar conta de suas operações, mas trata todos de maneira integrada. Este "particionamento estrutural", é bom destacar, não é uma barreira para o Big Data , em tempos de </w:t>
      </w:r>
      <w:hyperlink r:id="rId20">
        <w:r w:rsidDel="00000000" w:rsidR="00000000" w:rsidRPr="00000000">
          <w:rPr>
            <w:sz w:val="24"/>
            <w:szCs w:val="24"/>
            <w:shd w:fill="feffff" w:val="clear"/>
            <w:rtl w:val="0"/>
          </w:rPr>
          <w:t xml:space="preserve">computação nas nuvens</w:t>
        </w:r>
      </w:hyperlink>
      <w:r w:rsidDel="00000000" w:rsidR="00000000" w:rsidRPr="00000000">
        <w:rPr>
          <w:sz w:val="24"/>
          <w:szCs w:val="24"/>
          <w:shd w:fill="feffff" w:val="clear"/>
          <w:rtl w:val="0"/>
        </w:rPr>
        <w:t xml:space="preserve">, nada mas trivial.</w:t>
      </w:r>
    </w:p>
    <w:p w:rsidR="00000000" w:rsidDel="00000000" w:rsidP="00000000" w:rsidRDefault="00000000" w:rsidRPr="00000000" w14:paraId="00000186">
      <w:pPr>
        <w:pBdr>
          <w:top w:space="0" w:sz="0" w:val="nil"/>
          <w:left w:space="0" w:sz="0" w:val="nil"/>
          <w:bottom w:space="0" w:sz="0" w:val="nil"/>
          <w:right w:space="0" w:sz="0" w:val="nil"/>
          <w:between w:space="0" w:sz="0" w:val="nil"/>
        </w:pBdr>
        <w:shd w:fill="auto" w:val="clear"/>
        <w:spacing w:after="440" w:line="392.72727272727275" w:lineRule="auto"/>
        <w:jc w:val="center"/>
        <w:rPr>
          <w:color w:val="674ea7"/>
          <w:sz w:val="24"/>
          <w:szCs w:val="24"/>
          <w:shd w:fill="feffff" w:val="clear"/>
        </w:rPr>
      </w:pPr>
      <w:r w:rsidDel="00000000" w:rsidR="00000000" w:rsidRPr="00000000">
        <w:rPr>
          <w:rtl w:val="0"/>
        </w:rPr>
      </w:r>
    </w:p>
    <w:p w:rsidR="00000000" w:rsidDel="00000000" w:rsidP="00000000" w:rsidRDefault="00000000" w:rsidRPr="00000000" w14:paraId="00000187">
      <w:pPr>
        <w:pStyle w:val="Heading2"/>
        <w:keepNext w:val="0"/>
        <w:keepLines w:val="0"/>
        <w:pBdr>
          <w:top w:space="0" w:sz="0" w:val="nil"/>
          <w:left w:space="0" w:sz="0" w:val="nil"/>
          <w:bottom w:space="0" w:sz="0" w:val="nil"/>
          <w:right w:space="0" w:sz="0" w:val="nil"/>
          <w:between w:space="0" w:sz="0" w:val="nil"/>
        </w:pBdr>
        <w:shd w:fill="auto" w:val="clear"/>
        <w:spacing w:after="160" w:before="300" w:line="423.52941176470586" w:lineRule="auto"/>
        <w:jc w:val="center"/>
        <w:rPr>
          <w:rFonts w:ascii="Times New Roman" w:cs="Times New Roman" w:eastAsia="Times New Roman" w:hAnsi="Times New Roman"/>
          <w:b w:val="1"/>
          <w:color w:val="674ea7"/>
          <w:sz w:val="48"/>
          <w:szCs w:val="48"/>
          <w:shd w:fill="feffff" w:val="clear"/>
        </w:rPr>
      </w:pPr>
      <w:bookmarkStart w:colFirst="0" w:colLast="0" w:name="_q5mdgonqcsla" w:id="31"/>
      <w:bookmarkEnd w:id="31"/>
      <w:r w:rsidDel="00000000" w:rsidR="00000000" w:rsidRPr="00000000">
        <w:rPr>
          <w:rtl w:val="0"/>
        </w:rPr>
      </w:r>
    </w:p>
    <w:p w:rsidR="00000000" w:rsidDel="00000000" w:rsidP="00000000" w:rsidRDefault="00000000" w:rsidRPr="00000000" w14:paraId="00000188">
      <w:pPr>
        <w:pStyle w:val="Heading2"/>
        <w:keepNext w:val="0"/>
        <w:keepLines w:val="0"/>
        <w:pBdr>
          <w:top w:space="0" w:sz="0" w:val="nil"/>
          <w:left w:space="0" w:sz="0" w:val="nil"/>
          <w:bottom w:space="0" w:sz="0" w:val="nil"/>
          <w:right w:space="0" w:sz="0" w:val="nil"/>
          <w:between w:space="0" w:sz="0" w:val="nil"/>
        </w:pBdr>
        <w:shd w:fill="auto" w:val="clear"/>
        <w:spacing w:after="160" w:before="300" w:line="423.52941176470586" w:lineRule="auto"/>
        <w:jc w:val="center"/>
        <w:rPr>
          <w:rFonts w:ascii="Times New Roman" w:cs="Times New Roman" w:eastAsia="Times New Roman" w:hAnsi="Times New Roman"/>
          <w:color w:val="674ea7"/>
          <w:sz w:val="48"/>
          <w:szCs w:val="48"/>
          <w:shd w:fill="feffff" w:val="clear"/>
        </w:rPr>
      </w:pPr>
      <w:bookmarkStart w:colFirst="0" w:colLast="0" w:name="_kvh7ygxhktwo" w:id="32"/>
      <w:bookmarkEnd w:id="32"/>
      <w:r w:rsidDel="00000000" w:rsidR="00000000" w:rsidRPr="00000000">
        <w:rPr>
          <w:rFonts w:ascii="Times New Roman" w:cs="Times New Roman" w:eastAsia="Times New Roman" w:hAnsi="Times New Roman"/>
          <w:color w:val="674ea7"/>
          <w:sz w:val="48"/>
          <w:szCs w:val="48"/>
          <w:shd w:fill="feffff" w:val="clear"/>
          <w:rtl w:val="0"/>
        </w:rPr>
        <w:t xml:space="preserve">Aplicações comerciais  do Big Data</w:t>
      </w:r>
    </w:p>
    <w:p w:rsidR="00000000" w:rsidDel="00000000" w:rsidP="00000000" w:rsidRDefault="00000000" w:rsidRPr="00000000" w14:paraId="00000189">
      <w:pPr>
        <w:pBdr>
          <w:top w:space="0" w:sz="0" w:val="nil"/>
          <w:left w:space="0" w:sz="0" w:val="nil"/>
          <w:bottom w:space="0" w:sz="0" w:val="nil"/>
          <w:right w:space="0" w:sz="0" w:val="nil"/>
          <w:between w:space="0" w:sz="0" w:val="nil"/>
        </w:pBdr>
        <w:shd w:fill="auto" w:val="clear"/>
        <w:spacing w:after="300" w:line="304.6153846153846" w:lineRule="auto"/>
        <w:ind w:left="2700" w:firstLine="0"/>
        <w:jc w:val="left"/>
        <w:rPr>
          <w:color w:val="674ea7"/>
          <w:sz w:val="36"/>
          <w:szCs w:val="36"/>
          <w:highlight w:val="white"/>
        </w:rPr>
      </w:pPr>
      <w:r w:rsidDel="00000000" w:rsidR="00000000" w:rsidRPr="00000000">
        <w:rPr>
          <w:color w:val="333333"/>
          <w:sz w:val="36"/>
          <w:szCs w:val="36"/>
          <w:highlight w:val="white"/>
          <w:rtl w:val="0"/>
        </w:rPr>
        <w:t xml:space="preserve">          </w:t>
      </w:r>
      <w:r w:rsidDel="00000000" w:rsidR="00000000" w:rsidRPr="00000000">
        <w:rPr>
          <w:color w:val="674ea7"/>
          <w:sz w:val="36"/>
          <w:szCs w:val="36"/>
          <w:highlight w:val="white"/>
          <w:rtl w:val="0"/>
        </w:rPr>
        <w:t xml:space="preserve"> lteryx</w:t>
      </w:r>
    </w:p>
    <w:p w:rsidR="00000000" w:rsidDel="00000000" w:rsidP="00000000" w:rsidRDefault="00000000" w:rsidRPr="00000000" w14:paraId="0000018A">
      <w:pPr>
        <w:pBdr>
          <w:top w:space="0" w:sz="0" w:val="nil"/>
          <w:left w:space="0" w:sz="0" w:val="nil"/>
          <w:bottom w:space="0" w:sz="0" w:val="nil"/>
          <w:right w:space="0" w:sz="0" w:val="nil"/>
          <w:between w:space="0" w:sz="0" w:val="nil"/>
        </w:pBdr>
        <w:shd w:fill="auto" w:val="clear"/>
        <w:spacing w:after="300" w:line="304.6153846153846" w:lineRule="auto"/>
        <w:ind w:left="0" w:firstLine="0"/>
        <w:jc w:val="both"/>
        <w:rPr>
          <w:sz w:val="24"/>
          <w:szCs w:val="24"/>
          <w:highlight w:val="white"/>
        </w:rPr>
      </w:pPr>
      <w:r w:rsidDel="00000000" w:rsidR="00000000" w:rsidRPr="00000000">
        <w:rPr>
          <w:sz w:val="24"/>
          <w:szCs w:val="24"/>
          <w:highlight w:val="white"/>
          <w:rtl w:val="0"/>
        </w:rPr>
        <w:t xml:space="preserve">A empresa oferece um serviço self-service baseado em cloud que permite a analistas de negócio misturar dados, analisá-los e compartilhá-los para que decisões sejam tomadas. A Alteryx tem suas raízes em uma firma chamada SRC, formada em 1997, e afirma ter mais de 1 mil clientes ao redor do mundo</w:t>
      </w:r>
    </w:p>
    <w:p w:rsidR="00000000" w:rsidDel="00000000" w:rsidP="00000000" w:rsidRDefault="00000000" w:rsidRPr="00000000" w14:paraId="0000018B">
      <w:pPr>
        <w:pBdr>
          <w:top w:space="0" w:sz="0" w:val="nil"/>
          <w:left w:space="0" w:sz="0" w:val="nil"/>
          <w:bottom w:space="0" w:sz="0" w:val="nil"/>
          <w:right w:space="0" w:sz="0" w:val="nil"/>
          <w:between w:space="0" w:sz="0" w:val="nil"/>
        </w:pBdr>
        <w:shd w:fill="auto" w:val="clear"/>
        <w:spacing w:after="300" w:line="304.6153846153846" w:lineRule="auto"/>
        <w:ind w:left="0" w:firstLine="0"/>
        <w:jc w:val="center"/>
        <w:rPr>
          <w:color w:val="674ea7"/>
          <w:sz w:val="36"/>
          <w:szCs w:val="36"/>
          <w:highlight w:val="white"/>
        </w:rPr>
      </w:pPr>
      <w:r w:rsidDel="00000000" w:rsidR="00000000" w:rsidRPr="00000000">
        <w:rPr>
          <w:color w:val="674ea7"/>
          <w:sz w:val="36"/>
          <w:szCs w:val="36"/>
          <w:highlight w:val="white"/>
          <w:rtl w:val="0"/>
        </w:rPr>
        <w:t xml:space="preserve">BigPanda</w:t>
      </w:r>
    </w:p>
    <w:p w:rsidR="00000000" w:rsidDel="00000000" w:rsidP="00000000" w:rsidRDefault="00000000" w:rsidRPr="00000000" w14:paraId="0000018C">
      <w:pPr>
        <w:pBdr>
          <w:top w:space="0" w:sz="0" w:val="nil"/>
          <w:left w:space="0" w:sz="0" w:val="nil"/>
          <w:bottom w:space="0" w:sz="0" w:val="nil"/>
          <w:right w:space="0" w:sz="0" w:val="nil"/>
          <w:between w:space="0" w:sz="0" w:val="nil"/>
        </w:pBdr>
        <w:shd w:fill="auto" w:val="clear"/>
        <w:spacing w:after="300" w:line="304.6153846153846" w:lineRule="auto"/>
        <w:ind w:left="0" w:firstLine="0"/>
        <w:rPr>
          <w:sz w:val="24"/>
          <w:szCs w:val="24"/>
          <w:highlight w:val="white"/>
        </w:rPr>
      </w:pPr>
      <w:r w:rsidDel="00000000" w:rsidR="00000000" w:rsidRPr="00000000">
        <w:rPr>
          <w:sz w:val="24"/>
          <w:szCs w:val="24"/>
          <w:highlight w:val="white"/>
          <w:rtl w:val="0"/>
        </w:rPr>
        <w:t xml:space="preserve">oferecendo um plataforma algorítmica que pode ajudar companhias a manterem serviços de tecnologia rodando perfeitamente.</w:t>
      </w:r>
    </w:p>
    <w:p w:rsidR="00000000" w:rsidDel="00000000" w:rsidP="00000000" w:rsidRDefault="00000000" w:rsidRPr="00000000" w14:paraId="0000018D">
      <w:pPr>
        <w:pBdr>
          <w:top w:space="0" w:sz="0" w:val="nil"/>
          <w:left w:space="0" w:sz="0" w:val="nil"/>
          <w:bottom w:space="0" w:sz="0" w:val="nil"/>
          <w:right w:space="0" w:sz="0" w:val="nil"/>
          <w:between w:space="0" w:sz="0" w:val="nil"/>
        </w:pBdr>
        <w:shd w:fill="auto" w:val="clear"/>
        <w:spacing w:after="300" w:line="304.6153846153846" w:lineRule="auto"/>
        <w:ind w:left="0" w:firstLine="0"/>
        <w:jc w:val="center"/>
        <w:rPr>
          <w:color w:val="674ea7"/>
          <w:sz w:val="36"/>
          <w:szCs w:val="36"/>
          <w:highlight w:val="white"/>
        </w:rPr>
      </w:pPr>
      <w:r w:rsidDel="00000000" w:rsidR="00000000" w:rsidRPr="00000000">
        <w:rPr>
          <w:color w:val="674ea7"/>
          <w:sz w:val="36"/>
          <w:szCs w:val="36"/>
          <w:highlight w:val="white"/>
          <w:rtl w:val="0"/>
        </w:rPr>
        <w:t xml:space="preserve">Cogito</w:t>
      </w:r>
    </w:p>
    <w:p w:rsidR="00000000" w:rsidDel="00000000" w:rsidP="00000000" w:rsidRDefault="00000000" w:rsidRPr="00000000" w14:paraId="0000018E">
      <w:pPr>
        <w:pBdr>
          <w:top w:space="0" w:sz="0" w:val="nil"/>
          <w:left w:space="0" w:sz="0" w:val="nil"/>
          <w:bottom w:space="0" w:sz="0" w:val="nil"/>
          <w:right w:space="0" w:sz="0" w:val="nil"/>
          <w:between w:space="0" w:sz="0" w:val="nil"/>
        </w:pBdr>
        <w:shd w:fill="auto" w:val="clear"/>
        <w:spacing w:after="300" w:line="304.6153846153846" w:lineRule="auto"/>
        <w:ind w:left="0" w:firstLine="0"/>
        <w:jc w:val="both"/>
        <w:rPr>
          <w:sz w:val="24"/>
          <w:szCs w:val="24"/>
          <w:highlight w:val="white"/>
        </w:rPr>
      </w:pPr>
      <w:r w:rsidDel="00000000" w:rsidR="00000000" w:rsidRPr="00000000">
        <w:rPr>
          <w:sz w:val="24"/>
          <w:szCs w:val="24"/>
          <w:highlight w:val="white"/>
          <w:rtl w:val="0"/>
        </w:rPr>
        <w:t xml:space="preserve">A ferramenta Cogito Dialog, que roda tanto em ambiente instalado quanto em nuvem, usa uma tecnologia analítica “comportamental” – que inclui análise de voz – para ajudar a melhorar o suporte telefônico em comunicações.</w:t>
      </w:r>
    </w:p>
    <w:p w:rsidR="00000000" w:rsidDel="00000000" w:rsidP="00000000" w:rsidRDefault="00000000" w:rsidRPr="00000000" w14:paraId="0000018F">
      <w:pPr>
        <w:pBdr>
          <w:top w:space="0" w:sz="0" w:val="nil"/>
          <w:left w:space="0" w:sz="0" w:val="nil"/>
          <w:bottom w:space="0" w:sz="0" w:val="nil"/>
          <w:right w:space="0" w:sz="0" w:val="nil"/>
          <w:between w:space="0" w:sz="0" w:val="nil"/>
        </w:pBdr>
        <w:shd w:fill="auto" w:val="clear"/>
        <w:spacing w:after="300" w:line="304.6153846153846" w:lineRule="auto"/>
        <w:ind w:left="0" w:firstLine="0"/>
        <w:jc w:val="center"/>
        <w:rPr>
          <w:color w:val="674ea7"/>
          <w:sz w:val="36"/>
          <w:szCs w:val="36"/>
          <w:highlight w:val="white"/>
        </w:rPr>
      </w:pPr>
      <w:r w:rsidDel="00000000" w:rsidR="00000000" w:rsidRPr="00000000">
        <w:rPr>
          <w:color w:val="674ea7"/>
          <w:sz w:val="36"/>
          <w:szCs w:val="36"/>
          <w:highlight w:val="white"/>
          <w:rtl w:val="0"/>
        </w:rPr>
        <w:t xml:space="preserve">DataVisor</w:t>
      </w:r>
    </w:p>
    <w:p w:rsidR="00000000" w:rsidDel="00000000" w:rsidP="00000000" w:rsidRDefault="00000000" w:rsidRPr="00000000" w14:paraId="00000190">
      <w:pPr>
        <w:pBdr>
          <w:top w:space="0" w:sz="0" w:val="nil"/>
          <w:left w:space="0" w:sz="0" w:val="nil"/>
          <w:bottom w:space="0" w:sz="0" w:val="nil"/>
          <w:right w:space="0" w:sz="0" w:val="nil"/>
          <w:between w:space="0" w:sz="0" w:val="nil"/>
        </w:pBdr>
        <w:shd w:fill="auto" w:val="clear"/>
        <w:spacing w:after="300" w:line="304.6153846153846" w:lineRule="auto"/>
        <w:ind w:left="0" w:firstLine="0"/>
        <w:jc w:val="both"/>
        <w:rPr>
          <w:sz w:val="24"/>
          <w:szCs w:val="24"/>
          <w:highlight w:val="white"/>
        </w:rPr>
      </w:pPr>
      <w:r w:rsidDel="00000000" w:rsidR="00000000" w:rsidRPr="00000000">
        <w:rPr>
          <w:sz w:val="24"/>
          <w:szCs w:val="24"/>
          <w:highlight w:val="white"/>
          <w:rtl w:val="0"/>
        </w:rPr>
        <w:t xml:space="preserve">A promessa da solução é prover análise de big data para poder prever ações em sites de recomendação (como TripAdvisor e Yelp) e aplicativos móveis. A empresa afirma que seu motor analítico trabalha em conjunto com a plataforma Spark e é capaz de gerenciar “bilhões de usuários e trilhões de contas”.</w:t>
      </w:r>
    </w:p>
    <w:p w:rsidR="00000000" w:rsidDel="00000000" w:rsidP="00000000" w:rsidRDefault="00000000" w:rsidRPr="00000000" w14:paraId="00000191">
      <w:pPr>
        <w:pBdr>
          <w:top w:space="0" w:sz="0" w:val="nil"/>
          <w:left w:space="0" w:sz="0" w:val="nil"/>
          <w:bottom w:space="0" w:sz="0" w:val="nil"/>
          <w:right w:space="0" w:sz="0" w:val="nil"/>
          <w:between w:space="0" w:sz="0" w:val="nil"/>
        </w:pBdr>
        <w:shd w:fill="auto" w:val="clear"/>
        <w:spacing w:after="300" w:line="304.6153846153846" w:lineRule="auto"/>
        <w:ind w:left="0" w:firstLine="0"/>
        <w:jc w:val="center"/>
        <w:rPr>
          <w:color w:val="674ea7"/>
          <w:sz w:val="36"/>
          <w:szCs w:val="36"/>
          <w:highlight w:val="white"/>
        </w:rPr>
      </w:pPr>
      <w:r w:rsidDel="00000000" w:rsidR="00000000" w:rsidRPr="00000000">
        <w:rPr>
          <w:color w:val="674ea7"/>
          <w:sz w:val="36"/>
          <w:szCs w:val="36"/>
          <w:highlight w:val="white"/>
          <w:rtl w:val="0"/>
        </w:rPr>
        <w:t xml:space="preserve">Datos IO</w:t>
      </w:r>
    </w:p>
    <w:p w:rsidR="00000000" w:rsidDel="00000000" w:rsidP="00000000" w:rsidRDefault="00000000" w:rsidRPr="00000000" w14:paraId="00000192">
      <w:pPr>
        <w:pBdr>
          <w:top w:space="0" w:sz="0" w:val="nil"/>
          <w:left w:space="0" w:sz="0" w:val="nil"/>
          <w:bottom w:space="0" w:sz="0" w:val="nil"/>
          <w:right w:space="0" w:sz="0" w:val="nil"/>
          <w:between w:space="0" w:sz="0" w:val="nil"/>
        </w:pBdr>
        <w:shd w:fill="auto" w:val="clear"/>
        <w:spacing w:after="300" w:line="304.6153846153846" w:lineRule="auto"/>
        <w:ind w:left="0" w:firstLine="0"/>
        <w:jc w:val="both"/>
        <w:rPr>
          <w:sz w:val="24"/>
          <w:szCs w:val="24"/>
          <w:highlight w:val="white"/>
        </w:rPr>
      </w:pPr>
      <w:r w:rsidDel="00000000" w:rsidR="00000000" w:rsidRPr="00000000">
        <w:rPr>
          <w:sz w:val="24"/>
          <w:szCs w:val="24"/>
          <w:highlight w:val="white"/>
          <w:rtl w:val="0"/>
        </w:rPr>
        <w:t xml:space="preserve">Enquanto muitas startups focam sua abordagem em acesso veloz ou melhorar a visibilidade em grandes volumes de dados, a Datos IO se concentra em dar a certeza de que você não perderá a informação armazenada em meio a uma montanha de informações.</w:t>
      </w:r>
    </w:p>
    <w:p w:rsidR="00000000" w:rsidDel="00000000" w:rsidP="00000000" w:rsidRDefault="00000000" w:rsidRPr="00000000" w14:paraId="00000193">
      <w:pPr>
        <w:pBdr>
          <w:top w:space="0" w:sz="0" w:val="nil"/>
          <w:left w:space="0" w:sz="0" w:val="nil"/>
          <w:bottom w:space="0" w:sz="0" w:val="nil"/>
          <w:right w:space="0" w:sz="0" w:val="nil"/>
          <w:between w:space="0" w:sz="0" w:val="nil"/>
        </w:pBdr>
        <w:shd w:fill="auto" w:val="clear"/>
        <w:spacing w:after="300" w:line="304.6153846153846" w:lineRule="auto"/>
        <w:ind w:left="2700" w:firstLine="0"/>
        <w:jc w:val="both"/>
        <w:rPr>
          <w:b w:val="1"/>
          <w:color w:val="333333"/>
          <w:sz w:val="26"/>
          <w:szCs w:val="26"/>
          <w:highlight w:val="white"/>
        </w:rPr>
      </w:pPr>
      <w:r w:rsidDel="00000000" w:rsidR="00000000" w:rsidRPr="00000000">
        <w:rPr>
          <w:rtl w:val="0"/>
        </w:rPr>
      </w:r>
    </w:p>
    <w:p w:rsidR="00000000" w:rsidDel="00000000" w:rsidP="00000000" w:rsidRDefault="00000000" w:rsidRPr="00000000" w14:paraId="00000194">
      <w:pPr>
        <w:pBdr>
          <w:top w:space="0" w:sz="0" w:val="nil"/>
          <w:left w:space="0" w:sz="0" w:val="nil"/>
          <w:bottom w:space="0" w:sz="0" w:val="nil"/>
          <w:right w:space="0" w:sz="0" w:val="nil"/>
          <w:between w:space="0" w:sz="0" w:val="nil"/>
        </w:pBdr>
        <w:shd w:fill="auto" w:val="clear"/>
        <w:spacing w:after="300" w:line="304.6153846153846" w:lineRule="auto"/>
        <w:ind w:left="0" w:firstLine="0"/>
        <w:jc w:val="center"/>
        <w:rPr>
          <w:color w:val="674ea7"/>
          <w:sz w:val="36"/>
          <w:szCs w:val="36"/>
          <w:highlight w:val="white"/>
        </w:rPr>
      </w:pPr>
      <w:r w:rsidDel="00000000" w:rsidR="00000000" w:rsidRPr="00000000">
        <w:rPr>
          <w:color w:val="674ea7"/>
          <w:sz w:val="36"/>
          <w:szCs w:val="36"/>
          <w:highlight w:val="white"/>
          <w:rtl w:val="0"/>
        </w:rPr>
        <w:t xml:space="preserve">Fuzzy Logix</w:t>
      </w:r>
    </w:p>
    <w:p w:rsidR="00000000" w:rsidDel="00000000" w:rsidP="00000000" w:rsidRDefault="00000000" w:rsidRPr="00000000" w14:paraId="00000195">
      <w:pPr>
        <w:pBdr>
          <w:top w:space="0" w:sz="0" w:val="nil"/>
          <w:left w:space="0" w:sz="0" w:val="nil"/>
          <w:bottom w:space="0" w:sz="0" w:val="nil"/>
          <w:right w:space="0" w:sz="0" w:val="nil"/>
          <w:between w:space="0" w:sz="0" w:val="nil"/>
        </w:pBdr>
        <w:shd w:fill="auto" w:val="clear"/>
        <w:spacing w:after="300" w:line="304.6153846153846" w:lineRule="auto"/>
        <w:ind w:left="0" w:firstLine="0"/>
        <w:jc w:val="both"/>
        <w:rPr>
          <w:sz w:val="24"/>
          <w:szCs w:val="24"/>
          <w:highlight w:val="white"/>
        </w:rPr>
      </w:pPr>
      <w:r w:rsidDel="00000000" w:rsidR="00000000" w:rsidRPr="00000000">
        <w:rPr>
          <w:sz w:val="24"/>
          <w:szCs w:val="24"/>
          <w:highlight w:val="white"/>
          <w:rtl w:val="0"/>
        </w:rPr>
        <w:t xml:space="preserve">A solução foi desenhada para ajudar organizações a processarem informações sem processos separados de extração de dados em bancos, servidores analíticos intermediários ou ferramentas adicionais de storage. Fundada em 2007 por executivos e investidores oriundos do Bank of America, a companhia clama ter grandes nomes em sua lista de clientes.</w:t>
      </w:r>
    </w:p>
    <w:p w:rsidR="00000000" w:rsidDel="00000000" w:rsidP="00000000" w:rsidRDefault="00000000" w:rsidRPr="00000000" w14:paraId="00000196">
      <w:pPr>
        <w:pBdr>
          <w:top w:space="0" w:sz="0" w:val="nil"/>
          <w:left w:space="0" w:sz="0" w:val="nil"/>
          <w:bottom w:space="0" w:sz="0" w:val="nil"/>
          <w:right w:space="0" w:sz="0" w:val="nil"/>
          <w:between w:space="0" w:sz="0" w:val="nil"/>
        </w:pBdr>
        <w:shd w:fill="auto" w:val="clear"/>
        <w:spacing w:after="300" w:line="304.6153846153846" w:lineRule="auto"/>
        <w:ind w:left="0" w:firstLine="0"/>
        <w:jc w:val="center"/>
        <w:rPr>
          <w:color w:val="674ea7"/>
          <w:sz w:val="36"/>
          <w:szCs w:val="36"/>
          <w:highlight w:val="white"/>
        </w:rPr>
      </w:pPr>
      <w:r w:rsidDel="00000000" w:rsidR="00000000" w:rsidRPr="00000000">
        <w:rPr>
          <w:color w:val="674ea7"/>
          <w:sz w:val="36"/>
          <w:szCs w:val="36"/>
          <w:highlight w:val="white"/>
          <w:rtl w:val="0"/>
        </w:rPr>
        <w:t xml:space="preserve">napLogic</w:t>
      </w:r>
    </w:p>
    <w:p w:rsidR="00000000" w:rsidDel="00000000" w:rsidP="00000000" w:rsidRDefault="00000000" w:rsidRPr="00000000" w14:paraId="00000197">
      <w:pPr>
        <w:pBdr>
          <w:top w:space="0" w:sz="0" w:val="nil"/>
          <w:left w:space="0" w:sz="0" w:val="nil"/>
          <w:bottom w:space="0" w:sz="0" w:val="nil"/>
          <w:right w:space="0" w:sz="0" w:val="nil"/>
          <w:between w:space="0" w:sz="0" w:val="nil"/>
        </w:pBdr>
        <w:shd w:fill="auto" w:val="clear"/>
        <w:spacing w:after="300" w:line="304.6153846153846" w:lineRule="auto"/>
        <w:ind w:left="0" w:firstLine="0"/>
        <w:jc w:val="both"/>
        <w:rPr>
          <w:color w:val="333333"/>
          <w:sz w:val="26"/>
          <w:szCs w:val="26"/>
          <w:highlight w:val="white"/>
        </w:rPr>
      </w:pPr>
      <w:r w:rsidDel="00000000" w:rsidR="00000000" w:rsidRPr="00000000">
        <w:rPr>
          <w:color w:val="333333"/>
          <w:sz w:val="26"/>
          <w:szCs w:val="26"/>
          <w:highlight w:val="white"/>
          <w:rtl w:val="0"/>
        </w:rPr>
        <w:t xml:space="preserve">A empresa introduziu sua plataforma de integração corporativa como serviço em 2013, permitindo que empresas conectem melhor suas aplicações e dados através de nuvens híbridas. Há alguns meses, passou a oferecer suporte de sua solução para Spark, Cassandra e Microsoft Cortana Analytics.</w:t>
      </w:r>
    </w:p>
    <w:p w:rsidR="00000000" w:rsidDel="00000000" w:rsidP="00000000" w:rsidRDefault="00000000" w:rsidRPr="00000000" w14:paraId="00000198">
      <w:pPr>
        <w:pBdr>
          <w:top w:space="0" w:sz="0" w:val="nil"/>
          <w:left w:space="0" w:sz="0" w:val="nil"/>
          <w:bottom w:space="0" w:sz="0" w:val="nil"/>
          <w:right w:space="0" w:sz="0" w:val="nil"/>
          <w:between w:space="0" w:sz="0" w:val="nil"/>
        </w:pBdr>
        <w:shd w:fill="auto" w:val="clear"/>
        <w:spacing w:after="300" w:line="304.6153846153846" w:lineRule="auto"/>
        <w:ind w:left="0" w:firstLine="0"/>
        <w:rPr>
          <w:sz w:val="24"/>
          <w:szCs w:val="24"/>
          <w:highlight w:val="white"/>
        </w:rPr>
      </w:pPr>
      <w:r w:rsidDel="00000000" w:rsidR="00000000" w:rsidRPr="00000000">
        <w:rPr>
          <w:rtl w:val="0"/>
        </w:rPr>
      </w:r>
    </w:p>
    <w:p w:rsidR="00000000" w:rsidDel="00000000" w:rsidP="00000000" w:rsidRDefault="00000000" w:rsidRPr="00000000" w14:paraId="00000199">
      <w:pPr>
        <w:pBdr>
          <w:top w:space="0" w:sz="0" w:val="nil"/>
          <w:left w:space="0" w:sz="0" w:val="nil"/>
          <w:bottom w:space="0" w:sz="0" w:val="nil"/>
          <w:right w:space="0" w:sz="0" w:val="nil"/>
          <w:between w:space="0" w:sz="0" w:val="nil"/>
        </w:pBdr>
        <w:shd w:fill="auto" w:val="clea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19A">
          <w:pPr>
            <w:pBdr>
              <w:top w:space="0" w:sz="0" w:val="nil"/>
              <w:left w:space="0" w:sz="0" w:val="nil"/>
              <w:bottom w:space="0" w:sz="0" w:val="nil"/>
              <w:right w:space="0" w:sz="0" w:val="nil"/>
              <w:between w:space="0" w:sz="0" w:val="nil"/>
            </w:pBdr>
            <w:shd w:fill="auto" w:val="clear"/>
            <w:ind w:left="360" w:firstLine="0"/>
            <w:rPr>
              <w:color w:val="1155cc"/>
              <w:u w:val="single"/>
            </w:rPr>
          </w:pPr>
          <w:r w:rsidDel="00000000" w:rsidR="00000000" w:rsidRPr="00000000">
            <w:fldChar w:fldCharType="begin"/>
            <w:instrText xml:space="preserve"> TOC \h \u \z \n </w:instrText>
            <w:fldChar w:fldCharType="separate"/>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19B">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9C">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9D">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9E">
      <w:pPr>
        <w:pBdr>
          <w:top w:space="0" w:sz="0" w:val="nil"/>
          <w:left w:space="0" w:sz="0" w:val="nil"/>
          <w:bottom w:space="0" w:sz="0" w:val="nil"/>
          <w:right w:space="0" w:sz="0" w:val="nil"/>
          <w:between w:space="0" w:sz="0" w:val="nil"/>
        </w:pBdr>
        <w:shd w:fill="auto" w:val="clear"/>
        <w:jc w:val="both"/>
        <w:rPr>
          <w:sz w:val="24"/>
          <w:szCs w:val="24"/>
        </w:rPr>
      </w:pPr>
      <w:r w:rsidDel="00000000" w:rsidR="00000000" w:rsidRPr="00000000">
        <w:rPr>
          <w:rtl w:val="0"/>
        </w:rPr>
      </w:r>
    </w:p>
    <w:sectPr>
      <w:footerReference r:id="rId21" w:type="default"/>
      <w:footerReference r:id="rId22" w:type="first"/>
      <w:pgSz w:h="16834" w:w="11909"/>
      <w:pgMar w:bottom="1440" w:top="144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 w:name="Verdan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F">
    <w:pPr>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0">
    <w:pPr>
      <w:pBdr>
        <w:top w:space="0" w:sz="0" w:val="nil"/>
        <w:left w:space="0" w:sz="0" w:val="nil"/>
        <w:bottom w:space="0" w:sz="0" w:val="nil"/>
        <w:right w:space="0" w:sz="0" w:val="nil"/>
        <w:between w:space="0" w:sz="0" w:val="nil"/>
      </w:pBdr>
      <w:shd w:fill="auto" w:val="clea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777777"/>
        <w:sz w:val="33"/>
        <w:szCs w:val="33"/>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sz w:val="24"/>
        <w:szCs w:val="24"/>
        <w:u w:val="none"/>
        <w:shd w:fill="feffff" w:val="clear"/>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Arial" w:cs="Arial" w:eastAsia="Arial" w:hAnsi="Arial"/>
        <w:color w:val="777777"/>
        <w:sz w:val="33"/>
        <w:szCs w:val="33"/>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www.infowester.com/cloudcomputing.php" TargetMode="External"/><Relationship Id="rId11" Type="http://schemas.openxmlformats.org/officeDocument/2006/relationships/image" Target="media/image11.png"/><Relationship Id="rId22" Type="http://schemas.openxmlformats.org/officeDocument/2006/relationships/footer" Target="footer1.xml"/><Relationship Id="rId10" Type="http://schemas.openxmlformats.org/officeDocument/2006/relationships/image" Target="media/image1.png"/><Relationship Id="rId21" Type="http://schemas.openxmlformats.org/officeDocument/2006/relationships/footer" Target="footer2.xml"/><Relationship Id="rId13" Type="http://schemas.openxmlformats.org/officeDocument/2006/relationships/image" Target="media/image10.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3.jpg"/><Relationship Id="rId14" Type="http://schemas.openxmlformats.org/officeDocument/2006/relationships/image" Target="media/image6.png"/><Relationship Id="rId17" Type="http://schemas.openxmlformats.org/officeDocument/2006/relationships/hyperlink" Target="http://portal.monitis.com/index.php/products/web-traffic-monitor" TargetMode="External"/><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image" Target="media/image9.png"/><Relationship Id="rId6" Type="http://schemas.openxmlformats.org/officeDocument/2006/relationships/image" Target="media/image2.jpg"/><Relationship Id="rId18" Type="http://schemas.openxmlformats.org/officeDocument/2006/relationships/image" Target="media/image13.png"/><Relationship Id="rId7" Type="http://schemas.openxmlformats.org/officeDocument/2006/relationships/image" Target="media/image12.jp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