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D962" w14:textId="77777777" w:rsidR="005158DA" w:rsidRPr="005158DA" w:rsidRDefault="005158DA" w:rsidP="005158DA">
      <w:pPr>
        <w:jc w:val="center"/>
        <w:rPr>
          <w:rFonts w:ascii="宋体" w:eastAsia="宋体" w:hAnsi="宋体" w:hint="eastAsia"/>
          <w:sz w:val="28"/>
          <w:szCs w:val="28"/>
        </w:rPr>
      </w:pPr>
      <w:r w:rsidRPr="005158DA">
        <w:rPr>
          <w:rFonts w:ascii="宋体" w:eastAsia="宋体" w:hAnsi="宋体" w:hint="eastAsia"/>
          <w:sz w:val="28"/>
          <w:szCs w:val="28"/>
        </w:rPr>
        <w:t>transform实验报告</w:t>
      </w:r>
    </w:p>
    <w:p w14:paraId="6F807887" w14:textId="4016152A" w:rsidR="007E2E4D" w:rsidRDefault="005158DA" w:rsidP="005158DA">
      <w:pPr>
        <w:jc w:val="center"/>
        <w:rPr>
          <w:rFonts w:ascii="宋体" w:eastAsia="宋体" w:hAnsi="宋体" w:hint="eastAsia"/>
          <w:sz w:val="28"/>
          <w:szCs w:val="28"/>
        </w:rPr>
      </w:pPr>
      <w:r w:rsidRPr="005158DA">
        <w:rPr>
          <w:rFonts w:ascii="宋体" w:eastAsia="宋体" w:hAnsi="宋体"/>
          <w:sz w:val="28"/>
          <w:szCs w:val="28"/>
        </w:rPr>
        <w:t>2025/4/19</w:t>
      </w:r>
      <w:r w:rsidRPr="005158DA">
        <w:rPr>
          <w:rFonts w:ascii="宋体" w:eastAsia="宋体" w:hAnsi="宋体" w:hint="eastAsia"/>
          <w:sz w:val="28"/>
          <w:szCs w:val="28"/>
        </w:rPr>
        <w:t>+吕继亮+23301030046</w:t>
      </w:r>
    </w:p>
    <w:p w14:paraId="29350250" w14:textId="77777777" w:rsidR="005158DA" w:rsidRDefault="005158DA" w:rsidP="005158DA">
      <w:pPr>
        <w:rPr>
          <w:rFonts w:ascii="宋体" w:eastAsia="宋体" w:hAnsi="宋体" w:hint="eastAsia"/>
          <w:sz w:val="28"/>
          <w:szCs w:val="28"/>
        </w:rPr>
      </w:pPr>
    </w:p>
    <w:p w14:paraId="4DD47320" w14:textId="5B9E494D" w:rsidR="005158DA" w:rsidRDefault="005158DA" w:rsidP="005158D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实验环境：任务</w:t>
      </w:r>
      <w:proofErr w:type="gramStart"/>
      <w:r>
        <w:rPr>
          <w:rFonts w:ascii="宋体" w:eastAsia="宋体" w:hAnsi="宋体" w:hint="eastAsia"/>
          <w:sz w:val="28"/>
          <w:szCs w:val="28"/>
        </w:rPr>
        <w:t>一</w:t>
      </w:r>
      <w:proofErr w:type="gramEnd"/>
      <w:r>
        <w:rPr>
          <w:rFonts w:ascii="宋体" w:eastAsia="宋体" w:hAnsi="宋体" w:hint="eastAsia"/>
          <w:sz w:val="28"/>
          <w:szCs w:val="28"/>
        </w:rPr>
        <w:t xml:space="preserve">和任务三的代码运行环境为google </w:t>
      </w:r>
      <w:proofErr w:type="spellStart"/>
      <w:r>
        <w:rPr>
          <w:rFonts w:ascii="宋体" w:eastAsia="宋体" w:hAnsi="宋体" w:hint="eastAsia"/>
          <w:sz w:val="28"/>
          <w:szCs w:val="28"/>
        </w:rPr>
        <w:t>colab</w:t>
      </w:r>
      <w:proofErr w:type="spellEnd"/>
      <w:r>
        <w:rPr>
          <w:rFonts w:ascii="宋体" w:eastAsia="宋体" w:hAnsi="宋体" w:hint="eastAsia"/>
          <w:sz w:val="28"/>
          <w:szCs w:val="28"/>
        </w:rPr>
        <w:t>，硬件环境为</w:t>
      </w:r>
      <w:r w:rsidRPr="005158DA">
        <w:rPr>
          <w:rFonts w:ascii="宋体" w:eastAsia="宋体" w:hAnsi="宋体" w:hint="eastAsia"/>
          <w:sz w:val="28"/>
          <w:szCs w:val="28"/>
        </w:rPr>
        <w:t>硬件环境：</w:t>
      </w:r>
      <w:proofErr w:type="spellStart"/>
      <w:r w:rsidRPr="005158DA">
        <w:rPr>
          <w:rFonts w:ascii="宋体" w:eastAsia="宋体" w:hAnsi="宋体" w:hint="eastAsia"/>
          <w:sz w:val="28"/>
          <w:szCs w:val="28"/>
        </w:rPr>
        <w:t>Colab</w:t>
      </w:r>
      <w:proofErr w:type="spellEnd"/>
      <w:r w:rsidRPr="005158DA">
        <w:rPr>
          <w:rFonts w:ascii="宋体" w:eastAsia="宋体" w:hAnsi="宋体" w:hint="eastAsia"/>
          <w:sz w:val="28"/>
          <w:szCs w:val="28"/>
        </w:rPr>
        <w:t>的T4 GPU</w:t>
      </w:r>
      <w:r w:rsidR="00811BA7">
        <w:rPr>
          <w:rFonts w:ascii="宋体" w:eastAsia="宋体" w:hAnsi="宋体" w:hint="eastAsia"/>
          <w:sz w:val="28"/>
          <w:szCs w:val="28"/>
        </w:rPr>
        <w:t>；任务二为本地</w:t>
      </w:r>
      <w:proofErr w:type="spellStart"/>
      <w:r w:rsidR="00811BA7">
        <w:rPr>
          <w:rFonts w:ascii="宋体" w:eastAsia="宋体" w:hAnsi="宋体" w:hint="eastAsia"/>
          <w:sz w:val="28"/>
          <w:szCs w:val="28"/>
        </w:rPr>
        <w:t>cmd</w:t>
      </w:r>
      <w:proofErr w:type="spellEnd"/>
      <w:r w:rsidR="00811BA7">
        <w:rPr>
          <w:rFonts w:ascii="宋体" w:eastAsia="宋体" w:hAnsi="宋体" w:hint="eastAsia"/>
          <w:sz w:val="28"/>
          <w:szCs w:val="28"/>
        </w:rPr>
        <w:t>终端命令中运行</w:t>
      </w:r>
    </w:p>
    <w:p w14:paraId="79BFF8E8" w14:textId="77777777" w:rsidR="005158DA" w:rsidRPr="005158DA" w:rsidRDefault="005158DA" w:rsidP="005158DA">
      <w:pPr>
        <w:rPr>
          <w:rFonts w:ascii="宋体" w:eastAsia="宋体" w:hAnsi="宋体" w:hint="eastAsia"/>
          <w:sz w:val="28"/>
          <w:szCs w:val="28"/>
        </w:rPr>
      </w:pPr>
    </w:p>
    <w:p w14:paraId="3B260CC3" w14:textId="77777777" w:rsidR="00811BA7" w:rsidRPr="00811BA7" w:rsidRDefault="00811BA7" w:rsidP="00811BA7"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：思路：仿照课程示例代码，在hugging face网站（</w:t>
      </w:r>
      <w:r w:rsidRPr="00811BA7">
        <w:t>https://hf-mirror.com</w:t>
      </w:r>
    </w:p>
    <w:p w14:paraId="0F9FFE2F" w14:textId="3DC45BA6" w:rsidR="005158DA" w:rsidRDefault="00811BA7">
      <w:r>
        <w:rPr>
          <w:rFonts w:hint="eastAsia"/>
        </w:rPr>
        <w:t>）中找到对应的模型</w:t>
      </w:r>
    </w:p>
    <w:p w14:paraId="40FDD4B5" w14:textId="77777777" w:rsidR="00811BA7" w:rsidRPr="00811BA7" w:rsidRDefault="00811BA7" w:rsidP="00811BA7">
      <w:pPr>
        <w:pStyle w:val="a9"/>
        <w:numPr>
          <w:ilvl w:val="0"/>
          <w:numId w:val="1"/>
        </w:numPr>
      </w:pPr>
      <w:r>
        <w:rPr>
          <w:rFonts w:hint="eastAsia"/>
        </w:rPr>
        <w:t>中英互译：英译中模型：</w:t>
      </w:r>
      <w:r w:rsidRPr="00811BA7">
        <w:t>Helsinki-NLP/opus-mt-</w:t>
      </w:r>
      <w:proofErr w:type="spellStart"/>
      <w:r w:rsidRPr="00811BA7">
        <w:t>en</w:t>
      </w:r>
      <w:proofErr w:type="spellEnd"/>
      <w:r w:rsidRPr="00811BA7">
        <w:t>-</w:t>
      </w:r>
      <w:proofErr w:type="spellStart"/>
      <w:r w:rsidRPr="00811BA7">
        <w:t>zh</w:t>
      </w:r>
      <w:proofErr w:type="spellEnd"/>
      <w:r>
        <w:rPr>
          <w:rFonts w:hint="eastAsia"/>
        </w:rPr>
        <w:t>；中译英模型：</w:t>
      </w:r>
      <w:r w:rsidRPr="00811BA7">
        <w:t>Helsinki-NLP/opus-mt-</w:t>
      </w:r>
      <w:proofErr w:type="spellStart"/>
      <w:r w:rsidRPr="00811BA7">
        <w:t>zh</w:t>
      </w:r>
      <w:proofErr w:type="spellEnd"/>
      <w:r w:rsidRPr="00811BA7">
        <w:t>-</w:t>
      </w:r>
      <w:proofErr w:type="spellStart"/>
      <w:r w:rsidRPr="00811BA7">
        <w:t>en</w:t>
      </w:r>
      <w:proofErr w:type="spellEnd"/>
    </w:p>
    <w:p w14:paraId="36B75531" w14:textId="77777777" w:rsidR="00FD3951" w:rsidRPr="00FD3951" w:rsidRDefault="00FD3951" w:rsidP="00FD3951">
      <w:pPr>
        <w:pStyle w:val="a9"/>
        <w:numPr>
          <w:ilvl w:val="0"/>
          <w:numId w:val="1"/>
        </w:numPr>
      </w:pPr>
      <w:r>
        <w:rPr>
          <w:rFonts w:hint="eastAsia"/>
        </w:rPr>
        <w:t>英语-西语互译：</w:t>
      </w:r>
      <w:proofErr w:type="gramStart"/>
      <w:r>
        <w:rPr>
          <w:rFonts w:hint="eastAsia"/>
        </w:rPr>
        <w:t>英译西模型</w:t>
      </w:r>
      <w:proofErr w:type="gramEnd"/>
      <w:r>
        <w:rPr>
          <w:rFonts w:hint="eastAsia"/>
        </w:rPr>
        <w:t>：</w:t>
      </w:r>
      <w:r w:rsidRPr="00FD3951">
        <w:t>Helsinki-NLP/opus-mt-</w:t>
      </w:r>
      <w:proofErr w:type="spellStart"/>
      <w:r w:rsidRPr="00FD3951">
        <w:t>en</w:t>
      </w:r>
      <w:proofErr w:type="spellEnd"/>
      <w:r w:rsidRPr="00FD3951">
        <w:t>-es</w:t>
      </w:r>
      <w:r>
        <w:rPr>
          <w:rFonts w:hint="eastAsia"/>
        </w:rPr>
        <w:t>；西译英模型：</w:t>
      </w:r>
      <w:r w:rsidRPr="00FD3951">
        <w:t>"Helsinki-NLP/opus-mt-es-</w:t>
      </w:r>
      <w:proofErr w:type="spellStart"/>
      <w:r w:rsidRPr="00FD3951">
        <w:t>en</w:t>
      </w:r>
      <w:proofErr w:type="spellEnd"/>
    </w:p>
    <w:p w14:paraId="78684609" w14:textId="3D69A843" w:rsidR="00811BA7" w:rsidRDefault="00FD3951" w:rsidP="00FD3951">
      <w:r>
        <w:rPr>
          <w:rFonts w:hint="eastAsia"/>
        </w:rPr>
        <w:t>任务二：在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官网中</w:t>
      </w:r>
      <w:r w:rsidR="000D546F">
        <w:rPr>
          <w:rFonts w:hint="eastAsia"/>
        </w:rPr>
        <w:t>下载模型</w:t>
      </w:r>
      <w:proofErr w:type="spellStart"/>
      <w:r w:rsidR="000D546F" w:rsidRPr="000D546F">
        <w:rPr>
          <w:rFonts w:hint="eastAsia"/>
        </w:rPr>
        <w:t>smallthinker:latest</w:t>
      </w:r>
      <w:proofErr w:type="spellEnd"/>
      <w:r w:rsidR="000D546F">
        <w:rPr>
          <w:rFonts w:hint="eastAsia"/>
        </w:rPr>
        <w:t>至本地环境中</w:t>
      </w:r>
      <w:r w:rsidR="00CB2379" w:rsidRPr="00CB2379">
        <w:drawing>
          <wp:inline distT="0" distB="0" distL="0" distR="0" wp14:anchorId="1968EFDA" wp14:editId="01CA11E2">
            <wp:extent cx="5274310" cy="966470"/>
            <wp:effectExtent l="0" t="0" r="2540" b="5080"/>
            <wp:docPr id="664777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7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DCCE" w14:textId="766D41FD" w:rsidR="00371053" w:rsidRPr="00811BA7" w:rsidRDefault="00371053" w:rsidP="00FD3951">
      <w:pPr>
        <w:rPr>
          <w:rFonts w:hint="eastAsia"/>
        </w:rPr>
      </w:pPr>
      <w:r>
        <w:rPr>
          <w:rFonts w:hint="eastAsia"/>
        </w:rPr>
        <w:t>即可进行翻译</w:t>
      </w:r>
    </w:p>
    <w:p w14:paraId="5C89A6D7" w14:textId="2A166493" w:rsidR="00CB2379" w:rsidRDefault="000D546F" w:rsidP="00CB2379">
      <w:pPr>
        <w:rPr>
          <w:b/>
          <w:bCs/>
        </w:rPr>
      </w:pPr>
      <w:r>
        <w:rPr>
          <w:rFonts w:hint="eastAsia"/>
        </w:rPr>
        <w:t>任务三</w:t>
      </w:r>
      <w:r w:rsidR="00CB2379">
        <w:rPr>
          <w:rFonts w:hint="eastAsia"/>
        </w:rPr>
        <w:t>：可使用</w:t>
      </w:r>
      <w:r w:rsidR="00CB2379" w:rsidRPr="00CB2379">
        <w:rPr>
          <w:rFonts w:hint="eastAsia"/>
          <w:b/>
          <w:bCs/>
        </w:rPr>
        <w:t>OpenAI</w:t>
      </w:r>
      <w:r w:rsidR="00CB2379">
        <w:rPr>
          <w:rFonts w:hint="eastAsia"/>
          <w:b/>
          <w:bCs/>
        </w:rPr>
        <w:t>；</w:t>
      </w:r>
      <w:r w:rsidR="00CB2379" w:rsidRPr="00CB2379">
        <w:rPr>
          <w:rFonts w:hint="eastAsia"/>
          <w:b/>
          <w:bCs/>
        </w:rPr>
        <w:t>requests</w:t>
      </w:r>
      <w:r w:rsidR="00CB2379">
        <w:rPr>
          <w:rFonts w:hint="eastAsia"/>
          <w:b/>
          <w:bCs/>
        </w:rPr>
        <w:t>；</w:t>
      </w:r>
      <w:proofErr w:type="spellStart"/>
      <w:r w:rsidR="00CB2379" w:rsidRPr="00CB2379">
        <w:rPr>
          <w:rFonts w:hint="eastAsia"/>
          <w:b/>
          <w:bCs/>
        </w:rPr>
        <w:t>ollama</w:t>
      </w:r>
      <w:proofErr w:type="spellEnd"/>
      <w:r w:rsidR="00CB2379" w:rsidRPr="00CB2379">
        <w:rPr>
          <w:rFonts w:hint="eastAsia"/>
          <w:b/>
          <w:bCs/>
        </w:rPr>
        <w:t xml:space="preserve"> API</w:t>
      </w:r>
      <w:r w:rsidR="00CB2379">
        <w:rPr>
          <w:rFonts w:hint="eastAsia"/>
          <w:b/>
          <w:bCs/>
        </w:rPr>
        <w:t>；三种方式</w:t>
      </w:r>
      <w:proofErr w:type="gramStart"/>
      <w:r w:rsidR="00CB2379">
        <w:rPr>
          <w:rFonts w:hint="eastAsia"/>
          <w:b/>
          <w:bCs/>
        </w:rPr>
        <w:t>调用</w:t>
      </w:r>
      <w:r w:rsidR="00CB2379" w:rsidRPr="00CB2379">
        <w:rPr>
          <w:rFonts w:hint="eastAsia"/>
          <w:b/>
          <w:bCs/>
        </w:rPr>
        <w:t>调用</w:t>
      </w:r>
      <w:proofErr w:type="gramEnd"/>
      <w:r w:rsidR="00CB2379" w:rsidRPr="00CB2379">
        <w:rPr>
          <w:rFonts w:hint="eastAsia"/>
          <w:b/>
          <w:bCs/>
        </w:rPr>
        <w:t>本地</w:t>
      </w:r>
      <w:proofErr w:type="spellStart"/>
      <w:r w:rsidR="00CB2379" w:rsidRPr="00CB2379">
        <w:rPr>
          <w:rFonts w:hint="eastAsia"/>
          <w:b/>
          <w:bCs/>
        </w:rPr>
        <w:t>Ollama+</w:t>
      </w:r>
      <w:r w:rsidR="00CB2379">
        <w:rPr>
          <w:rFonts w:hint="eastAsia"/>
          <w:b/>
          <w:bCs/>
        </w:rPr>
        <w:t>NLP</w:t>
      </w:r>
      <w:proofErr w:type="spellEnd"/>
    </w:p>
    <w:p w14:paraId="521AAE02" w14:textId="0D2877AF" w:rsidR="00CB2379" w:rsidRPr="00CB2379" w:rsidRDefault="00B14F16" w:rsidP="00CB2379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Openai</w:t>
      </w:r>
      <w:proofErr w:type="spellEnd"/>
      <w:r>
        <w:rPr>
          <w:rFonts w:hint="eastAsia"/>
          <w:b/>
          <w:bCs/>
        </w:rPr>
        <w:t>：</w:t>
      </w:r>
      <w:r w:rsidRPr="00B14F16">
        <w:rPr>
          <w:rFonts w:ascii="Times New Roman" w:hAnsi="Times New Roman" w:cs="Times New Roman"/>
        </w:rPr>
        <w:t>‌</w:t>
      </w:r>
      <w:r w:rsidRPr="00B14F16">
        <w:t>OpenAI API</w:t>
      </w:r>
      <w:r w:rsidRPr="00B14F16">
        <w:rPr>
          <w:rFonts w:ascii="Times New Roman" w:hAnsi="Times New Roman" w:cs="Times New Roman"/>
        </w:rPr>
        <w:t>‌</w:t>
      </w:r>
      <w:r w:rsidRPr="00B14F16">
        <w:t>提供了一系列强大的工具和接口，适用于各种自然语言处理、代码生成和图像处理任务</w:t>
      </w:r>
      <w:r w:rsidRPr="00B14F16">
        <w:rPr>
          <w:b/>
          <w:bCs/>
        </w:rPr>
        <w:t>。</w:t>
      </w:r>
    </w:p>
    <w:p w14:paraId="4F7A591E" w14:textId="4F20E746" w:rsidR="00811BA7" w:rsidRDefault="00B14F16" w:rsidP="00B14F16">
      <w:pPr>
        <w:pStyle w:val="a9"/>
        <w:numPr>
          <w:ilvl w:val="0"/>
          <w:numId w:val="2"/>
        </w:numPr>
      </w:pPr>
      <w:r w:rsidRPr="00B14F16">
        <w:t>pip方式安装 OpenAI Python 库</w:t>
      </w:r>
      <w:r>
        <w:rPr>
          <w:rFonts w:hint="eastAsia"/>
        </w:rPr>
        <w:t>;</w:t>
      </w:r>
    </w:p>
    <w:p w14:paraId="263B61BA" w14:textId="13EA615E" w:rsidR="00B14F16" w:rsidRDefault="00B14F16" w:rsidP="00B14F16">
      <w:pPr>
        <w:pStyle w:val="a9"/>
        <w:numPr>
          <w:ilvl w:val="0"/>
          <w:numId w:val="2"/>
        </w:numPr>
      </w:pPr>
      <w:r>
        <w:rPr>
          <w:rFonts w:hint="eastAsia"/>
        </w:rPr>
        <w:t>执行界面如下：给出相应的指令即可完成中英-英西互译。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B14F16" w14:paraId="7F269B88" w14:textId="77777777" w:rsidTr="00B14F16">
        <w:tc>
          <w:tcPr>
            <w:tcW w:w="8296" w:type="dxa"/>
          </w:tcPr>
          <w:p w14:paraId="79B0652E" w14:textId="24CA5120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 w:rsidRPr="00B14F16">
              <w:drawing>
                <wp:inline distT="0" distB="0" distL="0" distR="0" wp14:anchorId="009702A9" wp14:editId="3C4DAC31">
                  <wp:extent cx="5274310" cy="2607310"/>
                  <wp:effectExtent l="0" t="0" r="2540" b="2540"/>
                  <wp:docPr id="631392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92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F16" w14:paraId="620AC937" w14:textId="77777777" w:rsidTr="00B14F16">
        <w:tc>
          <w:tcPr>
            <w:tcW w:w="8296" w:type="dxa"/>
          </w:tcPr>
          <w:p w14:paraId="07299A22" w14:textId="7D8F0965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中英互译</w:t>
            </w:r>
          </w:p>
        </w:tc>
      </w:tr>
      <w:tr w:rsidR="00B14F16" w14:paraId="7D63FBB4" w14:textId="77777777" w:rsidTr="00B14F16">
        <w:tc>
          <w:tcPr>
            <w:tcW w:w="8296" w:type="dxa"/>
          </w:tcPr>
          <w:p w14:paraId="52D62C07" w14:textId="2B08968F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 w:rsidRPr="00B14F16">
              <w:drawing>
                <wp:inline distT="0" distB="0" distL="0" distR="0" wp14:anchorId="0384BE86" wp14:editId="168DD49A">
                  <wp:extent cx="5274310" cy="3338830"/>
                  <wp:effectExtent l="0" t="0" r="2540" b="0"/>
                  <wp:docPr id="1890441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413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F16" w14:paraId="717974DC" w14:textId="77777777" w:rsidTr="00B14F16">
        <w:tc>
          <w:tcPr>
            <w:tcW w:w="8296" w:type="dxa"/>
          </w:tcPr>
          <w:p w14:paraId="7FBC2F8F" w14:textId="14485649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</w:tbl>
    <w:p w14:paraId="7C9A944A" w14:textId="77777777" w:rsidR="00B14F16" w:rsidRDefault="00B14F16" w:rsidP="00B14F16">
      <w:pPr>
        <w:pStyle w:val="a9"/>
        <w:ind w:left="360"/>
      </w:pPr>
    </w:p>
    <w:p w14:paraId="1A6F1F3D" w14:textId="10622A4C" w:rsidR="00B14F16" w:rsidRPr="00CB2379" w:rsidRDefault="00B14F16" w:rsidP="00B14F16">
      <w:pPr>
        <w:pStyle w:val="a9"/>
        <w:ind w:left="360"/>
        <w:rPr>
          <w:rFonts w:hint="eastAsia"/>
        </w:rPr>
      </w:pPr>
      <w:r>
        <w:rPr>
          <w:rFonts w:hint="eastAsia"/>
        </w:rPr>
        <w:t>英西互译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B14F16" w14:paraId="26A055EB" w14:textId="77777777" w:rsidTr="00B14F16">
        <w:tc>
          <w:tcPr>
            <w:tcW w:w="7936" w:type="dxa"/>
          </w:tcPr>
          <w:p w14:paraId="20062403" w14:textId="6E918E85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 w:rsidRPr="00B14F16">
              <w:drawing>
                <wp:inline distT="0" distB="0" distL="0" distR="0" wp14:anchorId="61157621" wp14:editId="0F61CCE6">
                  <wp:extent cx="5274310" cy="2870835"/>
                  <wp:effectExtent l="0" t="0" r="2540" b="5715"/>
                  <wp:docPr id="1095490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4909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4F16" w14:paraId="36738FD1" w14:textId="77777777" w:rsidTr="00B14F16">
        <w:tc>
          <w:tcPr>
            <w:tcW w:w="7936" w:type="dxa"/>
          </w:tcPr>
          <w:p w14:paraId="700CCF24" w14:textId="6DEF87F5" w:rsidR="00B14F16" w:rsidRDefault="00B14F16" w:rsidP="00B14F16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此处更改</w:t>
            </w:r>
            <w:proofErr w:type="spellStart"/>
            <w:r>
              <w:rPr>
                <w:rFonts w:hint="eastAsia"/>
              </w:rPr>
              <w:t>max_token</w:t>
            </w:r>
            <w:proofErr w:type="spellEnd"/>
            <w:r>
              <w:rPr>
                <w:rFonts w:hint="eastAsia"/>
              </w:rPr>
              <w:t>即为加快运行速度</w:t>
            </w:r>
          </w:p>
        </w:tc>
      </w:tr>
    </w:tbl>
    <w:p w14:paraId="4EE4612B" w14:textId="2ED24886" w:rsidR="00B14F16" w:rsidRPr="00B14F16" w:rsidRDefault="00B14F16" w:rsidP="00B14F16">
      <w:pPr>
        <w:pStyle w:val="a9"/>
        <w:ind w:left="360"/>
        <w:rPr>
          <w:b/>
          <w:bCs/>
        </w:rPr>
      </w:pPr>
      <w:r w:rsidRPr="00B14F16">
        <w:rPr>
          <w:rFonts w:hint="eastAsia"/>
          <w:b/>
          <w:bCs/>
        </w:rPr>
        <w:t>R</w:t>
      </w:r>
      <w:r w:rsidRPr="00B14F16">
        <w:rPr>
          <w:rFonts w:hint="eastAsia"/>
          <w:b/>
          <w:bCs/>
        </w:rPr>
        <w:t>equests</w:t>
      </w:r>
      <w:r>
        <w:rPr>
          <w:rFonts w:hint="eastAsia"/>
          <w:b/>
          <w:bCs/>
        </w:rPr>
        <w:t>：</w:t>
      </w:r>
      <w:r w:rsidRPr="00B14F16">
        <w:t>requests 是 Python 中一个简单易用的 HTTP 请求库，用于向网络服务器或 API 发送 HTTP 请求（如 GET、POST、PUT、DELETE 等），并处理响应数据。它简化了与 Web 服务交互的流程，广泛应用于数据爬取、API 调用、自动化测试等场景。</w:t>
      </w:r>
    </w:p>
    <w:p w14:paraId="2D5B03A8" w14:textId="5EF1B963" w:rsidR="00B14F16" w:rsidRDefault="005D785C" w:rsidP="00B14F16">
      <w:pPr>
        <w:pStyle w:val="a9"/>
        <w:ind w:left="360"/>
      </w:pPr>
      <w:r w:rsidRPr="005D785C">
        <w:t>。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D785C" w14:paraId="07E1A61A" w14:textId="77777777" w:rsidTr="005D785C">
        <w:tc>
          <w:tcPr>
            <w:tcW w:w="8296" w:type="dxa"/>
          </w:tcPr>
          <w:p w14:paraId="5618938F" w14:textId="3CDE1589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5D785C">
              <w:rPr>
                <w:b/>
                <w:bCs/>
              </w:rPr>
              <w:lastRenderedPageBreak/>
              <w:drawing>
                <wp:inline distT="0" distB="0" distL="0" distR="0" wp14:anchorId="2EED0D53" wp14:editId="5724F9D9">
                  <wp:extent cx="5274310" cy="3467100"/>
                  <wp:effectExtent l="0" t="0" r="2540" b="0"/>
                  <wp:docPr id="7027926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926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85C" w14:paraId="06DFF02A" w14:textId="77777777" w:rsidTr="005D785C">
        <w:tc>
          <w:tcPr>
            <w:tcW w:w="8296" w:type="dxa"/>
          </w:tcPr>
          <w:p w14:paraId="76ADDC0E" w14:textId="12F0D6BB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基础准备工作</w:t>
            </w:r>
          </w:p>
        </w:tc>
      </w:tr>
    </w:tbl>
    <w:p w14:paraId="1F36B34B" w14:textId="77777777" w:rsidR="005D785C" w:rsidRPr="005D785C" w:rsidRDefault="005D785C" w:rsidP="00B14F16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12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D785C" w14:paraId="309351C7" w14:textId="77777777" w:rsidTr="005D785C">
        <w:tc>
          <w:tcPr>
            <w:tcW w:w="8296" w:type="dxa"/>
          </w:tcPr>
          <w:p w14:paraId="744906B5" w14:textId="6C17A1D1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5D785C">
              <w:rPr>
                <w:b/>
                <w:bCs/>
              </w:rPr>
              <w:drawing>
                <wp:inline distT="0" distB="0" distL="0" distR="0" wp14:anchorId="61A7CE27" wp14:editId="7D9C987D">
                  <wp:extent cx="5274310" cy="3130550"/>
                  <wp:effectExtent l="0" t="0" r="2540" b="0"/>
                  <wp:docPr id="20530852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0852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3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85C" w14:paraId="24E27B67" w14:textId="77777777" w:rsidTr="005D785C">
        <w:tc>
          <w:tcPr>
            <w:tcW w:w="8296" w:type="dxa"/>
          </w:tcPr>
          <w:p w14:paraId="1EB51B3B" w14:textId="48060D66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中英互译</w:t>
            </w:r>
          </w:p>
        </w:tc>
      </w:tr>
    </w:tbl>
    <w:p w14:paraId="6F2DE348" w14:textId="77777777" w:rsidR="005D785C" w:rsidRPr="005D785C" w:rsidRDefault="005D785C" w:rsidP="00B14F16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结果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D785C" w14:paraId="4656C3A1" w14:textId="77777777" w:rsidTr="005D785C">
        <w:tc>
          <w:tcPr>
            <w:tcW w:w="8296" w:type="dxa"/>
          </w:tcPr>
          <w:p w14:paraId="012011C8" w14:textId="0EE67011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5D785C">
              <w:rPr>
                <w:b/>
                <w:bCs/>
              </w:rPr>
              <w:lastRenderedPageBreak/>
              <w:drawing>
                <wp:inline distT="0" distB="0" distL="0" distR="0" wp14:anchorId="3965FE0A" wp14:editId="18CF9283">
                  <wp:extent cx="5274310" cy="1715135"/>
                  <wp:effectExtent l="0" t="0" r="2540" b="0"/>
                  <wp:docPr id="12729143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143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1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85C" w14:paraId="37C0776A" w14:textId="77777777" w:rsidTr="005D785C">
        <w:tc>
          <w:tcPr>
            <w:tcW w:w="8296" w:type="dxa"/>
          </w:tcPr>
          <w:p w14:paraId="099BC425" w14:textId="578D1C6F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输出结果</w:t>
            </w:r>
          </w:p>
        </w:tc>
      </w:tr>
    </w:tbl>
    <w:p w14:paraId="636AAEE6" w14:textId="028582C4" w:rsidR="005D785C" w:rsidRDefault="005D785C" w:rsidP="00B14F16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英西互译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D785C" w14:paraId="28FF4A99" w14:textId="77777777" w:rsidTr="005D785C">
        <w:tc>
          <w:tcPr>
            <w:tcW w:w="8296" w:type="dxa"/>
          </w:tcPr>
          <w:p w14:paraId="3A4CA268" w14:textId="10A0909A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5D785C">
              <w:rPr>
                <w:b/>
                <w:bCs/>
              </w:rPr>
              <w:drawing>
                <wp:inline distT="0" distB="0" distL="0" distR="0" wp14:anchorId="7AD817DE" wp14:editId="4F189B21">
                  <wp:extent cx="5274310" cy="3334385"/>
                  <wp:effectExtent l="0" t="0" r="2540" b="0"/>
                  <wp:docPr id="243819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191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85C" w14:paraId="21D41E4B" w14:textId="77777777" w:rsidTr="005D785C">
        <w:tc>
          <w:tcPr>
            <w:tcW w:w="8296" w:type="dxa"/>
          </w:tcPr>
          <w:p w14:paraId="64DD88C0" w14:textId="16CEF373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英西互译</w:t>
            </w:r>
          </w:p>
        </w:tc>
      </w:tr>
    </w:tbl>
    <w:p w14:paraId="2E38558D" w14:textId="77777777" w:rsidR="005D785C" w:rsidRPr="005D785C" w:rsidRDefault="005D785C" w:rsidP="00B14F16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结果：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D785C" w14:paraId="015CCBF1" w14:textId="77777777" w:rsidTr="005D785C">
        <w:tc>
          <w:tcPr>
            <w:tcW w:w="7936" w:type="dxa"/>
          </w:tcPr>
          <w:p w14:paraId="4913381F" w14:textId="07D7CAAF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5D785C">
              <w:rPr>
                <w:b/>
                <w:bCs/>
              </w:rPr>
              <w:drawing>
                <wp:inline distT="0" distB="0" distL="0" distR="0" wp14:anchorId="7C8746CE" wp14:editId="6CB4459E">
                  <wp:extent cx="5274310" cy="2352040"/>
                  <wp:effectExtent l="0" t="0" r="2540" b="0"/>
                  <wp:docPr id="5459446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446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85C" w14:paraId="41F20095" w14:textId="77777777" w:rsidTr="005D785C">
        <w:tc>
          <w:tcPr>
            <w:tcW w:w="7936" w:type="dxa"/>
          </w:tcPr>
          <w:p w14:paraId="60088563" w14:textId="05CB3AA3" w:rsidR="005D785C" w:rsidRDefault="005D785C" w:rsidP="00B14F16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结果</w:t>
            </w:r>
          </w:p>
        </w:tc>
      </w:tr>
    </w:tbl>
    <w:p w14:paraId="41478821" w14:textId="1848C7DF" w:rsidR="005D785C" w:rsidRDefault="005D785C" w:rsidP="00B14F16">
      <w:pPr>
        <w:pStyle w:val="a9"/>
        <w:ind w:left="360"/>
      </w:pPr>
      <w:proofErr w:type="spellStart"/>
      <w:r w:rsidRPr="005D785C">
        <w:rPr>
          <w:rFonts w:hint="eastAsia"/>
          <w:b/>
          <w:bCs/>
        </w:rPr>
        <w:t>OllamaAPI</w:t>
      </w:r>
      <w:proofErr w:type="spellEnd"/>
      <w:r>
        <w:rPr>
          <w:rFonts w:hint="eastAsia"/>
          <w:b/>
          <w:bCs/>
        </w:rPr>
        <w:t xml:space="preserve">:  </w:t>
      </w:r>
      <w:proofErr w:type="spellStart"/>
      <w:r w:rsidRPr="005D785C">
        <w:t>Ollama</w:t>
      </w:r>
      <w:proofErr w:type="spellEnd"/>
      <w:r w:rsidRPr="005D785C">
        <w:t xml:space="preserve"> 是一个本地化的机器学习框架，专注于模型加载、推理和生成任</w:t>
      </w:r>
      <w:r w:rsidRPr="005D785C">
        <w:lastRenderedPageBreak/>
        <w:t>务。它提供了强大的 API 接口，允许开发者通过 HTTP 请求与模型进行交互，实现文本生成、对话管理等功能</w:t>
      </w:r>
      <w:r>
        <w:rPr>
          <w:rFonts w:hint="eastAsia"/>
        </w:rPr>
        <w:t>。</w:t>
      </w:r>
    </w:p>
    <w:p w14:paraId="11B91D49" w14:textId="04F8B61C" w:rsidR="005D785C" w:rsidRDefault="005D785C" w:rsidP="005D785C">
      <w:pPr>
        <w:pStyle w:val="a9"/>
        <w:numPr>
          <w:ilvl w:val="0"/>
          <w:numId w:val="3"/>
        </w:numPr>
        <w:rPr>
          <w:b/>
          <w:bCs/>
        </w:rPr>
      </w:pPr>
      <w:r w:rsidRPr="005D785C">
        <w:rPr>
          <w:b/>
          <w:bCs/>
        </w:rPr>
        <w:t>首先需要安装</w:t>
      </w:r>
      <w:proofErr w:type="spellStart"/>
      <w:r w:rsidRPr="005D785C">
        <w:rPr>
          <w:b/>
          <w:bCs/>
        </w:rPr>
        <w:t>ollama</w:t>
      </w:r>
      <w:proofErr w:type="spellEnd"/>
      <w:r w:rsidRPr="005D785C">
        <w:rPr>
          <w:b/>
          <w:bCs/>
        </w:rPr>
        <w:t xml:space="preserve">包，执行下面命令：pip install </w:t>
      </w:r>
      <w:proofErr w:type="spellStart"/>
      <w:r w:rsidRPr="005D785C">
        <w:rPr>
          <w:b/>
          <w:bCs/>
        </w:rPr>
        <w:t>ollama</w:t>
      </w:r>
      <w:proofErr w:type="spellEnd"/>
    </w:p>
    <w:p w14:paraId="7EBBE661" w14:textId="77777777" w:rsidR="005D785C" w:rsidRPr="005D785C" w:rsidRDefault="005D785C" w:rsidP="005D785C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5D785C">
        <w:rPr>
          <w:rFonts w:hint="eastAsia"/>
          <w:b/>
          <w:bCs/>
        </w:rPr>
        <w:t>/</w:t>
      </w:r>
      <w:proofErr w:type="spellStart"/>
      <w:r w:rsidRPr="005D785C">
        <w:rPr>
          <w:rFonts w:hint="eastAsia"/>
          <w:b/>
          <w:bCs/>
        </w:rPr>
        <w:t>api</w:t>
      </w:r>
      <w:proofErr w:type="spellEnd"/>
      <w:r w:rsidRPr="005D785C">
        <w:rPr>
          <w:rFonts w:hint="eastAsia"/>
          <w:b/>
          <w:bCs/>
        </w:rPr>
        <w:t>/generate</w:t>
      </w:r>
    </w:p>
    <w:p w14:paraId="098220F6" w14:textId="77777777" w:rsidR="005D785C" w:rsidRPr="005D785C" w:rsidRDefault="005D785C" w:rsidP="005D785C">
      <w:pPr>
        <w:ind w:left="360"/>
        <w:rPr>
          <w:rFonts w:hint="eastAsia"/>
          <w:b/>
          <w:bCs/>
        </w:rPr>
      </w:pPr>
      <w:r w:rsidRPr="005D785C">
        <w:rPr>
          <w:rFonts w:hint="eastAsia"/>
          <w:b/>
          <w:bCs/>
        </w:rPr>
        <w:t>用途: 这个端点主要用于生成单个文本片段。它接收输入并返回基于该输入的模型生成的文本，通常不考虑之前的消息历史或对话上下文。</w:t>
      </w:r>
    </w:p>
    <w:p w14:paraId="60372B72" w14:textId="77777777" w:rsidR="005D785C" w:rsidRPr="005D785C" w:rsidRDefault="005D785C" w:rsidP="005D785C">
      <w:pPr>
        <w:pStyle w:val="a9"/>
        <w:rPr>
          <w:rFonts w:hint="eastAsia"/>
          <w:b/>
          <w:bCs/>
        </w:rPr>
      </w:pPr>
    </w:p>
    <w:p w14:paraId="3F8AA974" w14:textId="77777777" w:rsidR="005D785C" w:rsidRPr="005D785C" w:rsidRDefault="005D785C" w:rsidP="005D785C">
      <w:pPr>
        <w:ind w:left="360"/>
        <w:rPr>
          <w:rFonts w:hint="eastAsia"/>
          <w:b/>
          <w:bCs/>
        </w:rPr>
      </w:pPr>
      <w:r w:rsidRPr="005D785C">
        <w:rPr>
          <w:rFonts w:hint="eastAsia"/>
          <w:b/>
          <w:bCs/>
        </w:rPr>
        <w:t xml:space="preserve">功能: 它可以用于各种生成任务，如文章创作、代码生成、故事编写等，其中每次请求都是独立的，不依赖于前一次请求的结果。 </w:t>
      </w:r>
    </w:p>
    <w:p w14:paraId="45939657" w14:textId="77777777" w:rsidR="005D785C" w:rsidRPr="005D785C" w:rsidRDefault="005D785C" w:rsidP="005D785C">
      <w:pPr>
        <w:pStyle w:val="a9"/>
        <w:rPr>
          <w:rFonts w:hint="eastAsia"/>
          <w:b/>
          <w:bCs/>
        </w:rPr>
      </w:pPr>
    </w:p>
    <w:p w14:paraId="49FB6138" w14:textId="77777777" w:rsidR="005D785C" w:rsidRPr="005D785C" w:rsidRDefault="005D785C" w:rsidP="005D785C">
      <w:pPr>
        <w:ind w:firstLine="360"/>
        <w:rPr>
          <w:rFonts w:hint="eastAsia"/>
          <w:b/>
          <w:bCs/>
        </w:rPr>
      </w:pPr>
      <w:r w:rsidRPr="005D785C">
        <w:rPr>
          <w:rFonts w:hint="eastAsia"/>
          <w:b/>
          <w:bCs/>
        </w:rPr>
        <w:t>/</w:t>
      </w:r>
      <w:proofErr w:type="spellStart"/>
      <w:r w:rsidRPr="005D785C">
        <w:rPr>
          <w:rFonts w:hint="eastAsia"/>
          <w:b/>
          <w:bCs/>
        </w:rPr>
        <w:t>api</w:t>
      </w:r>
      <w:proofErr w:type="spellEnd"/>
      <w:r w:rsidRPr="005D785C">
        <w:rPr>
          <w:rFonts w:hint="eastAsia"/>
          <w:b/>
          <w:bCs/>
        </w:rPr>
        <w:t>/chat</w:t>
      </w:r>
    </w:p>
    <w:p w14:paraId="4BCD8479" w14:textId="77777777" w:rsidR="005D785C" w:rsidRPr="005D785C" w:rsidRDefault="005D785C" w:rsidP="005D785C">
      <w:pPr>
        <w:pStyle w:val="a9"/>
        <w:rPr>
          <w:rFonts w:hint="eastAsia"/>
          <w:b/>
          <w:bCs/>
        </w:rPr>
      </w:pPr>
      <w:r w:rsidRPr="005D785C">
        <w:rPr>
          <w:rFonts w:hint="eastAsia"/>
          <w:b/>
          <w:bCs/>
        </w:rPr>
        <w:t>用途: 这个端点用于支持对话式的交互。它通常需要一个消息列表作为输入，以维护对话的历史和上下文，确保模型能够理解并响应连续的对话。</w:t>
      </w:r>
    </w:p>
    <w:p w14:paraId="265FFBB6" w14:textId="77777777" w:rsidR="005D785C" w:rsidRPr="005D785C" w:rsidRDefault="005D785C" w:rsidP="005D785C">
      <w:pPr>
        <w:pStyle w:val="a9"/>
        <w:rPr>
          <w:rFonts w:hint="eastAsia"/>
          <w:b/>
          <w:bCs/>
        </w:rPr>
      </w:pPr>
    </w:p>
    <w:p w14:paraId="4B484238" w14:textId="77777777" w:rsidR="005D785C" w:rsidRDefault="005D785C" w:rsidP="005D785C">
      <w:pPr>
        <w:ind w:left="360"/>
        <w:rPr>
          <w:b/>
          <w:bCs/>
        </w:rPr>
      </w:pPr>
      <w:r w:rsidRPr="005D785C">
        <w:rPr>
          <w:rFonts w:hint="eastAsia"/>
          <w:b/>
          <w:bCs/>
        </w:rPr>
        <w:t>功能: 它适合于创建聊天机器人、问答系统或任何需要多轮对话的应用场景。通过跟踪对话历史，模型可以提供更加连贯和情境相关的响应。</w:t>
      </w:r>
    </w:p>
    <w:p w14:paraId="0C31EE00" w14:textId="77777777" w:rsidR="005D785C" w:rsidRPr="005D785C" w:rsidRDefault="005D785C" w:rsidP="005D785C">
      <w:pPr>
        <w:ind w:left="360"/>
        <w:rPr>
          <w:b/>
          <w:bCs/>
        </w:rPr>
      </w:pPr>
      <w:r>
        <w:rPr>
          <w:rFonts w:hint="eastAsia"/>
          <w:b/>
          <w:bCs/>
        </w:rPr>
        <w:t>先看</w:t>
      </w:r>
      <w:r w:rsidRPr="005D785C">
        <w:rPr>
          <w:rFonts w:hint="eastAsia"/>
          <w:b/>
          <w:bCs/>
        </w:rPr>
        <w:t>generate方式：</w:t>
      </w:r>
    </w:p>
    <w:p w14:paraId="4A177224" w14:textId="72841BE9" w:rsidR="005D785C" w:rsidRPr="005D785C" w:rsidRDefault="005D785C" w:rsidP="005D785C">
      <w:pPr>
        <w:ind w:left="360"/>
        <w:rPr>
          <w:rFonts w:hint="eastAsia"/>
          <w:b/>
          <w:bCs/>
        </w:rPr>
      </w:pP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AB0FAC" w14:paraId="434E8548" w14:textId="77777777" w:rsidTr="00AB0FAC">
        <w:tc>
          <w:tcPr>
            <w:tcW w:w="8296" w:type="dxa"/>
          </w:tcPr>
          <w:p w14:paraId="458CBD7F" w14:textId="03B6A6F7" w:rsidR="00AB0FAC" w:rsidRDefault="00AB0FAC" w:rsidP="005D785C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AB0FAC">
              <w:rPr>
                <w:b/>
                <w:bCs/>
              </w:rPr>
              <w:drawing>
                <wp:inline distT="0" distB="0" distL="0" distR="0" wp14:anchorId="11301492" wp14:editId="7C91D969">
                  <wp:extent cx="5274310" cy="1318895"/>
                  <wp:effectExtent l="0" t="0" r="2540" b="0"/>
                  <wp:docPr id="4733308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3308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FAC" w14:paraId="00B8CD7A" w14:textId="77777777" w:rsidTr="00AB0FAC">
        <w:tc>
          <w:tcPr>
            <w:tcW w:w="8296" w:type="dxa"/>
          </w:tcPr>
          <w:p w14:paraId="365BF452" w14:textId="4054CCAF" w:rsidR="00AB0FAC" w:rsidRDefault="00AB0FAC" w:rsidP="005D785C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如图显示，即可成功调用相关模型</w:t>
            </w:r>
          </w:p>
        </w:tc>
      </w:tr>
    </w:tbl>
    <w:p w14:paraId="6E77CCCD" w14:textId="7E19443B" w:rsidR="005D785C" w:rsidRDefault="00AB0FAC" w:rsidP="005D785C">
      <w:pPr>
        <w:pStyle w:val="a9"/>
        <w:rPr>
          <w:b/>
          <w:bCs/>
        </w:rPr>
      </w:pPr>
      <w:r>
        <w:rPr>
          <w:rFonts w:hint="eastAsia"/>
          <w:b/>
          <w:bCs/>
        </w:rPr>
        <w:t>英汉互译</w:t>
      </w:r>
    </w:p>
    <w:tbl>
      <w:tblPr>
        <w:tblStyle w:val="af2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AB0FAC" w14:paraId="73077934" w14:textId="77777777" w:rsidTr="00AB0FAC">
        <w:tc>
          <w:tcPr>
            <w:tcW w:w="8296" w:type="dxa"/>
          </w:tcPr>
          <w:p w14:paraId="3E7A4074" w14:textId="66F10A06" w:rsidR="00AB0FAC" w:rsidRDefault="00AB0FAC" w:rsidP="005D785C">
            <w:pPr>
              <w:pStyle w:val="a9"/>
              <w:ind w:left="0"/>
              <w:rPr>
                <w:rFonts w:hint="eastAsia"/>
                <w:b/>
                <w:bCs/>
              </w:rPr>
            </w:pPr>
            <w:r w:rsidRPr="00AB0FAC">
              <w:rPr>
                <w:b/>
                <w:bCs/>
              </w:rPr>
              <w:drawing>
                <wp:inline distT="0" distB="0" distL="0" distR="0" wp14:anchorId="481A78A6" wp14:editId="3A93446F">
                  <wp:extent cx="5274310" cy="2611755"/>
                  <wp:effectExtent l="0" t="0" r="2540" b="0"/>
                  <wp:docPr id="25853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35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FAC" w14:paraId="2454E612" w14:textId="77777777" w:rsidTr="00AB0FAC">
        <w:tc>
          <w:tcPr>
            <w:tcW w:w="8296" w:type="dxa"/>
          </w:tcPr>
          <w:p w14:paraId="00C1C2A5" w14:textId="6DA9F36D" w:rsidR="00AB0FAC" w:rsidRDefault="00AB0FAC" w:rsidP="005D785C">
            <w:pPr>
              <w:pStyle w:val="a9"/>
              <w:ind w:left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结果如图</w:t>
            </w:r>
          </w:p>
        </w:tc>
      </w:tr>
    </w:tbl>
    <w:p w14:paraId="033E06DC" w14:textId="77777777" w:rsidR="00AB0FAC" w:rsidRDefault="00AB0FAC" w:rsidP="005D785C">
      <w:pPr>
        <w:pStyle w:val="a9"/>
        <w:rPr>
          <w:rFonts w:hint="eastAsia"/>
          <w:b/>
          <w:bCs/>
        </w:rPr>
      </w:pPr>
    </w:p>
    <w:p w14:paraId="1211E01B" w14:textId="5FC90785" w:rsidR="00AB0FAC" w:rsidRDefault="00AB0FAC" w:rsidP="00AB0FAC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再看chat模式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B0FAC" w14:paraId="506A6DA6" w14:textId="77777777" w:rsidTr="00AB0FAC">
        <w:tc>
          <w:tcPr>
            <w:tcW w:w="8296" w:type="dxa"/>
          </w:tcPr>
          <w:p w14:paraId="408BDB57" w14:textId="4EC0EB91" w:rsidR="00AB0FAC" w:rsidRDefault="00461629" w:rsidP="00AB0FAC">
            <w:pPr>
              <w:rPr>
                <w:rFonts w:hint="eastAsia"/>
                <w:b/>
                <w:bCs/>
              </w:rPr>
            </w:pPr>
            <w:r w:rsidRPr="00461629">
              <w:rPr>
                <w:b/>
                <w:bCs/>
              </w:rPr>
              <w:lastRenderedPageBreak/>
              <w:drawing>
                <wp:inline distT="0" distB="0" distL="0" distR="0" wp14:anchorId="5A19F10A" wp14:editId="304104E5">
                  <wp:extent cx="5274310" cy="2740025"/>
                  <wp:effectExtent l="0" t="0" r="2540" b="3175"/>
                  <wp:docPr id="671293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938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4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FAC" w14:paraId="1B5A1962" w14:textId="77777777" w:rsidTr="00AB0FAC">
        <w:tc>
          <w:tcPr>
            <w:tcW w:w="8296" w:type="dxa"/>
          </w:tcPr>
          <w:p w14:paraId="1DFD595D" w14:textId="5835BE97" w:rsidR="00AB0FAC" w:rsidRDefault="00461629" w:rsidP="00AB0FAC">
            <w:pPr>
              <w:rPr>
                <w:rFonts w:hint="eastAsia"/>
                <w:b/>
                <w:bCs/>
              </w:rPr>
            </w:pPr>
            <w:r w:rsidRPr="00461629">
              <w:rPr>
                <w:b/>
                <w:bCs/>
              </w:rPr>
              <w:drawing>
                <wp:inline distT="0" distB="0" distL="0" distR="0" wp14:anchorId="20DD89B0" wp14:editId="6DF7EED0">
                  <wp:extent cx="5274310" cy="2391410"/>
                  <wp:effectExtent l="0" t="0" r="2540" b="8890"/>
                  <wp:docPr id="1716832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327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B8652" w14:textId="2011C0EB" w:rsidR="00AB0FAC" w:rsidRDefault="00461629" w:rsidP="00AB0FAC">
      <w:pPr>
        <w:rPr>
          <w:b/>
          <w:bCs/>
        </w:rPr>
      </w:pPr>
      <w:r>
        <w:rPr>
          <w:rFonts w:hint="eastAsia"/>
          <w:b/>
          <w:bCs/>
        </w:rPr>
        <w:t>如图所示，即可进行多轮对话。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1629" w14:paraId="7420DEC1" w14:textId="77777777" w:rsidTr="00461629">
        <w:tc>
          <w:tcPr>
            <w:tcW w:w="8296" w:type="dxa"/>
          </w:tcPr>
          <w:p w14:paraId="1756B315" w14:textId="53C145AC" w:rsidR="00461629" w:rsidRDefault="00461629" w:rsidP="00AB0FAC">
            <w:pPr>
              <w:rPr>
                <w:rFonts w:hint="eastAsia"/>
                <w:b/>
                <w:bCs/>
              </w:rPr>
            </w:pPr>
            <w:r w:rsidRPr="00461629">
              <w:rPr>
                <w:b/>
                <w:bCs/>
              </w:rPr>
              <w:drawing>
                <wp:inline distT="0" distB="0" distL="0" distR="0" wp14:anchorId="389ABC1D" wp14:editId="232F7C34">
                  <wp:extent cx="5274310" cy="2594610"/>
                  <wp:effectExtent l="0" t="0" r="2540" b="0"/>
                  <wp:docPr id="3869836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9836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629" w14:paraId="4349FF0B" w14:textId="77777777" w:rsidTr="00461629">
        <w:tc>
          <w:tcPr>
            <w:tcW w:w="8296" w:type="dxa"/>
          </w:tcPr>
          <w:p w14:paraId="2C0E7FCF" w14:textId="57DEE80B" w:rsidR="00461629" w:rsidRDefault="00461629" w:rsidP="00AB0FA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输出结果</w:t>
            </w:r>
          </w:p>
        </w:tc>
      </w:tr>
    </w:tbl>
    <w:p w14:paraId="25AA02D6" w14:textId="77777777" w:rsidR="00461629" w:rsidRPr="00AB0FAC" w:rsidRDefault="00461629" w:rsidP="00AB0FAC">
      <w:pPr>
        <w:rPr>
          <w:rFonts w:hint="eastAsia"/>
          <w:b/>
          <w:bCs/>
        </w:rPr>
      </w:pPr>
    </w:p>
    <w:sectPr w:rsidR="00461629" w:rsidRPr="00AB0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D4DF" w14:textId="77777777" w:rsidR="00817902" w:rsidRDefault="00817902" w:rsidP="00811BA7">
      <w:pPr>
        <w:rPr>
          <w:rFonts w:hint="eastAsia"/>
        </w:rPr>
      </w:pPr>
      <w:r>
        <w:separator/>
      </w:r>
    </w:p>
  </w:endnote>
  <w:endnote w:type="continuationSeparator" w:id="0">
    <w:p w14:paraId="173187D8" w14:textId="77777777" w:rsidR="00817902" w:rsidRDefault="00817902" w:rsidP="00811B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E863B" w14:textId="77777777" w:rsidR="00817902" w:rsidRDefault="00817902" w:rsidP="00811BA7">
      <w:pPr>
        <w:rPr>
          <w:rFonts w:hint="eastAsia"/>
        </w:rPr>
      </w:pPr>
      <w:r>
        <w:separator/>
      </w:r>
    </w:p>
  </w:footnote>
  <w:footnote w:type="continuationSeparator" w:id="0">
    <w:p w14:paraId="6E831B8E" w14:textId="77777777" w:rsidR="00817902" w:rsidRDefault="00817902" w:rsidP="00811B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C17"/>
    <w:multiLevelType w:val="hybridMultilevel"/>
    <w:tmpl w:val="6C9C1FEC"/>
    <w:lvl w:ilvl="0" w:tplc="BCAE13C2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7214D0"/>
    <w:multiLevelType w:val="hybridMultilevel"/>
    <w:tmpl w:val="2D48A744"/>
    <w:lvl w:ilvl="0" w:tplc="2AB00976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234E20"/>
    <w:multiLevelType w:val="hybridMultilevel"/>
    <w:tmpl w:val="77985E3A"/>
    <w:lvl w:ilvl="0" w:tplc="2C9A602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370302535">
    <w:abstractNumId w:val="1"/>
  </w:num>
  <w:num w:numId="2" w16cid:durableId="1322199521">
    <w:abstractNumId w:val="0"/>
  </w:num>
  <w:num w:numId="3" w16cid:durableId="1981887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F6"/>
    <w:rsid w:val="000D546F"/>
    <w:rsid w:val="00371053"/>
    <w:rsid w:val="00461629"/>
    <w:rsid w:val="005158DA"/>
    <w:rsid w:val="00545588"/>
    <w:rsid w:val="005D785C"/>
    <w:rsid w:val="007E2E4D"/>
    <w:rsid w:val="00811BA7"/>
    <w:rsid w:val="00817902"/>
    <w:rsid w:val="008D6EC1"/>
    <w:rsid w:val="0095143D"/>
    <w:rsid w:val="009C4DF6"/>
    <w:rsid w:val="00A01ED2"/>
    <w:rsid w:val="00AB0FAC"/>
    <w:rsid w:val="00B14F16"/>
    <w:rsid w:val="00C11C5E"/>
    <w:rsid w:val="00CB2379"/>
    <w:rsid w:val="00FD3951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5BDF9"/>
  <w15:chartTrackingRefBased/>
  <w15:docId w15:val="{D53CB637-37B7-4550-AA3B-B31CB471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4D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4D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D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D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DF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D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D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D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D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D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DF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4D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D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D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D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D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D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D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D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D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D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D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D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D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B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B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B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BA7"/>
    <w:rPr>
      <w:sz w:val="18"/>
      <w:szCs w:val="18"/>
    </w:rPr>
  </w:style>
  <w:style w:type="table" w:styleId="af2">
    <w:name w:val="Table Grid"/>
    <w:basedOn w:val="a1"/>
    <w:uiPriority w:val="39"/>
    <w:rsid w:val="00B14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5</cp:revision>
  <dcterms:created xsi:type="dcterms:W3CDTF">2025-04-18T22:12:00Z</dcterms:created>
  <dcterms:modified xsi:type="dcterms:W3CDTF">2025-04-19T09:20:00Z</dcterms:modified>
</cp:coreProperties>
</file>