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E14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mallCaps/>
          <w:sz w:val="40"/>
          <w:szCs w:val="40"/>
        </w:rPr>
      </w:pPr>
      <w:r>
        <w:rPr>
          <w:rFonts w:ascii="Times New Roman" w:hAnsi="Times New Roman" w:cs="Times New Roman"/>
          <w:smallCaps/>
          <w:sz w:val="40"/>
          <w:szCs w:val="40"/>
        </w:rPr>
        <w:t>Associazione Giovanni Paolo II</w:t>
      </w:r>
    </w:p>
    <w:p w14:paraId="4AED2B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mallCaps/>
          <w:sz w:val="40"/>
          <w:szCs w:val="40"/>
        </w:rPr>
      </w:pPr>
      <w:r>
        <w:rPr>
          <w:rFonts w:ascii="Times New Roman" w:hAnsi="Times New Roman" w:cs="Times New Roman"/>
          <w:smallCaps/>
          <w:sz w:val="40"/>
          <w:szCs w:val="40"/>
        </w:rPr>
        <w:t>Via Marconi 19      33080 PORCIA (PN)</w:t>
      </w:r>
    </w:p>
    <w:p w14:paraId="1949E77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Cell. 329/1883197 Mail info@associazionegiovannipaolo2.net</w:t>
      </w:r>
    </w:p>
    <w:p w14:paraId="281B9E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>____________________</w:t>
      </w:r>
      <w:r>
        <w:rPr>
          <w:rFonts w:ascii="Times New Roman" w:hAnsi="Times New Roman" w:cs="Times New Roman"/>
          <w:sz w:val="28"/>
          <w:szCs w:val="28"/>
        </w:rPr>
        <w:t>www.associazionegiovannipaolo2.net</w:t>
      </w:r>
      <w:r>
        <w:rPr>
          <w:rFonts w:ascii="Times New Roman" w:hAnsi="Times New Roman" w:cs="Times New Roman"/>
          <w:smallCaps/>
          <w:sz w:val="28"/>
          <w:szCs w:val="28"/>
        </w:rPr>
        <w:t>________________</w:t>
      </w:r>
    </w:p>
    <w:p w14:paraId="3D9848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14:paraId="72F70B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PRE e POST ACCOGLIENZA A.S. 2025/26</w:t>
      </w:r>
    </w:p>
    <w:p w14:paraId="246672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</w:p>
    <w:p w14:paraId="6C1DA2B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</w:p>
    <w:p w14:paraId="0E01AD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4"/>
          <w:szCs w:val="24"/>
        </w:rPr>
      </w:pPr>
    </w:p>
    <w:p w14:paraId="24D742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DURATA DEL SERVIZIO</w:t>
      </w:r>
    </w:p>
    <w:p w14:paraId="66DB75D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Dal 06 ottobre 2025 al 26 giugno 2026. Il servizio segue il calendario delle scuole dell’infanzia della regione Friuli Venezia Giulia. </w:t>
      </w:r>
    </w:p>
    <w:p w14:paraId="595F94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C92BC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ORARIO</w:t>
      </w:r>
    </w:p>
    <w:p w14:paraId="62B2FE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Dal lunedì al venerdì dalle ore 07.15 alle ore 08.00 (pre-accoglienza) e dalle ore 16.30 alle ore 17.30 (post-accoglienza).</w:t>
      </w:r>
    </w:p>
    <w:p w14:paraId="6824CE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FCBCB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4"/>
          <w:szCs w:val="24"/>
        </w:rPr>
      </w:pPr>
    </w:p>
    <w:p w14:paraId="5D668599">
      <w:pPr>
        <w:autoSpaceDE w:val="0"/>
        <w:autoSpaceDN w:val="0"/>
        <w:adjustRightInd w:val="0"/>
        <w:spacing w:after="0" w:line="240" w:lineRule="auto"/>
        <w:rPr>
          <w:rFonts w:hint="default" w:ascii="Arial" w:hAnsi="Arial" w:cs="Arial"/>
          <w:b/>
          <w:bCs/>
          <w:i/>
          <w:iCs/>
          <w:color w:val="000000"/>
          <w:sz w:val="24"/>
          <w:szCs w:val="24"/>
          <w:lang w:val="it-IT"/>
        </w:rPr>
      </w:pPr>
      <w:r>
        <w:rPr>
          <w:rFonts w:hint="default" w:ascii="Arial" w:hAnsi="Arial" w:cs="Arial"/>
          <w:b/>
          <w:bCs/>
          <w:i/>
          <w:iCs/>
          <w:color w:val="000000"/>
          <w:sz w:val="24"/>
          <w:szCs w:val="24"/>
          <w:lang w:val="it-IT"/>
        </w:rPr>
        <w:t>OBIETTIVI EDUCATIVI</w:t>
      </w:r>
    </w:p>
    <w:p w14:paraId="245C5B11">
      <w:pPr>
        <w:autoSpaceDE w:val="0"/>
        <w:autoSpaceDN w:val="0"/>
        <w:adjustRightInd w:val="0"/>
        <w:spacing w:after="0" w:line="240" w:lineRule="auto"/>
        <w:jc w:val="both"/>
        <w:rPr>
          <w:rFonts w:hint="default" w:ascii="Arial" w:hAnsi="Arial" w:cs="Arial"/>
          <w:color w:val="000000"/>
          <w:sz w:val="24"/>
          <w:szCs w:val="24"/>
          <w:lang w:val="it-IT"/>
        </w:rPr>
      </w:pPr>
      <w:r>
        <w:rPr>
          <w:rFonts w:hint="default" w:ascii="Arial" w:hAnsi="Arial" w:cs="Arial"/>
          <w:color w:val="000000"/>
          <w:sz w:val="24"/>
          <w:szCs w:val="24"/>
          <w:lang w:val="it-IT"/>
        </w:rPr>
        <w:t xml:space="preserve">Gli obiettivi educativi del servizio di accoglienza presso le scuola dell’infanzia sono i seguenti: </w:t>
      </w:r>
    </w:p>
    <w:p w14:paraId="3CA6BE63">
      <w:pPr>
        <w:autoSpaceDE w:val="0"/>
        <w:autoSpaceDN w:val="0"/>
        <w:adjustRightInd w:val="0"/>
        <w:spacing w:after="0" w:line="240" w:lineRule="auto"/>
        <w:ind w:firstLine="708" w:firstLineChars="0"/>
        <w:jc w:val="left"/>
        <w:rPr>
          <w:rFonts w:hint="default" w:ascii="Arial" w:hAnsi="Arial" w:cs="Arial"/>
          <w:color w:val="000000"/>
          <w:sz w:val="24"/>
          <w:szCs w:val="24"/>
          <w:lang w:val="it-IT"/>
        </w:rPr>
      </w:pPr>
      <w:r>
        <w:rPr>
          <w:rFonts w:hint="default" w:ascii="Arial" w:hAnsi="Arial" w:cs="Arial"/>
          <w:color w:val="000000"/>
          <w:sz w:val="24"/>
          <w:szCs w:val="24"/>
          <w:lang w:val="it-IT"/>
        </w:rPr>
        <w:t>* Accoglienza e sorveglianza dei bambini, secondo gli orari previamente indicati</w:t>
      </w:r>
    </w:p>
    <w:p w14:paraId="1FD0111E">
      <w:pPr>
        <w:autoSpaceDE w:val="0"/>
        <w:autoSpaceDN w:val="0"/>
        <w:adjustRightInd w:val="0"/>
        <w:spacing w:after="0" w:line="240" w:lineRule="auto"/>
        <w:ind w:firstLine="708" w:firstLineChars="0"/>
        <w:rPr>
          <w:rFonts w:hint="default" w:ascii="Arial" w:hAnsi="Arial" w:cs="Arial"/>
          <w:color w:val="000000"/>
          <w:sz w:val="24"/>
          <w:szCs w:val="24"/>
          <w:lang w:val="it-IT"/>
        </w:rPr>
      </w:pPr>
      <w:r>
        <w:rPr>
          <w:rFonts w:hint="default" w:ascii="Arial" w:hAnsi="Arial" w:cs="Arial"/>
          <w:color w:val="000000"/>
          <w:sz w:val="24"/>
          <w:szCs w:val="24"/>
          <w:lang w:val="it-IT"/>
        </w:rPr>
        <w:t>* Organizzazione di attività ludiche, in accordo con la coordinazione della scuola</w:t>
      </w:r>
    </w:p>
    <w:p w14:paraId="111335DD">
      <w:pPr>
        <w:autoSpaceDE w:val="0"/>
        <w:autoSpaceDN w:val="0"/>
        <w:adjustRightInd w:val="0"/>
        <w:spacing w:after="0" w:line="240" w:lineRule="auto"/>
        <w:rPr>
          <w:rFonts w:hint="default" w:ascii="Arial" w:hAnsi="Arial" w:cs="Arial"/>
          <w:b/>
          <w:bCs/>
          <w:i/>
          <w:iCs/>
          <w:color w:val="000000"/>
          <w:sz w:val="24"/>
          <w:szCs w:val="24"/>
          <w:lang w:val="it-IT"/>
        </w:rPr>
      </w:pPr>
    </w:p>
    <w:p w14:paraId="5D7BF0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ASPETTI ORGANIZZATIVI</w:t>
      </w:r>
    </w:p>
    <w:p w14:paraId="25923BB1">
      <w:pPr>
        <w:pStyle w:val="6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Eventuali assenze devono essere comunicate </w:t>
      </w:r>
      <w:r>
        <w:rPr>
          <w:rFonts w:hint="default" w:ascii="Arial" w:hAnsi="Arial" w:cs="Arial"/>
          <w:color w:val="000000"/>
          <w:sz w:val="24"/>
          <w:szCs w:val="24"/>
          <w:lang w:val="it-IT"/>
        </w:rPr>
        <w:t>il prima possibile.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F361532">
      <w:pPr>
        <w:pStyle w:val="6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Una volta effettuato il pagamento, non verrà rimborsato se non per causa di mancata prestazione del servizio</w:t>
      </w:r>
      <w:r>
        <w:rPr>
          <w:rFonts w:hint="default" w:ascii="Arial" w:hAnsi="Arial" w:cs="Arial"/>
          <w:color w:val="000000"/>
          <w:sz w:val="24"/>
          <w:szCs w:val="24"/>
          <w:lang w:val="it-IT"/>
        </w:rPr>
        <w:t xml:space="preserve"> da parte dell’Associazione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350C6499">
      <w:pPr>
        <w:pStyle w:val="6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Si prega di </w:t>
      </w:r>
      <w:r>
        <w:rPr>
          <w:rFonts w:ascii="Arial" w:hAnsi="Arial" w:cs="Arial"/>
          <w:b/>
          <w:bCs/>
          <w:color w:val="000000"/>
          <w:sz w:val="24"/>
          <w:szCs w:val="24"/>
        </w:rPr>
        <w:t>verificare, prima di formalizzare l’iscrizione, che gli obiettivi educativi siano conformi alle proprie aspettative.</w:t>
      </w:r>
    </w:p>
    <w:p w14:paraId="47D29515">
      <w:pPr>
        <w:pStyle w:val="6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 la firma del modulo di iscrizione si accetta tutto quanto contenuto nel regolamento.</w:t>
      </w:r>
    </w:p>
    <w:p w14:paraId="19DB8FB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63C00B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094F30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5114E1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2DC3F52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31B8A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51EA8B5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55D8DAC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GoBack"/>
      <w:bookmarkEnd w:id="0"/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3372B8"/>
    <w:multiLevelType w:val="multilevel"/>
    <w:tmpl w:val="6E3372B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8"/>
  <w:hyphenationZone w:val="283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FB1"/>
    <w:rsid w:val="00006D70"/>
    <w:rsid w:val="0001277A"/>
    <w:rsid w:val="000368DF"/>
    <w:rsid w:val="00050F22"/>
    <w:rsid w:val="00054454"/>
    <w:rsid w:val="00055387"/>
    <w:rsid w:val="000865B6"/>
    <w:rsid w:val="000A4F34"/>
    <w:rsid w:val="000C24D9"/>
    <w:rsid w:val="000F7A53"/>
    <w:rsid w:val="00125E82"/>
    <w:rsid w:val="001437A5"/>
    <w:rsid w:val="0016276C"/>
    <w:rsid w:val="001902E9"/>
    <w:rsid w:val="00190583"/>
    <w:rsid w:val="001B7BDB"/>
    <w:rsid w:val="001C2E08"/>
    <w:rsid w:val="001C579F"/>
    <w:rsid w:val="001D2FB1"/>
    <w:rsid w:val="001D3C07"/>
    <w:rsid w:val="001D507A"/>
    <w:rsid w:val="00207F3C"/>
    <w:rsid w:val="002120B7"/>
    <w:rsid w:val="00212787"/>
    <w:rsid w:val="00217BA8"/>
    <w:rsid w:val="00233361"/>
    <w:rsid w:val="00243892"/>
    <w:rsid w:val="00243A3E"/>
    <w:rsid w:val="0026485A"/>
    <w:rsid w:val="00277737"/>
    <w:rsid w:val="002815F1"/>
    <w:rsid w:val="002844ED"/>
    <w:rsid w:val="0029060A"/>
    <w:rsid w:val="002A1394"/>
    <w:rsid w:val="002A3A66"/>
    <w:rsid w:val="002B244C"/>
    <w:rsid w:val="002C01A4"/>
    <w:rsid w:val="002C3DB4"/>
    <w:rsid w:val="002D7754"/>
    <w:rsid w:val="002E30BB"/>
    <w:rsid w:val="00303D40"/>
    <w:rsid w:val="003311A4"/>
    <w:rsid w:val="00332DA0"/>
    <w:rsid w:val="003349D2"/>
    <w:rsid w:val="003649C7"/>
    <w:rsid w:val="00372A1E"/>
    <w:rsid w:val="003A720B"/>
    <w:rsid w:val="003B090F"/>
    <w:rsid w:val="003B7F16"/>
    <w:rsid w:val="003C07B2"/>
    <w:rsid w:val="003E6750"/>
    <w:rsid w:val="004311C1"/>
    <w:rsid w:val="00442CB3"/>
    <w:rsid w:val="004922FD"/>
    <w:rsid w:val="004A0169"/>
    <w:rsid w:val="004C47A3"/>
    <w:rsid w:val="004C4E7F"/>
    <w:rsid w:val="004C59C7"/>
    <w:rsid w:val="004E4B5A"/>
    <w:rsid w:val="004F41AD"/>
    <w:rsid w:val="004F5CBF"/>
    <w:rsid w:val="0050008E"/>
    <w:rsid w:val="0050058D"/>
    <w:rsid w:val="0051667D"/>
    <w:rsid w:val="00544A25"/>
    <w:rsid w:val="00552F7A"/>
    <w:rsid w:val="00560874"/>
    <w:rsid w:val="00565DFF"/>
    <w:rsid w:val="00571D38"/>
    <w:rsid w:val="005B673F"/>
    <w:rsid w:val="005C16A1"/>
    <w:rsid w:val="005E3FD5"/>
    <w:rsid w:val="005F01BD"/>
    <w:rsid w:val="00606D7B"/>
    <w:rsid w:val="00612CB8"/>
    <w:rsid w:val="0062072E"/>
    <w:rsid w:val="00622764"/>
    <w:rsid w:val="00644EDF"/>
    <w:rsid w:val="006D64A9"/>
    <w:rsid w:val="006D70B0"/>
    <w:rsid w:val="006E5E9E"/>
    <w:rsid w:val="00727088"/>
    <w:rsid w:val="007370E9"/>
    <w:rsid w:val="0074522F"/>
    <w:rsid w:val="00746367"/>
    <w:rsid w:val="007A07FE"/>
    <w:rsid w:val="007A3E39"/>
    <w:rsid w:val="007A4468"/>
    <w:rsid w:val="007C021B"/>
    <w:rsid w:val="007C14E8"/>
    <w:rsid w:val="007D384E"/>
    <w:rsid w:val="007E6C69"/>
    <w:rsid w:val="007F1C72"/>
    <w:rsid w:val="00812804"/>
    <w:rsid w:val="008129E4"/>
    <w:rsid w:val="0082011E"/>
    <w:rsid w:val="00822A7C"/>
    <w:rsid w:val="00832FA0"/>
    <w:rsid w:val="00843F81"/>
    <w:rsid w:val="00860A19"/>
    <w:rsid w:val="00884856"/>
    <w:rsid w:val="0089735A"/>
    <w:rsid w:val="008A0FAB"/>
    <w:rsid w:val="008B5E92"/>
    <w:rsid w:val="008F7D00"/>
    <w:rsid w:val="009064B0"/>
    <w:rsid w:val="009114C1"/>
    <w:rsid w:val="009360EF"/>
    <w:rsid w:val="00951151"/>
    <w:rsid w:val="009603E1"/>
    <w:rsid w:val="00966237"/>
    <w:rsid w:val="009932AA"/>
    <w:rsid w:val="009A39BB"/>
    <w:rsid w:val="009C046E"/>
    <w:rsid w:val="009C17C5"/>
    <w:rsid w:val="009E3051"/>
    <w:rsid w:val="009E6C6E"/>
    <w:rsid w:val="00A2637A"/>
    <w:rsid w:val="00A56C34"/>
    <w:rsid w:val="00A702C1"/>
    <w:rsid w:val="00A74CE6"/>
    <w:rsid w:val="00AA54BC"/>
    <w:rsid w:val="00AB6550"/>
    <w:rsid w:val="00AD14BE"/>
    <w:rsid w:val="00B01F36"/>
    <w:rsid w:val="00B04E94"/>
    <w:rsid w:val="00B061CE"/>
    <w:rsid w:val="00B12014"/>
    <w:rsid w:val="00B17F4D"/>
    <w:rsid w:val="00B30BD5"/>
    <w:rsid w:val="00B412B4"/>
    <w:rsid w:val="00B464D2"/>
    <w:rsid w:val="00B7421B"/>
    <w:rsid w:val="00B96B2D"/>
    <w:rsid w:val="00BF026C"/>
    <w:rsid w:val="00BF1868"/>
    <w:rsid w:val="00BF3819"/>
    <w:rsid w:val="00BF6043"/>
    <w:rsid w:val="00C02576"/>
    <w:rsid w:val="00C21935"/>
    <w:rsid w:val="00C30813"/>
    <w:rsid w:val="00C67E9E"/>
    <w:rsid w:val="00C7794C"/>
    <w:rsid w:val="00C87B97"/>
    <w:rsid w:val="00CB344E"/>
    <w:rsid w:val="00CF4C78"/>
    <w:rsid w:val="00CF4F7D"/>
    <w:rsid w:val="00D40D0E"/>
    <w:rsid w:val="00D860BE"/>
    <w:rsid w:val="00D93C85"/>
    <w:rsid w:val="00DA3A56"/>
    <w:rsid w:val="00DB12DC"/>
    <w:rsid w:val="00DB2FA5"/>
    <w:rsid w:val="00DF4BDE"/>
    <w:rsid w:val="00E07F7E"/>
    <w:rsid w:val="00E135C3"/>
    <w:rsid w:val="00E25F0B"/>
    <w:rsid w:val="00E44CA9"/>
    <w:rsid w:val="00E473D7"/>
    <w:rsid w:val="00E51529"/>
    <w:rsid w:val="00E56BA5"/>
    <w:rsid w:val="00E6073B"/>
    <w:rsid w:val="00E622B3"/>
    <w:rsid w:val="00E70867"/>
    <w:rsid w:val="00E73963"/>
    <w:rsid w:val="00E74DDD"/>
    <w:rsid w:val="00E9002D"/>
    <w:rsid w:val="00EB782F"/>
    <w:rsid w:val="00EC6CD0"/>
    <w:rsid w:val="00EE7321"/>
    <w:rsid w:val="00F06211"/>
    <w:rsid w:val="00F13F7E"/>
    <w:rsid w:val="00F5492C"/>
    <w:rsid w:val="00F63B75"/>
    <w:rsid w:val="00F72008"/>
    <w:rsid w:val="00FA0EC0"/>
    <w:rsid w:val="00FC147B"/>
    <w:rsid w:val="00FE04EC"/>
    <w:rsid w:val="00FE5BDD"/>
    <w:rsid w:val="00FE5C8C"/>
    <w:rsid w:val="00FE776E"/>
    <w:rsid w:val="00FF2F9C"/>
    <w:rsid w:val="084328CE"/>
    <w:rsid w:val="267A610C"/>
    <w:rsid w:val="2C131722"/>
    <w:rsid w:val="56574BE8"/>
    <w:rsid w:val="58012AE1"/>
    <w:rsid w:val="5B4000AB"/>
    <w:rsid w:val="60CF202A"/>
    <w:rsid w:val="63367148"/>
    <w:rsid w:val="7333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it-IT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Segoe UI" w:hAnsi="Segoe UI" w:cs="Times New Roman"/>
      <w:sz w:val="18"/>
      <w:szCs w:val="18"/>
    </w:rPr>
  </w:style>
  <w:style w:type="table" w:styleId="5">
    <w:name w:val="Table Grid"/>
    <w:basedOn w:val="3"/>
    <w:qFormat/>
    <w:locked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99"/>
    <w:pPr>
      <w:ind w:left="720"/>
    </w:pPr>
  </w:style>
  <w:style w:type="character" w:customStyle="1" w:styleId="7">
    <w:name w:val="Testo fumetto Carattere"/>
    <w:link w:val="4"/>
    <w:semiHidden/>
    <w:qFormat/>
    <w:uiPriority w:val="99"/>
    <w:rPr>
      <w:rFonts w:ascii="Segoe UI" w:hAnsi="Segoe UI" w:cs="Segoe U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9432F0-65F4-4B62-A81E-93674575F4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SpeedLine</Company>
  <Pages>1</Pages>
  <Words>685</Words>
  <Characters>3911</Characters>
  <Lines>32</Lines>
  <Paragraphs>9</Paragraphs>
  <TotalTime>0</TotalTime>
  <ScaleCrop>false</ScaleCrop>
  <LinksUpToDate>false</LinksUpToDate>
  <CharactersWithSpaces>4587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2019-08-19T08:39:00Z</dcterms:created>
  <dc:creator>Mariangela De Re</dc:creator>
  <cp:lastModifiedBy>Miriam Fantuz</cp:lastModifiedBy>
  <cp:lastPrinted>2024-08-26T15:50:00Z</cp:lastPrinted>
  <dcterms:modified xsi:type="dcterms:W3CDTF">2026-02-19T09:41:55Z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C3EFCD16B5A44E3F9028B7B05EA86131_13</vt:lpwstr>
  </property>
</Properties>
</file>