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F5B347" w14:textId="56B963CE" w:rsidR="005323A1" w:rsidRDefault="00B330E2">
      <w:pPr>
        <w:rPr>
          <w:lang w:val="es-MX"/>
        </w:rPr>
      </w:pPr>
      <w:r>
        <w:rPr>
          <w:lang w:val="es-MX"/>
        </w:rPr>
        <w:t>Actividad3 – Clase 6</w:t>
      </w:r>
    </w:p>
    <w:p w14:paraId="3DA99D9C" w14:textId="7ED7F479" w:rsidR="000E7ED6" w:rsidRPr="000E7ED6" w:rsidRDefault="000E7ED6" w:rsidP="000E7ED6">
      <w:pPr>
        <w:rPr>
          <w:b/>
          <w:bCs/>
          <w:lang w:eastAsia="es-CR"/>
        </w:rPr>
      </w:pPr>
      <w:r w:rsidRPr="000E7ED6">
        <w:rPr>
          <w:b/>
          <w:bCs/>
          <w:lang w:eastAsia="es-CR"/>
        </w:rPr>
        <w:t>Problema 1</w:t>
      </w:r>
      <w:r w:rsidRPr="00696D95">
        <w:rPr>
          <w:b/>
          <w:bCs/>
          <w:lang w:eastAsia="es-CR"/>
        </w:rPr>
        <w:t xml:space="preserve"> -</w:t>
      </w:r>
      <w:r w:rsidRPr="000E7ED6">
        <w:rPr>
          <w:b/>
          <w:bCs/>
          <w:lang w:eastAsia="es-CR"/>
        </w:rPr>
        <w:t xml:space="preserve"> Uso de un div como botón</w:t>
      </w:r>
    </w:p>
    <w:p w14:paraId="2F103FEA" w14:textId="77777777" w:rsidR="000E7ED6" w:rsidRPr="000E7ED6" w:rsidRDefault="000E7ED6" w:rsidP="000E7ED6">
      <w:pPr>
        <w:rPr>
          <w:lang w:eastAsia="es-CR"/>
        </w:rPr>
      </w:pPr>
      <w:r w:rsidRPr="000E7ED6">
        <w:rPr>
          <w:lang w:eastAsia="es-CR"/>
        </w:rPr>
        <w:t>Aquí están usando un div con role="button" para simular un botón.</w:t>
      </w:r>
      <w:r w:rsidRPr="000E7ED6">
        <w:rPr>
          <w:lang w:eastAsia="es-CR"/>
        </w:rPr>
        <w:br/>
        <w:t>El problema es que un div no tiene el comportamiento normal de un botón real.</w:t>
      </w:r>
    </w:p>
    <w:p w14:paraId="1D70D079" w14:textId="77777777" w:rsidR="000E7ED6" w:rsidRPr="000E7ED6" w:rsidRDefault="000E7ED6" w:rsidP="000E7ED6">
      <w:pPr>
        <w:rPr>
          <w:lang w:eastAsia="es-CR"/>
        </w:rPr>
      </w:pPr>
      <w:r w:rsidRPr="000E7ED6">
        <w:rPr>
          <w:lang w:eastAsia="es-CR"/>
        </w:rPr>
        <w:t>Esto puede causar problemas con teclado o lectores de pantalla.</w:t>
      </w:r>
    </w:p>
    <w:p w14:paraId="0BFA6AFB" w14:textId="77777777" w:rsidR="000E7ED6" w:rsidRPr="000E7ED6" w:rsidRDefault="000E7ED6" w:rsidP="000E7ED6">
      <w:pPr>
        <w:rPr>
          <w:lang w:eastAsia="es-CR"/>
        </w:rPr>
      </w:pPr>
      <w:r w:rsidRPr="000E7ED6">
        <w:rPr>
          <w:lang w:eastAsia="es-CR"/>
        </w:rPr>
        <w:t>Lo mejor sería usar directamente un &lt;button&gt;, porque ya viene preparado para accesibilidad.</w:t>
      </w:r>
    </w:p>
    <w:p w14:paraId="50332A3B" w14:textId="6C2F05A7" w:rsidR="00696D95" w:rsidRPr="00696D95" w:rsidRDefault="00696D95" w:rsidP="00696D95">
      <w:pPr>
        <w:rPr>
          <w:b/>
          <w:bCs/>
          <w:lang w:eastAsia="es-CR"/>
        </w:rPr>
      </w:pPr>
      <w:r w:rsidRPr="00696D95">
        <w:rPr>
          <w:b/>
          <w:bCs/>
          <w:lang w:eastAsia="es-CR"/>
        </w:rPr>
        <w:t>Problema 2</w:t>
      </w:r>
      <w:r w:rsidRPr="00696D95">
        <w:rPr>
          <w:b/>
          <w:bCs/>
          <w:lang w:eastAsia="es-CR"/>
        </w:rPr>
        <w:t xml:space="preserve"> -</w:t>
      </w:r>
      <w:r w:rsidRPr="00696D95">
        <w:rPr>
          <w:b/>
          <w:bCs/>
          <w:lang w:eastAsia="es-CR"/>
        </w:rPr>
        <w:t xml:space="preserve"> El título está oculto</w:t>
      </w:r>
    </w:p>
    <w:p w14:paraId="55E802AB" w14:textId="77777777" w:rsidR="00696D95" w:rsidRPr="00696D95" w:rsidRDefault="00696D95" w:rsidP="00696D95">
      <w:pPr>
        <w:rPr>
          <w:lang w:eastAsia="es-CR"/>
        </w:rPr>
      </w:pPr>
      <w:r w:rsidRPr="00696D95">
        <w:rPr>
          <w:lang w:eastAsia="es-CR"/>
        </w:rPr>
        <w:t>El &lt;nav&gt; usa aria-labelledby="nav-title" para tomar el nombre del título.</w:t>
      </w:r>
    </w:p>
    <w:p w14:paraId="40BB4B90" w14:textId="77777777" w:rsidR="00696D95" w:rsidRPr="00696D95" w:rsidRDefault="00696D95" w:rsidP="00696D95">
      <w:pPr>
        <w:rPr>
          <w:lang w:eastAsia="es-CR"/>
        </w:rPr>
      </w:pPr>
      <w:r w:rsidRPr="00696D95">
        <w:rPr>
          <w:lang w:eastAsia="es-CR"/>
        </w:rPr>
        <w:t>Pero el &lt;h2&gt; tiene aria-hidden="true", entonces el lector de pantalla no puede leerlo.</w:t>
      </w:r>
    </w:p>
    <w:p w14:paraId="6C4EAD4D" w14:textId="77777777" w:rsidR="00696D95" w:rsidRPr="00696D95" w:rsidRDefault="00696D95" w:rsidP="00696D95">
      <w:pPr>
        <w:rPr>
          <w:lang w:eastAsia="es-CR"/>
        </w:rPr>
      </w:pPr>
      <w:r w:rsidRPr="00696D95">
        <w:rPr>
          <w:lang w:eastAsia="es-CR"/>
        </w:rPr>
        <w:t>Eso provoca que la navegación quede sin nombre accesible.</w:t>
      </w:r>
    </w:p>
    <w:p w14:paraId="45161F47" w14:textId="67E1D64B" w:rsidR="00696D95" w:rsidRPr="00696D95" w:rsidRDefault="00696D95" w:rsidP="00696D95">
      <w:pPr>
        <w:rPr>
          <w:lang w:eastAsia="es-CR"/>
        </w:rPr>
      </w:pPr>
      <w:r w:rsidRPr="00696D95">
        <w:rPr>
          <w:lang w:eastAsia="es-CR"/>
        </w:rPr>
        <w:t>La solución es quitar aria-hidden="true".</w:t>
      </w:r>
    </w:p>
    <w:p w14:paraId="7CBAB5C4" w14:textId="57C21E2D" w:rsidR="00696D95" w:rsidRPr="00696D95" w:rsidRDefault="00696D95" w:rsidP="00696D95">
      <w:pPr>
        <w:rPr>
          <w:b/>
          <w:bCs/>
          <w:lang w:eastAsia="es-CR"/>
        </w:rPr>
      </w:pPr>
      <w:r w:rsidRPr="00696D95">
        <w:rPr>
          <w:b/>
          <w:bCs/>
          <w:lang w:eastAsia="es-CR"/>
        </w:rPr>
        <w:t>Problema 3</w:t>
      </w:r>
      <w:r w:rsidR="00F818FF" w:rsidRPr="00F818FF">
        <w:rPr>
          <w:b/>
          <w:bCs/>
          <w:lang w:eastAsia="es-CR"/>
        </w:rPr>
        <w:t xml:space="preserve"> -</w:t>
      </w:r>
      <w:r w:rsidRPr="00696D95">
        <w:rPr>
          <w:b/>
          <w:bCs/>
          <w:lang w:eastAsia="es-CR"/>
        </w:rPr>
        <w:t xml:space="preserve"> role="navigation" es innecesario</w:t>
      </w:r>
    </w:p>
    <w:p w14:paraId="21DC0B47" w14:textId="77777777" w:rsidR="00696D95" w:rsidRPr="00696D95" w:rsidRDefault="00696D95" w:rsidP="00696D95">
      <w:pPr>
        <w:rPr>
          <w:lang w:eastAsia="es-CR"/>
        </w:rPr>
      </w:pPr>
      <w:r w:rsidRPr="00696D95">
        <w:rPr>
          <w:lang w:eastAsia="es-CR"/>
        </w:rPr>
        <w:t>El elemento &lt;nav&gt; ya representa navegación automáticamente.</w:t>
      </w:r>
    </w:p>
    <w:p w14:paraId="11A96C00" w14:textId="77777777" w:rsidR="00696D95" w:rsidRPr="00696D95" w:rsidRDefault="00696D95" w:rsidP="00696D95">
      <w:pPr>
        <w:rPr>
          <w:lang w:eastAsia="es-CR"/>
        </w:rPr>
      </w:pPr>
      <w:r w:rsidRPr="00696D95">
        <w:rPr>
          <w:lang w:eastAsia="es-CR"/>
        </w:rPr>
        <w:t>Por eso agregar role="navigation" es redundante.</w:t>
      </w:r>
    </w:p>
    <w:p w14:paraId="5AB92E57" w14:textId="3D4DEA96" w:rsidR="00696D95" w:rsidRPr="00696D95" w:rsidRDefault="00696D95" w:rsidP="00696D95">
      <w:pPr>
        <w:rPr>
          <w:lang w:eastAsia="es-CR"/>
        </w:rPr>
      </w:pPr>
      <w:r w:rsidRPr="00696D95">
        <w:rPr>
          <w:lang w:eastAsia="es-CR"/>
        </w:rPr>
        <w:t>No rompe la accesibilidad, pero sí agrega código innecesario.</w:t>
      </w:r>
    </w:p>
    <w:p w14:paraId="0D33ADC1" w14:textId="526FD50C" w:rsidR="00696D95" w:rsidRPr="00696D95" w:rsidRDefault="00696D95" w:rsidP="00696D95">
      <w:pPr>
        <w:rPr>
          <w:b/>
          <w:bCs/>
          <w:lang w:eastAsia="es-CR"/>
        </w:rPr>
      </w:pPr>
      <w:r w:rsidRPr="00696D95">
        <w:rPr>
          <w:b/>
          <w:bCs/>
          <w:lang w:eastAsia="es-CR"/>
        </w:rPr>
        <w:t>Problema 4</w:t>
      </w:r>
      <w:r w:rsidR="00F818FF" w:rsidRPr="00F818FF">
        <w:rPr>
          <w:b/>
          <w:bCs/>
          <w:lang w:eastAsia="es-CR"/>
        </w:rPr>
        <w:t xml:space="preserve"> -</w:t>
      </w:r>
      <w:r w:rsidRPr="00696D95">
        <w:rPr>
          <w:b/>
          <w:bCs/>
          <w:lang w:eastAsia="es-CR"/>
        </w:rPr>
        <w:t xml:space="preserve"> Uso incorrecto de aria-live="assertive"</w:t>
      </w:r>
    </w:p>
    <w:p w14:paraId="129D790B" w14:textId="011AE094" w:rsidR="00696D95" w:rsidRPr="00696D95" w:rsidRDefault="00696D95" w:rsidP="00696D95">
      <w:pPr>
        <w:rPr>
          <w:lang w:eastAsia="es-CR"/>
        </w:rPr>
      </w:pPr>
      <w:r w:rsidRPr="00696D95">
        <w:rPr>
          <w:lang w:eastAsia="es-CR"/>
        </w:rPr>
        <w:t xml:space="preserve">El mensaje “Bienvenido a la aplicación” no es </w:t>
      </w:r>
      <w:r w:rsidR="001467F4">
        <w:rPr>
          <w:lang w:eastAsia="es-CR"/>
        </w:rPr>
        <w:t>tan urgente</w:t>
      </w:r>
      <w:r w:rsidRPr="00696D95">
        <w:rPr>
          <w:lang w:eastAsia="es-CR"/>
        </w:rPr>
        <w:t>.</w:t>
      </w:r>
    </w:p>
    <w:p w14:paraId="3E3949C0" w14:textId="77777777" w:rsidR="00696D95" w:rsidRPr="00696D95" w:rsidRDefault="00696D95" w:rsidP="00696D95">
      <w:pPr>
        <w:rPr>
          <w:lang w:eastAsia="es-CR"/>
        </w:rPr>
      </w:pPr>
      <w:r w:rsidRPr="00696D95">
        <w:rPr>
          <w:lang w:eastAsia="es-CR"/>
        </w:rPr>
        <w:t>Con aria-live="assertive" el lector de pantalla interrumpe lo que el usuario está escuchando para leer ese mensaje inmediatamente.</w:t>
      </w:r>
    </w:p>
    <w:p w14:paraId="36CF31C7" w14:textId="77777777" w:rsidR="00696D95" w:rsidRPr="00696D95" w:rsidRDefault="00696D95" w:rsidP="00696D95">
      <w:pPr>
        <w:rPr>
          <w:lang w:eastAsia="es-CR"/>
        </w:rPr>
      </w:pPr>
      <w:r w:rsidRPr="00696D95">
        <w:rPr>
          <w:lang w:eastAsia="es-CR"/>
        </w:rPr>
        <w:t>Eso puede ser molesto.</w:t>
      </w:r>
    </w:p>
    <w:p w14:paraId="45B56FC4" w14:textId="77777777" w:rsidR="00696D95" w:rsidRPr="00696D95" w:rsidRDefault="00696D95" w:rsidP="00696D95">
      <w:pPr>
        <w:rPr>
          <w:lang w:eastAsia="es-CR"/>
        </w:rPr>
      </w:pPr>
      <w:r w:rsidRPr="00696D95">
        <w:rPr>
          <w:lang w:eastAsia="es-CR"/>
        </w:rPr>
        <w:t>Sería mejor usar aria-live="polite" o simplemente quitarlo.</w:t>
      </w:r>
    </w:p>
    <w:p w14:paraId="5706753F" w14:textId="77777777" w:rsidR="00EA6C2B" w:rsidRPr="00696D95" w:rsidRDefault="00EA6C2B" w:rsidP="00696D95"/>
    <w:sectPr w:rsidR="00EA6C2B" w:rsidRPr="00696D9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9EE"/>
    <w:rsid w:val="000E7ED6"/>
    <w:rsid w:val="001467F4"/>
    <w:rsid w:val="005323A1"/>
    <w:rsid w:val="00696D95"/>
    <w:rsid w:val="00B330E2"/>
    <w:rsid w:val="00EA6C2B"/>
    <w:rsid w:val="00EB29EE"/>
    <w:rsid w:val="00F81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A9BDC"/>
  <w15:chartTrackingRefBased/>
  <w15:docId w15:val="{025AF020-0ADE-42EE-A48C-76590BE87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0E7ED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CR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0E7ED6"/>
    <w:rPr>
      <w:rFonts w:ascii="Times New Roman" w:eastAsia="Times New Roman" w:hAnsi="Times New Roman" w:cs="Times New Roman"/>
      <w:b/>
      <w:bCs/>
      <w:kern w:val="0"/>
      <w:sz w:val="36"/>
      <w:szCs w:val="36"/>
      <w:lang w:eastAsia="es-CR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0E7ED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E7E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8941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0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184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Giovanni Sandi Azofeifa</dc:creator>
  <cp:keywords/>
  <dc:description/>
  <cp:lastModifiedBy>Luis Giovanni Sandi Azofeifa</cp:lastModifiedBy>
  <cp:revision>7</cp:revision>
  <dcterms:created xsi:type="dcterms:W3CDTF">2026-06-04T16:36:00Z</dcterms:created>
  <dcterms:modified xsi:type="dcterms:W3CDTF">2026-06-04T16:42:00Z</dcterms:modified>
</cp:coreProperties>
</file>