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PICUP 2.0</w:t>
      </w:r>
    </w:p>
    <w:p>
      <w:pPr>
        <w:jc w:val="center"/>
      </w:pPr>
      <w:r>
        <w:rPr>
          <w:b/>
          <w:sz w:val="52"/>
        </w:rPr>
        <w:t>ARCHITECTURE DE DONNÉES CIBLE V2</w:t>
      </w:r>
    </w:p>
    <w:p>
      <w:pPr>
        <w:jc w:val="center"/>
      </w:pPr>
      <w:r>
        <w:rPr>
          <w:color w:val="5A5A5A"/>
          <w:sz w:val="32"/>
        </w:rPr>
        <w:t>Dossier complet révisé</w:t>
      </w:r>
    </w:p>
    <w:p>
      <w:pPr>
        <w:jc w:val="center"/>
      </w:pPr>
      <w:r>
        <w:rPr>
          <w:i/>
        </w:rPr>
        <w:t>Modèle cible, dictionnaire de données, règles de gestion, migration et impacts Symfony</w:t>
      </w:r>
    </w:p>
    <w:p/>
    <w:p/>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center"/>
            <w:shd w:fill="D9EAF7"/>
          </w:tcPr>
          <w:p>
            <w:pPr>
              <w:spacing w:after="0"/>
            </w:pPr>
            <w:r/>
            <w:r>
              <w:rPr>
                <w:b/>
                <w:sz w:val="16"/>
              </w:rPr>
              <w:t>Élément</w:t>
            </w:r>
          </w:p>
        </w:tc>
        <w:tc>
          <w:tcPr>
            <w:tcW w:type="dxa" w:w="8352"/>
            <w:vAlign w:val="center"/>
            <w:shd w:fill="D9EAF7"/>
          </w:tcPr>
          <w:p>
            <w:pPr>
              <w:spacing w:after="0"/>
            </w:pPr>
            <w:r/>
            <w:r>
              <w:rPr>
                <w:b/>
                <w:sz w:val="16"/>
              </w:rPr>
              <w:t>Valeur</w:t>
            </w:r>
          </w:p>
        </w:tc>
      </w:tr>
      <w:tr>
        <w:tc>
          <w:tcPr>
            <w:tcW w:type="dxa" w:w="2304"/>
            <w:vAlign w:val="center"/>
          </w:tcPr>
          <w:p>
            <w:pPr>
              <w:spacing w:after="0"/>
            </w:pPr>
            <w:r/>
            <w:r>
              <w:rPr>
                <w:b w:val="0"/>
                <w:sz w:val="15"/>
              </w:rPr>
              <w:t>Périmètre</w:t>
            </w:r>
          </w:p>
        </w:tc>
        <w:tc>
          <w:tcPr>
            <w:tcW w:type="dxa" w:w="8352"/>
            <w:vAlign w:val="center"/>
          </w:tcPr>
          <w:p>
            <w:pPr>
              <w:spacing w:after="0"/>
            </w:pPr>
            <w:r/>
            <w:r>
              <w:rPr>
                <w:b w:val="0"/>
                <w:sz w:val="15"/>
              </w:rPr>
              <w:t>Refonte du schéma SQL Server de l’application Symfony PICUP</w:t>
            </w:r>
          </w:p>
        </w:tc>
      </w:tr>
      <w:tr>
        <w:tc>
          <w:tcPr>
            <w:tcW w:type="dxa" w:w="2304"/>
            <w:vAlign w:val="center"/>
          </w:tcPr>
          <w:p>
            <w:pPr>
              <w:spacing w:after="0"/>
            </w:pPr>
            <w:r/>
            <w:r>
              <w:rPr>
                <w:b w:val="0"/>
                <w:sz w:val="15"/>
              </w:rPr>
              <w:t>Sources analysées</w:t>
            </w:r>
          </w:p>
        </w:tc>
        <w:tc>
          <w:tcPr>
            <w:tcW w:type="dxa" w:w="8352"/>
            <w:vAlign w:val="center"/>
          </w:tcPr>
          <w:p>
            <w:pPr>
              <w:spacing w:after="0"/>
            </w:pPr>
            <w:r/>
            <w:r>
              <w:rPr>
                <w:b w:val="0"/>
                <w:sz w:val="15"/>
              </w:rPr>
              <w:t>Code Symfony, create_copy.sql, captures SSMS, besoins fonctionnels et décisions utilisateur</w:t>
            </w:r>
          </w:p>
        </w:tc>
      </w:tr>
      <w:tr>
        <w:tc>
          <w:tcPr>
            <w:tcW w:type="dxa" w:w="2304"/>
            <w:vAlign w:val="center"/>
          </w:tcPr>
          <w:p>
            <w:pPr>
              <w:spacing w:after="0"/>
            </w:pPr>
            <w:r/>
            <w:r>
              <w:rPr>
                <w:b w:val="0"/>
                <w:sz w:val="15"/>
              </w:rPr>
              <w:t>Statut</w:t>
            </w:r>
          </w:p>
        </w:tc>
        <w:tc>
          <w:tcPr>
            <w:tcW w:type="dxa" w:w="8352"/>
            <w:vAlign w:val="center"/>
          </w:tcPr>
          <w:p>
            <w:pPr>
              <w:spacing w:after="0"/>
            </w:pPr>
            <w:r/>
            <w:r>
              <w:rPr>
                <w:b w:val="0"/>
                <w:sz w:val="15"/>
              </w:rPr>
              <w:t>Proposition de conception détaillée à valider avant développement</w:t>
            </w:r>
          </w:p>
        </w:tc>
      </w:tr>
      <w:tr>
        <w:tc>
          <w:tcPr>
            <w:tcW w:type="dxa" w:w="2304"/>
            <w:vAlign w:val="center"/>
          </w:tcPr>
          <w:p>
            <w:pPr>
              <w:spacing w:after="0"/>
            </w:pPr>
            <w:r/>
            <w:r>
              <w:rPr>
                <w:b w:val="0"/>
                <w:sz w:val="15"/>
              </w:rPr>
              <w:t>Version</w:t>
            </w:r>
          </w:p>
        </w:tc>
        <w:tc>
          <w:tcPr>
            <w:tcW w:type="dxa" w:w="8352"/>
            <w:vAlign w:val="center"/>
          </w:tcPr>
          <w:p>
            <w:pPr>
              <w:spacing w:after="0"/>
            </w:pPr>
            <w:r/>
            <w:r>
              <w:rPr>
                <w:b w:val="0"/>
                <w:sz w:val="15"/>
              </w:rPr>
              <w:t>Révision intégrant la simplification demandée</w:t>
            </w:r>
          </w:p>
        </w:tc>
      </w:tr>
      <w:tr>
        <w:tc>
          <w:tcPr>
            <w:tcW w:type="dxa" w:w="2304"/>
            <w:vAlign w:val="center"/>
          </w:tcPr>
          <w:p>
            <w:pPr>
              <w:spacing w:after="0"/>
            </w:pPr>
            <w:r/>
            <w:r>
              <w:rPr>
                <w:b w:val="0"/>
                <w:sz w:val="15"/>
              </w:rPr>
              <w:t>Principe de sécurité</w:t>
            </w:r>
          </w:p>
        </w:tc>
        <w:tc>
          <w:tcPr>
            <w:tcW w:type="dxa" w:w="8352"/>
            <w:vAlign w:val="center"/>
          </w:tcPr>
          <w:p>
            <w:pPr>
              <w:spacing w:after="0"/>
            </w:pPr>
            <w:r/>
            <w:r>
              <w:rPr>
                <w:b w:val="0"/>
                <w:sz w:val="15"/>
              </w:rPr>
              <w:t>Aucune suppression physique avant sauvegarde, migration, réconciliation et recette</w:t>
            </w:r>
          </w:p>
        </w:tc>
      </w:tr>
    </w:tbl>
    <w:p/>
    <w:p>
      <w:r>
        <w:br w:type="page"/>
      </w:r>
    </w:p>
    <w:p>
      <w:pPr>
        <w:pStyle w:val="Heading1"/>
      </w:pPr>
      <w:r>
        <w:t>1. Objet et portée</w:t>
      </w:r>
    </w:p>
    <w:p>
      <w:r>
        <w:t>Ce document définit une architecture de données cible plus lisible et plus maintenable pour PICUP. La refonte doit préserver les écrans et les usages confirmés, réduire le poids de la table historique version_application, supprimer les structures sans valeur métier et clarifier la responsabilité de chaque table.</w:t>
      </w: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Pr>
                <w:b/>
              </w:rPr>
              <w:t xml:space="preserve">Décision structurante — </w:t>
            </w:r>
            <w:r>
              <w:t>La présente révision conserve toutes les analyses et recommandations du dossier détaillé précédent, mais retire les tables phase_version, version_jalon, interface_version, capacite_technique, capacite_version, deploiement_version et dependance_application. Elle fusionne les associations de langages et de technologies dans la table technologie et renomme la trace de connexion en trace_connexion_apollo.</w:t>
            </w:r>
          </w:p>
        </w:tc>
      </w:tr>
    </w:tbl>
    <w:p/>
    <w:p>
      <w:pPr>
        <w:pStyle w:val="Heading2"/>
      </w:pPr>
      <w:r>
        <w:t>1.1 Objectifs</w:t>
      </w:r>
    </w:p>
    <w:p>
      <w:pPr>
        <w:pStyle w:val="ListBullet"/>
        <w:spacing w:after="40"/>
      </w:pPr>
      <w:r>
        <w:t>Préserver la compatibilité fonctionnelle des écrans Application, Version, Contacts, Documents et Administration.</w:t>
      </w:r>
    </w:p>
    <w:p>
      <w:pPr>
        <w:pStyle w:val="ListBullet"/>
        <w:spacing w:after="40"/>
      </w:pPr>
      <w:r>
        <w:t>Réduire le nombre de tables sans recréer une table monolithique incontrôlable.</w:t>
      </w:r>
    </w:p>
    <w:p>
      <w:pPr>
        <w:pStyle w:val="ListBullet"/>
        <w:spacing w:after="40"/>
      </w:pPr>
      <w:r>
        <w:t>Nommer les tables et colonnes selon leur sens métier réel.</w:t>
      </w:r>
    </w:p>
    <w:p>
      <w:pPr>
        <w:pStyle w:val="ListBullet"/>
        <w:spacing w:after="40"/>
      </w:pPr>
      <w:r>
        <w:t>Supprimer les données de migration ou les concepts non utilisés du cœur du modèle.</w:t>
      </w:r>
    </w:p>
    <w:p>
      <w:pPr>
        <w:pStyle w:val="ListBullet"/>
        <w:spacing w:after="40"/>
      </w:pPr>
      <w:r>
        <w:t>Définir une migration traçable, réversible et contrôlable.</w:t>
      </w:r>
    </w:p>
    <w:p>
      <w:pPr>
        <w:pStyle w:val="ListBullet"/>
        <w:spacing w:after="40"/>
      </w:pPr>
      <w:r>
        <w:t>Préparer l’adaptation des entités Doctrine, repositories, formulaires, contrôleurs et vues Twig.</w:t>
      </w:r>
    </w:p>
    <w:p>
      <w:pPr>
        <w:pStyle w:val="Heading2"/>
      </w:pPr>
      <w:r>
        <w:t>1.2 Contraintes confirmées</w:t>
      </w:r>
    </w:p>
    <w:p>
      <w:pPr>
        <w:pStyle w:val="ListBullet"/>
        <w:spacing w:after="40"/>
      </w:pPr>
      <w:r>
        <w:t>Application et Version restent les deux agrégats métier principaux.</w:t>
      </w:r>
    </w:p>
    <w:p>
      <w:pPr>
        <w:pStyle w:val="ListBullet"/>
        <w:spacing w:after="40"/>
      </w:pPr>
      <w:r>
        <w:t>Les contacts sont rattachés aux versions et qualifiés par un rôle.</w:t>
      </w:r>
    </w:p>
    <w:p>
      <w:pPr>
        <w:pStyle w:val="ListBullet"/>
        <w:spacing w:after="40"/>
      </w:pPr>
      <w:r>
        <w:t>Les technologies, y compris les langages, sont gérées dans une seule table technologie rattachée directement à version.</w:t>
      </w:r>
    </w:p>
    <w:p>
      <w:pPr>
        <w:pStyle w:val="ListBullet"/>
        <w:spacing w:after="40"/>
      </w:pPr>
      <w:r>
        <w:t>Les jalons, interfaces et capacités techniques ne justifient pas de tables spécialisées.</w:t>
      </w:r>
    </w:p>
    <w:p>
      <w:pPr>
        <w:pStyle w:val="ListBullet"/>
        <w:spacing w:after="40"/>
      </w:pPr>
      <w:r>
        <w:t>La date de mise en production ou de déploiement est stockée dans version.</w:t>
      </w:r>
    </w:p>
    <w:p>
      <w:pPr>
        <w:pStyle w:val="ListBullet"/>
        <w:spacing w:after="40"/>
      </w:pPr>
      <w:r>
        <w:t>Les dépendances sont lues depuis MAPS et ne sont pas dupliquées dans PICUP.</w:t>
      </w:r>
    </w:p>
    <w:p>
      <w:pPr>
        <w:pStyle w:val="ListBullet"/>
        <w:spacing w:after="40"/>
      </w:pPr>
      <w:r>
        <w:t>Les listes de diffusion sont hors périmètre.</w:t>
      </w:r>
    </w:p>
    <w:p>
      <w:pPr>
        <w:pStyle w:val="ListBullet"/>
        <w:spacing w:after="40"/>
      </w:pPr>
      <w:r>
        <w:t>Les comptes persistés dans PICUP sont uniquement les administrateurs.</w:t>
      </w:r>
    </w:p>
    <w:p>
      <w:pPr>
        <w:pStyle w:val="ListBullet"/>
        <w:spacing w:after="40"/>
      </w:pPr>
      <w:r>
        <w:t>Les traces de connexion concernent Apollo et la table cible est trace_connexion_apollo.</w:t>
      </w:r>
    </w:p>
    <w:p>
      <w:pPr>
        <w:pStyle w:val="Heading1"/>
      </w:pPr>
      <w:r>
        <w:t>2. Diagnostic de l’existant</w:t>
      </w:r>
    </w:p>
    <w:p>
      <w:pPr>
        <w:pStyle w:val="Heading2"/>
      </w:pPr>
      <w:r>
        <w:t>2.1 Constats structurels</w:t>
      </w:r>
    </w:p>
    <w:p>
      <w:pPr>
        <w:pStyle w:val="ListBullet"/>
        <w:spacing w:after="40"/>
      </w:pPr>
      <w:r>
        <w:t>version_application concentre des données de nature différente : identité de version, cycle de vie, contacts en texte libre, technologies, dates, informations de fabrication, traitements et données historiques.</w:t>
      </w:r>
    </w:p>
    <w:p>
      <w:pPr>
        <w:pStyle w:val="ListBullet"/>
        <w:spacing w:after="40"/>
      </w:pPr>
      <w:r>
        <w:t>Plusieurs tables existent mais sont vides ou non alimentées ; leur présence ne prouve pas un besoin actif.</w:t>
      </w:r>
    </w:p>
    <w:p>
      <w:pPr>
        <w:pStyle w:val="ListBullet"/>
        <w:spacing w:after="40"/>
      </w:pPr>
      <w:r>
        <w:t>Des informations identiques sont stockées sous forme de texte libre et sous forme de relations, ce qui crée des divergences.</w:t>
      </w:r>
    </w:p>
    <w:p>
      <w:pPr>
        <w:pStyle w:val="ListBullet"/>
        <w:spacing w:after="40"/>
      </w:pPr>
      <w:r>
        <w:t>fabricant_filtre duplique fabricant pour un besoin de filtrage qui doit être traité par le repository.</w:t>
      </w:r>
    </w:p>
    <w:p>
      <w:pPr>
        <w:pStyle w:val="ListBullet"/>
        <w:spacing w:after="40"/>
      </w:pPr>
      <w:r>
        <w:t>Les colonnes old_id, old_id_application, api_reference_id et assimilées sont des artefacts de migration.</w:t>
      </w:r>
    </w:p>
    <w:p>
      <w:pPr>
        <w:pStyle w:val="ListBullet"/>
        <w:spacing w:after="40"/>
      </w:pPr>
      <w:r>
        <w:t>ListeCR contient des attributs hérités dont la plupart ne participent pas aux écrans PICUP.</w:t>
      </w:r>
    </w:p>
    <w:p>
      <w:pPr>
        <w:pStyle w:val="ListBullet"/>
        <w:spacing w:after="40"/>
      </w:pPr>
      <w:r>
        <w:t>historique_application est vide alors qu’un besoin d’audit fonctionnel existe.</w:t>
      </w:r>
    </w:p>
    <w:p>
      <w:pPr>
        <w:pStyle w:val="ListBullet"/>
        <w:spacing w:after="40"/>
      </w:pPr>
      <w:r>
        <w:t>login_trace est alimentée et doit être conservée sous un nom explicitant son origine Apollo.</w:t>
      </w:r>
    </w:p>
    <w:p>
      <w:pPr>
        <w:pStyle w:val="Heading2"/>
      </w:pPr>
      <w:r>
        <w:t>2.2 État des tables observées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shd w:fill="D9EAF7"/>
          </w:tcPr>
          <w:p>
            <w:pPr>
              <w:spacing w:after="0"/>
            </w:pPr>
            <w:r/>
            <w:r>
              <w:rPr>
                <w:b/>
                <w:sz w:val="16"/>
              </w:rPr>
              <w:t>Table actuelle</w:t>
            </w:r>
          </w:p>
        </w:tc>
        <w:tc>
          <w:tcPr>
            <w:tcW w:type="dxa" w:w="2160"/>
            <w:vAlign w:val="center"/>
            <w:shd w:fill="D9EAF7"/>
          </w:tcPr>
          <w:p>
            <w:pPr>
              <w:spacing w:after="0"/>
            </w:pPr>
            <w:r/>
            <w:r>
              <w:rPr>
                <w:b/>
                <w:sz w:val="16"/>
              </w:rPr>
              <w:t>État observé</w:t>
            </w:r>
          </w:p>
        </w:tc>
        <w:tc>
          <w:tcPr>
            <w:tcW w:type="dxa" w:w="6048"/>
            <w:vAlign w:val="center"/>
            <w:shd w:fill="D9EAF7"/>
          </w:tcPr>
          <w:p>
            <w:pPr>
              <w:spacing w:after="0"/>
            </w:pPr>
            <w:r/>
            <w:r>
              <w:rPr>
                <w:b/>
                <w:sz w:val="16"/>
              </w:rPr>
              <w:t>Lecture architecturale</w:t>
            </w:r>
          </w:p>
        </w:tc>
      </w:tr>
      <w:tr>
        <w:tc>
          <w:tcPr>
            <w:tcW w:type="dxa" w:w="2448"/>
            <w:vAlign w:val="center"/>
          </w:tcPr>
          <w:p>
            <w:pPr>
              <w:spacing w:after="0"/>
            </w:pPr>
            <w:r/>
            <w:r>
              <w:rPr>
                <w:b w:val="0"/>
                <w:sz w:val="15"/>
              </w:rPr>
              <w:t>application</w:t>
            </w:r>
          </w:p>
        </w:tc>
        <w:tc>
          <w:tcPr>
            <w:tcW w:type="dxa" w:w="2160"/>
            <w:vAlign w:val="center"/>
          </w:tcPr>
          <w:p>
            <w:pPr>
              <w:spacing w:after="0"/>
            </w:pPr>
            <w:r/>
            <w:r>
              <w:rPr>
                <w:b w:val="0"/>
                <w:sz w:val="15"/>
              </w:rPr>
              <w:t>Alimentée et utilisée</w:t>
            </w:r>
          </w:p>
        </w:tc>
        <w:tc>
          <w:tcPr>
            <w:tcW w:type="dxa" w:w="6048"/>
            <w:vAlign w:val="center"/>
          </w:tcPr>
          <w:p>
            <w:pPr>
              <w:spacing w:after="0"/>
            </w:pPr>
            <w:r/>
            <w:r>
              <w:rPr>
                <w:b w:val="0"/>
                <w:sz w:val="15"/>
              </w:rPr>
              <w:t>À conserver et restructurer.</w:t>
            </w:r>
          </w:p>
        </w:tc>
      </w:tr>
      <w:tr>
        <w:tc>
          <w:tcPr>
            <w:tcW w:type="dxa" w:w="2448"/>
            <w:vAlign w:val="center"/>
          </w:tcPr>
          <w:p>
            <w:pPr>
              <w:spacing w:after="0"/>
            </w:pPr>
            <w:r/>
            <w:r>
              <w:rPr>
                <w:b w:val="0"/>
                <w:sz w:val="15"/>
              </w:rPr>
              <w:t>version_application</w:t>
            </w:r>
          </w:p>
        </w:tc>
        <w:tc>
          <w:tcPr>
            <w:tcW w:type="dxa" w:w="2160"/>
            <w:vAlign w:val="center"/>
          </w:tcPr>
          <w:p>
            <w:pPr>
              <w:spacing w:after="0"/>
            </w:pPr>
            <w:r/>
            <w:r>
              <w:rPr>
                <w:b w:val="0"/>
                <w:sz w:val="15"/>
              </w:rPr>
              <w:t>Très alimentée, très large</w:t>
            </w:r>
          </w:p>
        </w:tc>
        <w:tc>
          <w:tcPr>
            <w:tcW w:type="dxa" w:w="6048"/>
            <w:vAlign w:val="center"/>
          </w:tcPr>
          <w:p>
            <w:pPr>
              <w:spacing w:after="0"/>
            </w:pPr>
            <w:r/>
            <w:r>
              <w:rPr>
                <w:b w:val="0"/>
                <w:sz w:val="15"/>
              </w:rPr>
              <w:t>À remplacer par version et répartir les données utiles.</w:t>
            </w:r>
          </w:p>
        </w:tc>
      </w:tr>
      <w:tr>
        <w:tc>
          <w:tcPr>
            <w:tcW w:type="dxa" w:w="2448"/>
            <w:vAlign w:val="center"/>
          </w:tcPr>
          <w:p>
            <w:pPr>
              <w:spacing w:after="0"/>
            </w:pPr>
            <w:r/>
            <w:r>
              <w:rPr>
                <w:b w:val="0"/>
                <w:sz w:val="15"/>
              </w:rPr>
              <w:t>contact / version_contact</w:t>
            </w:r>
          </w:p>
        </w:tc>
        <w:tc>
          <w:tcPr>
            <w:tcW w:type="dxa" w:w="2160"/>
            <w:vAlign w:val="center"/>
          </w:tcPr>
          <w:p>
            <w:pPr>
              <w:spacing w:after="0"/>
            </w:pPr>
            <w:r/>
            <w:r>
              <w:rPr>
                <w:b w:val="0"/>
                <w:sz w:val="15"/>
              </w:rPr>
              <w:t>Alimentées</w:t>
            </w:r>
          </w:p>
        </w:tc>
        <w:tc>
          <w:tcPr>
            <w:tcW w:type="dxa" w:w="6048"/>
            <w:vAlign w:val="center"/>
          </w:tcPr>
          <w:p>
            <w:pPr>
              <w:spacing w:after="0"/>
            </w:pPr>
            <w:r/>
            <w:r>
              <w:rPr>
                <w:b w:val="0"/>
                <w:sz w:val="15"/>
              </w:rPr>
              <w:t>À conserver ; modèle cohérent avec l’historisation par version.</w:t>
            </w:r>
          </w:p>
        </w:tc>
      </w:tr>
      <w:tr>
        <w:tc>
          <w:tcPr>
            <w:tcW w:type="dxa" w:w="2448"/>
            <w:vAlign w:val="center"/>
          </w:tcPr>
          <w:p>
            <w:pPr>
              <w:spacing w:after="0"/>
            </w:pPr>
            <w:r/>
            <w:r>
              <w:rPr>
                <w:b w:val="0"/>
                <w:sz w:val="15"/>
              </w:rPr>
              <w:t>role_contact</w:t>
            </w:r>
          </w:p>
        </w:tc>
        <w:tc>
          <w:tcPr>
            <w:tcW w:type="dxa" w:w="2160"/>
            <w:vAlign w:val="center"/>
          </w:tcPr>
          <w:p>
            <w:pPr>
              <w:spacing w:after="0"/>
            </w:pPr>
            <w:r/>
            <w:r>
              <w:rPr>
                <w:b w:val="0"/>
                <w:sz w:val="15"/>
              </w:rPr>
              <w:t>Alimentée</w:t>
            </w:r>
          </w:p>
        </w:tc>
        <w:tc>
          <w:tcPr>
            <w:tcW w:type="dxa" w:w="6048"/>
            <w:vAlign w:val="center"/>
          </w:tcPr>
          <w:p>
            <w:pPr>
              <w:spacing w:after="0"/>
            </w:pPr>
            <w:r/>
            <w:r>
              <w:rPr>
                <w:b w:val="0"/>
                <w:sz w:val="15"/>
              </w:rPr>
              <w:t>Référentiel essentiel.</w:t>
            </w:r>
          </w:p>
        </w:tc>
      </w:tr>
      <w:tr>
        <w:tc>
          <w:tcPr>
            <w:tcW w:type="dxa" w:w="2448"/>
            <w:vAlign w:val="center"/>
          </w:tcPr>
          <w:p>
            <w:pPr>
              <w:spacing w:after="0"/>
            </w:pPr>
            <w:r/>
            <w:r>
              <w:rPr>
                <w:b w:val="0"/>
                <w:sz w:val="15"/>
              </w:rPr>
              <w:t>fabricant / fabricant_type</w:t>
            </w:r>
          </w:p>
        </w:tc>
        <w:tc>
          <w:tcPr>
            <w:tcW w:type="dxa" w:w="2160"/>
            <w:vAlign w:val="center"/>
          </w:tcPr>
          <w:p>
            <w:pPr>
              <w:spacing w:after="0"/>
            </w:pPr>
            <w:r/>
            <w:r>
              <w:rPr>
                <w:b w:val="0"/>
                <w:sz w:val="15"/>
              </w:rPr>
              <w:t>Alimentées</w:t>
            </w:r>
          </w:p>
        </w:tc>
        <w:tc>
          <w:tcPr>
            <w:tcW w:type="dxa" w:w="6048"/>
            <w:vAlign w:val="center"/>
          </w:tcPr>
          <w:p>
            <w:pPr>
              <w:spacing w:after="0"/>
            </w:pPr>
            <w:r/>
            <w:r>
              <w:rPr>
                <w:b w:val="0"/>
                <w:sz w:val="15"/>
              </w:rPr>
              <w:t>À conserver, avec renommage fabricant_type → type_fabricant.</w:t>
            </w:r>
          </w:p>
        </w:tc>
      </w:tr>
      <w:tr>
        <w:tc>
          <w:tcPr>
            <w:tcW w:type="dxa" w:w="2448"/>
            <w:vAlign w:val="center"/>
          </w:tcPr>
          <w:p>
            <w:pPr>
              <w:spacing w:after="0"/>
            </w:pPr>
            <w:r/>
            <w:r>
              <w:rPr>
                <w:b w:val="0"/>
                <w:sz w:val="15"/>
              </w:rPr>
              <w:t>fabricant_filtre</w:t>
            </w:r>
          </w:p>
        </w:tc>
        <w:tc>
          <w:tcPr>
            <w:tcW w:type="dxa" w:w="2160"/>
            <w:vAlign w:val="center"/>
          </w:tcPr>
          <w:p>
            <w:pPr>
              <w:spacing w:after="0"/>
            </w:pPr>
            <w:r/>
            <w:r>
              <w:rPr>
                <w:b w:val="0"/>
                <w:sz w:val="15"/>
              </w:rPr>
              <w:t>Alimentée mais redondante</w:t>
            </w:r>
          </w:p>
        </w:tc>
        <w:tc>
          <w:tcPr>
            <w:tcW w:type="dxa" w:w="6048"/>
            <w:vAlign w:val="center"/>
          </w:tcPr>
          <w:p>
            <w:pPr>
              <w:spacing w:after="0"/>
            </w:pPr>
            <w:r/>
            <w:r>
              <w:rPr>
                <w:b w:val="0"/>
                <w:sz w:val="15"/>
              </w:rPr>
              <w:t>À supprimer après remplacement des filtres.</w:t>
            </w:r>
          </w:p>
        </w:tc>
      </w:tr>
      <w:tr>
        <w:tc>
          <w:tcPr>
            <w:tcW w:type="dxa" w:w="2448"/>
            <w:vAlign w:val="center"/>
          </w:tcPr>
          <w:p>
            <w:pPr>
              <w:spacing w:after="0"/>
            </w:pPr>
            <w:r/>
            <w:r>
              <w:rPr>
                <w:b w:val="0"/>
                <w:sz w:val="15"/>
              </w:rPr>
              <w:t>langage_programmation</w:t>
            </w:r>
          </w:p>
        </w:tc>
        <w:tc>
          <w:tcPr>
            <w:tcW w:type="dxa" w:w="2160"/>
            <w:vAlign w:val="center"/>
          </w:tcPr>
          <w:p>
            <w:pPr>
              <w:spacing w:after="0"/>
            </w:pPr>
            <w:r/>
            <w:r>
              <w:rPr>
                <w:b w:val="0"/>
                <w:sz w:val="15"/>
              </w:rPr>
              <w:t>Alimentée</w:t>
            </w:r>
          </w:p>
        </w:tc>
        <w:tc>
          <w:tcPr>
            <w:tcW w:type="dxa" w:w="6048"/>
            <w:vAlign w:val="center"/>
          </w:tcPr>
          <w:p>
            <w:pPr>
              <w:spacing w:after="0"/>
            </w:pPr>
            <w:r/>
            <w:r>
              <w:rPr>
                <w:b w:val="0"/>
                <w:sz w:val="15"/>
              </w:rPr>
              <w:t>Les valeurs sont reprises comme technologies de catégorie LANGAGE.</w:t>
            </w:r>
          </w:p>
        </w:tc>
      </w:tr>
      <w:tr>
        <w:tc>
          <w:tcPr>
            <w:tcW w:type="dxa" w:w="2448"/>
            <w:vAlign w:val="center"/>
          </w:tcPr>
          <w:p>
            <w:pPr>
              <w:spacing w:after="0"/>
            </w:pPr>
            <w:r/>
            <w:r>
              <w:rPr>
                <w:b w:val="0"/>
                <w:sz w:val="15"/>
              </w:rPr>
              <w:t>version_langage</w:t>
            </w:r>
          </w:p>
        </w:tc>
        <w:tc>
          <w:tcPr>
            <w:tcW w:type="dxa" w:w="2160"/>
            <w:vAlign w:val="center"/>
          </w:tcPr>
          <w:p>
            <w:pPr>
              <w:spacing w:after="0"/>
            </w:pPr>
            <w:r/>
            <w:r>
              <w:rPr>
                <w:b w:val="0"/>
                <w:sz w:val="15"/>
              </w:rPr>
              <w:t>Vide</w:t>
            </w:r>
          </w:p>
        </w:tc>
        <w:tc>
          <w:tcPr>
            <w:tcW w:type="dxa" w:w="6048"/>
            <w:vAlign w:val="center"/>
          </w:tcPr>
          <w:p>
            <w:pPr>
              <w:spacing w:after="0"/>
            </w:pPr>
            <w:r/>
            <w:r>
              <w:rPr>
                <w:b w:val="0"/>
                <w:sz w:val="15"/>
              </w:rPr>
              <w:t>À supprimer ; ses attributs sont intégrés à technologie.</w:t>
            </w:r>
          </w:p>
        </w:tc>
      </w:tr>
      <w:tr>
        <w:tc>
          <w:tcPr>
            <w:tcW w:type="dxa" w:w="2448"/>
            <w:vAlign w:val="center"/>
          </w:tcPr>
          <w:p>
            <w:pPr>
              <w:spacing w:after="0"/>
            </w:pPr>
            <w:r/>
            <w:r>
              <w:rPr>
                <w:b w:val="0"/>
                <w:sz w:val="15"/>
              </w:rPr>
              <w:t>version_document</w:t>
            </w:r>
          </w:p>
        </w:tc>
        <w:tc>
          <w:tcPr>
            <w:tcW w:type="dxa" w:w="2160"/>
            <w:vAlign w:val="center"/>
          </w:tcPr>
          <w:p>
            <w:pPr>
              <w:spacing w:after="0"/>
            </w:pPr>
            <w:r/>
            <w:r>
              <w:rPr>
                <w:b w:val="0"/>
                <w:sz w:val="15"/>
              </w:rPr>
              <w:t>Vide</w:t>
            </w:r>
          </w:p>
        </w:tc>
        <w:tc>
          <w:tcPr>
            <w:tcW w:type="dxa" w:w="6048"/>
            <w:vAlign w:val="center"/>
          </w:tcPr>
          <w:p>
            <w:pPr>
              <w:spacing w:after="0"/>
            </w:pPr>
            <w:r/>
            <w:r>
              <w:rPr>
                <w:b w:val="0"/>
                <w:sz w:val="15"/>
              </w:rPr>
              <w:t>À intégrer à une gestion documentaire unifiée.</w:t>
            </w:r>
          </w:p>
        </w:tc>
      </w:tr>
      <w:tr>
        <w:tc>
          <w:tcPr>
            <w:tcW w:type="dxa" w:w="2448"/>
            <w:vAlign w:val="center"/>
          </w:tcPr>
          <w:p>
            <w:pPr>
              <w:spacing w:after="0"/>
            </w:pPr>
            <w:r/>
            <w:r>
              <w:rPr>
                <w:b w:val="0"/>
                <w:sz w:val="15"/>
              </w:rPr>
              <w:t>listes_diffusion / liaison_*</w:t>
            </w:r>
          </w:p>
        </w:tc>
        <w:tc>
          <w:tcPr>
            <w:tcW w:type="dxa" w:w="2160"/>
            <w:vAlign w:val="center"/>
          </w:tcPr>
          <w:p>
            <w:pPr>
              <w:spacing w:after="0"/>
            </w:pPr>
            <w:r/>
            <w:r>
              <w:rPr>
                <w:b w:val="0"/>
                <w:sz w:val="15"/>
              </w:rPr>
              <w:t>Vides</w:t>
            </w:r>
          </w:p>
        </w:tc>
        <w:tc>
          <w:tcPr>
            <w:tcW w:type="dxa" w:w="6048"/>
            <w:vAlign w:val="center"/>
          </w:tcPr>
          <w:p>
            <w:pPr>
              <w:spacing w:after="0"/>
            </w:pPr>
            <w:r/>
            <w:r>
              <w:rPr>
                <w:b w:val="0"/>
                <w:sz w:val="15"/>
              </w:rPr>
              <w:t>À supprimer, périmètre abandonné.</w:t>
            </w:r>
          </w:p>
        </w:tc>
      </w:tr>
      <w:tr>
        <w:tc>
          <w:tcPr>
            <w:tcW w:type="dxa" w:w="2448"/>
            <w:vAlign w:val="center"/>
          </w:tcPr>
          <w:p>
            <w:pPr>
              <w:spacing w:after="0"/>
            </w:pPr>
            <w:r/>
            <w:r>
              <w:rPr>
                <w:b w:val="0"/>
                <w:sz w:val="15"/>
              </w:rPr>
              <w:t>historique_application</w:t>
            </w:r>
          </w:p>
        </w:tc>
        <w:tc>
          <w:tcPr>
            <w:tcW w:type="dxa" w:w="2160"/>
            <w:vAlign w:val="center"/>
          </w:tcPr>
          <w:p>
            <w:pPr>
              <w:spacing w:after="0"/>
            </w:pPr>
            <w:r/>
            <w:r>
              <w:rPr>
                <w:b w:val="0"/>
                <w:sz w:val="15"/>
              </w:rPr>
              <w:t>Vide</w:t>
            </w:r>
          </w:p>
        </w:tc>
        <w:tc>
          <w:tcPr>
            <w:tcW w:type="dxa" w:w="6048"/>
            <w:vAlign w:val="center"/>
          </w:tcPr>
          <w:p>
            <w:pPr>
              <w:spacing w:after="0"/>
            </w:pPr>
            <w:r/>
            <w:r>
              <w:rPr>
                <w:b w:val="0"/>
                <w:sz w:val="15"/>
              </w:rPr>
              <w:t>À remplacer par journal_modification.</w:t>
            </w:r>
          </w:p>
        </w:tc>
      </w:tr>
      <w:tr>
        <w:tc>
          <w:tcPr>
            <w:tcW w:type="dxa" w:w="2448"/>
            <w:vAlign w:val="center"/>
          </w:tcPr>
          <w:p>
            <w:pPr>
              <w:spacing w:after="0"/>
            </w:pPr>
            <w:r/>
            <w:r>
              <w:rPr>
                <w:b w:val="0"/>
                <w:sz w:val="15"/>
              </w:rPr>
              <w:t>incident_lecture_donnees</w:t>
            </w:r>
          </w:p>
        </w:tc>
        <w:tc>
          <w:tcPr>
            <w:tcW w:type="dxa" w:w="2160"/>
            <w:vAlign w:val="center"/>
          </w:tcPr>
          <w:p>
            <w:pPr>
              <w:spacing w:after="0"/>
            </w:pPr>
            <w:r/>
            <w:r>
              <w:rPr>
                <w:b w:val="0"/>
                <w:sz w:val="15"/>
              </w:rPr>
              <w:t>Alimentée</w:t>
            </w:r>
          </w:p>
        </w:tc>
        <w:tc>
          <w:tcPr>
            <w:tcW w:type="dxa" w:w="6048"/>
            <w:vAlign w:val="center"/>
          </w:tcPr>
          <w:p>
            <w:pPr>
              <w:spacing w:after="0"/>
            </w:pPr>
            <w:r/>
            <w:r>
              <w:rPr>
                <w:b w:val="0"/>
                <w:sz w:val="15"/>
              </w:rPr>
              <w:t>À conserver comme journal technique.</w:t>
            </w:r>
          </w:p>
        </w:tc>
      </w:tr>
      <w:tr>
        <w:tc>
          <w:tcPr>
            <w:tcW w:type="dxa" w:w="2448"/>
            <w:vAlign w:val="center"/>
          </w:tcPr>
          <w:p>
            <w:pPr>
              <w:spacing w:after="0"/>
            </w:pPr>
            <w:r/>
            <w:r>
              <w:rPr>
                <w:b w:val="0"/>
                <w:sz w:val="15"/>
              </w:rPr>
              <w:t>login_trace</w:t>
            </w:r>
          </w:p>
        </w:tc>
        <w:tc>
          <w:tcPr>
            <w:tcW w:type="dxa" w:w="2160"/>
            <w:vAlign w:val="center"/>
          </w:tcPr>
          <w:p>
            <w:pPr>
              <w:spacing w:after="0"/>
            </w:pPr>
            <w:r/>
            <w:r>
              <w:rPr>
                <w:b w:val="0"/>
                <w:sz w:val="15"/>
              </w:rPr>
              <w:t>Alimentée</w:t>
            </w:r>
          </w:p>
        </w:tc>
        <w:tc>
          <w:tcPr>
            <w:tcW w:type="dxa" w:w="6048"/>
            <w:vAlign w:val="center"/>
          </w:tcPr>
          <w:p>
            <w:pPr>
              <w:spacing w:after="0"/>
            </w:pPr>
            <w:r/>
            <w:r>
              <w:rPr>
                <w:b w:val="0"/>
                <w:sz w:val="15"/>
              </w:rPr>
              <w:t>À renommer trace_connexion_apollo et appliquer une rétention.</w:t>
            </w:r>
          </w:p>
        </w:tc>
      </w:tr>
      <w:tr>
        <w:tc>
          <w:tcPr>
            <w:tcW w:type="dxa" w:w="2448"/>
            <w:vAlign w:val="center"/>
          </w:tcPr>
          <w:p>
            <w:pPr>
              <w:spacing w:after="0"/>
            </w:pPr>
            <w:r/>
            <w:r>
              <w:rPr>
                <w:b w:val="0"/>
                <w:sz w:val="15"/>
              </w:rPr>
              <w:t>ListeCR</w:t>
            </w:r>
          </w:p>
        </w:tc>
        <w:tc>
          <w:tcPr>
            <w:tcW w:type="dxa" w:w="2160"/>
            <w:vAlign w:val="center"/>
          </w:tcPr>
          <w:p>
            <w:pPr>
              <w:spacing w:after="0"/>
            </w:pPr>
            <w:r/>
            <w:r>
              <w:rPr>
                <w:b w:val="0"/>
                <w:sz w:val="15"/>
              </w:rPr>
              <w:t>Partiellement utilisée</w:t>
            </w:r>
          </w:p>
        </w:tc>
        <w:tc>
          <w:tcPr>
            <w:tcW w:type="dxa" w:w="6048"/>
            <w:vAlign w:val="center"/>
          </w:tcPr>
          <w:p>
            <w:pPr>
              <w:spacing w:after="0"/>
            </w:pPr>
            <w:r/>
            <w:r>
              <w:rPr>
                <w:b w:val="0"/>
                <w:sz w:val="15"/>
              </w:rPr>
              <w:t>À réduire à un référentiel minimal si l’écran en dépend.</w:t>
            </w:r>
          </w:p>
        </w:tc>
      </w:tr>
      <w:tr>
        <w:tc>
          <w:tcPr>
            <w:tcW w:type="dxa" w:w="2448"/>
            <w:vAlign w:val="center"/>
          </w:tcPr>
          <w:p>
            <w:pPr>
              <w:spacing w:after="0"/>
            </w:pPr>
            <w:r/>
            <w:r>
              <w:rPr>
                <w:b w:val="0"/>
                <w:sz w:val="15"/>
              </w:rPr>
              <w:t>application_dependance</w:t>
            </w:r>
          </w:p>
        </w:tc>
        <w:tc>
          <w:tcPr>
            <w:tcW w:type="dxa" w:w="2160"/>
            <w:vAlign w:val="center"/>
          </w:tcPr>
          <w:p>
            <w:pPr>
              <w:spacing w:after="0"/>
            </w:pPr>
            <w:r/>
            <w:r>
              <w:rPr>
                <w:b w:val="0"/>
                <w:sz w:val="15"/>
              </w:rPr>
              <w:t>Vide</w:t>
            </w:r>
          </w:p>
        </w:tc>
        <w:tc>
          <w:tcPr>
            <w:tcW w:type="dxa" w:w="6048"/>
            <w:vAlign w:val="center"/>
          </w:tcPr>
          <w:p>
            <w:pPr>
              <w:spacing w:after="0"/>
            </w:pPr>
            <w:r/>
            <w:r>
              <w:rPr>
                <w:b w:val="0"/>
                <w:sz w:val="15"/>
              </w:rPr>
              <w:t>À supprimer : MAPS devient la source de vérité.</w:t>
            </w:r>
          </w:p>
        </w:tc>
      </w:tr>
    </w:tbl>
    <w:p/>
    <w:p>
      <w:pPr>
        <w:pStyle w:val="Heading1"/>
      </w:pPr>
      <w:r>
        <w:t>3. Principes d’architecture retenus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D9EAF7"/>
          </w:tcPr>
          <w:p>
            <w:pPr>
              <w:spacing w:after="0"/>
            </w:pPr>
            <w:r/>
            <w:r>
              <w:rPr>
                <w:b/>
                <w:sz w:val="16"/>
              </w:rPr>
              <w:t>Principe</w:t>
            </w:r>
          </w:p>
        </w:tc>
        <w:tc>
          <w:tcPr>
            <w:tcW w:type="dxa" w:w="8352"/>
            <w:vAlign w:val="center"/>
            <w:shd w:fill="D9EAF7"/>
          </w:tcPr>
          <w:p>
            <w:pPr>
              <w:spacing w:after="0"/>
            </w:pPr>
            <w:r/>
            <w:r>
              <w:rPr>
                <w:b/>
                <w:sz w:val="16"/>
              </w:rPr>
              <w:t>Application dans la cible</w:t>
            </w:r>
          </w:p>
        </w:tc>
      </w:tr>
      <w:tr>
        <w:tc>
          <w:tcPr>
            <w:tcW w:type="dxa" w:w="2592"/>
            <w:vAlign w:val="center"/>
          </w:tcPr>
          <w:p>
            <w:pPr>
              <w:spacing w:after="0"/>
            </w:pPr>
            <w:r/>
            <w:r>
              <w:rPr>
                <w:b w:val="0"/>
                <w:sz w:val="15"/>
              </w:rPr>
              <w:t>Responsabilité unique</w:t>
            </w:r>
          </w:p>
        </w:tc>
        <w:tc>
          <w:tcPr>
            <w:tcW w:type="dxa" w:w="8352"/>
            <w:vAlign w:val="center"/>
          </w:tcPr>
          <w:p>
            <w:pPr>
              <w:spacing w:after="0"/>
            </w:pPr>
            <w:r/>
            <w:r>
              <w:rPr>
                <w:b w:val="0"/>
                <w:sz w:val="15"/>
              </w:rPr>
              <w:t>Chaque table porte un concept clairement identifiable.</w:t>
            </w:r>
          </w:p>
        </w:tc>
      </w:tr>
      <w:tr>
        <w:tc>
          <w:tcPr>
            <w:tcW w:type="dxa" w:w="2592"/>
            <w:vAlign w:val="center"/>
          </w:tcPr>
          <w:p>
            <w:pPr>
              <w:spacing w:after="0"/>
            </w:pPr>
            <w:r/>
            <w:r>
              <w:rPr>
                <w:b w:val="0"/>
                <w:sz w:val="15"/>
              </w:rPr>
              <w:t>Simplicité contrôlée</w:t>
            </w:r>
          </w:p>
        </w:tc>
        <w:tc>
          <w:tcPr>
            <w:tcW w:type="dxa" w:w="8352"/>
            <w:vAlign w:val="center"/>
          </w:tcPr>
          <w:p>
            <w:pPr>
              <w:spacing w:after="0"/>
            </w:pPr>
            <w:r/>
            <w:r>
              <w:rPr>
                <w:b w:val="0"/>
                <w:sz w:val="15"/>
              </w:rPr>
              <w:t>Les tables spécialisées non utiles sont retirées, mais les relations métier indispensables sont conservées.</w:t>
            </w:r>
          </w:p>
        </w:tc>
      </w:tr>
      <w:tr>
        <w:tc>
          <w:tcPr>
            <w:tcW w:type="dxa" w:w="2592"/>
            <w:vAlign w:val="center"/>
          </w:tcPr>
          <w:p>
            <w:pPr>
              <w:spacing w:after="0"/>
            </w:pPr>
            <w:r/>
            <w:r>
              <w:rPr>
                <w:b w:val="0"/>
                <w:sz w:val="15"/>
              </w:rPr>
              <w:t>Source de vérité</w:t>
            </w:r>
          </w:p>
        </w:tc>
        <w:tc>
          <w:tcPr>
            <w:tcW w:type="dxa" w:w="8352"/>
            <w:vAlign w:val="center"/>
          </w:tcPr>
          <w:p>
            <w:pPr>
              <w:spacing w:after="0"/>
            </w:pPr>
            <w:r/>
            <w:r>
              <w:rPr>
                <w:b w:val="0"/>
                <w:sz w:val="15"/>
              </w:rPr>
              <w:t>Les dépendances sont fournies par MAPS ; PICUP ne maintient pas de copie.</w:t>
            </w:r>
          </w:p>
        </w:tc>
      </w:tr>
      <w:tr>
        <w:tc>
          <w:tcPr>
            <w:tcW w:type="dxa" w:w="2592"/>
            <w:vAlign w:val="center"/>
          </w:tcPr>
          <w:p>
            <w:pPr>
              <w:spacing w:after="0"/>
            </w:pPr>
            <w:r/>
            <w:r>
              <w:rPr>
                <w:b w:val="0"/>
                <w:sz w:val="15"/>
              </w:rPr>
              <w:t>Technologies unifiées</w:t>
            </w:r>
          </w:p>
        </w:tc>
        <w:tc>
          <w:tcPr>
            <w:tcW w:type="dxa" w:w="8352"/>
            <w:vAlign w:val="center"/>
          </w:tcPr>
          <w:p>
            <w:pPr>
              <w:spacing w:after="0"/>
            </w:pPr>
            <w:r/>
            <w:r>
              <w:rPr>
                <w:b w:val="0"/>
                <w:sz w:val="15"/>
              </w:rPr>
              <w:t>Langages, frameworks, bases, outils et protocoles sont enregistrés dans technologie avec une catégorie.</w:t>
            </w:r>
          </w:p>
        </w:tc>
      </w:tr>
      <w:tr>
        <w:tc>
          <w:tcPr>
            <w:tcW w:type="dxa" w:w="2592"/>
            <w:vAlign w:val="center"/>
          </w:tcPr>
          <w:p>
            <w:pPr>
              <w:spacing w:after="0"/>
            </w:pPr>
            <w:r/>
            <w:r>
              <w:rPr>
                <w:b w:val="0"/>
                <w:sz w:val="15"/>
              </w:rPr>
              <w:t>Historisation utile</w:t>
            </w:r>
          </w:p>
        </w:tc>
        <w:tc>
          <w:tcPr>
            <w:tcW w:type="dxa" w:w="8352"/>
            <w:vAlign w:val="center"/>
          </w:tcPr>
          <w:p>
            <w:pPr>
              <w:spacing w:after="0"/>
            </w:pPr>
            <w:r/>
            <w:r>
              <w:rPr>
                <w:b w:val="0"/>
                <w:sz w:val="15"/>
              </w:rPr>
              <w:t>Les contacts peuvent être datés ; les actions administratives sont journalisées.</w:t>
            </w:r>
          </w:p>
        </w:tc>
      </w:tr>
      <w:tr>
        <w:tc>
          <w:tcPr>
            <w:tcW w:type="dxa" w:w="2592"/>
            <w:vAlign w:val="center"/>
          </w:tcPr>
          <w:p>
            <w:pPr>
              <w:spacing w:after="0"/>
            </w:pPr>
            <w:r/>
            <w:r>
              <w:rPr>
                <w:b w:val="0"/>
                <w:sz w:val="15"/>
              </w:rPr>
              <w:t>Compatibilité fonctionnelle</w:t>
            </w:r>
          </w:p>
        </w:tc>
        <w:tc>
          <w:tcPr>
            <w:tcW w:type="dxa" w:w="8352"/>
            <w:vAlign w:val="center"/>
          </w:tcPr>
          <w:p>
            <w:pPr>
              <w:spacing w:after="0"/>
            </w:pPr>
            <w:r/>
            <w:r>
              <w:rPr>
                <w:b w:val="0"/>
                <w:sz w:val="15"/>
              </w:rPr>
              <w:t>Les écrans restent stables même si la structure interne change.</w:t>
            </w:r>
          </w:p>
        </w:tc>
      </w:tr>
      <w:tr>
        <w:tc>
          <w:tcPr>
            <w:tcW w:type="dxa" w:w="2592"/>
            <w:vAlign w:val="center"/>
          </w:tcPr>
          <w:p>
            <w:pPr>
              <w:spacing w:after="0"/>
            </w:pPr>
            <w:r/>
            <w:r>
              <w:rPr>
                <w:b w:val="0"/>
                <w:sz w:val="15"/>
              </w:rPr>
              <w:t>Migration réversible</w:t>
            </w:r>
          </w:p>
        </w:tc>
        <w:tc>
          <w:tcPr>
            <w:tcW w:type="dxa" w:w="8352"/>
            <w:vAlign w:val="center"/>
          </w:tcPr>
          <w:p>
            <w:pPr>
              <w:spacing w:after="0"/>
            </w:pPr>
            <w:r/>
            <w:r>
              <w:rPr>
                <w:b w:val="0"/>
                <w:sz w:val="15"/>
              </w:rPr>
              <w:t>Les anciennes tables sont archivées avant toute suppression physique.</w:t>
            </w:r>
          </w:p>
        </w:tc>
      </w:tr>
      <w:tr>
        <w:tc>
          <w:tcPr>
            <w:tcW w:type="dxa" w:w="2592"/>
            <w:vAlign w:val="center"/>
          </w:tcPr>
          <w:p>
            <w:pPr>
              <w:spacing w:after="0"/>
            </w:pPr>
            <w:r/>
            <w:r>
              <w:rPr>
                <w:b w:val="0"/>
                <w:sz w:val="15"/>
              </w:rPr>
              <w:t>Traçabilité technique</w:t>
            </w:r>
          </w:p>
        </w:tc>
        <w:tc>
          <w:tcPr>
            <w:tcW w:type="dxa" w:w="8352"/>
            <w:vAlign w:val="center"/>
          </w:tcPr>
          <w:p>
            <w:pPr>
              <w:spacing w:after="0"/>
            </w:pPr>
            <w:r/>
            <w:r>
              <w:rPr>
                <w:b w:val="0"/>
                <w:sz w:val="15"/>
              </w:rPr>
              <w:t>Les incidents et connexions Apollo sont isolés du cœur métier et purgés selon une politique définie.</w:t>
            </w:r>
          </w:p>
        </w:tc>
      </w:tr>
    </w:tbl>
    <w:p/>
    <w:p>
      <w:pPr>
        <w:pStyle w:val="Heading1"/>
      </w:pPr>
      <w:r>
        <w:t>4. Décisions de simplification demandées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shd w:fill="D9EAF7"/>
          </w:tcPr>
          <w:p>
            <w:pPr>
              <w:spacing w:after="0"/>
            </w:pPr>
            <w:r/>
            <w:r>
              <w:rPr>
                <w:b/>
                <w:sz w:val="16"/>
              </w:rPr>
              <w:t>Élément retiré ou modifié</w:t>
            </w:r>
          </w:p>
        </w:tc>
        <w:tc>
          <w:tcPr>
            <w:tcW w:type="dxa" w:w="2448"/>
            <w:vAlign w:val="center"/>
            <w:shd w:fill="D9EAF7"/>
          </w:tcPr>
          <w:p>
            <w:pPr>
              <w:spacing w:after="0"/>
            </w:pPr>
            <w:r/>
            <w:r>
              <w:rPr>
                <w:b/>
                <w:sz w:val="16"/>
              </w:rPr>
              <w:t>Décision finale</w:t>
            </w:r>
          </w:p>
        </w:tc>
        <w:tc>
          <w:tcPr>
            <w:tcW w:type="dxa" w:w="5472"/>
            <w:vAlign w:val="center"/>
            <w:shd w:fill="D9EAF7"/>
          </w:tcPr>
          <w:p>
            <w:pPr>
              <w:spacing w:after="0"/>
            </w:pPr>
            <w:r/>
            <w:r>
              <w:rPr>
                <w:b/>
                <w:sz w:val="16"/>
              </w:rPr>
              <w:t>Conséquence</w:t>
            </w:r>
          </w:p>
        </w:tc>
      </w:tr>
      <w:tr>
        <w:tc>
          <w:tcPr>
            <w:tcW w:type="dxa" w:w="2880"/>
            <w:vAlign w:val="center"/>
          </w:tcPr>
          <w:p>
            <w:pPr>
              <w:spacing w:after="0"/>
            </w:pPr>
            <w:r/>
            <w:r>
              <w:rPr>
                <w:b w:val="0"/>
                <w:sz w:val="15"/>
              </w:rPr>
              <w:t>phase_version</w:t>
            </w:r>
          </w:p>
        </w:tc>
        <w:tc>
          <w:tcPr>
            <w:tcW w:type="dxa" w:w="2448"/>
            <w:vAlign w:val="center"/>
          </w:tcPr>
          <w:p>
            <w:pPr>
              <w:spacing w:after="0"/>
            </w:pPr>
            <w:r/>
            <w:r>
              <w:rPr>
                <w:b w:val="0"/>
                <w:sz w:val="15"/>
              </w:rPr>
              <w:t>Supprimée</w:t>
            </w:r>
          </w:p>
        </w:tc>
        <w:tc>
          <w:tcPr>
            <w:tcW w:type="dxa" w:w="5472"/>
            <w:vAlign w:val="center"/>
          </w:tcPr>
          <w:p>
            <w:pPr>
              <w:spacing w:after="0"/>
            </w:pPr>
            <w:r/>
            <w:r>
              <w:rPr>
                <w:b w:val="0"/>
                <w:sz w:val="15"/>
              </w:rPr>
              <w:t>Le cycle est représenté par statut_version et les dates de version.</w:t>
            </w:r>
          </w:p>
        </w:tc>
      </w:tr>
      <w:tr>
        <w:tc>
          <w:tcPr>
            <w:tcW w:type="dxa" w:w="2880"/>
            <w:vAlign w:val="center"/>
          </w:tcPr>
          <w:p>
            <w:pPr>
              <w:spacing w:after="0"/>
            </w:pPr>
            <w:r/>
            <w:r>
              <w:rPr>
                <w:b w:val="0"/>
                <w:sz w:val="15"/>
              </w:rPr>
              <w:t>version_jalon</w:t>
            </w:r>
          </w:p>
        </w:tc>
        <w:tc>
          <w:tcPr>
            <w:tcW w:type="dxa" w:w="2448"/>
            <w:vAlign w:val="center"/>
          </w:tcPr>
          <w:p>
            <w:pPr>
              <w:spacing w:after="0"/>
            </w:pPr>
            <w:r/>
            <w:r>
              <w:rPr>
                <w:b w:val="0"/>
                <w:sz w:val="15"/>
              </w:rPr>
              <w:t>Supprimée</w:t>
            </w:r>
          </w:p>
        </w:tc>
        <w:tc>
          <w:tcPr>
            <w:tcW w:type="dxa" w:w="5472"/>
            <w:vAlign w:val="center"/>
          </w:tcPr>
          <w:p>
            <w:pPr>
              <w:spacing w:after="0"/>
            </w:pPr>
            <w:r/>
            <w:r>
              <w:rPr>
                <w:b w:val="0"/>
                <w:sz w:val="15"/>
              </w:rPr>
              <w:t>Les dates utiles sont des colonnes explicites dans version.</w:t>
            </w:r>
          </w:p>
        </w:tc>
      </w:tr>
      <w:tr>
        <w:tc>
          <w:tcPr>
            <w:tcW w:type="dxa" w:w="2880"/>
            <w:vAlign w:val="center"/>
          </w:tcPr>
          <w:p>
            <w:pPr>
              <w:spacing w:after="0"/>
            </w:pPr>
            <w:r/>
            <w:r>
              <w:rPr>
                <w:b w:val="0"/>
                <w:sz w:val="15"/>
              </w:rPr>
              <w:t>interface_version</w:t>
            </w:r>
          </w:p>
        </w:tc>
        <w:tc>
          <w:tcPr>
            <w:tcW w:type="dxa" w:w="2448"/>
            <w:vAlign w:val="center"/>
          </w:tcPr>
          <w:p>
            <w:pPr>
              <w:spacing w:after="0"/>
            </w:pPr>
            <w:r/>
            <w:r>
              <w:rPr>
                <w:b w:val="0"/>
                <w:sz w:val="15"/>
              </w:rPr>
              <w:t>Supprimée</w:t>
            </w:r>
          </w:p>
        </w:tc>
        <w:tc>
          <w:tcPr>
            <w:tcW w:type="dxa" w:w="5472"/>
            <w:vAlign w:val="center"/>
          </w:tcPr>
          <w:p>
            <w:pPr>
              <w:spacing w:after="0"/>
            </w:pPr>
            <w:r/>
            <w:r>
              <w:rPr>
                <w:b w:val="0"/>
                <w:sz w:val="15"/>
              </w:rPr>
              <w:t>Les interfaces ne sont pas modélisées dans la base cible.</w:t>
            </w:r>
          </w:p>
        </w:tc>
      </w:tr>
      <w:tr>
        <w:tc>
          <w:tcPr>
            <w:tcW w:type="dxa" w:w="2880"/>
            <w:vAlign w:val="center"/>
          </w:tcPr>
          <w:p>
            <w:pPr>
              <w:spacing w:after="0"/>
            </w:pPr>
            <w:r/>
            <w:r>
              <w:rPr>
                <w:b w:val="0"/>
                <w:sz w:val="15"/>
              </w:rPr>
              <w:t>capacite_technique</w:t>
            </w:r>
          </w:p>
        </w:tc>
        <w:tc>
          <w:tcPr>
            <w:tcW w:type="dxa" w:w="2448"/>
            <w:vAlign w:val="center"/>
          </w:tcPr>
          <w:p>
            <w:pPr>
              <w:spacing w:after="0"/>
            </w:pPr>
            <w:r/>
            <w:r>
              <w:rPr>
                <w:b w:val="0"/>
                <w:sz w:val="15"/>
              </w:rPr>
              <w:t>Supprimée</w:t>
            </w:r>
          </w:p>
        </w:tc>
        <w:tc>
          <w:tcPr>
            <w:tcW w:type="dxa" w:w="5472"/>
            <w:vAlign w:val="center"/>
          </w:tcPr>
          <w:p>
            <w:pPr>
              <w:spacing w:after="0"/>
            </w:pPr>
            <w:r/>
            <w:r>
              <w:rPr>
                <w:b w:val="0"/>
                <w:sz w:val="15"/>
              </w:rPr>
              <w:t>Aucun référentiel de capacités séparé.</w:t>
            </w:r>
          </w:p>
        </w:tc>
      </w:tr>
      <w:tr>
        <w:tc>
          <w:tcPr>
            <w:tcW w:type="dxa" w:w="2880"/>
            <w:vAlign w:val="center"/>
          </w:tcPr>
          <w:p>
            <w:pPr>
              <w:spacing w:after="0"/>
            </w:pPr>
            <w:r/>
            <w:r>
              <w:rPr>
                <w:b w:val="0"/>
                <w:sz w:val="15"/>
              </w:rPr>
              <w:t>capacite_version</w:t>
            </w:r>
          </w:p>
        </w:tc>
        <w:tc>
          <w:tcPr>
            <w:tcW w:type="dxa" w:w="2448"/>
            <w:vAlign w:val="center"/>
          </w:tcPr>
          <w:p>
            <w:pPr>
              <w:spacing w:after="0"/>
            </w:pPr>
            <w:r/>
            <w:r>
              <w:rPr>
                <w:b w:val="0"/>
                <w:sz w:val="15"/>
              </w:rPr>
              <w:t>Supprimée</w:t>
            </w:r>
          </w:p>
        </w:tc>
        <w:tc>
          <w:tcPr>
            <w:tcW w:type="dxa" w:w="5472"/>
            <w:vAlign w:val="center"/>
          </w:tcPr>
          <w:p>
            <w:pPr>
              <w:spacing w:after="0"/>
            </w:pPr>
            <w:r/>
            <w:r>
              <w:rPr>
                <w:b w:val="0"/>
                <w:sz w:val="15"/>
              </w:rPr>
              <w:t>Les rares informations utiles restent dans le commentaire technique de version.</w:t>
            </w:r>
          </w:p>
        </w:tc>
      </w:tr>
      <w:tr>
        <w:tc>
          <w:tcPr>
            <w:tcW w:type="dxa" w:w="2880"/>
            <w:vAlign w:val="center"/>
          </w:tcPr>
          <w:p>
            <w:pPr>
              <w:spacing w:after="0"/>
            </w:pPr>
            <w:r/>
            <w:r>
              <w:rPr>
                <w:b w:val="0"/>
                <w:sz w:val="15"/>
              </w:rPr>
              <w:t>deploiement_version</w:t>
            </w:r>
          </w:p>
        </w:tc>
        <w:tc>
          <w:tcPr>
            <w:tcW w:type="dxa" w:w="2448"/>
            <w:vAlign w:val="center"/>
          </w:tcPr>
          <w:p>
            <w:pPr>
              <w:spacing w:after="0"/>
            </w:pPr>
            <w:r/>
            <w:r>
              <w:rPr>
                <w:b w:val="0"/>
                <w:sz w:val="15"/>
              </w:rPr>
              <w:t>Supprimée</w:t>
            </w:r>
          </w:p>
        </w:tc>
        <w:tc>
          <w:tcPr>
            <w:tcW w:type="dxa" w:w="5472"/>
            <w:vAlign w:val="center"/>
          </w:tcPr>
          <w:p>
            <w:pPr>
              <w:spacing w:after="0"/>
            </w:pPr>
            <w:r/>
            <w:r>
              <w:rPr>
                <w:b w:val="0"/>
                <w:sz w:val="15"/>
              </w:rPr>
              <w:t>La date de MEP/déploiement est portée par version ; pas de suivi par CR dans la cible.</w:t>
            </w:r>
          </w:p>
        </w:tc>
      </w:tr>
      <w:tr>
        <w:tc>
          <w:tcPr>
            <w:tcW w:type="dxa" w:w="2880"/>
            <w:vAlign w:val="center"/>
          </w:tcPr>
          <w:p>
            <w:pPr>
              <w:spacing w:after="0"/>
            </w:pPr>
            <w:r/>
            <w:r>
              <w:rPr>
                <w:b w:val="0"/>
                <w:sz w:val="15"/>
              </w:rPr>
              <w:t>dependance_application</w:t>
            </w:r>
          </w:p>
        </w:tc>
        <w:tc>
          <w:tcPr>
            <w:tcW w:type="dxa" w:w="2448"/>
            <w:vAlign w:val="center"/>
          </w:tcPr>
          <w:p>
            <w:pPr>
              <w:spacing w:after="0"/>
            </w:pPr>
            <w:r/>
            <w:r>
              <w:rPr>
                <w:b w:val="0"/>
                <w:sz w:val="15"/>
              </w:rPr>
              <w:t>Supprimée</w:t>
            </w:r>
          </w:p>
        </w:tc>
        <w:tc>
          <w:tcPr>
            <w:tcW w:type="dxa" w:w="5472"/>
            <w:vAlign w:val="center"/>
          </w:tcPr>
          <w:p>
            <w:pPr>
              <w:spacing w:after="0"/>
            </w:pPr>
            <w:r/>
            <w:r>
              <w:rPr>
                <w:b w:val="0"/>
                <w:sz w:val="15"/>
              </w:rPr>
              <w:t>Les dépendances sont récupérées à la demande via MAPS.</w:t>
            </w:r>
          </w:p>
        </w:tc>
      </w:tr>
      <w:tr>
        <w:tc>
          <w:tcPr>
            <w:tcW w:type="dxa" w:w="2880"/>
            <w:vAlign w:val="center"/>
          </w:tcPr>
          <w:p>
            <w:pPr>
              <w:spacing w:after="0"/>
            </w:pPr>
            <w:r/>
            <w:r>
              <w:rPr>
                <w:b w:val="0"/>
                <w:sz w:val="15"/>
              </w:rPr>
              <w:t>version_technologie</w:t>
            </w:r>
          </w:p>
        </w:tc>
        <w:tc>
          <w:tcPr>
            <w:tcW w:type="dxa" w:w="2448"/>
            <w:vAlign w:val="center"/>
          </w:tcPr>
          <w:p>
            <w:pPr>
              <w:spacing w:after="0"/>
            </w:pPr>
            <w:r/>
            <w:r>
              <w:rPr>
                <w:b w:val="0"/>
                <w:sz w:val="15"/>
              </w:rPr>
              <w:t>Supprimée</w:t>
            </w:r>
          </w:p>
        </w:tc>
        <w:tc>
          <w:tcPr>
            <w:tcW w:type="dxa" w:w="5472"/>
            <w:vAlign w:val="center"/>
          </w:tcPr>
          <w:p>
            <w:pPr>
              <w:spacing w:after="0"/>
            </w:pPr>
            <w:r/>
            <w:r>
              <w:rPr>
                <w:b w:val="0"/>
                <w:sz w:val="15"/>
              </w:rPr>
              <w:t>La table technologie contient directement version_id.</w:t>
            </w:r>
          </w:p>
        </w:tc>
      </w:tr>
      <w:tr>
        <w:tc>
          <w:tcPr>
            <w:tcW w:type="dxa" w:w="2880"/>
            <w:vAlign w:val="center"/>
          </w:tcPr>
          <w:p>
            <w:pPr>
              <w:spacing w:after="0"/>
            </w:pPr>
            <w:r/>
            <w:r>
              <w:rPr>
                <w:b w:val="0"/>
                <w:sz w:val="15"/>
              </w:rPr>
              <w:t>version_langage</w:t>
            </w:r>
          </w:p>
        </w:tc>
        <w:tc>
          <w:tcPr>
            <w:tcW w:type="dxa" w:w="2448"/>
            <w:vAlign w:val="center"/>
          </w:tcPr>
          <w:p>
            <w:pPr>
              <w:spacing w:after="0"/>
            </w:pPr>
            <w:r/>
            <w:r>
              <w:rPr>
                <w:b w:val="0"/>
                <w:sz w:val="15"/>
              </w:rPr>
              <w:t>Supprimée</w:t>
            </w:r>
          </w:p>
        </w:tc>
        <w:tc>
          <w:tcPr>
            <w:tcW w:type="dxa" w:w="5472"/>
            <w:vAlign w:val="center"/>
          </w:tcPr>
          <w:p>
            <w:pPr>
              <w:spacing w:after="0"/>
            </w:pPr>
            <w:r/>
            <w:r>
              <w:rPr>
                <w:b w:val="0"/>
                <w:sz w:val="15"/>
              </w:rPr>
              <w:t>Les langages deviennent des technologies de catégorie LANGAGE.</w:t>
            </w:r>
          </w:p>
        </w:tc>
      </w:tr>
      <w:tr>
        <w:tc>
          <w:tcPr>
            <w:tcW w:type="dxa" w:w="2880"/>
            <w:vAlign w:val="center"/>
          </w:tcPr>
          <w:p>
            <w:pPr>
              <w:spacing w:after="0"/>
            </w:pPr>
            <w:r/>
            <w:r>
              <w:rPr>
                <w:b w:val="0"/>
                <w:sz w:val="15"/>
              </w:rPr>
              <w:t>langage_programmation</w:t>
            </w:r>
          </w:p>
        </w:tc>
        <w:tc>
          <w:tcPr>
            <w:tcW w:type="dxa" w:w="2448"/>
            <w:vAlign w:val="center"/>
          </w:tcPr>
          <w:p>
            <w:pPr>
              <w:spacing w:after="0"/>
            </w:pPr>
            <w:r/>
            <w:r>
              <w:rPr>
                <w:b w:val="0"/>
                <w:sz w:val="15"/>
              </w:rPr>
              <w:t>Fusion fonctionnelle</w:t>
            </w:r>
          </w:p>
        </w:tc>
        <w:tc>
          <w:tcPr>
            <w:tcW w:type="dxa" w:w="5472"/>
            <w:vAlign w:val="center"/>
          </w:tcPr>
          <w:p>
            <w:pPr>
              <w:spacing w:after="0"/>
            </w:pPr>
            <w:r/>
            <w:r>
              <w:rPr>
                <w:b w:val="0"/>
                <w:sz w:val="15"/>
              </w:rPr>
              <w:t>Ses valeurs sont migrées dans technologie ou dans un catalogue contrôlé de technologie.</w:t>
            </w:r>
          </w:p>
        </w:tc>
      </w:tr>
      <w:tr>
        <w:tc>
          <w:tcPr>
            <w:tcW w:type="dxa" w:w="2880"/>
            <w:vAlign w:val="center"/>
          </w:tcPr>
          <w:p>
            <w:pPr>
              <w:spacing w:after="0"/>
            </w:pPr>
            <w:r/>
            <w:r>
              <w:rPr>
                <w:b w:val="0"/>
                <w:sz w:val="15"/>
              </w:rPr>
              <w:t>trace_connexion</w:t>
            </w:r>
          </w:p>
        </w:tc>
        <w:tc>
          <w:tcPr>
            <w:tcW w:type="dxa" w:w="2448"/>
            <w:vAlign w:val="center"/>
          </w:tcPr>
          <w:p>
            <w:pPr>
              <w:spacing w:after="0"/>
            </w:pPr>
            <w:r/>
            <w:r>
              <w:rPr>
                <w:b w:val="0"/>
                <w:sz w:val="15"/>
              </w:rPr>
              <w:t>Renommée</w:t>
            </w:r>
          </w:p>
        </w:tc>
        <w:tc>
          <w:tcPr>
            <w:tcW w:type="dxa" w:w="5472"/>
            <w:vAlign w:val="center"/>
          </w:tcPr>
          <w:p>
            <w:pPr>
              <w:spacing w:after="0"/>
            </w:pPr>
            <w:r/>
            <w:r>
              <w:rPr>
                <w:b w:val="0"/>
                <w:sz w:val="15"/>
              </w:rPr>
              <w:t>Nom cible : trace_connexion_apollo.</w:t>
            </w:r>
          </w:p>
        </w:tc>
      </w:tr>
    </w:tbl>
    <w:p/>
    <w:p>
      <w:pPr>
        <w:pStyle w:val="Heading1"/>
      </w:pPr>
      <w:r>
        <w:t>5. Schéma logique cible – relations en lignes droites</w:t>
      </w:r>
    </w:p>
    <w:p>
      <w:pPr>
        <w:jc w:val="center"/>
      </w:pPr>
      <w:r>
        <w:drawing>
          <wp:inline xmlns:a="http://schemas.openxmlformats.org/drawingml/2006/main" xmlns:pic="http://schemas.openxmlformats.org/drawingml/2006/picture">
            <wp:extent cx="6583680" cy="4214675"/>
            <wp:docPr id="1" name="Picture 1"/>
            <wp:cNvGraphicFramePr>
              <a:graphicFrameLocks noChangeAspect="1"/>
            </wp:cNvGraphicFramePr>
            <a:graphic>
              <a:graphicData uri="http://schemas.openxmlformats.org/drawingml/2006/picture">
                <pic:pic>
                  <pic:nvPicPr>
                    <pic:cNvPr id="0" name="picup_schema_droit.png"/>
                    <pic:cNvPicPr/>
                  </pic:nvPicPr>
                  <pic:blipFill>
                    <a:blip r:embed="rId11"/>
                    <a:stretch>
                      <a:fillRect/>
                    </a:stretch>
                  </pic:blipFill>
                  <pic:spPr>
                    <a:xfrm>
                      <a:off x="0" y="0"/>
                      <a:ext cx="6583680" cy="4214675"/>
                    </a:xfrm>
                    <a:prstGeom prst="rect"/>
                  </pic:spPr>
                </pic:pic>
              </a:graphicData>
            </a:graphic>
          </wp:inline>
        </w:drawing>
      </w: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Pr>
                <w:b/>
              </w:rPr>
              <w:t xml:space="preserve">Lecture du schéma — </w:t>
            </w:r>
            <w:r>
              <w:t>Le schéma n’inclut volontairement aucune table de phase, jalon, interface, capacité, déploiement, dépendance, version_langage ou version_technologie. La table technologie est une table fille directe de version.</w:t>
            </w:r>
          </w:p>
        </w:tc>
      </w:tr>
    </w:tbl>
    <w:p/>
    <w:p>
      <w:pPr>
        <w:pStyle w:val="Heading1"/>
      </w:pPr>
      <w:r>
        <w:t>6. Inventaire des tables cibles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shd w:fill="D9EAF7"/>
          </w:tcPr>
          <w:p>
            <w:pPr>
              <w:spacing w:after="0"/>
            </w:pPr>
            <w:r/>
            <w:r>
              <w:rPr>
                <w:b/>
                <w:sz w:val="16"/>
              </w:rPr>
              <w:t>Table cible</w:t>
            </w:r>
          </w:p>
        </w:tc>
        <w:tc>
          <w:tcPr>
            <w:tcW w:type="dxa" w:w="2160"/>
            <w:vAlign w:val="center"/>
            <w:shd w:fill="D9EAF7"/>
          </w:tcPr>
          <w:p>
            <w:pPr>
              <w:spacing w:after="0"/>
            </w:pPr>
            <w:r/>
            <w:r>
              <w:rPr>
                <w:b/>
                <w:sz w:val="16"/>
              </w:rPr>
              <w:t>Domaine</w:t>
            </w:r>
          </w:p>
        </w:tc>
        <w:tc>
          <w:tcPr>
            <w:tcW w:type="dxa" w:w="5904"/>
            <w:vAlign w:val="center"/>
            <w:shd w:fill="D9EAF7"/>
          </w:tcPr>
          <w:p>
            <w:pPr>
              <w:spacing w:after="0"/>
            </w:pPr>
            <w:r/>
            <w:r>
              <w:rPr>
                <w:b/>
                <w:sz w:val="16"/>
              </w:rPr>
              <w:t>Responsabilité</w:t>
            </w:r>
          </w:p>
        </w:tc>
      </w:tr>
      <w:tr>
        <w:tc>
          <w:tcPr>
            <w:tcW w:type="dxa" w:w="2448"/>
            <w:vAlign w:val="center"/>
          </w:tcPr>
          <w:p>
            <w:pPr>
              <w:spacing w:after="0"/>
            </w:pPr>
            <w:r/>
            <w:r>
              <w:rPr>
                <w:b w:val="0"/>
                <w:sz w:val="15"/>
              </w:rPr>
              <w:t>administrateur</w:t>
            </w:r>
          </w:p>
        </w:tc>
        <w:tc>
          <w:tcPr>
            <w:tcW w:type="dxa" w:w="2160"/>
            <w:vAlign w:val="center"/>
          </w:tcPr>
          <w:p>
            <w:pPr>
              <w:spacing w:after="0"/>
            </w:pPr>
            <w:r/>
            <w:r>
              <w:rPr>
                <w:b w:val="0"/>
                <w:sz w:val="15"/>
              </w:rPr>
              <w:t>Sécurité</w:t>
            </w:r>
          </w:p>
        </w:tc>
        <w:tc>
          <w:tcPr>
            <w:tcW w:type="dxa" w:w="5904"/>
            <w:vAlign w:val="center"/>
          </w:tcPr>
          <w:p>
            <w:pPr>
              <w:spacing w:after="0"/>
            </w:pPr>
            <w:r/>
            <w:r>
              <w:rPr>
                <w:b w:val="0"/>
                <w:sz w:val="15"/>
              </w:rPr>
              <w:t>Administrateurs autorisés à modifier PICUP.</w:t>
            </w:r>
          </w:p>
        </w:tc>
      </w:tr>
      <w:tr>
        <w:tc>
          <w:tcPr>
            <w:tcW w:type="dxa" w:w="2448"/>
            <w:vAlign w:val="center"/>
          </w:tcPr>
          <w:p>
            <w:pPr>
              <w:spacing w:after="0"/>
            </w:pPr>
            <w:r/>
            <w:r>
              <w:rPr>
                <w:b w:val="0"/>
                <w:sz w:val="15"/>
              </w:rPr>
              <w:t>application</w:t>
            </w:r>
          </w:p>
        </w:tc>
        <w:tc>
          <w:tcPr>
            <w:tcW w:type="dxa" w:w="2160"/>
            <w:vAlign w:val="center"/>
          </w:tcPr>
          <w:p>
            <w:pPr>
              <w:spacing w:after="0"/>
            </w:pPr>
            <w:r/>
            <w:r>
              <w:rPr>
                <w:b w:val="0"/>
                <w:sz w:val="15"/>
              </w:rPr>
              <w:t>Métier</w:t>
            </w:r>
          </w:p>
        </w:tc>
        <w:tc>
          <w:tcPr>
            <w:tcW w:type="dxa" w:w="5904"/>
            <w:vAlign w:val="center"/>
          </w:tcPr>
          <w:p>
            <w:pPr>
              <w:spacing w:after="0"/>
            </w:pPr>
            <w:r/>
            <w:r>
              <w:rPr>
                <w:b w:val="0"/>
                <w:sz w:val="15"/>
              </w:rPr>
              <w:t>Fiche stable d’une solution.</w:t>
            </w:r>
          </w:p>
        </w:tc>
      </w:tr>
      <w:tr>
        <w:tc>
          <w:tcPr>
            <w:tcW w:type="dxa" w:w="2448"/>
            <w:vAlign w:val="center"/>
          </w:tcPr>
          <w:p>
            <w:pPr>
              <w:spacing w:after="0"/>
            </w:pPr>
            <w:r/>
            <w:r>
              <w:rPr>
                <w:b w:val="0"/>
                <w:sz w:val="15"/>
              </w:rPr>
              <w:t>version</w:t>
            </w:r>
          </w:p>
        </w:tc>
        <w:tc>
          <w:tcPr>
            <w:tcW w:type="dxa" w:w="2160"/>
            <w:vAlign w:val="center"/>
          </w:tcPr>
          <w:p>
            <w:pPr>
              <w:spacing w:after="0"/>
            </w:pPr>
            <w:r/>
            <w:r>
              <w:rPr>
                <w:b w:val="0"/>
                <w:sz w:val="15"/>
              </w:rPr>
              <w:t>Métier</w:t>
            </w:r>
          </w:p>
        </w:tc>
        <w:tc>
          <w:tcPr>
            <w:tcW w:type="dxa" w:w="5904"/>
            <w:vAlign w:val="center"/>
          </w:tcPr>
          <w:p>
            <w:pPr>
              <w:spacing w:after="0"/>
            </w:pPr>
            <w:r/>
            <w:r>
              <w:rPr>
                <w:b w:val="0"/>
                <w:sz w:val="15"/>
              </w:rPr>
              <w:t>Version d’une application, dates, statut et informations de production.</w:t>
            </w:r>
          </w:p>
        </w:tc>
      </w:tr>
      <w:tr>
        <w:tc>
          <w:tcPr>
            <w:tcW w:type="dxa" w:w="2448"/>
            <w:vAlign w:val="center"/>
          </w:tcPr>
          <w:p>
            <w:pPr>
              <w:spacing w:after="0"/>
            </w:pPr>
            <w:r/>
            <w:r>
              <w:rPr>
                <w:b w:val="0"/>
                <w:sz w:val="15"/>
              </w:rPr>
              <w:t>statut_application</w:t>
            </w:r>
          </w:p>
        </w:tc>
        <w:tc>
          <w:tcPr>
            <w:tcW w:type="dxa" w:w="2160"/>
            <w:vAlign w:val="center"/>
          </w:tcPr>
          <w:p>
            <w:pPr>
              <w:spacing w:after="0"/>
            </w:pPr>
            <w:r/>
            <w:r>
              <w:rPr>
                <w:b w:val="0"/>
                <w:sz w:val="15"/>
              </w:rPr>
              <w:t>Référentiel</w:t>
            </w:r>
          </w:p>
        </w:tc>
        <w:tc>
          <w:tcPr>
            <w:tcW w:type="dxa" w:w="5904"/>
            <w:vAlign w:val="center"/>
          </w:tcPr>
          <w:p>
            <w:pPr>
              <w:spacing w:after="0"/>
            </w:pPr>
            <w:r/>
            <w:r>
              <w:rPr>
                <w:b w:val="0"/>
                <w:sz w:val="15"/>
              </w:rPr>
              <w:t>Statut global de l’application.</w:t>
            </w:r>
          </w:p>
        </w:tc>
      </w:tr>
      <w:tr>
        <w:tc>
          <w:tcPr>
            <w:tcW w:type="dxa" w:w="2448"/>
            <w:vAlign w:val="center"/>
          </w:tcPr>
          <w:p>
            <w:pPr>
              <w:spacing w:after="0"/>
            </w:pPr>
            <w:r/>
            <w:r>
              <w:rPr>
                <w:b w:val="0"/>
                <w:sz w:val="15"/>
              </w:rPr>
              <w:t>statut_version</w:t>
            </w:r>
          </w:p>
        </w:tc>
        <w:tc>
          <w:tcPr>
            <w:tcW w:type="dxa" w:w="2160"/>
            <w:vAlign w:val="center"/>
          </w:tcPr>
          <w:p>
            <w:pPr>
              <w:spacing w:after="0"/>
            </w:pPr>
            <w:r/>
            <w:r>
              <w:rPr>
                <w:b w:val="0"/>
                <w:sz w:val="15"/>
              </w:rPr>
              <w:t>Référentiel</w:t>
            </w:r>
          </w:p>
        </w:tc>
        <w:tc>
          <w:tcPr>
            <w:tcW w:type="dxa" w:w="5904"/>
            <w:vAlign w:val="center"/>
          </w:tcPr>
          <w:p>
            <w:pPr>
              <w:spacing w:after="0"/>
            </w:pPr>
            <w:r/>
            <w:r>
              <w:rPr>
                <w:b w:val="0"/>
                <w:sz w:val="15"/>
              </w:rPr>
              <w:t>Statut d’une version.</w:t>
            </w:r>
          </w:p>
        </w:tc>
      </w:tr>
      <w:tr>
        <w:tc>
          <w:tcPr>
            <w:tcW w:type="dxa" w:w="2448"/>
            <w:vAlign w:val="center"/>
          </w:tcPr>
          <w:p>
            <w:pPr>
              <w:spacing w:after="0"/>
            </w:pPr>
            <w:r/>
            <w:r>
              <w:rPr>
                <w:b w:val="0"/>
                <w:sz w:val="15"/>
              </w:rPr>
              <w:t>type_metier</w:t>
            </w:r>
          </w:p>
        </w:tc>
        <w:tc>
          <w:tcPr>
            <w:tcW w:type="dxa" w:w="2160"/>
            <w:vAlign w:val="center"/>
          </w:tcPr>
          <w:p>
            <w:pPr>
              <w:spacing w:after="0"/>
            </w:pPr>
            <w:r/>
            <w:r>
              <w:rPr>
                <w:b w:val="0"/>
                <w:sz w:val="15"/>
              </w:rPr>
              <w:t>Référentiel</w:t>
            </w:r>
          </w:p>
        </w:tc>
        <w:tc>
          <w:tcPr>
            <w:tcW w:type="dxa" w:w="5904"/>
            <w:vAlign w:val="center"/>
          </w:tcPr>
          <w:p>
            <w:pPr>
              <w:spacing w:after="0"/>
            </w:pPr>
            <w:r/>
            <w:r>
              <w:rPr>
                <w:b w:val="0"/>
                <w:sz w:val="15"/>
              </w:rPr>
              <w:t>Grand domaine métier.</w:t>
            </w:r>
          </w:p>
        </w:tc>
      </w:tr>
      <w:tr>
        <w:tc>
          <w:tcPr>
            <w:tcW w:type="dxa" w:w="2448"/>
            <w:vAlign w:val="center"/>
          </w:tcPr>
          <w:p>
            <w:pPr>
              <w:spacing w:after="0"/>
            </w:pPr>
            <w:r/>
            <w:r>
              <w:rPr>
                <w:b w:val="0"/>
                <w:sz w:val="15"/>
              </w:rPr>
              <w:t>metier</w:t>
            </w:r>
          </w:p>
        </w:tc>
        <w:tc>
          <w:tcPr>
            <w:tcW w:type="dxa" w:w="2160"/>
            <w:vAlign w:val="center"/>
          </w:tcPr>
          <w:p>
            <w:pPr>
              <w:spacing w:after="0"/>
            </w:pPr>
            <w:r/>
            <w:r>
              <w:rPr>
                <w:b w:val="0"/>
                <w:sz w:val="15"/>
              </w:rPr>
              <w:t>Référentiel</w:t>
            </w:r>
          </w:p>
        </w:tc>
        <w:tc>
          <w:tcPr>
            <w:tcW w:type="dxa" w:w="5904"/>
            <w:vAlign w:val="center"/>
          </w:tcPr>
          <w:p>
            <w:pPr>
              <w:spacing w:after="0"/>
            </w:pPr>
            <w:r/>
            <w:r>
              <w:rPr>
                <w:b w:val="0"/>
                <w:sz w:val="15"/>
              </w:rPr>
              <w:t>Métier PU/PP ou domaine de rattachement.</w:t>
            </w:r>
          </w:p>
        </w:tc>
      </w:tr>
      <w:tr>
        <w:tc>
          <w:tcPr>
            <w:tcW w:type="dxa" w:w="2448"/>
            <w:vAlign w:val="center"/>
          </w:tcPr>
          <w:p>
            <w:pPr>
              <w:spacing w:after="0"/>
            </w:pPr>
            <w:r/>
            <w:r>
              <w:rPr>
                <w:b w:val="0"/>
                <w:sz w:val="15"/>
              </w:rPr>
              <w:t>type_fabricant</w:t>
            </w:r>
          </w:p>
        </w:tc>
        <w:tc>
          <w:tcPr>
            <w:tcW w:type="dxa" w:w="2160"/>
            <w:vAlign w:val="center"/>
          </w:tcPr>
          <w:p>
            <w:pPr>
              <w:spacing w:after="0"/>
            </w:pPr>
            <w:r/>
            <w:r>
              <w:rPr>
                <w:b w:val="0"/>
                <w:sz w:val="15"/>
              </w:rPr>
              <w:t>Référentiel</w:t>
            </w:r>
          </w:p>
        </w:tc>
        <w:tc>
          <w:tcPr>
            <w:tcW w:type="dxa" w:w="5904"/>
            <w:vAlign w:val="center"/>
          </w:tcPr>
          <w:p>
            <w:pPr>
              <w:spacing w:after="0"/>
            </w:pPr>
            <w:r/>
            <w:r>
              <w:rPr>
                <w:b w:val="0"/>
                <w:sz w:val="15"/>
              </w:rPr>
              <w:t>Interne, éditeur, prestataire, open source.</w:t>
            </w:r>
          </w:p>
        </w:tc>
      </w:tr>
      <w:tr>
        <w:tc>
          <w:tcPr>
            <w:tcW w:type="dxa" w:w="2448"/>
            <w:vAlign w:val="center"/>
          </w:tcPr>
          <w:p>
            <w:pPr>
              <w:spacing w:after="0"/>
            </w:pPr>
            <w:r/>
            <w:r>
              <w:rPr>
                <w:b w:val="0"/>
                <w:sz w:val="15"/>
              </w:rPr>
              <w:t>fabricant</w:t>
            </w:r>
          </w:p>
        </w:tc>
        <w:tc>
          <w:tcPr>
            <w:tcW w:type="dxa" w:w="2160"/>
            <w:vAlign w:val="center"/>
          </w:tcPr>
          <w:p>
            <w:pPr>
              <w:spacing w:after="0"/>
            </w:pPr>
            <w:r/>
            <w:r>
              <w:rPr>
                <w:b w:val="0"/>
                <w:sz w:val="15"/>
              </w:rPr>
              <w:t>Référentiel</w:t>
            </w:r>
          </w:p>
        </w:tc>
        <w:tc>
          <w:tcPr>
            <w:tcW w:type="dxa" w:w="5904"/>
            <w:vAlign w:val="center"/>
          </w:tcPr>
          <w:p>
            <w:pPr>
              <w:spacing w:after="0"/>
            </w:pPr>
            <w:r/>
            <w:r>
              <w:rPr>
                <w:b w:val="0"/>
                <w:sz w:val="15"/>
              </w:rPr>
              <w:t>Organisation de fabrication.</w:t>
            </w:r>
          </w:p>
        </w:tc>
      </w:tr>
      <w:tr>
        <w:tc>
          <w:tcPr>
            <w:tcW w:type="dxa" w:w="2448"/>
            <w:vAlign w:val="center"/>
          </w:tcPr>
          <w:p>
            <w:pPr>
              <w:spacing w:after="0"/>
            </w:pPr>
            <w:r/>
            <w:r>
              <w:rPr>
                <w:b w:val="0"/>
                <w:sz w:val="15"/>
              </w:rPr>
              <w:t>contact</w:t>
            </w:r>
          </w:p>
        </w:tc>
        <w:tc>
          <w:tcPr>
            <w:tcW w:type="dxa" w:w="2160"/>
            <w:vAlign w:val="center"/>
          </w:tcPr>
          <w:p>
            <w:pPr>
              <w:spacing w:after="0"/>
            </w:pPr>
            <w:r/>
            <w:r>
              <w:rPr>
                <w:b w:val="0"/>
                <w:sz w:val="15"/>
              </w:rPr>
              <w:t>Référentiel</w:t>
            </w:r>
          </w:p>
        </w:tc>
        <w:tc>
          <w:tcPr>
            <w:tcW w:type="dxa" w:w="5904"/>
            <w:vAlign w:val="center"/>
          </w:tcPr>
          <w:p>
            <w:pPr>
              <w:spacing w:after="0"/>
            </w:pPr>
            <w:r/>
            <w:r>
              <w:rPr>
                <w:b w:val="0"/>
                <w:sz w:val="15"/>
              </w:rPr>
              <w:t>Personne affectable à une version.</w:t>
            </w:r>
          </w:p>
        </w:tc>
      </w:tr>
      <w:tr>
        <w:tc>
          <w:tcPr>
            <w:tcW w:type="dxa" w:w="2448"/>
            <w:vAlign w:val="center"/>
          </w:tcPr>
          <w:p>
            <w:pPr>
              <w:spacing w:after="0"/>
            </w:pPr>
            <w:r/>
            <w:r>
              <w:rPr>
                <w:b w:val="0"/>
                <w:sz w:val="15"/>
              </w:rPr>
              <w:t>role_contact</w:t>
            </w:r>
          </w:p>
        </w:tc>
        <w:tc>
          <w:tcPr>
            <w:tcW w:type="dxa" w:w="2160"/>
            <w:vAlign w:val="center"/>
          </w:tcPr>
          <w:p>
            <w:pPr>
              <w:spacing w:after="0"/>
            </w:pPr>
            <w:r/>
            <w:r>
              <w:rPr>
                <w:b w:val="0"/>
                <w:sz w:val="15"/>
              </w:rPr>
              <w:t>Référentiel</w:t>
            </w:r>
          </w:p>
        </w:tc>
        <w:tc>
          <w:tcPr>
            <w:tcW w:type="dxa" w:w="5904"/>
            <w:vAlign w:val="center"/>
          </w:tcPr>
          <w:p>
            <w:pPr>
              <w:spacing w:after="0"/>
            </w:pPr>
            <w:r/>
            <w:r>
              <w:rPr>
                <w:b w:val="0"/>
                <w:sz w:val="15"/>
              </w:rPr>
              <w:t>PU, PP, SSI, J&amp;C, RGPD, DATA, support, référent, RTN, fabricant.</w:t>
            </w:r>
          </w:p>
        </w:tc>
      </w:tr>
      <w:tr>
        <w:tc>
          <w:tcPr>
            <w:tcW w:type="dxa" w:w="2448"/>
            <w:vAlign w:val="center"/>
          </w:tcPr>
          <w:p>
            <w:pPr>
              <w:spacing w:after="0"/>
            </w:pPr>
            <w:r/>
            <w:r>
              <w:rPr>
                <w:b w:val="0"/>
                <w:sz w:val="15"/>
              </w:rPr>
              <w:t>version_contact</w:t>
            </w:r>
          </w:p>
        </w:tc>
        <w:tc>
          <w:tcPr>
            <w:tcW w:type="dxa" w:w="2160"/>
            <w:vAlign w:val="center"/>
          </w:tcPr>
          <w:p>
            <w:pPr>
              <w:spacing w:after="0"/>
            </w:pPr>
            <w:r/>
            <w:r>
              <w:rPr>
                <w:b w:val="0"/>
                <w:sz w:val="15"/>
              </w:rPr>
              <w:t>Association historisée</w:t>
            </w:r>
          </w:p>
        </w:tc>
        <w:tc>
          <w:tcPr>
            <w:tcW w:type="dxa" w:w="5904"/>
            <w:vAlign w:val="center"/>
          </w:tcPr>
          <w:p>
            <w:pPr>
              <w:spacing w:after="0"/>
            </w:pPr>
            <w:r/>
            <w:r>
              <w:rPr>
                <w:b w:val="0"/>
                <w:sz w:val="15"/>
              </w:rPr>
              <w:t>Affectation d’un contact à une version et un rôle.</w:t>
            </w:r>
          </w:p>
        </w:tc>
      </w:tr>
      <w:tr>
        <w:tc>
          <w:tcPr>
            <w:tcW w:type="dxa" w:w="2448"/>
            <w:vAlign w:val="center"/>
          </w:tcPr>
          <w:p>
            <w:pPr>
              <w:spacing w:after="0"/>
            </w:pPr>
            <w:r/>
            <w:r>
              <w:rPr>
                <w:b w:val="0"/>
                <w:sz w:val="15"/>
              </w:rPr>
              <w:t>technologie</w:t>
            </w:r>
          </w:p>
        </w:tc>
        <w:tc>
          <w:tcPr>
            <w:tcW w:type="dxa" w:w="2160"/>
            <w:vAlign w:val="center"/>
          </w:tcPr>
          <w:p>
            <w:pPr>
              <w:spacing w:after="0"/>
            </w:pPr>
            <w:r/>
            <w:r>
              <w:rPr>
                <w:b w:val="0"/>
                <w:sz w:val="15"/>
              </w:rPr>
              <w:t>Métier technique</w:t>
            </w:r>
          </w:p>
        </w:tc>
        <w:tc>
          <w:tcPr>
            <w:tcW w:type="dxa" w:w="5904"/>
            <w:vAlign w:val="center"/>
          </w:tcPr>
          <w:p>
            <w:pPr>
              <w:spacing w:after="0"/>
            </w:pPr>
            <w:r/>
            <w:r>
              <w:rPr>
                <w:b w:val="0"/>
                <w:sz w:val="15"/>
              </w:rPr>
              <w:t>Technologie directement rattachée à une version, y compris les langages.</w:t>
            </w:r>
          </w:p>
        </w:tc>
      </w:tr>
      <w:tr>
        <w:tc>
          <w:tcPr>
            <w:tcW w:type="dxa" w:w="2448"/>
            <w:vAlign w:val="center"/>
          </w:tcPr>
          <w:p>
            <w:pPr>
              <w:spacing w:after="0"/>
            </w:pPr>
            <w:r/>
            <w:r>
              <w:rPr>
                <w:b w:val="0"/>
                <w:sz w:val="15"/>
              </w:rPr>
              <w:t>traitement_version</w:t>
            </w:r>
          </w:p>
        </w:tc>
        <w:tc>
          <w:tcPr>
            <w:tcW w:type="dxa" w:w="2160"/>
            <w:vAlign w:val="center"/>
          </w:tcPr>
          <w:p>
            <w:pPr>
              <w:spacing w:after="0"/>
            </w:pPr>
            <w:r/>
            <w:r>
              <w:rPr>
                <w:b w:val="0"/>
                <w:sz w:val="15"/>
              </w:rPr>
              <w:t>Métier technique</w:t>
            </w:r>
          </w:p>
        </w:tc>
        <w:tc>
          <w:tcPr>
            <w:tcW w:type="dxa" w:w="5904"/>
            <w:vAlign w:val="center"/>
          </w:tcPr>
          <w:p>
            <w:pPr>
              <w:spacing w:after="0"/>
            </w:pPr>
            <w:r/>
            <w:r>
              <w:rPr>
                <w:b w:val="0"/>
                <w:sz w:val="15"/>
              </w:rPr>
              <w:t>Traitements planifiés et fréquence, uniquement si exploités par les écrans.</w:t>
            </w:r>
          </w:p>
        </w:tc>
      </w:tr>
      <w:tr>
        <w:tc>
          <w:tcPr>
            <w:tcW w:type="dxa" w:w="2448"/>
            <w:vAlign w:val="center"/>
          </w:tcPr>
          <w:p>
            <w:pPr>
              <w:spacing w:after="0"/>
            </w:pPr>
            <w:r/>
            <w:r>
              <w:rPr>
                <w:b w:val="0"/>
                <w:sz w:val="15"/>
              </w:rPr>
              <w:t>caisse_regionale</w:t>
            </w:r>
          </w:p>
        </w:tc>
        <w:tc>
          <w:tcPr>
            <w:tcW w:type="dxa" w:w="2160"/>
            <w:vAlign w:val="center"/>
          </w:tcPr>
          <w:p>
            <w:pPr>
              <w:spacing w:after="0"/>
            </w:pPr>
            <w:r/>
            <w:r>
              <w:rPr>
                <w:b w:val="0"/>
                <w:sz w:val="15"/>
              </w:rPr>
              <w:t>Référentiel</w:t>
            </w:r>
          </w:p>
        </w:tc>
        <w:tc>
          <w:tcPr>
            <w:tcW w:type="dxa" w:w="5904"/>
            <w:vAlign w:val="center"/>
          </w:tcPr>
          <w:p>
            <w:pPr>
              <w:spacing w:after="0"/>
            </w:pPr>
            <w:r/>
            <w:r>
              <w:rPr>
                <w:b w:val="0"/>
                <w:sz w:val="15"/>
              </w:rPr>
              <w:t>Référentiel minimal des CR ; aucune table de déploiement.</w:t>
            </w:r>
          </w:p>
        </w:tc>
      </w:tr>
      <w:tr>
        <w:tc>
          <w:tcPr>
            <w:tcW w:type="dxa" w:w="2448"/>
            <w:vAlign w:val="center"/>
          </w:tcPr>
          <w:p>
            <w:pPr>
              <w:spacing w:after="0"/>
            </w:pPr>
            <w:r/>
            <w:r>
              <w:rPr>
                <w:b w:val="0"/>
                <w:sz w:val="15"/>
              </w:rPr>
              <w:t>type_document</w:t>
            </w:r>
          </w:p>
        </w:tc>
        <w:tc>
          <w:tcPr>
            <w:tcW w:type="dxa" w:w="2160"/>
            <w:vAlign w:val="center"/>
          </w:tcPr>
          <w:p>
            <w:pPr>
              <w:spacing w:after="0"/>
            </w:pPr>
            <w:r/>
            <w:r>
              <w:rPr>
                <w:b w:val="0"/>
                <w:sz w:val="15"/>
              </w:rPr>
              <w:t>Référentiel</w:t>
            </w:r>
          </w:p>
        </w:tc>
        <w:tc>
          <w:tcPr>
            <w:tcW w:type="dxa" w:w="5904"/>
            <w:vAlign w:val="center"/>
          </w:tcPr>
          <w:p>
            <w:pPr>
              <w:spacing w:after="0"/>
            </w:pPr>
            <w:r/>
            <w:r>
              <w:rPr>
                <w:b w:val="0"/>
                <w:sz w:val="15"/>
              </w:rPr>
              <w:t>Typologie documentaire contrôlée.</w:t>
            </w:r>
          </w:p>
        </w:tc>
      </w:tr>
      <w:tr>
        <w:tc>
          <w:tcPr>
            <w:tcW w:type="dxa" w:w="2448"/>
            <w:vAlign w:val="center"/>
          </w:tcPr>
          <w:p>
            <w:pPr>
              <w:spacing w:after="0"/>
            </w:pPr>
            <w:r/>
            <w:r>
              <w:rPr>
                <w:b w:val="0"/>
                <w:sz w:val="15"/>
              </w:rPr>
              <w:t>document</w:t>
            </w:r>
          </w:p>
        </w:tc>
        <w:tc>
          <w:tcPr>
            <w:tcW w:type="dxa" w:w="2160"/>
            <w:vAlign w:val="center"/>
          </w:tcPr>
          <w:p>
            <w:pPr>
              <w:spacing w:after="0"/>
            </w:pPr>
            <w:r/>
            <w:r>
              <w:rPr>
                <w:b w:val="0"/>
                <w:sz w:val="15"/>
              </w:rPr>
              <w:t>Métier</w:t>
            </w:r>
          </w:p>
        </w:tc>
        <w:tc>
          <w:tcPr>
            <w:tcW w:type="dxa" w:w="5904"/>
            <w:vAlign w:val="center"/>
          </w:tcPr>
          <w:p>
            <w:pPr>
              <w:spacing w:after="0"/>
            </w:pPr>
            <w:r/>
            <w:r>
              <w:rPr>
                <w:b w:val="0"/>
                <w:sz w:val="15"/>
              </w:rPr>
              <w:t>Document d’application ou de version.</w:t>
            </w:r>
          </w:p>
        </w:tc>
      </w:tr>
      <w:tr>
        <w:tc>
          <w:tcPr>
            <w:tcW w:type="dxa" w:w="2448"/>
            <w:vAlign w:val="center"/>
          </w:tcPr>
          <w:p>
            <w:pPr>
              <w:spacing w:after="0"/>
            </w:pPr>
            <w:r/>
            <w:r>
              <w:rPr>
                <w:b w:val="0"/>
                <w:sz w:val="15"/>
              </w:rPr>
              <w:t>journal_modification</w:t>
            </w:r>
          </w:p>
        </w:tc>
        <w:tc>
          <w:tcPr>
            <w:tcW w:type="dxa" w:w="2160"/>
            <w:vAlign w:val="center"/>
          </w:tcPr>
          <w:p>
            <w:pPr>
              <w:spacing w:after="0"/>
            </w:pPr>
            <w:r/>
            <w:r>
              <w:rPr>
                <w:b w:val="0"/>
                <w:sz w:val="15"/>
              </w:rPr>
              <w:t>Audit</w:t>
            </w:r>
          </w:p>
        </w:tc>
        <w:tc>
          <w:tcPr>
            <w:tcW w:type="dxa" w:w="5904"/>
            <w:vAlign w:val="center"/>
          </w:tcPr>
          <w:p>
            <w:pPr>
              <w:spacing w:after="0"/>
            </w:pPr>
            <w:r/>
            <w:r>
              <w:rPr>
                <w:b w:val="0"/>
                <w:sz w:val="15"/>
              </w:rPr>
              <w:t>Actions administratives sur applications et versions.</w:t>
            </w:r>
          </w:p>
        </w:tc>
      </w:tr>
      <w:tr>
        <w:tc>
          <w:tcPr>
            <w:tcW w:type="dxa" w:w="2448"/>
            <w:vAlign w:val="center"/>
          </w:tcPr>
          <w:p>
            <w:pPr>
              <w:spacing w:after="0"/>
            </w:pPr>
            <w:r/>
            <w:r>
              <w:rPr>
                <w:b w:val="0"/>
                <w:sz w:val="15"/>
              </w:rPr>
              <w:t>incident_technique</w:t>
            </w:r>
          </w:p>
        </w:tc>
        <w:tc>
          <w:tcPr>
            <w:tcW w:type="dxa" w:w="2160"/>
            <w:vAlign w:val="center"/>
          </w:tcPr>
          <w:p>
            <w:pPr>
              <w:spacing w:after="0"/>
            </w:pPr>
            <w:r/>
            <w:r>
              <w:rPr>
                <w:b w:val="0"/>
                <w:sz w:val="15"/>
              </w:rPr>
              <w:t>Technique</w:t>
            </w:r>
          </w:p>
        </w:tc>
        <w:tc>
          <w:tcPr>
            <w:tcW w:type="dxa" w:w="5904"/>
            <w:vAlign w:val="center"/>
          </w:tcPr>
          <w:p>
            <w:pPr>
              <w:spacing w:after="0"/>
            </w:pPr>
            <w:r/>
            <w:r>
              <w:rPr>
                <w:b w:val="0"/>
                <w:sz w:val="15"/>
              </w:rPr>
              <w:t>Incidents de lecture et exceptions.</w:t>
            </w:r>
          </w:p>
        </w:tc>
      </w:tr>
      <w:tr>
        <w:tc>
          <w:tcPr>
            <w:tcW w:type="dxa" w:w="2448"/>
            <w:vAlign w:val="center"/>
          </w:tcPr>
          <w:p>
            <w:pPr>
              <w:spacing w:after="0"/>
            </w:pPr>
            <w:r/>
            <w:r>
              <w:rPr>
                <w:b w:val="0"/>
                <w:sz w:val="15"/>
              </w:rPr>
              <w:t>trace_connexion_apollo</w:t>
            </w:r>
          </w:p>
        </w:tc>
        <w:tc>
          <w:tcPr>
            <w:tcW w:type="dxa" w:w="2160"/>
            <w:vAlign w:val="center"/>
          </w:tcPr>
          <w:p>
            <w:pPr>
              <w:spacing w:after="0"/>
            </w:pPr>
            <w:r/>
            <w:r>
              <w:rPr>
                <w:b w:val="0"/>
                <w:sz w:val="15"/>
              </w:rPr>
              <w:t>Technique/Sécurité</w:t>
            </w:r>
          </w:p>
        </w:tc>
        <w:tc>
          <w:tcPr>
            <w:tcW w:type="dxa" w:w="5904"/>
            <w:vAlign w:val="center"/>
          </w:tcPr>
          <w:p>
            <w:pPr>
              <w:spacing w:after="0"/>
            </w:pPr>
            <w:r/>
            <w:r>
              <w:rPr>
                <w:b w:val="0"/>
                <w:sz w:val="15"/>
              </w:rPr>
              <w:t>Connexions et résultats d’authentification Apollo.</w:t>
            </w:r>
          </w:p>
        </w:tc>
      </w:tr>
      <w:tr>
        <w:tc>
          <w:tcPr>
            <w:tcW w:type="dxa" w:w="2448"/>
            <w:vAlign w:val="center"/>
          </w:tcPr>
          <w:p>
            <w:pPr>
              <w:spacing w:after="0"/>
            </w:pPr>
            <w:r/>
            <w:r>
              <w:rPr>
                <w:b w:val="0"/>
                <w:sz w:val="15"/>
              </w:rPr>
              <w:t>quarantaine_migration</w:t>
            </w:r>
          </w:p>
        </w:tc>
        <w:tc>
          <w:tcPr>
            <w:tcW w:type="dxa" w:w="2160"/>
            <w:vAlign w:val="center"/>
          </w:tcPr>
          <w:p>
            <w:pPr>
              <w:spacing w:after="0"/>
            </w:pPr>
            <w:r/>
            <w:r>
              <w:rPr>
                <w:b w:val="0"/>
                <w:sz w:val="15"/>
              </w:rPr>
              <w:t>Migration temporaire</w:t>
            </w:r>
          </w:p>
        </w:tc>
        <w:tc>
          <w:tcPr>
            <w:tcW w:type="dxa" w:w="5904"/>
            <w:vAlign w:val="center"/>
          </w:tcPr>
          <w:p>
            <w:pPr>
              <w:spacing w:after="0"/>
            </w:pPr>
            <w:r/>
            <w:r>
              <w:rPr>
                <w:b w:val="0"/>
                <w:sz w:val="15"/>
              </w:rPr>
              <w:t>Valeurs non rapprochées ou données ambiguës pendant la migration.</w:t>
            </w:r>
          </w:p>
        </w:tc>
      </w:tr>
    </w:tbl>
    <w:p/>
    <w:p>
      <w:pPr>
        <w:pStyle w:val="Heading1"/>
      </w:pPr>
      <w:r>
        <w:t>7. Dictionnaire de données cible détaillé</w:t>
      </w:r>
    </w:p>
    <w:p>
      <w:pPr>
        <w:pStyle w:val="Heading2"/>
      </w:pPr>
      <w:r>
        <w:t>7.1 application</w:t>
      </w:r>
    </w:p>
    <w:p>
      <w:r>
        <w:t>Agrégat fonctionnel stable, indépendant des versions.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76"/>
            <w:vAlign w:val="center"/>
            <w:shd w:fill="D9EAF7"/>
          </w:tcPr>
          <w:p>
            <w:pPr>
              <w:spacing w:after="0"/>
            </w:pPr>
            <w:r/>
            <w:r>
              <w:rPr>
                <w:b/>
                <w:sz w:val="16"/>
              </w:rPr>
              <w:t>Colonne</w:t>
            </w:r>
          </w:p>
        </w:tc>
        <w:tc>
          <w:tcPr>
            <w:tcW w:type="dxa" w:w="2016"/>
            <w:vAlign w:val="center"/>
            <w:shd w:fill="D9EAF7"/>
          </w:tcPr>
          <w:p>
            <w:pPr>
              <w:spacing w:after="0"/>
            </w:pPr>
            <w:r/>
            <w:r>
              <w:rPr>
                <w:b/>
                <w:sz w:val="16"/>
              </w:rPr>
              <w:t>Type recommandé</w:t>
            </w:r>
          </w:p>
        </w:tc>
        <w:tc>
          <w:tcPr>
            <w:tcW w:type="dxa" w:w="2160"/>
            <w:vAlign w:val="center"/>
            <w:shd w:fill="D9EAF7"/>
          </w:tcPr>
          <w:p>
            <w:pPr>
              <w:spacing w:after="0"/>
            </w:pPr>
            <w:r/>
            <w:r>
              <w:rPr>
                <w:b/>
                <w:sz w:val="16"/>
              </w:rPr>
              <w:t>Contraintes</w:t>
            </w:r>
          </w:p>
        </w:tc>
        <w:tc>
          <w:tcPr>
            <w:tcW w:type="dxa" w:w="4320"/>
            <w:vAlign w:val="center"/>
            <w:shd w:fill="D9EAF7"/>
          </w:tcPr>
          <w:p>
            <w:pPr>
              <w:spacing w:after="0"/>
            </w:pPr>
            <w:r/>
            <w:r>
              <w:rPr>
                <w:b/>
                <w:sz w:val="16"/>
              </w:rPr>
              <w:t>Définition / règle</w:t>
            </w:r>
          </w:p>
        </w:tc>
      </w:tr>
      <w:tr>
        <w:tc>
          <w:tcPr>
            <w:tcW w:type="dxa" w:w="2376"/>
            <w:vAlign w:val="center"/>
          </w:tcPr>
          <w:p>
            <w:pPr>
              <w:spacing w:after="0"/>
            </w:pPr>
            <w:r/>
            <w:r>
              <w:rPr>
                <w:b w:val="0"/>
                <w:sz w:val="15"/>
              </w:rPr>
              <w:t>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PK, IDENTITY</w:t>
            </w:r>
          </w:p>
        </w:tc>
        <w:tc>
          <w:tcPr>
            <w:tcW w:type="dxa" w:w="4320"/>
            <w:vAlign w:val="center"/>
          </w:tcPr>
          <w:p>
            <w:pPr>
              <w:spacing w:after="0"/>
            </w:pPr>
            <w:r/>
            <w:r>
              <w:rPr>
                <w:b w:val="0"/>
                <w:sz w:val="15"/>
              </w:rPr>
              <w:t>Identifiant technique.</w:t>
            </w:r>
          </w:p>
        </w:tc>
      </w:tr>
      <w:tr>
        <w:tc>
          <w:tcPr>
            <w:tcW w:type="dxa" w:w="2376"/>
            <w:vAlign w:val="center"/>
          </w:tcPr>
          <w:p>
            <w:pPr>
              <w:spacing w:after="0"/>
            </w:pPr>
            <w:r/>
            <w:r>
              <w:rPr>
                <w:b w:val="0"/>
                <w:sz w:val="15"/>
              </w:rPr>
              <w:t>code_pic</w:t>
            </w:r>
          </w:p>
        </w:tc>
        <w:tc>
          <w:tcPr>
            <w:tcW w:type="dxa" w:w="2016"/>
            <w:vAlign w:val="center"/>
          </w:tcPr>
          <w:p>
            <w:pPr>
              <w:spacing w:after="0"/>
            </w:pPr>
            <w:r/>
            <w:r>
              <w:rPr>
                <w:b w:val="0"/>
                <w:sz w:val="15"/>
              </w:rPr>
              <w:t>NVARCHAR(50)</w:t>
            </w:r>
          </w:p>
        </w:tc>
        <w:tc>
          <w:tcPr>
            <w:tcW w:type="dxa" w:w="2160"/>
            <w:vAlign w:val="center"/>
          </w:tcPr>
          <w:p>
            <w:pPr>
              <w:spacing w:after="0"/>
            </w:pPr>
            <w:r/>
            <w:r>
              <w:rPr>
                <w:b w:val="0"/>
                <w:sz w:val="15"/>
              </w:rPr>
              <w:t>NN, UQ</w:t>
            </w:r>
          </w:p>
        </w:tc>
        <w:tc>
          <w:tcPr>
            <w:tcW w:type="dxa" w:w="4320"/>
            <w:vAlign w:val="center"/>
          </w:tcPr>
          <w:p>
            <w:pPr>
              <w:spacing w:after="0"/>
            </w:pPr>
            <w:r/>
            <w:r>
              <w:rPr>
                <w:b w:val="0"/>
                <w:sz w:val="15"/>
              </w:rPr>
              <w:t>Identifiant PIC.</w:t>
            </w:r>
          </w:p>
        </w:tc>
      </w:tr>
      <w:tr>
        <w:tc>
          <w:tcPr>
            <w:tcW w:type="dxa" w:w="2376"/>
            <w:vAlign w:val="center"/>
          </w:tcPr>
          <w:p>
            <w:pPr>
              <w:spacing w:after="0"/>
            </w:pPr>
            <w:r/>
            <w:r>
              <w:rPr>
                <w:b w:val="0"/>
                <w:sz w:val="15"/>
              </w:rPr>
              <w:t>code_maps</w:t>
            </w:r>
          </w:p>
        </w:tc>
        <w:tc>
          <w:tcPr>
            <w:tcW w:type="dxa" w:w="2016"/>
            <w:vAlign w:val="center"/>
          </w:tcPr>
          <w:p>
            <w:pPr>
              <w:spacing w:after="0"/>
            </w:pPr>
            <w:r/>
            <w:r>
              <w:rPr>
                <w:b w:val="0"/>
                <w:sz w:val="15"/>
              </w:rPr>
              <w:t>NVARCHAR(50)</w:t>
            </w:r>
          </w:p>
        </w:tc>
        <w:tc>
          <w:tcPr>
            <w:tcW w:type="dxa" w:w="2160"/>
            <w:vAlign w:val="center"/>
          </w:tcPr>
          <w:p>
            <w:pPr>
              <w:spacing w:after="0"/>
            </w:pPr>
            <w:r/>
            <w:r>
              <w:rPr>
                <w:b w:val="0"/>
                <w:sz w:val="15"/>
              </w:rPr>
              <w:t>NULL, INDEX</w:t>
            </w:r>
          </w:p>
        </w:tc>
        <w:tc>
          <w:tcPr>
            <w:tcW w:type="dxa" w:w="4320"/>
            <w:vAlign w:val="center"/>
          </w:tcPr>
          <w:p>
            <w:pPr>
              <w:spacing w:after="0"/>
            </w:pPr>
            <w:r/>
            <w:r>
              <w:rPr>
                <w:b w:val="0"/>
                <w:sz w:val="15"/>
              </w:rPr>
              <w:t>Identifiant permettant les appels MAPS et la récupération des dépendances.</w:t>
            </w:r>
          </w:p>
        </w:tc>
      </w:tr>
      <w:tr>
        <w:tc>
          <w:tcPr>
            <w:tcW w:type="dxa" w:w="2376"/>
            <w:vAlign w:val="center"/>
          </w:tcPr>
          <w:p>
            <w:pPr>
              <w:spacing w:after="0"/>
            </w:pPr>
            <w:r/>
            <w:r>
              <w:rPr>
                <w:b w:val="0"/>
                <w:sz w:val="15"/>
              </w:rPr>
              <w:t>code_solution</w:t>
            </w:r>
          </w:p>
        </w:tc>
        <w:tc>
          <w:tcPr>
            <w:tcW w:type="dxa" w:w="2016"/>
            <w:vAlign w:val="center"/>
          </w:tcPr>
          <w:p>
            <w:pPr>
              <w:spacing w:after="0"/>
            </w:pPr>
            <w:r/>
            <w:r>
              <w:rPr>
                <w:b w:val="0"/>
                <w:sz w:val="15"/>
              </w:rPr>
              <w:t>NVARCHAR(50)</w:t>
            </w:r>
          </w:p>
        </w:tc>
        <w:tc>
          <w:tcPr>
            <w:tcW w:type="dxa" w:w="2160"/>
            <w:vAlign w:val="center"/>
          </w:tcPr>
          <w:p>
            <w:pPr>
              <w:spacing w:after="0"/>
            </w:pPr>
            <w:r/>
            <w:r>
              <w:rPr>
                <w:b w:val="0"/>
                <w:sz w:val="15"/>
              </w:rPr>
              <w:t>NULL</w:t>
            </w:r>
          </w:p>
        </w:tc>
        <w:tc>
          <w:tcPr>
            <w:tcW w:type="dxa" w:w="4320"/>
            <w:vAlign w:val="center"/>
          </w:tcPr>
          <w:p>
            <w:pPr>
              <w:spacing w:after="0"/>
            </w:pPr>
            <w:r/>
            <w:r>
              <w:rPr>
                <w:b w:val="0"/>
                <w:sz w:val="15"/>
              </w:rPr>
              <w:t>Code solution externe si nécessaire.</w:t>
            </w:r>
          </w:p>
        </w:tc>
      </w:tr>
      <w:tr>
        <w:tc>
          <w:tcPr>
            <w:tcW w:type="dxa" w:w="2376"/>
            <w:vAlign w:val="center"/>
          </w:tcPr>
          <w:p>
            <w:pPr>
              <w:spacing w:after="0"/>
            </w:pPr>
            <w:r/>
            <w:r>
              <w:rPr>
                <w:b w:val="0"/>
                <w:sz w:val="15"/>
              </w:rPr>
              <w:t>nom</w:t>
            </w:r>
          </w:p>
        </w:tc>
        <w:tc>
          <w:tcPr>
            <w:tcW w:type="dxa" w:w="2016"/>
            <w:vAlign w:val="center"/>
          </w:tcPr>
          <w:p>
            <w:pPr>
              <w:spacing w:after="0"/>
            </w:pPr>
            <w:r/>
            <w:r>
              <w:rPr>
                <w:b w:val="0"/>
                <w:sz w:val="15"/>
              </w:rPr>
              <w:t>NVARCHAR(255)</w:t>
            </w:r>
          </w:p>
        </w:tc>
        <w:tc>
          <w:tcPr>
            <w:tcW w:type="dxa" w:w="2160"/>
            <w:vAlign w:val="center"/>
          </w:tcPr>
          <w:p>
            <w:pPr>
              <w:spacing w:after="0"/>
            </w:pPr>
            <w:r/>
            <w:r>
              <w:rPr>
                <w:b w:val="0"/>
                <w:sz w:val="15"/>
              </w:rPr>
              <w:t>NN</w:t>
            </w:r>
          </w:p>
        </w:tc>
        <w:tc>
          <w:tcPr>
            <w:tcW w:type="dxa" w:w="4320"/>
            <w:vAlign w:val="center"/>
          </w:tcPr>
          <w:p>
            <w:pPr>
              <w:spacing w:after="0"/>
            </w:pPr>
            <w:r/>
            <w:r>
              <w:rPr>
                <w:b w:val="0"/>
                <w:sz w:val="15"/>
              </w:rPr>
              <w:t>Nom fonctionnel.</w:t>
            </w:r>
          </w:p>
        </w:tc>
      </w:tr>
      <w:tr>
        <w:tc>
          <w:tcPr>
            <w:tcW w:type="dxa" w:w="2376"/>
            <w:vAlign w:val="center"/>
          </w:tcPr>
          <w:p>
            <w:pPr>
              <w:spacing w:after="0"/>
            </w:pPr>
            <w:r/>
            <w:r>
              <w:rPr>
                <w:b w:val="0"/>
                <w:sz w:val="15"/>
              </w:rPr>
              <w:t>description</w:t>
            </w:r>
          </w:p>
        </w:tc>
        <w:tc>
          <w:tcPr>
            <w:tcW w:type="dxa" w:w="2016"/>
            <w:vAlign w:val="center"/>
          </w:tcPr>
          <w:p>
            <w:pPr>
              <w:spacing w:after="0"/>
            </w:pPr>
            <w:r/>
            <w:r>
              <w:rPr>
                <w:b w:val="0"/>
                <w:sz w:val="15"/>
              </w:rPr>
              <w:t>NVARCHAR(MAX)</w:t>
            </w:r>
          </w:p>
        </w:tc>
        <w:tc>
          <w:tcPr>
            <w:tcW w:type="dxa" w:w="2160"/>
            <w:vAlign w:val="center"/>
          </w:tcPr>
          <w:p>
            <w:pPr>
              <w:spacing w:after="0"/>
            </w:pPr>
            <w:r/>
            <w:r>
              <w:rPr>
                <w:b w:val="0"/>
                <w:sz w:val="15"/>
              </w:rPr>
              <w:t>NULL</w:t>
            </w:r>
          </w:p>
        </w:tc>
        <w:tc>
          <w:tcPr>
            <w:tcW w:type="dxa" w:w="4320"/>
            <w:vAlign w:val="center"/>
          </w:tcPr>
          <w:p>
            <w:pPr>
              <w:spacing w:after="0"/>
            </w:pPr>
            <w:r/>
            <w:r>
              <w:rPr>
                <w:b w:val="0"/>
                <w:sz w:val="15"/>
              </w:rPr>
              <w:t>Description fonctionnelle.</w:t>
            </w:r>
          </w:p>
        </w:tc>
      </w:tr>
      <w:tr>
        <w:tc>
          <w:tcPr>
            <w:tcW w:type="dxa" w:w="2376"/>
            <w:vAlign w:val="center"/>
          </w:tcPr>
          <w:p>
            <w:pPr>
              <w:spacing w:after="0"/>
            </w:pPr>
            <w:r/>
            <w:r>
              <w:rPr>
                <w:b w:val="0"/>
                <w:sz w:val="15"/>
              </w:rPr>
              <w:t>statut_application_id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NN</w:t>
            </w:r>
          </w:p>
        </w:tc>
        <w:tc>
          <w:tcPr>
            <w:tcW w:type="dxa" w:w="4320"/>
            <w:vAlign w:val="center"/>
          </w:tcPr>
          <w:p>
            <w:pPr>
              <w:spacing w:after="0"/>
            </w:pPr>
            <w:r/>
            <w:r>
              <w:rPr>
                <w:b w:val="0"/>
                <w:sz w:val="15"/>
              </w:rPr>
              <w:t>Statut global.</w:t>
            </w:r>
          </w:p>
        </w:tc>
      </w:tr>
      <w:tr>
        <w:tc>
          <w:tcPr>
            <w:tcW w:type="dxa" w:w="2376"/>
            <w:vAlign w:val="center"/>
          </w:tcPr>
          <w:p>
            <w:pPr>
              <w:spacing w:after="0"/>
            </w:pPr>
            <w:r/>
            <w:r>
              <w:rPr>
                <w:b w:val="0"/>
                <w:sz w:val="15"/>
              </w:rPr>
              <w:t>type_metier_id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NULL</w:t>
            </w:r>
          </w:p>
        </w:tc>
        <w:tc>
          <w:tcPr>
            <w:tcW w:type="dxa" w:w="4320"/>
            <w:vAlign w:val="center"/>
          </w:tcPr>
          <w:p>
            <w:pPr>
              <w:spacing w:after="0"/>
            </w:pPr>
            <w:r/>
            <w:r>
              <w:rPr>
                <w:b w:val="0"/>
                <w:sz w:val="15"/>
              </w:rPr>
              <w:t>Domaine principal si conservé par le métier.</w:t>
            </w:r>
          </w:p>
        </w:tc>
      </w:tr>
      <w:tr>
        <w:tc>
          <w:tcPr>
            <w:tcW w:type="dxa" w:w="2376"/>
            <w:vAlign w:val="center"/>
          </w:tcPr>
          <w:p>
            <w:pPr>
              <w:spacing w:after="0"/>
            </w:pPr>
            <w:r/>
            <w:r>
              <w:rPr>
                <w:b w:val="0"/>
                <w:sz w:val="15"/>
              </w:rPr>
              <w:t>metier_pu_id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NULL</w:t>
            </w:r>
          </w:p>
        </w:tc>
        <w:tc>
          <w:tcPr>
            <w:tcW w:type="dxa" w:w="4320"/>
            <w:vAlign w:val="center"/>
          </w:tcPr>
          <w:p>
            <w:pPr>
              <w:spacing w:after="0"/>
            </w:pPr>
            <w:r/>
            <w:r>
              <w:rPr>
                <w:b w:val="0"/>
                <w:sz w:val="15"/>
              </w:rPr>
              <w:t>Métier PU.</w:t>
            </w:r>
          </w:p>
        </w:tc>
      </w:tr>
      <w:tr>
        <w:tc>
          <w:tcPr>
            <w:tcW w:type="dxa" w:w="2376"/>
            <w:vAlign w:val="center"/>
          </w:tcPr>
          <w:p>
            <w:pPr>
              <w:spacing w:after="0"/>
            </w:pPr>
            <w:r/>
            <w:r>
              <w:rPr>
                <w:b w:val="0"/>
                <w:sz w:val="15"/>
              </w:rPr>
              <w:t>metier_pp_id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NULL</w:t>
            </w:r>
          </w:p>
        </w:tc>
        <w:tc>
          <w:tcPr>
            <w:tcW w:type="dxa" w:w="4320"/>
            <w:vAlign w:val="center"/>
          </w:tcPr>
          <w:p>
            <w:pPr>
              <w:spacing w:after="0"/>
            </w:pPr>
            <w:r/>
            <w:r>
              <w:rPr>
                <w:b w:val="0"/>
                <w:sz w:val="15"/>
              </w:rPr>
              <w:t>Métier PP.</w:t>
            </w:r>
          </w:p>
        </w:tc>
      </w:tr>
      <w:tr>
        <w:tc>
          <w:tcPr>
            <w:tcW w:type="dxa" w:w="2376"/>
            <w:vAlign w:val="center"/>
          </w:tcPr>
          <w:p>
            <w:pPr>
              <w:spacing w:after="0"/>
            </w:pPr>
            <w:r/>
            <w:r>
              <w:rPr>
                <w:b w:val="0"/>
                <w:sz w:val="15"/>
              </w:rPr>
              <w:t>est_active</w:t>
            </w:r>
          </w:p>
        </w:tc>
        <w:tc>
          <w:tcPr>
            <w:tcW w:type="dxa" w:w="2016"/>
            <w:vAlign w:val="center"/>
          </w:tcPr>
          <w:p>
            <w:pPr>
              <w:spacing w:after="0"/>
            </w:pPr>
            <w:r/>
            <w:r>
              <w:rPr>
                <w:b w:val="0"/>
                <w:sz w:val="15"/>
              </w:rPr>
              <w:t>BIT</w:t>
            </w:r>
          </w:p>
        </w:tc>
        <w:tc>
          <w:tcPr>
            <w:tcW w:type="dxa" w:w="2160"/>
            <w:vAlign w:val="center"/>
          </w:tcPr>
          <w:p>
            <w:pPr>
              <w:spacing w:after="0"/>
            </w:pPr>
            <w:r/>
            <w:r>
              <w:rPr>
                <w:b w:val="0"/>
                <w:sz w:val="15"/>
              </w:rPr>
              <w:t>NN, DEFAULT 1</w:t>
            </w:r>
          </w:p>
        </w:tc>
        <w:tc>
          <w:tcPr>
            <w:tcW w:type="dxa" w:w="4320"/>
            <w:vAlign w:val="center"/>
          </w:tcPr>
          <w:p>
            <w:pPr>
              <w:spacing w:after="0"/>
            </w:pPr>
            <w:r/>
            <w:r>
              <w:rPr>
                <w:b w:val="0"/>
                <w:sz w:val="15"/>
              </w:rPr>
              <w:t>Compatibilité avec les filtres existants.</w:t>
            </w:r>
          </w:p>
        </w:tc>
      </w:tr>
      <w:tr>
        <w:tc>
          <w:tcPr>
            <w:tcW w:type="dxa" w:w="2376"/>
            <w:vAlign w:val="center"/>
          </w:tcPr>
          <w:p>
            <w:pPr>
              <w:spacing w:after="0"/>
            </w:pPr>
            <w:r/>
            <w:r>
              <w:rPr>
                <w:b w:val="0"/>
                <w:sz w:val="15"/>
              </w:rPr>
              <w:t>est_a_venir</w:t>
            </w:r>
          </w:p>
        </w:tc>
        <w:tc>
          <w:tcPr>
            <w:tcW w:type="dxa" w:w="2016"/>
            <w:vAlign w:val="center"/>
          </w:tcPr>
          <w:p>
            <w:pPr>
              <w:spacing w:after="0"/>
            </w:pPr>
            <w:r/>
            <w:r>
              <w:rPr>
                <w:b w:val="0"/>
                <w:sz w:val="15"/>
              </w:rPr>
              <w:t>BIT</w:t>
            </w:r>
          </w:p>
        </w:tc>
        <w:tc>
          <w:tcPr>
            <w:tcW w:type="dxa" w:w="2160"/>
            <w:vAlign w:val="center"/>
          </w:tcPr>
          <w:p>
            <w:pPr>
              <w:spacing w:after="0"/>
            </w:pPr>
            <w:r/>
            <w:r>
              <w:rPr>
                <w:b w:val="0"/>
                <w:sz w:val="15"/>
              </w:rPr>
              <w:t>NN, DEFAULT 0</w:t>
            </w:r>
          </w:p>
        </w:tc>
        <w:tc>
          <w:tcPr>
            <w:tcW w:type="dxa" w:w="4320"/>
            <w:vAlign w:val="center"/>
          </w:tcPr>
          <w:p>
            <w:pPr>
              <w:spacing w:after="0"/>
            </w:pPr>
            <w:r/>
            <w:r>
              <w:rPr>
                <w:b w:val="0"/>
                <w:sz w:val="15"/>
              </w:rPr>
              <w:t>Indicateur fonctionnel transitoire.</w:t>
            </w:r>
          </w:p>
        </w:tc>
      </w:tr>
      <w:tr>
        <w:tc>
          <w:tcPr>
            <w:tcW w:type="dxa" w:w="2376"/>
            <w:vAlign w:val="center"/>
          </w:tcPr>
          <w:p>
            <w:pPr>
              <w:spacing w:after="0"/>
            </w:pPr>
            <w:r/>
            <w:r>
              <w:rPr>
                <w:b w:val="0"/>
                <w:sz w:val="15"/>
              </w:rPr>
              <w:t>premiere_mep_le</w:t>
            </w:r>
          </w:p>
        </w:tc>
        <w:tc>
          <w:tcPr>
            <w:tcW w:type="dxa" w:w="2016"/>
            <w:vAlign w:val="center"/>
          </w:tcPr>
          <w:p>
            <w:pPr>
              <w:spacing w:after="0"/>
            </w:pPr>
            <w:r/>
            <w:r>
              <w:rPr>
                <w:b w:val="0"/>
                <w:sz w:val="15"/>
              </w:rPr>
              <w:t>DATE</w:t>
            </w:r>
          </w:p>
        </w:tc>
        <w:tc>
          <w:tcPr>
            <w:tcW w:type="dxa" w:w="2160"/>
            <w:vAlign w:val="center"/>
          </w:tcPr>
          <w:p>
            <w:pPr>
              <w:spacing w:after="0"/>
            </w:pPr>
            <w:r/>
            <w:r>
              <w:rPr>
                <w:b w:val="0"/>
                <w:sz w:val="15"/>
              </w:rPr>
              <w:t>NULL</w:t>
            </w:r>
          </w:p>
        </w:tc>
        <w:tc>
          <w:tcPr>
            <w:tcW w:type="dxa" w:w="4320"/>
            <w:vAlign w:val="center"/>
          </w:tcPr>
          <w:p>
            <w:pPr>
              <w:spacing w:after="0"/>
            </w:pPr>
            <w:r/>
            <w:r>
              <w:rPr>
                <w:b w:val="0"/>
                <w:sz w:val="15"/>
              </w:rPr>
              <w:t>Première MEP connue, éventuellement calculée.</w:t>
            </w:r>
          </w:p>
        </w:tc>
      </w:tr>
      <w:tr>
        <w:tc>
          <w:tcPr>
            <w:tcW w:type="dxa" w:w="2376"/>
            <w:vAlign w:val="center"/>
          </w:tcPr>
          <w:p>
            <w:pPr>
              <w:spacing w:after="0"/>
            </w:pPr>
            <w:r/>
            <w:r>
              <w:rPr>
                <w:b w:val="0"/>
                <w:sz w:val="15"/>
              </w:rPr>
              <w:t>decommissionnee_le</w:t>
            </w:r>
          </w:p>
        </w:tc>
        <w:tc>
          <w:tcPr>
            <w:tcW w:type="dxa" w:w="2016"/>
            <w:vAlign w:val="center"/>
          </w:tcPr>
          <w:p>
            <w:pPr>
              <w:spacing w:after="0"/>
            </w:pPr>
            <w:r/>
            <w:r>
              <w:rPr>
                <w:b w:val="0"/>
                <w:sz w:val="15"/>
              </w:rPr>
              <w:t>DATE</w:t>
            </w:r>
          </w:p>
        </w:tc>
        <w:tc>
          <w:tcPr>
            <w:tcW w:type="dxa" w:w="2160"/>
            <w:vAlign w:val="center"/>
          </w:tcPr>
          <w:p>
            <w:pPr>
              <w:spacing w:after="0"/>
            </w:pPr>
            <w:r/>
            <w:r>
              <w:rPr>
                <w:b w:val="0"/>
                <w:sz w:val="15"/>
              </w:rPr>
              <w:t>NULL</w:t>
            </w:r>
          </w:p>
        </w:tc>
        <w:tc>
          <w:tcPr>
            <w:tcW w:type="dxa" w:w="4320"/>
            <w:vAlign w:val="center"/>
          </w:tcPr>
          <w:p>
            <w:pPr>
              <w:spacing w:after="0"/>
            </w:pPr>
            <w:r/>
            <w:r>
              <w:rPr>
                <w:b w:val="0"/>
                <w:sz w:val="15"/>
              </w:rPr>
              <w:t>Date de fin de vie globale.</w:t>
            </w:r>
          </w:p>
        </w:tc>
      </w:tr>
      <w:tr>
        <w:tc>
          <w:tcPr>
            <w:tcW w:type="dxa" w:w="2376"/>
            <w:vAlign w:val="center"/>
          </w:tcPr>
          <w:p>
            <w:pPr>
              <w:spacing w:after="0"/>
            </w:pPr>
            <w:r/>
            <w:r>
              <w:rPr>
                <w:b w:val="0"/>
                <w:sz w:val="15"/>
              </w:rPr>
              <w:t>cree_le</w:t>
            </w:r>
          </w:p>
        </w:tc>
        <w:tc>
          <w:tcPr>
            <w:tcW w:type="dxa" w:w="2016"/>
            <w:vAlign w:val="center"/>
          </w:tcPr>
          <w:p>
            <w:pPr>
              <w:spacing w:after="0"/>
            </w:pPr>
            <w:r/>
            <w:r>
              <w:rPr>
                <w:b w:val="0"/>
                <w:sz w:val="15"/>
              </w:rPr>
              <w:t>DATETIME2</w:t>
            </w:r>
          </w:p>
        </w:tc>
        <w:tc>
          <w:tcPr>
            <w:tcW w:type="dxa" w:w="2160"/>
            <w:vAlign w:val="center"/>
          </w:tcPr>
          <w:p>
            <w:pPr>
              <w:spacing w:after="0"/>
            </w:pPr>
            <w:r/>
            <w:r>
              <w:rPr>
                <w:b w:val="0"/>
                <w:sz w:val="15"/>
              </w:rPr>
              <w:t>NN</w:t>
            </w:r>
          </w:p>
        </w:tc>
        <w:tc>
          <w:tcPr>
            <w:tcW w:type="dxa" w:w="4320"/>
            <w:vAlign w:val="center"/>
          </w:tcPr>
          <w:p>
            <w:pPr>
              <w:spacing w:after="0"/>
            </w:pPr>
            <w:r/>
            <w:r>
              <w:rPr>
                <w:b w:val="0"/>
                <w:sz w:val="15"/>
              </w:rPr>
              <w:t>Création.</w:t>
            </w:r>
          </w:p>
        </w:tc>
      </w:tr>
      <w:tr>
        <w:tc>
          <w:tcPr>
            <w:tcW w:type="dxa" w:w="2376"/>
            <w:vAlign w:val="center"/>
          </w:tcPr>
          <w:p>
            <w:pPr>
              <w:spacing w:after="0"/>
            </w:pPr>
            <w:r/>
            <w:r>
              <w:rPr>
                <w:b w:val="0"/>
                <w:sz w:val="15"/>
              </w:rPr>
              <w:t>modifie_le</w:t>
            </w:r>
          </w:p>
        </w:tc>
        <w:tc>
          <w:tcPr>
            <w:tcW w:type="dxa" w:w="2016"/>
            <w:vAlign w:val="center"/>
          </w:tcPr>
          <w:p>
            <w:pPr>
              <w:spacing w:after="0"/>
            </w:pPr>
            <w:r/>
            <w:r>
              <w:rPr>
                <w:b w:val="0"/>
                <w:sz w:val="15"/>
              </w:rPr>
              <w:t>DATETIME2</w:t>
            </w:r>
          </w:p>
        </w:tc>
        <w:tc>
          <w:tcPr>
            <w:tcW w:type="dxa" w:w="2160"/>
            <w:vAlign w:val="center"/>
          </w:tcPr>
          <w:p>
            <w:pPr>
              <w:spacing w:after="0"/>
            </w:pPr>
            <w:r/>
            <w:r>
              <w:rPr>
                <w:b w:val="0"/>
                <w:sz w:val="15"/>
              </w:rPr>
              <w:t>NN</w:t>
            </w:r>
          </w:p>
        </w:tc>
        <w:tc>
          <w:tcPr>
            <w:tcW w:type="dxa" w:w="4320"/>
            <w:vAlign w:val="center"/>
          </w:tcPr>
          <w:p>
            <w:pPr>
              <w:spacing w:after="0"/>
            </w:pPr>
            <w:r/>
            <w:r>
              <w:rPr>
                <w:b w:val="0"/>
                <w:sz w:val="15"/>
              </w:rPr>
              <w:t>Dernière modification.</w:t>
            </w:r>
          </w:p>
        </w:tc>
      </w:tr>
    </w:tbl>
    <w:p/>
    <w:p>
      <w:pPr>
        <w:pStyle w:val="Heading2"/>
      </w:pPr>
      <w:r>
        <w:t>7.2 version</w:t>
      </w:r>
    </w:p>
    <w:p>
      <w:r>
        <w:t>Porte les données principales d’une version. Les dates de jalon et la date de déploiement/MEP sont conservées directement ici.</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76"/>
            <w:vAlign w:val="center"/>
            <w:shd w:fill="D9EAF7"/>
          </w:tcPr>
          <w:p>
            <w:pPr>
              <w:spacing w:after="0"/>
            </w:pPr>
            <w:r/>
            <w:r>
              <w:rPr>
                <w:b/>
                <w:sz w:val="16"/>
              </w:rPr>
              <w:t>Colonne</w:t>
            </w:r>
          </w:p>
        </w:tc>
        <w:tc>
          <w:tcPr>
            <w:tcW w:type="dxa" w:w="2016"/>
            <w:vAlign w:val="center"/>
            <w:shd w:fill="D9EAF7"/>
          </w:tcPr>
          <w:p>
            <w:pPr>
              <w:spacing w:after="0"/>
            </w:pPr>
            <w:r/>
            <w:r>
              <w:rPr>
                <w:b/>
                <w:sz w:val="16"/>
              </w:rPr>
              <w:t>Type recommandé</w:t>
            </w:r>
          </w:p>
        </w:tc>
        <w:tc>
          <w:tcPr>
            <w:tcW w:type="dxa" w:w="2160"/>
            <w:vAlign w:val="center"/>
            <w:shd w:fill="D9EAF7"/>
          </w:tcPr>
          <w:p>
            <w:pPr>
              <w:spacing w:after="0"/>
            </w:pPr>
            <w:r/>
            <w:r>
              <w:rPr>
                <w:b/>
                <w:sz w:val="16"/>
              </w:rPr>
              <w:t>Contraintes</w:t>
            </w:r>
          </w:p>
        </w:tc>
        <w:tc>
          <w:tcPr>
            <w:tcW w:type="dxa" w:w="4320"/>
            <w:vAlign w:val="center"/>
            <w:shd w:fill="D9EAF7"/>
          </w:tcPr>
          <w:p>
            <w:pPr>
              <w:spacing w:after="0"/>
            </w:pPr>
            <w:r/>
            <w:r>
              <w:rPr>
                <w:b/>
                <w:sz w:val="16"/>
              </w:rPr>
              <w:t>Définition / règle</w:t>
            </w:r>
          </w:p>
        </w:tc>
      </w:tr>
      <w:tr>
        <w:tc>
          <w:tcPr>
            <w:tcW w:type="dxa" w:w="2376"/>
            <w:vAlign w:val="center"/>
          </w:tcPr>
          <w:p>
            <w:pPr>
              <w:spacing w:after="0"/>
            </w:pPr>
            <w:r/>
            <w:r>
              <w:rPr>
                <w:b w:val="0"/>
                <w:sz w:val="15"/>
              </w:rPr>
              <w:t>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PK, IDENTITY</w:t>
            </w:r>
          </w:p>
        </w:tc>
        <w:tc>
          <w:tcPr>
            <w:tcW w:type="dxa" w:w="4320"/>
            <w:vAlign w:val="center"/>
          </w:tcPr>
          <w:p>
            <w:pPr>
              <w:spacing w:after="0"/>
            </w:pPr>
            <w:r/>
            <w:r>
              <w:rPr>
                <w:b w:val="0"/>
                <w:sz w:val="15"/>
              </w:rPr>
              <w:t>Identifiant technique.</w:t>
            </w:r>
          </w:p>
        </w:tc>
      </w:tr>
      <w:tr>
        <w:tc>
          <w:tcPr>
            <w:tcW w:type="dxa" w:w="2376"/>
            <w:vAlign w:val="center"/>
          </w:tcPr>
          <w:p>
            <w:pPr>
              <w:spacing w:after="0"/>
            </w:pPr>
            <w:r/>
            <w:r>
              <w:rPr>
                <w:b w:val="0"/>
                <w:sz w:val="15"/>
              </w:rPr>
              <w:t>application_id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NN</w:t>
            </w:r>
          </w:p>
        </w:tc>
        <w:tc>
          <w:tcPr>
            <w:tcW w:type="dxa" w:w="4320"/>
            <w:vAlign w:val="center"/>
          </w:tcPr>
          <w:p>
            <w:pPr>
              <w:spacing w:after="0"/>
            </w:pPr>
            <w:r/>
            <w:r>
              <w:rPr>
                <w:b w:val="0"/>
                <w:sz w:val="15"/>
              </w:rPr>
              <w:t>Application parente.</w:t>
            </w:r>
          </w:p>
        </w:tc>
      </w:tr>
      <w:tr>
        <w:tc>
          <w:tcPr>
            <w:tcW w:type="dxa" w:w="2376"/>
            <w:vAlign w:val="center"/>
          </w:tcPr>
          <w:p>
            <w:pPr>
              <w:spacing w:after="0"/>
            </w:pPr>
            <w:r/>
            <w:r>
              <w:rPr>
                <w:b w:val="0"/>
                <w:sz w:val="15"/>
              </w:rPr>
              <w:t>numero</w:t>
            </w:r>
          </w:p>
        </w:tc>
        <w:tc>
          <w:tcPr>
            <w:tcW w:type="dxa" w:w="2016"/>
            <w:vAlign w:val="center"/>
          </w:tcPr>
          <w:p>
            <w:pPr>
              <w:spacing w:after="0"/>
            </w:pPr>
            <w:r/>
            <w:r>
              <w:rPr>
                <w:b w:val="0"/>
                <w:sz w:val="15"/>
              </w:rPr>
              <w:t>NVARCHAR(100)</w:t>
            </w:r>
          </w:p>
        </w:tc>
        <w:tc>
          <w:tcPr>
            <w:tcW w:type="dxa" w:w="2160"/>
            <w:vAlign w:val="center"/>
          </w:tcPr>
          <w:p>
            <w:pPr>
              <w:spacing w:after="0"/>
            </w:pPr>
            <w:r/>
            <w:r>
              <w:rPr>
                <w:b w:val="0"/>
                <w:sz w:val="15"/>
              </w:rPr>
              <w:t>NN</w:t>
            </w:r>
          </w:p>
        </w:tc>
        <w:tc>
          <w:tcPr>
            <w:tcW w:type="dxa" w:w="4320"/>
            <w:vAlign w:val="center"/>
          </w:tcPr>
          <w:p>
            <w:pPr>
              <w:spacing w:after="0"/>
            </w:pPr>
            <w:r/>
            <w:r>
              <w:rPr>
                <w:b w:val="0"/>
                <w:sz w:val="15"/>
              </w:rPr>
              <w:t>Numéro ou libellé de version.</w:t>
            </w:r>
          </w:p>
        </w:tc>
      </w:tr>
      <w:tr>
        <w:tc>
          <w:tcPr>
            <w:tcW w:type="dxa" w:w="2376"/>
            <w:vAlign w:val="center"/>
          </w:tcPr>
          <w:p>
            <w:pPr>
              <w:spacing w:after="0"/>
            </w:pPr>
            <w:r/>
            <w:r>
              <w:rPr>
                <w:b w:val="0"/>
                <w:sz w:val="15"/>
              </w:rPr>
              <w:t>notes_version</w:t>
            </w:r>
          </w:p>
        </w:tc>
        <w:tc>
          <w:tcPr>
            <w:tcW w:type="dxa" w:w="2016"/>
            <w:vAlign w:val="center"/>
          </w:tcPr>
          <w:p>
            <w:pPr>
              <w:spacing w:after="0"/>
            </w:pPr>
            <w:r/>
            <w:r>
              <w:rPr>
                <w:b w:val="0"/>
                <w:sz w:val="15"/>
              </w:rPr>
              <w:t>NVARCHAR(MAX)</w:t>
            </w:r>
          </w:p>
        </w:tc>
        <w:tc>
          <w:tcPr>
            <w:tcW w:type="dxa" w:w="2160"/>
            <w:vAlign w:val="center"/>
          </w:tcPr>
          <w:p>
            <w:pPr>
              <w:spacing w:after="0"/>
            </w:pPr>
            <w:r/>
            <w:r>
              <w:rPr>
                <w:b w:val="0"/>
                <w:sz w:val="15"/>
              </w:rPr>
              <w:t>NULL</w:t>
            </w:r>
          </w:p>
        </w:tc>
        <w:tc>
          <w:tcPr>
            <w:tcW w:type="dxa" w:w="4320"/>
            <w:vAlign w:val="center"/>
          </w:tcPr>
          <w:p>
            <w:pPr>
              <w:spacing w:after="0"/>
            </w:pPr>
            <w:r/>
            <w:r>
              <w:rPr>
                <w:b w:val="0"/>
                <w:sz w:val="15"/>
              </w:rPr>
              <w:t>Release notes.</w:t>
            </w:r>
          </w:p>
        </w:tc>
      </w:tr>
      <w:tr>
        <w:tc>
          <w:tcPr>
            <w:tcW w:type="dxa" w:w="2376"/>
            <w:vAlign w:val="center"/>
          </w:tcPr>
          <w:p>
            <w:pPr>
              <w:spacing w:after="0"/>
            </w:pPr>
            <w:r/>
            <w:r>
              <w:rPr>
                <w:b w:val="0"/>
                <w:sz w:val="15"/>
              </w:rPr>
              <w:t>statut_version_id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NN</w:t>
            </w:r>
          </w:p>
        </w:tc>
        <w:tc>
          <w:tcPr>
            <w:tcW w:type="dxa" w:w="4320"/>
            <w:vAlign w:val="center"/>
          </w:tcPr>
          <w:p>
            <w:pPr>
              <w:spacing w:after="0"/>
            </w:pPr>
            <w:r/>
            <w:r>
              <w:rPr>
                <w:b w:val="0"/>
                <w:sz w:val="15"/>
              </w:rPr>
              <w:t>Statut de la version.</w:t>
            </w:r>
          </w:p>
        </w:tc>
      </w:tr>
      <w:tr>
        <w:tc>
          <w:tcPr>
            <w:tcW w:type="dxa" w:w="2376"/>
            <w:vAlign w:val="center"/>
          </w:tcPr>
          <w:p>
            <w:pPr>
              <w:spacing w:after="0"/>
            </w:pPr>
            <w:r/>
            <w:r>
              <w:rPr>
                <w:b w:val="0"/>
                <w:sz w:val="15"/>
              </w:rPr>
              <w:t>fabricant_id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NULL</w:t>
            </w:r>
          </w:p>
        </w:tc>
        <w:tc>
          <w:tcPr>
            <w:tcW w:type="dxa" w:w="4320"/>
            <w:vAlign w:val="center"/>
          </w:tcPr>
          <w:p>
            <w:pPr>
              <w:spacing w:after="0"/>
            </w:pPr>
            <w:r/>
            <w:r>
              <w:rPr>
                <w:b w:val="0"/>
                <w:sz w:val="15"/>
              </w:rPr>
              <w:t>Fabricant normalisé.</w:t>
            </w:r>
          </w:p>
        </w:tc>
      </w:tr>
      <w:tr>
        <w:tc>
          <w:tcPr>
            <w:tcW w:type="dxa" w:w="2376"/>
            <w:vAlign w:val="center"/>
          </w:tcPr>
          <w:p>
            <w:pPr>
              <w:spacing w:after="0"/>
            </w:pPr>
            <w:r/>
            <w:r>
              <w:rPr>
                <w:b w:val="0"/>
                <w:sz w:val="15"/>
              </w:rPr>
              <w:t>mise_a_disposition_le</w:t>
            </w:r>
          </w:p>
        </w:tc>
        <w:tc>
          <w:tcPr>
            <w:tcW w:type="dxa" w:w="2016"/>
            <w:vAlign w:val="center"/>
          </w:tcPr>
          <w:p>
            <w:pPr>
              <w:spacing w:after="0"/>
            </w:pPr>
            <w:r/>
            <w:r>
              <w:rPr>
                <w:b w:val="0"/>
                <w:sz w:val="15"/>
              </w:rPr>
              <w:t>DATE</w:t>
            </w:r>
          </w:p>
        </w:tc>
        <w:tc>
          <w:tcPr>
            <w:tcW w:type="dxa" w:w="2160"/>
            <w:vAlign w:val="center"/>
          </w:tcPr>
          <w:p>
            <w:pPr>
              <w:spacing w:after="0"/>
            </w:pPr>
            <w:r/>
            <w:r>
              <w:rPr>
                <w:b w:val="0"/>
                <w:sz w:val="15"/>
              </w:rPr>
              <w:t>NULL</w:t>
            </w:r>
          </w:p>
        </w:tc>
        <w:tc>
          <w:tcPr>
            <w:tcW w:type="dxa" w:w="4320"/>
            <w:vAlign w:val="center"/>
          </w:tcPr>
          <w:p>
            <w:pPr>
              <w:spacing w:after="0"/>
            </w:pPr>
            <w:r/>
            <w:r>
              <w:rPr>
                <w:b w:val="0"/>
                <w:sz w:val="15"/>
              </w:rPr>
              <w:t>Date de disponibilité.</w:t>
            </w:r>
          </w:p>
        </w:tc>
      </w:tr>
      <w:tr>
        <w:tc>
          <w:tcPr>
            <w:tcW w:type="dxa" w:w="2376"/>
            <w:vAlign w:val="center"/>
          </w:tcPr>
          <w:p>
            <w:pPr>
              <w:spacing w:after="0"/>
            </w:pPr>
            <w:r/>
            <w:r>
              <w:rPr>
                <w:b w:val="0"/>
                <w:sz w:val="15"/>
              </w:rPr>
              <w:t>realisation_le</w:t>
            </w:r>
          </w:p>
        </w:tc>
        <w:tc>
          <w:tcPr>
            <w:tcW w:type="dxa" w:w="2016"/>
            <w:vAlign w:val="center"/>
          </w:tcPr>
          <w:p>
            <w:pPr>
              <w:spacing w:after="0"/>
            </w:pPr>
            <w:r/>
            <w:r>
              <w:rPr>
                <w:b w:val="0"/>
                <w:sz w:val="15"/>
              </w:rPr>
              <w:t>DATE</w:t>
            </w:r>
          </w:p>
        </w:tc>
        <w:tc>
          <w:tcPr>
            <w:tcW w:type="dxa" w:w="2160"/>
            <w:vAlign w:val="center"/>
          </w:tcPr>
          <w:p>
            <w:pPr>
              <w:spacing w:after="0"/>
            </w:pPr>
            <w:r/>
            <w:r>
              <w:rPr>
                <w:b w:val="0"/>
                <w:sz w:val="15"/>
              </w:rPr>
              <w:t>NULL</w:t>
            </w:r>
          </w:p>
        </w:tc>
        <w:tc>
          <w:tcPr>
            <w:tcW w:type="dxa" w:w="4320"/>
            <w:vAlign w:val="center"/>
          </w:tcPr>
          <w:p>
            <w:pPr>
              <w:spacing w:after="0"/>
            </w:pPr>
            <w:r/>
            <w:r>
              <w:rPr>
                <w:b w:val="0"/>
                <w:sz w:val="15"/>
              </w:rPr>
              <w:t>Date de réalisation si utile.</w:t>
            </w:r>
          </w:p>
        </w:tc>
      </w:tr>
      <w:tr>
        <w:tc>
          <w:tcPr>
            <w:tcW w:type="dxa" w:w="2376"/>
            <w:vAlign w:val="center"/>
          </w:tcPr>
          <w:p>
            <w:pPr>
              <w:spacing w:after="0"/>
            </w:pPr>
            <w:r/>
            <w:r>
              <w:rPr>
                <w:b w:val="0"/>
                <w:sz w:val="15"/>
              </w:rPr>
              <w:t>homologation_le</w:t>
            </w:r>
          </w:p>
        </w:tc>
        <w:tc>
          <w:tcPr>
            <w:tcW w:type="dxa" w:w="2016"/>
            <w:vAlign w:val="center"/>
          </w:tcPr>
          <w:p>
            <w:pPr>
              <w:spacing w:after="0"/>
            </w:pPr>
            <w:r/>
            <w:r>
              <w:rPr>
                <w:b w:val="0"/>
                <w:sz w:val="15"/>
              </w:rPr>
              <w:t>DATE</w:t>
            </w:r>
          </w:p>
        </w:tc>
        <w:tc>
          <w:tcPr>
            <w:tcW w:type="dxa" w:w="2160"/>
            <w:vAlign w:val="center"/>
          </w:tcPr>
          <w:p>
            <w:pPr>
              <w:spacing w:after="0"/>
            </w:pPr>
            <w:r/>
            <w:r>
              <w:rPr>
                <w:b w:val="0"/>
                <w:sz w:val="15"/>
              </w:rPr>
              <w:t>NULL</w:t>
            </w:r>
          </w:p>
        </w:tc>
        <w:tc>
          <w:tcPr>
            <w:tcW w:type="dxa" w:w="4320"/>
            <w:vAlign w:val="center"/>
          </w:tcPr>
          <w:p>
            <w:pPr>
              <w:spacing w:after="0"/>
            </w:pPr>
            <w:r/>
            <w:r>
              <w:rPr>
                <w:b w:val="0"/>
                <w:sz w:val="15"/>
              </w:rPr>
              <w:t>Date d’homologation si utile.</w:t>
            </w:r>
          </w:p>
        </w:tc>
      </w:tr>
      <w:tr>
        <w:tc>
          <w:tcPr>
            <w:tcW w:type="dxa" w:w="2376"/>
            <w:vAlign w:val="center"/>
          </w:tcPr>
          <w:p>
            <w:pPr>
              <w:spacing w:after="0"/>
            </w:pPr>
            <w:r/>
            <w:r>
              <w:rPr>
                <w:b w:val="0"/>
                <w:sz w:val="15"/>
              </w:rPr>
              <w:t>livraison_le</w:t>
            </w:r>
          </w:p>
        </w:tc>
        <w:tc>
          <w:tcPr>
            <w:tcW w:type="dxa" w:w="2016"/>
            <w:vAlign w:val="center"/>
          </w:tcPr>
          <w:p>
            <w:pPr>
              <w:spacing w:after="0"/>
            </w:pPr>
            <w:r/>
            <w:r>
              <w:rPr>
                <w:b w:val="0"/>
                <w:sz w:val="15"/>
              </w:rPr>
              <w:t>DATE</w:t>
            </w:r>
          </w:p>
        </w:tc>
        <w:tc>
          <w:tcPr>
            <w:tcW w:type="dxa" w:w="2160"/>
            <w:vAlign w:val="center"/>
          </w:tcPr>
          <w:p>
            <w:pPr>
              <w:spacing w:after="0"/>
            </w:pPr>
            <w:r/>
            <w:r>
              <w:rPr>
                <w:b w:val="0"/>
                <w:sz w:val="15"/>
              </w:rPr>
              <w:t>NULL</w:t>
            </w:r>
          </w:p>
        </w:tc>
        <w:tc>
          <w:tcPr>
            <w:tcW w:type="dxa" w:w="4320"/>
            <w:vAlign w:val="center"/>
          </w:tcPr>
          <w:p>
            <w:pPr>
              <w:spacing w:after="0"/>
            </w:pPr>
            <w:r/>
            <w:r>
              <w:rPr>
                <w:b w:val="0"/>
                <w:sz w:val="15"/>
              </w:rPr>
              <w:t>Date de livraison.</w:t>
            </w:r>
          </w:p>
        </w:tc>
      </w:tr>
      <w:tr>
        <w:tc>
          <w:tcPr>
            <w:tcW w:type="dxa" w:w="2376"/>
            <w:vAlign w:val="center"/>
          </w:tcPr>
          <w:p>
            <w:pPr>
              <w:spacing w:after="0"/>
            </w:pPr>
            <w:r/>
            <w:r>
              <w:rPr>
                <w:b w:val="0"/>
                <w:sz w:val="15"/>
              </w:rPr>
              <w:t>mise_en_production_le</w:t>
            </w:r>
          </w:p>
        </w:tc>
        <w:tc>
          <w:tcPr>
            <w:tcW w:type="dxa" w:w="2016"/>
            <w:vAlign w:val="center"/>
          </w:tcPr>
          <w:p>
            <w:pPr>
              <w:spacing w:after="0"/>
            </w:pPr>
            <w:r/>
            <w:r>
              <w:rPr>
                <w:b w:val="0"/>
                <w:sz w:val="15"/>
              </w:rPr>
              <w:t>DATE</w:t>
            </w:r>
          </w:p>
        </w:tc>
        <w:tc>
          <w:tcPr>
            <w:tcW w:type="dxa" w:w="2160"/>
            <w:vAlign w:val="center"/>
          </w:tcPr>
          <w:p>
            <w:pPr>
              <w:spacing w:after="0"/>
            </w:pPr>
            <w:r/>
            <w:r>
              <w:rPr>
                <w:b w:val="0"/>
                <w:sz w:val="15"/>
              </w:rPr>
              <w:t>NULL</w:t>
            </w:r>
          </w:p>
        </w:tc>
        <w:tc>
          <w:tcPr>
            <w:tcW w:type="dxa" w:w="4320"/>
            <w:vAlign w:val="center"/>
          </w:tcPr>
          <w:p>
            <w:pPr>
              <w:spacing w:after="0"/>
            </w:pPr>
            <w:r/>
            <w:r>
              <w:rPr>
                <w:b w:val="0"/>
                <w:sz w:val="15"/>
              </w:rPr>
              <w:t>Date de MEP ou de déploiement retenue.</w:t>
            </w:r>
          </w:p>
        </w:tc>
      </w:tr>
      <w:tr>
        <w:tc>
          <w:tcPr>
            <w:tcW w:type="dxa" w:w="2376"/>
            <w:vAlign w:val="center"/>
          </w:tcPr>
          <w:p>
            <w:pPr>
              <w:spacing w:after="0"/>
            </w:pPr>
            <w:r/>
            <w:r>
              <w:rPr>
                <w:b w:val="0"/>
                <w:sz w:val="15"/>
              </w:rPr>
              <w:t>decommissionnee_le</w:t>
            </w:r>
          </w:p>
        </w:tc>
        <w:tc>
          <w:tcPr>
            <w:tcW w:type="dxa" w:w="2016"/>
            <w:vAlign w:val="center"/>
          </w:tcPr>
          <w:p>
            <w:pPr>
              <w:spacing w:after="0"/>
            </w:pPr>
            <w:r/>
            <w:r>
              <w:rPr>
                <w:b w:val="0"/>
                <w:sz w:val="15"/>
              </w:rPr>
              <w:t>DATE</w:t>
            </w:r>
          </w:p>
        </w:tc>
        <w:tc>
          <w:tcPr>
            <w:tcW w:type="dxa" w:w="2160"/>
            <w:vAlign w:val="center"/>
          </w:tcPr>
          <w:p>
            <w:pPr>
              <w:spacing w:after="0"/>
            </w:pPr>
            <w:r/>
            <w:r>
              <w:rPr>
                <w:b w:val="0"/>
                <w:sz w:val="15"/>
              </w:rPr>
              <w:t>NULL</w:t>
            </w:r>
          </w:p>
        </w:tc>
        <w:tc>
          <w:tcPr>
            <w:tcW w:type="dxa" w:w="4320"/>
            <w:vAlign w:val="center"/>
          </w:tcPr>
          <w:p>
            <w:pPr>
              <w:spacing w:after="0"/>
            </w:pPr>
            <w:r/>
            <w:r>
              <w:rPr>
                <w:b w:val="0"/>
                <w:sz w:val="15"/>
              </w:rPr>
              <w:t>Date de décommissionnement.</w:t>
            </w:r>
          </w:p>
        </w:tc>
      </w:tr>
      <w:tr>
        <w:tc>
          <w:tcPr>
            <w:tcW w:type="dxa" w:w="2376"/>
            <w:vAlign w:val="center"/>
          </w:tcPr>
          <w:p>
            <w:pPr>
              <w:spacing w:after="0"/>
            </w:pPr>
            <w:r/>
            <w:r>
              <w:rPr>
                <w:b w:val="0"/>
                <w:sz w:val="15"/>
              </w:rPr>
              <w:t>trajectoire_fabrication</w:t>
            </w:r>
          </w:p>
        </w:tc>
        <w:tc>
          <w:tcPr>
            <w:tcW w:type="dxa" w:w="2016"/>
            <w:vAlign w:val="center"/>
          </w:tcPr>
          <w:p>
            <w:pPr>
              <w:spacing w:after="0"/>
            </w:pPr>
            <w:r/>
            <w:r>
              <w:rPr>
                <w:b w:val="0"/>
                <w:sz w:val="15"/>
              </w:rPr>
              <w:t>NVARCHAR(MAX)</w:t>
            </w:r>
          </w:p>
        </w:tc>
        <w:tc>
          <w:tcPr>
            <w:tcW w:type="dxa" w:w="2160"/>
            <w:vAlign w:val="center"/>
          </w:tcPr>
          <w:p>
            <w:pPr>
              <w:spacing w:after="0"/>
            </w:pPr>
            <w:r/>
            <w:r>
              <w:rPr>
                <w:b w:val="0"/>
                <w:sz w:val="15"/>
              </w:rPr>
              <w:t>NULL</w:t>
            </w:r>
          </w:p>
        </w:tc>
        <w:tc>
          <w:tcPr>
            <w:tcW w:type="dxa" w:w="4320"/>
            <w:vAlign w:val="center"/>
          </w:tcPr>
          <w:p>
            <w:pPr>
              <w:spacing w:after="0"/>
            </w:pPr>
            <w:r/>
            <w:r>
              <w:rPr>
                <w:b w:val="0"/>
                <w:sz w:val="15"/>
              </w:rPr>
              <w:t>Informations de fabrication.</w:t>
            </w:r>
          </w:p>
        </w:tc>
      </w:tr>
      <w:tr>
        <w:tc>
          <w:tcPr>
            <w:tcW w:type="dxa" w:w="2376"/>
            <w:vAlign w:val="center"/>
          </w:tcPr>
          <w:p>
            <w:pPr>
              <w:spacing w:after="0"/>
            </w:pPr>
            <w:r/>
            <w:r>
              <w:rPr>
                <w:b w:val="0"/>
                <w:sz w:val="15"/>
              </w:rPr>
              <w:t>commentaire_technique</w:t>
            </w:r>
          </w:p>
        </w:tc>
        <w:tc>
          <w:tcPr>
            <w:tcW w:type="dxa" w:w="2016"/>
            <w:vAlign w:val="center"/>
          </w:tcPr>
          <w:p>
            <w:pPr>
              <w:spacing w:after="0"/>
            </w:pPr>
            <w:r/>
            <w:r>
              <w:rPr>
                <w:b w:val="0"/>
                <w:sz w:val="15"/>
              </w:rPr>
              <w:t>NVARCHAR(MAX)</w:t>
            </w:r>
          </w:p>
        </w:tc>
        <w:tc>
          <w:tcPr>
            <w:tcW w:type="dxa" w:w="2160"/>
            <w:vAlign w:val="center"/>
          </w:tcPr>
          <w:p>
            <w:pPr>
              <w:spacing w:after="0"/>
            </w:pPr>
            <w:r/>
            <w:r>
              <w:rPr>
                <w:b w:val="0"/>
                <w:sz w:val="15"/>
              </w:rPr>
              <w:t>NULL</w:t>
            </w:r>
          </w:p>
        </w:tc>
        <w:tc>
          <w:tcPr>
            <w:tcW w:type="dxa" w:w="4320"/>
            <w:vAlign w:val="center"/>
          </w:tcPr>
          <w:p>
            <w:pPr>
              <w:spacing w:after="0"/>
            </w:pPr>
            <w:r/>
            <w:r>
              <w:rPr>
                <w:b w:val="0"/>
                <w:sz w:val="15"/>
              </w:rPr>
              <w:t>Informations techniques non structurées qui restent nécessaires.</w:t>
            </w:r>
          </w:p>
        </w:tc>
      </w:tr>
      <w:tr>
        <w:tc>
          <w:tcPr>
            <w:tcW w:type="dxa" w:w="2376"/>
            <w:vAlign w:val="center"/>
          </w:tcPr>
          <w:p>
            <w:pPr>
              <w:spacing w:after="0"/>
            </w:pPr>
            <w:r/>
            <w:r>
              <w:rPr>
                <w:b w:val="0"/>
                <w:sz w:val="15"/>
              </w:rPr>
              <w:t>numero_flash_pic</w:t>
            </w:r>
          </w:p>
        </w:tc>
        <w:tc>
          <w:tcPr>
            <w:tcW w:type="dxa" w:w="2016"/>
            <w:vAlign w:val="center"/>
          </w:tcPr>
          <w:p>
            <w:pPr>
              <w:spacing w:after="0"/>
            </w:pPr>
            <w:r/>
            <w:r>
              <w:rPr>
                <w:b w:val="0"/>
                <w:sz w:val="15"/>
              </w:rPr>
              <w:t>NVARCHAR(100)</w:t>
            </w:r>
          </w:p>
        </w:tc>
        <w:tc>
          <w:tcPr>
            <w:tcW w:type="dxa" w:w="2160"/>
            <w:vAlign w:val="center"/>
          </w:tcPr>
          <w:p>
            <w:pPr>
              <w:spacing w:after="0"/>
            </w:pPr>
            <w:r/>
            <w:r>
              <w:rPr>
                <w:b w:val="0"/>
                <w:sz w:val="15"/>
              </w:rPr>
              <w:t>NULL</w:t>
            </w:r>
          </w:p>
        </w:tc>
        <w:tc>
          <w:tcPr>
            <w:tcW w:type="dxa" w:w="4320"/>
            <w:vAlign w:val="center"/>
          </w:tcPr>
          <w:p>
            <w:pPr>
              <w:spacing w:after="0"/>
            </w:pPr>
            <w:r/>
            <w:r>
              <w:rPr>
                <w:b w:val="0"/>
                <w:sz w:val="15"/>
              </w:rPr>
              <w:t>Conservé uniquement si affiché ou exporté.</w:t>
            </w:r>
          </w:p>
        </w:tc>
      </w:tr>
      <w:tr>
        <w:tc>
          <w:tcPr>
            <w:tcW w:type="dxa" w:w="2376"/>
            <w:vAlign w:val="center"/>
          </w:tcPr>
          <w:p>
            <w:pPr>
              <w:spacing w:after="0"/>
            </w:pPr>
            <w:r/>
            <w:r>
              <w:rPr>
                <w:b w:val="0"/>
                <w:sz w:val="15"/>
              </w:rPr>
              <w:t>est_en_production</w:t>
            </w:r>
          </w:p>
        </w:tc>
        <w:tc>
          <w:tcPr>
            <w:tcW w:type="dxa" w:w="2016"/>
            <w:vAlign w:val="center"/>
          </w:tcPr>
          <w:p>
            <w:pPr>
              <w:spacing w:after="0"/>
            </w:pPr>
            <w:r/>
            <w:r>
              <w:rPr>
                <w:b w:val="0"/>
                <w:sz w:val="15"/>
              </w:rPr>
              <w:t>BIT</w:t>
            </w:r>
          </w:p>
        </w:tc>
        <w:tc>
          <w:tcPr>
            <w:tcW w:type="dxa" w:w="2160"/>
            <w:vAlign w:val="center"/>
          </w:tcPr>
          <w:p>
            <w:pPr>
              <w:spacing w:after="0"/>
            </w:pPr>
            <w:r/>
            <w:r>
              <w:rPr>
                <w:b w:val="0"/>
                <w:sz w:val="15"/>
              </w:rPr>
              <w:t>NN, DEFAULT 0</w:t>
            </w:r>
          </w:p>
        </w:tc>
        <w:tc>
          <w:tcPr>
            <w:tcW w:type="dxa" w:w="4320"/>
            <w:vAlign w:val="center"/>
          </w:tcPr>
          <w:p>
            <w:pPr>
              <w:spacing w:after="0"/>
            </w:pPr>
            <w:r/>
            <w:r>
              <w:rPr>
                <w:b w:val="0"/>
                <w:sz w:val="15"/>
              </w:rPr>
              <w:t>Au plus une version en production par application.</w:t>
            </w:r>
          </w:p>
        </w:tc>
      </w:tr>
      <w:tr>
        <w:tc>
          <w:tcPr>
            <w:tcW w:type="dxa" w:w="2376"/>
            <w:vAlign w:val="center"/>
          </w:tcPr>
          <w:p>
            <w:pPr>
              <w:spacing w:after="0"/>
            </w:pPr>
            <w:r/>
            <w:r>
              <w:rPr>
                <w:b w:val="0"/>
                <w:sz w:val="15"/>
              </w:rPr>
              <w:t>cree_le</w:t>
            </w:r>
          </w:p>
        </w:tc>
        <w:tc>
          <w:tcPr>
            <w:tcW w:type="dxa" w:w="2016"/>
            <w:vAlign w:val="center"/>
          </w:tcPr>
          <w:p>
            <w:pPr>
              <w:spacing w:after="0"/>
            </w:pPr>
            <w:r/>
            <w:r>
              <w:rPr>
                <w:b w:val="0"/>
                <w:sz w:val="15"/>
              </w:rPr>
              <w:t>DATETIME2</w:t>
            </w:r>
          </w:p>
        </w:tc>
        <w:tc>
          <w:tcPr>
            <w:tcW w:type="dxa" w:w="2160"/>
            <w:vAlign w:val="center"/>
          </w:tcPr>
          <w:p>
            <w:pPr>
              <w:spacing w:after="0"/>
            </w:pPr>
            <w:r/>
            <w:r>
              <w:rPr>
                <w:b w:val="0"/>
                <w:sz w:val="15"/>
              </w:rPr>
              <w:t>NN</w:t>
            </w:r>
          </w:p>
        </w:tc>
        <w:tc>
          <w:tcPr>
            <w:tcW w:type="dxa" w:w="4320"/>
            <w:vAlign w:val="center"/>
          </w:tcPr>
          <w:p>
            <w:pPr>
              <w:spacing w:after="0"/>
            </w:pPr>
            <w:r/>
            <w:r>
              <w:rPr>
                <w:b w:val="0"/>
                <w:sz w:val="15"/>
              </w:rPr>
              <w:t>Création.</w:t>
            </w:r>
          </w:p>
        </w:tc>
      </w:tr>
      <w:tr>
        <w:tc>
          <w:tcPr>
            <w:tcW w:type="dxa" w:w="2376"/>
            <w:vAlign w:val="center"/>
          </w:tcPr>
          <w:p>
            <w:pPr>
              <w:spacing w:after="0"/>
            </w:pPr>
            <w:r/>
            <w:r>
              <w:rPr>
                <w:b w:val="0"/>
                <w:sz w:val="15"/>
              </w:rPr>
              <w:t>modifie_le</w:t>
            </w:r>
          </w:p>
        </w:tc>
        <w:tc>
          <w:tcPr>
            <w:tcW w:type="dxa" w:w="2016"/>
            <w:vAlign w:val="center"/>
          </w:tcPr>
          <w:p>
            <w:pPr>
              <w:spacing w:after="0"/>
            </w:pPr>
            <w:r/>
            <w:r>
              <w:rPr>
                <w:b w:val="0"/>
                <w:sz w:val="15"/>
              </w:rPr>
              <w:t>DATETIME2</w:t>
            </w:r>
          </w:p>
        </w:tc>
        <w:tc>
          <w:tcPr>
            <w:tcW w:type="dxa" w:w="2160"/>
            <w:vAlign w:val="center"/>
          </w:tcPr>
          <w:p>
            <w:pPr>
              <w:spacing w:after="0"/>
            </w:pPr>
            <w:r/>
            <w:r>
              <w:rPr>
                <w:b w:val="0"/>
                <w:sz w:val="15"/>
              </w:rPr>
              <w:t>NN</w:t>
            </w:r>
          </w:p>
        </w:tc>
        <w:tc>
          <w:tcPr>
            <w:tcW w:type="dxa" w:w="4320"/>
            <w:vAlign w:val="center"/>
          </w:tcPr>
          <w:p>
            <w:pPr>
              <w:spacing w:after="0"/>
            </w:pPr>
            <w:r/>
            <w:r>
              <w:rPr>
                <w:b w:val="0"/>
                <w:sz w:val="15"/>
              </w:rPr>
              <w:t>Modification.</w:t>
            </w:r>
          </w:p>
        </w:tc>
      </w:tr>
    </w:tbl>
    <w:p/>
    <w:p>
      <w:pPr>
        <w:pStyle w:val="Heading2"/>
      </w:pPr>
      <w:r>
        <w:t>7.3 technologie</w:t>
      </w:r>
    </w:p>
    <w:p>
      <w:r>
        <w:t>Remplace la combinaison langage_programmation, version_langage et version_technologie. Chaque ligne décrit une technologie utilisée par une version.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76"/>
            <w:vAlign w:val="center"/>
            <w:shd w:fill="D9EAF7"/>
          </w:tcPr>
          <w:p>
            <w:pPr>
              <w:spacing w:after="0"/>
            </w:pPr>
            <w:r/>
            <w:r>
              <w:rPr>
                <w:b/>
                <w:sz w:val="16"/>
              </w:rPr>
              <w:t>Colonne</w:t>
            </w:r>
          </w:p>
        </w:tc>
        <w:tc>
          <w:tcPr>
            <w:tcW w:type="dxa" w:w="2016"/>
            <w:vAlign w:val="center"/>
            <w:shd w:fill="D9EAF7"/>
          </w:tcPr>
          <w:p>
            <w:pPr>
              <w:spacing w:after="0"/>
            </w:pPr>
            <w:r/>
            <w:r>
              <w:rPr>
                <w:b/>
                <w:sz w:val="16"/>
              </w:rPr>
              <w:t>Type recommandé</w:t>
            </w:r>
          </w:p>
        </w:tc>
        <w:tc>
          <w:tcPr>
            <w:tcW w:type="dxa" w:w="2160"/>
            <w:vAlign w:val="center"/>
            <w:shd w:fill="D9EAF7"/>
          </w:tcPr>
          <w:p>
            <w:pPr>
              <w:spacing w:after="0"/>
            </w:pPr>
            <w:r/>
            <w:r>
              <w:rPr>
                <w:b/>
                <w:sz w:val="16"/>
              </w:rPr>
              <w:t>Contraintes</w:t>
            </w:r>
          </w:p>
        </w:tc>
        <w:tc>
          <w:tcPr>
            <w:tcW w:type="dxa" w:w="4320"/>
            <w:vAlign w:val="center"/>
            <w:shd w:fill="D9EAF7"/>
          </w:tcPr>
          <w:p>
            <w:pPr>
              <w:spacing w:after="0"/>
            </w:pPr>
            <w:r/>
            <w:r>
              <w:rPr>
                <w:b/>
                <w:sz w:val="16"/>
              </w:rPr>
              <w:t>Définition / règle</w:t>
            </w:r>
          </w:p>
        </w:tc>
      </w:tr>
      <w:tr>
        <w:tc>
          <w:tcPr>
            <w:tcW w:type="dxa" w:w="2376"/>
            <w:vAlign w:val="center"/>
          </w:tcPr>
          <w:p>
            <w:pPr>
              <w:spacing w:after="0"/>
            </w:pPr>
            <w:r/>
            <w:r>
              <w:rPr>
                <w:b w:val="0"/>
                <w:sz w:val="15"/>
              </w:rPr>
              <w:t>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PK, IDENTITY</w:t>
            </w:r>
          </w:p>
        </w:tc>
        <w:tc>
          <w:tcPr>
            <w:tcW w:type="dxa" w:w="4320"/>
            <w:vAlign w:val="center"/>
          </w:tcPr>
          <w:p>
            <w:pPr>
              <w:spacing w:after="0"/>
            </w:pPr>
            <w:r/>
            <w:r>
              <w:rPr>
                <w:b w:val="0"/>
                <w:sz w:val="15"/>
              </w:rPr>
              <w:t>Identifiant technique.</w:t>
            </w:r>
          </w:p>
        </w:tc>
      </w:tr>
      <w:tr>
        <w:tc>
          <w:tcPr>
            <w:tcW w:type="dxa" w:w="2376"/>
            <w:vAlign w:val="center"/>
          </w:tcPr>
          <w:p>
            <w:pPr>
              <w:spacing w:after="0"/>
            </w:pPr>
            <w:r/>
            <w:r>
              <w:rPr>
                <w:b w:val="0"/>
                <w:sz w:val="15"/>
              </w:rPr>
              <w:t>version_id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NN</w:t>
            </w:r>
          </w:p>
        </w:tc>
        <w:tc>
          <w:tcPr>
            <w:tcW w:type="dxa" w:w="4320"/>
            <w:vAlign w:val="center"/>
          </w:tcPr>
          <w:p>
            <w:pPr>
              <w:spacing w:after="0"/>
            </w:pPr>
            <w:r/>
            <w:r>
              <w:rPr>
                <w:b w:val="0"/>
                <w:sz w:val="15"/>
              </w:rPr>
              <w:t>Version concernée.</w:t>
            </w:r>
          </w:p>
        </w:tc>
      </w:tr>
      <w:tr>
        <w:tc>
          <w:tcPr>
            <w:tcW w:type="dxa" w:w="2376"/>
            <w:vAlign w:val="center"/>
          </w:tcPr>
          <w:p>
            <w:pPr>
              <w:spacing w:after="0"/>
            </w:pPr>
            <w:r/>
            <w:r>
              <w:rPr>
                <w:b w:val="0"/>
                <w:sz w:val="15"/>
              </w:rPr>
              <w:t>categorie</w:t>
            </w:r>
          </w:p>
        </w:tc>
        <w:tc>
          <w:tcPr>
            <w:tcW w:type="dxa" w:w="2016"/>
            <w:vAlign w:val="center"/>
          </w:tcPr>
          <w:p>
            <w:pPr>
              <w:spacing w:after="0"/>
            </w:pPr>
            <w:r/>
            <w:r>
              <w:rPr>
                <w:b w:val="0"/>
                <w:sz w:val="15"/>
              </w:rPr>
              <w:t>NVARCHAR(30)</w:t>
            </w:r>
          </w:p>
        </w:tc>
        <w:tc>
          <w:tcPr>
            <w:tcW w:type="dxa" w:w="2160"/>
            <w:vAlign w:val="center"/>
          </w:tcPr>
          <w:p>
            <w:pPr>
              <w:spacing w:after="0"/>
            </w:pPr>
            <w:r/>
            <w:r>
              <w:rPr>
                <w:b w:val="0"/>
                <w:sz w:val="15"/>
              </w:rPr>
              <w:t>NN, CHECK</w:t>
            </w:r>
          </w:p>
        </w:tc>
        <w:tc>
          <w:tcPr>
            <w:tcW w:type="dxa" w:w="4320"/>
            <w:vAlign w:val="center"/>
          </w:tcPr>
          <w:p>
            <w:pPr>
              <w:spacing w:after="0"/>
            </w:pPr>
            <w:r/>
            <w:r>
              <w:rPr>
                <w:b w:val="0"/>
                <w:sz w:val="15"/>
              </w:rPr>
              <w:t>LANGAGE, FRAMEWORK, BASE_DONNEES, OUTIL, PROTOCOLE ou AUTRE.</w:t>
            </w:r>
          </w:p>
        </w:tc>
      </w:tr>
      <w:tr>
        <w:tc>
          <w:tcPr>
            <w:tcW w:type="dxa" w:w="2376"/>
            <w:vAlign w:val="center"/>
          </w:tcPr>
          <w:p>
            <w:pPr>
              <w:spacing w:after="0"/>
            </w:pPr>
            <w:r/>
            <w:r>
              <w:rPr>
                <w:b w:val="0"/>
                <w:sz w:val="15"/>
              </w:rPr>
              <w:t>code</w:t>
            </w:r>
          </w:p>
        </w:tc>
        <w:tc>
          <w:tcPr>
            <w:tcW w:type="dxa" w:w="2016"/>
            <w:vAlign w:val="center"/>
          </w:tcPr>
          <w:p>
            <w:pPr>
              <w:spacing w:after="0"/>
            </w:pPr>
            <w:r/>
            <w:r>
              <w:rPr>
                <w:b w:val="0"/>
                <w:sz w:val="15"/>
              </w:rPr>
              <w:t>NVARCHAR(50)</w:t>
            </w:r>
          </w:p>
        </w:tc>
        <w:tc>
          <w:tcPr>
            <w:tcW w:type="dxa" w:w="2160"/>
            <w:vAlign w:val="center"/>
          </w:tcPr>
          <w:p>
            <w:pPr>
              <w:spacing w:after="0"/>
            </w:pPr>
            <w:r/>
            <w:r>
              <w:rPr>
                <w:b w:val="0"/>
                <w:sz w:val="15"/>
              </w:rPr>
              <w:t>NULL</w:t>
            </w:r>
          </w:p>
        </w:tc>
        <w:tc>
          <w:tcPr>
            <w:tcW w:type="dxa" w:w="4320"/>
            <w:vAlign w:val="center"/>
          </w:tcPr>
          <w:p>
            <w:pPr>
              <w:spacing w:after="0"/>
            </w:pPr>
            <w:r/>
            <w:r>
              <w:rPr>
                <w:b w:val="0"/>
                <w:sz w:val="15"/>
              </w:rPr>
              <w:t>Code normalisé : JAVA, CSHARP, PYTHON, SQL, PHP, COBOL, etc.</w:t>
            </w:r>
          </w:p>
        </w:tc>
      </w:tr>
      <w:tr>
        <w:tc>
          <w:tcPr>
            <w:tcW w:type="dxa" w:w="2376"/>
            <w:vAlign w:val="center"/>
          </w:tcPr>
          <w:p>
            <w:pPr>
              <w:spacing w:after="0"/>
            </w:pPr>
            <w:r/>
            <w:r>
              <w:rPr>
                <w:b w:val="0"/>
                <w:sz w:val="15"/>
              </w:rPr>
              <w:t>nom</w:t>
            </w:r>
          </w:p>
        </w:tc>
        <w:tc>
          <w:tcPr>
            <w:tcW w:type="dxa" w:w="2016"/>
            <w:vAlign w:val="center"/>
          </w:tcPr>
          <w:p>
            <w:pPr>
              <w:spacing w:after="0"/>
            </w:pPr>
            <w:r/>
            <w:r>
              <w:rPr>
                <w:b w:val="0"/>
                <w:sz w:val="15"/>
              </w:rPr>
              <w:t>NVARCHAR(150)</w:t>
            </w:r>
          </w:p>
        </w:tc>
        <w:tc>
          <w:tcPr>
            <w:tcW w:type="dxa" w:w="2160"/>
            <w:vAlign w:val="center"/>
          </w:tcPr>
          <w:p>
            <w:pPr>
              <w:spacing w:after="0"/>
            </w:pPr>
            <w:r/>
            <w:r>
              <w:rPr>
                <w:b w:val="0"/>
                <w:sz w:val="15"/>
              </w:rPr>
              <w:t>NN</w:t>
            </w:r>
          </w:p>
        </w:tc>
        <w:tc>
          <w:tcPr>
            <w:tcW w:type="dxa" w:w="4320"/>
            <w:vAlign w:val="center"/>
          </w:tcPr>
          <w:p>
            <w:pPr>
              <w:spacing w:after="0"/>
            </w:pPr>
            <w:r/>
            <w:r>
              <w:rPr>
                <w:b w:val="0"/>
                <w:sz w:val="15"/>
              </w:rPr>
              <w:t>Libellé affiché.</w:t>
            </w:r>
          </w:p>
        </w:tc>
      </w:tr>
      <w:tr>
        <w:tc>
          <w:tcPr>
            <w:tcW w:type="dxa" w:w="2376"/>
            <w:vAlign w:val="center"/>
          </w:tcPr>
          <w:p>
            <w:pPr>
              <w:spacing w:after="0"/>
            </w:pPr>
            <w:r/>
            <w:r>
              <w:rPr>
                <w:b w:val="0"/>
                <w:sz w:val="15"/>
              </w:rPr>
              <w:t>version_technique</w:t>
            </w:r>
          </w:p>
        </w:tc>
        <w:tc>
          <w:tcPr>
            <w:tcW w:type="dxa" w:w="2016"/>
            <w:vAlign w:val="center"/>
          </w:tcPr>
          <w:p>
            <w:pPr>
              <w:spacing w:after="0"/>
            </w:pPr>
            <w:r/>
            <w:r>
              <w:rPr>
                <w:b w:val="0"/>
                <w:sz w:val="15"/>
              </w:rPr>
              <w:t>NVARCHAR(100)</w:t>
            </w:r>
          </w:p>
        </w:tc>
        <w:tc>
          <w:tcPr>
            <w:tcW w:type="dxa" w:w="2160"/>
            <w:vAlign w:val="center"/>
          </w:tcPr>
          <w:p>
            <w:pPr>
              <w:spacing w:after="0"/>
            </w:pPr>
            <w:r/>
            <w:r>
              <w:rPr>
                <w:b w:val="0"/>
                <w:sz w:val="15"/>
              </w:rPr>
              <w:t>NULL</w:t>
            </w:r>
          </w:p>
        </w:tc>
        <w:tc>
          <w:tcPr>
            <w:tcW w:type="dxa" w:w="4320"/>
            <w:vAlign w:val="center"/>
          </w:tcPr>
          <w:p>
            <w:pPr>
              <w:spacing w:after="0"/>
            </w:pPr>
            <w:r/>
            <w:r>
              <w:rPr>
                <w:b w:val="0"/>
                <w:sz w:val="15"/>
              </w:rPr>
              <w:t>Version de la technologie : 8, 11, 17, 5.4, etc.</w:t>
            </w:r>
          </w:p>
        </w:tc>
      </w:tr>
      <w:tr>
        <w:tc>
          <w:tcPr>
            <w:tcW w:type="dxa" w:w="2376"/>
            <w:vAlign w:val="center"/>
          </w:tcPr>
          <w:p>
            <w:pPr>
              <w:spacing w:after="0"/>
            </w:pPr>
            <w:r/>
            <w:r>
              <w:rPr>
                <w:b w:val="0"/>
                <w:sz w:val="15"/>
              </w:rPr>
              <w:t>est_principale</w:t>
            </w:r>
          </w:p>
        </w:tc>
        <w:tc>
          <w:tcPr>
            <w:tcW w:type="dxa" w:w="2016"/>
            <w:vAlign w:val="center"/>
          </w:tcPr>
          <w:p>
            <w:pPr>
              <w:spacing w:after="0"/>
            </w:pPr>
            <w:r/>
            <w:r>
              <w:rPr>
                <w:b w:val="0"/>
                <w:sz w:val="15"/>
              </w:rPr>
              <w:t>BIT</w:t>
            </w:r>
          </w:p>
        </w:tc>
        <w:tc>
          <w:tcPr>
            <w:tcW w:type="dxa" w:w="2160"/>
            <w:vAlign w:val="center"/>
          </w:tcPr>
          <w:p>
            <w:pPr>
              <w:spacing w:after="0"/>
            </w:pPr>
            <w:r/>
            <w:r>
              <w:rPr>
                <w:b w:val="0"/>
                <w:sz w:val="15"/>
              </w:rPr>
              <w:t>NN, DEFAULT 0</w:t>
            </w:r>
          </w:p>
        </w:tc>
        <w:tc>
          <w:tcPr>
            <w:tcW w:type="dxa" w:w="4320"/>
            <w:vAlign w:val="center"/>
          </w:tcPr>
          <w:p>
            <w:pPr>
              <w:spacing w:after="0"/>
            </w:pPr>
            <w:r/>
            <w:r>
              <w:rPr>
                <w:b w:val="0"/>
                <w:sz w:val="15"/>
              </w:rPr>
              <w:t>Technologie principale de sa catégorie.</w:t>
            </w:r>
          </w:p>
        </w:tc>
      </w:tr>
      <w:tr>
        <w:tc>
          <w:tcPr>
            <w:tcW w:type="dxa" w:w="2376"/>
            <w:vAlign w:val="center"/>
          </w:tcPr>
          <w:p>
            <w:pPr>
              <w:spacing w:after="0"/>
            </w:pPr>
            <w:r/>
            <w:r>
              <w:rPr>
                <w:b w:val="0"/>
                <w:sz w:val="15"/>
              </w:rPr>
              <w:t>commentaire</w:t>
            </w:r>
          </w:p>
        </w:tc>
        <w:tc>
          <w:tcPr>
            <w:tcW w:type="dxa" w:w="2016"/>
            <w:vAlign w:val="center"/>
          </w:tcPr>
          <w:p>
            <w:pPr>
              <w:spacing w:after="0"/>
            </w:pPr>
            <w:r/>
            <w:r>
              <w:rPr>
                <w:b w:val="0"/>
                <w:sz w:val="15"/>
              </w:rPr>
              <w:t>NVARCHAR(500)</w:t>
            </w:r>
          </w:p>
        </w:tc>
        <w:tc>
          <w:tcPr>
            <w:tcW w:type="dxa" w:w="2160"/>
            <w:vAlign w:val="center"/>
          </w:tcPr>
          <w:p>
            <w:pPr>
              <w:spacing w:after="0"/>
            </w:pPr>
            <w:r/>
            <w:r>
              <w:rPr>
                <w:b w:val="0"/>
                <w:sz w:val="15"/>
              </w:rPr>
              <w:t>NULL</w:t>
            </w:r>
          </w:p>
        </w:tc>
        <w:tc>
          <w:tcPr>
            <w:tcW w:type="dxa" w:w="4320"/>
            <w:vAlign w:val="center"/>
          </w:tcPr>
          <w:p>
            <w:pPr>
              <w:spacing w:after="0"/>
            </w:pPr>
            <w:r/>
            <w:r>
              <w:rPr>
                <w:b w:val="0"/>
                <w:sz w:val="15"/>
              </w:rPr>
              <w:t>Précision ou valeur d’origine.</w:t>
            </w:r>
          </w:p>
        </w:tc>
      </w:tr>
      <w:tr>
        <w:tc>
          <w:tcPr>
            <w:tcW w:type="dxa" w:w="2376"/>
            <w:vAlign w:val="center"/>
          </w:tcPr>
          <w:p>
            <w:pPr>
              <w:spacing w:after="0"/>
            </w:pPr>
            <w:r/>
            <w:r>
              <w:rPr>
                <w:b w:val="0"/>
                <w:sz w:val="15"/>
              </w:rPr>
              <w:t>source_migration</w:t>
            </w:r>
          </w:p>
        </w:tc>
        <w:tc>
          <w:tcPr>
            <w:tcW w:type="dxa" w:w="2016"/>
            <w:vAlign w:val="center"/>
          </w:tcPr>
          <w:p>
            <w:pPr>
              <w:spacing w:after="0"/>
            </w:pPr>
            <w:r/>
            <w:r>
              <w:rPr>
                <w:b w:val="0"/>
                <w:sz w:val="15"/>
              </w:rPr>
              <w:t>NVARCHAR(100)</w:t>
            </w:r>
          </w:p>
        </w:tc>
        <w:tc>
          <w:tcPr>
            <w:tcW w:type="dxa" w:w="2160"/>
            <w:vAlign w:val="center"/>
          </w:tcPr>
          <w:p>
            <w:pPr>
              <w:spacing w:after="0"/>
            </w:pPr>
            <w:r/>
            <w:r>
              <w:rPr>
                <w:b w:val="0"/>
                <w:sz w:val="15"/>
              </w:rPr>
              <w:t>NULL</w:t>
            </w:r>
          </w:p>
        </w:tc>
        <w:tc>
          <w:tcPr>
            <w:tcW w:type="dxa" w:w="4320"/>
            <w:vAlign w:val="center"/>
          </w:tcPr>
          <w:p>
            <w:pPr>
              <w:spacing w:after="0"/>
            </w:pPr>
            <w:r/>
            <w:r>
              <w:rPr>
                <w:b w:val="0"/>
                <w:sz w:val="15"/>
              </w:rPr>
              <w:t>Nom de la colonne ou table source pour traçabilité temporaire.</w:t>
            </w:r>
          </w:p>
        </w:tc>
      </w:tr>
      <w:tr>
        <w:tc>
          <w:tcPr>
            <w:tcW w:type="dxa" w:w="2376"/>
            <w:vAlign w:val="center"/>
          </w:tcPr>
          <w:p>
            <w:pPr>
              <w:spacing w:after="0"/>
            </w:pPr>
            <w:r/>
            <w:r>
              <w:rPr>
                <w:b w:val="0"/>
                <w:sz w:val="15"/>
              </w:rPr>
              <w:t>cree_le</w:t>
            </w:r>
          </w:p>
        </w:tc>
        <w:tc>
          <w:tcPr>
            <w:tcW w:type="dxa" w:w="2016"/>
            <w:vAlign w:val="center"/>
          </w:tcPr>
          <w:p>
            <w:pPr>
              <w:spacing w:after="0"/>
            </w:pPr>
            <w:r/>
            <w:r>
              <w:rPr>
                <w:b w:val="0"/>
                <w:sz w:val="15"/>
              </w:rPr>
              <w:t>DATETIME2</w:t>
            </w:r>
          </w:p>
        </w:tc>
        <w:tc>
          <w:tcPr>
            <w:tcW w:type="dxa" w:w="2160"/>
            <w:vAlign w:val="center"/>
          </w:tcPr>
          <w:p>
            <w:pPr>
              <w:spacing w:after="0"/>
            </w:pPr>
            <w:r/>
            <w:r>
              <w:rPr>
                <w:b w:val="0"/>
                <w:sz w:val="15"/>
              </w:rPr>
              <w:t>NN</w:t>
            </w:r>
          </w:p>
        </w:tc>
        <w:tc>
          <w:tcPr>
            <w:tcW w:type="dxa" w:w="4320"/>
            <w:vAlign w:val="center"/>
          </w:tcPr>
          <w:p>
            <w:pPr>
              <w:spacing w:after="0"/>
            </w:pPr>
            <w:r/>
            <w:r>
              <w:rPr>
                <w:b w:val="0"/>
                <w:sz w:val="15"/>
              </w:rPr>
              <w:t>Création.</w:t>
            </w:r>
          </w:p>
        </w:tc>
      </w:tr>
    </w:tbl>
    <w:p/>
    <w:p>
      <w:pPr>
        <w:pStyle w:val="Heading2"/>
      </w:pPr>
      <w:r>
        <w:t>7.4 contact</w:t>
      </w:r>
    </w:p>
    <w:p>
      <w:r>
        <w:t>Référentiel dédupliqué des personnes.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76"/>
            <w:vAlign w:val="center"/>
            <w:shd w:fill="D9EAF7"/>
          </w:tcPr>
          <w:p>
            <w:pPr>
              <w:spacing w:after="0"/>
            </w:pPr>
            <w:r/>
            <w:r>
              <w:rPr>
                <w:b/>
                <w:sz w:val="16"/>
              </w:rPr>
              <w:t>Colonne</w:t>
            </w:r>
          </w:p>
        </w:tc>
        <w:tc>
          <w:tcPr>
            <w:tcW w:type="dxa" w:w="2016"/>
            <w:vAlign w:val="center"/>
            <w:shd w:fill="D9EAF7"/>
          </w:tcPr>
          <w:p>
            <w:pPr>
              <w:spacing w:after="0"/>
            </w:pPr>
            <w:r/>
            <w:r>
              <w:rPr>
                <w:b/>
                <w:sz w:val="16"/>
              </w:rPr>
              <w:t>Type recommandé</w:t>
            </w:r>
          </w:p>
        </w:tc>
        <w:tc>
          <w:tcPr>
            <w:tcW w:type="dxa" w:w="2160"/>
            <w:vAlign w:val="center"/>
            <w:shd w:fill="D9EAF7"/>
          </w:tcPr>
          <w:p>
            <w:pPr>
              <w:spacing w:after="0"/>
            </w:pPr>
            <w:r/>
            <w:r>
              <w:rPr>
                <w:b/>
                <w:sz w:val="16"/>
              </w:rPr>
              <w:t>Contraintes</w:t>
            </w:r>
          </w:p>
        </w:tc>
        <w:tc>
          <w:tcPr>
            <w:tcW w:type="dxa" w:w="4320"/>
            <w:vAlign w:val="center"/>
            <w:shd w:fill="D9EAF7"/>
          </w:tcPr>
          <w:p>
            <w:pPr>
              <w:spacing w:after="0"/>
            </w:pPr>
            <w:r/>
            <w:r>
              <w:rPr>
                <w:b/>
                <w:sz w:val="16"/>
              </w:rPr>
              <w:t>Définition / règle</w:t>
            </w:r>
          </w:p>
        </w:tc>
      </w:tr>
      <w:tr>
        <w:tc>
          <w:tcPr>
            <w:tcW w:type="dxa" w:w="2376"/>
            <w:vAlign w:val="center"/>
          </w:tcPr>
          <w:p>
            <w:pPr>
              <w:spacing w:after="0"/>
            </w:pPr>
            <w:r/>
            <w:r>
              <w:rPr>
                <w:b w:val="0"/>
                <w:sz w:val="15"/>
              </w:rPr>
              <w:t>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PK, IDENTITY</w:t>
            </w:r>
          </w:p>
        </w:tc>
        <w:tc>
          <w:tcPr>
            <w:tcW w:type="dxa" w:w="4320"/>
            <w:vAlign w:val="center"/>
          </w:tcPr>
          <w:p>
            <w:pPr>
              <w:spacing w:after="0"/>
            </w:pPr>
            <w:r/>
            <w:r>
              <w:rPr>
                <w:b w:val="0"/>
                <w:sz w:val="15"/>
              </w:rPr>
              <w:t>Identifiant.</w:t>
            </w:r>
          </w:p>
        </w:tc>
      </w:tr>
      <w:tr>
        <w:tc>
          <w:tcPr>
            <w:tcW w:type="dxa" w:w="2376"/>
            <w:vAlign w:val="center"/>
          </w:tcPr>
          <w:p>
            <w:pPr>
              <w:spacing w:after="0"/>
            </w:pPr>
            <w:r/>
            <w:r>
              <w:rPr>
                <w:b w:val="0"/>
                <w:sz w:val="15"/>
              </w:rPr>
              <w:t>matricule</w:t>
            </w:r>
          </w:p>
        </w:tc>
        <w:tc>
          <w:tcPr>
            <w:tcW w:type="dxa" w:w="2016"/>
            <w:vAlign w:val="center"/>
          </w:tcPr>
          <w:p>
            <w:pPr>
              <w:spacing w:after="0"/>
            </w:pPr>
            <w:r/>
            <w:r>
              <w:rPr>
                <w:b w:val="0"/>
                <w:sz w:val="15"/>
              </w:rPr>
              <w:t>NVARCHAR(100)</w:t>
            </w:r>
          </w:p>
        </w:tc>
        <w:tc>
          <w:tcPr>
            <w:tcW w:type="dxa" w:w="2160"/>
            <w:vAlign w:val="center"/>
          </w:tcPr>
          <w:p>
            <w:pPr>
              <w:spacing w:after="0"/>
            </w:pPr>
            <w:r/>
            <w:r>
              <w:rPr>
                <w:b w:val="0"/>
                <w:sz w:val="15"/>
              </w:rPr>
              <w:t>NULL, INDEX</w:t>
            </w:r>
          </w:p>
        </w:tc>
        <w:tc>
          <w:tcPr>
            <w:tcW w:type="dxa" w:w="4320"/>
            <w:vAlign w:val="center"/>
          </w:tcPr>
          <w:p>
            <w:pPr>
              <w:spacing w:after="0"/>
            </w:pPr>
            <w:r/>
            <w:r>
              <w:rPr>
                <w:b w:val="0"/>
                <w:sz w:val="15"/>
              </w:rPr>
              <w:t>Identifiant d’entreprise si disponible.</w:t>
            </w:r>
          </w:p>
        </w:tc>
      </w:tr>
      <w:tr>
        <w:tc>
          <w:tcPr>
            <w:tcW w:type="dxa" w:w="2376"/>
            <w:vAlign w:val="center"/>
          </w:tcPr>
          <w:p>
            <w:pPr>
              <w:spacing w:after="0"/>
            </w:pPr>
            <w:r/>
            <w:r>
              <w:rPr>
                <w:b w:val="0"/>
                <w:sz w:val="15"/>
              </w:rPr>
              <w:t>nom</w:t>
            </w:r>
          </w:p>
        </w:tc>
        <w:tc>
          <w:tcPr>
            <w:tcW w:type="dxa" w:w="2016"/>
            <w:vAlign w:val="center"/>
          </w:tcPr>
          <w:p>
            <w:pPr>
              <w:spacing w:after="0"/>
            </w:pPr>
            <w:r/>
            <w:r>
              <w:rPr>
                <w:b w:val="0"/>
                <w:sz w:val="15"/>
              </w:rPr>
              <w:t>NVARCHAR(150)</w:t>
            </w:r>
          </w:p>
        </w:tc>
        <w:tc>
          <w:tcPr>
            <w:tcW w:type="dxa" w:w="2160"/>
            <w:vAlign w:val="center"/>
          </w:tcPr>
          <w:p>
            <w:pPr>
              <w:spacing w:after="0"/>
            </w:pPr>
            <w:r/>
            <w:r>
              <w:rPr>
                <w:b w:val="0"/>
                <w:sz w:val="15"/>
              </w:rPr>
              <w:t>NN</w:t>
            </w:r>
          </w:p>
        </w:tc>
        <w:tc>
          <w:tcPr>
            <w:tcW w:type="dxa" w:w="4320"/>
            <w:vAlign w:val="center"/>
          </w:tcPr>
          <w:p>
            <w:pPr>
              <w:spacing w:after="0"/>
            </w:pPr>
            <w:r/>
            <w:r>
              <w:rPr>
                <w:b w:val="0"/>
                <w:sz w:val="15"/>
              </w:rPr>
              <w:t>Nom.</w:t>
            </w:r>
          </w:p>
        </w:tc>
      </w:tr>
      <w:tr>
        <w:tc>
          <w:tcPr>
            <w:tcW w:type="dxa" w:w="2376"/>
            <w:vAlign w:val="center"/>
          </w:tcPr>
          <w:p>
            <w:pPr>
              <w:spacing w:after="0"/>
            </w:pPr>
            <w:r/>
            <w:r>
              <w:rPr>
                <w:b w:val="0"/>
                <w:sz w:val="15"/>
              </w:rPr>
              <w:t>prenom</w:t>
            </w:r>
          </w:p>
        </w:tc>
        <w:tc>
          <w:tcPr>
            <w:tcW w:type="dxa" w:w="2016"/>
            <w:vAlign w:val="center"/>
          </w:tcPr>
          <w:p>
            <w:pPr>
              <w:spacing w:after="0"/>
            </w:pPr>
            <w:r/>
            <w:r>
              <w:rPr>
                <w:b w:val="0"/>
                <w:sz w:val="15"/>
              </w:rPr>
              <w:t>NVARCHAR(150)</w:t>
            </w:r>
          </w:p>
        </w:tc>
        <w:tc>
          <w:tcPr>
            <w:tcW w:type="dxa" w:w="2160"/>
            <w:vAlign w:val="center"/>
          </w:tcPr>
          <w:p>
            <w:pPr>
              <w:spacing w:after="0"/>
            </w:pPr>
            <w:r/>
            <w:r>
              <w:rPr>
                <w:b w:val="0"/>
                <w:sz w:val="15"/>
              </w:rPr>
              <w:t>NULL</w:t>
            </w:r>
          </w:p>
        </w:tc>
        <w:tc>
          <w:tcPr>
            <w:tcW w:type="dxa" w:w="4320"/>
            <w:vAlign w:val="center"/>
          </w:tcPr>
          <w:p>
            <w:pPr>
              <w:spacing w:after="0"/>
            </w:pPr>
            <w:r/>
            <w:r>
              <w:rPr>
                <w:b w:val="0"/>
                <w:sz w:val="15"/>
              </w:rPr>
              <w:t>Prénom.</w:t>
            </w:r>
          </w:p>
        </w:tc>
      </w:tr>
      <w:tr>
        <w:tc>
          <w:tcPr>
            <w:tcW w:type="dxa" w:w="2376"/>
            <w:vAlign w:val="center"/>
          </w:tcPr>
          <w:p>
            <w:pPr>
              <w:spacing w:after="0"/>
            </w:pPr>
            <w:r/>
            <w:r>
              <w:rPr>
                <w:b w:val="0"/>
                <w:sz w:val="15"/>
              </w:rPr>
              <w:t>email</w:t>
            </w:r>
          </w:p>
        </w:tc>
        <w:tc>
          <w:tcPr>
            <w:tcW w:type="dxa" w:w="2016"/>
            <w:vAlign w:val="center"/>
          </w:tcPr>
          <w:p>
            <w:pPr>
              <w:spacing w:after="0"/>
            </w:pPr>
            <w:r/>
            <w:r>
              <w:rPr>
                <w:b w:val="0"/>
                <w:sz w:val="15"/>
              </w:rPr>
              <w:t>NVARCHAR(255)</w:t>
            </w:r>
          </w:p>
        </w:tc>
        <w:tc>
          <w:tcPr>
            <w:tcW w:type="dxa" w:w="2160"/>
            <w:vAlign w:val="center"/>
          </w:tcPr>
          <w:p>
            <w:pPr>
              <w:spacing w:after="0"/>
            </w:pPr>
            <w:r/>
            <w:r>
              <w:rPr>
                <w:b w:val="0"/>
                <w:sz w:val="15"/>
              </w:rPr>
              <w:t>NULL, INDEX</w:t>
            </w:r>
          </w:p>
        </w:tc>
        <w:tc>
          <w:tcPr>
            <w:tcW w:type="dxa" w:w="4320"/>
            <w:vAlign w:val="center"/>
          </w:tcPr>
          <w:p>
            <w:pPr>
              <w:spacing w:after="0"/>
            </w:pPr>
            <w:r/>
            <w:r>
              <w:rPr>
                <w:b w:val="0"/>
                <w:sz w:val="15"/>
              </w:rPr>
              <w:t>Adresse électronique normalisée.</w:t>
            </w:r>
          </w:p>
        </w:tc>
      </w:tr>
      <w:tr>
        <w:tc>
          <w:tcPr>
            <w:tcW w:type="dxa" w:w="2376"/>
            <w:vAlign w:val="center"/>
          </w:tcPr>
          <w:p>
            <w:pPr>
              <w:spacing w:after="0"/>
            </w:pPr>
            <w:r/>
            <w:r>
              <w:rPr>
                <w:b w:val="0"/>
                <w:sz w:val="15"/>
              </w:rPr>
              <w:t>telephone</w:t>
            </w:r>
          </w:p>
        </w:tc>
        <w:tc>
          <w:tcPr>
            <w:tcW w:type="dxa" w:w="2016"/>
            <w:vAlign w:val="center"/>
          </w:tcPr>
          <w:p>
            <w:pPr>
              <w:spacing w:after="0"/>
            </w:pPr>
            <w:r/>
            <w:r>
              <w:rPr>
                <w:b w:val="0"/>
                <w:sz w:val="15"/>
              </w:rPr>
              <w:t>NVARCHAR(50)</w:t>
            </w:r>
          </w:p>
        </w:tc>
        <w:tc>
          <w:tcPr>
            <w:tcW w:type="dxa" w:w="2160"/>
            <w:vAlign w:val="center"/>
          </w:tcPr>
          <w:p>
            <w:pPr>
              <w:spacing w:after="0"/>
            </w:pPr>
            <w:r/>
            <w:r>
              <w:rPr>
                <w:b w:val="0"/>
                <w:sz w:val="15"/>
              </w:rPr>
              <w:t>NULL</w:t>
            </w:r>
          </w:p>
        </w:tc>
        <w:tc>
          <w:tcPr>
            <w:tcW w:type="dxa" w:w="4320"/>
            <w:vAlign w:val="center"/>
          </w:tcPr>
          <w:p>
            <w:pPr>
              <w:spacing w:after="0"/>
            </w:pPr>
            <w:r/>
            <w:r>
              <w:rPr>
                <w:b w:val="0"/>
                <w:sz w:val="15"/>
              </w:rPr>
              <w:t>Téléphone.</w:t>
            </w:r>
          </w:p>
        </w:tc>
      </w:tr>
      <w:tr>
        <w:tc>
          <w:tcPr>
            <w:tcW w:type="dxa" w:w="2376"/>
            <w:vAlign w:val="center"/>
          </w:tcPr>
          <w:p>
            <w:pPr>
              <w:spacing w:after="0"/>
            </w:pPr>
            <w:r/>
            <w:r>
              <w:rPr>
                <w:b w:val="0"/>
                <w:sz w:val="15"/>
              </w:rPr>
              <w:t>organisation</w:t>
            </w:r>
          </w:p>
        </w:tc>
        <w:tc>
          <w:tcPr>
            <w:tcW w:type="dxa" w:w="2016"/>
            <w:vAlign w:val="center"/>
          </w:tcPr>
          <w:p>
            <w:pPr>
              <w:spacing w:after="0"/>
            </w:pPr>
            <w:r/>
            <w:r>
              <w:rPr>
                <w:b w:val="0"/>
                <w:sz w:val="15"/>
              </w:rPr>
              <w:t>NVARCHAR(255)</w:t>
            </w:r>
          </w:p>
        </w:tc>
        <w:tc>
          <w:tcPr>
            <w:tcW w:type="dxa" w:w="2160"/>
            <w:vAlign w:val="center"/>
          </w:tcPr>
          <w:p>
            <w:pPr>
              <w:spacing w:after="0"/>
            </w:pPr>
            <w:r/>
            <w:r>
              <w:rPr>
                <w:b w:val="0"/>
                <w:sz w:val="15"/>
              </w:rPr>
              <w:t>NULL</w:t>
            </w:r>
          </w:p>
        </w:tc>
        <w:tc>
          <w:tcPr>
            <w:tcW w:type="dxa" w:w="4320"/>
            <w:vAlign w:val="center"/>
          </w:tcPr>
          <w:p>
            <w:pPr>
              <w:spacing w:after="0"/>
            </w:pPr>
            <w:r/>
            <w:r>
              <w:rPr>
                <w:b w:val="0"/>
                <w:sz w:val="15"/>
              </w:rPr>
              <w:t>Organisation.</w:t>
            </w:r>
          </w:p>
        </w:tc>
      </w:tr>
      <w:tr>
        <w:tc>
          <w:tcPr>
            <w:tcW w:type="dxa" w:w="2376"/>
            <w:vAlign w:val="center"/>
          </w:tcPr>
          <w:p>
            <w:pPr>
              <w:spacing w:after="0"/>
            </w:pPr>
            <w:r/>
            <w:r>
              <w:rPr>
                <w:b w:val="0"/>
                <w:sz w:val="15"/>
              </w:rPr>
              <w:t>est_actif</w:t>
            </w:r>
          </w:p>
        </w:tc>
        <w:tc>
          <w:tcPr>
            <w:tcW w:type="dxa" w:w="2016"/>
            <w:vAlign w:val="center"/>
          </w:tcPr>
          <w:p>
            <w:pPr>
              <w:spacing w:after="0"/>
            </w:pPr>
            <w:r/>
            <w:r>
              <w:rPr>
                <w:b w:val="0"/>
                <w:sz w:val="15"/>
              </w:rPr>
              <w:t>BIT</w:t>
            </w:r>
          </w:p>
        </w:tc>
        <w:tc>
          <w:tcPr>
            <w:tcW w:type="dxa" w:w="2160"/>
            <w:vAlign w:val="center"/>
          </w:tcPr>
          <w:p>
            <w:pPr>
              <w:spacing w:after="0"/>
            </w:pPr>
            <w:r/>
            <w:r>
              <w:rPr>
                <w:b w:val="0"/>
                <w:sz w:val="15"/>
              </w:rPr>
              <w:t>NN, DEFAULT 1</w:t>
            </w:r>
          </w:p>
        </w:tc>
        <w:tc>
          <w:tcPr>
            <w:tcW w:type="dxa" w:w="4320"/>
            <w:vAlign w:val="center"/>
          </w:tcPr>
          <w:p>
            <w:pPr>
              <w:spacing w:after="0"/>
            </w:pPr>
            <w:r/>
            <w:r>
              <w:rPr>
                <w:b w:val="0"/>
                <w:sz w:val="15"/>
              </w:rPr>
              <w:t>État du contact.</w:t>
            </w:r>
          </w:p>
        </w:tc>
      </w:tr>
      <w:tr>
        <w:tc>
          <w:tcPr>
            <w:tcW w:type="dxa" w:w="2376"/>
            <w:vAlign w:val="center"/>
          </w:tcPr>
          <w:p>
            <w:pPr>
              <w:spacing w:after="0"/>
            </w:pPr>
            <w:r/>
            <w:r>
              <w:rPr>
                <w:b w:val="0"/>
                <w:sz w:val="15"/>
              </w:rPr>
              <w:t>cree_le</w:t>
            </w:r>
          </w:p>
        </w:tc>
        <w:tc>
          <w:tcPr>
            <w:tcW w:type="dxa" w:w="2016"/>
            <w:vAlign w:val="center"/>
          </w:tcPr>
          <w:p>
            <w:pPr>
              <w:spacing w:after="0"/>
            </w:pPr>
            <w:r/>
            <w:r>
              <w:rPr>
                <w:b w:val="0"/>
                <w:sz w:val="15"/>
              </w:rPr>
              <w:t>DATETIME2</w:t>
            </w:r>
          </w:p>
        </w:tc>
        <w:tc>
          <w:tcPr>
            <w:tcW w:type="dxa" w:w="2160"/>
            <w:vAlign w:val="center"/>
          </w:tcPr>
          <w:p>
            <w:pPr>
              <w:spacing w:after="0"/>
            </w:pPr>
            <w:r/>
            <w:r>
              <w:rPr>
                <w:b w:val="0"/>
                <w:sz w:val="15"/>
              </w:rPr>
              <w:t>NN</w:t>
            </w:r>
          </w:p>
        </w:tc>
        <w:tc>
          <w:tcPr>
            <w:tcW w:type="dxa" w:w="4320"/>
            <w:vAlign w:val="center"/>
          </w:tcPr>
          <w:p>
            <w:pPr>
              <w:spacing w:after="0"/>
            </w:pPr>
            <w:r/>
            <w:r>
              <w:rPr>
                <w:b w:val="0"/>
                <w:sz w:val="15"/>
              </w:rPr>
              <w:t>Création.</w:t>
            </w:r>
          </w:p>
        </w:tc>
      </w:tr>
      <w:tr>
        <w:tc>
          <w:tcPr>
            <w:tcW w:type="dxa" w:w="2376"/>
            <w:vAlign w:val="center"/>
          </w:tcPr>
          <w:p>
            <w:pPr>
              <w:spacing w:after="0"/>
            </w:pPr>
            <w:r/>
            <w:r>
              <w:rPr>
                <w:b w:val="0"/>
                <w:sz w:val="15"/>
              </w:rPr>
              <w:t>modifie_le</w:t>
            </w:r>
          </w:p>
        </w:tc>
        <w:tc>
          <w:tcPr>
            <w:tcW w:type="dxa" w:w="2016"/>
            <w:vAlign w:val="center"/>
          </w:tcPr>
          <w:p>
            <w:pPr>
              <w:spacing w:after="0"/>
            </w:pPr>
            <w:r/>
            <w:r>
              <w:rPr>
                <w:b w:val="0"/>
                <w:sz w:val="15"/>
              </w:rPr>
              <w:t>DATETIME2</w:t>
            </w:r>
          </w:p>
        </w:tc>
        <w:tc>
          <w:tcPr>
            <w:tcW w:type="dxa" w:w="2160"/>
            <w:vAlign w:val="center"/>
          </w:tcPr>
          <w:p>
            <w:pPr>
              <w:spacing w:after="0"/>
            </w:pPr>
            <w:r/>
            <w:r>
              <w:rPr>
                <w:b w:val="0"/>
                <w:sz w:val="15"/>
              </w:rPr>
              <w:t>NN</w:t>
            </w:r>
          </w:p>
        </w:tc>
        <w:tc>
          <w:tcPr>
            <w:tcW w:type="dxa" w:w="4320"/>
            <w:vAlign w:val="center"/>
          </w:tcPr>
          <w:p>
            <w:pPr>
              <w:spacing w:after="0"/>
            </w:pPr>
            <w:r/>
            <w:r>
              <w:rPr>
                <w:b w:val="0"/>
                <w:sz w:val="15"/>
              </w:rPr>
              <w:t>Modification.</w:t>
            </w:r>
          </w:p>
        </w:tc>
      </w:tr>
    </w:tbl>
    <w:p/>
    <w:p>
      <w:pPr>
        <w:pStyle w:val="Heading2"/>
      </w:pPr>
      <w:r>
        <w:t>7.5 version_contact</w:t>
      </w:r>
    </w:p>
    <w:p>
      <w:r>
        <w:t>Association historisée entre version, contact et rôle.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76"/>
            <w:vAlign w:val="center"/>
            <w:shd w:fill="D9EAF7"/>
          </w:tcPr>
          <w:p>
            <w:pPr>
              <w:spacing w:after="0"/>
            </w:pPr>
            <w:r/>
            <w:r>
              <w:rPr>
                <w:b/>
                <w:sz w:val="16"/>
              </w:rPr>
              <w:t>Colonne</w:t>
            </w:r>
          </w:p>
        </w:tc>
        <w:tc>
          <w:tcPr>
            <w:tcW w:type="dxa" w:w="2016"/>
            <w:vAlign w:val="center"/>
            <w:shd w:fill="D9EAF7"/>
          </w:tcPr>
          <w:p>
            <w:pPr>
              <w:spacing w:after="0"/>
            </w:pPr>
            <w:r/>
            <w:r>
              <w:rPr>
                <w:b/>
                <w:sz w:val="16"/>
              </w:rPr>
              <w:t>Type recommandé</w:t>
            </w:r>
          </w:p>
        </w:tc>
        <w:tc>
          <w:tcPr>
            <w:tcW w:type="dxa" w:w="2160"/>
            <w:vAlign w:val="center"/>
            <w:shd w:fill="D9EAF7"/>
          </w:tcPr>
          <w:p>
            <w:pPr>
              <w:spacing w:after="0"/>
            </w:pPr>
            <w:r/>
            <w:r>
              <w:rPr>
                <w:b/>
                <w:sz w:val="16"/>
              </w:rPr>
              <w:t>Contraintes</w:t>
            </w:r>
          </w:p>
        </w:tc>
        <w:tc>
          <w:tcPr>
            <w:tcW w:type="dxa" w:w="4320"/>
            <w:vAlign w:val="center"/>
            <w:shd w:fill="D9EAF7"/>
          </w:tcPr>
          <w:p>
            <w:pPr>
              <w:spacing w:after="0"/>
            </w:pPr>
            <w:r/>
            <w:r>
              <w:rPr>
                <w:b/>
                <w:sz w:val="16"/>
              </w:rPr>
              <w:t>Définition / règle</w:t>
            </w:r>
          </w:p>
        </w:tc>
      </w:tr>
      <w:tr>
        <w:tc>
          <w:tcPr>
            <w:tcW w:type="dxa" w:w="2376"/>
            <w:vAlign w:val="center"/>
          </w:tcPr>
          <w:p>
            <w:pPr>
              <w:spacing w:after="0"/>
            </w:pPr>
            <w:r/>
            <w:r>
              <w:rPr>
                <w:b w:val="0"/>
                <w:sz w:val="15"/>
              </w:rPr>
              <w:t>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PK, IDENTITY</w:t>
            </w:r>
          </w:p>
        </w:tc>
        <w:tc>
          <w:tcPr>
            <w:tcW w:type="dxa" w:w="4320"/>
            <w:vAlign w:val="center"/>
          </w:tcPr>
          <w:p>
            <w:pPr>
              <w:spacing w:after="0"/>
            </w:pPr>
            <w:r/>
            <w:r>
              <w:rPr>
                <w:b w:val="0"/>
                <w:sz w:val="15"/>
              </w:rPr>
              <w:t>Identifiant.</w:t>
            </w:r>
          </w:p>
        </w:tc>
      </w:tr>
      <w:tr>
        <w:tc>
          <w:tcPr>
            <w:tcW w:type="dxa" w:w="2376"/>
            <w:vAlign w:val="center"/>
          </w:tcPr>
          <w:p>
            <w:pPr>
              <w:spacing w:after="0"/>
            </w:pPr>
            <w:r/>
            <w:r>
              <w:rPr>
                <w:b w:val="0"/>
                <w:sz w:val="15"/>
              </w:rPr>
              <w:t>version_id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NN</w:t>
            </w:r>
          </w:p>
        </w:tc>
        <w:tc>
          <w:tcPr>
            <w:tcW w:type="dxa" w:w="4320"/>
            <w:vAlign w:val="center"/>
          </w:tcPr>
          <w:p>
            <w:pPr>
              <w:spacing w:after="0"/>
            </w:pPr>
            <w:r/>
            <w:r>
              <w:rPr>
                <w:b w:val="0"/>
                <w:sz w:val="15"/>
              </w:rPr>
              <w:t>Version.</w:t>
            </w:r>
          </w:p>
        </w:tc>
      </w:tr>
      <w:tr>
        <w:tc>
          <w:tcPr>
            <w:tcW w:type="dxa" w:w="2376"/>
            <w:vAlign w:val="center"/>
          </w:tcPr>
          <w:p>
            <w:pPr>
              <w:spacing w:after="0"/>
            </w:pPr>
            <w:r/>
            <w:r>
              <w:rPr>
                <w:b w:val="0"/>
                <w:sz w:val="15"/>
              </w:rPr>
              <w:t>contact_id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NN</w:t>
            </w:r>
          </w:p>
        </w:tc>
        <w:tc>
          <w:tcPr>
            <w:tcW w:type="dxa" w:w="4320"/>
            <w:vAlign w:val="center"/>
          </w:tcPr>
          <w:p>
            <w:pPr>
              <w:spacing w:after="0"/>
            </w:pPr>
            <w:r/>
            <w:r>
              <w:rPr>
                <w:b w:val="0"/>
                <w:sz w:val="15"/>
              </w:rPr>
              <w:t>Contact.</w:t>
            </w:r>
          </w:p>
        </w:tc>
      </w:tr>
      <w:tr>
        <w:tc>
          <w:tcPr>
            <w:tcW w:type="dxa" w:w="2376"/>
            <w:vAlign w:val="center"/>
          </w:tcPr>
          <w:p>
            <w:pPr>
              <w:spacing w:after="0"/>
            </w:pPr>
            <w:r/>
            <w:r>
              <w:rPr>
                <w:b w:val="0"/>
                <w:sz w:val="15"/>
              </w:rPr>
              <w:t>role_contact_id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NN</w:t>
            </w:r>
          </w:p>
        </w:tc>
        <w:tc>
          <w:tcPr>
            <w:tcW w:type="dxa" w:w="4320"/>
            <w:vAlign w:val="center"/>
          </w:tcPr>
          <w:p>
            <w:pPr>
              <w:spacing w:after="0"/>
            </w:pPr>
            <w:r/>
            <w:r>
              <w:rPr>
                <w:b w:val="0"/>
                <w:sz w:val="15"/>
              </w:rPr>
              <w:t>Rôle.</w:t>
            </w:r>
          </w:p>
        </w:tc>
      </w:tr>
      <w:tr>
        <w:tc>
          <w:tcPr>
            <w:tcW w:type="dxa" w:w="2376"/>
            <w:vAlign w:val="center"/>
          </w:tcPr>
          <w:p>
            <w:pPr>
              <w:spacing w:after="0"/>
            </w:pPr>
            <w:r/>
            <w:r>
              <w:rPr>
                <w:b w:val="0"/>
                <w:sz w:val="15"/>
              </w:rPr>
              <w:t>est_principal</w:t>
            </w:r>
          </w:p>
        </w:tc>
        <w:tc>
          <w:tcPr>
            <w:tcW w:type="dxa" w:w="2016"/>
            <w:vAlign w:val="center"/>
          </w:tcPr>
          <w:p>
            <w:pPr>
              <w:spacing w:after="0"/>
            </w:pPr>
            <w:r/>
            <w:r>
              <w:rPr>
                <w:b w:val="0"/>
                <w:sz w:val="15"/>
              </w:rPr>
              <w:t>BIT</w:t>
            </w:r>
          </w:p>
        </w:tc>
        <w:tc>
          <w:tcPr>
            <w:tcW w:type="dxa" w:w="2160"/>
            <w:vAlign w:val="center"/>
          </w:tcPr>
          <w:p>
            <w:pPr>
              <w:spacing w:after="0"/>
            </w:pPr>
            <w:r/>
            <w:r>
              <w:rPr>
                <w:b w:val="0"/>
                <w:sz w:val="15"/>
              </w:rPr>
              <w:t>NN, DEFAULT 0</w:t>
            </w:r>
          </w:p>
        </w:tc>
        <w:tc>
          <w:tcPr>
            <w:tcW w:type="dxa" w:w="4320"/>
            <w:vAlign w:val="center"/>
          </w:tcPr>
          <w:p>
            <w:pPr>
              <w:spacing w:after="0"/>
            </w:pPr>
            <w:r/>
            <w:r>
              <w:rPr>
                <w:b w:val="0"/>
                <w:sz w:val="15"/>
              </w:rPr>
              <w:t>Contact principal pour ce rôle.</w:t>
            </w:r>
          </w:p>
        </w:tc>
      </w:tr>
      <w:tr>
        <w:tc>
          <w:tcPr>
            <w:tcW w:type="dxa" w:w="2376"/>
            <w:vAlign w:val="center"/>
          </w:tcPr>
          <w:p>
            <w:pPr>
              <w:spacing w:after="0"/>
            </w:pPr>
            <w:r/>
            <w:r>
              <w:rPr>
                <w:b w:val="0"/>
                <w:sz w:val="15"/>
              </w:rPr>
              <w:t>debut_le</w:t>
            </w:r>
          </w:p>
        </w:tc>
        <w:tc>
          <w:tcPr>
            <w:tcW w:type="dxa" w:w="2016"/>
            <w:vAlign w:val="center"/>
          </w:tcPr>
          <w:p>
            <w:pPr>
              <w:spacing w:after="0"/>
            </w:pPr>
            <w:r/>
            <w:r>
              <w:rPr>
                <w:b w:val="0"/>
                <w:sz w:val="15"/>
              </w:rPr>
              <w:t>DATE</w:t>
            </w:r>
          </w:p>
        </w:tc>
        <w:tc>
          <w:tcPr>
            <w:tcW w:type="dxa" w:w="2160"/>
            <w:vAlign w:val="center"/>
          </w:tcPr>
          <w:p>
            <w:pPr>
              <w:spacing w:after="0"/>
            </w:pPr>
            <w:r/>
            <w:r>
              <w:rPr>
                <w:b w:val="0"/>
                <w:sz w:val="15"/>
              </w:rPr>
              <w:t>NULL</w:t>
            </w:r>
          </w:p>
        </w:tc>
        <w:tc>
          <w:tcPr>
            <w:tcW w:type="dxa" w:w="4320"/>
            <w:vAlign w:val="center"/>
          </w:tcPr>
          <w:p>
            <w:pPr>
              <w:spacing w:after="0"/>
            </w:pPr>
            <w:r/>
            <w:r>
              <w:rPr>
                <w:b w:val="0"/>
                <w:sz w:val="15"/>
              </w:rPr>
              <w:t>Début d’affectation.</w:t>
            </w:r>
          </w:p>
        </w:tc>
      </w:tr>
      <w:tr>
        <w:tc>
          <w:tcPr>
            <w:tcW w:type="dxa" w:w="2376"/>
            <w:vAlign w:val="center"/>
          </w:tcPr>
          <w:p>
            <w:pPr>
              <w:spacing w:after="0"/>
            </w:pPr>
            <w:r/>
            <w:r>
              <w:rPr>
                <w:b w:val="0"/>
                <w:sz w:val="15"/>
              </w:rPr>
              <w:t>fin_le</w:t>
            </w:r>
          </w:p>
        </w:tc>
        <w:tc>
          <w:tcPr>
            <w:tcW w:type="dxa" w:w="2016"/>
            <w:vAlign w:val="center"/>
          </w:tcPr>
          <w:p>
            <w:pPr>
              <w:spacing w:after="0"/>
            </w:pPr>
            <w:r/>
            <w:r>
              <w:rPr>
                <w:b w:val="0"/>
                <w:sz w:val="15"/>
              </w:rPr>
              <w:t>DATE</w:t>
            </w:r>
          </w:p>
        </w:tc>
        <w:tc>
          <w:tcPr>
            <w:tcW w:type="dxa" w:w="2160"/>
            <w:vAlign w:val="center"/>
          </w:tcPr>
          <w:p>
            <w:pPr>
              <w:spacing w:after="0"/>
            </w:pPr>
            <w:r/>
            <w:r>
              <w:rPr>
                <w:b w:val="0"/>
                <w:sz w:val="15"/>
              </w:rPr>
              <w:t>NULL</w:t>
            </w:r>
          </w:p>
        </w:tc>
        <w:tc>
          <w:tcPr>
            <w:tcW w:type="dxa" w:w="4320"/>
            <w:vAlign w:val="center"/>
          </w:tcPr>
          <w:p>
            <w:pPr>
              <w:spacing w:after="0"/>
            </w:pPr>
            <w:r/>
            <w:r>
              <w:rPr>
                <w:b w:val="0"/>
                <w:sz w:val="15"/>
              </w:rPr>
              <w:t>Fin d’affectation.</w:t>
            </w:r>
          </w:p>
        </w:tc>
      </w:tr>
      <w:tr>
        <w:tc>
          <w:tcPr>
            <w:tcW w:type="dxa" w:w="2376"/>
            <w:vAlign w:val="center"/>
          </w:tcPr>
          <w:p>
            <w:pPr>
              <w:spacing w:after="0"/>
            </w:pPr>
            <w:r/>
            <w:r>
              <w:rPr>
                <w:b w:val="0"/>
                <w:sz w:val="15"/>
              </w:rPr>
              <w:t>cree_le</w:t>
            </w:r>
          </w:p>
        </w:tc>
        <w:tc>
          <w:tcPr>
            <w:tcW w:type="dxa" w:w="2016"/>
            <w:vAlign w:val="center"/>
          </w:tcPr>
          <w:p>
            <w:pPr>
              <w:spacing w:after="0"/>
            </w:pPr>
            <w:r/>
            <w:r>
              <w:rPr>
                <w:b w:val="0"/>
                <w:sz w:val="15"/>
              </w:rPr>
              <w:t>DATETIME2</w:t>
            </w:r>
          </w:p>
        </w:tc>
        <w:tc>
          <w:tcPr>
            <w:tcW w:type="dxa" w:w="2160"/>
            <w:vAlign w:val="center"/>
          </w:tcPr>
          <w:p>
            <w:pPr>
              <w:spacing w:after="0"/>
            </w:pPr>
            <w:r/>
            <w:r>
              <w:rPr>
                <w:b w:val="0"/>
                <w:sz w:val="15"/>
              </w:rPr>
              <w:t>NN</w:t>
            </w:r>
          </w:p>
        </w:tc>
        <w:tc>
          <w:tcPr>
            <w:tcW w:type="dxa" w:w="4320"/>
            <w:vAlign w:val="center"/>
          </w:tcPr>
          <w:p>
            <w:pPr>
              <w:spacing w:after="0"/>
            </w:pPr>
            <w:r/>
            <w:r>
              <w:rPr>
                <w:b w:val="0"/>
                <w:sz w:val="15"/>
              </w:rPr>
              <w:t>Création.</w:t>
            </w:r>
          </w:p>
        </w:tc>
      </w:tr>
    </w:tbl>
    <w:p/>
    <w:p>
      <w:pPr>
        <w:pStyle w:val="Heading2"/>
      </w:pPr>
      <w:r>
        <w:t>7.6 document</w:t>
      </w:r>
    </w:p>
    <w:p>
      <w:r>
        <w:t>Gestion documentaire unifiée pour application et version.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76"/>
            <w:vAlign w:val="center"/>
            <w:shd w:fill="D9EAF7"/>
          </w:tcPr>
          <w:p>
            <w:pPr>
              <w:spacing w:after="0"/>
            </w:pPr>
            <w:r/>
            <w:r>
              <w:rPr>
                <w:b/>
                <w:sz w:val="16"/>
              </w:rPr>
              <w:t>Colonne</w:t>
            </w:r>
          </w:p>
        </w:tc>
        <w:tc>
          <w:tcPr>
            <w:tcW w:type="dxa" w:w="2016"/>
            <w:vAlign w:val="center"/>
            <w:shd w:fill="D9EAF7"/>
          </w:tcPr>
          <w:p>
            <w:pPr>
              <w:spacing w:after="0"/>
            </w:pPr>
            <w:r/>
            <w:r>
              <w:rPr>
                <w:b/>
                <w:sz w:val="16"/>
              </w:rPr>
              <w:t>Type recommandé</w:t>
            </w:r>
          </w:p>
        </w:tc>
        <w:tc>
          <w:tcPr>
            <w:tcW w:type="dxa" w:w="2160"/>
            <w:vAlign w:val="center"/>
            <w:shd w:fill="D9EAF7"/>
          </w:tcPr>
          <w:p>
            <w:pPr>
              <w:spacing w:after="0"/>
            </w:pPr>
            <w:r/>
            <w:r>
              <w:rPr>
                <w:b/>
                <w:sz w:val="16"/>
              </w:rPr>
              <w:t>Contraintes</w:t>
            </w:r>
          </w:p>
        </w:tc>
        <w:tc>
          <w:tcPr>
            <w:tcW w:type="dxa" w:w="4320"/>
            <w:vAlign w:val="center"/>
            <w:shd w:fill="D9EAF7"/>
          </w:tcPr>
          <w:p>
            <w:pPr>
              <w:spacing w:after="0"/>
            </w:pPr>
            <w:r/>
            <w:r>
              <w:rPr>
                <w:b/>
                <w:sz w:val="16"/>
              </w:rPr>
              <w:t>Définition / règle</w:t>
            </w:r>
          </w:p>
        </w:tc>
      </w:tr>
      <w:tr>
        <w:tc>
          <w:tcPr>
            <w:tcW w:type="dxa" w:w="2376"/>
            <w:vAlign w:val="center"/>
          </w:tcPr>
          <w:p>
            <w:pPr>
              <w:spacing w:after="0"/>
            </w:pPr>
            <w:r/>
            <w:r>
              <w:rPr>
                <w:b w:val="0"/>
                <w:sz w:val="15"/>
              </w:rPr>
              <w:t>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PK, IDENTITY</w:t>
            </w:r>
          </w:p>
        </w:tc>
        <w:tc>
          <w:tcPr>
            <w:tcW w:type="dxa" w:w="4320"/>
            <w:vAlign w:val="center"/>
          </w:tcPr>
          <w:p>
            <w:pPr>
              <w:spacing w:after="0"/>
            </w:pPr>
            <w:r/>
            <w:r>
              <w:rPr>
                <w:b w:val="0"/>
                <w:sz w:val="15"/>
              </w:rPr>
              <w:t>Identifiant.</w:t>
            </w:r>
          </w:p>
        </w:tc>
      </w:tr>
      <w:tr>
        <w:tc>
          <w:tcPr>
            <w:tcW w:type="dxa" w:w="2376"/>
            <w:vAlign w:val="center"/>
          </w:tcPr>
          <w:p>
            <w:pPr>
              <w:spacing w:after="0"/>
            </w:pPr>
            <w:r/>
            <w:r>
              <w:rPr>
                <w:b w:val="0"/>
                <w:sz w:val="15"/>
              </w:rPr>
              <w:t>application_id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NULL</w:t>
            </w:r>
          </w:p>
        </w:tc>
        <w:tc>
          <w:tcPr>
            <w:tcW w:type="dxa" w:w="4320"/>
            <w:vAlign w:val="center"/>
          </w:tcPr>
          <w:p>
            <w:pPr>
              <w:spacing w:after="0"/>
            </w:pPr>
            <w:r/>
            <w:r>
              <w:rPr>
                <w:b w:val="0"/>
                <w:sz w:val="15"/>
              </w:rPr>
              <w:t>Application concernée.</w:t>
            </w:r>
          </w:p>
        </w:tc>
      </w:tr>
      <w:tr>
        <w:tc>
          <w:tcPr>
            <w:tcW w:type="dxa" w:w="2376"/>
            <w:vAlign w:val="center"/>
          </w:tcPr>
          <w:p>
            <w:pPr>
              <w:spacing w:after="0"/>
            </w:pPr>
            <w:r/>
            <w:r>
              <w:rPr>
                <w:b w:val="0"/>
                <w:sz w:val="15"/>
              </w:rPr>
              <w:t>version_id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NULL</w:t>
            </w:r>
          </w:p>
        </w:tc>
        <w:tc>
          <w:tcPr>
            <w:tcW w:type="dxa" w:w="4320"/>
            <w:vAlign w:val="center"/>
          </w:tcPr>
          <w:p>
            <w:pPr>
              <w:spacing w:after="0"/>
            </w:pPr>
            <w:r/>
            <w:r>
              <w:rPr>
                <w:b w:val="0"/>
                <w:sz w:val="15"/>
              </w:rPr>
              <w:t>Version concernée.</w:t>
            </w:r>
          </w:p>
        </w:tc>
      </w:tr>
      <w:tr>
        <w:tc>
          <w:tcPr>
            <w:tcW w:type="dxa" w:w="2376"/>
            <w:vAlign w:val="center"/>
          </w:tcPr>
          <w:p>
            <w:pPr>
              <w:spacing w:after="0"/>
            </w:pPr>
            <w:r/>
            <w:r>
              <w:rPr>
                <w:b w:val="0"/>
                <w:sz w:val="15"/>
              </w:rPr>
              <w:t>type_document_id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NULL</w:t>
            </w:r>
          </w:p>
        </w:tc>
        <w:tc>
          <w:tcPr>
            <w:tcW w:type="dxa" w:w="4320"/>
            <w:vAlign w:val="center"/>
          </w:tcPr>
          <w:p>
            <w:pPr>
              <w:spacing w:after="0"/>
            </w:pPr>
            <w:r/>
            <w:r>
              <w:rPr>
                <w:b w:val="0"/>
                <w:sz w:val="15"/>
              </w:rPr>
              <w:t>Type documentaire.</w:t>
            </w:r>
          </w:p>
        </w:tc>
      </w:tr>
      <w:tr>
        <w:tc>
          <w:tcPr>
            <w:tcW w:type="dxa" w:w="2376"/>
            <w:vAlign w:val="center"/>
          </w:tcPr>
          <w:p>
            <w:pPr>
              <w:spacing w:after="0"/>
            </w:pPr>
            <w:r/>
            <w:r>
              <w:rPr>
                <w:b w:val="0"/>
                <w:sz w:val="15"/>
              </w:rPr>
              <w:t>nom_fichier</w:t>
            </w:r>
          </w:p>
        </w:tc>
        <w:tc>
          <w:tcPr>
            <w:tcW w:type="dxa" w:w="2016"/>
            <w:vAlign w:val="center"/>
          </w:tcPr>
          <w:p>
            <w:pPr>
              <w:spacing w:after="0"/>
            </w:pPr>
            <w:r/>
            <w:r>
              <w:rPr>
                <w:b w:val="0"/>
                <w:sz w:val="15"/>
              </w:rPr>
              <w:t>NVARCHAR(255)</w:t>
            </w:r>
          </w:p>
        </w:tc>
        <w:tc>
          <w:tcPr>
            <w:tcW w:type="dxa" w:w="2160"/>
            <w:vAlign w:val="center"/>
          </w:tcPr>
          <w:p>
            <w:pPr>
              <w:spacing w:after="0"/>
            </w:pPr>
            <w:r/>
            <w:r>
              <w:rPr>
                <w:b w:val="0"/>
                <w:sz w:val="15"/>
              </w:rPr>
              <w:t>NN</w:t>
            </w:r>
          </w:p>
        </w:tc>
        <w:tc>
          <w:tcPr>
            <w:tcW w:type="dxa" w:w="4320"/>
            <w:vAlign w:val="center"/>
          </w:tcPr>
          <w:p>
            <w:pPr>
              <w:spacing w:after="0"/>
            </w:pPr>
            <w:r/>
            <w:r>
              <w:rPr>
                <w:b w:val="0"/>
                <w:sz w:val="15"/>
              </w:rPr>
              <w:t>Nom interne.</w:t>
            </w:r>
          </w:p>
        </w:tc>
      </w:tr>
      <w:tr>
        <w:tc>
          <w:tcPr>
            <w:tcW w:type="dxa" w:w="2376"/>
            <w:vAlign w:val="center"/>
          </w:tcPr>
          <w:p>
            <w:pPr>
              <w:spacing w:after="0"/>
            </w:pPr>
            <w:r/>
            <w:r>
              <w:rPr>
                <w:b w:val="0"/>
                <w:sz w:val="15"/>
              </w:rPr>
              <w:t>nom_original</w:t>
            </w:r>
          </w:p>
        </w:tc>
        <w:tc>
          <w:tcPr>
            <w:tcW w:type="dxa" w:w="2016"/>
            <w:vAlign w:val="center"/>
          </w:tcPr>
          <w:p>
            <w:pPr>
              <w:spacing w:after="0"/>
            </w:pPr>
            <w:r/>
            <w:r>
              <w:rPr>
                <w:b w:val="0"/>
                <w:sz w:val="15"/>
              </w:rPr>
              <w:t>NVARCHAR(255)</w:t>
            </w:r>
          </w:p>
        </w:tc>
        <w:tc>
          <w:tcPr>
            <w:tcW w:type="dxa" w:w="2160"/>
            <w:vAlign w:val="center"/>
          </w:tcPr>
          <w:p>
            <w:pPr>
              <w:spacing w:after="0"/>
            </w:pPr>
            <w:r/>
            <w:r>
              <w:rPr>
                <w:b w:val="0"/>
                <w:sz w:val="15"/>
              </w:rPr>
              <w:t>NULL</w:t>
            </w:r>
          </w:p>
        </w:tc>
        <w:tc>
          <w:tcPr>
            <w:tcW w:type="dxa" w:w="4320"/>
            <w:vAlign w:val="center"/>
          </w:tcPr>
          <w:p>
            <w:pPr>
              <w:spacing w:after="0"/>
            </w:pPr>
            <w:r/>
            <w:r>
              <w:rPr>
                <w:b w:val="0"/>
                <w:sz w:val="15"/>
              </w:rPr>
              <w:t>Nom fourni au dépôt.</w:t>
            </w:r>
          </w:p>
        </w:tc>
      </w:tr>
      <w:tr>
        <w:tc>
          <w:tcPr>
            <w:tcW w:type="dxa" w:w="2376"/>
            <w:vAlign w:val="center"/>
          </w:tcPr>
          <w:p>
            <w:pPr>
              <w:spacing w:after="0"/>
            </w:pPr>
            <w:r/>
            <w:r>
              <w:rPr>
                <w:b w:val="0"/>
                <w:sz w:val="15"/>
              </w:rPr>
              <w:t>chemin_stockage</w:t>
            </w:r>
          </w:p>
        </w:tc>
        <w:tc>
          <w:tcPr>
            <w:tcW w:type="dxa" w:w="2016"/>
            <w:vAlign w:val="center"/>
          </w:tcPr>
          <w:p>
            <w:pPr>
              <w:spacing w:after="0"/>
            </w:pPr>
            <w:r/>
            <w:r>
              <w:rPr>
                <w:b w:val="0"/>
                <w:sz w:val="15"/>
              </w:rPr>
              <w:t>NVARCHAR(1000)</w:t>
            </w:r>
          </w:p>
        </w:tc>
        <w:tc>
          <w:tcPr>
            <w:tcW w:type="dxa" w:w="2160"/>
            <w:vAlign w:val="center"/>
          </w:tcPr>
          <w:p>
            <w:pPr>
              <w:spacing w:after="0"/>
            </w:pPr>
            <w:r/>
            <w:r>
              <w:rPr>
                <w:b w:val="0"/>
                <w:sz w:val="15"/>
              </w:rPr>
              <w:t>NN</w:t>
            </w:r>
          </w:p>
        </w:tc>
        <w:tc>
          <w:tcPr>
            <w:tcW w:type="dxa" w:w="4320"/>
            <w:vAlign w:val="center"/>
          </w:tcPr>
          <w:p>
            <w:pPr>
              <w:spacing w:after="0"/>
            </w:pPr>
            <w:r/>
            <w:r>
              <w:rPr>
                <w:b w:val="0"/>
                <w:sz w:val="15"/>
              </w:rPr>
              <w:t>Chemin ou clé objet.</w:t>
            </w:r>
          </w:p>
        </w:tc>
      </w:tr>
      <w:tr>
        <w:tc>
          <w:tcPr>
            <w:tcW w:type="dxa" w:w="2376"/>
            <w:vAlign w:val="center"/>
          </w:tcPr>
          <w:p>
            <w:pPr>
              <w:spacing w:after="0"/>
            </w:pPr>
            <w:r/>
            <w:r>
              <w:rPr>
                <w:b w:val="0"/>
                <w:sz w:val="15"/>
              </w:rPr>
              <w:t>type_mime</w:t>
            </w:r>
          </w:p>
        </w:tc>
        <w:tc>
          <w:tcPr>
            <w:tcW w:type="dxa" w:w="2016"/>
            <w:vAlign w:val="center"/>
          </w:tcPr>
          <w:p>
            <w:pPr>
              <w:spacing w:after="0"/>
            </w:pPr>
            <w:r/>
            <w:r>
              <w:rPr>
                <w:b w:val="0"/>
                <w:sz w:val="15"/>
              </w:rPr>
              <w:t>NVARCHAR(150)</w:t>
            </w:r>
          </w:p>
        </w:tc>
        <w:tc>
          <w:tcPr>
            <w:tcW w:type="dxa" w:w="2160"/>
            <w:vAlign w:val="center"/>
          </w:tcPr>
          <w:p>
            <w:pPr>
              <w:spacing w:after="0"/>
            </w:pPr>
            <w:r/>
            <w:r>
              <w:rPr>
                <w:b w:val="0"/>
                <w:sz w:val="15"/>
              </w:rPr>
              <w:t>NULL</w:t>
            </w:r>
          </w:p>
        </w:tc>
        <w:tc>
          <w:tcPr>
            <w:tcW w:type="dxa" w:w="4320"/>
            <w:vAlign w:val="center"/>
          </w:tcPr>
          <w:p>
            <w:pPr>
              <w:spacing w:after="0"/>
            </w:pPr>
            <w:r/>
            <w:r>
              <w:rPr>
                <w:b w:val="0"/>
                <w:sz w:val="15"/>
              </w:rPr>
              <w:t>Type MIME.</w:t>
            </w:r>
          </w:p>
        </w:tc>
      </w:tr>
      <w:tr>
        <w:tc>
          <w:tcPr>
            <w:tcW w:type="dxa" w:w="2376"/>
            <w:vAlign w:val="center"/>
          </w:tcPr>
          <w:p>
            <w:pPr>
              <w:spacing w:after="0"/>
            </w:pPr>
            <w:r/>
            <w:r>
              <w:rPr>
                <w:b w:val="0"/>
                <w:sz w:val="15"/>
              </w:rPr>
              <w:t>taille_octets</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NULL</w:t>
            </w:r>
          </w:p>
        </w:tc>
        <w:tc>
          <w:tcPr>
            <w:tcW w:type="dxa" w:w="4320"/>
            <w:vAlign w:val="center"/>
          </w:tcPr>
          <w:p>
            <w:pPr>
              <w:spacing w:after="0"/>
            </w:pPr>
            <w:r/>
            <w:r>
              <w:rPr>
                <w:b w:val="0"/>
                <w:sz w:val="15"/>
              </w:rPr>
              <w:t>Taille.</w:t>
            </w:r>
          </w:p>
        </w:tc>
      </w:tr>
      <w:tr>
        <w:tc>
          <w:tcPr>
            <w:tcW w:type="dxa" w:w="2376"/>
            <w:vAlign w:val="center"/>
          </w:tcPr>
          <w:p>
            <w:pPr>
              <w:spacing w:after="0"/>
            </w:pPr>
            <w:r/>
            <w:r>
              <w:rPr>
                <w:b w:val="0"/>
                <w:sz w:val="15"/>
              </w:rPr>
              <w:t>est_supprime</w:t>
            </w:r>
          </w:p>
        </w:tc>
        <w:tc>
          <w:tcPr>
            <w:tcW w:type="dxa" w:w="2016"/>
            <w:vAlign w:val="center"/>
          </w:tcPr>
          <w:p>
            <w:pPr>
              <w:spacing w:after="0"/>
            </w:pPr>
            <w:r/>
            <w:r>
              <w:rPr>
                <w:b w:val="0"/>
                <w:sz w:val="15"/>
              </w:rPr>
              <w:t>BIT</w:t>
            </w:r>
          </w:p>
        </w:tc>
        <w:tc>
          <w:tcPr>
            <w:tcW w:type="dxa" w:w="2160"/>
            <w:vAlign w:val="center"/>
          </w:tcPr>
          <w:p>
            <w:pPr>
              <w:spacing w:after="0"/>
            </w:pPr>
            <w:r/>
            <w:r>
              <w:rPr>
                <w:b w:val="0"/>
                <w:sz w:val="15"/>
              </w:rPr>
              <w:t>NN, DEFAULT 0</w:t>
            </w:r>
          </w:p>
        </w:tc>
        <w:tc>
          <w:tcPr>
            <w:tcW w:type="dxa" w:w="4320"/>
            <w:vAlign w:val="center"/>
          </w:tcPr>
          <w:p>
            <w:pPr>
              <w:spacing w:after="0"/>
            </w:pPr>
            <w:r/>
            <w:r>
              <w:rPr>
                <w:b w:val="0"/>
                <w:sz w:val="15"/>
              </w:rPr>
              <w:t>Suppression logique.</w:t>
            </w:r>
          </w:p>
        </w:tc>
      </w:tr>
      <w:tr>
        <w:tc>
          <w:tcPr>
            <w:tcW w:type="dxa" w:w="2376"/>
            <w:vAlign w:val="center"/>
          </w:tcPr>
          <w:p>
            <w:pPr>
              <w:spacing w:after="0"/>
            </w:pPr>
            <w:r/>
            <w:r>
              <w:rPr>
                <w:b w:val="0"/>
                <w:sz w:val="15"/>
              </w:rPr>
              <w:t>cree_le</w:t>
            </w:r>
          </w:p>
        </w:tc>
        <w:tc>
          <w:tcPr>
            <w:tcW w:type="dxa" w:w="2016"/>
            <w:vAlign w:val="center"/>
          </w:tcPr>
          <w:p>
            <w:pPr>
              <w:spacing w:after="0"/>
            </w:pPr>
            <w:r/>
            <w:r>
              <w:rPr>
                <w:b w:val="0"/>
                <w:sz w:val="15"/>
              </w:rPr>
              <w:t>DATETIME2</w:t>
            </w:r>
          </w:p>
        </w:tc>
        <w:tc>
          <w:tcPr>
            <w:tcW w:type="dxa" w:w="2160"/>
            <w:vAlign w:val="center"/>
          </w:tcPr>
          <w:p>
            <w:pPr>
              <w:spacing w:after="0"/>
            </w:pPr>
            <w:r/>
            <w:r>
              <w:rPr>
                <w:b w:val="0"/>
                <w:sz w:val="15"/>
              </w:rPr>
              <w:t>NN</w:t>
            </w:r>
          </w:p>
        </w:tc>
        <w:tc>
          <w:tcPr>
            <w:tcW w:type="dxa" w:w="4320"/>
            <w:vAlign w:val="center"/>
          </w:tcPr>
          <w:p>
            <w:pPr>
              <w:spacing w:after="0"/>
            </w:pPr>
            <w:r/>
            <w:r>
              <w:rPr>
                <w:b w:val="0"/>
                <w:sz w:val="15"/>
              </w:rPr>
              <w:t>Création.</w:t>
            </w:r>
          </w:p>
        </w:tc>
      </w:tr>
    </w:tbl>
    <w:p/>
    <w:p>
      <w:pPr>
        <w:pStyle w:val="Heading2"/>
      </w:pPr>
      <w:r>
        <w:t>7.7 journal_modification</w:t>
      </w:r>
    </w:p>
    <w:p>
      <w:r>
        <w:t>Journal fonctionnel des actions administratives.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76"/>
            <w:vAlign w:val="center"/>
            <w:shd w:fill="D9EAF7"/>
          </w:tcPr>
          <w:p>
            <w:pPr>
              <w:spacing w:after="0"/>
            </w:pPr>
            <w:r/>
            <w:r>
              <w:rPr>
                <w:b/>
                <w:sz w:val="16"/>
              </w:rPr>
              <w:t>Colonne</w:t>
            </w:r>
          </w:p>
        </w:tc>
        <w:tc>
          <w:tcPr>
            <w:tcW w:type="dxa" w:w="2016"/>
            <w:vAlign w:val="center"/>
            <w:shd w:fill="D9EAF7"/>
          </w:tcPr>
          <w:p>
            <w:pPr>
              <w:spacing w:after="0"/>
            </w:pPr>
            <w:r/>
            <w:r>
              <w:rPr>
                <w:b/>
                <w:sz w:val="16"/>
              </w:rPr>
              <w:t>Type recommandé</w:t>
            </w:r>
          </w:p>
        </w:tc>
        <w:tc>
          <w:tcPr>
            <w:tcW w:type="dxa" w:w="2160"/>
            <w:vAlign w:val="center"/>
            <w:shd w:fill="D9EAF7"/>
          </w:tcPr>
          <w:p>
            <w:pPr>
              <w:spacing w:after="0"/>
            </w:pPr>
            <w:r/>
            <w:r>
              <w:rPr>
                <w:b/>
                <w:sz w:val="16"/>
              </w:rPr>
              <w:t>Contraintes</w:t>
            </w:r>
          </w:p>
        </w:tc>
        <w:tc>
          <w:tcPr>
            <w:tcW w:type="dxa" w:w="4320"/>
            <w:vAlign w:val="center"/>
            <w:shd w:fill="D9EAF7"/>
          </w:tcPr>
          <w:p>
            <w:pPr>
              <w:spacing w:after="0"/>
            </w:pPr>
            <w:r/>
            <w:r>
              <w:rPr>
                <w:b/>
                <w:sz w:val="16"/>
              </w:rPr>
              <w:t>Définition / règle</w:t>
            </w:r>
          </w:p>
        </w:tc>
      </w:tr>
      <w:tr>
        <w:tc>
          <w:tcPr>
            <w:tcW w:type="dxa" w:w="2376"/>
            <w:vAlign w:val="center"/>
          </w:tcPr>
          <w:p>
            <w:pPr>
              <w:spacing w:after="0"/>
            </w:pPr>
            <w:r/>
            <w:r>
              <w:rPr>
                <w:b w:val="0"/>
                <w:sz w:val="15"/>
              </w:rPr>
              <w:t>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PK, IDENTITY</w:t>
            </w:r>
          </w:p>
        </w:tc>
        <w:tc>
          <w:tcPr>
            <w:tcW w:type="dxa" w:w="4320"/>
            <w:vAlign w:val="center"/>
          </w:tcPr>
          <w:p>
            <w:pPr>
              <w:spacing w:after="0"/>
            </w:pPr>
            <w:r/>
            <w:r>
              <w:rPr>
                <w:b w:val="0"/>
                <w:sz w:val="15"/>
              </w:rPr>
              <w:t>Identifiant.</w:t>
            </w:r>
          </w:p>
        </w:tc>
      </w:tr>
      <w:tr>
        <w:tc>
          <w:tcPr>
            <w:tcW w:type="dxa" w:w="2376"/>
            <w:vAlign w:val="center"/>
          </w:tcPr>
          <w:p>
            <w:pPr>
              <w:spacing w:after="0"/>
            </w:pPr>
            <w:r/>
            <w:r>
              <w:rPr>
                <w:b w:val="0"/>
                <w:sz w:val="15"/>
              </w:rPr>
              <w:t>application_id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NULL</w:t>
            </w:r>
          </w:p>
        </w:tc>
        <w:tc>
          <w:tcPr>
            <w:tcW w:type="dxa" w:w="4320"/>
            <w:vAlign w:val="center"/>
          </w:tcPr>
          <w:p>
            <w:pPr>
              <w:spacing w:after="0"/>
            </w:pPr>
            <w:r/>
            <w:r>
              <w:rPr>
                <w:b w:val="0"/>
                <w:sz w:val="15"/>
              </w:rPr>
              <w:t>Application concernée.</w:t>
            </w:r>
          </w:p>
        </w:tc>
      </w:tr>
      <w:tr>
        <w:tc>
          <w:tcPr>
            <w:tcW w:type="dxa" w:w="2376"/>
            <w:vAlign w:val="center"/>
          </w:tcPr>
          <w:p>
            <w:pPr>
              <w:spacing w:after="0"/>
            </w:pPr>
            <w:r/>
            <w:r>
              <w:rPr>
                <w:b w:val="0"/>
                <w:sz w:val="15"/>
              </w:rPr>
              <w:t>version_id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NULL</w:t>
            </w:r>
          </w:p>
        </w:tc>
        <w:tc>
          <w:tcPr>
            <w:tcW w:type="dxa" w:w="4320"/>
            <w:vAlign w:val="center"/>
          </w:tcPr>
          <w:p>
            <w:pPr>
              <w:spacing w:after="0"/>
            </w:pPr>
            <w:r/>
            <w:r>
              <w:rPr>
                <w:b w:val="0"/>
                <w:sz w:val="15"/>
              </w:rPr>
              <w:t>Version concernée.</w:t>
            </w:r>
          </w:p>
        </w:tc>
      </w:tr>
      <w:tr>
        <w:tc>
          <w:tcPr>
            <w:tcW w:type="dxa" w:w="2376"/>
            <w:vAlign w:val="center"/>
          </w:tcPr>
          <w:p>
            <w:pPr>
              <w:spacing w:after="0"/>
            </w:pPr>
            <w:r/>
            <w:r>
              <w:rPr>
                <w:b w:val="0"/>
                <w:sz w:val="15"/>
              </w:rPr>
              <w:t>administrateur_id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FK, NULL</w:t>
            </w:r>
          </w:p>
        </w:tc>
        <w:tc>
          <w:tcPr>
            <w:tcW w:type="dxa" w:w="4320"/>
            <w:vAlign w:val="center"/>
          </w:tcPr>
          <w:p>
            <w:pPr>
              <w:spacing w:after="0"/>
            </w:pPr>
            <w:r/>
            <w:r>
              <w:rPr>
                <w:b w:val="0"/>
                <w:sz w:val="15"/>
              </w:rPr>
              <w:t>Auteur ; NULL pour automatisation.</w:t>
            </w:r>
          </w:p>
        </w:tc>
      </w:tr>
      <w:tr>
        <w:tc>
          <w:tcPr>
            <w:tcW w:type="dxa" w:w="2376"/>
            <w:vAlign w:val="center"/>
          </w:tcPr>
          <w:p>
            <w:pPr>
              <w:spacing w:after="0"/>
            </w:pPr>
            <w:r/>
            <w:r>
              <w:rPr>
                <w:b w:val="0"/>
                <w:sz w:val="15"/>
              </w:rPr>
              <w:t>action</w:t>
            </w:r>
          </w:p>
        </w:tc>
        <w:tc>
          <w:tcPr>
            <w:tcW w:type="dxa" w:w="2016"/>
            <w:vAlign w:val="center"/>
          </w:tcPr>
          <w:p>
            <w:pPr>
              <w:spacing w:after="0"/>
            </w:pPr>
            <w:r/>
            <w:r>
              <w:rPr>
                <w:b w:val="0"/>
                <w:sz w:val="15"/>
              </w:rPr>
              <w:t>NVARCHAR(80)</w:t>
            </w:r>
          </w:p>
        </w:tc>
        <w:tc>
          <w:tcPr>
            <w:tcW w:type="dxa" w:w="2160"/>
            <w:vAlign w:val="center"/>
          </w:tcPr>
          <w:p>
            <w:pPr>
              <w:spacing w:after="0"/>
            </w:pPr>
            <w:r/>
            <w:r>
              <w:rPr>
                <w:b w:val="0"/>
                <w:sz w:val="15"/>
              </w:rPr>
              <w:t>NN</w:t>
            </w:r>
          </w:p>
        </w:tc>
        <w:tc>
          <w:tcPr>
            <w:tcW w:type="dxa" w:w="4320"/>
            <w:vAlign w:val="center"/>
          </w:tcPr>
          <w:p>
            <w:pPr>
              <w:spacing w:after="0"/>
            </w:pPr>
            <w:r/>
            <w:r>
              <w:rPr>
                <w:b w:val="0"/>
                <w:sz w:val="15"/>
              </w:rPr>
              <w:t>CREATION, MODIFICATION, ARCHIVAGE, DOCUMENT, etc.</w:t>
            </w:r>
          </w:p>
        </w:tc>
      </w:tr>
      <w:tr>
        <w:tc>
          <w:tcPr>
            <w:tcW w:type="dxa" w:w="2376"/>
            <w:vAlign w:val="center"/>
          </w:tcPr>
          <w:p>
            <w:pPr>
              <w:spacing w:after="0"/>
            </w:pPr>
            <w:r/>
            <w:r>
              <w:rPr>
                <w:b w:val="0"/>
                <w:sz w:val="15"/>
              </w:rPr>
              <w:t>commentaire</w:t>
            </w:r>
          </w:p>
        </w:tc>
        <w:tc>
          <w:tcPr>
            <w:tcW w:type="dxa" w:w="2016"/>
            <w:vAlign w:val="center"/>
          </w:tcPr>
          <w:p>
            <w:pPr>
              <w:spacing w:after="0"/>
            </w:pPr>
            <w:r/>
            <w:r>
              <w:rPr>
                <w:b w:val="0"/>
                <w:sz w:val="15"/>
              </w:rPr>
              <w:t>NVARCHAR(MAX)</w:t>
            </w:r>
          </w:p>
        </w:tc>
        <w:tc>
          <w:tcPr>
            <w:tcW w:type="dxa" w:w="2160"/>
            <w:vAlign w:val="center"/>
          </w:tcPr>
          <w:p>
            <w:pPr>
              <w:spacing w:after="0"/>
            </w:pPr>
            <w:r/>
            <w:r>
              <w:rPr>
                <w:b w:val="0"/>
                <w:sz w:val="15"/>
              </w:rPr>
              <w:t>NULL</w:t>
            </w:r>
          </w:p>
        </w:tc>
        <w:tc>
          <w:tcPr>
            <w:tcW w:type="dxa" w:w="4320"/>
            <w:vAlign w:val="center"/>
          </w:tcPr>
          <w:p>
            <w:pPr>
              <w:spacing w:after="0"/>
            </w:pPr>
            <w:r/>
            <w:r>
              <w:rPr>
                <w:b w:val="0"/>
                <w:sz w:val="15"/>
              </w:rPr>
              <w:t>Commentaire de l’administrateur.</w:t>
            </w:r>
          </w:p>
        </w:tc>
      </w:tr>
      <w:tr>
        <w:tc>
          <w:tcPr>
            <w:tcW w:type="dxa" w:w="2376"/>
            <w:vAlign w:val="center"/>
          </w:tcPr>
          <w:p>
            <w:pPr>
              <w:spacing w:after="0"/>
            </w:pPr>
            <w:r/>
            <w:r>
              <w:rPr>
                <w:b w:val="0"/>
                <w:sz w:val="15"/>
              </w:rPr>
              <w:t>donnees_avant</w:t>
            </w:r>
          </w:p>
        </w:tc>
        <w:tc>
          <w:tcPr>
            <w:tcW w:type="dxa" w:w="2016"/>
            <w:vAlign w:val="center"/>
          </w:tcPr>
          <w:p>
            <w:pPr>
              <w:spacing w:after="0"/>
            </w:pPr>
            <w:r/>
            <w:r>
              <w:rPr>
                <w:b w:val="0"/>
                <w:sz w:val="15"/>
              </w:rPr>
              <w:t>NVARCHAR(MAX)</w:t>
            </w:r>
          </w:p>
        </w:tc>
        <w:tc>
          <w:tcPr>
            <w:tcW w:type="dxa" w:w="2160"/>
            <w:vAlign w:val="center"/>
          </w:tcPr>
          <w:p>
            <w:pPr>
              <w:spacing w:after="0"/>
            </w:pPr>
            <w:r/>
            <w:r>
              <w:rPr>
                <w:b w:val="0"/>
                <w:sz w:val="15"/>
              </w:rPr>
              <w:t>NULL</w:t>
            </w:r>
          </w:p>
        </w:tc>
        <w:tc>
          <w:tcPr>
            <w:tcW w:type="dxa" w:w="4320"/>
            <w:vAlign w:val="center"/>
          </w:tcPr>
          <w:p>
            <w:pPr>
              <w:spacing w:after="0"/>
            </w:pPr>
            <w:r/>
            <w:r>
              <w:rPr>
                <w:b w:val="0"/>
                <w:sz w:val="15"/>
              </w:rPr>
              <w:t>État avant, JSON facultatif.</w:t>
            </w:r>
          </w:p>
        </w:tc>
      </w:tr>
      <w:tr>
        <w:tc>
          <w:tcPr>
            <w:tcW w:type="dxa" w:w="2376"/>
            <w:vAlign w:val="center"/>
          </w:tcPr>
          <w:p>
            <w:pPr>
              <w:spacing w:after="0"/>
            </w:pPr>
            <w:r/>
            <w:r>
              <w:rPr>
                <w:b w:val="0"/>
                <w:sz w:val="15"/>
              </w:rPr>
              <w:t>donnees_apres</w:t>
            </w:r>
          </w:p>
        </w:tc>
        <w:tc>
          <w:tcPr>
            <w:tcW w:type="dxa" w:w="2016"/>
            <w:vAlign w:val="center"/>
          </w:tcPr>
          <w:p>
            <w:pPr>
              <w:spacing w:after="0"/>
            </w:pPr>
            <w:r/>
            <w:r>
              <w:rPr>
                <w:b w:val="0"/>
                <w:sz w:val="15"/>
              </w:rPr>
              <w:t>NVARCHAR(MAX)</w:t>
            </w:r>
          </w:p>
        </w:tc>
        <w:tc>
          <w:tcPr>
            <w:tcW w:type="dxa" w:w="2160"/>
            <w:vAlign w:val="center"/>
          </w:tcPr>
          <w:p>
            <w:pPr>
              <w:spacing w:after="0"/>
            </w:pPr>
            <w:r/>
            <w:r>
              <w:rPr>
                <w:b w:val="0"/>
                <w:sz w:val="15"/>
              </w:rPr>
              <w:t>NULL</w:t>
            </w:r>
          </w:p>
        </w:tc>
        <w:tc>
          <w:tcPr>
            <w:tcW w:type="dxa" w:w="4320"/>
            <w:vAlign w:val="center"/>
          </w:tcPr>
          <w:p>
            <w:pPr>
              <w:spacing w:after="0"/>
            </w:pPr>
            <w:r/>
            <w:r>
              <w:rPr>
                <w:b w:val="0"/>
                <w:sz w:val="15"/>
              </w:rPr>
              <w:t>État après, JSON facultatif.</w:t>
            </w:r>
          </w:p>
        </w:tc>
      </w:tr>
      <w:tr>
        <w:tc>
          <w:tcPr>
            <w:tcW w:type="dxa" w:w="2376"/>
            <w:vAlign w:val="center"/>
          </w:tcPr>
          <w:p>
            <w:pPr>
              <w:spacing w:after="0"/>
            </w:pPr>
            <w:r/>
            <w:r>
              <w:rPr>
                <w:b w:val="0"/>
                <w:sz w:val="15"/>
              </w:rPr>
              <w:t>cree_le</w:t>
            </w:r>
          </w:p>
        </w:tc>
        <w:tc>
          <w:tcPr>
            <w:tcW w:type="dxa" w:w="2016"/>
            <w:vAlign w:val="center"/>
          </w:tcPr>
          <w:p>
            <w:pPr>
              <w:spacing w:after="0"/>
            </w:pPr>
            <w:r/>
            <w:r>
              <w:rPr>
                <w:b w:val="0"/>
                <w:sz w:val="15"/>
              </w:rPr>
              <w:t>DATETIME2</w:t>
            </w:r>
          </w:p>
        </w:tc>
        <w:tc>
          <w:tcPr>
            <w:tcW w:type="dxa" w:w="2160"/>
            <w:vAlign w:val="center"/>
          </w:tcPr>
          <w:p>
            <w:pPr>
              <w:spacing w:after="0"/>
            </w:pPr>
            <w:r/>
            <w:r>
              <w:rPr>
                <w:b w:val="0"/>
                <w:sz w:val="15"/>
              </w:rPr>
              <w:t>NN</w:t>
            </w:r>
          </w:p>
        </w:tc>
        <w:tc>
          <w:tcPr>
            <w:tcW w:type="dxa" w:w="4320"/>
            <w:vAlign w:val="center"/>
          </w:tcPr>
          <w:p>
            <w:pPr>
              <w:spacing w:after="0"/>
            </w:pPr>
            <w:r/>
            <w:r>
              <w:rPr>
                <w:b w:val="0"/>
                <w:sz w:val="15"/>
              </w:rPr>
              <w:t>Horodatage.</w:t>
            </w:r>
          </w:p>
        </w:tc>
      </w:tr>
    </w:tbl>
    <w:p/>
    <w:p>
      <w:pPr>
        <w:pStyle w:val="Heading2"/>
      </w:pPr>
      <w:r>
        <w:t>7.8 trace_connexion_apollo</w:t>
      </w:r>
    </w:p>
    <w:p>
      <w:r>
        <w:t>Journal technique des connexions Apollo.</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76"/>
            <w:vAlign w:val="center"/>
            <w:shd w:fill="D9EAF7"/>
          </w:tcPr>
          <w:p>
            <w:pPr>
              <w:spacing w:after="0"/>
            </w:pPr>
            <w:r/>
            <w:r>
              <w:rPr>
                <w:b/>
                <w:sz w:val="16"/>
              </w:rPr>
              <w:t>Colonne</w:t>
            </w:r>
          </w:p>
        </w:tc>
        <w:tc>
          <w:tcPr>
            <w:tcW w:type="dxa" w:w="2016"/>
            <w:vAlign w:val="center"/>
            <w:shd w:fill="D9EAF7"/>
          </w:tcPr>
          <w:p>
            <w:pPr>
              <w:spacing w:after="0"/>
            </w:pPr>
            <w:r/>
            <w:r>
              <w:rPr>
                <w:b/>
                <w:sz w:val="16"/>
              </w:rPr>
              <w:t>Type recommandé</w:t>
            </w:r>
          </w:p>
        </w:tc>
        <w:tc>
          <w:tcPr>
            <w:tcW w:type="dxa" w:w="2160"/>
            <w:vAlign w:val="center"/>
            <w:shd w:fill="D9EAF7"/>
          </w:tcPr>
          <w:p>
            <w:pPr>
              <w:spacing w:after="0"/>
            </w:pPr>
            <w:r/>
            <w:r>
              <w:rPr>
                <w:b/>
                <w:sz w:val="16"/>
              </w:rPr>
              <w:t>Contraintes</w:t>
            </w:r>
          </w:p>
        </w:tc>
        <w:tc>
          <w:tcPr>
            <w:tcW w:type="dxa" w:w="4320"/>
            <w:vAlign w:val="center"/>
            <w:shd w:fill="D9EAF7"/>
          </w:tcPr>
          <w:p>
            <w:pPr>
              <w:spacing w:after="0"/>
            </w:pPr>
            <w:r/>
            <w:r>
              <w:rPr>
                <w:b/>
                <w:sz w:val="16"/>
              </w:rPr>
              <w:t>Définition / règle</w:t>
            </w:r>
          </w:p>
        </w:tc>
      </w:tr>
      <w:tr>
        <w:tc>
          <w:tcPr>
            <w:tcW w:type="dxa" w:w="2376"/>
            <w:vAlign w:val="center"/>
          </w:tcPr>
          <w:p>
            <w:pPr>
              <w:spacing w:after="0"/>
            </w:pPr>
            <w:r/>
            <w:r>
              <w:rPr>
                <w:b w:val="0"/>
                <w:sz w:val="15"/>
              </w:rPr>
              <w:t>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PK, IDENTITY</w:t>
            </w:r>
          </w:p>
        </w:tc>
        <w:tc>
          <w:tcPr>
            <w:tcW w:type="dxa" w:w="4320"/>
            <w:vAlign w:val="center"/>
          </w:tcPr>
          <w:p>
            <w:pPr>
              <w:spacing w:after="0"/>
            </w:pPr>
            <w:r/>
            <w:r>
              <w:rPr>
                <w:b w:val="0"/>
                <w:sz w:val="15"/>
              </w:rPr>
              <w:t>Identifiant.</w:t>
            </w:r>
          </w:p>
        </w:tc>
      </w:tr>
      <w:tr>
        <w:tc>
          <w:tcPr>
            <w:tcW w:type="dxa" w:w="2376"/>
            <w:vAlign w:val="center"/>
          </w:tcPr>
          <w:p>
            <w:pPr>
              <w:spacing w:after="0"/>
            </w:pPr>
            <w:r/>
            <w:r>
              <w:rPr>
                <w:b w:val="0"/>
                <w:sz w:val="15"/>
              </w:rPr>
              <w:t>identifiant_utilisateur</w:t>
            </w:r>
          </w:p>
        </w:tc>
        <w:tc>
          <w:tcPr>
            <w:tcW w:type="dxa" w:w="2016"/>
            <w:vAlign w:val="center"/>
          </w:tcPr>
          <w:p>
            <w:pPr>
              <w:spacing w:after="0"/>
            </w:pPr>
            <w:r/>
            <w:r>
              <w:rPr>
                <w:b w:val="0"/>
                <w:sz w:val="15"/>
              </w:rPr>
              <w:t>NVARCHAR(255)</w:t>
            </w:r>
          </w:p>
        </w:tc>
        <w:tc>
          <w:tcPr>
            <w:tcW w:type="dxa" w:w="2160"/>
            <w:vAlign w:val="center"/>
          </w:tcPr>
          <w:p>
            <w:pPr>
              <w:spacing w:after="0"/>
            </w:pPr>
            <w:r/>
            <w:r>
              <w:rPr>
                <w:b w:val="0"/>
                <w:sz w:val="15"/>
              </w:rPr>
              <w:t>NULL, INDEX</w:t>
            </w:r>
          </w:p>
        </w:tc>
        <w:tc>
          <w:tcPr>
            <w:tcW w:type="dxa" w:w="4320"/>
            <w:vAlign w:val="center"/>
          </w:tcPr>
          <w:p>
            <w:pPr>
              <w:spacing w:after="0"/>
            </w:pPr>
            <w:r/>
            <w:r>
              <w:rPr>
                <w:b w:val="0"/>
                <w:sz w:val="15"/>
              </w:rPr>
              <w:t>Identifiant fourni par Apollo.</w:t>
            </w:r>
          </w:p>
        </w:tc>
      </w:tr>
      <w:tr>
        <w:tc>
          <w:tcPr>
            <w:tcW w:type="dxa" w:w="2376"/>
            <w:vAlign w:val="center"/>
          </w:tcPr>
          <w:p>
            <w:pPr>
              <w:spacing w:after="0"/>
            </w:pPr>
            <w:r/>
            <w:r>
              <w:rPr>
                <w:b w:val="0"/>
                <w:sz w:val="15"/>
              </w:rPr>
              <w:t>adresse_ip</w:t>
            </w:r>
          </w:p>
        </w:tc>
        <w:tc>
          <w:tcPr>
            <w:tcW w:type="dxa" w:w="2016"/>
            <w:vAlign w:val="center"/>
          </w:tcPr>
          <w:p>
            <w:pPr>
              <w:spacing w:after="0"/>
            </w:pPr>
            <w:r/>
            <w:r>
              <w:rPr>
                <w:b w:val="0"/>
                <w:sz w:val="15"/>
              </w:rPr>
              <w:t>NVARCHAR(64)</w:t>
            </w:r>
          </w:p>
        </w:tc>
        <w:tc>
          <w:tcPr>
            <w:tcW w:type="dxa" w:w="2160"/>
            <w:vAlign w:val="center"/>
          </w:tcPr>
          <w:p>
            <w:pPr>
              <w:spacing w:after="0"/>
            </w:pPr>
            <w:r/>
            <w:r>
              <w:rPr>
                <w:b w:val="0"/>
                <w:sz w:val="15"/>
              </w:rPr>
              <w:t>NULL</w:t>
            </w:r>
          </w:p>
        </w:tc>
        <w:tc>
          <w:tcPr>
            <w:tcW w:type="dxa" w:w="4320"/>
            <w:vAlign w:val="center"/>
          </w:tcPr>
          <w:p>
            <w:pPr>
              <w:spacing w:after="0"/>
            </w:pPr>
            <w:r/>
            <w:r>
              <w:rPr>
                <w:b w:val="0"/>
                <w:sz w:val="15"/>
              </w:rPr>
              <w:t>Adresse IP.</w:t>
            </w:r>
          </w:p>
        </w:tc>
      </w:tr>
      <w:tr>
        <w:tc>
          <w:tcPr>
            <w:tcW w:type="dxa" w:w="2376"/>
            <w:vAlign w:val="center"/>
          </w:tcPr>
          <w:p>
            <w:pPr>
              <w:spacing w:after="0"/>
            </w:pPr>
            <w:r/>
            <w:r>
              <w:rPr>
                <w:b w:val="0"/>
                <w:sz w:val="15"/>
              </w:rPr>
              <w:t>resultat</w:t>
            </w:r>
          </w:p>
        </w:tc>
        <w:tc>
          <w:tcPr>
            <w:tcW w:type="dxa" w:w="2016"/>
            <w:vAlign w:val="center"/>
          </w:tcPr>
          <w:p>
            <w:pPr>
              <w:spacing w:after="0"/>
            </w:pPr>
            <w:r/>
            <w:r>
              <w:rPr>
                <w:b w:val="0"/>
                <w:sz w:val="15"/>
              </w:rPr>
              <w:t>NVARCHAR(50)</w:t>
            </w:r>
          </w:p>
        </w:tc>
        <w:tc>
          <w:tcPr>
            <w:tcW w:type="dxa" w:w="2160"/>
            <w:vAlign w:val="center"/>
          </w:tcPr>
          <w:p>
            <w:pPr>
              <w:spacing w:after="0"/>
            </w:pPr>
            <w:r/>
            <w:r>
              <w:rPr>
                <w:b w:val="0"/>
                <w:sz w:val="15"/>
              </w:rPr>
              <w:t>NN</w:t>
            </w:r>
          </w:p>
        </w:tc>
        <w:tc>
          <w:tcPr>
            <w:tcW w:type="dxa" w:w="4320"/>
            <w:vAlign w:val="center"/>
          </w:tcPr>
          <w:p>
            <w:pPr>
              <w:spacing w:after="0"/>
            </w:pPr>
            <w:r/>
            <w:r>
              <w:rPr>
                <w:b w:val="0"/>
                <w:sz w:val="15"/>
              </w:rPr>
              <w:t>SUCCES, ECHEC, REFUS, ERREUR.</w:t>
            </w:r>
          </w:p>
        </w:tc>
      </w:tr>
      <w:tr>
        <w:tc>
          <w:tcPr>
            <w:tcW w:type="dxa" w:w="2376"/>
            <w:vAlign w:val="center"/>
          </w:tcPr>
          <w:p>
            <w:pPr>
              <w:spacing w:after="0"/>
            </w:pPr>
            <w:r/>
            <w:r>
              <w:rPr>
                <w:b w:val="0"/>
                <w:sz w:val="15"/>
              </w:rPr>
              <w:t>message</w:t>
            </w:r>
          </w:p>
        </w:tc>
        <w:tc>
          <w:tcPr>
            <w:tcW w:type="dxa" w:w="2016"/>
            <w:vAlign w:val="center"/>
          </w:tcPr>
          <w:p>
            <w:pPr>
              <w:spacing w:after="0"/>
            </w:pPr>
            <w:r/>
            <w:r>
              <w:rPr>
                <w:b w:val="0"/>
                <w:sz w:val="15"/>
              </w:rPr>
              <w:t>NVARCHAR(1000)</w:t>
            </w:r>
          </w:p>
        </w:tc>
        <w:tc>
          <w:tcPr>
            <w:tcW w:type="dxa" w:w="2160"/>
            <w:vAlign w:val="center"/>
          </w:tcPr>
          <w:p>
            <w:pPr>
              <w:spacing w:after="0"/>
            </w:pPr>
            <w:r/>
            <w:r>
              <w:rPr>
                <w:b w:val="0"/>
                <w:sz w:val="15"/>
              </w:rPr>
              <w:t>NULL</w:t>
            </w:r>
          </w:p>
        </w:tc>
        <w:tc>
          <w:tcPr>
            <w:tcW w:type="dxa" w:w="4320"/>
            <w:vAlign w:val="center"/>
          </w:tcPr>
          <w:p>
            <w:pPr>
              <w:spacing w:after="0"/>
            </w:pPr>
            <w:r/>
            <w:r>
              <w:rPr>
                <w:b w:val="0"/>
                <w:sz w:val="15"/>
              </w:rPr>
              <w:t>Détail technique.</w:t>
            </w:r>
          </w:p>
        </w:tc>
      </w:tr>
      <w:tr>
        <w:tc>
          <w:tcPr>
            <w:tcW w:type="dxa" w:w="2376"/>
            <w:vAlign w:val="center"/>
          </w:tcPr>
          <w:p>
            <w:pPr>
              <w:spacing w:after="0"/>
            </w:pPr>
            <w:r/>
            <w:r>
              <w:rPr>
                <w:b w:val="0"/>
                <w:sz w:val="15"/>
              </w:rPr>
              <w:t>connecte_le</w:t>
            </w:r>
          </w:p>
        </w:tc>
        <w:tc>
          <w:tcPr>
            <w:tcW w:type="dxa" w:w="2016"/>
            <w:vAlign w:val="center"/>
          </w:tcPr>
          <w:p>
            <w:pPr>
              <w:spacing w:after="0"/>
            </w:pPr>
            <w:r/>
            <w:r>
              <w:rPr>
                <w:b w:val="0"/>
                <w:sz w:val="15"/>
              </w:rPr>
              <w:t>DATETIME2</w:t>
            </w:r>
          </w:p>
        </w:tc>
        <w:tc>
          <w:tcPr>
            <w:tcW w:type="dxa" w:w="2160"/>
            <w:vAlign w:val="center"/>
          </w:tcPr>
          <w:p>
            <w:pPr>
              <w:spacing w:after="0"/>
            </w:pPr>
            <w:r/>
            <w:r>
              <w:rPr>
                <w:b w:val="0"/>
                <w:sz w:val="15"/>
              </w:rPr>
              <w:t>NN, INDEX</w:t>
            </w:r>
          </w:p>
        </w:tc>
        <w:tc>
          <w:tcPr>
            <w:tcW w:type="dxa" w:w="4320"/>
            <w:vAlign w:val="center"/>
          </w:tcPr>
          <w:p>
            <w:pPr>
              <w:spacing w:after="0"/>
            </w:pPr>
            <w:r/>
            <w:r>
              <w:rPr>
                <w:b w:val="0"/>
                <w:sz w:val="15"/>
              </w:rPr>
              <w:t>Horodatage.</w:t>
            </w:r>
          </w:p>
        </w:tc>
      </w:tr>
      <w:tr>
        <w:tc>
          <w:tcPr>
            <w:tcW w:type="dxa" w:w="2376"/>
            <w:vAlign w:val="center"/>
          </w:tcPr>
          <w:p>
            <w:pPr>
              <w:spacing w:after="0"/>
            </w:pPr>
            <w:r/>
            <w:r>
              <w:rPr>
                <w:b w:val="0"/>
                <w:sz w:val="15"/>
              </w:rPr>
              <w:t>correlation_id</w:t>
            </w:r>
          </w:p>
        </w:tc>
        <w:tc>
          <w:tcPr>
            <w:tcW w:type="dxa" w:w="2016"/>
            <w:vAlign w:val="center"/>
          </w:tcPr>
          <w:p>
            <w:pPr>
              <w:spacing w:after="0"/>
            </w:pPr>
            <w:r/>
            <w:r>
              <w:rPr>
                <w:b w:val="0"/>
                <w:sz w:val="15"/>
              </w:rPr>
              <w:t>NVARCHAR(100)</w:t>
            </w:r>
          </w:p>
        </w:tc>
        <w:tc>
          <w:tcPr>
            <w:tcW w:type="dxa" w:w="2160"/>
            <w:vAlign w:val="center"/>
          </w:tcPr>
          <w:p>
            <w:pPr>
              <w:spacing w:after="0"/>
            </w:pPr>
            <w:r/>
            <w:r>
              <w:rPr>
                <w:b w:val="0"/>
                <w:sz w:val="15"/>
              </w:rPr>
              <w:t>NULL</w:t>
            </w:r>
          </w:p>
        </w:tc>
        <w:tc>
          <w:tcPr>
            <w:tcW w:type="dxa" w:w="4320"/>
            <w:vAlign w:val="center"/>
          </w:tcPr>
          <w:p>
            <w:pPr>
              <w:spacing w:after="0"/>
            </w:pPr>
            <w:r/>
            <w:r>
              <w:rPr>
                <w:b w:val="0"/>
                <w:sz w:val="15"/>
              </w:rPr>
              <w:t>Corrélation avec les logs applicatifs.</w:t>
            </w:r>
          </w:p>
        </w:tc>
      </w:tr>
    </w:tbl>
    <w:p/>
    <w:p>
      <w:pPr>
        <w:pStyle w:val="Heading2"/>
      </w:pPr>
      <w:r>
        <w:t>7.9 incident_technique</w:t>
      </w:r>
    </w:p>
    <w:p>
      <w:r>
        <w:t>Évolution de incident_lecture_donnees.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376"/>
            <w:vAlign w:val="center"/>
            <w:shd w:fill="D9EAF7"/>
          </w:tcPr>
          <w:p>
            <w:pPr>
              <w:spacing w:after="0"/>
            </w:pPr>
            <w:r/>
            <w:r>
              <w:rPr>
                <w:b/>
                <w:sz w:val="16"/>
              </w:rPr>
              <w:t>Colonne</w:t>
            </w:r>
          </w:p>
        </w:tc>
        <w:tc>
          <w:tcPr>
            <w:tcW w:type="dxa" w:w="2016"/>
            <w:vAlign w:val="center"/>
            <w:shd w:fill="D9EAF7"/>
          </w:tcPr>
          <w:p>
            <w:pPr>
              <w:spacing w:after="0"/>
            </w:pPr>
            <w:r/>
            <w:r>
              <w:rPr>
                <w:b/>
                <w:sz w:val="16"/>
              </w:rPr>
              <w:t>Type recommandé</w:t>
            </w:r>
          </w:p>
        </w:tc>
        <w:tc>
          <w:tcPr>
            <w:tcW w:type="dxa" w:w="2160"/>
            <w:vAlign w:val="center"/>
            <w:shd w:fill="D9EAF7"/>
          </w:tcPr>
          <w:p>
            <w:pPr>
              <w:spacing w:after="0"/>
            </w:pPr>
            <w:r/>
            <w:r>
              <w:rPr>
                <w:b/>
                <w:sz w:val="16"/>
              </w:rPr>
              <w:t>Contraintes</w:t>
            </w:r>
          </w:p>
        </w:tc>
        <w:tc>
          <w:tcPr>
            <w:tcW w:type="dxa" w:w="4320"/>
            <w:vAlign w:val="center"/>
            <w:shd w:fill="D9EAF7"/>
          </w:tcPr>
          <w:p>
            <w:pPr>
              <w:spacing w:after="0"/>
            </w:pPr>
            <w:r/>
            <w:r>
              <w:rPr>
                <w:b/>
                <w:sz w:val="16"/>
              </w:rPr>
              <w:t>Définition / règle</w:t>
            </w:r>
          </w:p>
        </w:tc>
      </w:tr>
      <w:tr>
        <w:tc>
          <w:tcPr>
            <w:tcW w:type="dxa" w:w="2376"/>
            <w:vAlign w:val="center"/>
          </w:tcPr>
          <w:p>
            <w:pPr>
              <w:spacing w:after="0"/>
            </w:pPr>
            <w:r/>
            <w:r>
              <w:rPr>
                <w:b w:val="0"/>
                <w:sz w:val="15"/>
              </w:rPr>
              <w:t>id</w:t>
            </w:r>
          </w:p>
        </w:tc>
        <w:tc>
          <w:tcPr>
            <w:tcW w:type="dxa" w:w="2016"/>
            <w:vAlign w:val="center"/>
          </w:tcPr>
          <w:p>
            <w:pPr>
              <w:spacing w:after="0"/>
            </w:pPr>
            <w:r/>
            <w:r>
              <w:rPr>
                <w:b w:val="0"/>
                <w:sz w:val="15"/>
              </w:rPr>
              <w:t>BIGINT</w:t>
            </w:r>
          </w:p>
        </w:tc>
        <w:tc>
          <w:tcPr>
            <w:tcW w:type="dxa" w:w="2160"/>
            <w:vAlign w:val="center"/>
          </w:tcPr>
          <w:p>
            <w:pPr>
              <w:spacing w:after="0"/>
            </w:pPr>
            <w:r/>
            <w:r>
              <w:rPr>
                <w:b w:val="0"/>
                <w:sz w:val="15"/>
              </w:rPr>
              <w:t>PK, IDENTITY</w:t>
            </w:r>
          </w:p>
        </w:tc>
        <w:tc>
          <w:tcPr>
            <w:tcW w:type="dxa" w:w="4320"/>
            <w:vAlign w:val="center"/>
          </w:tcPr>
          <w:p>
            <w:pPr>
              <w:spacing w:after="0"/>
            </w:pPr>
            <w:r/>
            <w:r>
              <w:rPr>
                <w:b w:val="0"/>
                <w:sz w:val="15"/>
              </w:rPr>
              <w:t>Identifiant.</w:t>
            </w:r>
          </w:p>
        </w:tc>
      </w:tr>
      <w:tr>
        <w:tc>
          <w:tcPr>
            <w:tcW w:type="dxa" w:w="2376"/>
            <w:vAlign w:val="center"/>
          </w:tcPr>
          <w:p>
            <w:pPr>
              <w:spacing w:after="0"/>
            </w:pPr>
            <w:r/>
            <w:r>
              <w:rPr>
                <w:b w:val="0"/>
                <w:sz w:val="15"/>
              </w:rPr>
              <w:t>type_incident</w:t>
            </w:r>
          </w:p>
        </w:tc>
        <w:tc>
          <w:tcPr>
            <w:tcW w:type="dxa" w:w="2016"/>
            <w:vAlign w:val="center"/>
          </w:tcPr>
          <w:p>
            <w:pPr>
              <w:spacing w:after="0"/>
            </w:pPr>
            <w:r/>
            <w:r>
              <w:rPr>
                <w:b w:val="0"/>
                <w:sz w:val="15"/>
              </w:rPr>
              <w:t>NVARCHAR(100)</w:t>
            </w:r>
          </w:p>
        </w:tc>
        <w:tc>
          <w:tcPr>
            <w:tcW w:type="dxa" w:w="2160"/>
            <w:vAlign w:val="center"/>
          </w:tcPr>
          <w:p>
            <w:pPr>
              <w:spacing w:after="0"/>
            </w:pPr>
            <w:r/>
            <w:r>
              <w:rPr>
                <w:b w:val="0"/>
                <w:sz w:val="15"/>
              </w:rPr>
              <w:t>NN</w:t>
            </w:r>
          </w:p>
        </w:tc>
        <w:tc>
          <w:tcPr>
            <w:tcW w:type="dxa" w:w="4320"/>
            <w:vAlign w:val="center"/>
          </w:tcPr>
          <w:p>
            <w:pPr>
              <w:spacing w:after="0"/>
            </w:pPr>
            <w:r/>
            <w:r>
              <w:rPr>
                <w:b w:val="0"/>
                <w:sz w:val="15"/>
              </w:rPr>
              <w:t>Type.</w:t>
            </w:r>
          </w:p>
        </w:tc>
      </w:tr>
      <w:tr>
        <w:tc>
          <w:tcPr>
            <w:tcW w:type="dxa" w:w="2376"/>
            <w:vAlign w:val="center"/>
          </w:tcPr>
          <w:p>
            <w:pPr>
              <w:spacing w:after="0"/>
            </w:pPr>
            <w:r/>
            <w:r>
              <w:rPr>
                <w:b w:val="0"/>
                <w:sz w:val="15"/>
              </w:rPr>
              <w:t>source</w:t>
            </w:r>
          </w:p>
        </w:tc>
        <w:tc>
          <w:tcPr>
            <w:tcW w:type="dxa" w:w="2016"/>
            <w:vAlign w:val="center"/>
          </w:tcPr>
          <w:p>
            <w:pPr>
              <w:spacing w:after="0"/>
            </w:pPr>
            <w:r/>
            <w:r>
              <w:rPr>
                <w:b w:val="0"/>
                <w:sz w:val="15"/>
              </w:rPr>
              <w:t>NVARCHAR(255)</w:t>
            </w:r>
          </w:p>
        </w:tc>
        <w:tc>
          <w:tcPr>
            <w:tcW w:type="dxa" w:w="2160"/>
            <w:vAlign w:val="center"/>
          </w:tcPr>
          <w:p>
            <w:pPr>
              <w:spacing w:after="0"/>
            </w:pPr>
            <w:r/>
            <w:r>
              <w:rPr>
                <w:b w:val="0"/>
                <w:sz w:val="15"/>
              </w:rPr>
              <w:t>NULL</w:t>
            </w:r>
          </w:p>
        </w:tc>
        <w:tc>
          <w:tcPr>
            <w:tcW w:type="dxa" w:w="4320"/>
            <w:vAlign w:val="center"/>
          </w:tcPr>
          <w:p>
            <w:pPr>
              <w:spacing w:after="0"/>
            </w:pPr>
            <w:r/>
            <w:r>
              <w:rPr>
                <w:b w:val="0"/>
                <w:sz w:val="15"/>
              </w:rPr>
              <w:t>Contrôleur, service, tâche ou API.</w:t>
            </w:r>
          </w:p>
        </w:tc>
      </w:tr>
      <w:tr>
        <w:tc>
          <w:tcPr>
            <w:tcW w:type="dxa" w:w="2376"/>
            <w:vAlign w:val="center"/>
          </w:tcPr>
          <w:p>
            <w:pPr>
              <w:spacing w:after="0"/>
            </w:pPr>
            <w:r/>
            <w:r>
              <w:rPr>
                <w:b w:val="0"/>
                <w:sz w:val="15"/>
              </w:rPr>
              <w:t>message</w:t>
            </w:r>
          </w:p>
        </w:tc>
        <w:tc>
          <w:tcPr>
            <w:tcW w:type="dxa" w:w="2016"/>
            <w:vAlign w:val="center"/>
          </w:tcPr>
          <w:p>
            <w:pPr>
              <w:spacing w:after="0"/>
            </w:pPr>
            <w:r/>
            <w:r>
              <w:rPr>
                <w:b w:val="0"/>
                <w:sz w:val="15"/>
              </w:rPr>
              <w:t>NVARCHAR(MAX)</w:t>
            </w:r>
          </w:p>
        </w:tc>
        <w:tc>
          <w:tcPr>
            <w:tcW w:type="dxa" w:w="2160"/>
            <w:vAlign w:val="center"/>
          </w:tcPr>
          <w:p>
            <w:pPr>
              <w:spacing w:after="0"/>
            </w:pPr>
            <w:r/>
            <w:r>
              <w:rPr>
                <w:b w:val="0"/>
                <w:sz w:val="15"/>
              </w:rPr>
              <w:t>NN</w:t>
            </w:r>
          </w:p>
        </w:tc>
        <w:tc>
          <w:tcPr>
            <w:tcW w:type="dxa" w:w="4320"/>
            <w:vAlign w:val="center"/>
          </w:tcPr>
          <w:p>
            <w:pPr>
              <w:spacing w:after="0"/>
            </w:pPr>
            <w:r/>
            <w:r>
              <w:rPr>
                <w:b w:val="0"/>
                <w:sz w:val="15"/>
              </w:rPr>
              <w:t>Message.</w:t>
            </w:r>
          </w:p>
        </w:tc>
      </w:tr>
      <w:tr>
        <w:tc>
          <w:tcPr>
            <w:tcW w:type="dxa" w:w="2376"/>
            <w:vAlign w:val="center"/>
          </w:tcPr>
          <w:p>
            <w:pPr>
              <w:spacing w:after="0"/>
            </w:pPr>
            <w:r/>
            <w:r>
              <w:rPr>
                <w:b w:val="0"/>
                <w:sz w:val="15"/>
              </w:rPr>
              <w:t>details</w:t>
            </w:r>
          </w:p>
        </w:tc>
        <w:tc>
          <w:tcPr>
            <w:tcW w:type="dxa" w:w="2016"/>
            <w:vAlign w:val="center"/>
          </w:tcPr>
          <w:p>
            <w:pPr>
              <w:spacing w:after="0"/>
            </w:pPr>
            <w:r/>
            <w:r>
              <w:rPr>
                <w:b w:val="0"/>
                <w:sz w:val="15"/>
              </w:rPr>
              <w:t>NVARCHAR(MAX)</w:t>
            </w:r>
          </w:p>
        </w:tc>
        <w:tc>
          <w:tcPr>
            <w:tcW w:type="dxa" w:w="2160"/>
            <w:vAlign w:val="center"/>
          </w:tcPr>
          <w:p>
            <w:pPr>
              <w:spacing w:after="0"/>
            </w:pPr>
            <w:r/>
            <w:r>
              <w:rPr>
                <w:b w:val="0"/>
                <w:sz w:val="15"/>
              </w:rPr>
              <w:t>NULL</w:t>
            </w:r>
          </w:p>
        </w:tc>
        <w:tc>
          <w:tcPr>
            <w:tcW w:type="dxa" w:w="4320"/>
            <w:vAlign w:val="center"/>
          </w:tcPr>
          <w:p>
            <w:pPr>
              <w:spacing w:after="0"/>
            </w:pPr>
            <w:r/>
            <w:r>
              <w:rPr>
                <w:b w:val="0"/>
                <w:sz w:val="15"/>
              </w:rPr>
              <w:t>Contexte technique.</w:t>
            </w:r>
          </w:p>
        </w:tc>
      </w:tr>
      <w:tr>
        <w:tc>
          <w:tcPr>
            <w:tcW w:type="dxa" w:w="2376"/>
            <w:vAlign w:val="center"/>
          </w:tcPr>
          <w:p>
            <w:pPr>
              <w:spacing w:after="0"/>
            </w:pPr>
            <w:r/>
            <w:r>
              <w:rPr>
                <w:b w:val="0"/>
                <w:sz w:val="15"/>
              </w:rPr>
              <w:t>correlation_id</w:t>
            </w:r>
          </w:p>
        </w:tc>
        <w:tc>
          <w:tcPr>
            <w:tcW w:type="dxa" w:w="2016"/>
            <w:vAlign w:val="center"/>
          </w:tcPr>
          <w:p>
            <w:pPr>
              <w:spacing w:after="0"/>
            </w:pPr>
            <w:r/>
            <w:r>
              <w:rPr>
                <w:b w:val="0"/>
                <w:sz w:val="15"/>
              </w:rPr>
              <w:t>NVARCHAR(100)</w:t>
            </w:r>
          </w:p>
        </w:tc>
        <w:tc>
          <w:tcPr>
            <w:tcW w:type="dxa" w:w="2160"/>
            <w:vAlign w:val="center"/>
          </w:tcPr>
          <w:p>
            <w:pPr>
              <w:spacing w:after="0"/>
            </w:pPr>
            <w:r/>
            <w:r>
              <w:rPr>
                <w:b w:val="0"/>
                <w:sz w:val="15"/>
              </w:rPr>
              <w:t>NULL, INDEX</w:t>
            </w:r>
          </w:p>
        </w:tc>
        <w:tc>
          <w:tcPr>
            <w:tcW w:type="dxa" w:w="4320"/>
            <w:vAlign w:val="center"/>
          </w:tcPr>
          <w:p>
            <w:pPr>
              <w:spacing w:after="0"/>
            </w:pPr>
            <w:r/>
            <w:r>
              <w:rPr>
                <w:b w:val="0"/>
                <w:sz w:val="15"/>
              </w:rPr>
              <w:t>Identifiant de corrélation.</w:t>
            </w:r>
          </w:p>
        </w:tc>
      </w:tr>
      <w:tr>
        <w:tc>
          <w:tcPr>
            <w:tcW w:type="dxa" w:w="2376"/>
            <w:vAlign w:val="center"/>
          </w:tcPr>
          <w:p>
            <w:pPr>
              <w:spacing w:after="0"/>
            </w:pPr>
            <w:r/>
            <w:r>
              <w:rPr>
                <w:b w:val="0"/>
                <w:sz w:val="15"/>
              </w:rPr>
              <w:t>survenu_le</w:t>
            </w:r>
          </w:p>
        </w:tc>
        <w:tc>
          <w:tcPr>
            <w:tcW w:type="dxa" w:w="2016"/>
            <w:vAlign w:val="center"/>
          </w:tcPr>
          <w:p>
            <w:pPr>
              <w:spacing w:after="0"/>
            </w:pPr>
            <w:r/>
            <w:r>
              <w:rPr>
                <w:b w:val="0"/>
                <w:sz w:val="15"/>
              </w:rPr>
              <w:t>DATETIME2</w:t>
            </w:r>
          </w:p>
        </w:tc>
        <w:tc>
          <w:tcPr>
            <w:tcW w:type="dxa" w:w="2160"/>
            <w:vAlign w:val="center"/>
          </w:tcPr>
          <w:p>
            <w:pPr>
              <w:spacing w:after="0"/>
            </w:pPr>
            <w:r/>
            <w:r>
              <w:rPr>
                <w:b w:val="0"/>
                <w:sz w:val="15"/>
              </w:rPr>
              <w:t>NN, INDEX</w:t>
            </w:r>
          </w:p>
        </w:tc>
        <w:tc>
          <w:tcPr>
            <w:tcW w:type="dxa" w:w="4320"/>
            <w:vAlign w:val="center"/>
          </w:tcPr>
          <w:p>
            <w:pPr>
              <w:spacing w:after="0"/>
            </w:pPr>
            <w:r/>
            <w:r>
              <w:rPr>
                <w:b w:val="0"/>
                <w:sz w:val="15"/>
              </w:rPr>
              <w:t>Horodatage.</w:t>
            </w:r>
          </w:p>
        </w:tc>
      </w:tr>
      <w:tr>
        <w:tc>
          <w:tcPr>
            <w:tcW w:type="dxa" w:w="2376"/>
            <w:vAlign w:val="center"/>
          </w:tcPr>
          <w:p>
            <w:pPr>
              <w:spacing w:after="0"/>
            </w:pPr>
            <w:r/>
            <w:r>
              <w:rPr>
                <w:b w:val="0"/>
                <w:sz w:val="15"/>
              </w:rPr>
              <w:t>resolu_le</w:t>
            </w:r>
          </w:p>
        </w:tc>
        <w:tc>
          <w:tcPr>
            <w:tcW w:type="dxa" w:w="2016"/>
            <w:vAlign w:val="center"/>
          </w:tcPr>
          <w:p>
            <w:pPr>
              <w:spacing w:after="0"/>
            </w:pPr>
            <w:r/>
            <w:r>
              <w:rPr>
                <w:b w:val="0"/>
                <w:sz w:val="15"/>
              </w:rPr>
              <w:t>DATETIME2</w:t>
            </w:r>
          </w:p>
        </w:tc>
        <w:tc>
          <w:tcPr>
            <w:tcW w:type="dxa" w:w="2160"/>
            <w:vAlign w:val="center"/>
          </w:tcPr>
          <w:p>
            <w:pPr>
              <w:spacing w:after="0"/>
            </w:pPr>
            <w:r/>
            <w:r>
              <w:rPr>
                <w:b w:val="0"/>
                <w:sz w:val="15"/>
              </w:rPr>
              <w:t>NULL</w:t>
            </w:r>
          </w:p>
        </w:tc>
        <w:tc>
          <w:tcPr>
            <w:tcW w:type="dxa" w:w="4320"/>
            <w:vAlign w:val="center"/>
          </w:tcPr>
          <w:p>
            <w:pPr>
              <w:spacing w:after="0"/>
            </w:pPr>
            <w:r/>
            <w:r>
              <w:rPr>
                <w:b w:val="0"/>
                <w:sz w:val="15"/>
              </w:rPr>
              <w:t>Résolution éventuelle.</w:t>
            </w:r>
          </w:p>
        </w:tc>
      </w:tr>
    </w:tbl>
    <w:p/>
    <w:p>
      <w:pPr>
        <w:pStyle w:val="Heading2"/>
      </w:pPr>
      <w:r>
        <w:t>7.10 Référentiels complémentaires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vAlign w:val="center"/>
            <w:shd w:fill="D9EAF7"/>
          </w:tcPr>
          <w:p>
            <w:pPr>
              <w:spacing w:after="0"/>
            </w:pPr>
            <w:r/>
            <w:r>
              <w:rPr>
                <w:b/>
                <w:sz w:val="16"/>
              </w:rPr>
              <w:t>Table</w:t>
            </w:r>
          </w:p>
        </w:tc>
        <w:tc>
          <w:tcPr>
            <w:tcW w:type="dxa" w:w="4464"/>
            <w:vAlign w:val="center"/>
            <w:shd w:fill="D9EAF7"/>
          </w:tcPr>
          <w:p>
            <w:pPr>
              <w:spacing w:after="0"/>
            </w:pPr>
            <w:r/>
            <w:r>
              <w:rPr>
                <w:b/>
                <w:sz w:val="16"/>
              </w:rPr>
              <w:t>Colonnes principales</w:t>
            </w:r>
          </w:p>
        </w:tc>
        <w:tc>
          <w:tcPr>
            <w:tcW w:type="dxa" w:w="4320"/>
            <w:vAlign w:val="center"/>
            <w:shd w:fill="D9EAF7"/>
          </w:tcPr>
          <w:p>
            <w:pPr>
              <w:spacing w:after="0"/>
            </w:pPr>
            <w:r/>
            <w:r>
              <w:rPr>
                <w:b/>
                <w:sz w:val="16"/>
              </w:rPr>
              <w:t>Règles</w:t>
            </w:r>
          </w:p>
        </w:tc>
      </w:tr>
      <w:tr>
        <w:tc>
          <w:tcPr>
            <w:tcW w:type="dxa" w:w="2448"/>
            <w:vAlign w:val="center"/>
          </w:tcPr>
          <w:p>
            <w:pPr>
              <w:spacing w:after="0"/>
            </w:pPr>
            <w:r/>
            <w:r>
              <w:rPr>
                <w:b w:val="0"/>
                <w:sz w:val="15"/>
              </w:rPr>
              <w:t>administrateur</w:t>
            </w:r>
          </w:p>
        </w:tc>
        <w:tc>
          <w:tcPr>
            <w:tcW w:type="dxa" w:w="4464"/>
            <w:vAlign w:val="center"/>
          </w:tcPr>
          <w:p>
            <w:pPr>
              <w:spacing w:after="0"/>
            </w:pPr>
            <w:r/>
            <w:r>
              <w:rPr>
                <w:b w:val="0"/>
                <w:sz w:val="15"/>
              </w:rPr>
              <w:t>id, login, nom, prenom, email, est_actif, cree_le, modifie_le</w:t>
            </w:r>
          </w:p>
        </w:tc>
        <w:tc>
          <w:tcPr>
            <w:tcW w:type="dxa" w:w="4320"/>
            <w:vAlign w:val="center"/>
          </w:tcPr>
          <w:p>
            <w:pPr>
              <w:spacing w:after="0"/>
            </w:pPr>
            <w:r/>
            <w:r>
              <w:rPr>
                <w:b w:val="0"/>
                <w:sz w:val="15"/>
              </w:rPr>
              <w:t>Aucun mot de passe local si l’authentification est externalisée.</w:t>
            </w:r>
          </w:p>
        </w:tc>
      </w:tr>
      <w:tr>
        <w:tc>
          <w:tcPr>
            <w:tcW w:type="dxa" w:w="2448"/>
            <w:vAlign w:val="center"/>
          </w:tcPr>
          <w:p>
            <w:pPr>
              <w:spacing w:after="0"/>
            </w:pPr>
            <w:r/>
            <w:r>
              <w:rPr>
                <w:b w:val="0"/>
                <w:sz w:val="15"/>
              </w:rPr>
              <w:t>statut_application</w:t>
            </w:r>
          </w:p>
        </w:tc>
        <w:tc>
          <w:tcPr>
            <w:tcW w:type="dxa" w:w="4464"/>
            <w:vAlign w:val="center"/>
          </w:tcPr>
          <w:p>
            <w:pPr>
              <w:spacing w:after="0"/>
            </w:pPr>
            <w:r/>
            <w:r>
              <w:rPr>
                <w:b w:val="0"/>
                <w:sz w:val="15"/>
              </w:rPr>
              <w:t>id, code, libelle, ordre, est_actif</w:t>
            </w:r>
          </w:p>
        </w:tc>
        <w:tc>
          <w:tcPr>
            <w:tcW w:type="dxa" w:w="4320"/>
            <w:vAlign w:val="center"/>
          </w:tcPr>
          <w:p>
            <w:pPr>
              <w:spacing w:after="0"/>
            </w:pPr>
            <w:r/>
            <w:r>
              <w:rPr>
                <w:b w:val="0"/>
                <w:sz w:val="15"/>
              </w:rPr>
              <w:t>Codes stables ; suppression interdite si référencé.</w:t>
            </w:r>
          </w:p>
        </w:tc>
      </w:tr>
      <w:tr>
        <w:tc>
          <w:tcPr>
            <w:tcW w:type="dxa" w:w="2448"/>
            <w:vAlign w:val="center"/>
          </w:tcPr>
          <w:p>
            <w:pPr>
              <w:spacing w:after="0"/>
            </w:pPr>
            <w:r/>
            <w:r>
              <w:rPr>
                <w:b w:val="0"/>
                <w:sz w:val="15"/>
              </w:rPr>
              <w:t>statut_version</w:t>
            </w:r>
          </w:p>
        </w:tc>
        <w:tc>
          <w:tcPr>
            <w:tcW w:type="dxa" w:w="4464"/>
            <w:vAlign w:val="center"/>
          </w:tcPr>
          <w:p>
            <w:pPr>
              <w:spacing w:after="0"/>
            </w:pPr>
            <w:r/>
            <w:r>
              <w:rPr>
                <w:b w:val="0"/>
                <w:sz w:val="15"/>
              </w:rPr>
              <w:t>id, code, libelle, ordre, est_actif</w:t>
            </w:r>
          </w:p>
        </w:tc>
        <w:tc>
          <w:tcPr>
            <w:tcW w:type="dxa" w:w="4320"/>
            <w:vAlign w:val="center"/>
          </w:tcPr>
          <w:p>
            <w:pPr>
              <w:spacing w:after="0"/>
            </w:pPr>
            <w:r/>
            <w:r>
              <w:rPr>
                <w:b w:val="0"/>
                <w:sz w:val="15"/>
              </w:rPr>
              <w:t>Remplace l’usage ambigu du statut commun.</w:t>
            </w:r>
          </w:p>
        </w:tc>
      </w:tr>
      <w:tr>
        <w:tc>
          <w:tcPr>
            <w:tcW w:type="dxa" w:w="2448"/>
            <w:vAlign w:val="center"/>
          </w:tcPr>
          <w:p>
            <w:pPr>
              <w:spacing w:after="0"/>
            </w:pPr>
            <w:r/>
            <w:r>
              <w:rPr>
                <w:b w:val="0"/>
                <w:sz w:val="15"/>
              </w:rPr>
              <w:t>type_metier</w:t>
            </w:r>
          </w:p>
        </w:tc>
        <w:tc>
          <w:tcPr>
            <w:tcW w:type="dxa" w:w="4464"/>
            <w:vAlign w:val="center"/>
          </w:tcPr>
          <w:p>
            <w:pPr>
              <w:spacing w:after="0"/>
            </w:pPr>
            <w:r/>
            <w:r>
              <w:rPr>
                <w:b w:val="0"/>
                <w:sz w:val="15"/>
              </w:rPr>
              <w:t>id, code, libelle, est_actif</w:t>
            </w:r>
          </w:p>
        </w:tc>
        <w:tc>
          <w:tcPr>
            <w:tcW w:type="dxa" w:w="4320"/>
            <w:vAlign w:val="center"/>
          </w:tcPr>
          <w:p>
            <w:pPr>
              <w:spacing w:after="0"/>
            </w:pPr>
            <w:r/>
            <w:r>
              <w:rPr>
                <w:b w:val="0"/>
                <w:sz w:val="15"/>
              </w:rPr>
              <w:t>Référentiel.</w:t>
            </w:r>
          </w:p>
        </w:tc>
      </w:tr>
      <w:tr>
        <w:tc>
          <w:tcPr>
            <w:tcW w:type="dxa" w:w="2448"/>
            <w:vAlign w:val="center"/>
          </w:tcPr>
          <w:p>
            <w:pPr>
              <w:spacing w:after="0"/>
            </w:pPr>
            <w:r/>
            <w:r>
              <w:rPr>
                <w:b w:val="0"/>
                <w:sz w:val="15"/>
              </w:rPr>
              <w:t>metier</w:t>
            </w:r>
          </w:p>
        </w:tc>
        <w:tc>
          <w:tcPr>
            <w:tcW w:type="dxa" w:w="4464"/>
            <w:vAlign w:val="center"/>
          </w:tcPr>
          <w:p>
            <w:pPr>
              <w:spacing w:after="0"/>
            </w:pPr>
            <w:r/>
            <w:r>
              <w:rPr>
                <w:b w:val="0"/>
                <w:sz w:val="15"/>
              </w:rPr>
              <w:t>id, type_metier_id, code, libelle, est_actif</w:t>
            </w:r>
          </w:p>
        </w:tc>
        <w:tc>
          <w:tcPr>
            <w:tcW w:type="dxa" w:w="4320"/>
            <w:vAlign w:val="center"/>
          </w:tcPr>
          <w:p>
            <w:pPr>
              <w:spacing w:after="0"/>
            </w:pPr>
            <w:r/>
            <w:r>
              <w:rPr>
                <w:b w:val="0"/>
                <w:sz w:val="15"/>
              </w:rPr>
              <w:t>Suppression des colonnes redondantes.</w:t>
            </w:r>
          </w:p>
        </w:tc>
      </w:tr>
      <w:tr>
        <w:tc>
          <w:tcPr>
            <w:tcW w:type="dxa" w:w="2448"/>
            <w:vAlign w:val="center"/>
          </w:tcPr>
          <w:p>
            <w:pPr>
              <w:spacing w:after="0"/>
            </w:pPr>
            <w:r/>
            <w:r>
              <w:rPr>
                <w:b w:val="0"/>
                <w:sz w:val="15"/>
              </w:rPr>
              <w:t>type_fabricant</w:t>
            </w:r>
          </w:p>
        </w:tc>
        <w:tc>
          <w:tcPr>
            <w:tcW w:type="dxa" w:w="4464"/>
            <w:vAlign w:val="center"/>
          </w:tcPr>
          <w:p>
            <w:pPr>
              <w:spacing w:after="0"/>
            </w:pPr>
            <w:r/>
            <w:r>
              <w:rPr>
                <w:b w:val="0"/>
                <w:sz w:val="15"/>
              </w:rPr>
              <w:t>id, code, libelle</w:t>
            </w:r>
          </w:p>
        </w:tc>
        <w:tc>
          <w:tcPr>
            <w:tcW w:type="dxa" w:w="4320"/>
            <w:vAlign w:val="center"/>
          </w:tcPr>
          <w:p>
            <w:pPr>
              <w:spacing w:after="0"/>
            </w:pPr>
            <w:r/>
            <w:r>
              <w:rPr>
                <w:b w:val="0"/>
                <w:sz w:val="15"/>
              </w:rPr>
              <w:t>Migration de fabricant_type.</w:t>
            </w:r>
          </w:p>
        </w:tc>
      </w:tr>
      <w:tr>
        <w:tc>
          <w:tcPr>
            <w:tcW w:type="dxa" w:w="2448"/>
            <w:vAlign w:val="center"/>
          </w:tcPr>
          <w:p>
            <w:pPr>
              <w:spacing w:after="0"/>
            </w:pPr>
            <w:r/>
            <w:r>
              <w:rPr>
                <w:b w:val="0"/>
                <w:sz w:val="15"/>
              </w:rPr>
              <w:t>fabricant</w:t>
            </w:r>
          </w:p>
        </w:tc>
        <w:tc>
          <w:tcPr>
            <w:tcW w:type="dxa" w:w="4464"/>
            <w:vAlign w:val="center"/>
          </w:tcPr>
          <w:p>
            <w:pPr>
              <w:spacing w:after="0"/>
            </w:pPr>
            <w:r/>
            <w:r>
              <w:rPr>
                <w:b w:val="0"/>
                <w:sz w:val="15"/>
              </w:rPr>
              <w:t>id, type_fabricant_id, nom, code, est_actif</w:t>
            </w:r>
          </w:p>
        </w:tc>
        <w:tc>
          <w:tcPr>
            <w:tcW w:type="dxa" w:w="4320"/>
            <w:vAlign w:val="center"/>
          </w:tcPr>
          <w:p>
            <w:pPr>
              <w:spacing w:after="0"/>
            </w:pPr>
            <w:r/>
            <w:r>
              <w:rPr>
                <w:b w:val="0"/>
                <w:sz w:val="15"/>
              </w:rPr>
              <w:t>Le filtre interroge cette table directement.</w:t>
            </w:r>
          </w:p>
        </w:tc>
      </w:tr>
      <w:tr>
        <w:tc>
          <w:tcPr>
            <w:tcW w:type="dxa" w:w="2448"/>
            <w:vAlign w:val="center"/>
          </w:tcPr>
          <w:p>
            <w:pPr>
              <w:spacing w:after="0"/>
            </w:pPr>
            <w:r/>
            <w:r>
              <w:rPr>
                <w:b w:val="0"/>
                <w:sz w:val="15"/>
              </w:rPr>
              <w:t>role_contact</w:t>
            </w:r>
          </w:p>
        </w:tc>
        <w:tc>
          <w:tcPr>
            <w:tcW w:type="dxa" w:w="4464"/>
            <w:vAlign w:val="center"/>
          </w:tcPr>
          <w:p>
            <w:pPr>
              <w:spacing w:after="0"/>
            </w:pPr>
            <w:r/>
            <w:r>
              <w:rPr>
                <w:b w:val="0"/>
                <w:sz w:val="15"/>
              </w:rPr>
              <w:t>id, code, libelle, ordre, est_actif</w:t>
            </w:r>
          </w:p>
        </w:tc>
        <w:tc>
          <w:tcPr>
            <w:tcW w:type="dxa" w:w="4320"/>
            <w:vAlign w:val="center"/>
          </w:tcPr>
          <w:p>
            <w:pPr>
              <w:spacing w:after="0"/>
            </w:pPr>
            <w:r/>
            <w:r>
              <w:rPr>
                <w:b w:val="0"/>
                <w:sz w:val="15"/>
              </w:rPr>
              <w:t>Codes fonctionnels stables.</w:t>
            </w:r>
          </w:p>
        </w:tc>
      </w:tr>
      <w:tr>
        <w:tc>
          <w:tcPr>
            <w:tcW w:type="dxa" w:w="2448"/>
            <w:vAlign w:val="center"/>
          </w:tcPr>
          <w:p>
            <w:pPr>
              <w:spacing w:after="0"/>
            </w:pPr>
            <w:r/>
            <w:r>
              <w:rPr>
                <w:b w:val="0"/>
                <w:sz w:val="15"/>
              </w:rPr>
              <w:t>caisse_regionale</w:t>
            </w:r>
          </w:p>
        </w:tc>
        <w:tc>
          <w:tcPr>
            <w:tcW w:type="dxa" w:w="4464"/>
            <w:vAlign w:val="center"/>
          </w:tcPr>
          <w:p>
            <w:pPr>
              <w:spacing w:after="0"/>
            </w:pPr>
            <w:r/>
            <w:r>
              <w:rPr>
                <w:b w:val="0"/>
                <w:sz w:val="15"/>
              </w:rPr>
              <w:t>id, code, libelle, est_active</w:t>
            </w:r>
          </w:p>
        </w:tc>
        <w:tc>
          <w:tcPr>
            <w:tcW w:type="dxa" w:w="4320"/>
            <w:vAlign w:val="center"/>
          </w:tcPr>
          <w:p>
            <w:pPr>
              <w:spacing w:after="0"/>
            </w:pPr>
            <w:r/>
            <w:r>
              <w:rPr>
                <w:b w:val="0"/>
                <w:sz w:val="15"/>
              </w:rPr>
              <w:t>Référentiel minimal ; aucune information de déploiement par version.</w:t>
            </w:r>
          </w:p>
        </w:tc>
      </w:tr>
      <w:tr>
        <w:tc>
          <w:tcPr>
            <w:tcW w:type="dxa" w:w="2448"/>
            <w:vAlign w:val="center"/>
          </w:tcPr>
          <w:p>
            <w:pPr>
              <w:spacing w:after="0"/>
            </w:pPr>
            <w:r/>
            <w:r>
              <w:rPr>
                <w:b w:val="0"/>
                <w:sz w:val="15"/>
              </w:rPr>
              <w:t>type_document</w:t>
            </w:r>
          </w:p>
        </w:tc>
        <w:tc>
          <w:tcPr>
            <w:tcW w:type="dxa" w:w="4464"/>
            <w:vAlign w:val="center"/>
          </w:tcPr>
          <w:p>
            <w:pPr>
              <w:spacing w:after="0"/>
            </w:pPr>
            <w:r/>
            <w:r>
              <w:rPr>
                <w:b w:val="0"/>
                <w:sz w:val="15"/>
              </w:rPr>
              <w:t>id, code, libelle, est_actif</w:t>
            </w:r>
          </w:p>
        </w:tc>
        <w:tc>
          <w:tcPr>
            <w:tcW w:type="dxa" w:w="4320"/>
            <w:vAlign w:val="center"/>
          </w:tcPr>
          <w:p>
            <w:pPr>
              <w:spacing w:after="0"/>
            </w:pPr>
            <w:r/>
            <w:r>
              <w:rPr>
                <w:b w:val="0"/>
                <w:sz w:val="15"/>
              </w:rPr>
              <w:t>Types contrôlés.</w:t>
            </w:r>
          </w:p>
        </w:tc>
      </w:tr>
      <w:tr>
        <w:tc>
          <w:tcPr>
            <w:tcW w:type="dxa" w:w="2448"/>
            <w:vAlign w:val="center"/>
          </w:tcPr>
          <w:p>
            <w:pPr>
              <w:spacing w:after="0"/>
            </w:pPr>
            <w:r/>
            <w:r>
              <w:rPr>
                <w:b w:val="0"/>
                <w:sz w:val="15"/>
              </w:rPr>
              <w:t>traitement_version</w:t>
            </w:r>
          </w:p>
        </w:tc>
        <w:tc>
          <w:tcPr>
            <w:tcW w:type="dxa" w:w="4464"/>
            <w:vAlign w:val="center"/>
          </w:tcPr>
          <w:p>
            <w:pPr>
              <w:spacing w:after="0"/>
            </w:pPr>
            <w:r/>
            <w:r>
              <w:rPr>
                <w:b w:val="0"/>
                <w:sz w:val="15"/>
              </w:rPr>
              <w:t>id, version_id, nom, frequence, commentaire</w:t>
            </w:r>
          </w:p>
        </w:tc>
        <w:tc>
          <w:tcPr>
            <w:tcW w:type="dxa" w:w="4320"/>
            <w:vAlign w:val="center"/>
          </w:tcPr>
          <w:p>
            <w:pPr>
              <w:spacing w:after="0"/>
            </w:pPr>
            <w:r/>
            <w:r>
              <w:rPr>
                <w:b w:val="0"/>
                <w:sz w:val="15"/>
              </w:rPr>
              <w:t>À conserver seulement si les écrans l’exploitent réellement.</w:t>
            </w:r>
          </w:p>
        </w:tc>
      </w:tr>
      <w:tr>
        <w:tc>
          <w:tcPr>
            <w:tcW w:type="dxa" w:w="2448"/>
            <w:vAlign w:val="center"/>
          </w:tcPr>
          <w:p>
            <w:pPr>
              <w:spacing w:after="0"/>
            </w:pPr>
            <w:r/>
            <w:r>
              <w:rPr>
                <w:b w:val="0"/>
                <w:sz w:val="15"/>
              </w:rPr>
              <w:t>quarantaine_migration</w:t>
            </w:r>
          </w:p>
        </w:tc>
        <w:tc>
          <w:tcPr>
            <w:tcW w:type="dxa" w:w="4464"/>
            <w:vAlign w:val="center"/>
          </w:tcPr>
          <w:p>
            <w:pPr>
              <w:spacing w:after="0"/>
            </w:pPr>
            <w:r/>
            <w:r>
              <w:rPr>
                <w:b w:val="0"/>
                <w:sz w:val="15"/>
              </w:rPr>
              <w:t>id, table_source, colonne_source, valeur_source, motif, statut_traitement</w:t>
            </w:r>
          </w:p>
        </w:tc>
        <w:tc>
          <w:tcPr>
            <w:tcW w:type="dxa" w:w="4320"/>
            <w:vAlign w:val="center"/>
          </w:tcPr>
          <w:p>
            <w:pPr>
              <w:spacing w:after="0"/>
            </w:pPr>
            <w:r/>
            <w:r>
              <w:rPr>
                <w:b w:val="0"/>
                <w:sz w:val="15"/>
              </w:rPr>
              <w:t>Table temporaire supprimée après validation de migration.</w:t>
            </w:r>
          </w:p>
        </w:tc>
      </w:tr>
    </w:tbl>
    <w:p/>
    <w:p>
      <w:pPr>
        <w:pStyle w:val="Heading1"/>
      </w:pPr>
      <w:r>
        <w:t>8. Décisions détaillées table par table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92"/>
            <w:vAlign w:val="center"/>
            <w:shd w:fill="D9EAF7"/>
          </w:tcPr>
          <w:p>
            <w:pPr>
              <w:spacing w:after="0"/>
            </w:pPr>
            <w:r/>
            <w:r>
              <w:rPr>
                <w:b/>
                <w:sz w:val="16"/>
              </w:rPr>
              <w:t>Table actuelle / proposée</w:t>
            </w:r>
          </w:p>
        </w:tc>
        <w:tc>
          <w:tcPr>
            <w:tcW w:type="dxa" w:w="2448"/>
            <w:vAlign w:val="center"/>
            <w:shd w:fill="D9EAF7"/>
          </w:tcPr>
          <w:p>
            <w:pPr>
              <w:spacing w:after="0"/>
            </w:pPr>
            <w:r/>
            <w:r>
              <w:rPr>
                <w:b/>
                <w:sz w:val="16"/>
              </w:rPr>
              <w:t>Décision</w:t>
            </w:r>
          </w:p>
        </w:tc>
        <w:tc>
          <w:tcPr>
            <w:tcW w:type="dxa" w:w="2880"/>
            <w:vAlign w:val="center"/>
            <w:shd w:fill="D9EAF7"/>
          </w:tcPr>
          <w:p>
            <w:pPr>
              <w:spacing w:after="0"/>
            </w:pPr>
            <w:r/>
            <w:r>
              <w:rPr>
                <w:b/>
                <w:sz w:val="16"/>
              </w:rPr>
              <w:t>Cible</w:t>
            </w:r>
          </w:p>
        </w:tc>
        <w:tc>
          <w:tcPr>
            <w:tcW w:type="dxa" w:w="4464"/>
            <w:vAlign w:val="center"/>
            <w:shd w:fill="D9EAF7"/>
          </w:tcPr>
          <w:p>
            <w:pPr>
              <w:spacing w:after="0"/>
            </w:pPr>
            <w:r/>
            <w:r>
              <w:rPr>
                <w:b/>
                <w:sz w:val="16"/>
              </w:rPr>
              <w:t>Justification</w:t>
            </w:r>
          </w:p>
        </w:tc>
      </w:tr>
      <w:tr>
        <w:tc>
          <w:tcPr>
            <w:tcW w:type="dxa" w:w="2592"/>
            <w:vAlign w:val="center"/>
          </w:tcPr>
          <w:p>
            <w:pPr>
              <w:spacing w:after="0"/>
            </w:pPr>
            <w:r/>
            <w:r>
              <w:rPr>
                <w:b w:val="0"/>
                <w:sz w:val="15"/>
              </w:rPr>
              <w:t>utilisateur_app</w:t>
            </w:r>
          </w:p>
        </w:tc>
        <w:tc>
          <w:tcPr>
            <w:tcW w:type="dxa" w:w="2448"/>
            <w:vAlign w:val="center"/>
          </w:tcPr>
          <w:p>
            <w:pPr>
              <w:spacing w:after="0"/>
            </w:pPr>
            <w:r/>
            <w:r>
              <w:rPr>
                <w:b w:val="0"/>
                <w:sz w:val="15"/>
              </w:rPr>
              <w:t>RENOMMER_ET_SIMPLIFIER</w:t>
            </w:r>
          </w:p>
        </w:tc>
        <w:tc>
          <w:tcPr>
            <w:tcW w:type="dxa" w:w="2880"/>
            <w:vAlign w:val="center"/>
          </w:tcPr>
          <w:p>
            <w:pPr>
              <w:spacing w:after="0"/>
            </w:pPr>
            <w:r/>
            <w:r>
              <w:rPr>
                <w:b w:val="0"/>
                <w:sz w:val="15"/>
              </w:rPr>
              <w:t>administrateur</w:t>
            </w:r>
          </w:p>
        </w:tc>
        <w:tc>
          <w:tcPr>
            <w:tcW w:type="dxa" w:w="4464"/>
            <w:vAlign w:val="center"/>
          </w:tcPr>
          <w:p>
            <w:pPr>
              <w:spacing w:after="0"/>
            </w:pPr>
            <w:r/>
            <w:r>
              <w:rPr>
                <w:b w:val="0"/>
                <w:sz w:val="15"/>
              </w:rPr>
              <w:t>Réservé aux administrateurs PICUP ; nom actuel trop générique.</w:t>
            </w:r>
          </w:p>
        </w:tc>
      </w:tr>
      <w:tr>
        <w:tc>
          <w:tcPr>
            <w:tcW w:type="dxa" w:w="2592"/>
            <w:vAlign w:val="center"/>
          </w:tcPr>
          <w:p>
            <w:pPr>
              <w:spacing w:after="0"/>
            </w:pPr>
            <w:r/>
            <w:r>
              <w:rPr>
                <w:b w:val="0"/>
                <w:sz w:val="15"/>
              </w:rPr>
              <w:t>ListeCR</w:t>
            </w:r>
          </w:p>
        </w:tc>
        <w:tc>
          <w:tcPr>
            <w:tcW w:type="dxa" w:w="2448"/>
            <w:vAlign w:val="center"/>
          </w:tcPr>
          <w:p>
            <w:pPr>
              <w:spacing w:after="0"/>
            </w:pPr>
            <w:r/>
            <w:r>
              <w:rPr>
                <w:b w:val="0"/>
                <w:sz w:val="15"/>
              </w:rPr>
              <w:t>RÉDUIRE_ET_RENOMMER</w:t>
            </w:r>
          </w:p>
        </w:tc>
        <w:tc>
          <w:tcPr>
            <w:tcW w:type="dxa" w:w="2880"/>
            <w:vAlign w:val="center"/>
          </w:tcPr>
          <w:p>
            <w:pPr>
              <w:spacing w:after="0"/>
            </w:pPr>
            <w:r/>
            <w:r>
              <w:rPr>
                <w:b w:val="0"/>
                <w:sz w:val="15"/>
              </w:rPr>
              <w:t>caisse_regionale</w:t>
            </w:r>
          </w:p>
        </w:tc>
        <w:tc>
          <w:tcPr>
            <w:tcW w:type="dxa" w:w="4464"/>
            <w:vAlign w:val="center"/>
          </w:tcPr>
          <w:p>
            <w:pPr>
              <w:spacing w:after="0"/>
            </w:pPr>
            <w:r/>
            <w:r>
              <w:rPr>
                <w:b w:val="0"/>
                <w:sz w:val="15"/>
              </w:rPr>
              <w:t>Conserver uniquement code, libellé et état si le référentiel est encore requis.</w:t>
            </w:r>
          </w:p>
        </w:tc>
      </w:tr>
      <w:tr>
        <w:tc>
          <w:tcPr>
            <w:tcW w:type="dxa" w:w="2592"/>
            <w:vAlign w:val="center"/>
          </w:tcPr>
          <w:p>
            <w:pPr>
              <w:spacing w:after="0"/>
            </w:pPr>
            <w:r/>
            <w:r>
              <w:rPr>
                <w:b w:val="0"/>
                <w:sz w:val="15"/>
              </w:rPr>
              <w:t>type_metier</w:t>
            </w:r>
          </w:p>
        </w:tc>
        <w:tc>
          <w:tcPr>
            <w:tcW w:type="dxa" w:w="2448"/>
            <w:vAlign w:val="center"/>
          </w:tcPr>
          <w:p>
            <w:pPr>
              <w:spacing w:after="0"/>
            </w:pPr>
            <w:r/>
            <w:r>
              <w:rPr>
                <w:b w:val="0"/>
                <w:sz w:val="15"/>
              </w:rPr>
              <w:t>CONSERVER</w:t>
            </w:r>
          </w:p>
        </w:tc>
        <w:tc>
          <w:tcPr>
            <w:tcW w:type="dxa" w:w="2880"/>
            <w:vAlign w:val="center"/>
          </w:tcPr>
          <w:p>
            <w:pPr>
              <w:spacing w:after="0"/>
            </w:pPr>
            <w:r/>
            <w:r>
              <w:rPr>
                <w:b w:val="0"/>
                <w:sz w:val="15"/>
              </w:rPr>
              <w:t>type_metier</w:t>
            </w:r>
          </w:p>
        </w:tc>
        <w:tc>
          <w:tcPr>
            <w:tcW w:type="dxa" w:w="4464"/>
            <w:vAlign w:val="center"/>
          </w:tcPr>
          <w:p>
            <w:pPr>
              <w:spacing w:after="0"/>
            </w:pPr>
            <w:r/>
            <w:r>
              <w:rPr>
                <w:b w:val="0"/>
                <w:sz w:val="15"/>
              </w:rPr>
              <w:t>Référentiel alimenté.</w:t>
            </w:r>
          </w:p>
        </w:tc>
      </w:tr>
      <w:tr>
        <w:tc>
          <w:tcPr>
            <w:tcW w:type="dxa" w:w="2592"/>
            <w:vAlign w:val="center"/>
          </w:tcPr>
          <w:p>
            <w:pPr>
              <w:spacing w:after="0"/>
            </w:pPr>
            <w:r/>
            <w:r>
              <w:rPr>
                <w:b w:val="0"/>
                <w:sz w:val="15"/>
              </w:rPr>
              <w:t>metier</w:t>
            </w:r>
          </w:p>
        </w:tc>
        <w:tc>
          <w:tcPr>
            <w:tcW w:type="dxa" w:w="2448"/>
            <w:vAlign w:val="center"/>
          </w:tcPr>
          <w:p>
            <w:pPr>
              <w:spacing w:after="0"/>
            </w:pPr>
            <w:r/>
            <w:r>
              <w:rPr>
                <w:b w:val="0"/>
                <w:sz w:val="15"/>
              </w:rPr>
              <w:t>CONSERVER_ET_SIMPLIFIER</w:t>
            </w:r>
          </w:p>
        </w:tc>
        <w:tc>
          <w:tcPr>
            <w:tcW w:type="dxa" w:w="2880"/>
            <w:vAlign w:val="center"/>
          </w:tcPr>
          <w:p>
            <w:pPr>
              <w:spacing w:after="0"/>
            </w:pPr>
            <w:r/>
            <w:r>
              <w:rPr>
                <w:b w:val="0"/>
                <w:sz w:val="15"/>
              </w:rPr>
              <w:t>metier</w:t>
            </w:r>
          </w:p>
        </w:tc>
        <w:tc>
          <w:tcPr>
            <w:tcW w:type="dxa" w:w="4464"/>
            <w:vAlign w:val="center"/>
          </w:tcPr>
          <w:p>
            <w:pPr>
              <w:spacing w:after="0"/>
            </w:pPr>
            <w:r/>
            <w:r>
              <w:rPr>
                <w:b w:val="0"/>
                <w:sz w:val="15"/>
              </w:rPr>
              <w:t>Conserver les informations utiles aux métiers PU/PP.</w:t>
            </w:r>
          </w:p>
        </w:tc>
      </w:tr>
      <w:tr>
        <w:tc>
          <w:tcPr>
            <w:tcW w:type="dxa" w:w="2592"/>
            <w:vAlign w:val="center"/>
          </w:tcPr>
          <w:p>
            <w:pPr>
              <w:spacing w:after="0"/>
            </w:pPr>
            <w:r/>
            <w:r>
              <w:rPr>
                <w:b w:val="0"/>
                <w:sz w:val="15"/>
              </w:rPr>
              <w:t>fabricant_type</w:t>
            </w:r>
          </w:p>
        </w:tc>
        <w:tc>
          <w:tcPr>
            <w:tcW w:type="dxa" w:w="2448"/>
            <w:vAlign w:val="center"/>
          </w:tcPr>
          <w:p>
            <w:pPr>
              <w:spacing w:after="0"/>
            </w:pPr>
            <w:r/>
            <w:r>
              <w:rPr>
                <w:b w:val="0"/>
                <w:sz w:val="15"/>
              </w:rPr>
              <w:t>RENOMMER</w:t>
            </w:r>
          </w:p>
        </w:tc>
        <w:tc>
          <w:tcPr>
            <w:tcW w:type="dxa" w:w="2880"/>
            <w:vAlign w:val="center"/>
          </w:tcPr>
          <w:p>
            <w:pPr>
              <w:spacing w:after="0"/>
            </w:pPr>
            <w:r/>
            <w:r>
              <w:rPr>
                <w:b w:val="0"/>
                <w:sz w:val="15"/>
              </w:rPr>
              <w:t>type_fabricant</w:t>
            </w:r>
          </w:p>
        </w:tc>
        <w:tc>
          <w:tcPr>
            <w:tcW w:type="dxa" w:w="4464"/>
            <w:vAlign w:val="center"/>
          </w:tcPr>
          <w:p>
            <w:pPr>
              <w:spacing w:after="0"/>
            </w:pPr>
            <w:r/>
            <w:r>
              <w:rPr>
                <w:b w:val="0"/>
                <w:sz w:val="15"/>
              </w:rPr>
              <w:t>Nommage français cohérent.</w:t>
            </w:r>
          </w:p>
        </w:tc>
      </w:tr>
      <w:tr>
        <w:tc>
          <w:tcPr>
            <w:tcW w:type="dxa" w:w="2592"/>
            <w:vAlign w:val="center"/>
          </w:tcPr>
          <w:p>
            <w:pPr>
              <w:spacing w:after="0"/>
            </w:pPr>
            <w:r/>
            <w:r>
              <w:rPr>
                <w:b w:val="0"/>
                <w:sz w:val="15"/>
              </w:rPr>
              <w:t>fabricant</w:t>
            </w:r>
          </w:p>
        </w:tc>
        <w:tc>
          <w:tcPr>
            <w:tcW w:type="dxa" w:w="2448"/>
            <w:vAlign w:val="center"/>
          </w:tcPr>
          <w:p>
            <w:pPr>
              <w:spacing w:after="0"/>
            </w:pPr>
            <w:r/>
            <w:r>
              <w:rPr>
                <w:b w:val="0"/>
                <w:sz w:val="15"/>
              </w:rPr>
              <w:t>CONSERVER_ET_NORMALISER</w:t>
            </w:r>
          </w:p>
        </w:tc>
        <w:tc>
          <w:tcPr>
            <w:tcW w:type="dxa" w:w="2880"/>
            <w:vAlign w:val="center"/>
          </w:tcPr>
          <w:p>
            <w:pPr>
              <w:spacing w:after="0"/>
            </w:pPr>
            <w:r/>
            <w:r>
              <w:rPr>
                <w:b w:val="0"/>
                <w:sz w:val="15"/>
              </w:rPr>
              <w:t>fabricant</w:t>
            </w:r>
          </w:p>
        </w:tc>
        <w:tc>
          <w:tcPr>
            <w:tcW w:type="dxa" w:w="4464"/>
            <w:vAlign w:val="center"/>
          </w:tcPr>
          <w:p>
            <w:pPr>
              <w:spacing w:after="0"/>
            </w:pPr>
            <w:r/>
            <w:r>
              <w:rPr>
                <w:b w:val="0"/>
                <w:sz w:val="15"/>
              </w:rPr>
              <w:t>Référentiel source du filtrage.</w:t>
            </w:r>
          </w:p>
        </w:tc>
      </w:tr>
      <w:tr>
        <w:tc>
          <w:tcPr>
            <w:tcW w:type="dxa" w:w="2592"/>
            <w:vAlign w:val="center"/>
          </w:tcPr>
          <w:p>
            <w:pPr>
              <w:spacing w:after="0"/>
            </w:pPr>
            <w:r/>
            <w:r>
              <w:rPr>
                <w:b w:val="0"/>
                <w:sz w:val="15"/>
              </w:rPr>
              <w:t>fabricant_filtre</w:t>
            </w:r>
          </w:p>
        </w:tc>
        <w:tc>
          <w:tcPr>
            <w:tcW w:type="dxa" w:w="2448"/>
            <w:vAlign w:val="center"/>
          </w:tcPr>
          <w:p>
            <w:pPr>
              <w:spacing w:after="0"/>
            </w:pPr>
            <w:r/>
            <w:r>
              <w:rPr>
                <w:b w:val="0"/>
                <w:sz w:val="15"/>
              </w:rPr>
              <w:t>SUPPRIMER</w:t>
            </w:r>
          </w:p>
        </w:tc>
        <w:tc>
          <w:tcPr>
            <w:tcW w:type="dxa" w:w="2880"/>
            <w:vAlign w:val="center"/>
          </w:tcPr>
          <w:p>
            <w:pPr>
              <w:spacing w:after="0"/>
            </w:pPr>
            <w:r/>
            <w:r>
              <w:rPr>
                <w:b w:val="0"/>
                <w:sz w:val="15"/>
              </w:rPr>
              <w:t>—</w:t>
            </w:r>
          </w:p>
        </w:tc>
        <w:tc>
          <w:tcPr>
            <w:tcW w:type="dxa" w:w="4464"/>
            <w:vAlign w:val="center"/>
          </w:tcPr>
          <w:p>
            <w:pPr>
              <w:spacing w:after="0"/>
            </w:pPr>
            <w:r/>
            <w:r>
              <w:rPr>
                <w:b w:val="0"/>
                <w:sz w:val="15"/>
              </w:rPr>
              <w:t>Redondance ; remplacer les requêtes par fabricant.</w:t>
            </w:r>
          </w:p>
        </w:tc>
      </w:tr>
      <w:tr>
        <w:tc>
          <w:tcPr>
            <w:tcW w:type="dxa" w:w="2592"/>
            <w:vAlign w:val="center"/>
          </w:tcPr>
          <w:p>
            <w:pPr>
              <w:spacing w:after="0"/>
            </w:pPr>
            <w:r/>
            <w:r>
              <w:rPr>
                <w:b w:val="0"/>
                <w:sz w:val="15"/>
              </w:rPr>
              <w:t>contact</w:t>
            </w:r>
          </w:p>
        </w:tc>
        <w:tc>
          <w:tcPr>
            <w:tcW w:type="dxa" w:w="2448"/>
            <w:vAlign w:val="center"/>
          </w:tcPr>
          <w:p>
            <w:pPr>
              <w:spacing w:after="0"/>
            </w:pPr>
            <w:r/>
            <w:r>
              <w:rPr>
                <w:b w:val="0"/>
                <w:sz w:val="15"/>
              </w:rPr>
              <w:t>CONSERVER_ET_NORMALISER</w:t>
            </w:r>
          </w:p>
        </w:tc>
        <w:tc>
          <w:tcPr>
            <w:tcW w:type="dxa" w:w="2880"/>
            <w:vAlign w:val="center"/>
          </w:tcPr>
          <w:p>
            <w:pPr>
              <w:spacing w:after="0"/>
            </w:pPr>
            <w:r/>
            <w:r>
              <w:rPr>
                <w:b w:val="0"/>
                <w:sz w:val="15"/>
              </w:rPr>
              <w:t>contact</w:t>
            </w:r>
          </w:p>
        </w:tc>
        <w:tc>
          <w:tcPr>
            <w:tcW w:type="dxa" w:w="4464"/>
            <w:vAlign w:val="center"/>
          </w:tcPr>
          <w:p>
            <w:pPr>
              <w:spacing w:after="0"/>
            </w:pPr>
            <w:r/>
            <w:r>
              <w:rPr>
                <w:b w:val="0"/>
                <w:sz w:val="15"/>
              </w:rPr>
              <w:t>Référentiel de personnes.</w:t>
            </w:r>
          </w:p>
        </w:tc>
      </w:tr>
      <w:tr>
        <w:tc>
          <w:tcPr>
            <w:tcW w:type="dxa" w:w="2592"/>
            <w:vAlign w:val="center"/>
          </w:tcPr>
          <w:p>
            <w:pPr>
              <w:spacing w:after="0"/>
            </w:pPr>
            <w:r/>
            <w:r>
              <w:rPr>
                <w:b w:val="0"/>
                <w:sz w:val="15"/>
              </w:rPr>
              <w:t>role_contact</w:t>
            </w:r>
          </w:p>
        </w:tc>
        <w:tc>
          <w:tcPr>
            <w:tcW w:type="dxa" w:w="2448"/>
            <w:vAlign w:val="center"/>
          </w:tcPr>
          <w:p>
            <w:pPr>
              <w:spacing w:after="0"/>
            </w:pPr>
            <w:r/>
            <w:r>
              <w:rPr>
                <w:b w:val="0"/>
                <w:sz w:val="15"/>
              </w:rPr>
              <w:t>CONSERVER</w:t>
            </w:r>
          </w:p>
        </w:tc>
        <w:tc>
          <w:tcPr>
            <w:tcW w:type="dxa" w:w="2880"/>
            <w:vAlign w:val="center"/>
          </w:tcPr>
          <w:p>
            <w:pPr>
              <w:spacing w:after="0"/>
            </w:pPr>
            <w:r/>
            <w:r>
              <w:rPr>
                <w:b w:val="0"/>
                <w:sz w:val="15"/>
              </w:rPr>
              <w:t>role_contact</w:t>
            </w:r>
          </w:p>
        </w:tc>
        <w:tc>
          <w:tcPr>
            <w:tcW w:type="dxa" w:w="4464"/>
            <w:vAlign w:val="center"/>
          </w:tcPr>
          <w:p>
            <w:pPr>
              <w:spacing w:after="0"/>
            </w:pPr>
            <w:r/>
            <w:r>
              <w:rPr>
                <w:b w:val="0"/>
                <w:sz w:val="15"/>
              </w:rPr>
              <w:t>Rôles fonctionnels indispensables.</w:t>
            </w:r>
          </w:p>
        </w:tc>
      </w:tr>
      <w:tr>
        <w:tc>
          <w:tcPr>
            <w:tcW w:type="dxa" w:w="2592"/>
            <w:vAlign w:val="center"/>
          </w:tcPr>
          <w:p>
            <w:pPr>
              <w:spacing w:after="0"/>
            </w:pPr>
            <w:r/>
            <w:r>
              <w:rPr>
                <w:b w:val="0"/>
                <w:sz w:val="15"/>
              </w:rPr>
              <w:t>statut</w:t>
            </w:r>
          </w:p>
        </w:tc>
        <w:tc>
          <w:tcPr>
            <w:tcW w:type="dxa" w:w="2448"/>
            <w:vAlign w:val="center"/>
          </w:tcPr>
          <w:p>
            <w:pPr>
              <w:spacing w:after="0"/>
            </w:pPr>
            <w:r/>
            <w:r>
              <w:rPr>
                <w:b w:val="0"/>
                <w:sz w:val="15"/>
              </w:rPr>
              <w:t>SCINDER</w:t>
            </w:r>
          </w:p>
        </w:tc>
        <w:tc>
          <w:tcPr>
            <w:tcW w:type="dxa" w:w="2880"/>
            <w:vAlign w:val="center"/>
          </w:tcPr>
          <w:p>
            <w:pPr>
              <w:spacing w:after="0"/>
            </w:pPr>
            <w:r/>
            <w:r>
              <w:rPr>
                <w:b w:val="0"/>
                <w:sz w:val="15"/>
              </w:rPr>
              <w:t>statut_application + statut_version</w:t>
            </w:r>
          </w:p>
        </w:tc>
        <w:tc>
          <w:tcPr>
            <w:tcW w:type="dxa" w:w="4464"/>
            <w:vAlign w:val="center"/>
          </w:tcPr>
          <w:p>
            <w:pPr>
              <w:spacing w:after="0"/>
            </w:pPr>
            <w:r/>
            <w:r>
              <w:rPr>
                <w:b w:val="0"/>
                <w:sz w:val="15"/>
              </w:rPr>
              <w:t>Séparer les vocabulaires et les règles.</w:t>
            </w:r>
          </w:p>
        </w:tc>
      </w:tr>
      <w:tr>
        <w:tc>
          <w:tcPr>
            <w:tcW w:type="dxa" w:w="2592"/>
            <w:vAlign w:val="center"/>
          </w:tcPr>
          <w:p>
            <w:pPr>
              <w:spacing w:after="0"/>
            </w:pPr>
            <w:r/>
            <w:r>
              <w:rPr>
                <w:b w:val="0"/>
                <w:sz w:val="15"/>
              </w:rPr>
              <w:t>etape_version</w:t>
            </w:r>
          </w:p>
        </w:tc>
        <w:tc>
          <w:tcPr>
            <w:tcW w:type="dxa" w:w="2448"/>
            <w:vAlign w:val="center"/>
          </w:tcPr>
          <w:p>
            <w:pPr>
              <w:spacing w:after="0"/>
            </w:pPr>
            <w:r/>
            <w:r>
              <w:rPr>
                <w:b w:val="0"/>
                <w:sz w:val="15"/>
              </w:rPr>
              <w:t>SUPPRIMER</w:t>
            </w:r>
          </w:p>
        </w:tc>
        <w:tc>
          <w:tcPr>
            <w:tcW w:type="dxa" w:w="2880"/>
            <w:vAlign w:val="center"/>
          </w:tcPr>
          <w:p>
            <w:pPr>
              <w:spacing w:after="0"/>
            </w:pPr>
            <w:r/>
            <w:r>
              <w:rPr>
                <w:b w:val="0"/>
                <w:sz w:val="15"/>
              </w:rPr>
              <w:t>—</w:t>
            </w:r>
          </w:p>
        </w:tc>
        <w:tc>
          <w:tcPr>
            <w:tcW w:type="dxa" w:w="4464"/>
            <w:vAlign w:val="center"/>
          </w:tcPr>
          <w:p>
            <w:pPr>
              <w:spacing w:after="0"/>
            </w:pPr>
            <w:r/>
            <w:r>
              <w:rPr>
                <w:b w:val="0"/>
                <w:sz w:val="15"/>
              </w:rPr>
              <w:t>Aucune table phase_version dans la cible.</w:t>
            </w:r>
          </w:p>
        </w:tc>
      </w:tr>
      <w:tr>
        <w:tc>
          <w:tcPr>
            <w:tcW w:type="dxa" w:w="2592"/>
            <w:vAlign w:val="center"/>
          </w:tcPr>
          <w:p>
            <w:pPr>
              <w:spacing w:after="0"/>
            </w:pPr>
            <w:r/>
            <w:r>
              <w:rPr>
                <w:b w:val="0"/>
                <w:sz w:val="15"/>
              </w:rPr>
              <w:t>langage_programmation</w:t>
            </w:r>
          </w:p>
        </w:tc>
        <w:tc>
          <w:tcPr>
            <w:tcW w:type="dxa" w:w="2448"/>
            <w:vAlign w:val="center"/>
          </w:tcPr>
          <w:p>
            <w:pPr>
              <w:spacing w:after="0"/>
            </w:pPr>
            <w:r/>
            <w:r>
              <w:rPr>
                <w:b w:val="0"/>
                <w:sz w:val="15"/>
              </w:rPr>
              <w:t>FUSIONNER</w:t>
            </w:r>
          </w:p>
        </w:tc>
        <w:tc>
          <w:tcPr>
            <w:tcW w:type="dxa" w:w="2880"/>
            <w:vAlign w:val="center"/>
          </w:tcPr>
          <w:p>
            <w:pPr>
              <w:spacing w:after="0"/>
            </w:pPr>
            <w:r/>
            <w:r>
              <w:rPr>
                <w:b w:val="0"/>
                <w:sz w:val="15"/>
              </w:rPr>
              <w:t>technologie</w:t>
            </w:r>
          </w:p>
        </w:tc>
        <w:tc>
          <w:tcPr>
            <w:tcW w:type="dxa" w:w="4464"/>
            <w:vAlign w:val="center"/>
          </w:tcPr>
          <w:p>
            <w:pPr>
              <w:spacing w:after="0"/>
            </w:pPr>
            <w:r/>
            <w:r>
              <w:rPr>
                <w:b w:val="0"/>
                <w:sz w:val="15"/>
              </w:rPr>
              <w:t>Les langages sont une catégorie de technologie.</w:t>
            </w:r>
          </w:p>
        </w:tc>
      </w:tr>
      <w:tr>
        <w:tc>
          <w:tcPr>
            <w:tcW w:type="dxa" w:w="2592"/>
            <w:vAlign w:val="center"/>
          </w:tcPr>
          <w:p>
            <w:pPr>
              <w:spacing w:after="0"/>
            </w:pPr>
            <w:r/>
            <w:r>
              <w:rPr>
                <w:b w:val="0"/>
                <w:sz w:val="15"/>
              </w:rPr>
              <w:t>application</w:t>
            </w:r>
          </w:p>
        </w:tc>
        <w:tc>
          <w:tcPr>
            <w:tcW w:type="dxa" w:w="2448"/>
            <w:vAlign w:val="center"/>
          </w:tcPr>
          <w:p>
            <w:pPr>
              <w:spacing w:after="0"/>
            </w:pPr>
            <w:r/>
            <w:r>
              <w:rPr>
                <w:b w:val="0"/>
                <w:sz w:val="15"/>
              </w:rPr>
              <w:t>CONSERVER_ET_RESTRUCTURER</w:t>
            </w:r>
          </w:p>
        </w:tc>
        <w:tc>
          <w:tcPr>
            <w:tcW w:type="dxa" w:w="2880"/>
            <w:vAlign w:val="center"/>
          </w:tcPr>
          <w:p>
            <w:pPr>
              <w:spacing w:after="0"/>
            </w:pPr>
            <w:r/>
            <w:r>
              <w:rPr>
                <w:b w:val="0"/>
                <w:sz w:val="15"/>
              </w:rPr>
              <w:t>application</w:t>
            </w:r>
          </w:p>
        </w:tc>
        <w:tc>
          <w:tcPr>
            <w:tcW w:type="dxa" w:w="4464"/>
            <w:vAlign w:val="center"/>
          </w:tcPr>
          <w:p>
            <w:pPr>
              <w:spacing w:after="0"/>
            </w:pPr>
            <w:r/>
            <w:r>
              <w:rPr>
                <w:b w:val="0"/>
                <w:sz w:val="15"/>
              </w:rPr>
              <w:t>Retirer colonnes de migration, doublons et informations dérivables.</w:t>
            </w:r>
          </w:p>
        </w:tc>
      </w:tr>
      <w:tr>
        <w:tc>
          <w:tcPr>
            <w:tcW w:type="dxa" w:w="2592"/>
            <w:vAlign w:val="center"/>
          </w:tcPr>
          <w:p>
            <w:pPr>
              <w:spacing w:after="0"/>
            </w:pPr>
            <w:r/>
            <w:r>
              <w:rPr>
                <w:b w:val="0"/>
                <w:sz w:val="15"/>
              </w:rPr>
              <w:t>version_application</w:t>
            </w:r>
          </w:p>
        </w:tc>
        <w:tc>
          <w:tcPr>
            <w:tcW w:type="dxa" w:w="2448"/>
            <w:vAlign w:val="center"/>
          </w:tcPr>
          <w:p>
            <w:pPr>
              <w:spacing w:after="0"/>
            </w:pPr>
            <w:r/>
            <w:r>
              <w:rPr>
                <w:b w:val="0"/>
                <w:sz w:val="15"/>
              </w:rPr>
              <w:t>REMPLACER_ET_ECLATER</w:t>
            </w:r>
          </w:p>
        </w:tc>
        <w:tc>
          <w:tcPr>
            <w:tcW w:type="dxa" w:w="2880"/>
            <w:vAlign w:val="center"/>
          </w:tcPr>
          <w:p>
            <w:pPr>
              <w:spacing w:after="0"/>
            </w:pPr>
            <w:r/>
            <w:r>
              <w:rPr>
                <w:b w:val="0"/>
                <w:sz w:val="15"/>
              </w:rPr>
              <w:t>version + technologie + version_contact + traitement_version + document</w:t>
            </w:r>
          </w:p>
        </w:tc>
        <w:tc>
          <w:tcPr>
            <w:tcW w:type="dxa" w:w="4464"/>
            <w:vAlign w:val="center"/>
          </w:tcPr>
          <w:p>
            <w:pPr>
              <w:spacing w:after="0"/>
            </w:pPr>
            <w:r/>
            <w:r>
              <w:rPr>
                <w:b w:val="0"/>
                <w:sz w:val="15"/>
              </w:rPr>
              <w:t>Éviter la table monolithique tout en gardant les données utiles.</w:t>
            </w:r>
          </w:p>
        </w:tc>
      </w:tr>
      <w:tr>
        <w:tc>
          <w:tcPr>
            <w:tcW w:type="dxa" w:w="2592"/>
            <w:vAlign w:val="center"/>
          </w:tcPr>
          <w:p>
            <w:pPr>
              <w:spacing w:after="0"/>
            </w:pPr>
            <w:r/>
            <w:r>
              <w:rPr>
                <w:b w:val="0"/>
                <w:sz w:val="15"/>
              </w:rPr>
              <w:t>fabricant_contact</w:t>
            </w:r>
          </w:p>
        </w:tc>
        <w:tc>
          <w:tcPr>
            <w:tcW w:type="dxa" w:w="2448"/>
            <w:vAlign w:val="center"/>
          </w:tcPr>
          <w:p>
            <w:pPr>
              <w:spacing w:after="0"/>
            </w:pPr>
            <w:r/>
            <w:r>
              <w:rPr>
                <w:b w:val="0"/>
                <w:sz w:val="15"/>
              </w:rPr>
              <w:t>SUPPRIMER</w:t>
            </w:r>
          </w:p>
        </w:tc>
        <w:tc>
          <w:tcPr>
            <w:tcW w:type="dxa" w:w="2880"/>
            <w:vAlign w:val="center"/>
          </w:tcPr>
          <w:p>
            <w:pPr>
              <w:spacing w:after="0"/>
            </w:pPr>
            <w:r/>
            <w:r>
              <w:rPr>
                <w:b w:val="0"/>
                <w:sz w:val="15"/>
              </w:rPr>
              <w:t>—</w:t>
            </w:r>
          </w:p>
        </w:tc>
        <w:tc>
          <w:tcPr>
            <w:tcW w:type="dxa" w:w="4464"/>
            <w:vAlign w:val="center"/>
          </w:tcPr>
          <w:p>
            <w:pPr>
              <w:spacing w:after="0"/>
            </w:pPr>
            <w:r/>
            <w:r>
              <w:rPr>
                <w:b w:val="0"/>
                <w:sz w:val="15"/>
              </w:rPr>
              <w:t>Le fabricant peut être un rôle dans version_contact.</w:t>
            </w:r>
          </w:p>
        </w:tc>
      </w:tr>
      <w:tr>
        <w:tc>
          <w:tcPr>
            <w:tcW w:type="dxa" w:w="2592"/>
            <w:vAlign w:val="center"/>
          </w:tcPr>
          <w:p>
            <w:pPr>
              <w:spacing w:after="0"/>
            </w:pPr>
            <w:r/>
            <w:r>
              <w:rPr>
                <w:b w:val="0"/>
                <w:sz w:val="15"/>
              </w:rPr>
              <w:t>application_contact</w:t>
            </w:r>
          </w:p>
        </w:tc>
        <w:tc>
          <w:tcPr>
            <w:tcW w:type="dxa" w:w="2448"/>
            <w:vAlign w:val="center"/>
          </w:tcPr>
          <w:p>
            <w:pPr>
              <w:spacing w:after="0"/>
            </w:pPr>
            <w:r/>
            <w:r>
              <w:rPr>
                <w:b w:val="0"/>
                <w:sz w:val="15"/>
              </w:rPr>
              <w:t>SUPPRIMER</w:t>
            </w:r>
          </w:p>
        </w:tc>
        <w:tc>
          <w:tcPr>
            <w:tcW w:type="dxa" w:w="2880"/>
            <w:vAlign w:val="center"/>
          </w:tcPr>
          <w:p>
            <w:pPr>
              <w:spacing w:after="0"/>
            </w:pPr>
            <w:r/>
            <w:r>
              <w:rPr>
                <w:b w:val="0"/>
                <w:sz w:val="15"/>
              </w:rPr>
              <w:t>—</w:t>
            </w:r>
          </w:p>
        </w:tc>
        <w:tc>
          <w:tcPr>
            <w:tcW w:type="dxa" w:w="4464"/>
            <w:vAlign w:val="center"/>
          </w:tcPr>
          <w:p>
            <w:pPr>
              <w:spacing w:after="0"/>
            </w:pPr>
            <w:r/>
            <w:r>
              <w:rPr>
                <w:b w:val="0"/>
                <w:sz w:val="15"/>
              </w:rPr>
              <w:t>Les contacts sont historisés par version.</w:t>
            </w:r>
          </w:p>
        </w:tc>
      </w:tr>
      <w:tr>
        <w:tc>
          <w:tcPr>
            <w:tcW w:type="dxa" w:w="2592"/>
            <w:vAlign w:val="center"/>
          </w:tcPr>
          <w:p>
            <w:pPr>
              <w:spacing w:after="0"/>
            </w:pPr>
            <w:r/>
            <w:r>
              <w:rPr>
                <w:b w:val="0"/>
                <w:sz w:val="15"/>
              </w:rPr>
              <w:t>version_contact</w:t>
            </w:r>
          </w:p>
        </w:tc>
        <w:tc>
          <w:tcPr>
            <w:tcW w:type="dxa" w:w="2448"/>
            <w:vAlign w:val="center"/>
          </w:tcPr>
          <w:p>
            <w:pPr>
              <w:spacing w:after="0"/>
            </w:pPr>
            <w:r/>
            <w:r>
              <w:rPr>
                <w:b w:val="0"/>
                <w:sz w:val="15"/>
              </w:rPr>
              <w:t>CONSERVER_ET_RENOMMER_COLONNES</w:t>
            </w:r>
          </w:p>
        </w:tc>
        <w:tc>
          <w:tcPr>
            <w:tcW w:type="dxa" w:w="2880"/>
            <w:vAlign w:val="center"/>
          </w:tcPr>
          <w:p>
            <w:pPr>
              <w:spacing w:after="0"/>
            </w:pPr>
            <w:r/>
            <w:r>
              <w:rPr>
                <w:b w:val="0"/>
                <w:sz w:val="15"/>
              </w:rPr>
              <w:t>version_contact</w:t>
            </w:r>
          </w:p>
        </w:tc>
        <w:tc>
          <w:tcPr>
            <w:tcW w:type="dxa" w:w="4464"/>
            <w:vAlign w:val="center"/>
          </w:tcPr>
          <w:p>
            <w:pPr>
              <w:spacing w:after="0"/>
            </w:pPr>
            <w:r/>
            <w:r>
              <w:rPr>
                <w:b w:val="0"/>
                <w:sz w:val="15"/>
              </w:rPr>
              <w:t>Structure déjà cohérente.</w:t>
            </w:r>
          </w:p>
        </w:tc>
      </w:tr>
      <w:tr>
        <w:tc>
          <w:tcPr>
            <w:tcW w:type="dxa" w:w="2592"/>
            <w:vAlign w:val="center"/>
          </w:tcPr>
          <w:p>
            <w:pPr>
              <w:spacing w:after="0"/>
            </w:pPr>
            <w:r/>
            <w:r>
              <w:rPr>
                <w:b w:val="0"/>
                <w:sz w:val="15"/>
              </w:rPr>
              <w:t>application_dependance</w:t>
            </w:r>
          </w:p>
        </w:tc>
        <w:tc>
          <w:tcPr>
            <w:tcW w:type="dxa" w:w="2448"/>
            <w:vAlign w:val="center"/>
          </w:tcPr>
          <w:p>
            <w:pPr>
              <w:spacing w:after="0"/>
            </w:pPr>
            <w:r/>
            <w:r>
              <w:rPr>
                <w:b w:val="0"/>
                <w:sz w:val="15"/>
              </w:rPr>
              <w:t>SUPPRIMER</w:t>
            </w:r>
          </w:p>
        </w:tc>
        <w:tc>
          <w:tcPr>
            <w:tcW w:type="dxa" w:w="2880"/>
            <w:vAlign w:val="center"/>
          </w:tcPr>
          <w:p>
            <w:pPr>
              <w:spacing w:after="0"/>
            </w:pPr>
            <w:r/>
            <w:r>
              <w:rPr>
                <w:b w:val="0"/>
                <w:sz w:val="15"/>
              </w:rPr>
              <w:t>MAPS</w:t>
            </w:r>
          </w:p>
        </w:tc>
        <w:tc>
          <w:tcPr>
            <w:tcW w:type="dxa" w:w="4464"/>
            <w:vAlign w:val="center"/>
          </w:tcPr>
          <w:p>
            <w:pPr>
              <w:spacing w:after="0"/>
            </w:pPr>
            <w:r/>
            <w:r>
              <w:rPr>
                <w:b w:val="0"/>
                <w:sz w:val="15"/>
              </w:rPr>
              <w:t>La source de vérité est externe.</w:t>
            </w:r>
          </w:p>
        </w:tc>
      </w:tr>
      <w:tr>
        <w:tc>
          <w:tcPr>
            <w:tcW w:type="dxa" w:w="2592"/>
            <w:vAlign w:val="center"/>
          </w:tcPr>
          <w:p>
            <w:pPr>
              <w:spacing w:after="0"/>
            </w:pPr>
            <w:r/>
            <w:r>
              <w:rPr>
                <w:b w:val="0"/>
                <w:sz w:val="15"/>
              </w:rPr>
              <w:t>version_langage</w:t>
            </w:r>
          </w:p>
        </w:tc>
        <w:tc>
          <w:tcPr>
            <w:tcW w:type="dxa" w:w="2448"/>
            <w:vAlign w:val="center"/>
          </w:tcPr>
          <w:p>
            <w:pPr>
              <w:spacing w:after="0"/>
            </w:pPr>
            <w:r/>
            <w:r>
              <w:rPr>
                <w:b w:val="0"/>
                <w:sz w:val="15"/>
              </w:rPr>
              <w:t>SUPPRIMER_ET_MIGRER</w:t>
            </w:r>
          </w:p>
        </w:tc>
        <w:tc>
          <w:tcPr>
            <w:tcW w:type="dxa" w:w="2880"/>
            <w:vAlign w:val="center"/>
          </w:tcPr>
          <w:p>
            <w:pPr>
              <w:spacing w:after="0"/>
            </w:pPr>
            <w:r/>
            <w:r>
              <w:rPr>
                <w:b w:val="0"/>
                <w:sz w:val="15"/>
              </w:rPr>
              <w:t>technologie</w:t>
            </w:r>
          </w:p>
        </w:tc>
        <w:tc>
          <w:tcPr>
            <w:tcW w:type="dxa" w:w="4464"/>
            <w:vAlign w:val="center"/>
          </w:tcPr>
          <w:p>
            <w:pPr>
              <w:spacing w:after="0"/>
            </w:pPr>
            <w:r/>
            <w:r>
              <w:rPr>
                <w:b w:val="0"/>
                <w:sz w:val="15"/>
              </w:rPr>
              <w:t>version_id, langage, version technique et indicateur principal sont intégrés.</w:t>
            </w:r>
          </w:p>
        </w:tc>
      </w:tr>
      <w:tr>
        <w:tc>
          <w:tcPr>
            <w:tcW w:type="dxa" w:w="2592"/>
            <w:vAlign w:val="center"/>
          </w:tcPr>
          <w:p>
            <w:pPr>
              <w:spacing w:after="0"/>
            </w:pPr>
            <w:r/>
            <w:r>
              <w:rPr>
                <w:b w:val="0"/>
                <w:sz w:val="15"/>
              </w:rPr>
              <w:t>historique_application</w:t>
            </w:r>
          </w:p>
        </w:tc>
        <w:tc>
          <w:tcPr>
            <w:tcW w:type="dxa" w:w="2448"/>
            <w:vAlign w:val="center"/>
          </w:tcPr>
          <w:p>
            <w:pPr>
              <w:spacing w:after="0"/>
            </w:pPr>
            <w:r/>
            <w:r>
              <w:rPr>
                <w:b w:val="0"/>
                <w:sz w:val="15"/>
              </w:rPr>
              <w:t>REMPLACER</w:t>
            </w:r>
          </w:p>
        </w:tc>
        <w:tc>
          <w:tcPr>
            <w:tcW w:type="dxa" w:w="2880"/>
            <w:vAlign w:val="center"/>
          </w:tcPr>
          <w:p>
            <w:pPr>
              <w:spacing w:after="0"/>
            </w:pPr>
            <w:r/>
            <w:r>
              <w:rPr>
                <w:b w:val="0"/>
                <w:sz w:val="15"/>
              </w:rPr>
              <w:t>journal_modification</w:t>
            </w:r>
          </w:p>
        </w:tc>
        <w:tc>
          <w:tcPr>
            <w:tcW w:type="dxa" w:w="4464"/>
            <w:vAlign w:val="center"/>
          </w:tcPr>
          <w:p>
            <w:pPr>
              <w:spacing w:after="0"/>
            </w:pPr>
            <w:r/>
            <w:r>
              <w:rPr>
                <w:b w:val="0"/>
                <w:sz w:val="15"/>
              </w:rPr>
              <w:t>Structure actuelle vide et trop limitée.</w:t>
            </w:r>
          </w:p>
        </w:tc>
      </w:tr>
      <w:tr>
        <w:tc>
          <w:tcPr>
            <w:tcW w:type="dxa" w:w="2592"/>
            <w:vAlign w:val="center"/>
          </w:tcPr>
          <w:p>
            <w:pPr>
              <w:spacing w:after="0"/>
            </w:pPr>
            <w:r/>
            <w:r>
              <w:rPr>
                <w:b w:val="0"/>
                <w:sz w:val="15"/>
              </w:rPr>
              <w:t>application_document</w:t>
            </w:r>
          </w:p>
        </w:tc>
        <w:tc>
          <w:tcPr>
            <w:tcW w:type="dxa" w:w="2448"/>
            <w:vAlign w:val="center"/>
          </w:tcPr>
          <w:p>
            <w:pPr>
              <w:spacing w:after="0"/>
            </w:pPr>
            <w:r/>
            <w:r>
              <w:rPr>
                <w:b w:val="0"/>
                <w:sz w:val="15"/>
              </w:rPr>
              <w:t>FUSIONNER</w:t>
            </w:r>
          </w:p>
        </w:tc>
        <w:tc>
          <w:tcPr>
            <w:tcW w:type="dxa" w:w="2880"/>
            <w:vAlign w:val="center"/>
          </w:tcPr>
          <w:p>
            <w:pPr>
              <w:spacing w:after="0"/>
            </w:pPr>
            <w:r/>
            <w:r>
              <w:rPr>
                <w:b w:val="0"/>
                <w:sz w:val="15"/>
              </w:rPr>
              <w:t>document</w:t>
            </w:r>
          </w:p>
        </w:tc>
        <w:tc>
          <w:tcPr>
            <w:tcW w:type="dxa" w:w="4464"/>
            <w:vAlign w:val="center"/>
          </w:tcPr>
          <w:p>
            <w:pPr>
              <w:spacing w:after="0"/>
            </w:pPr>
            <w:r/>
            <w:r>
              <w:rPr>
                <w:b w:val="0"/>
                <w:sz w:val="15"/>
              </w:rPr>
              <w:t>Gestion documentaire unique.</w:t>
            </w:r>
          </w:p>
        </w:tc>
      </w:tr>
      <w:tr>
        <w:tc>
          <w:tcPr>
            <w:tcW w:type="dxa" w:w="2592"/>
            <w:vAlign w:val="center"/>
          </w:tcPr>
          <w:p>
            <w:pPr>
              <w:spacing w:after="0"/>
            </w:pPr>
            <w:r/>
            <w:r>
              <w:rPr>
                <w:b w:val="0"/>
                <w:sz w:val="15"/>
              </w:rPr>
              <w:t>version_document</w:t>
            </w:r>
          </w:p>
        </w:tc>
        <w:tc>
          <w:tcPr>
            <w:tcW w:type="dxa" w:w="2448"/>
            <w:vAlign w:val="center"/>
          </w:tcPr>
          <w:p>
            <w:pPr>
              <w:spacing w:after="0"/>
            </w:pPr>
            <w:r/>
            <w:r>
              <w:rPr>
                <w:b w:val="0"/>
                <w:sz w:val="15"/>
              </w:rPr>
              <w:t>FUSIONNER</w:t>
            </w:r>
          </w:p>
        </w:tc>
        <w:tc>
          <w:tcPr>
            <w:tcW w:type="dxa" w:w="2880"/>
            <w:vAlign w:val="center"/>
          </w:tcPr>
          <w:p>
            <w:pPr>
              <w:spacing w:after="0"/>
            </w:pPr>
            <w:r/>
            <w:r>
              <w:rPr>
                <w:b w:val="0"/>
                <w:sz w:val="15"/>
              </w:rPr>
              <w:t>document</w:t>
            </w:r>
          </w:p>
        </w:tc>
        <w:tc>
          <w:tcPr>
            <w:tcW w:type="dxa" w:w="4464"/>
            <w:vAlign w:val="center"/>
          </w:tcPr>
          <w:p>
            <w:pPr>
              <w:spacing w:after="0"/>
            </w:pPr>
            <w:r/>
            <w:r>
              <w:rPr>
                <w:b w:val="0"/>
                <w:sz w:val="15"/>
              </w:rPr>
              <w:t>Gestion documentaire unique.</w:t>
            </w:r>
          </w:p>
        </w:tc>
      </w:tr>
      <w:tr>
        <w:tc>
          <w:tcPr>
            <w:tcW w:type="dxa" w:w="2592"/>
            <w:vAlign w:val="center"/>
          </w:tcPr>
          <w:p>
            <w:pPr>
              <w:spacing w:after="0"/>
            </w:pPr>
            <w:r/>
            <w:r>
              <w:rPr>
                <w:b w:val="0"/>
                <w:sz w:val="15"/>
              </w:rPr>
              <w:t>listes_diffusion</w:t>
            </w:r>
          </w:p>
        </w:tc>
        <w:tc>
          <w:tcPr>
            <w:tcW w:type="dxa" w:w="2448"/>
            <w:vAlign w:val="center"/>
          </w:tcPr>
          <w:p>
            <w:pPr>
              <w:spacing w:after="0"/>
            </w:pPr>
            <w:r/>
            <w:r>
              <w:rPr>
                <w:b w:val="0"/>
                <w:sz w:val="15"/>
              </w:rPr>
              <w:t>SUPPRIMER</w:t>
            </w:r>
          </w:p>
        </w:tc>
        <w:tc>
          <w:tcPr>
            <w:tcW w:type="dxa" w:w="2880"/>
            <w:vAlign w:val="center"/>
          </w:tcPr>
          <w:p>
            <w:pPr>
              <w:spacing w:after="0"/>
            </w:pPr>
            <w:r/>
            <w:r>
              <w:rPr>
                <w:b w:val="0"/>
                <w:sz w:val="15"/>
              </w:rPr>
              <w:t>—</w:t>
            </w:r>
          </w:p>
        </w:tc>
        <w:tc>
          <w:tcPr>
            <w:tcW w:type="dxa" w:w="4464"/>
            <w:vAlign w:val="center"/>
          </w:tcPr>
          <w:p>
            <w:pPr>
              <w:spacing w:after="0"/>
            </w:pPr>
            <w:r/>
            <w:r>
              <w:rPr>
                <w:b w:val="0"/>
                <w:sz w:val="15"/>
              </w:rPr>
              <w:t>Périmètre retiré.</w:t>
            </w:r>
          </w:p>
        </w:tc>
      </w:tr>
      <w:tr>
        <w:tc>
          <w:tcPr>
            <w:tcW w:type="dxa" w:w="2592"/>
            <w:vAlign w:val="center"/>
          </w:tcPr>
          <w:p>
            <w:pPr>
              <w:spacing w:after="0"/>
            </w:pPr>
            <w:r/>
            <w:r>
              <w:rPr>
                <w:b w:val="0"/>
                <w:sz w:val="15"/>
              </w:rPr>
              <w:t>liaison_liste_diffusion_contact</w:t>
            </w:r>
          </w:p>
        </w:tc>
        <w:tc>
          <w:tcPr>
            <w:tcW w:type="dxa" w:w="2448"/>
            <w:vAlign w:val="center"/>
          </w:tcPr>
          <w:p>
            <w:pPr>
              <w:spacing w:after="0"/>
            </w:pPr>
            <w:r/>
            <w:r>
              <w:rPr>
                <w:b w:val="0"/>
                <w:sz w:val="15"/>
              </w:rPr>
              <w:t>SUPPRIMER</w:t>
            </w:r>
          </w:p>
        </w:tc>
        <w:tc>
          <w:tcPr>
            <w:tcW w:type="dxa" w:w="2880"/>
            <w:vAlign w:val="center"/>
          </w:tcPr>
          <w:p>
            <w:pPr>
              <w:spacing w:after="0"/>
            </w:pPr>
            <w:r/>
            <w:r>
              <w:rPr>
                <w:b w:val="0"/>
                <w:sz w:val="15"/>
              </w:rPr>
              <w:t>—</w:t>
            </w:r>
          </w:p>
        </w:tc>
        <w:tc>
          <w:tcPr>
            <w:tcW w:type="dxa" w:w="4464"/>
            <w:vAlign w:val="center"/>
          </w:tcPr>
          <w:p>
            <w:pPr>
              <w:spacing w:after="0"/>
            </w:pPr>
            <w:r/>
            <w:r>
              <w:rPr>
                <w:b w:val="0"/>
                <w:sz w:val="15"/>
              </w:rPr>
              <w:t>Dépend du périmètre retiré.</w:t>
            </w:r>
          </w:p>
        </w:tc>
      </w:tr>
      <w:tr>
        <w:tc>
          <w:tcPr>
            <w:tcW w:type="dxa" w:w="2592"/>
            <w:vAlign w:val="center"/>
          </w:tcPr>
          <w:p>
            <w:pPr>
              <w:spacing w:after="0"/>
            </w:pPr>
            <w:r/>
            <w:r>
              <w:rPr>
                <w:b w:val="0"/>
                <w:sz w:val="15"/>
              </w:rPr>
              <w:t>incident_lecture_donnees</w:t>
            </w:r>
          </w:p>
        </w:tc>
        <w:tc>
          <w:tcPr>
            <w:tcW w:type="dxa" w:w="2448"/>
            <w:vAlign w:val="center"/>
          </w:tcPr>
          <w:p>
            <w:pPr>
              <w:spacing w:after="0"/>
            </w:pPr>
            <w:r/>
            <w:r>
              <w:rPr>
                <w:b w:val="0"/>
                <w:sz w:val="15"/>
              </w:rPr>
              <w:t>RENOMMER_ET_CONSERVER</w:t>
            </w:r>
          </w:p>
        </w:tc>
        <w:tc>
          <w:tcPr>
            <w:tcW w:type="dxa" w:w="2880"/>
            <w:vAlign w:val="center"/>
          </w:tcPr>
          <w:p>
            <w:pPr>
              <w:spacing w:after="0"/>
            </w:pPr>
            <w:r/>
            <w:r>
              <w:rPr>
                <w:b w:val="0"/>
                <w:sz w:val="15"/>
              </w:rPr>
              <w:t>incident_technique</w:t>
            </w:r>
          </w:p>
        </w:tc>
        <w:tc>
          <w:tcPr>
            <w:tcW w:type="dxa" w:w="4464"/>
            <w:vAlign w:val="center"/>
          </w:tcPr>
          <w:p>
            <w:pPr>
              <w:spacing w:after="0"/>
            </w:pPr>
            <w:r/>
            <w:r>
              <w:rPr>
                <w:b w:val="0"/>
                <w:sz w:val="15"/>
              </w:rPr>
              <w:t>Journal technique alimenté.</w:t>
            </w:r>
          </w:p>
        </w:tc>
      </w:tr>
      <w:tr>
        <w:tc>
          <w:tcPr>
            <w:tcW w:type="dxa" w:w="2592"/>
            <w:vAlign w:val="center"/>
          </w:tcPr>
          <w:p>
            <w:pPr>
              <w:spacing w:after="0"/>
            </w:pPr>
            <w:r/>
            <w:r>
              <w:rPr>
                <w:b w:val="0"/>
                <w:sz w:val="15"/>
              </w:rPr>
              <w:t>login_trace</w:t>
            </w:r>
          </w:p>
        </w:tc>
        <w:tc>
          <w:tcPr>
            <w:tcW w:type="dxa" w:w="2448"/>
            <w:vAlign w:val="center"/>
          </w:tcPr>
          <w:p>
            <w:pPr>
              <w:spacing w:after="0"/>
            </w:pPr>
            <w:r/>
            <w:r>
              <w:rPr>
                <w:b w:val="0"/>
                <w:sz w:val="15"/>
              </w:rPr>
              <w:t>RENOMMER_ET_CONSERVER</w:t>
            </w:r>
          </w:p>
        </w:tc>
        <w:tc>
          <w:tcPr>
            <w:tcW w:type="dxa" w:w="2880"/>
            <w:vAlign w:val="center"/>
          </w:tcPr>
          <w:p>
            <w:pPr>
              <w:spacing w:after="0"/>
            </w:pPr>
            <w:r/>
            <w:r>
              <w:rPr>
                <w:b w:val="0"/>
                <w:sz w:val="15"/>
              </w:rPr>
              <w:t>trace_connexion_apollo</w:t>
            </w:r>
          </w:p>
        </w:tc>
        <w:tc>
          <w:tcPr>
            <w:tcW w:type="dxa" w:w="4464"/>
            <w:vAlign w:val="center"/>
          </w:tcPr>
          <w:p>
            <w:pPr>
              <w:spacing w:after="0"/>
            </w:pPr>
            <w:r/>
            <w:r>
              <w:rPr>
                <w:b w:val="0"/>
                <w:sz w:val="15"/>
              </w:rPr>
              <w:t>Nom explicite et rétention.</w:t>
            </w:r>
          </w:p>
        </w:tc>
      </w:tr>
      <w:tr>
        <w:tc>
          <w:tcPr>
            <w:tcW w:type="dxa" w:w="2592"/>
            <w:vAlign w:val="center"/>
          </w:tcPr>
          <w:p>
            <w:pPr>
              <w:spacing w:after="0"/>
            </w:pPr>
            <w:r/>
            <w:r>
              <w:rPr>
                <w:b w:val="0"/>
                <w:sz w:val="15"/>
              </w:rPr>
              <w:t>version_jalon</w:t>
            </w:r>
          </w:p>
        </w:tc>
        <w:tc>
          <w:tcPr>
            <w:tcW w:type="dxa" w:w="2448"/>
            <w:vAlign w:val="center"/>
          </w:tcPr>
          <w:p>
            <w:pPr>
              <w:spacing w:after="0"/>
            </w:pPr>
            <w:r/>
            <w:r>
              <w:rPr>
                <w:b w:val="0"/>
                <w:sz w:val="15"/>
              </w:rPr>
              <w:t>NE_PAS_CRÉER</w:t>
            </w:r>
          </w:p>
        </w:tc>
        <w:tc>
          <w:tcPr>
            <w:tcW w:type="dxa" w:w="2880"/>
            <w:vAlign w:val="center"/>
          </w:tcPr>
          <w:p>
            <w:pPr>
              <w:spacing w:after="0"/>
            </w:pPr>
            <w:r/>
            <w:r>
              <w:rPr>
                <w:b w:val="0"/>
                <w:sz w:val="15"/>
              </w:rPr>
              <w:t>—</w:t>
            </w:r>
          </w:p>
        </w:tc>
        <w:tc>
          <w:tcPr>
            <w:tcW w:type="dxa" w:w="4464"/>
            <w:vAlign w:val="center"/>
          </w:tcPr>
          <w:p>
            <w:pPr>
              <w:spacing w:after="0"/>
            </w:pPr>
            <w:r/>
            <w:r>
              <w:rPr>
                <w:b w:val="0"/>
                <w:sz w:val="15"/>
              </w:rPr>
              <w:t>Les dates sont portées par version.</w:t>
            </w:r>
          </w:p>
        </w:tc>
      </w:tr>
      <w:tr>
        <w:tc>
          <w:tcPr>
            <w:tcW w:type="dxa" w:w="2592"/>
            <w:vAlign w:val="center"/>
          </w:tcPr>
          <w:p>
            <w:pPr>
              <w:spacing w:after="0"/>
            </w:pPr>
            <w:r/>
            <w:r>
              <w:rPr>
                <w:b w:val="0"/>
                <w:sz w:val="15"/>
              </w:rPr>
              <w:t>interface_version</w:t>
            </w:r>
          </w:p>
        </w:tc>
        <w:tc>
          <w:tcPr>
            <w:tcW w:type="dxa" w:w="2448"/>
            <w:vAlign w:val="center"/>
          </w:tcPr>
          <w:p>
            <w:pPr>
              <w:spacing w:after="0"/>
            </w:pPr>
            <w:r/>
            <w:r>
              <w:rPr>
                <w:b w:val="0"/>
                <w:sz w:val="15"/>
              </w:rPr>
              <w:t>NE_PAS_CRÉER</w:t>
            </w:r>
          </w:p>
        </w:tc>
        <w:tc>
          <w:tcPr>
            <w:tcW w:type="dxa" w:w="2880"/>
            <w:vAlign w:val="center"/>
          </w:tcPr>
          <w:p>
            <w:pPr>
              <w:spacing w:after="0"/>
            </w:pPr>
            <w:r/>
            <w:r>
              <w:rPr>
                <w:b w:val="0"/>
                <w:sz w:val="15"/>
              </w:rPr>
              <w:t>—</w:t>
            </w:r>
          </w:p>
        </w:tc>
        <w:tc>
          <w:tcPr>
            <w:tcW w:type="dxa" w:w="4464"/>
            <w:vAlign w:val="center"/>
          </w:tcPr>
          <w:p>
            <w:pPr>
              <w:spacing w:after="0"/>
            </w:pPr>
            <w:r/>
            <w:r>
              <w:rPr>
                <w:b w:val="0"/>
                <w:sz w:val="15"/>
              </w:rPr>
              <w:t>Concept exclu de la cible.</w:t>
            </w:r>
          </w:p>
        </w:tc>
      </w:tr>
      <w:tr>
        <w:tc>
          <w:tcPr>
            <w:tcW w:type="dxa" w:w="2592"/>
            <w:vAlign w:val="center"/>
          </w:tcPr>
          <w:p>
            <w:pPr>
              <w:spacing w:after="0"/>
            </w:pPr>
            <w:r/>
            <w:r>
              <w:rPr>
                <w:b w:val="0"/>
                <w:sz w:val="15"/>
              </w:rPr>
              <w:t>capacite_technique / capacite_version</w:t>
            </w:r>
          </w:p>
        </w:tc>
        <w:tc>
          <w:tcPr>
            <w:tcW w:type="dxa" w:w="2448"/>
            <w:vAlign w:val="center"/>
          </w:tcPr>
          <w:p>
            <w:pPr>
              <w:spacing w:after="0"/>
            </w:pPr>
            <w:r/>
            <w:r>
              <w:rPr>
                <w:b w:val="0"/>
                <w:sz w:val="15"/>
              </w:rPr>
              <w:t>NE_PAS_CRÉER</w:t>
            </w:r>
          </w:p>
        </w:tc>
        <w:tc>
          <w:tcPr>
            <w:tcW w:type="dxa" w:w="2880"/>
            <w:vAlign w:val="center"/>
          </w:tcPr>
          <w:p>
            <w:pPr>
              <w:spacing w:after="0"/>
            </w:pPr>
            <w:r/>
            <w:r>
              <w:rPr>
                <w:b w:val="0"/>
                <w:sz w:val="15"/>
              </w:rPr>
              <w:t>—</w:t>
            </w:r>
          </w:p>
        </w:tc>
        <w:tc>
          <w:tcPr>
            <w:tcW w:type="dxa" w:w="4464"/>
            <w:vAlign w:val="center"/>
          </w:tcPr>
          <w:p>
            <w:pPr>
              <w:spacing w:after="0"/>
            </w:pPr>
            <w:r/>
            <w:r>
              <w:rPr>
                <w:b w:val="0"/>
                <w:sz w:val="15"/>
              </w:rPr>
              <w:t>Concepts exclus de la cible.</w:t>
            </w:r>
          </w:p>
        </w:tc>
      </w:tr>
      <w:tr>
        <w:tc>
          <w:tcPr>
            <w:tcW w:type="dxa" w:w="2592"/>
            <w:vAlign w:val="center"/>
          </w:tcPr>
          <w:p>
            <w:pPr>
              <w:spacing w:after="0"/>
            </w:pPr>
            <w:r/>
            <w:r>
              <w:rPr>
                <w:b w:val="0"/>
                <w:sz w:val="15"/>
              </w:rPr>
              <w:t>deploiement_version</w:t>
            </w:r>
          </w:p>
        </w:tc>
        <w:tc>
          <w:tcPr>
            <w:tcW w:type="dxa" w:w="2448"/>
            <w:vAlign w:val="center"/>
          </w:tcPr>
          <w:p>
            <w:pPr>
              <w:spacing w:after="0"/>
            </w:pPr>
            <w:r/>
            <w:r>
              <w:rPr>
                <w:b w:val="0"/>
                <w:sz w:val="15"/>
              </w:rPr>
              <w:t>NE_PAS_CRÉER</w:t>
            </w:r>
          </w:p>
        </w:tc>
        <w:tc>
          <w:tcPr>
            <w:tcW w:type="dxa" w:w="2880"/>
            <w:vAlign w:val="center"/>
          </w:tcPr>
          <w:p>
            <w:pPr>
              <w:spacing w:after="0"/>
            </w:pPr>
            <w:r/>
            <w:r>
              <w:rPr>
                <w:b w:val="0"/>
                <w:sz w:val="15"/>
              </w:rPr>
              <w:t>—</w:t>
            </w:r>
          </w:p>
        </w:tc>
        <w:tc>
          <w:tcPr>
            <w:tcW w:type="dxa" w:w="4464"/>
            <w:vAlign w:val="center"/>
          </w:tcPr>
          <w:p>
            <w:pPr>
              <w:spacing w:after="0"/>
            </w:pPr>
            <w:r/>
            <w:r>
              <w:rPr>
                <w:b w:val="0"/>
                <w:sz w:val="15"/>
              </w:rPr>
              <w:t>La MEP est dans version.</w:t>
            </w:r>
          </w:p>
        </w:tc>
      </w:tr>
      <w:tr>
        <w:tc>
          <w:tcPr>
            <w:tcW w:type="dxa" w:w="2592"/>
            <w:vAlign w:val="center"/>
          </w:tcPr>
          <w:p>
            <w:pPr>
              <w:spacing w:after="0"/>
            </w:pPr>
            <w:r/>
            <w:r>
              <w:rPr>
                <w:b w:val="0"/>
                <w:sz w:val="15"/>
              </w:rPr>
              <w:t>dependance_application</w:t>
            </w:r>
          </w:p>
        </w:tc>
        <w:tc>
          <w:tcPr>
            <w:tcW w:type="dxa" w:w="2448"/>
            <w:vAlign w:val="center"/>
          </w:tcPr>
          <w:p>
            <w:pPr>
              <w:spacing w:after="0"/>
            </w:pPr>
            <w:r/>
            <w:r>
              <w:rPr>
                <w:b w:val="0"/>
                <w:sz w:val="15"/>
              </w:rPr>
              <w:t>NE_PAS_CRÉER</w:t>
            </w:r>
          </w:p>
        </w:tc>
        <w:tc>
          <w:tcPr>
            <w:tcW w:type="dxa" w:w="2880"/>
            <w:vAlign w:val="center"/>
          </w:tcPr>
          <w:p>
            <w:pPr>
              <w:spacing w:after="0"/>
            </w:pPr>
            <w:r/>
            <w:r>
              <w:rPr>
                <w:b w:val="0"/>
                <w:sz w:val="15"/>
              </w:rPr>
              <w:t>MAPS</w:t>
            </w:r>
          </w:p>
        </w:tc>
        <w:tc>
          <w:tcPr>
            <w:tcW w:type="dxa" w:w="4464"/>
            <w:vAlign w:val="center"/>
          </w:tcPr>
          <w:p>
            <w:pPr>
              <w:spacing w:after="0"/>
            </w:pPr>
            <w:r/>
            <w:r>
              <w:rPr>
                <w:b w:val="0"/>
                <w:sz w:val="15"/>
              </w:rPr>
              <w:t>Pas de duplication locale.</w:t>
            </w:r>
          </w:p>
        </w:tc>
      </w:tr>
      <w:tr>
        <w:tc>
          <w:tcPr>
            <w:tcW w:type="dxa" w:w="2592"/>
            <w:vAlign w:val="center"/>
          </w:tcPr>
          <w:p>
            <w:pPr>
              <w:spacing w:after="0"/>
            </w:pPr>
            <w:r/>
            <w:r>
              <w:rPr>
                <w:b w:val="0"/>
                <w:sz w:val="15"/>
              </w:rPr>
              <w:t>version_technologie</w:t>
            </w:r>
          </w:p>
        </w:tc>
        <w:tc>
          <w:tcPr>
            <w:tcW w:type="dxa" w:w="2448"/>
            <w:vAlign w:val="center"/>
          </w:tcPr>
          <w:p>
            <w:pPr>
              <w:spacing w:after="0"/>
            </w:pPr>
            <w:r/>
            <w:r>
              <w:rPr>
                <w:b w:val="0"/>
                <w:sz w:val="15"/>
              </w:rPr>
              <w:t>NE_PAS_CRÉER</w:t>
            </w:r>
          </w:p>
        </w:tc>
        <w:tc>
          <w:tcPr>
            <w:tcW w:type="dxa" w:w="2880"/>
            <w:vAlign w:val="center"/>
          </w:tcPr>
          <w:p>
            <w:pPr>
              <w:spacing w:after="0"/>
            </w:pPr>
            <w:r/>
            <w:r>
              <w:rPr>
                <w:b w:val="0"/>
                <w:sz w:val="15"/>
              </w:rPr>
              <w:t>technologie</w:t>
            </w:r>
          </w:p>
        </w:tc>
        <w:tc>
          <w:tcPr>
            <w:tcW w:type="dxa" w:w="4464"/>
            <w:vAlign w:val="center"/>
          </w:tcPr>
          <w:p>
            <w:pPr>
              <w:spacing w:after="0"/>
            </w:pPr>
            <w:r/>
            <w:r>
              <w:rPr>
                <w:b w:val="0"/>
                <w:sz w:val="15"/>
              </w:rPr>
              <w:t>version_id est dans technologie.</w:t>
            </w:r>
          </w:p>
        </w:tc>
      </w:tr>
    </w:tbl>
    <w:p/>
    <w:p>
      <w:pPr>
        <w:pStyle w:val="Heading1"/>
      </w:pPr>
      <w:r>
        <w:t>9. Règles de gestion et contraintes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vAlign w:val="center"/>
            <w:shd w:fill="D9EAF7"/>
          </w:tcPr>
          <w:p>
            <w:pPr>
              <w:spacing w:after="0"/>
            </w:pPr>
            <w:r/>
            <w:r>
              <w:rPr>
                <w:b/>
                <w:sz w:val="16"/>
              </w:rPr>
              <w:t>ID</w:t>
            </w:r>
          </w:p>
        </w:tc>
        <w:tc>
          <w:tcPr>
            <w:tcW w:type="dxa" w:w="9792"/>
            <w:vAlign w:val="center"/>
            <w:shd w:fill="D9EAF7"/>
          </w:tcPr>
          <w:p>
            <w:pPr>
              <w:spacing w:after="0"/>
            </w:pPr>
            <w:r/>
            <w:r>
              <w:rPr>
                <w:b/>
                <w:sz w:val="16"/>
              </w:rPr>
              <w:t>Règle</w:t>
            </w:r>
          </w:p>
        </w:tc>
      </w:tr>
      <w:tr>
        <w:tc>
          <w:tcPr>
            <w:tcW w:type="dxa" w:w="1440"/>
            <w:vAlign w:val="center"/>
          </w:tcPr>
          <w:p>
            <w:pPr>
              <w:spacing w:after="0"/>
            </w:pPr>
            <w:r/>
            <w:r>
              <w:rPr>
                <w:b w:val="0"/>
                <w:sz w:val="15"/>
              </w:rPr>
              <w:t>RG-01</w:t>
            </w:r>
          </w:p>
        </w:tc>
        <w:tc>
          <w:tcPr>
            <w:tcW w:type="dxa" w:w="9792"/>
            <w:vAlign w:val="center"/>
          </w:tcPr>
          <w:p>
            <w:pPr>
              <w:spacing w:after="0"/>
            </w:pPr>
            <w:r/>
            <w:r>
              <w:rPr>
                <w:b w:val="0"/>
                <w:sz w:val="15"/>
              </w:rPr>
              <w:t>Une application possède zéro à plusieurs versions.</w:t>
            </w:r>
          </w:p>
        </w:tc>
      </w:tr>
      <w:tr>
        <w:tc>
          <w:tcPr>
            <w:tcW w:type="dxa" w:w="1440"/>
            <w:vAlign w:val="center"/>
          </w:tcPr>
          <w:p>
            <w:pPr>
              <w:spacing w:after="0"/>
            </w:pPr>
            <w:r/>
            <w:r>
              <w:rPr>
                <w:b w:val="0"/>
                <w:sz w:val="15"/>
              </w:rPr>
              <w:t>RG-02</w:t>
            </w:r>
          </w:p>
        </w:tc>
        <w:tc>
          <w:tcPr>
            <w:tcW w:type="dxa" w:w="9792"/>
            <w:vAlign w:val="center"/>
          </w:tcPr>
          <w:p>
            <w:pPr>
              <w:spacing w:after="0"/>
            </w:pPr>
            <w:r/>
            <w:r>
              <w:rPr>
                <w:b w:val="0"/>
                <w:sz w:val="15"/>
              </w:rPr>
              <w:t>Une version appartient à une seule application.</w:t>
            </w:r>
          </w:p>
        </w:tc>
      </w:tr>
      <w:tr>
        <w:tc>
          <w:tcPr>
            <w:tcW w:type="dxa" w:w="1440"/>
            <w:vAlign w:val="center"/>
          </w:tcPr>
          <w:p>
            <w:pPr>
              <w:spacing w:after="0"/>
            </w:pPr>
            <w:r/>
            <w:r>
              <w:rPr>
                <w:b w:val="0"/>
                <w:sz w:val="15"/>
              </w:rPr>
              <w:t>RG-03</w:t>
            </w:r>
          </w:p>
        </w:tc>
        <w:tc>
          <w:tcPr>
            <w:tcW w:type="dxa" w:w="9792"/>
            <w:vAlign w:val="center"/>
          </w:tcPr>
          <w:p>
            <w:pPr>
              <w:spacing w:after="0"/>
            </w:pPr>
            <w:r/>
            <w:r>
              <w:rPr>
                <w:b w:val="0"/>
                <w:sz w:val="15"/>
              </w:rPr>
              <w:t>Le couple application_id + numero est unique.</w:t>
            </w:r>
          </w:p>
        </w:tc>
      </w:tr>
      <w:tr>
        <w:tc>
          <w:tcPr>
            <w:tcW w:type="dxa" w:w="1440"/>
            <w:vAlign w:val="center"/>
          </w:tcPr>
          <w:p>
            <w:pPr>
              <w:spacing w:after="0"/>
            </w:pPr>
            <w:r/>
            <w:r>
              <w:rPr>
                <w:b w:val="0"/>
                <w:sz w:val="15"/>
              </w:rPr>
              <w:t>RG-04</w:t>
            </w:r>
          </w:p>
        </w:tc>
        <w:tc>
          <w:tcPr>
            <w:tcW w:type="dxa" w:w="9792"/>
            <w:vAlign w:val="center"/>
          </w:tcPr>
          <w:p>
            <w:pPr>
              <w:spacing w:after="0"/>
            </w:pPr>
            <w:r/>
            <w:r>
              <w:rPr>
                <w:b w:val="0"/>
                <w:sz w:val="15"/>
              </w:rPr>
              <w:t>Au plus une version est marquée est_en_production = 1 par application.</w:t>
            </w:r>
          </w:p>
        </w:tc>
      </w:tr>
      <w:tr>
        <w:tc>
          <w:tcPr>
            <w:tcW w:type="dxa" w:w="1440"/>
            <w:vAlign w:val="center"/>
          </w:tcPr>
          <w:p>
            <w:pPr>
              <w:spacing w:after="0"/>
            </w:pPr>
            <w:r/>
            <w:r>
              <w:rPr>
                <w:b w:val="0"/>
                <w:sz w:val="15"/>
              </w:rPr>
              <w:t>RG-05</w:t>
            </w:r>
          </w:p>
        </w:tc>
        <w:tc>
          <w:tcPr>
            <w:tcW w:type="dxa" w:w="9792"/>
            <w:vAlign w:val="center"/>
          </w:tcPr>
          <w:p>
            <w:pPr>
              <w:spacing w:after="0"/>
            </w:pPr>
            <w:r/>
            <w:r>
              <w:rPr>
                <w:b w:val="0"/>
                <w:sz w:val="15"/>
              </w:rPr>
              <w:t>Les statuts Application et Version proviennent de référentiels distincts.</w:t>
            </w:r>
          </w:p>
        </w:tc>
      </w:tr>
      <w:tr>
        <w:tc>
          <w:tcPr>
            <w:tcW w:type="dxa" w:w="1440"/>
            <w:vAlign w:val="center"/>
          </w:tcPr>
          <w:p>
            <w:pPr>
              <w:spacing w:after="0"/>
            </w:pPr>
            <w:r/>
            <w:r>
              <w:rPr>
                <w:b w:val="0"/>
                <w:sz w:val="15"/>
              </w:rPr>
              <w:t>RG-06</w:t>
            </w:r>
          </w:p>
        </w:tc>
        <w:tc>
          <w:tcPr>
            <w:tcW w:type="dxa" w:w="9792"/>
            <w:vAlign w:val="center"/>
          </w:tcPr>
          <w:p>
            <w:pPr>
              <w:spacing w:after="0"/>
            </w:pPr>
            <w:r/>
            <w:r>
              <w:rPr>
                <w:b w:val="0"/>
                <w:sz w:val="15"/>
              </w:rPr>
              <w:t>Une technologie appartient à une seule version ; aucun version_technologie n’est créé.</w:t>
            </w:r>
          </w:p>
        </w:tc>
      </w:tr>
      <w:tr>
        <w:tc>
          <w:tcPr>
            <w:tcW w:type="dxa" w:w="1440"/>
            <w:vAlign w:val="center"/>
          </w:tcPr>
          <w:p>
            <w:pPr>
              <w:spacing w:after="0"/>
            </w:pPr>
            <w:r/>
            <w:r>
              <w:rPr>
                <w:b w:val="0"/>
                <w:sz w:val="15"/>
              </w:rPr>
              <w:t>RG-07</w:t>
            </w:r>
          </w:p>
        </w:tc>
        <w:tc>
          <w:tcPr>
            <w:tcW w:type="dxa" w:w="9792"/>
            <w:vAlign w:val="center"/>
          </w:tcPr>
          <w:p>
            <w:pPr>
              <w:spacing w:after="0"/>
            </w:pPr>
            <w:r/>
            <w:r>
              <w:rPr>
                <w:b w:val="0"/>
                <w:sz w:val="15"/>
              </w:rPr>
              <w:t>Une version peut posséder plusieurs technologies et au plus une technologie principale par catégorie.</w:t>
            </w:r>
          </w:p>
        </w:tc>
      </w:tr>
      <w:tr>
        <w:tc>
          <w:tcPr>
            <w:tcW w:type="dxa" w:w="1440"/>
            <w:vAlign w:val="center"/>
          </w:tcPr>
          <w:p>
            <w:pPr>
              <w:spacing w:after="0"/>
            </w:pPr>
            <w:r/>
            <w:r>
              <w:rPr>
                <w:b w:val="0"/>
                <w:sz w:val="15"/>
              </w:rPr>
              <w:t>RG-08</w:t>
            </w:r>
          </w:p>
        </w:tc>
        <w:tc>
          <w:tcPr>
            <w:tcW w:type="dxa" w:w="9792"/>
            <w:vAlign w:val="center"/>
          </w:tcPr>
          <w:p>
            <w:pPr>
              <w:spacing w:after="0"/>
            </w:pPr>
            <w:r/>
            <w:r>
              <w:rPr>
                <w:b w:val="0"/>
                <w:sz w:val="15"/>
              </w:rPr>
              <w:t>Les langages sont enregistrés dans technologie avec categorie = LANGAGE.</w:t>
            </w:r>
          </w:p>
        </w:tc>
      </w:tr>
      <w:tr>
        <w:tc>
          <w:tcPr>
            <w:tcW w:type="dxa" w:w="1440"/>
            <w:vAlign w:val="center"/>
          </w:tcPr>
          <w:p>
            <w:pPr>
              <w:spacing w:after="0"/>
            </w:pPr>
            <w:r/>
            <w:r>
              <w:rPr>
                <w:b w:val="0"/>
                <w:sz w:val="15"/>
              </w:rPr>
              <w:t>RG-09</w:t>
            </w:r>
          </w:p>
        </w:tc>
        <w:tc>
          <w:tcPr>
            <w:tcW w:type="dxa" w:w="9792"/>
            <w:vAlign w:val="center"/>
          </w:tcPr>
          <w:p>
            <w:pPr>
              <w:spacing w:after="0"/>
            </w:pPr>
            <w:r/>
            <w:r>
              <w:rPr>
                <w:b w:val="0"/>
                <w:sz w:val="15"/>
              </w:rPr>
              <w:t>Une affectation active identique version/contact/rôle ne peut pas être dupliquée.</w:t>
            </w:r>
          </w:p>
        </w:tc>
      </w:tr>
      <w:tr>
        <w:tc>
          <w:tcPr>
            <w:tcW w:type="dxa" w:w="1440"/>
            <w:vAlign w:val="center"/>
          </w:tcPr>
          <w:p>
            <w:pPr>
              <w:spacing w:after="0"/>
            </w:pPr>
            <w:r/>
            <w:r>
              <w:rPr>
                <w:b w:val="0"/>
                <w:sz w:val="15"/>
              </w:rPr>
              <w:t>RG-10</w:t>
            </w:r>
          </w:p>
        </w:tc>
        <w:tc>
          <w:tcPr>
            <w:tcW w:type="dxa" w:w="9792"/>
            <w:vAlign w:val="center"/>
          </w:tcPr>
          <w:p>
            <w:pPr>
              <w:spacing w:after="0"/>
            </w:pPr>
            <w:r/>
            <w:r>
              <w:rPr>
                <w:b w:val="0"/>
                <w:sz w:val="15"/>
              </w:rPr>
              <w:t>Au plus un contact principal actif est autorisé par version et rôle.</w:t>
            </w:r>
          </w:p>
        </w:tc>
      </w:tr>
      <w:tr>
        <w:tc>
          <w:tcPr>
            <w:tcW w:type="dxa" w:w="1440"/>
            <w:vAlign w:val="center"/>
          </w:tcPr>
          <w:p>
            <w:pPr>
              <w:spacing w:after="0"/>
            </w:pPr>
            <w:r/>
            <w:r>
              <w:rPr>
                <w:b w:val="0"/>
                <w:sz w:val="15"/>
              </w:rPr>
              <w:t>RG-11</w:t>
            </w:r>
          </w:p>
        </w:tc>
        <w:tc>
          <w:tcPr>
            <w:tcW w:type="dxa" w:w="9792"/>
            <w:vAlign w:val="center"/>
          </w:tcPr>
          <w:p>
            <w:pPr>
              <w:spacing w:after="0"/>
            </w:pPr>
            <w:r/>
            <w:r>
              <w:rPr>
                <w:b w:val="0"/>
                <w:sz w:val="15"/>
              </w:rPr>
              <w:t>fin_le est postérieure ou égale à debut_le.</w:t>
            </w:r>
          </w:p>
        </w:tc>
      </w:tr>
      <w:tr>
        <w:tc>
          <w:tcPr>
            <w:tcW w:type="dxa" w:w="1440"/>
            <w:vAlign w:val="center"/>
          </w:tcPr>
          <w:p>
            <w:pPr>
              <w:spacing w:after="0"/>
            </w:pPr>
            <w:r/>
            <w:r>
              <w:rPr>
                <w:b w:val="0"/>
                <w:sz w:val="15"/>
              </w:rPr>
              <w:t>RG-12</w:t>
            </w:r>
          </w:p>
        </w:tc>
        <w:tc>
          <w:tcPr>
            <w:tcW w:type="dxa" w:w="9792"/>
            <w:vAlign w:val="center"/>
          </w:tcPr>
          <w:p>
            <w:pPr>
              <w:spacing w:after="0"/>
            </w:pPr>
            <w:r/>
            <w:r>
              <w:rPr>
                <w:b w:val="0"/>
                <w:sz w:val="15"/>
              </w:rPr>
              <w:t>Un document appartient soit à une application, soit à une version, jamais aux deux.</w:t>
            </w:r>
          </w:p>
        </w:tc>
      </w:tr>
      <w:tr>
        <w:tc>
          <w:tcPr>
            <w:tcW w:type="dxa" w:w="1440"/>
            <w:vAlign w:val="center"/>
          </w:tcPr>
          <w:p>
            <w:pPr>
              <w:spacing w:after="0"/>
            </w:pPr>
            <w:r/>
            <w:r>
              <w:rPr>
                <w:b w:val="0"/>
                <w:sz w:val="15"/>
              </w:rPr>
              <w:t>RG-13</w:t>
            </w:r>
          </w:p>
        </w:tc>
        <w:tc>
          <w:tcPr>
            <w:tcW w:type="dxa" w:w="9792"/>
            <w:vAlign w:val="center"/>
          </w:tcPr>
          <w:p>
            <w:pPr>
              <w:spacing w:after="0"/>
            </w:pPr>
            <w:r/>
            <w:r>
              <w:rPr>
                <w:b w:val="0"/>
                <w:sz w:val="15"/>
              </w:rPr>
              <w:t>Les dates de version respectent l’ordre réalisation ≤ homologation ≤ livraison ≤ MEP ≤ décommissionnement lorsque renseignées.</w:t>
            </w:r>
          </w:p>
        </w:tc>
      </w:tr>
      <w:tr>
        <w:tc>
          <w:tcPr>
            <w:tcW w:type="dxa" w:w="1440"/>
            <w:vAlign w:val="center"/>
          </w:tcPr>
          <w:p>
            <w:pPr>
              <w:spacing w:after="0"/>
            </w:pPr>
            <w:r/>
            <w:r>
              <w:rPr>
                <w:b w:val="0"/>
                <w:sz w:val="15"/>
              </w:rPr>
              <w:t>RG-14</w:t>
            </w:r>
          </w:p>
        </w:tc>
        <w:tc>
          <w:tcPr>
            <w:tcW w:type="dxa" w:w="9792"/>
            <w:vAlign w:val="center"/>
          </w:tcPr>
          <w:p>
            <w:pPr>
              <w:spacing w:after="0"/>
            </w:pPr>
            <w:r/>
            <w:r>
              <w:rPr>
                <w:b w:val="0"/>
                <w:sz w:val="15"/>
              </w:rPr>
              <w:t>Les dépendances affichées sont obtenues via MAPS en utilisant code_maps ; elles ne sont pas modifiables dans PICUP.</w:t>
            </w:r>
          </w:p>
        </w:tc>
      </w:tr>
      <w:tr>
        <w:tc>
          <w:tcPr>
            <w:tcW w:type="dxa" w:w="1440"/>
            <w:vAlign w:val="center"/>
          </w:tcPr>
          <w:p>
            <w:pPr>
              <w:spacing w:after="0"/>
            </w:pPr>
            <w:r/>
            <w:r>
              <w:rPr>
                <w:b w:val="0"/>
                <w:sz w:val="15"/>
              </w:rPr>
              <w:t>RG-15</w:t>
            </w:r>
          </w:p>
        </w:tc>
        <w:tc>
          <w:tcPr>
            <w:tcW w:type="dxa" w:w="9792"/>
            <w:vAlign w:val="center"/>
          </w:tcPr>
          <w:p>
            <w:pPr>
              <w:spacing w:after="0"/>
            </w:pPr>
            <w:r/>
            <w:r>
              <w:rPr>
                <w:b w:val="0"/>
                <w:sz w:val="15"/>
              </w:rPr>
              <w:t>La suppression d’une application ou version est logique tant que des documents ou journaux la référencent.</w:t>
            </w:r>
          </w:p>
        </w:tc>
      </w:tr>
      <w:tr>
        <w:tc>
          <w:tcPr>
            <w:tcW w:type="dxa" w:w="1440"/>
            <w:vAlign w:val="center"/>
          </w:tcPr>
          <w:p>
            <w:pPr>
              <w:spacing w:after="0"/>
            </w:pPr>
            <w:r/>
            <w:r>
              <w:rPr>
                <w:b w:val="0"/>
                <w:sz w:val="15"/>
              </w:rPr>
              <w:t>RG-16</w:t>
            </w:r>
          </w:p>
        </w:tc>
        <w:tc>
          <w:tcPr>
            <w:tcW w:type="dxa" w:w="9792"/>
            <w:vAlign w:val="center"/>
          </w:tcPr>
          <w:p>
            <w:pPr>
              <w:spacing w:after="0"/>
            </w:pPr>
            <w:r/>
            <w:r>
              <w:rPr>
                <w:b w:val="0"/>
                <w:sz w:val="15"/>
              </w:rPr>
              <w:t>trace_connexion_apollo et incident_technique sont soumis à une durée de rétention.</w:t>
            </w:r>
          </w:p>
        </w:tc>
      </w:tr>
      <w:tr>
        <w:tc>
          <w:tcPr>
            <w:tcW w:type="dxa" w:w="1440"/>
            <w:vAlign w:val="center"/>
          </w:tcPr>
          <w:p>
            <w:pPr>
              <w:spacing w:after="0"/>
            </w:pPr>
            <w:r/>
            <w:r>
              <w:rPr>
                <w:b w:val="0"/>
                <w:sz w:val="15"/>
              </w:rPr>
              <w:t>RG-17</w:t>
            </w:r>
          </w:p>
        </w:tc>
        <w:tc>
          <w:tcPr>
            <w:tcW w:type="dxa" w:w="9792"/>
            <w:vAlign w:val="center"/>
          </w:tcPr>
          <w:p>
            <w:pPr>
              <w:spacing w:after="0"/>
            </w:pPr>
            <w:r/>
            <w:r>
              <w:rPr>
                <w:b w:val="0"/>
                <w:sz w:val="15"/>
              </w:rPr>
              <w:t>Les identifiants old_id ne sont pas exposés dans le modèle métier final.</w:t>
            </w:r>
          </w:p>
        </w:tc>
      </w:tr>
      <w:tr>
        <w:tc>
          <w:tcPr>
            <w:tcW w:type="dxa" w:w="1440"/>
            <w:vAlign w:val="center"/>
          </w:tcPr>
          <w:p>
            <w:pPr>
              <w:spacing w:after="0"/>
            </w:pPr>
            <w:r/>
            <w:r>
              <w:rPr>
                <w:b w:val="0"/>
                <w:sz w:val="15"/>
              </w:rPr>
              <w:t>RG-18</w:t>
            </w:r>
          </w:p>
        </w:tc>
        <w:tc>
          <w:tcPr>
            <w:tcW w:type="dxa" w:w="9792"/>
            <w:vAlign w:val="center"/>
          </w:tcPr>
          <w:p>
            <w:pPr>
              <w:spacing w:after="0"/>
            </w:pPr>
            <w:r/>
            <w:r>
              <w:rPr>
                <w:b w:val="0"/>
                <w:sz w:val="15"/>
              </w:rPr>
              <w:t>Les valeurs technologiques inconnues sont placées en quarantaine et jamais ignorées silencieusement.</w:t>
            </w:r>
          </w:p>
        </w:tc>
      </w:tr>
    </w:tbl>
    <w:p/>
    <w:p>
      <w:pPr>
        <w:pStyle w:val="Heading1"/>
      </w:pPr>
      <w:r>
        <w:t>10. Migration de version_application</w:t>
      </w:r>
    </w:p>
    <w:p>
      <w:pPr>
        <w:pStyle w:val="Heading2"/>
      </w:pPr>
      <w:r>
        <w:t>10.1 Répartition des familles de données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600"/>
            <w:vAlign w:val="center"/>
            <w:shd w:fill="D9EAF7"/>
          </w:tcPr>
          <w:p>
            <w:pPr>
              <w:spacing w:after="0"/>
            </w:pPr>
            <w:r/>
            <w:r>
              <w:rPr>
                <w:b/>
                <w:sz w:val="16"/>
              </w:rPr>
              <w:t>Famille source</w:t>
            </w:r>
          </w:p>
        </w:tc>
        <w:tc>
          <w:tcPr>
            <w:tcW w:type="dxa" w:w="2880"/>
            <w:vAlign w:val="center"/>
            <w:shd w:fill="D9EAF7"/>
          </w:tcPr>
          <w:p>
            <w:pPr>
              <w:spacing w:after="0"/>
            </w:pPr>
            <w:r/>
            <w:r>
              <w:rPr>
                <w:b/>
                <w:sz w:val="16"/>
              </w:rPr>
              <w:t>Destination</w:t>
            </w:r>
          </w:p>
        </w:tc>
        <w:tc>
          <w:tcPr>
            <w:tcW w:type="dxa" w:w="5040"/>
            <w:vAlign w:val="center"/>
            <w:shd w:fill="D9EAF7"/>
          </w:tcPr>
          <w:p>
            <w:pPr>
              <w:spacing w:after="0"/>
            </w:pPr>
            <w:r/>
            <w:r>
              <w:rPr>
                <w:b/>
                <w:sz w:val="16"/>
              </w:rPr>
              <w:t>Traitement</w:t>
            </w:r>
          </w:p>
        </w:tc>
      </w:tr>
      <w:tr>
        <w:tc>
          <w:tcPr>
            <w:tcW w:type="dxa" w:w="3600"/>
            <w:vAlign w:val="center"/>
          </w:tcPr>
          <w:p>
            <w:pPr>
              <w:spacing w:after="0"/>
            </w:pPr>
            <w:r/>
            <w:r>
              <w:rPr>
                <w:b w:val="0"/>
                <w:sz w:val="15"/>
              </w:rPr>
              <w:t>Identité et numéro de version</w:t>
            </w:r>
          </w:p>
        </w:tc>
        <w:tc>
          <w:tcPr>
            <w:tcW w:type="dxa" w:w="2880"/>
            <w:vAlign w:val="center"/>
          </w:tcPr>
          <w:p>
            <w:pPr>
              <w:spacing w:after="0"/>
            </w:pPr>
            <w:r/>
            <w:r>
              <w:rPr>
                <w:b w:val="0"/>
                <w:sz w:val="15"/>
              </w:rPr>
              <w:t>version</w:t>
            </w:r>
          </w:p>
        </w:tc>
        <w:tc>
          <w:tcPr>
            <w:tcW w:type="dxa" w:w="5040"/>
            <w:vAlign w:val="center"/>
          </w:tcPr>
          <w:p>
            <w:pPr>
              <w:spacing w:after="0"/>
            </w:pPr>
            <w:r/>
            <w:r>
              <w:rPr>
                <w:b w:val="0"/>
                <w:sz w:val="15"/>
              </w:rPr>
              <w:t>Copie, nettoyage, unicité par application.</w:t>
            </w:r>
          </w:p>
        </w:tc>
      </w:tr>
      <w:tr>
        <w:tc>
          <w:tcPr>
            <w:tcW w:type="dxa" w:w="3600"/>
            <w:vAlign w:val="center"/>
          </w:tcPr>
          <w:p>
            <w:pPr>
              <w:spacing w:after="0"/>
            </w:pPr>
            <w:r/>
            <w:r>
              <w:rPr>
                <w:b w:val="0"/>
                <w:sz w:val="15"/>
              </w:rPr>
              <w:t>Release notes et commentaires</w:t>
            </w:r>
          </w:p>
        </w:tc>
        <w:tc>
          <w:tcPr>
            <w:tcW w:type="dxa" w:w="2880"/>
            <w:vAlign w:val="center"/>
          </w:tcPr>
          <w:p>
            <w:pPr>
              <w:spacing w:after="0"/>
            </w:pPr>
            <w:r/>
            <w:r>
              <w:rPr>
                <w:b w:val="0"/>
                <w:sz w:val="15"/>
              </w:rPr>
              <w:t>version</w:t>
            </w:r>
          </w:p>
        </w:tc>
        <w:tc>
          <w:tcPr>
            <w:tcW w:type="dxa" w:w="5040"/>
            <w:vAlign w:val="center"/>
          </w:tcPr>
          <w:p>
            <w:pPr>
              <w:spacing w:after="0"/>
            </w:pPr>
            <w:r/>
            <w:r>
              <w:rPr>
                <w:b w:val="0"/>
                <w:sz w:val="15"/>
              </w:rPr>
              <w:t>Conserver les contenus utiles ; fusionner les doublons avec règle documentée.</w:t>
            </w:r>
          </w:p>
        </w:tc>
      </w:tr>
      <w:tr>
        <w:tc>
          <w:tcPr>
            <w:tcW w:type="dxa" w:w="3600"/>
            <w:vAlign w:val="center"/>
          </w:tcPr>
          <w:p>
            <w:pPr>
              <w:spacing w:after="0"/>
            </w:pPr>
            <w:r/>
            <w:r>
              <w:rPr>
                <w:b w:val="0"/>
                <w:sz w:val="15"/>
              </w:rPr>
              <w:t>Statut / état</w:t>
            </w:r>
          </w:p>
        </w:tc>
        <w:tc>
          <w:tcPr>
            <w:tcW w:type="dxa" w:w="2880"/>
            <w:vAlign w:val="center"/>
          </w:tcPr>
          <w:p>
            <w:pPr>
              <w:spacing w:after="0"/>
            </w:pPr>
            <w:r/>
            <w:r>
              <w:rPr>
                <w:b w:val="0"/>
                <w:sz w:val="15"/>
              </w:rPr>
              <w:t>statut_version + version</w:t>
            </w:r>
          </w:p>
        </w:tc>
        <w:tc>
          <w:tcPr>
            <w:tcW w:type="dxa" w:w="5040"/>
            <w:vAlign w:val="center"/>
          </w:tcPr>
          <w:p>
            <w:pPr>
              <w:spacing w:after="0"/>
            </w:pPr>
            <w:r/>
            <w:r>
              <w:rPr>
                <w:b w:val="0"/>
                <w:sz w:val="15"/>
              </w:rPr>
              <w:t>Mapper vers des codes contrôlés.</w:t>
            </w:r>
          </w:p>
        </w:tc>
      </w:tr>
      <w:tr>
        <w:tc>
          <w:tcPr>
            <w:tcW w:type="dxa" w:w="3600"/>
            <w:vAlign w:val="center"/>
          </w:tcPr>
          <w:p>
            <w:pPr>
              <w:spacing w:after="0"/>
            </w:pPr>
            <w:r/>
            <w:r>
              <w:rPr>
                <w:b w:val="0"/>
                <w:sz w:val="15"/>
              </w:rPr>
              <w:t>Dates de réalisation, homologation, livraison, MEP, décommissionnement</w:t>
            </w:r>
          </w:p>
        </w:tc>
        <w:tc>
          <w:tcPr>
            <w:tcW w:type="dxa" w:w="2880"/>
            <w:vAlign w:val="center"/>
          </w:tcPr>
          <w:p>
            <w:pPr>
              <w:spacing w:after="0"/>
            </w:pPr>
            <w:r/>
            <w:r>
              <w:rPr>
                <w:b w:val="0"/>
                <w:sz w:val="15"/>
              </w:rPr>
              <w:t>version</w:t>
            </w:r>
          </w:p>
        </w:tc>
        <w:tc>
          <w:tcPr>
            <w:tcW w:type="dxa" w:w="5040"/>
            <w:vAlign w:val="center"/>
          </w:tcPr>
          <w:p>
            <w:pPr>
              <w:spacing w:after="0"/>
            </w:pPr>
            <w:r/>
            <w:r>
              <w:rPr>
                <w:b w:val="0"/>
                <w:sz w:val="15"/>
              </w:rPr>
              <w:t>Colonnes explicites ; aucune table version_jalon.</w:t>
            </w:r>
          </w:p>
        </w:tc>
      </w:tr>
      <w:tr>
        <w:tc>
          <w:tcPr>
            <w:tcW w:type="dxa" w:w="3600"/>
            <w:vAlign w:val="center"/>
          </w:tcPr>
          <w:p>
            <w:pPr>
              <w:spacing w:after="0"/>
            </w:pPr>
            <w:r/>
            <w:r>
              <w:rPr>
                <w:b w:val="0"/>
                <w:sz w:val="15"/>
              </w:rPr>
              <w:t>Fabricant en texte ou identifiant</w:t>
            </w:r>
          </w:p>
        </w:tc>
        <w:tc>
          <w:tcPr>
            <w:tcW w:type="dxa" w:w="2880"/>
            <w:vAlign w:val="center"/>
          </w:tcPr>
          <w:p>
            <w:pPr>
              <w:spacing w:after="0"/>
            </w:pPr>
            <w:r/>
            <w:r>
              <w:rPr>
                <w:b w:val="0"/>
                <w:sz w:val="15"/>
              </w:rPr>
              <w:t>fabricant + version.fabricant_id</w:t>
            </w:r>
          </w:p>
        </w:tc>
        <w:tc>
          <w:tcPr>
            <w:tcW w:type="dxa" w:w="5040"/>
            <w:vAlign w:val="center"/>
          </w:tcPr>
          <w:p>
            <w:pPr>
              <w:spacing w:after="0"/>
            </w:pPr>
            <w:r/>
            <w:r>
              <w:rPr>
                <w:b w:val="0"/>
                <w:sz w:val="15"/>
              </w:rPr>
              <w:t>Rapprochement normalisé.</w:t>
            </w:r>
          </w:p>
        </w:tc>
      </w:tr>
      <w:tr>
        <w:tc>
          <w:tcPr>
            <w:tcW w:type="dxa" w:w="3600"/>
            <w:vAlign w:val="center"/>
          </w:tcPr>
          <w:p>
            <w:pPr>
              <w:spacing w:after="0"/>
            </w:pPr>
            <w:r/>
            <w:r>
              <w:rPr>
                <w:b w:val="0"/>
                <w:sz w:val="15"/>
              </w:rPr>
              <w:t>Contacts RMN/RTP/PU/PP/experts</w:t>
            </w:r>
          </w:p>
        </w:tc>
        <w:tc>
          <w:tcPr>
            <w:tcW w:type="dxa" w:w="2880"/>
            <w:vAlign w:val="center"/>
          </w:tcPr>
          <w:p>
            <w:pPr>
              <w:spacing w:after="0"/>
            </w:pPr>
            <w:r/>
            <w:r>
              <w:rPr>
                <w:b w:val="0"/>
                <w:sz w:val="15"/>
              </w:rPr>
              <w:t>contact + version_contact</w:t>
            </w:r>
          </w:p>
        </w:tc>
        <w:tc>
          <w:tcPr>
            <w:tcW w:type="dxa" w:w="5040"/>
            <w:vAlign w:val="center"/>
          </w:tcPr>
          <w:p>
            <w:pPr>
              <w:spacing w:after="0"/>
            </w:pPr>
            <w:r/>
            <w:r>
              <w:rPr>
                <w:b w:val="0"/>
                <w:sz w:val="15"/>
              </w:rPr>
              <w:t>Nettoyer, dédupliquer, attribuer un rôle.</w:t>
            </w:r>
          </w:p>
        </w:tc>
      </w:tr>
      <w:tr>
        <w:tc>
          <w:tcPr>
            <w:tcW w:type="dxa" w:w="3600"/>
            <w:vAlign w:val="center"/>
          </w:tcPr>
          <w:p>
            <w:pPr>
              <w:spacing w:after="0"/>
            </w:pPr>
            <w:r/>
            <w:r>
              <w:rPr>
                <w:b w:val="0"/>
                <w:sz w:val="15"/>
              </w:rPr>
              <w:t>Langages</w:t>
            </w:r>
          </w:p>
        </w:tc>
        <w:tc>
          <w:tcPr>
            <w:tcW w:type="dxa" w:w="2880"/>
            <w:vAlign w:val="center"/>
          </w:tcPr>
          <w:p>
            <w:pPr>
              <w:spacing w:after="0"/>
            </w:pPr>
            <w:r/>
            <w:r>
              <w:rPr>
                <w:b w:val="0"/>
                <w:sz w:val="15"/>
              </w:rPr>
              <w:t>technologie</w:t>
            </w:r>
          </w:p>
        </w:tc>
        <w:tc>
          <w:tcPr>
            <w:tcW w:type="dxa" w:w="5040"/>
            <w:vAlign w:val="center"/>
          </w:tcPr>
          <w:p>
            <w:pPr>
              <w:spacing w:after="0"/>
            </w:pPr>
            <w:r/>
            <w:r>
              <w:rPr>
                <w:b w:val="0"/>
                <w:sz w:val="15"/>
              </w:rPr>
              <w:t>Créer categorie=LANGAGE, nom/code/version_technique.</w:t>
            </w:r>
          </w:p>
        </w:tc>
      </w:tr>
      <w:tr>
        <w:tc>
          <w:tcPr>
            <w:tcW w:type="dxa" w:w="3600"/>
            <w:vAlign w:val="center"/>
          </w:tcPr>
          <w:p>
            <w:pPr>
              <w:spacing w:after="0"/>
            </w:pPr>
            <w:r/>
            <w:r>
              <w:rPr>
                <w:b w:val="0"/>
                <w:sz w:val="15"/>
              </w:rPr>
              <w:t>Bases, frameworks, outils, protocoles</w:t>
            </w:r>
          </w:p>
        </w:tc>
        <w:tc>
          <w:tcPr>
            <w:tcW w:type="dxa" w:w="2880"/>
            <w:vAlign w:val="center"/>
          </w:tcPr>
          <w:p>
            <w:pPr>
              <w:spacing w:after="0"/>
            </w:pPr>
            <w:r/>
            <w:r>
              <w:rPr>
                <w:b w:val="0"/>
                <w:sz w:val="15"/>
              </w:rPr>
              <w:t>technologie</w:t>
            </w:r>
          </w:p>
        </w:tc>
        <w:tc>
          <w:tcPr>
            <w:tcW w:type="dxa" w:w="5040"/>
            <w:vAlign w:val="center"/>
          </w:tcPr>
          <w:p>
            <w:pPr>
              <w:spacing w:after="0"/>
            </w:pPr>
            <w:r/>
            <w:r>
              <w:rPr>
                <w:b w:val="0"/>
                <w:sz w:val="15"/>
              </w:rPr>
              <w:t>Créer une ligne par valeur, directement avec version_id.</w:t>
            </w:r>
          </w:p>
        </w:tc>
      </w:tr>
      <w:tr>
        <w:tc>
          <w:tcPr>
            <w:tcW w:type="dxa" w:w="3600"/>
            <w:vAlign w:val="center"/>
          </w:tcPr>
          <w:p>
            <w:pPr>
              <w:spacing w:after="0"/>
            </w:pPr>
            <w:r/>
            <w:r>
              <w:rPr>
                <w:b w:val="0"/>
                <w:sz w:val="15"/>
              </w:rPr>
              <w:t>Traitements et fréquences</w:t>
            </w:r>
          </w:p>
        </w:tc>
        <w:tc>
          <w:tcPr>
            <w:tcW w:type="dxa" w:w="2880"/>
            <w:vAlign w:val="center"/>
          </w:tcPr>
          <w:p>
            <w:pPr>
              <w:spacing w:after="0"/>
            </w:pPr>
            <w:r/>
            <w:r>
              <w:rPr>
                <w:b w:val="0"/>
                <w:sz w:val="15"/>
              </w:rPr>
              <w:t>traitement_version</w:t>
            </w:r>
          </w:p>
        </w:tc>
        <w:tc>
          <w:tcPr>
            <w:tcW w:type="dxa" w:w="5040"/>
            <w:vAlign w:val="center"/>
          </w:tcPr>
          <w:p>
            <w:pPr>
              <w:spacing w:after="0"/>
            </w:pPr>
            <w:r/>
            <w:r>
              <w:rPr>
                <w:b w:val="0"/>
                <w:sz w:val="15"/>
              </w:rPr>
              <w:t>Uniquement si ces données restent affichées ou exportées.</w:t>
            </w:r>
          </w:p>
        </w:tc>
      </w:tr>
      <w:tr>
        <w:tc>
          <w:tcPr>
            <w:tcW w:type="dxa" w:w="3600"/>
            <w:vAlign w:val="center"/>
          </w:tcPr>
          <w:p>
            <w:pPr>
              <w:spacing w:after="0"/>
            </w:pPr>
            <w:r/>
            <w:r>
              <w:rPr>
                <w:b w:val="0"/>
                <w:sz w:val="15"/>
              </w:rPr>
              <w:t>Flux/interfaces</w:t>
            </w:r>
          </w:p>
        </w:tc>
        <w:tc>
          <w:tcPr>
            <w:tcW w:type="dxa" w:w="2880"/>
            <w:vAlign w:val="center"/>
          </w:tcPr>
          <w:p>
            <w:pPr>
              <w:spacing w:after="0"/>
            </w:pPr>
            <w:r/>
            <w:r>
              <w:rPr>
                <w:b w:val="0"/>
                <w:sz w:val="15"/>
              </w:rPr>
              <w:t>Archive ou commentaire technique</w:t>
            </w:r>
          </w:p>
        </w:tc>
        <w:tc>
          <w:tcPr>
            <w:tcW w:type="dxa" w:w="5040"/>
            <w:vAlign w:val="center"/>
          </w:tcPr>
          <w:p>
            <w:pPr>
              <w:spacing w:after="0"/>
            </w:pPr>
            <w:r/>
            <w:r>
              <w:rPr>
                <w:b w:val="0"/>
                <w:sz w:val="15"/>
              </w:rPr>
              <w:t>Pas de table interface_version.</w:t>
            </w:r>
          </w:p>
        </w:tc>
      </w:tr>
      <w:tr>
        <w:tc>
          <w:tcPr>
            <w:tcW w:type="dxa" w:w="3600"/>
            <w:vAlign w:val="center"/>
          </w:tcPr>
          <w:p>
            <w:pPr>
              <w:spacing w:after="0"/>
            </w:pPr>
            <w:r/>
            <w:r>
              <w:rPr>
                <w:b w:val="0"/>
                <w:sz w:val="15"/>
              </w:rPr>
              <w:t>Capacités SID/SMS/HTTPS/quai/SAS</w:t>
            </w:r>
          </w:p>
        </w:tc>
        <w:tc>
          <w:tcPr>
            <w:tcW w:type="dxa" w:w="2880"/>
            <w:vAlign w:val="center"/>
          </w:tcPr>
          <w:p>
            <w:pPr>
              <w:spacing w:after="0"/>
            </w:pPr>
            <w:r/>
            <w:r>
              <w:rPr>
                <w:b w:val="0"/>
                <w:sz w:val="15"/>
              </w:rPr>
              <w:t>version.commentaire_technique ou archive</w:t>
            </w:r>
          </w:p>
        </w:tc>
        <w:tc>
          <w:tcPr>
            <w:tcW w:type="dxa" w:w="5040"/>
            <w:vAlign w:val="center"/>
          </w:tcPr>
          <w:p>
            <w:pPr>
              <w:spacing w:after="0"/>
            </w:pPr>
            <w:r/>
            <w:r>
              <w:rPr>
                <w:b w:val="0"/>
                <w:sz w:val="15"/>
              </w:rPr>
              <w:t>Pas de tables capacite_*.</w:t>
            </w:r>
          </w:p>
        </w:tc>
      </w:tr>
      <w:tr>
        <w:tc>
          <w:tcPr>
            <w:tcW w:type="dxa" w:w="3600"/>
            <w:vAlign w:val="center"/>
          </w:tcPr>
          <w:p>
            <w:pPr>
              <w:spacing w:after="0"/>
            </w:pPr>
            <w:r/>
            <w:r>
              <w:rPr>
                <w:b w:val="0"/>
                <w:sz w:val="15"/>
              </w:rPr>
              <w:t>Déploiement/MEP</w:t>
            </w:r>
          </w:p>
        </w:tc>
        <w:tc>
          <w:tcPr>
            <w:tcW w:type="dxa" w:w="2880"/>
            <w:vAlign w:val="center"/>
          </w:tcPr>
          <w:p>
            <w:pPr>
              <w:spacing w:after="0"/>
            </w:pPr>
            <w:r/>
            <w:r>
              <w:rPr>
                <w:b w:val="0"/>
                <w:sz w:val="15"/>
              </w:rPr>
              <w:t>version.mise_en_production_le</w:t>
            </w:r>
          </w:p>
        </w:tc>
        <w:tc>
          <w:tcPr>
            <w:tcW w:type="dxa" w:w="5040"/>
            <w:vAlign w:val="center"/>
          </w:tcPr>
          <w:p>
            <w:pPr>
              <w:spacing w:after="0"/>
            </w:pPr>
            <w:r/>
            <w:r>
              <w:rPr>
                <w:b w:val="0"/>
                <w:sz w:val="15"/>
              </w:rPr>
              <w:t>Pas de table deploiement_version.</w:t>
            </w:r>
          </w:p>
        </w:tc>
      </w:tr>
      <w:tr>
        <w:tc>
          <w:tcPr>
            <w:tcW w:type="dxa" w:w="3600"/>
            <w:vAlign w:val="center"/>
          </w:tcPr>
          <w:p>
            <w:pPr>
              <w:spacing w:after="0"/>
            </w:pPr>
            <w:r/>
            <w:r>
              <w:rPr>
                <w:b w:val="0"/>
                <w:sz w:val="15"/>
              </w:rPr>
              <w:t>Dépendances</w:t>
            </w:r>
          </w:p>
        </w:tc>
        <w:tc>
          <w:tcPr>
            <w:tcW w:type="dxa" w:w="2880"/>
            <w:vAlign w:val="center"/>
          </w:tcPr>
          <w:p>
            <w:pPr>
              <w:spacing w:after="0"/>
            </w:pPr>
            <w:r/>
            <w:r>
              <w:rPr>
                <w:b w:val="0"/>
                <w:sz w:val="15"/>
              </w:rPr>
              <w:t>MAPS</w:t>
            </w:r>
          </w:p>
        </w:tc>
        <w:tc>
          <w:tcPr>
            <w:tcW w:type="dxa" w:w="5040"/>
            <w:vAlign w:val="center"/>
          </w:tcPr>
          <w:p>
            <w:pPr>
              <w:spacing w:after="0"/>
            </w:pPr>
            <w:r/>
            <w:r>
              <w:rPr>
                <w:b w:val="0"/>
                <w:sz w:val="15"/>
              </w:rPr>
              <w:t>Aucune migration en base PICUP.</w:t>
            </w:r>
          </w:p>
        </w:tc>
      </w:tr>
      <w:tr>
        <w:tc>
          <w:tcPr>
            <w:tcW w:type="dxa" w:w="3600"/>
            <w:vAlign w:val="center"/>
          </w:tcPr>
          <w:p>
            <w:pPr>
              <w:spacing w:after="0"/>
            </w:pPr>
            <w:r/>
            <w:r>
              <w:rPr>
                <w:b w:val="0"/>
                <w:sz w:val="15"/>
              </w:rPr>
              <w:t>Valeurs ambiguës</w:t>
            </w:r>
          </w:p>
        </w:tc>
        <w:tc>
          <w:tcPr>
            <w:tcW w:type="dxa" w:w="2880"/>
            <w:vAlign w:val="center"/>
          </w:tcPr>
          <w:p>
            <w:pPr>
              <w:spacing w:after="0"/>
            </w:pPr>
            <w:r/>
            <w:r>
              <w:rPr>
                <w:b w:val="0"/>
                <w:sz w:val="15"/>
              </w:rPr>
              <w:t>quarantaine_migration</w:t>
            </w:r>
          </w:p>
        </w:tc>
        <w:tc>
          <w:tcPr>
            <w:tcW w:type="dxa" w:w="5040"/>
            <w:vAlign w:val="center"/>
          </w:tcPr>
          <w:p>
            <w:pPr>
              <w:spacing w:after="0"/>
            </w:pPr>
            <w:r/>
            <w:r>
              <w:rPr>
                <w:b w:val="0"/>
                <w:sz w:val="15"/>
              </w:rPr>
              <w:t>Revue manuelle avant clôture.</w:t>
            </w:r>
          </w:p>
        </w:tc>
      </w:tr>
    </w:tbl>
    <w:p/>
    <w:p>
      <w:pPr>
        <w:pStyle w:val="Heading2"/>
      </w:pPr>
      <w:r>
        <w:t>10.2 Algorithme de migration recommandé</w:t>
      </w:r>
    </w:p>
    <w:p>
      <w:pPr>
        <w:pStyle w:val="ListBullet"/>
        <w:spacing w:after="40"/>
      </w:pPr>
      <w:r>
        <w:t>Créer le schéma V2 dans un schéma SQL distinct ou avec des noms temporaires.</w:t>
      </w:r>
    </w:p>
    <w:p>
      <w:pPr>
        <w:pStyle w:val="ListBullet"/>
        <w:spacing w:after="40"/>
      </w:pPr>
      <w:r>
        <w:t>Geler la liste des colonnes réellement affichées, filtrées, exportées ou modifiées par Symfony.</w:t>
      </w:r>
    </w:p>
    <w:p>
      <w:pPr>
        <w:pStyle w:val="ListBullet"/>
        <w:spacing w:after="40"/>
      </w:pPr>
      <w:r>
        <w:t>Construire des tables de correspondance ancien_id → nouvel_id.</w:t>
      </w:r>
    </w:p>
    <w:p>
      <w:pPr>
        <w:pStyle w:val="ListBullet"/>
        <w:spacing w:after="40"/>
      </w:pPr>
      <w:r>
        <w:t>Migrer les référentiels : statuts, métiers, fabricants, rôles et types de documents.</w:t>
      </w:r>
    </w:p>
    <w:p>
      <w:pPr>
        <w:pStyle w:val="ListBullet"/>
        <w:spacing w:after="40"/>
      </w:pPr>
      <w:r>
        <w:t>Migrer application, puis version, sans supprimer les sources.</w:t>
      </w:r>
    </w:p>
    <w:p>
      <w:pPr>
        <w:pStyle w:val="ListBullet"/>
        <w:spacing w:after="40"/>
      </w:pPr>
      <w:r>
        <w:t>Extraire les contacts textuels, normaliser les courriels et rapprocher les doublons.</w:t>
      </w:r>
    </w:p>
    <w:p>
      <w:pPr>
        <w:pStyle w:val="ListBullet"/>
        <w:spacing w:after="40"/>
      </w:pPr>
      <w:r>
        <w:t>Créer les lignes version_contact avec le bon rôle et les dates disponibles.</w:t>
      </w:r>
    </w:p>
    <w:p>
      <w:pPr>
        <w:pStyle w:val="ListBullet"/>
        <w:spacing w:after="40"/>
      </w:pPr>
      <w:r>
        <w:t>Parser toutes les technologies ; convertir langage_programmation et version_langage vers technologie.</w:t>
      </w:r>
    </w:p>
    <w:p>
      <w:pPr>
        <w:pStyle w:val="ListBullet"/>
        <w:spacing w:after="40"/>
      </w:pPr>
      <w:r>
        <w:t>Migrer les documents et traitements réellement utilisés.</w:t>
      </w:r>
    </w:p>
    <w:p>
      <w:pPr>
        <w:pStyle w:val="ListBullet"/>
        <w:spacing w:after="40"/>
      </w:pPr>
      <w:r>
        <w:t>Configurer l’intégration MAPS pour les dépendances et tester le comportement en cas d’indisponibilité.</w:t>
      </w:r>
    </w:p>
    <w:p>
      <w:pPr>
        <w:pStyle w:val="ListBullet"/>
        <w:spacing w:after="40"/>
      </w:pPr>
      <w:r>
        <w:t>Migrer login_trace vers trace_connexion_apollo et incident_lecture_donnees vers incident_technique.</w:t>
      </w:r>
    </w:p>
    <w:p>
      <w:pPr>
        <w:pStyle w:val="ListBullet"/>
        <w:spacing w:after="40"/>
      </w:pPr>
      <w:r>
        <w:t>Produire les rapports de réconciliation et traiter la quarantaine.</w:t>
      </w:r>
    </w:p>
    <w:p>
      <w:pPr>
        <w:pStyle w:val="ListBullet"/>
        <w:spacing w:after="40"/>
      </w:pPr>
      <w:r>
        <w:t>Basculer Symfony en recette, comparer les écrans et exports.</w:t>
      </w:r>
    </w:p>
    <w:p>
      <w:pPr>
        <w:pStyle w:val="ListBullet"/>
        <w:spacing w:after="40"/>
      </w:pPr>
      <w:r>
        <w:t>Archiver les anciennes tables sous un schéma archive ; supprimer uniquement après validation formelle.</w:t>
      </w:r>
    </w:p>
    <w:p>
      <w:pPr>
        <w:pStyle w:val="Heading2"/>
      </w:pPr>
      <w:r>
        <w:t>10.3 Contrôles de réconciliation</w:t>
      </w:r>
    </w:p>
    <w:p>
      <w:pPr>
        <w:pStyle w:val="ListBullet"/>
        <w:spacing w:after="40"/>
      </w:pPr>
      <w:r>
        <w:t>Nombre d’applications source = nombre migré + nombre rejeté avec motif.</w:t>
      </w:r>
    </w:p>
    <w:p>
      <w:pPr>
        <w:pStyle w:val="ListBullet"/>
        <w:spacing w:after="40"/>
      </w:pPr>
      <w:r>
        <w:t>Nombre de versions source = nombre migré + nombre rejeté avec motif.</w:t>
      </w:r>
    </w:p>
    <w:p>
      <w:pPr>
        <w:pStyle w:val="ListBullet"/>
        <w:spacing w:after="40"/>
      </w:pPr>
      <w:r>
        <w:t>Chaque version migrée possède une application valide.</w:t>
      </w:r>
    </w:p>
    <w:p>
      <w:pPr>
        <w:pStyle w:val="ListBullet"/>
        <w:spacing w:after="40"/>
      </w:pPr>
      <w:r>
        <w:t>Aucun doublon application + numéro de version.</w:t>
      </w:r>
    </w:p>
    <w:p>
      <w:pPr>
        <w:pStyle w:val="ListBullet"/>
        <w:spacing w:after="40"/>
      </w:pPr>
      <w:r>
        <w:t>Aucune technologie perdue : chaque valeur source est migrée, archivée ou mise en quarantaine.</w:t>
      </w:r>
    </w:p>
    <w:p>
      <w:pPr>
        <w:pStyle w:val="ListBullet"/>
        <w:spacing w:after="40"/>
      </w:pPr>
      <w:r>
        <w:t>Chaque contact textuel utile est rapproché ou explicitement rejeté.</w:t>
      </w:r>
    </w:p>
    <w:p>
      <w:pPr>
        <w:pStyle w:val="ListBullet"/>
        <w:spacing w:after="40"/>
      </w:pPr>
      <w:r>
        <w:t>Les dates MEP visibles avant migration restent visibles après migration.</w:t>
      </w:r>
    </w:p>
    <w:p>
      <w:pPr>
        <w:pStyle w:val="ListBullet"/>
        <w:spacing w:after="40"/>
      </w:pPr>
      <w:r>
        <w:t>Les dépendances affichées via MAPS correspondent au code_maps de l’application.</w:t>
      </w:r>
    </w:p>
    <w:p>
      <w:pPr>
        <w:pStyle w:val="ListBullet"/>
        <w:spacing w:after="40"/>
      </w:pPr>
      <w:r>
        <w:t>Les comptages des listes et exports sont fonctionnellement identiques.</w:t>
      </w:r>
    </w:p>
    <w:p>
      <w:pPr>
        <w:pStyle w:val="Heading1"/>
      </w:pPr>
      <w:r>
        <w:t>11. Impacts sur l’application Symfony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center"/>
            <w:shd w:fill="D9EAF7"/>
          </w:tcPr>
          <w:p>
            <w:pPr>
              <w:spacing w:after="0"/>
            </w:pPr>
            <w:r/>
            <w:r>
              <w:rPr>
                <w:b/>
                <w:sz w:val="16"/>
              </w:rPr>
              <w:t>Couche</w:t>
            </w:r>
          </w:p>
        </w:tc>
        <w:tc>
          <w:tcPr>
            <w:tcW w:type="dxa" w:w="8928"/>
            <w:vAlign w:val="center"/>
            <w:shd w:fill="D9EAF7"/>
          </w:tcPr>
          <w:p>
            <w:pPr>
              <w:spacing w:after="0"/>
            </w:pPr>
            <w:r/>
            <w:r>
              <w:rPr>
                <w:b/>
                <w:sz w:val="16"/>
              </w:rPr>
              <w:t>Adaptations principales</w:t>
            </w:r>
          </w:p>
        </w:tc>
      </w:tr>
      <w:tr>
        <w:tc>
          <w:tcPr>
            <w:tcW w:type="dxa" w:w="2304"/>
            <w:vAlign w:val="center"/>
          </w:tcPr>
          <w:p>
            <w:pPr>
              <w:spacing w:after="0"/>
            </w:pPr>
            <w:r/>
            <w:r>
              <w:rPr>
                <w:b w:val="0"/>
                <w:sz w:val="15"/>
              </w:rPr>
              <w:t>Entités Doctrine</w:t>
            </w:r>
          </w:p>
        </w:tc>
        <w:tc>
          <w:tcPr>
            <w:tcW w:type="dxa" w:w="8928"/>
            <w:vAlign w:val="center"/>
          </w:tcPr>
          <w:p>
            <w:pPr>
              <w:spacing w:after="0"/>
            </w:pPr>
            <w:r/>
            <w:r>
              <w:rPr>
                <w:b w:val="0"/>
                <w:sz w:val="15"/>
              </w:rPr>
              <w:t>VersionApplication → Version ; UtilisateurApp → Administrateur ; FabricantType → TypeFabricant ; LoginTrace → TraceConnexionApollo. Supprimer EtapeVersion, VersionLangage, VersionTechnologie et toutes les entités exclues.</w:t>
            </w:r>
          </w:p>
        </w:tc>
      </w:tr>
      <w:tr>
        <w:tc>
          <w:tcPr>
            <w:tcW w:type="dxa" w:w="2304"/>
            <w:vAlign w:val="center"/>
          </w:tcPr>
          <w:p>
            <w:pPr>
              <w:spacing w:after="0"/>
            </w:pPr>
            <w:r/>
            <w:r>
              <w:rPr>
                <w:b w:val="0"/>
                <w:sz w:val="15"/>
              </w:rPr>
              <w:t>Entité Technologie</w:t>
            </w:r>
          </w:p>
        </w:tc>
        <w:tc>
          <w:tcPr>
            <w:tcW w:type="dxa" w:w="8928"/>
            <w:vAlign w:val="center"/>
          </w:tcPr>
          <w:p>
            <w:pPr>
              <w:spacing w:after="0"/>
            </w:pPr>
            <w:r/>
            <w:r>
              <w:rPr>
                <w:b w:val="0"/>
                <w:sz w:val="15"/>
              </w:rPr>
              <w:t>Ajouter ManyToOne vers Version ; stocker catégorie, code, nom, version technique, principal et commentaire.</w:t>
            </w:r>
          </w:p>
        </w:tc>
      </w:tr>
      <w:tr>
        <w:tc>
          <w:tcPr>
            <w:tcW w:type="dxa" w:w="2304"/>
            <w:vAlign w:val="center"/>
          </w:tcPr>
          <w:p>
            <w:pPr>
              <w:spacing w:after="0"/>
            </w:pPr>
            <w:r/>
            <w:r>
              <w:rPr>
                <w:b w:val="0"/>
                <w:sz w:val="15"/>
              </w:rPr>
              <w:t>Repositories</w:t>
            </w:r>
          </w:p>
        </w:tc>
        <w:tc>
          <w:tcPr>
            <w:tcW w:type="dxa" w:w="8928"/>
            <w:vAlign w:val="center"/>
          </w:tcPr>
          <w:p>
            <w:pPr>
              <w:spacing w:after="0"/>
            </w:pPr>
            <w:r/>
            <w:r>
              <w:rPr>
                <w:b w:val="0"/>
                <w:sz w:val="15"/>
              </w:rPr>
              <w:t>Réécrire les filtres fabricant sur fabricant ; requêtes de version de production ; agrégations de technologies ; appels MAPS pour dépendances.</w:t>
            </w:r>
          </w:p>
        </w:tc>
      </w:tr>
      <w:tr>
        <w:tc>
          <w:tcPr>
            <w:tcW w:type="dxa" w:w="2304"/>
            <w:vAlign w:val="center"/>
          </w:tcPr>
          <w:p>
            <w:pPr>
              <w:spacing w:after="0"/>
            </w:pPr>
            <w:r/>
            <w:r>
              <w:rPr>
                <w:b w:val="0"/>
                <w:sz w:val="15"/>
              </w:rPr>
              <w:t>Services</w:t>
            </w:r>
          </w:p>
        </w:tc>
        <w:tc>
          <w:tcPr>
            <w:tcW w:type="dxa" w:w="8928"/>
            <w:vAlign w:val="center"/>
          </w:tcPr>
          <w:p>
            <w:pPr>
              <w:spacing w:after="0"/>
            </w:pPr>
            <w:r/>
            <w:r>
              <w:rPr>
                <w:b w:val="0"/>
                <w:sz w:val="15"/>
              </w:rPr>
              <w:t>Créer un service MapsDependencyProvider avec gestion du timeout, cache éventuel et message de repli.</w:t>
            </w:r>
          </w:p>
        </w:tc>
      </w:tr>
      <w:tr>
        <w:tc>
          <w:tcPr>
            <w:tcW w:type="dxa" w:w="2304"/>
            <w:vAlign w:val="center"/>
          </w:tcPr>
          <w:p>
            <w:pPr>
              <w:spacing w:after="0"/>
            </w:pPr>
            <w:r/>
            <w:r>
              <w:rPr>
                <w:b w:val="0"/>
                <w:sz w:val="15"/>
              </w:rPr>
              <w:t>Formulaires</w:t>
            </w:r>
          </w:p>
        </w:tc>
        <w:tc>
          <w:tcPr>
            <w:tcW w:type="dxa" w:w="8928"/>
            <w:vAlign w:val="center"/>
          </w:tcPr>
          <w:p>
            <w:pPr>
              <w:spacing w:after="0"/>
            </w:pPr>
            <w:r/>
            <w:r>
              <w:rPr>
                <w:b w:val="0"/>
                <w:sz w:val="15"/>
              </w:rPr>
              <w:t>Collection imbriquée de technologies dans le formulaire Version ; pas de formulaires jalon/interface/capacité/déploiement.</w:t>
            </w:r>
          </w:p>
        </w:tc>
      </w:tr>
      <w:tr>
        <w:tc>
          <w:tcPr>
            <w:tcW w:type="dxa" w:w="2304"/>
            <w:vAlign w:val="center"/>
          </w:tcPr>
          <w:p>
            <w:pPr>
              <w:spacing w:after="0"/>
            </w:pPr>
            <w:r/>
            <w:r>
              <w:rPr>
                <w:b w:val="0"/>
                <w:sz w:val="15"/>
              </w:rPr>
              <w:t>Contrôleurs</w:t>
            </w:r>
          </w:p>
        </w:tc>
        <w:tc>
          <w:tcPr>
            <w:tcW w:type="dxa" w:w="8928"/>
            <w:vAlign w:val="center"/>
          </w:tcPr>
          <w:p>
            <w:pPr>
              <w:spacing w:after="0"/>
            </w:pPr>
            <w:r/>
            <w:r>
              <w:rPr>
                <w:b w:val="0"/>
                <w:sz w:val="15"/>
              </w:rPr>
              <w:t>Transactions atomiques pour Version, Contacts, Technologies, Documents et Traitements.</w:t>
            </w:r>
          </w:p>
        </w:tc>
      </w:tr>
      <w:tr>
        <w:tc>
          <w:tcPr>
            <w:tcW w:type="dxa" w:w="2304"/>
            <w:vAlign w:val="center"/>
          </w:tcPr>
          <w:p>
            <w:pPr>
              <w:spacing w:after="0"/>
            </w:pPr>
            <w:r/>
            <w:r>
              <w:rPr>
                <w:b w:val="0"/>
                <w:sz w:val="15"/>
              </w:rPr>
              <w:t>Twig</w:t>
            </w:r>
          </w:p>
        </w:tc>
        <w:tc>
          <w:tcPr>
            <w:tcW w:type="dxa" w:w="8928"/>
            <w:vAlign w:val="center"/>
          </w:tcPr>
          <w:p>
            <w:pPr>
              <w:spacing w:after="0"/>
            </w:pPr>
            <w:r/>
            <w:r>
              <w:rPr>
                <w:b w:val="0"/>
                <w:sz w:val="15"/>
              </w:rPr>
              <w:t>Conserver la présentation ; lire les technologies depuis version.technologies et afficher les dépendances fournies par MAPS.</w:t>
            </w:r>
          </w:p>
        </w:tc>
      </w:tr>
      <w:tr>
        <w:tc>
          <w:tcPr>
            <w:tcW w:type="dxa" w:w="2304"/>
            <w:vAlign w:val="center"/>
          </w:tcPr>
          <w:p>
            <w:pPr>
              <w:spacing w:after="0"/>
            </w:pPr>
            <w:r/>
            <w:r>
              <w:rPr>
                <w:b w:val="0"/>
                <w:sz w:val="15"/>
              </w:rPr>
              <w:t>Exports</w:t>
            </w:r>
          </w:p>
        </w:tc>
        <w:tc>
          <w:tcPr>
            <w:tcW w:type="dxa" w:w="8928"/>
            <w:vAlign w:val="center"/>
          </w:tcPr>
          <w:p>
            <w:pPr>
              <w:spacing w:after="0"/>
            </w:pPr>
            <w:r/>
            <w:r>
              <w:rPr>
                <w:b w:val="0"/>
                <w:sz w:val="15"/>
              </w:rPr>
              <w:t>Aplatir les technologies par catégorie et conserver un ordre stable.</w:t>
            </w:r>
          </w:p>
        </w:tc>
      </w:tr>
      <w:tr>
        <w:tc>
          <w:tcPr>
            <w:tcW w:type="dxa" w:w="2304"/>
            <w:vAlign w:val="center"/>
          </w:tcPr>
          <w:p>
            <w:pPr>
              <w:spacing w:after="0"/>
            </w:pPr>
            <w:r/>
            <w:r>
              <w:rPr>
                <w:b w:val="0"/>
                <w:sz w:val="15"/>
              </w:rPr>
              <w:t>Sécurité</w:t>
            </w:r>
          </w:p>
        </w:tc>
        <w:tc>
          <w:tcPr>
            <w:tcW w:type="dxa" w:w="8928"/>
            <w:vAlign w:val="center"/>
          </w:tcPr>
          <w:p>
            <w:pPr>
              <w:spacing w:after="0"/>
            </w:pPr>
            <w:r/>
            <w:r>
              <w:rPr>
                <w:b w:val="0"/>
                <w:sz w:val="15"/>
              </w:rPr>
              <w:t>CRUD réservé aux administrateurs ; authentification externe si Apollo/SSO est la source.</w:t>
            </w:r>
          </w:p>
        </w:tc>
      </w:tr>
      <w:tr>
        <w:tc>
          <w:tcPr>
            <w:tcW w:type="dxa" w:w="2304"/>
            <w:vAlign w:val="center"/>
          </w:tcPr>
          <w:p>
            <w:pPr>
              <w:spacing w:after="0"/>
            </w:pPr>
            <w:r/>
            <w:r>
              <w:rPr>
                <w:b w:val="0"/>
                <w:sz w:val="15"/>
              </w:rPr>
              <w:t>Logs</w:t>
            </w:r>
          </w:p>
        </w:tc>
        <w:tc>
          <w:tcPr>
            <w:tcW w:type="dxa" w:w="8928"/>
            <w:vAlign w:val="center"/>
          </w:tcPr>
          <w:p>
            <w:pPr>
              <w:spacing w:after="0"/>
            </w:pPr>
            <w:r/>
            <w:r>
              <w:rPr>
                <w:b w:val="0"/>
                <w:sz w:val="15"/>
              </w:rPr>
              <w:t>Écrire les connexions dans trace_connexion_apollo et les erreurs de lecture dans incident_technique.</w:t>
            </w:r>
          </w:p>
        </w:tc>
      </w:tr>
      <w:tr>
        <w:tc>
          <w:tcPr>
            <w:tcW w:type="dxa" w:w="2304"/>
            <w:vAlign w:val="center"/>
          </w:tcPr>
          <w:p>
            <w:pPr>
              <w:spacing w:after="0"/>
            </w:pPr>
            <w:r/>
            <w:r>
              <w:rPr>
                <w:b w:val="0"/>
                <w:sz w:val="15"/>
              </w:rPr>
              <w:t>Migrations Doctrine</w:t>
            </w:r>
          </w:p>
        </w:tc>
        <w:tc>
          <w:tcPr>
            <w:tcW w:type="dxa" w:w="8928"/>
            <w:vAlign w:val="center"/>
          </w:tcPr>
          <w:p>
            <w:pPr>
              <w:spacing w:after="0"/>
            </w:pPr>
            <w:r/>
            <w:r>
              <w:rPr>
                <w:b w:val="0"/>
                <w:sz w:val="15"/>
              </w:rPr>
              <w:t>Migrations idempotentes ; pas de DROP direct dans la première version.</w:t>
            </w:r>
          </w:p>
        </w:tc>
      </w:tr>
      <w:tr>
        <w:tc>
          <w:tcPr>
            <w:tcW w:type="dxa" w:w="2304"/>
            <w:vAlign w:val="center"/>
          </w:tcPr>
          <w:p>
            <w:pPr>
              <w:spacing w:after="0"/>
            </w:pPr>
            <w:r/>
            <w:r>
              <w:rPr>
                <w:b w:val="0"/>
                <w:sz w:val="15"/>
              </w:rPr>
              <w:t>Tests</w:t>
            </w:r>
          </w:p>
        </w:tc>
        <w:tc>
          <w:tcPr>
            <w:tcW w:type="dxa" w:w="8928"/>
            <w:vAlign w:val="center"/>
          </w:tcPr>
          <w:p>
            <w:pPr>
              <w:spacing w:after="0"/>
            </w:pPr>
            <w:r/>
            <w:r>
              <w:rPr>
                <w:b w:val="0"/>
                <w:sz w:val="15"/>
              </w:rPr>
              <w:t>Tests unitaires des mappings, tests d’intégration MAPS et tests fonctionnels écran par écran.</w:t>
            </w:r>
          </w:p>
        </w:tc>
      </w:tr>
    </w:tbl>
    <w:p/>
    <w:p>
      <w:pPr>
        <w:pStyle w:val="Heading2"/>
      </w:pPr>
      <w:r>
        <w:t>11.1 Requêtes à remplacer en priorité</w:t>
      </w:r>
    </w:p>
    <w:p>
      <w:pPr>
        <w:pStyle w:val="ListBullet"/>
        <w:spacing w:after="40"/>
      </w:pPr>
      <w:r>
        <w:t>Requêtes directes sur version_application.</w:t>
      </w:r>
    </w:p>
    <w:p>
      <w:pPr>
        <w:pStyle w:val="ListBullet"/>
        <w:spacing w:after="40"/>
      </w:pPr>
      <w:r>
        <w:t>Filtres basés sur fabricant_filtre.</w:t>
      </w:r>
    </w:p>
    <w:p>
      <w:pPr>
        <w:pStyle w:val="ListBullet"/>
        <w:spacing w:after="40"/>
      </w:pPr>
      <w:r>
        <w:t>Accès à etape_version ou phase_version.</w:t>
      </w:r>
    </w:p>
    <w:p>
      <w:pPr>
        <w:pStyle w:val="ListBullet"/>
        <w:spacing w:after="40"/>
      </w:pPr>
      <w:r>
        <w:t>Accès à version_langage et langage_programmation comme relation séparée.</w:t>
      </w:r>
    </w:p>
    <w:p>
      <w:pPr>
        <w:pStyle w:val="ListBullet"/>
        <w:spacing w:after="40"/>
      </w:pPr>
      <w:r>
        <w:t>Toute requête supposant l’existence de version_technologie.</w:t>
      </w:r>
    </w:p>
    <w:p>
      <w:pPr>
        <w:pStyle w:val="ListBullet"/>
        <w:spacing w:after="40"/>
      </w:pPr>
      <w:r>
        <w:t>Accès local aux dépendances d’application.</w:t>
      </w:r>
    </w:p>
    <w:p>
      <w:pPr>
        <w:pStyle w:val="ListBullet"/>
        <w:spacing w:after="40"/>
      </w:pPr>
      <w:r>
        <w:t>Accès à login_trace sous son ancien nom.</w:t>
      </w:r>
    </w:p>
    <w:p>
      <w:pPr>
        <w:pStyle w:val="Heading1"/>
      </w:pPr>
      <w:r>
        <w:t>12. Plan de recette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D9EAF7"/>
          </w:tcPr>
          <w:p>
            <w:pPr>
              <w:spacing w:after="0"/>
            </w:pPr>
            <w:r/>
            <w:r>
              <w:rPr>
                <w:b/>
                <w:sz w:val="16"/>
              </w:rPr>
              <w:t>Parcours</w:t>
            </w:r>
          </w:p>
        </w:tc>
        <w:tc>
          <w:tcPr>
            <w:tcW w:type="dxa" w:w="8352"/>
            <w:vAlign w:val="center"/>
            <w:shd w:fill="D9EAF7"/>
          </w:tcPr>
          <w:p>
            <w:pPr>
              <w:spacing w:after="0"/>
            </w:pPr>
            <w:r/>
            <w:r>
              <w:rPr>
                <w:b/>
                <w:sz w:val="16"/>
              </w:rPr>
              <w:t>Contrôles attendus</w:t>
            </w:r>
          </w:p>
        </w:tc>
      </w:tr>
      <w:tr>
        <w:tc>
          <w:tcPr>
            <w:tcW w:type="dxa" w:w="2880"/>
            <w:vAlign w:val="center"/>
          </w:tcPr>
          <w:p>
            <w:pPr>
              <w:spacing w:after="0"/>
            </w:pPr>
            <w:r/>
            <w:r>
              <w:rPr>
                <w:b w:val="0"/>
                <w:sz w:val="15"/>
              </w:rPr>
              <w:t>Liste des applications</w:t>
            </w:r>
          </w:p>
        </w:tc>
        <w:tc>
          <w:tcPr>
            <w:tcW w:type="dxa" w:w="8352"/>
            <w:vAlign w:val="center"/>
          </w:tcPr>
          <w:p>
            <w:pPr>
              <w:spacing w:after="0"/>
            </w:pPr>
            <w:r/>
            <w:r>
              <w:rPr>
                <w:b w:val="0"/>
                <w:sz w:val="15"/>
              </w:rPr>
              <w:t>Recherche, tri, pagination, statut, métier et fabricant identiques fonctionnellement.</w:t>
            </w:r>
          </w:p>
        </w:tc>
      </w:tr>
      <w:tr>
        <w:tc>
          <w:tcPr>
            <w:tcW w:type="dxa" w:w="2880"/>
            <w:vAlign w:val="center"/>
          </w:tcPr>
          <w:p>
            <w:pPr>
              <w:spacing w:after="0"/>
            </w:pPr>
            <w:r/>
            <w:r>
              <w:rPr>
                <w:b w:val="0"/>
                <w:sz w:val="15"/>
              </w:rPr>
              <w:t>Fiche application</w:t>
            </w:r>
          </w:p>
        </w:tc>
        <w:tc>
          <w:tcPr>
            <w:tcW w:type="dxa" w:w="8352"/>
            <w:vAlign w:val="center"/>
          </w:tcPr>
          <w:p>
            <w:pPr>
              <w:spacing w:after="0"/>
            </w:pPr>
            <w:r/>
            <w:r>
              <w:rPr>
                <w:b w:val="0"/>
                <w:sz w:val="15"/>
              </w:rPr>
              <w:t>Codes, nom, description, métiers, versions, documents et dépendances MAPS.</w:t>
            </w:r>
          </w:p>
        </w:tc>
      </w:tr>
      <w:tr>
        <w:tc>
          <w:tcPr>
            <w:tcW w:type="dxa" w:w="2880"/>
            <w:vAlign w:val="center"/>
          </w:tcPr>
          <w:p>
            <w:pPr>
              <w:spacing w:after="0"/>
            </w:pPr>
            <w:r/>
            <w:r>
              <w:rPr>
                <w:b w:val="0"/>
                <w:sz w:val="15"/>
              </w:rPr>
              <w:t>CRUD application</w:t>
            </w:r>
          </w:p>
        </w:tc>
        <w:tc>
          <w:tcPr>
            <w:tcW w:type="dxa" w:w="8352"/>
            <w:vAlign w:val="center"/>
          </w:tcPr>
          <w:p>
            <w:pPr>
              <w:spacing w:after="0"/>
            </w:pPr>
            <w:r/>
            <w:r>
              <w:rPr>
                <w:b w:val="0"/>
                <w:sz w:val="15"/>
              </w:rPr>
              <w:t>Validation, unicité, journalisation et suppression logique.</w:t>
            </w:r>
          </w:p>
        </w:tc>
      </w:tr>
      <w:tr>
        <w:tc>
          <w:tcPr>
            <w:tcW w:type="dxa" w:w="2880"/>
            <w:vAlign w:val="center"/>
          </w:tcPr>
          <w:p>
            <w:pPr>
              <w:spacing w:after="0"/>
            </w:pPr>
            <w:r/>
            <w:r>
              <w:rPr>
                <w:b w:val="0"/>
                <w:sz w:val="15"/>
              </w:rPr>
              <w:t>Liste des versions</w:t>
            </w:r>
          </w:p>
        </w:tc>
        <w:tc>
          <w:tcPr>
            <w:tcW w:type="dxa" w:w="8352"/>
            <w:vAlign w:val="center"/>
          </w:tcPr>
          <w:p>
            <w:pPr>
              <w:spacing w:after="0"/>
            </w:pPr>
            <w:r/>
            <w:r>
              <w:rPr>
                <w:b w:val="0"/>
                <w:sz w:val="15"/>
              </w:rPr>
              <w:t>Numéro, statut, fabricant, MEP et indicateur de production.</w:t>
            </w:r>
          </w:p>
        </w:tc>
      </w:tr>
      <w:tr>
        <w:tc>
          <w:tcPr>
            <w:tcW w:type="dxa" w:w="2880"/>
            <w:vAlign w:val="center"/>
          </w:tcPr>
          <w:p>
            <w:pPr>
              <w:spacing w:after="0"/>
            </w:pPr>
            <w:r/>
            <w:r>
              <w:rPr>
                <w:b w:val="0"/>
                <w:sz w:val="15"/>
              </w:rPr>
              <w:t>CRUD version</w:t>
            </w:r>
          </w:p>
        </w:tc>
        <w:tc>
          <w:tcPr>
            <w:tcW w:type="dxa" w:w="8352"/>
            <w:vAlign w:val="center"/>
          </w:tcPr>
          <w:p>
            <w:pPr>
              <w:spacing w:after="0"/>
            </w:pPr>
            <w:r/>
            <w:r>
              <w:rPr>
                <w:b w:val="0"/>
                <w:sz w:val="15"/>
              </w:rPr>
              <w:t>Dates, notes, trajectoire, fabricant, technologies, contacts et traitements.</w:t>
            </w:r>
          </w:p>
        </w:tc>
      </w:tr>
      <w:tr>
        <w:tc>
          <w:tcPr>
            <w:tcW w:type="dxa" w:w="2880"/>
            <w:vAlign w:val="center"/>
          </w:tcPr>
          <w:p>
            <w:pPr>
              <w:spacing w:after="0"/>
            </w:pPr>
            <w:r/>
            <w:r>
              <w:rPr>
                <w:b w:val="0"/>
                <w:sz w:val="15"/>
              </w:rPr>
              <w:t>Technologies</w:t>
            </w:r>
          </w:p>
        </w:tc>
        <w:tc>
          <w:tcPr>
            <w:tcW w:type="dxa" w:w="8352"/>
            <w:vAlign w:val="center"/>
          </w:tcPr>
          <w:p>
            <w:pPr>
              <w:spacing w:after="0"/>
            </w:pPr>
            <w:r/>
            <w:r>
              <w:rPr>
                <w:b w:val="0"/>
                <w:sz w:val="15"/>
              </w:rPr>
              <w:t>Ajout/suppression de langages, bases, frameworks, outils et protocoles ; gestion de la version technique.</w:t>
            </w:r>
          </w:p>
        </w:tc>
      </w:tr>
      <w:tr>
        <w:tc>
          <w:tcPr>
            <w:tcW w:type="dxa" w:w="2880"/>
            <w:vAlign w:val="center"/>
          </w:tcPr>
          <w:p>
            <w:pPr>
              <w:spacing w:after="0"/>
            </w:pPr>
            <w:r/>
            <w:r>
              <w:rPr>
                <w:b w:val="0"/>
                <w:sz w:val="15"/>
              </w:rPr>
              <w:t>Contacts</w:t>
            </w:r>
          </w:p>
        </w:tc>
        <w:tc>
          <w:tcPr>
            <w:tcW w:type="dxa" w:w="8352"/>
            <w:vAlign w:val="center"/>
          </w:tcPr>
          <w:p>
            <w:pPr>
              <w:spacing w:after="0"/>
            </w:pPr>
            <w:r/>
            <w:r>
              <w:rPr>
                <w:b w:val="0"/>
                <w:sz w:val="15"/>
              </w:rPr>
              <w:t>Rôles PU/PP/experts/fabricant/support/RTN ; principal et historisation.</w:t>
            </w:r>
          </w:p>
        </w:tc>
      </w:tr>
      <w:tr>
        <w:tc>
          <w:tcPr>
            <w:tcW w:type="dxa" w:w="2880"/>
            <w:vAlign w:val="center"/>
          </w:tcPr>
          <w:p>
            <w:pPr>
              <w:spacing w:after="0"/>
            </w:pPr>
            <w:r/>
            <w:r>
              <w:rPr>
                <w:b w:val="0"/>
                <w:sz w:val="15"/>
              </w:rPr>
              <w:t>Documents</w:t>
            </w:r>
          </w:p>
        </w:tc>
        <w:tc>
          <w:tcPr>
            <w:tcW w:type="dxa" w:w="8352"/>
            <w:vAlign w:val="center"/>
          </w:tcPr>
          <w:p>
            <w:pPr>
              <w:spacing w:after="0"/>
            </w:pPr>
            <w:r/>
            <w:r>
              <w:rPr>
                <w:b w:val="0"/>
                <w:sz w:val="15"/>
              </w:rPr>
              <w:t>Ajout, téléchargement, suppression logique et contrôle de portée.</w:t>
            </w:r>
          </w:p>
        </w:tc>
      </w:tr>
      <w:tr>
        <w:tc>
          <w:tcPr>
            <w:tcW w:type="dxa" w:w="2880"/>
            <w:vAlign w:val="center"/>
          </w:tcPr>
          <w:p>
            <w:pPr>
              <w:spacing w:after="0"/>
            </w:pPr>
            <w:r/>
            <w:r>
              <w:rPr>
                <w:b w:val="0"/>
                <w:sz w:val="15"/>
              </w:rPr>
              <w:t>Dépendances</w:t>
            </w:r>
          </w:p>
        </w:tc>
        <w:tc>
          <w:tcPr>
            <w:tcW w:type="dxa" w:w="8352"/>
            <w:vAlign w:val="center"/>
          </w:tcPr>
          <w:p>
            <w:pPr>
              <w:spacing w:after="0"/>
            </w:pPr>
            <w:r/>
            <w:r>
              <w:rPr>
                <w:b w:val="0"/>
                <w:sz w:val="15"/>
              </w:rPr>
              <w:t>Affichage MAPS, absence de duplication locale et comportement en cas d’erreur externe.</w:t>
            </w:r>
          </w:p>
        </w:tc>
      </w:tr>
      <w:tr>
        <w:tc>
          <w:tcPr>
            <w:tcW w:type="dxa" w:w="2880"/>
            <w:vAlign w:val="center"/>
          </w:tcPr>
          <w:p>
            <w:pPr>
              <w:spacing w:after="0"/>
            </w:pPr>
            <w:r/>
            <w:r>
              <w:rPr>
                <w:b w:val="0"/>
                <w:sz w:val="15"/>
              </w:rPr>
              <w:t>Administration</w:t>
            </w:r>
          </w:p>
        </w:tc>
        <w:tc>
          <w:tcPr>
            <w:tcW w:type="dxa" w:w="8352"/>
            <w:vAlign w:val="center"/>
          </w:tcPr>
          <w:p>
            <w:pPr>
              <w:spacing w:after="0"/>
            </w:pPr>
            <w:r/>
            <w:r>
              <w:rPr>
                <w:b w:val="0"/>
                <w:sz w:val="15"/>
              </w:rPr>
              <w:t>Liste des administrateurs, activation/désactivation et droits.</w:t>
            </w:r>
          </w:p>
        </w:tc>
      </w:tr>
      <w:tr>
        <w:tc>
          <w:tcPr>
            <w:tcW w:type="dxa" w:w="2880"/>
            <w:vAlign w:val="center"/>
          </w:tcPr>
          <w:p>
            <w:pPr>
              <w:spacing w:after="0"/>
            </w:pPr>
            <w:r/>
            <w:r>
              <w:rPr>
                <w:b w:val="0"/>
                <w:sz w:val="15"/>
              </w:rPr>
              <w:t>Journal</w:t>
            </w:r>
          </w:p>
        </w:tc>
        <w:tc>
          <w:tcPr>
            <w:tcW w:type="dxa" w:w="8352"/>
            <w:vAlign w:val="center"/>
          </w:tcPr>
          <w:p>
            <w:pPr>
              <w:spacing w:after="0"/>
            </w:pPr>
            <w:r/>
            <w:r>
              <w:rPr>
                <w:b w:val="0"/>
                <w:sz w:val="15"/>
              </w:rPr>
              <w:t>Auteur, date, action, application/version et commentaire.</w:t>
            </w:r>
          </w:p>
        </w:tc>
      </w:tr>
      <w:tr>
        <w:tc>
          <w:tcPr>
            <w:tcW w:type="dxa" w:w="2880"/>
            <w:vAlign w:val="center"/>
          </w:tcPr>
          <w:p>
            <w:pPr>
              <w:spacing w:after="0"/>
            </w:pPr>
            <w:r/>
            <w:r>
              <w:rPr>
                <w:b w:val="0"/>
                <w:sz w:val="15"/>
              </w:rPr>
              <w:t>Technique</w:t>
            </w:r>
          </w:p>
        </w:tc>
        <w:tc>
          <w:tcPr>
            <w:tcW w:type="dxa" w:w="8352"/>
            <w:vAlign w:val="center"/>
          </w:tcPr>
          <w:p>
            <w:pPr>
              <w:spacing w:after="0"/>
            </w:pPr>
            <w:r/>
            <w:r>
              <w:rPr>
                <w:b w:val="0"/>
                <w:sz w:val="15"/>
              </w:rPr>
              <w:t>Création d’incidents et de traces Apollo, puis purge selon rétention.</w:t>
            </w:r>
          </w:p>
        </w:tc>
      </w:tr>
      <w:tr>
        <w:tc>
          <w:tcPr>
            <w:tcW w:type="dxa" w:w="2880"/>
            <w:vAlign w:val="center"/>
          </w:tcPr>
          <w:p>
            <w:pPr>
              <w:spacing w:after="0"/>
            </w:pPr>
            <w:r/>
            <w:r>
              <w:rPr>
                <w:b w:val="0"/>
                <w:sz w:val="15"/>
              </w:rPr>
              <w:t>Exports</w:t>
            </w:r>
          </w:p>
        </w:tc>
        <w:tc>
          <w:tcPr>
            <w:tcW w:type="dxa" w:w="8352"/>
            <w:vAlign w:val="center"/>
          </w:tcPr>
          <w:p>
            <w:pPr>
              <w:spacing w:after="0"/>
            </w:pPr>
            <w:r/>
            <w:r>
              <w:rPr>
                <w:b w:val="0"/>
                <w:sz w:val="15"/>
              </w:rPr>
              <w:t>Colonnes, ordre, volumes et valeurs conformes à l’existant validé.</w:t>
            </w:r>
          </w:p>
        </w:tc>
      </w:tr>
    </w:tbl>
    <w:p/>
    <w:p>
      <w:pPr>
        <w:pStyle w:val="Heading1"/>
      </w:pPr>
      <w:r>
        <w:t>13. Matrice de suppression, fusion et renommage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024"/>
            <w:vAlign w:val="center"/>
            <w:shd w:fill="D9EAF7"/>
          </w:tcPr>
          <w:p>
            <w:pPr>
              <w:spacing w:after="0"/>
            </w:pPr>
            <w:r/>
            <w:r>
              <w:rPr>
                <w:b/>
                <w:sz w:val="16"/>
              </w:rPr>
              <w:t>Objet</w:t>
            </w:r>
          </w:p>
        </w:tc>
        <w:tc>
          <w:tcPr>
            <w:tcW w:type="dxa" w:w="2160"/>
            <w:vAlign w:val="center"/>
            <w:shd w:fill="D9EAF7"/>
          </w:tcPr>
          <w:p>
            <w:pPr>
              <w:spacing w:after="0"/>
            </w:pPr>
            <w:r/>
            <w:r>
              <w:rPr>
                <w:b/>
                <w:sz w:val="16"/>
              </w:rPr>
              <w:t>Action</w:t>
            </w:r>
          </w:p>
        </w:tc>
        <w:tc>
          <w:tcPr>
            <w:tcW w:type="dxa" w:w="2592"/>
            <w:vAlign w:val="center"/>
            <w:shd w:fill="D9EAF7"/>
          </w:tcPr>
          <w:p>
            <w:pPr>
              <w:spacing w:after="0"/>
            </w:pPr>
            <w:r/>
            <w:r>
              <w:rPr>
                <w:b/>
                <w:sz w:val="16"/>
              </w:rPr>
              <w:t>Moment autorisé</w:t>
            </w:r>
          </w:p>
        </w:tc>
        <w:tc>
          <w:tcPr>
            <w:tcW w:type="dxa" w:w="4032"/>
            <w:vAlign w:val="center"/>
            <w:shd w:fill="D9EAF7"/>
          </w:tcPr>
          <w:p>
            <w:pPr>
              <w:spacing w:after="0"/>
            </w:pPr>
            <w:r/>
            <w:r>
              <w:rPr>
                <w:b/>
                <w:sz w:val="16"/>
              </w:rPr>
              <w:t>Condition préalable</w:t>
            </w:r>
          </w:p>
        </w:tc>
      </w:tr>
      <w:tr>
        <w:tc>
          <w:tcPr>
            <w:tcW w:type="dxa" w:w="3024"/>
            <w:vAlign w:val="center"/>
          </w:tcPr>
          <w:p>
            <w:pPr>
              <w:spacing w:after="0"/>
            </w:pPr>
            <w:r/>
            <w:r>
              <w:rPr>
                <w:b w:val="0"/>
                <w:sz w:val="15"/>
              </w:rPr>
              <w:t>phase_version</w:t>
            </w:r>
          </w:p>
        </w:tc>
        <w:tc>
          <w:tcPr>
            <w:tcW w:type="dxa" w:w="2160"/>
            <w:vAlign w:val="center"/>
          </w:tcPr>
          <w:p>
            <w:pPr>
              <w:spacing w:after="0"/>
            </w:pPr>
            <w:r/>
            <w:r>
              <w:rPr>
                <w:b w:val="0"/>
                <w:sz w:val="15"/>
              </w:rPr>
              <w:t>Ne pas créer</w:t>
            </w:r>
          </w:p>
        </w:tc>
        <w:tc>
          <w:tcPr>
            <w:tcW w:type="dxa" w:w="2592"/>
            <w:vAlign w:val="center"/>
          </w:tcPr>
          <w:p>
            <w:pPr>
              <w:spacing w:after="0"/>
            </w:pPr>
            <w:r/>
            <w:r>
              <w:rPr>
                <w:b w:val="0"/>
                <w:sz w:val="15"/>
              </w:rPr>
              <w:t>Dès la conception</w:t>
            </w:r>
          </w:p>
        </w:tc>
        <w:tc>
          <w:tcPr>
            <w:tcW w:type="dxa" w:w="4032"/>
            <w:vAlign w:val="center"/>
          </w:tcPr>
          <w:p>
            <w:pPr>
              <w:spacing w:after="0"/>
            </w:pPr>
            <w:r/>
            <w:r>
              <w:rPr>
                <w:b w:val="0"/>
                <w:sz w:val="15"/>
              </w:rPr>
              <w:t>Le statut et les dates couvrent les écrans.</w:t>
            </w:r>
          </w:p>
        </w:tc>
      </w:tr>
      <w:tr>
        <w:tc>
          <w:tcPr>
            <w:tcW w:type="dxa" w:w="3024"/>
            <w:vAlign w:val="center"/>
          </w:tcPr>
          <w:p>
            <w:pPr>
              <w:spacing w:after="0"/>
            </w:pPr>
            <w:r/>
            <w:r>
              <w:rPr>
                <w:b w:val="0"/>
                <w:sz w:val="15"/>
              </w:rPr>
              <w:t>version_jalon</w:t>
            </w:r>
          </w:p>
        </w:tc>
        <w:tc>
          <w:tcPr>
            <w:tcW w:type="dxa" w:w="2160"/>
            <w:vAlign w:val="center"/>
          </w:tcPr>
          <w:p>
            <w:pPr>
              <w:spacing w:after="0"/>
            </w:pPr>
            <w:r/>
            <w:r>
              <w:rPr>
                <w:b w:val="0"/>
                <w:sz w:val="15"/>
              </w:rPr>
              <w:t>Ne pas créer</w:t>
            </w:r>
          </w:p>
        </w:tc>
        <w:tc>
          <w:tcPr>
            <w:tcW w:type="dxa" w:w="2592"/>
            <w:vAlign w:val="center"/>
          </w:tcPr>
          <w:p>
            <w:pPr>
              <w:spacing w:after="0"/>
            </w:pPr>
            <w:r/>
            <w:r>
              <w:rPr>
                <w:b w:val="0"/>
                <w:sz w:val="15"/>
              </w:rPr>
              <w:t>Dès la conception</w:t>
            </w:r>
          </w:p>
        </w:tc>
        <w:tc>
          <w:tcPr>
            <w:tcW w:type="dxa" w:w="4032"/>
            <w:vAlign w:val="center"/>
          </w:tcPr>
          <w:p>
            <w:pPr>
              <w:spacing w:after="0"/>
            </w:pPr>
            <w:r/>
            <w:r>
              <w:rPr>
                <w:b w:val="0"/>
                <w:sz w:val="15"/>
              </w:rPr>
              <w:t>Toutes les dates utiles sont identifiées dans version.</w:t>
            </w:r>
          </w:p>
        </w:tc>
      </w:tr>
      <w:tr>
        <w:tc>
          <w:tcPr>
            <w:tcW w:type="dxa" w:w="3024"/>
            <w:vAlign w:val="center"/>
          </w:tcPr>
          <w:p>
            <w:pPr>
              <w:spacing w:after="0"/>
            </w:pPr>
            <w:r/>
            <w:r>
              <w:rPr>
                <w:b w:val="0"/>
                <w:sz w:val="15"/>
              </w:rPr>
              <w:t>interface_version</w:t>
            </w:r>
          </w:p>
        </w:tc>
        <w:tc>
          <w:tcPr>
            <w:tcW w:type="dxa" w:w="2160"/>
            <w:vAlign w:val="center"/>
          </w:tcPr>
          <w:p>
            <w:pPr>
              <w:spacing w:after="0"/>
            </w:pPr>
            <w:r/>
            <w:r>
              <w:rPr>
                <w:b w:val="0"/>
                <w:sz w:val="15"/>
              </w:rPr>
              <w:t>Ne pas créer</w:t>
            </w:r>
          </w:p>
        </w:tc>
        <w:tc>
          <w:tcPr>
            <w:tcW w:type="dxa" w:w="2592"/>
            <w:vAlign w:val="center"/>
          </w:tcPr>
          <w:p>
            <w:pPr>
              <w:spacing w:after="0"/>
            </w:pPr>
            <w:r/>
            <w:r>
              <w:rPr>
                <w:b w:val="0"/>
                <w:sz w:val="15"/>
              </w:rPr>
              <w:t>Dès la conception</w:t>
            </w:r>
          </w:p>
        </w:tc>
        <w:tc>
          <w:tcPr>
            <w:tcW w:type="dxa" w:w="4032"/>
            <w:vAlign w:val="center"/>
          </w:tcPr>
          <w:p>
            <w:pPr>
              <w:spacing w:after="0"/>
            </w:pPr>
            <w:r/>
            <w:r>
              <w:rPr>
                <w:b w:val="0"/>
                <w:sz w:val="15"/>
              </w:rPr>
              <w:t>Aucun écran ou export confirmé.</w:t>
            </w:r>
          </w:p>
        </w:tc>
      </w:tr>
      <w:tr>
        <w:tc>
          <w:tcPr>
            <w:tcW w:type="dxa" w:w="3024"/>
            <w:vAlign w:val="center"/>
          </w:tcPr>
          <w:p>
            <w:pPr>
              <w:spacing w:after="0"/>
            </w:pPr>
            <w:r/>
            <w:r>
              <w:rPr>
                <w:b w:val="0"/>
                <w:sz w:val="15"/>
              </w:rPr>
              <w:t>capacite_technique / capacite_version</w:t>
            </w:r>
          </w:p>
        </w:tc>
        <w:tc>
          <w:tcPr>
            <w:tcW w:type="dxa" w:w="2160"/>
            <w:vAlign w:val="center"/>
          </w:tcPr>
          <w:p>
            <w:pPr>
              <w:spacing w:after="0"/>
            </w:pPr>
            <w:r/>
            <w:r>
              <w:rPr>
                <w:b w:val="0"/>
                <w:sz w:val="15"/>
              </w:rPr>
              <w:t>Ne pas créer</w:t>
            </w:r>
          </w:p>
        </w:tc>
        <w:tc>
          <w:tcPr>
            <w:tcW w:type="dxa" w:w="2592"/>
            <w:vAlign w:val="center"/>
          </w:tcPr>
          <w:p>
            <w:pPr>
              <w:spacing w:after="0"/>
            </w:pPr>
            <w:r/>
            <w:r>
              <w:rPr>
                <w:b w:val="0"/>
                <w:sz w:val="15"/>
              </w:rPr>
              <w:t>Dès la conception</w:t>
            </w:r>
          </w:p>
        </w:tc>
        <w:tc>
          <w:tcPr>
            <w:tcW w:type="dxa" w:w="4032"/>
            <w:vAlign w:val="center"/>
          </w:tcPr>
          <w:p>
            <w:pPr>
              <w:spacing w:after="0"/>
            </w:pPr>
            <w:r/>
            <w:r>
              <w:rPr>
                <w:b w:val="0"/>
                <w:sz w:val="15"/>
              </w:rPr>
              <w:t>Les données résiduelles sont archivées ou placées en commentaire.</w:t>
            </w:r>
          </w:p>
        </w:tc>
      </w:tr>
      <w:tr>
        <w:tc>
          <w:tcPr>
            <w:tcW w:type="dxa" w:w="3024"/>
            <w:vAlign w:val="center"/>
          </w:tcPr>
          <w:p>
            <w:pPr>
              <w:spacing w:after="0"/>
            </w:pPr>
            <w:r/>
            <w:r>
              <w:rPr>
                <w:b w:val="0"/>
                <w:sz w:val="15"/>
              </w:rPr>
              <w:t>deploiement_version</w:t>
            </w:r>
          </w:p>
        </w:tc>
        <w:tc>
          <w:tcPr>
            <w:tcW w:type="dxa" w:w="2160"/>
            <w:vAlign w:val="center"/>
          </w:tcPr>
          <w:p>
            <w:pPr>
              <w:spacing w:after="0"/>
            </w:pPr>
            <w:r/>
            <w:r>
              <w:rPr>
                <w:b w:val="0"/>
                <w:sz w:val="15"/>
              </w:rPr>
              <w:t>Ne pas créer</w:t>
            </w:r>
          </w:p>
        </w:tc>
        <w:tc>
          <w:tcPr>
            <w:tcW w:type="dxa" w:w="2592"/>
            <w:vAlign w:val="center"/>
          </w:tcPr>
          <w:p>
            <w:pPr>
              <w:spacing w:after="0"/>
            </w:pPr>
            <w:r/>
            <w:r>
              <w:rPr>
                <w:b w:val="0"/>
                <w:sz w:val="15"/>
              </w:rPr>
              <w:t>Dès la conception</w:t>
            </w:r>
          </w:p>
        </w:tc>
        <w:tc>
          <w:tcPr>
            <w:tcW w:type="dxa" w:w="4032"/>
            <w:vAlign w:val="center"/>
          </w:tcPr>
          <w:p>
            <w:pPr>
              <w:spacing w:after="0"/>
            </w:pPr>
            <w:r/>
            <w:r>
              <w:rPr>
                <w:b w:val="0"/>
                <w:sz w:val="15"/>
              </w:rPr>
              <w:t>La date de MEP dans version suffit.</w:t>
            </w:r>
          </w:p>
        </w:tc>
      </w:tr>
      <w:tr>
        <w:tc>
          <w:tcPr>
            <w:tcW w:type="dxa" w:w="3024"/>
            <w:vAlign w:val="center"/>
          </w:tcPr>
          <w:p>
            <w:pPr>
              <w:spacing w:after="0"/>
            </w:pPr>
            <w:r/>
            <w:r>
              <w:rPr>
                <w:b w:val="0"/>
                <w:sz w:val="15"/>
              </w:rPr>
              <w:t>dependance_application</w:t>
            </w:r>
          </w:p>
        </w:tc>
        <w:tc>
          <w:tcPr>
            <w:tcW w:type="dxa" w:w="2160"/>
            <w:vAlign w:val="center"/>
          </w:tcPr>
          <w:p>
            <w:pPr>
              <w:spacing w:after="0"/>
            </w:pPr>
            <w:r/>
            <w:r>
              <w:rPr>
                <w:b w:val="0"/>
                <w:sz w:val="15"/>
              </w:rPr>
              <w:t>Ne pas créer</w:t>
            </w:r>
          </w:p>
        </w:tc>
        <w:tc>
          <w:tcPr>
            <w:tcW w:type="dxa" w:w="2592"/>
            <w:vAlign w:val="center"/>
          </w:tcPr>
          <w:p>
            <w:pPr>
              <w:spacing w:after="0"/>
            </w:pPr>
            <w:r/>
            <w:r>
              <w:rPr>
                <w:b w:val="0"/>
                <w:sz w:val="15"/>
              </w:rPr>
              <w:t>Dès la conception</w:t>
            </w:r>
          </w:p>
        </w:tc>
        <w:tc>
          <w:tcPr>
            <w:tcW w:type="dxa" w:w="4032"/>
            <w:vAlign w:val="center"/>
          </w:tcPr>
          <w:p>
            <w:pPr>
              <w:spacing w:after="0"/>
            </w:pPr>
            <w:r/>
            <w:r>
              <w:rPr>
                <w:b w:val="0"/>
                <w:sz w:val="15"/>
              </w:rPr>
              <w:t>MAPS est disponible et le code_maps est fiable.</w:t>
            </w:r>
          </w:p>
        </w:tc>
      </w:tr>
      <w:tr>
        <w:tc>
          <w:tcPr>
            <w:tcW w:type="dxa" w:w="3024"/>
            <w:vAlign w:val="center"/>
          </w:tcPr>
          <w:p>
            <w:pPr>
              <w:spacing w:after="0"/>
            </w:pPr>
            <w:r/>
            <w:r>
              <w:rPr>
                <w:b w:val="0"/>
                <w:sz w:val="15"/>
              </w:rPr>
              <w:t>version_technologie</w:t>
            </w:r>
          </w:p>
        </w:tc>
        <w:tc>
          <w:tcPr>
            <w:tcW w:type="dxa" w:w="2160"/>
            <w:vAlign w:val="center"/>
          </w:tcPr>
          <w:p>
            <w:pPr>
              <w:spacing w:after="0"/>
            </w:pPr>
            <w:r/>
            <w:r>
              <w:rPr>
                <w:b w:val="0"/>
                <w:sz w:val="15"/>
              </w:rPr>
              <w:t>Ne pas créer</w:t>
            </w:r>
          </w:p>
        </w:tc>
        <w:tc>
          <w:tcPr>
            <w:tcW w:type="dxa" w:w="2592"/>
            <w:vAlign w:val="center"/>
          </w:tcPr>
          <w:p>
            <w:pPr>
              <w:spacing w:after="0"/>
            </w:pPr>
            <w:r/>
            <w:r>
              <w:rPr>
                <w:b w:val="0"/>
                <w:sz w:val="15"/>
              </w:rPr>
              <w:t>Dès la conception</w:t>
            </w:r>
          </w:p>
        </w:tc>
        <w:tc>
          <w:tcPr>
            <w:tcW w:type="dxa" w:w="4032"/>
            <w:vAlign w:val="center"/>
          </w:tcPr>
          <w:p>
            <w:pPr>
              <w:spacing w:after="0"/>
            </w:pPr>
            <w:r/>
            <w:r>
              <w:rPr>
                <w:b w:val="0"/>
                <w:sz w:val="15"/>
              </w:rPr>
              <w:t>technologie.version_id est implémenté.</w:t>
            </w:r>
          </w:p>
        </w:tc>
      </w:tr>
      <w:tr>
        <w:tc>
          <w:tcPr>
            <w:tcW w:type="dxa" w:w="3024"/>
            <w:vAlign w:val="center"/>
          </w:tcPr>
          <w:p>
            <w:pPr>
              <w:spacing w:after="0"/>
            </w:pPr>
            <w:r/>
            <w:r>
              <w:rPr>
                <w:b w:val="0"/>
                <w:sz w:val="15"/>
              </w:rPr>
              <w:t>version_langage</w:t>
            </w:r>
          </w:p>
        </w:tc>
        <w:tc>
          <w:tcPr>
            <w:tcW w:type="dxa" w:w="2160"/>
            <w:vAlign w:val="center"/>
          </w:tcPr>
          <w:p>
            <w:pPr>
              <w:spacing w:after="0"/>
            </w:pPr>
            <w:r/>
            <w:r>
              <w:rPr>
                <w:b w:val="0"/>
                <w:sz w:val="15"/>
              </w:rPr>
              <w:t>Supprimer après migration</w:t>
            </w:r>
          </w:p>
        </w:tc>
        <w:tc>
          <w:tcPr>
            <w:tcW w:type="dxa" w:w="2592"/>
            <w:vAlign w:val="center"/>
          </w:tcPr>
          <w:p>
            <w:pPr>
              <w:spacing w:after="0"/>
            </w:pPr>
            <w:r/>
            <w:r>
              <w:rPr>
                <w:b w:val="0"/>
                <w:sz w:val="15"/>
              </w:rPr>
              <w:t>Après recette</w:t>
            </w:r>
          </w:p>
        </w:tc>
        <w:tc>
          <w:tcPr>
            <w:tcW w:type="dxa" w:w="4032"/>
            <w:vAlign w:val="center"/>
          </w:tcPr>
          <w:p>
            <w:pPr>
              <w:spacing w:after="0"/>
            </w:pPr>
            <w:r/>
            <w:r>
              <w:rPr>
                <w:b w:val="0"/>
                <w:sz w:val="15"/>
              </w:rPr>
              <w:t>Toutes les lignes et valeurs textuelles sont converties en technologie.</w:t>
            </w:r>
          </w:p>
        </w:tc>
      </w:tr>
      <w:tr>
        <w:tc>
          <w:tcPr>
            <w:tcW w:type="dxa" w:w="3024"/>
            <w:vAlign w:val="center"/>
          </w:tcPr>
          <w:p>
            <w:pPr>
              <w:spacing w:after="0"/>
            </w:pPr>
            <w:r/>
            <w:r>
              <w:rPr>
                <w:b w:val="0"/>
                <w:sz w:val="15"/>
              </w:rPr>
              <w:t>langage_programmation</w:t>
            </w:r>
          </w:p>
        </w:tc>
        <w:tc>
          <w:tcPr>
            <w:tcW w:type="dxa" w:w="2160"/>
            <w:vAlign w:val="center"/>
          </w:tcPr>
          <w:p>
            <w:pPr>
              <w:spacing w:after="0"/>
            </w:pPr>
            <w:r/>
            <w:r>
              <w:rPr>
                <w:b w:val="0"/>
                <w:sz w:val="15"/>
              </w:rPr>
              <w:t>Fusionner puis archiver</w:t>
            </w:r>
          </w:p>
        </w:tc>
        <w:tc>
          <w:tcPr>
            <w:tcW w:type="dxa" w:w="2592"/>
            <w:vAlign w:val="center"/>
          </w:tcPr>
          <w:p>
            <w:pPr>
              <w:spacing w:after="0"/>
            </w:pPr>
            <w:r/>
            <w:r>
              <w:rPr>
                <w:b w:val="0"/>
                <w:sz w:val="15"/>
              </w:rPr>
              <w:t>Après recette</w:t>
            </w:r>
          </w:p>
        </w:tc>
        <w:tc>
          <w:tcPr>
            <w:tcW w:type="dxa" w:w="4032"/>
            <w:vAlign w:val="center"/>
          </w:tcPr>
          <w:p>
            <w:pPr>
              <w:spacing w:after="0"/>
            </w:pPr>
            <w:r/>
            <w:r>
              <w:rPr>
                <w:b w:val="0"/>
                <w:sz w:val="15"/>
              </w:rPr>
              <w:t>Catalogue repris dans technologie.</w:t>
            </w:r>
          </w:p>
        </w:tc>
      </w:tr>
      <w:tr>
        <w:tc>
          <w:tcPr>
            <w:tcW w:type="dxa" w:w="3024"/>
            <w:vAlign w:val="center"/>
          </w:tcPr>
          <w:p>
            <w:pPr>
              <w:spacing w:after="0"/>
            </w:pPr>
            <w:r/>
            <w:r>
              <w:rPr>
                <w:b w:val="0"/>
                <w:sz w:val="15"/>
              </w:rPr>
              <w:t>fabricant_filtre</w:t>
            </w:r>
          </w:p>
        </w:tc>
        <w:tc>
          <w:tcPr>
            <w:tcW w:type="dxa" w:w="2160"/>
            <w:vAlign w:val="center"/>
          </w:tcPr>
          <w:p>
            <w:pPr>
              <w:spacing w:after="0"/>
            </w:pPr>
            <w:r/>
            <w:r>
              <w:rPr>
                <w:b w:val="0"/>
                <w:sz w:val="15"/>
              </w:rPr>
              <w:t>Supprimer</w:t>
            </w:r>
          </w:p>
        </w:tc>
        <w:tc>
          <w:tcPr>
            <w:tcW w:type="dxa" w:w="2592"/>
            <w:vAlign w:val="center"/>
          </w:tcPr>
          <w:p>
            <w:pPr>
              <w:spacing w:after="0"/>
            </w:pPr>
            <w:r/>
            <w:r>
              <w:rPr>
                <w:b w:val="0"/>
                <w:sz w:val="15"/>
              </w:rPr>
              <w:t>Après remplacement des requêtes</w:t>
            </w:r>
          </w:p>
        </w:tc>
        <w:tc>
          <w:tcPr>
            <w:tcW w:type="dxa" w:w="4032"/>
            <w:vAlign w:val="center"/>
          </w:tcPr>
          <w:p>
            <w:pPr>
              <w:spacing w:after="0"/>
            </w:pPr>
            <w:r/>
            <w:r>
              <w:rPr>
                <w:b w:val="0"/>
                <w:sz w:val="15"/>
              </w:rPr>
              <w:t>Aucun code Symfony ne la référence.</w:t>
            </w:r>
          </w:p>
        </w:tc>
      </w:tr>
      <w:tr>
        <w:tc>
          <w:tcPr>
            <w:tcW w:type="dxa" w:w="3024"/>
            <w:vAlign w:val="center"/>
          </w:tcPr>
          <w:p>
            <w:pPr>
              <w:spacing w:after="0"/>
            </w:pPr>
            <w:r/>
            <w:r>
              <w:rPr>
                <w:b w:val="0"/>
                <w:sz w:val="15"/>
              </w:rPr>
              <w:t>listes_diffusion / liaison_*</w:t>
            </w:r>
          </w:p>
        </w:tc>
        <w:tc>
          <w:tcPr>
            <w:tcW w:type="dxa" w:w="2160"/>
            <w:vAlign w:val="center"/>
          </w:tcPr>
          <w:p>
            <w:pPr>
              <w:spacing w:after="0"/>
            </w:pPr>
            <w:r/>
            <w:r>
              <w:rPr>
                <w:b w:val="0"/>
                <w:sz w:val="15"/>
              </w:rPr>
              <w:t>Supprimer</w:t>
            </w:r>
          </w:p>
        </w:tc>
        <w:tc>
          <w:tcPr>
            <w:tcW w:type="dxa" w:w="2592"/>
            <w:vAlign w:val="center"/>
          </w:tcPr>
          <w:p>
            <w:pPr>
              <w:spacing w:after="0"/>
            </w:pPr>
            <w:r/>
            <w:r>
              <w:rPr>
                <w:b w:val="0"/>
                <w:sz w:val="15"/>
              </w:rPr>
              <w:t>Après sauvegarde</w:t>
            </w:r>
          </w:p>
        </w:tc>
        <w:tc>
          <w:tcPr>
            <w:tcW w:type="dxa" w:w="4032"/>
            <w:vAlign w:val="center"/>
          </w:tcPr>
          <w:p>
            <w:pPr>
              <w:spacing w:after="0"/>
            </w:pPr>
            <w:r/>
            <w:r>
              <w:rPr>
                <w:b w:val="0"/>
                <w:sz w:val="15"/>
              </w:rPr>
              <w:t>Périmètre confirmé hors produit.</w:t>
            </w:r>
          </w:p>
        </w:tc>
      </w:tr>
      <w:tr>
        <w:tc>
          <w:tcPr>
            <w:tcW w:type="dxa" w:w="3024"/>
            <w:vAlign w:val="center"/>
          </w:tcPr>
          <w:p>
            <w:pPr>
              <w:spacing w:after="0"/>
            </w:pPr>
            <w:r/>
            <w:r>
              <w:rPr>
                <w:b w:val="0"/>
                <w:sz w:val="15"/>
              </w:rPr>
              <w:t>application_dependance</w:t>
            </w:r>
          </w:p>
        </w:tc>
        <w:tc>
          <w:tcPr>
            <w:tcW w:type="dxa" w:w="2160"/>
            <w:vAlign w:val="center"/>
          </w:tcPr>
          <w:p>
            <w:pPr>
              <w:spacing w:after="0"/>
            </w:pPr>
            <w:r/>
            <w:r>
              <w:rPr>
                <w:b w:val="0"/>
                <w:sz w:val="15"/>
              </w:rPr>
              <w:t>Supprimer</w:t>
            </w:r>
          </w:p>
        </w:tc>
        <w:tc>
          <w:tcPr>
            <w:tcW w:type="dxa" w:w="2592"/>
            <w:vAlign w:val="center"/>
          </w:tcPr>
          <w:p>
            <w:pPr>
              <w:spacing w:after="0"/>
            </w:pPr>
            <w:r/>
            <w:r>
              <w:rPr>
                <w:b w:val="0"/>
                <w:sz w:val="15"/>
              </w:rPr>
              <w:t>Après activation MAPS</w:t>
            </w:r>
          </w:p>
        </w:tc>
        <w:tc>
          <w:tcPr>
            <w:tcW w:type="dxa" w:w="4032"/>
            <w:vAlign w:val="center"/>
          </w:tcPr>
          <w:p>
            <w:pPr>
              <w:spacing w:after="0"/>
            </w:pPr>
            <w:r/>
            <w:r>
              <w:rPr>
                <w:b w:val="0"/>
                <w:sz w:val="15"/>
              </w:rPr>
              <w:t>Tests d’intégration et plan de repli validés.</w:t>
            </w:r>
          </w:p>
        </w:tc>
      </w:tr>
      <w:tr>
        <w:tc>
          <w:tcPr>
            <w:tcW w:type="dxa" w:w="3024"/>
            <w:vAlign w:val="center"/>
          </w:tcPr>
          <w:p>
            <w:pPr>
              <w:spacing w:after="0"/>
            </w:pPr>
            <w:r/>
            <w:r>
              <w:rPr>
                <w:b w:val="0"/>
                <w:sz w:val="15"/>
              </w:rPr>
              <w:t>login_trace</w:t>
            </w:r>
          </w:p>
        </w:tc>
        <w:tc>
          <w:tcPr>
            <w:tcW w:type="dxa" w:w="2160"/>
            <w:vAlign w:val="center"/>
          </w:tcPr>
          <w:p>
            <w:pPr>
              <w:spacing w:after="0"/>
            </w:pPr>
            <w:r/>
            <w:r>
              <w:rPr>
                <w:b w:val="0"/>
                <w:sz w:val="15"/>
              </w:rPr>
              <w:t>Renommer</w:t>
            </w:r>
          </w:p>
        </w:tc>
        <w:tc>
          <w:tcPr>
            <w:tcW w:type="dxa" w:w="2592"/>
            <w:vAlign w:val="center"/>
          </w:tcPr>
          <w:p>
            <w:pPr>
              <w:spacing w:after="0"/>
            </w:pPr>
            <w:r/>
            <w:r>
              <w:rPr>
                <w:b w:val="0"/>
                <w:sz w:val="15"/>
              </w:rPr>
              <w:t>Migration technique</w:t>
            </w:r>
          </w:p>
        </w:tc>
        <w:tc>
          <w:tcPr>
            <w:tcW w:type="dxa" w:w="4032"/>
            <w:vAlign w:val="center"/>
          </w:tcPr>
          <w:p>
            <w:pPr>
              <w:spacing w:after="0"/>
            </w:pPr>
            <w:r/>
            <w:r>
              <w:rPr>
                <w:b w:val="0"/>
                <w:sz w:val="15"/>
              </w:rPr>
              <w:t>Écriture et lecture basculées vers trace_connexion_apollo.</w:t>
            </w:r>
          </w:p>
        </w:tc>
      </w:tr>
      <w:tr>
        <w:tc>
          <w:tcPr>
            <w:tcW w:type="dxa" w:w="3024"/>
            <w:vAlign w:val="center"/>
          </w:tcPr>
          <w:p>
            <w:pPr>
              <w:spacing w:after="0"/>
            </w:pPr>
            <w:r/>
            <w:r>
              <w:rPr>
                <w:b w:val="0"/>
                <w:sz w:val="15"/>
              </w:rPr>
              <w:t>version_application</w:t>
            </w:r>
          </w:p>
        </w:tc>
        <w:tc>
          <w:tcPr>
            <w:tcW w:type="dxa" w:w="2160"/>
            <w:vAlign w:val="center"/>
          </w:tcPr>
          <w:p>
            <w:pPr>
              <w:spacing w:after="0"/>
            </w:pPr>
            <w:r/>
            <w:r>
              <w:rPr>
                <w:b w:val="0"/>
                <w:sz w:val="15"/>
              </w:rPr>
              <w:t>Archiver puis supprimer</w:t>
            </w:r>
          </w:p>
        </w:tc>
        <w:tc>
          <w:tcPr>
            <w:tcW w:type="dxa" w:w="2592"/>
            <w:vAlign w:val="center"/>
          </w:tcPr>
          <w:p>
            <w:pPr>
              <w:spacing w:after="0"/>
            </w:pPr>
            <w:r/>
            <w:r>
              <w:rPr>
                <w:b w:val="0"/>
                <w:sz w:val="15"/>
              </w:rPr>
              <w:t>Dernière étape</w:t>
            </w:r>
          </w:p>
        </w:tc>
        <w:tc>
          <w:tcPr>
            <w:tcW w:type="dxa" w:w="4032"/>
            <w:vAlign w:val="center"/>
          </w:tcPr>
          <w:p>
            <w:pPr>
              <w:spacing w:after="0"/>
            </w:pPr>
            <w:r/>
            <w:r>
              <w:rPr>
                <w:b w:val="0"/>
                <w:sz w:val="15"/>
              </w:rPr>
              <w:t>Réconciliation complète et validation métier.</w:t>
            </w:r>
          </w:p>
        </w:tc>
      </w:tr>
    </w:tbl>
    <w:p/>
    <w:p>
      <w:pPr>
        <w:pStyle w:val="Heading1"/>
      </w:pPr>
      <w:r>
        <w:t>14. Risques et arbitrages restant à valider</w:t>
      </w:r>
    </w:p>
    <w:p>
      <w:pPr>
        <w:pStyle w:val="ListBullet"/>
        <w:spacing w:after="40"/>
      </w:pPr>
      <w:r>
        <w:t>Liste définitive des statuts Application et Version.</w:t>
      </w:r>
    </w:p>
    <w:p>
      <w:pPr>
        <w:pStyle w:val="ListBullet"/>
        <w:spacing w:after="40"/>
      </w:pPr>
      <w:r>
        <w:t>Colonnes de dates réellement nécessaires dans version : réalisation, homologation, livraison, MEP et décommissionnement.</w:t>
      </w:r>
    </w:p>
    <w:p>
      <w:pPr>
        <w:pStyle w:val="ListBullet"/>
        <w:spacing w:after="40"/>
      </w:pPr>
      <w:r>
        <w:t>Utilité réelle de traitement_version ; la supprimer également si aucun écran ou export ne l’utilise.</w:t>
      </w:r>
    </w:p>
    <w:p>
      <w:pPr>
        <w:pStyle w:val="ListBullet"/>
        <w:spacing w:after="40"/>
      </w:pPr>
      <w:r>
        <w:t>Définition du catalogue de catégories de technologie et gestion des synonymes.</w:t>
      </w:r>
    </w:p>
    <w:p>
      <w:pPr>
        <w:pStyle w:val="ListBullet"/>
        <w:spacing w:after="40"/>
      </w:pPr>
      <w:r>
        <w:t>Règle lorsqu’une même technologie apparaît plusieurs fois avec des versions différentes.</w:t>
      </w:r>
    </w:p>
    <w:p>
      <w:pPr>
        <w:pStyle w:val="ListBullet"/>
        <w:spacing w:after="40"/>
      </w:pPr>
      <w:r>
        <w:t>Comportement fonctionnel lorsque MAPS est indisponible : erreur, cache, dernière valeur connue ou affichage vide.</w:t>
      </w:r>
    </w:p>
    <w:p>
      <w:pPr>
        <w:pStyle w:val="ListBullet"/>
        <w:spacing w:after="40"/>
      </w:pPr>
      <w:r>
        <w:t>Conservation de caisse_regionale en l’absence de suivi de déploiement par CR.</w:t>
      </w:r>
    </w:p>
    <w:p>
      <w:pPr>
        <w:pStyle w:val="ListBullet"/>
        <w:spacing w:after="40"/>
      </w:pPr>
      <w:r>
        <w:t>Portée exacte des documents et liste des types documentaires.</w:t>
      </w:r>
    </w:p>
    <w:p>
      <w:pPr>
        <w:pStyle w:val="ListBullet"/>
        <w:spacing w:after="40"/>
      </w:pPr>
      <w:r>
        <w:t>Durée de rétention des traces Apollo et incidents techniques.</w:t>
      </w:r>
    </w:p>
    <w:p>
      <w:pPr>
        <w:pStyle w:val="ListBullet"/>
        <w:spacing w:after="40"/>
      </w:pPr>
      <w:r>
        <w:t>Règles de suppression logique et anonymisation des données de contacts.</w:t>
      </w:r>
    </w:p>
    <w:p>
      <w:pPr>
        <w:pStyle w:val="ListBullet"/>
        <w:spacing w:after="40"/>
      </w:pPr>
      <w:r>
        <w:t>Colonnes historiques de ListeCR consommées par d’autres systèmes.</w:t>
      </w:r>
    </w:p>
    <w:p>
      <w:pPr>
        <w:pStyle w:val="ListBullet"/>
        <w:spacing w:after="40"/>
      </w:pPr>
      <w:r>
        <w:t>Validation de toutes les colonnes héritées de version_application avant suppression.</w:t>
      </w:r>
    </w:p>
    <w:p>
      <w:pPr>
        <w:pStyle w:val="Heading1"/>
      </w:pPr>
      <w:r>
        <w:t>15. Exemples de contraintes SQL Server</w:t>
      </w:r>
    </w:p>
    <w:p>
      <w:pPr>
        <w:pStyle w:val="CodePICUP"/>
      </w:pPr>
      <w:r>
        <w:t>-- Un numéro de version unique par application</w:t>
      </w:r>
    </w:p>
    <w:p>
      <w:pPr>
        <w:pStyle w:val="CodePICUP"/>
      </w:pPr>
      <w:r>
        <w:t>ALTER TABLE dbo.version</w:t>
      </w:r>
    </w:p>
    <w:p>
      <w:pPr>
        <w:pStyle w:val="CodePICUP"/>
      </w:pPr>
      <w:r>
        <w:t>ADD CONSTRAINT UQ_version_application_numero</w:t>
      </w:r>
    </w:p>
    <w:p>
      <w:pPr>
        <w:pStyle w:val="CodePICUP"/>
      </w:pPr>
      <w:r>
        <w:t>UNIQUE (application_id, numero);</w:t>
      </w:r>
    </w:p>
    <w:p>
      <w:pPr>
        <w:pStyle w:val="CodePICUP"/>
      </w:pPr>
    </w:p>
    <w:p>
      <w:pPr>
        <w:pStyle w:val="CodePICUP"/>
      </w:pPr>
      <w:r>
        <w:t>-- Une technologie directement rattachée à une version</w:t>
      </w:r>
    </w:p>
    <w:p>
      <w:pPr>
        <w:pStyle w:val="CodePICUP"/>
      </w:pPr>
      <w:r>
        <w:t>ALTER TABLE dbo.technologie</w:t>
      </w:r>
    </w:p>
    <w:p>
      <w:pPr>
        <w:pStyle w:val="CodePICUP"/>
      </w:pPr>
      <w:r>
        <w:t>ADD CONSTRAINT FK_technologie_version</w:t>
      </w:r>
    </w:p>
    <w:p>
      <w:pPr>
        <w:pStyle w:val="CodePICUP"/>
      </w:pPr>
      <w:r>
        <w:t>FOREIGN KEY (version_id) REFERENCES dbo.version(id);</w:t>
      </w:r>
    </w:p>
    <w:p>
      <w:pPr>
        <w:pStyle w:val="CodePICUP"/>
      </w:pPr>
    </w:p>
    <w:p>
      <w:pPr>
        <w:pStyle w:val="CodePICUP"/>
      </w:pPr>
      <w:r>
        <w:t>-- Catégories autorisées</w:t>
      </w:r>
    </w:p>
    <w:p>
      <w:pPr>
        <w:pStyle w:val="CodePICUP"/>
      </w:pPr>
      <w:r>
        <w:t>ALTER TABLE dbo.technologie</w:t>
      </w:r>
    </w:p>
    <w:p>
      <w:pPr>
        <w:pStyle w:val="CodePICUP"/>
      </w:pPr>
      <w:r>
        <w:t>ADD CONSTRAINT CK_technologie_categorie</w:t>
      </w:r>
    </w:p>
    <w:p>
      <w:pPr>
        <w:pStyle w:val="CodePICUP"/>
      </w:pPr>
      <w:r>
        <w:t>CHECK (categorie IN ('LANGAGE','FRAMEWORK','BASE_DONNEES','OUTIL','PROTOCOLE','AUTRE'));</w:t>
      </w:r>
    </w:p>
    <w:p>
      <w:pPr>
        <w:pStyle w:val="CodePICUP"/>
      </w:pPr>
    </w:p>
    <w:p>
      <w:pPr>
        <w:pStyle w:val="CodePICUP"/>
      </w:pPr>
      <w:r>
        <w:t>-- Un document rattaché à une seule portée</w:t>
      </w:r>
    </w:p>
    <w:p>
      <w:pPr>
        <w:pStyle w:val="CodePICUP"/>
      </w:pPr>
      <w:r>
        <w:t>ALTER TABLE dbo.document</w:t>
      </w:r>
    </w:p>
    <w:p>
      <w:pPr>
        <w:pStyle w:val="CodePICUP"/>
      </w:pPr>
      <w:r>
        <w:t>ADD CONSTRAINT CK_document_portee</w:t>
      </w:r>
    </w:p>
    <w:p>
      <w:pPr>
        <w:pStyle w:val="CodePICUP"/>
      </w:pPr>
      <w:r>
        <w:t>CHECK (</w:t>
      </w:r>
    </w:p>
    <w:p>
      <w:pPr>
        <w:pStyle w:val="CodePICUP"/>
      </w:pPr>
      <w:r>
        <w:t xml:space="preserve">    (application_id IS NOT NULL AND version_id IS NULL)</w:t>
      </w:r>
    </w:p>
    <w:p>
      <w:pPr>
        <w:pStyle w:val="CodePICUP"/>
      </w:pPr>
      <w:r>
        <w:t xml:space="preserve"> OR (application_id IS NULL AND version_id IS NOT NULL)</w:t>
      </w:r>
    </w:p>
    <w:p>
      <w:pPr>
        <w:pStyle w:val="CodePICUP"/>
      </w:pPr>
      <w:r>
        <w:t>);</w:t>
      </w:r>
    </w:p>
    <w:p>
      <w:pPr>
        <w:pStyle w:val="CodePICUP"/>
      </w:pPr>
    </w:p>
    <w:p>
      <w:pPr>
        <w:pStyle w:val="CodePICUP"/>
      </w:pPr>
      <w:r>
        <w:t>-- Une seule version en production par application</w:t>
      </w:r>
    </w:p>
    <w:p>
      <w:pPr>
        <w:pStyle w:val="CodePICUP"/>
      </w:pPr>
      <w:r>
        <w:t>CREATE UNIQUE INDEX UX_version_production</w:t>
      </w:r>
    </w:p>
    <w:p>
      <w:pPr>
        <w:pStyle w:val="CodePICUP"/>
      </w:pPr>
      <w:r>
        <w:t>ON dbo.version(application_id)</w:t>
      </w:r>
    </w:p>
    <w:p>
      <w:pPr>
        <w:pStyle w:val="CodePICUP"/>
      </w:pPr>
      <w:r>
        <w:t>WHERE est_en_production = 1;</w:t>
      </w:r>
    </w:p>
    <w:p>
      <w:pPr>
        <w:pStyle w:val="CodePICUP"/>
      </w:pPr>
    </w:p>
    <w:p>
      <w:pPr>
        <w:pStyle w:val="CodePICUP"/>
      </w:pPr>
      <w:r>
        <w:t>-- Recherche et purge des traces Apollo</w:t>
      </w:r>
    </w:p>
    <w:p>
      <w:pPr>
        <w:pStyle w:val="CodePICUP"/>
      </w:pPr>
      <w:r>
        <w:t>CREATE INDEX IX_trace_connexion_apollo_date</w:t>
      </w:r>
    </w:p>
    <w:p>
      <w:pPr>
        <w:pStyle w:val="CodePICUP"/>
      </w:pPr>
      <w:r>
        <w:t>ON dbo.trace_connexion_apollo(connecte_le);</w:t>
      </w:r>
    </w:p>
    <w:p>
      <w:pPr>
        <w:pStyle w:val="CodePICUP"/>
      </w:pPr>
    </w:p>
    <w:p>
      <w:pPr>
        <w:pStyle w:val="Heading1"/>
      </w:pPr>
      <w:r>
        <w:t>16. Feuille de route de mise en œuvre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D9EAF7"/>
          </w:tcPr>
          <w:p>
            <w:pPr>
              <w:spacing w:after="0"/>
            </w:pPr>
            <w:r/>
            <w:r>
              <w:rPr>
                <w:b/>
                <w:sz w:val="16"/>
              </w:rPr>
              <w:t>Lot</w:t>
            </w:r>
          </w:p>
        </w:tc>
        <w:tc>
          <w:tcPr>
            <w:tcW w:type="dxa" w:w="4320"/>
            <w:vAlign w:val="center"/>
            <w:shd w:fill="D9EAF7"/>
          </w:tcPr>
          <w:p>
            <w:pPr>
              <w:spacing w:after="0"/>
            </w:pPr>
            <w:r/>
            <w:r>
              <w:rPr>
                <w:b/>
                <w:sz w:val="16"/>
              </w:rPr>
              <w:t>Contenu</w:t>
            </w:r>
          </w:p>
        </w:tc>
        <w:tc>
          <w:tcPr>
            <w:tcW w:type="dxa" w:w="4896"/>
            <w:vAlign w:val="center"/>
            <w:shd w:fill="D9EAF7"/>
          </w:tcPr>
          <w:p>
            <w:pPr>
              <w:spacing w:after="0"/>
            </w:pPr>
            <w:r/>
            <w:r>
              <w:rPr>
                <w:b/>
                <w:sz w:val="16"/>
              </w:rPr>
              <w:t>Livrable / critère de sortie</w:t>
            </w:r>
          </w:p>
        </w:tc>
      </w:tr>
      <w:tr>
        <w:tc>
          <w:tcPr>
            <w:tcW w:type="dxa" w:w="2016"/>
            <w:vAlign w:val="center"/>
          </w:tcPr>
          <w:p>
            <w:pPr>
              <w:spacing w:after="0"/>
            </w:pPr>
            <w:r/>
            <w:r>
              <w:rPr>
                <w:b w:val="0"/>
                <w:sz w:val="15"/>
              </w:rPr>
              <w:t>Lot 0 – Validation</w:t>
            </w:r>
          </w:p>
        </w:tc>
        <w:tc>
          <w:tcPr>
            <w:tcW w:type="dxa" w:w="4320"/>
            <w:vAlign w:val="center"/>
          </w:tcPr>
          <w:p>
            <w:pPr>
              <w:spacing w:after="0"/>
            </w:pPr>
            <w:r/>
            <w:r>
              <w:rPr>
                <w:b w:val="0"/>
                <w:sz w:val="15"/>
              </w:rPr>
              <w:t>Statuts, dates, technologies, MAPS, documents, CR et rétention.</w:t>
            </w:r>
          </w:p>
        </w:tc>
        <w:tc>
          <w:tcPr>
            <w:tcW w:type="dxa" w:w="4896"/>
            <w:vAlign w:val="center"/>
          </w:tcPr>
          <w:p>
            <w:pPr>
              <w:spacing w:after="0"/>
            </w:pPr>
            <w:r/>
            <w:r>
              <w:rPr>
                <w:b w:val="0"/>
                <w:sz w:val="15"/>
              </w:rPr>
              <w:t>Décisions signées.</w:t>
            </w:r>
          </w:p>
        </w:tc>
      </w:tr>
      <w:tr>
        <w:tc>
          <w:tcPr>
            <w:tcW w:type="dxa" w:w="2016"/>
            <w:vAlign w:val="center"/>
          </w:tcPr>
          <w:p>
            <w:pPr>
              <w:spacing w:after="0"/>
            </w:pPr>
            <w:r/>
            <w:r>
              <w:rPr>
                <w:b w:val="0"/>
                <w:sz w:val="15"/>
              </w:rPr>
              <w:t>Lot 1 – Schéma V2</w:t>
            </w:r>
          </w:p>
        </w:tc>
        <w:tc>
          <w:tcPr>
            <w:tcW w:type="dxa" w:w="4320"/>
            <w:vAlign w:val="center"/>
          </w:tcPr>
          <w:p>
            <w:pPr>
              <w:spacing w:after="0"/>
            </w:pPr>
            <w:r/>
            <w:r>
              <w:rPr>
                <w:b w:val="0"/>
                <w:sz w:val="15"/>
              </w:rPr>
              <w:t>Créer les tables, FK, contraintes et index.</w:t>
            </w:r>
          </w:p>
        </w:tc>
        <w:tc>
          <w:tcPr>
            <w:tcW w:type="dxa" w:w="4896"/>
            <w:vAlign w:val="center"/>
          </w:tcPr>
          <w:p>
            <w:pPr>
              <w:spacing w:after="0"/>
            </w:pPr>
            <w:r/>
            <w:r>
              <w:rPr>
                <w:b w:val="0"/>
                <w:sz w:val="15"/>
              </w:rPr>
              <w:t>Migration SQL exécutable en environnement de recette.</w:t>
            </w:r>
          </w:p>
        </w:tc>
      </w:tr>
      <w:tr>
        <w:tc>
          <w:tcPr>
            <w:tcW w:type="dxa" w:w="2016"/>
            <w:vAlign w:val="center"/>
          </w:tcPr>
          <w:p>
            <w:pPr>
              <w:spacing w:after="0"/>
            </w:pPr>
            <w:r/>
            <w:r>
              <w:rPr>
                <w:b w:val="0"/>
                <w:sz w:val="15"/>
              </w:rPr>
              <w:t>Lot 2 – Référentiels</w:t>
            </w:r>
          </w:p>
        </w:tc>
        <w:tc>
          <w:tcPr>
            <w:tcW w:type="dxa" w:w="4320"/>
            <w:vAlign w:val="center"/>
          </w:tcPr>
          <w:p>
            <w:pPr>
              <w:spacing w:after="0"/>
            </w:pPr>
            <w:r/>
            <w:r>
              <w:rPr>
                <w:b w:val="0"/>
                <w:sz w:val="15"/>
              </w:rPr>
              <w:t>Migrer statuts, métiers, fabricants, rôles, administrateurs.</w:t>
            </w:r>
          </w:p>
        </w:tc>
        <w:tc>
          <w:tcPr>
            <w:tcW w:type="dxa" w:w="4896"/>
            <w:vAlign w:val="center"/>
          </w:tcPr>
          <w:p>
            <w:pPr>
              <w:spacing w:after="0"/>
            </w:pPr>
            <w:r/>
            <w:r>
              <w:rPr>
                <w:b w:val="0"/>
                <w:sz w:val="15"/>
              </w:rPr>
              <w:t>Rapport de rapprochement sans anomalie bloquante.</w:t>
            </w:r>
          </w:p>
        </w:tc>
      </w:tr>
      <w:tr>
        <w:tc>
          <w:tcPr>
            <w:tcW w:type="dxa" w:w="2016"/>
            <w:vAlign w:val="center"/>
          </w:tcPr>
          <w:p>
            <w:pPr>
              <w:spacing w:after="0"/>
            </w:pPr>
            <w:r/>
            <w:r>
              <w:rPr>
                <w:b w:val="0"/>
                <w:sz w:val="15"/>
              </w:rPr>
              <w:t>Lot 3 – Cœur métier</w:t>
            </w:r>
          </w:p>
        </w:tc>
        <w:tc>
          <w:tcPr>
            <w:tcW w:type="dxa" w:w="4320"/>
            <w:vAlign w:val="center"/>
          </w:tcPr>
          <w:p>
            <w:pPr>
              <w:spacing w:after="0"/>
            </w:pPr>
            <w:r/>
            <w:r>
              <w:rPr>
                <w:b w:val="0"/>
                <w:sz w:val="15"/>
              </w:rPr>
              <w:t>Migrer application et version.</w:t>
            </w:r>
          </w:p>
        </w:tc>
        <w:tc>
          <w:tcPr>
            <w:tcW w:type="dxa" w:w="4896"/>
            <w:vAlign w:val="center"/>
          </w:tcPr>
          <w:p>
            <w:pPr>
              <w:spacing w:after="0"/>
            </w:pPr>
            <w:r/>
            <w:r>
              <w:rPr>
                <w:b w:val="0"/>
                <w:sz w:val="15"/>
              </w:rPr>
              <w:t>Réconciliation des volumes et unicité.</w:t>
            </w:r>
          </w:p>
        </w:tc>
      </w:tr>
      <w:tr>
        <w:tc>
          <w:tcPr>
            <w:tcW w:type="dxa" w:w="2016"/>
            <w:vAlign w:val="center"/>
          </w:tcPr>
          <w:p>
            <w:pPr>
              <w:spacing w:after="0"/>
            </w:pPr>
            <w:r/>
            <w:r>
              <w:rPr>
                <w:b w:val="0"/>
                <w:sz w:val="15"/>
              </w:rPr>
              <w:t>Lot 4 – Relations</w:t>
            </w:r>
          </w:p>
        </w:tc>
        <w:tc>
          <w:tcPr>
            <w:tcW w:type="dxa" w:w="4320"/>
            <w:vAlign w:val="center"/>
          </w:tcPr>
          <w:p>
            <w:pPr>
              <w:spacing w:after="0"/>
            </w:pPr>
            <w:r/>
            <w:r>
              <w:rPr>
                <w:b w:val="0"/>
                <w:sz w:val="15"/>
              </w:rPr>
              <w:t>Migrer contacts, technologies, documents et traitements.</w:t>
            </w:r>
          </w:p>
        </w:tc>
        <w:tc>
          <w:tcPr>
            <w:tcW w:type="dxa" w:w="4896"/>
            <w:vAlign w:val="center"/>
          </w:tcPr>
          <w:p>
            <w:pPr>
              <w:spacing w:after="0"/>
            </w:pPr>
            <w:r/>
            <w:r>
              <w:rPr>
                <w:b w:val="0"/>
                <w:sz w:val="15"/>
              </w:rPr>
              <w:t>Quarantaine traitée ou acceptée.</w:t>
            </w:r>
          </w:p>
        </w:tc>
      </w:tr>
      <w:tr>
        <w:tc>
          <w:tcPr>
            <w:tcW w:type="dxa" w:w="2016"/>
            <w:vAlign w:val="center"/>
          </w:tcPr>
          <w:p>
            <w:pPr>
              <w:spacing w:after="0"/>
            </w:pPr>
            <w:r/>
            <w:r>
              <w:rPr>
                <w:b w:val="0"/>
                <w:sz w:val="15"/>
              </w:rPr>
              <w:t>Lot 5 – Intégrations</w:t>
            </w:r>
          </w:p>
        </w:tc>
        <w:tc>
          <w:tcPr>
            <w:tcW w:type="dxa" w:w="4320"/>
            <w:vAlign w:val="center"/>
          </w:tcPr>
          <w:p>
            <w:pPr>
              <w:spacing w:after="0"/>
            </w:pPr>
            <w:r/>
            <w:r>
              <w:rPr>
                <w:b w:val="0"/>
                <w:sz w:val="15"/>
              </w:rPr>
              <w:t>MAPS, traces Apollo et incidents.</w:t>
            </w:r>
          </w:p>
        </w:tc>
        <w:tc>
          <w:tcPr>
            <w:tcW w:type="dxa" w:w="4896"/>
            <w:vAlign w:val="center"/>
          </w:tcPr>
          <w:p>
            <w:pPr>
              <w:spacing w:after="0"/>
            </w:pPr>
            <w:r/>
            <w:r>
              <w:rPr>
                <w:b w:val="0"/>
                <w:sz w:val="15"/>
              </w:rPr>
              <w:t>Tests d’intégration et résilience.</w:t>
            </w:r>
          </w:p>
        </w:tc>
      </w:tr>
      <w:tr>
        <w:tc>
          <w:tcPr>
            <w:tcW w:type="dxa" w:w="2016"/>
            <w:vAlign w:val="center"/>
          </w:tcPr>
          <w:p>
            <w:pPr>
              <w:spacing w:after="0"/>
            </w:pPr>
            <w:r/>
            <w:r>
              <w:rPr>
                <w:b w:val="0"/>
                <w:sz w:val="15"/>
              </w:rPr>
              <w:t>Lot 6 – Symfony</w:t>
            </w:r>
          </w:p>
        </w:tc>
        <w:tc>
          <w:tcPr>
            <w:tcW w:type="dxa" w:w="4320"/>
            <w:vAlign w:val="center"/>
          </w:tcPr>
          <w:p>
            <w:pPr>
              <w:spacing w:after="0"/>
            </w:pPr>
            <w:r/>
            <w:r>
              <w:rPr>
                <w:b w:val="0"/>
                <w:sz w:val="15"/>
              </w:rPr>
              <w:t>Entités, repositories, forms, controllers et Twig.</w:t>
            </w:r>
          </w:p>
        </w:tc>
        <w:tc>
          <w:tcPr>
            <w:tcW w:type="dxa" w:w="4896"/>
            <w:vAlign w:val="center"/>
          </w:tcPr>
          <w:p>
            <w:pPr>
              <w:spacing w:after="0"/>
            </w:pPr>
            <w:r/>
            <w:r>
              <w:rPr>
                <w:b w:val="0"/>
                <w:sz w:val="15"/>
              </w:rPr>
              <w:t>Parcours fonctionnels complets.</w:t>
            </w:r>
          </w:p>
        </w:tc>
      </w:tr>
      <w:tr>
        <w:tc>
          <w:tcPr>
            <w:tcW w:type="dxa" w:w="2016"/>
            <w:vAlign w:val="center"/>
          </w:tcPr>
          <w:p>
            <w:pPr>
              <w:spacing w:after="0"/>
            </w:pPr>
            <w:r/>
            <w:r>
              <w:rPr>
                <w:b w:val="0"/>
                <w:sz w:val="15"/>
              </w:rPr>
              <w:t>Lot 7 – Recette</w:t>
            </w:r>
          </w:p>
        </w:tc>
        <w:tc>
          <w:tcPr>
            <w:tcW w:type="dxa" w:w="4320"/>
            <w:vAlign w:val="center"/>
          </w:tcPr>
          <w:p>
            <w:pPr>
              <w:spacing w:after="0"/>
            </w:pPr>
            <w:r/>
            <w:r>
              <w:rPr>
                <w:b w:val="0"/>
                <w:sz w:val="15"/>
              </w:rPr>
              <w:t>Comparaison avant/après et exports.</w:t>
            </w:r>
          </w:p>
        </w:tc>
        <w:tc>
          <w:tcPr>
            <w:tcW w:type="dxa" w:w="4896"/>
            <w:vAlign w:val="center"/>
          </w:tcPr>
          <w:p>
            <w:pPr>
              <w:spacing w:after="0"/>
            </w:pPr>
            <w:r/>
            <w:r>
              <w:rPr>
                <w:b w:val="0"/>
                <w:sz w:val="15"/>
              </w:rPr>
              <w:t>PV de recette.</w:t>
            </w:r>
          </w:p>
        </w:tc>
      </w:tr>
      <w:tr>
        <w:tc>
          <w:tcPr>
            <w:tcW w:type="dxa" w:w="2016"/>
            <w:vAlign w:val="center"/>
          </w:tcPr>
          <w:p>
            <w:pPr>
              <w:spacing w:after="0"/>
            </w:pPr>
            <w:r/>
            <w:r>
              <w:rPr>
                <w:b w:val="0"/>
                <w:sz w:val="15"/>
              </w:rPr>
              <w:t>Lot 8 – Bascule</w:t>
            </w:r>
          </w:p>
        </w:tc>
        <w:tc>
          <w:tcPr>
            <w:tcW w:type="dxa" w:w="4320"/>
            <w:vAlign w:val="center"/>
          </w:tcPr>
          <w:p>
            <w:pPr>
              <w:spacing w:after="0"/>
            </w:pPr>
            <w:r/>
            <w:r>
              <w:rPr>
                <w:b w:val="0"/>
                <w:sz w:val="15"/>
              </w:rPr>
              <w:t>Sauvegarde, migration finale, observation.</w:t>
            </w:r>
          </w:p>
        </w:tc>
        <w:tc>
          <w:tcPr>
            <w:tcW w:type="dxa" w:w="4896"/>
            <w:vAlign w:val="center"/>
          </w:tcPr>
          <w:p>
            <w:pPr>
              <w:spacing w:after="0"/>
            </w:pPr>
            <w:r/>
            <w:r>
              <w:rPr>
                <w:b w:val="0"/>
                <w:sz w:val="15"/>
              </w:rPr>
              <w:t>Retour arrière testé.</w:t>
            </w:r>
          </w:p>
        </w:tc>
      </w:tr>
      <w:tr>
        <w:tc>
          <w:tcPr>
            <w:tcW w:type="dxa" w:w="2016"/>
            <w:vAlign w:val="center"/>
          </w:tcPr>
          <w:p>
            <w:pPr>
              <w:spacing w:after="0"/>
            </w:pPr>
            <w:r/>
            <w:r>
              <w:rPr>
                <w:b w:val="0"/>
                <w:sz w:val="15"/>
              </w:rPr>
              <w:t>Lot 9 – Nettoyage</w:t>
            </w:r>
          </w:p>
        </w:tc>
        <w:tc>
          <w:tcPr>
            <w:tcW w:type="dxa" w:w="4320"/>
            <w:vAlign w:val="center"/>
          </w:tcPr>
          <w:p>
            <w:pPr>
              <w:spacing w:after="0"/>
            </w:pPr>
            <w:r/>
            <w:r>
              <w:rPr>
                <w:b w:val="0"/>
                <w:sz w:val="15"/>
              </w:rPr>
              <w:t>Archivage puis suppression des structures obsolètes.</w:t>
            </w:r>
          </w:p>
        </w:tc>
        <w:tc>
          <w:tcPr>
            <w:tcW w:type="dxa" w:w="4896"/>
            <w:vAlign w:val="center"/>
          </w:tcPr>
          <w:p>
            <w:pPr>
              <w:spacing w:after="0"/>
            </w:pPr>
            <w:r/>
            <w:r>
              <w:rPr>
                <w:b w:val="0"/>
                <w:sz w:val="15"/>
              </w:rPr>
              <w:t>Validation DBA et métier.</w:t>
            </w:r>
          </w:p>
        </w:tc>
      </w:tr>
    </w:tbl>
    <w:p/>
    <w:p>
      <w:pPr>
        <w:pStyle w:val="Heading1"/>
      </w:pPr>
      <w:r>
        <w:t>17. Conclusion</w:t>
      </w:r>
    </w:p>
    <w:p>
      <w:r>
        <w:t>La cible révisée répond à la demande de simplification sans réduire le document à un simple inventaire de suppressions. Elle conserve un modèle robuste autour d’Application et Version, centralise les langages et autres technologies dans une table Technologie directement liée à Version, place les dates de cycle de vie dans Version, externalise les dépendances vers MAPS et identifie clairement les traces de connexion Apollo.</w:t>
      </w:r>
    </w:p>
    <w:p>
      <w:r>
        <w:t>Les suppressions physiques devront rester la dernière étape. La réussite de la refonte dépend surtout de la cartographie précise des colonnes de version_application et de la comparaison fonctionnelle des écrans, filtres et exports avant et après migration.</w:t>
      </w: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Pr>
                <w:b/>
              </w:rPr>
              <w:t xml:space="preserve">Livrables complémentaires — </w:t>
            </w:r>
            <w:r>
              <w:t>Ce document constitue la base de conception. Il doit être accompagné du mapping colonne par colonne et du script SQL cible mis à jour avant lancement du développement.</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 de travail – validation architecture et métier requise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PICUP 2.0  |  Architecture de données cible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ICUP">
    <w:name w:val="CodePICUP"/>
    <w:pPr>
      <w:spacing w:after="0" w:before="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PICUP - Architecture de données cible V2 complète révisée</dc:title>
  <dc:subject>Refonte SQL Server et Symfony</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