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Default="00EB19AE">
      <w:pPr>
        <w:spacing w:after="0" w:line="480" w:lineRule="auto"/>
        <w:jc w:val="center"/>
        <w:rPr>
          <w:rFonts w:ascii="Times New Roman" w:hAnsi="Times New Roman" w:cs="Times New Roman"/>
          <w:b/>
          <w:bCs/>
          <w:sz w:val="24"/>
          <w:szCs w:val="24"/>
        </w:rPr>
      </w:pPr>
    </w:p>
    <w:p w14:paraId="7E23AF0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UNIVERSIDAD MANUELA BELTRÁN</w:t>
      </w:r>
    </w:p>
    <w:p w14:paraId="39FEEC1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FACULTAD DE CIENCIAS DE LA SALUD</w:t>
      </w:r>
    </w:p>
    <w:p w14:paraId="03B4506E"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PROGRAMA DE FISIOTERAPIA</w:t>
      </w:r>
    </w:p>
    <w:p w14:paraId="13B61BB9" w14:textId="77777777" w:rsidR="00EB19AE" w:rsidRDefault="00EB19AE">
      <w:pPr>
        <w:spacing w:after="0" w:line="480" w:lineRule="auto"/>
        <w:jc w:val="center"/>
        <w:rPr>
          <w:rFonts w:ascii="Times New Roman" w:hAnsi="Times New Roman" w:cs="Times New Roman"/>
          <w:b/>
          <w:bCs/>
          <w:sz w:val="24"/>
          <w:szCs w:val="24"/>
        </w:rPr>
      </w:pPr>
    </w:p>
    <w:p w14:paraId="05AAF456"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DISEÑO Y VALIDACIÓN DE UNA GUÍA DE INTERVENCIÓN FISIOTERAPÉUTICA BASADA EN HERRAMIENTAS TECNOLOGICAS PARA LA PREVENCIÓN DE CAÍDAS EN PACIENTES CON ENFERMEDAD DE PARKINSON EN FASE TEMPRANA</w:t>
      </w:r>
    </w:p>
    <w:p w14:paraId="13AC780C" w14:textId="77777777" w:rsidR="00EB19AE" w:rsidRDefault="00EB19AE">
      <w:pPr>
        <w:spacing w:after="0" w:line="480" w:lineRule="auto"/>
        <w:rPr>
          <w:rFonts w:ascii="Times New Roman" w:hAnsi="Times New Roman" w:cs="Times New Roman"/>
          <w:sz w:val="24"/>
          <w:szCs w:val="24"/>
        </w:rPr>
      </w:pPr>
    </w:p>
    <w:p w14:paraId="5A861D3B"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Trabajo académico presentado como requisito para la aprobación de la asignatura:</w:t>
      </w:r>
    </w:p>
    <w:p w14:paraId="661C409A"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Proyecto de Investigación</w:t>
      </w:r>
    </w:p>
    <w:p w14:paraId="64E74622" w14:textId="77777777" w:rsidR="00EB19AE" w:rsidRDefault="00EB19AE">
      <w:pPr>
        <w:spacing w:after="0" w:line="480" w:lineRule="auto"/>
        <w:jc w:val="center"/>
        <w:rPr>
          <w:rFonts w:ascii="Times New Roman" w:hAnsi="Times New Roman" w:cs="Times New Roman"/>
          <w:sz w:val="24"/>
          <w:szCs w:val="24"/>
        </w:rPr>
      </w:pPr>
    </w:p>
    <w:p w14:paraId="177A7FAA"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p>
    <w:p w14:paraId="5180532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Mayra Esther García Luna</w:t>
      </w:r>
    </w:p>
    <w:p w14:paraId="4302FA6D" w14:textId="77777777" w:rsidR="00EB19AE" w:rsidRDefault="00EB19AE">
      <w:pPr>
        <w:spacing w:after="0" w:line="480" w:lineRule="auto"/>
        <w:jc w:val="center"/>
        <w:rPr>
          <w:rFonts w:ascii="Times New Roman" w:hAnsi="Times New Roman" w:cs="Times New Roman"/>
          <w:b/>
          <w:bCs/>
          <w:sz w:val="24"/>
          <w:szCs w:val="24"/>
        </w:rPr>
      </w:pPr>
    </w:p>
    <w:p w14:paraId="2CB69624" w14:textId="77777777" w:rsidR="00EB19AE" w:rsidRDefault="00EB19AE">
      <w:pPr>
        <w:spacing w:after="0" w:line="480" w:lineRule="auto"/>
        <w:jc w:val="center"/>
        <w:rPr>
          <w:rFonts w:ascii="Times New Roman" w:hAnsi="Times New Roman" w:cs="Times New Roman"/>
          <w:b/>
          <w:bCs/>
          <w:sz w:val="24"/>
          <w:szCs w:val="24"/>
        </w:rPr>
      </w:pPr>
    </w:p>
    <w:p w14:paraId="644DF9B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Autora:</w:t>
      </w:r>
    </w:p>
    <w:p w14:paraId="1E71E4AF"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Angie Alejandra Amado Téllez</w:t>
      </w:r>
    </w:p>
    <w:p w14:paraId="125EC313"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Código estudiantil: 1102385620</w:t>
      </w:r>
    </w:p>
    <w:p w14:paraId="2CC85EEB" w14:textId="77777777" w:rsidR="00EB19AE" w:rsidRDefault="00EB19AE">
      <w:pPr>
        <w:spacing w:after="0" w:line="480" w:lineRule="auto"/>
        <w:jc w:val="center"/>
        <w:rPr>
          <w:rFonts w:ascii="Times New Roman" w:hAnsi="Times New Roman" w:cs="Times New Roman"/>
          <w:b/>
          <w:bCs/>
          <w:sz w:val="24"/>
          <w:szCs w:val="24"/>
        </w:rPr>
      </w:pPr>
    </w:p>
    <w:p w14:paraId="21E0E422"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Bucaramanga, Santander</w:t>
      </w:r>
    </w:p>
    <w:p w14:paraId="2987773B"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Abril de 2026</w:t>
      </w:r>
    </w:p>
    <w:bookmarkStart w:id="0" w:name="_Toc226620986"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77777777" w:rsidR="00EB19AE" w:rsidRDefault="00915E55">
          <w:pPr>
            <w:pStyle w:val="Ttulo1"/>
          </w:pPr>
          <w:r>
            <w:rPr>
              <w:lang w:val="es-ES"/>
            </w:rPr>
            <w:t>Tabla de Contenido</w:t>
          </w:r>
          <w:bookmarkEnd w:id="0"/>
        </w:p>
        <w:p w14:paraId="10EC39E8" w14:textId="77777777" w:rsidR="00EB19AE" w:rsidRDefault="00915E55">
          <w:pPr>
            <w:pStyle w:val="TDC1"/>
            <w:tabs>
              <w:tab w:val="right" w:leader="dot" w:pos="9350"/>
            </w:tabs>
            <w:rPr>
              <w:rFonts w:eastAsiaTheme="minorEastAsia"/>
              <w:lang w:eastAsia="es-CO"/>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6620986" w:history="1">
            <w:r>
              <w:rPr>
                <w:rStyle w:val="Hipervnculo"/>
                <w:lang w:val="es-ES"/>
              </w:rPr>
              <w:t>Tabla de Contenido</w:t>
            </w:r>
            <w:r>
              <w:tab/>
            </w:r>
            <w:r>
              <w:fldChar w:fldCharType="begin"/>
            </w:r>
            <w:r>
              <w:instrText xml:space="preserve"> PAGEREF _Toc226620986 \h </w:instrText>
            </w:r>
            <w:r>
              <w:fldChar w:fldCharType="separate"/>
            </w:r>
            <w:r>
              <w:t>2</w:t>
            </w:r>
            <w:r>
              <w:fldChar w:fldCharType="end"/>
            </w:r>
          </w:hyperlink>
        </w:p>
        <w:p w14:paraId="51762DF5" w14:textId="77777777" w:rsidR="00EB19AE" w:rsidRDefault="001C796D">
          <w:pPr>
            <w:pStyle w:val="TDC1"/>
            <w:tabs>
              <w:tab w:val="right" w:leader="dot" w:pos="9350"/>
            </w:tabs>
            <w:rPr>
              <w:rFonts w:eastAsiaTheme="minorEastAsia"/>
              <w:lang w:eastAsia="es-CO"/>
            </w:rPr>
          </w:pPr>
          <w:hyperlink w:anchor="_Toc226620987" w:history="1">
            <w:r w:rsidR="00915E55">
              <w:rPr>
                <w:rStyle w:val="Hipervnculo"/>
              </w:rPr>
              <w:t>Lista de Figuras</w:t>
            </w:r>
            <w:r w:rsidR="00915E55">
              <w:tab/>
            </w:r>
            <w:r w:rsidR="00915E55">
              <w:fldChar w:fldCharType="begin"/>
            </w:r>
            <w:r w:rsidR="00915E55">
              <w:instrText xml:space="preserve"> PAGEREF _Toc226620987 \h </w:instrText>
            </w:r>
            <w:r w:rsidR="00915E55">
              <w:fldChar w:fldCharType="separate"/>
            </w:r>
            <w:r w:rsidR="00915E55">
              <w:t>4</w:t>
            </w:r>
            <w:r w:rsidR="00915E55">
              <w:fldChar w:fldCharType="end"/>
            </w:r>
          </w:hyperlink>
        </w:p>
        <w:p w14:paraId="3DCDDE14" w14:textId="77777777" w:rsidR="00EB19AE" w:rsidRDefault="001C796D">
          <w:pPr>
            <w:pStyle w:val="TDC1"/>
            <w:tabs>
              <w:tab w:val="right" w:leader="dot" w:pos="9350"/>
            </w:tabs>
            <w:rPr>
              <w:rFonts w:eastAsiaTheme="minorEastAsia"/>
              <w:lang w:eastAsia="es-CO"/>
            </w:rPr>
          </w:pPr>
          <w:hyperlink w:anchor="_Toc226620988" w:history="1">
            <w:r w:rsidR="00915E55">
              <w:rPr>
                <w:rStyle w:val="Hipervnculo"/>
              </w:rPr>
              <w:t>Lista de Tablas</w:t>
            </w:r>
            <w:r w:rsidR="00915E55">
              <w:tab/>
            </w:r>
            <w:r w:rsidR="00915E55">
              <w:fldChar w:fldCharType="begin"/>
            </w:r>
            <w:r w:rsidR="00915E55">
              <w:instrText xml:space="preserve"> PAGEREF _Toc226620988 \h </w:instrText>
            </w:r>
            <w:r w:rsidR="00915E55">
              <w:fldChar w:fldCharType="separate"/>
            </w:r>
            <w:r w:rsidR="00915E55">
              <w:t>5</w:t>
            </w:r>
            <w:r w:rsidR="00915E55">
              <w:fldChar w:fldCharType="end"/>
            </w:r>
          </w:hyperlink>
        </w:p>
        <w:p w14:paraId="1DCD8972" w14:textId="77777777" w:rsidR="00EB19AE" w:rsidRDefault="001C796D">
          <w:pPr>
            <w:pStyle w:val="TDC1"/>
            <w:tabs>
              <w:tab w:val="right" w:leader="dot" w:pos="9350"/>
            </w:tabs>
            <w:rPr>
              <w:rFonts w:eastAsiaTheme="minorEastAsia"/>
              <w:lang w:eastAsia="es-CO"/>
            </w:rPr>
          </w:pPr>
          <w:hyperlink w:anchor="_Toc226620989" w:history="1">
            <w:r w:rsidR="00915E55">
              <w:rPr>
                <w:rStyle w:val="Hipervnculo"/>
              </w:rPr>
              <w:t>CAPÍTULO I</w:t>
            </w:r>
            <w:r w:rsidR="00915E55">
              <w:tab/>
            </w:r>
            <w:r w:rsidR="00915E55">
              <w:fldChar w:fldCharType="begin"/>
            </w:r>
            <w:r w:rsidR="00915E55">
              <w:instrText xml:space="preserve"> PAGEREF _Toc226620989 \h </w:instrText>
            </w:r>
            <w:r w:rsidR="00915E55">
              <w:fldChar w:fldCharType="separate"/>
            </w:r>
            <w:r w:rsidR="00915E55">
              <w:t>6</w:t>
            </w:r>
            <w:r w:rsidR="00915E55">
              <w:fldChar w:fldCharType="end"/>
            </w:r>
          </w:hyperlink>
        </w:p>
        <w:p w14:paraId="711EAEA1" w14:textId="77777777" w:rsidR="00EB19AE" w:rsidRDefault="001C796D">
          <w:pPr>
            <w:pStyle w:val="TDC2"/>
            <w:tabs>
              <w:tab w:val="left" w:pos="660"/>
              <w:tab w:val="right" w:leader="dot" w:pos="9350"/>
            </w:tabs>
            <w:rPr>
              <w:rFonts w:eastAsiaTheme="minorEastAsia"/>
              <w:lang w:eastAsia="es-CO"/>
            </w:rPr>
          </w:pPr>
          <w:hyperlink w:anchor="_Toc226620990" w:history="1">
            <w:r w:rsidR="00915E55">
              <w:rPr>
                <w:rStyle w:val="Hipervnculo"/>
              </w:rPr>
              <w:t>1.</w:t>
            </w:r>
            <w:r w:rsidR="00915E55">
              <w:rPr>
                <w:rFonts w:eastAsiaTheme="minorEastAsia"/>
                <w:lang w:eastAsia="es-CO"/>
              </w:rPr>
              <w:tab/>
            </w:r>
            <w:r w:rsidR="00915E55">
              <w:rPr>
                <w:rStyle w:val="Hipervnculo"/>
              </w:rPr>
              <w:t>INTRODUCCIÓN</w:t>
            </w:r>
            <w:r w:rsidR="00915E55">
              <w:tab/>
            </w:r>
            <w:r w:rsidR="00915E55">
              <w:fldChar w:fldCharType="begin"/>
            </w:r>
            <w:r w:rsidR="00915E55">
              <w:instrText xml:space="preserve"> PAGEREF _Toc226620990 \h </w:instrText>
            </w:r>
            <w:r w:rsidR="00915E55">
              <w:fldChar w:fldCharType="separate"/>
            </w:r>
            <w:r w:rsidR="00915E55">
              <w:t>6</w:t>
            </w:r>
            <w:r w:rsidR="00915E55">
              <w:fldChar w:fldCharType="end"/>
            </w:r>
          </w:hyperlink>
        </w:p>
        <w:p w14:paraId="411E5CFC" w14:textId="77777777" w:rsidR="00EB19AE" w:rsidRDefault="001C796D">
          <w:pPr>
            <w:pStyle w:val="TDC3"/>
            <w:tabs>
              <w:tab w:val="left" w:pos="1100"/>
              <w:tab w:val="right" w:leader="dot" w:pos="9350"/>
            </w:tabs>
            <w:rPr>
              <w:rFonts w:eastAsiaTheme="minorEastAsia"/>
              <w:lang w:eastAsia="es-CO"/>
            </w:rPr>
          </w:pPr>
          <w:hyperlink w:anchor="_Toc226620991" w:history="1">
            <w:r w:rsidR="00915E55">
              <w:rPr>
                <w:rStyle w:val="Hipervnculo"/>
              </w:rPr>
              <w:t>1.1.</w:t>
            </w:r>
            <w:r w:rsidR="00915E55">
              <w:rPr>
                <w:rFonts w:eastAsiaTheme="minorEastAsia"/>
                <w:lang w:eastAsia="es-CO"/>
              </w:rPr>
              <w:tab/>
            </w:r>
            <w:r w:rsidR="00915E55">
              <w:rPr>
                <w:rStyle w:val="Hipervnculo"/>
              </w:rPr>
              <w:t>Contextualización de la enfermedad de Parkinson</w:t>
            </w:r>
            <w:r w:rsidR="00915E55">
              <w:tab/>
            </w:r>
            <w:r w:rsidR="00915E55">
              <w:fldChar w:fldCharType="begin"/>
            </w:r>
            <w:r w:rsidR="00915E55">
              <w:instrText xml:space="preserve"> PAGEREF _Toc226620991 \h </w:instrText>
            </w:r>
            <w:r w:rsidR="00915E55">
              <w:fldChar w:fldCharType="separate"/>
            </w:r>
            <w:r w:rsidR="00915E55">
              <w:t>6</w:t>
            </w:r>
            <w:r w:rsidR="00915E55">
              <w:fldChar w:fldCharType="end"/>
            </w:r>
          </w:hyperlink>
        </w:p>
        <w:p w14:paraId="44E20B2F" w14:textId="77777777" w:rsidR="00EB19AE" w:rsidRDefault="001C796D">
          <w:pPr>
            <w:pStyle w:val="TDC3"/>
            <w:tabs>
              <w:tab w:val="left" w:pos="1100"/>
              <w:tab w:val="right" w:leader="dot" w:pos="9350"/>
            </w:tabs>
            <w:rPr>
              <w:rFonts w:eastAsiaTheme="minorEastAsia"/>
              <w:lang w:eastAsia="es-CO"/>
            </w:rPr>
          </w:pPr>
          <w:hyperlink w:anchor="_Toc226620992" w:history="1">
            <w:r w:rsidR="00915E55">
              <w:rPr>
                <w:rStyle w:val="Hipervnculo"/>
              </w:rPr>
              <w:t>1.2.</w:t>
            </w:r>
            <w:r w:rsidR="00915E55">
              <w:rPr>
                <w:rFonts w:eastAsiaTheme="minorEastAsia"/>
                <w:lang w:eastAsia="es-CO"/>
              </w:rPr>
              <w:tab/>
            </w:r>
            <w:r w:rsidR="00915E55">
              <w:rPr>
                <w:rStyle w:val="Hipervnculo"/>
              </w:rPr>
              <w:t>Justificación</w:t>
            </w:r>
            <w:r w:rsidR="00915E55">
              <w:tab/>
            </w:r>
            <w:r w:rsidR="00915E55">
              <w:fldChar w:fldCharType="begin"/>
            </w:r>
            <w:r w:rsidR="00915E55">
              <w:instrText xml:space="preserve"> PAGEREF _Toc226620992 \h </w:instrText>
            </w:r>
            <w:r w:rsidR="00915E55">
              <w:fldChar w:fldCharType="separate"/>
            </w:r>
            <w:r w:rsidR="00915E55">
              <w:t>7</w:t>
            </w:r>
            <w:r w:rsidR="00915E55">
              <w:fldChar w:fldCharType="end"/>
            </w:r>
          </w:hyperlink>
        </w:p>
        <w:p w14:paraId="2ED3E989" w14:textId="77777777" w:rsidR="00EB19AE" w:rsidRDefault="001C796D">
          <w:pPr>
            <w:pStyle w:val="TDC3"/>
            <w:tabs>
              <w:tab w:val="left" w:pos="1100"/>
              <w:tab w:val="right" w:leader="dot" w:pos="9350"/>
            </w:tabs>
            <w:rPr>
              <w:rFonts w:eastAsiaTheme="minorEastAsia"/>
              <w:lang w:eastAsia="es-CO"/>
            </w:rPr>
          </w:pPr>
          <w:hyperlink w:anchor="_Toc226620993" w:history="1">
            <w:r w:rsidR="00915E55">
              <w:rPr>
                <w:rStyle w:val="Hipervnculo"/>
              </w:rPr>
              <w:t>1.3.</w:t>
            </w:r>
            <w:r w:rsidR="00915E55">
              <w:rPr>
                <w:rFonts w:eastAsiaTheme="minorEastAsia"/>
                <w:lang w:eastAsia="es-CO"/>
              </w:rPr>
              <w:tab/>
            </w:r>
            <w:r w:rsidR="00915E55">
              <w:rPr>
                <w:rStyle w:val="Hipervnculo"/>
              </w:rPr>
              <w:t>Planteamiento del problema</w:t>
            </w:r>
            <w:r w:rsidR="00915E55">
              <w:tab/>
            </w:r>
            <w:r w:rsidR="00915E55">
              <w:fldChar w:fldCharType="begin"/>
            </w:r>
            <w:r w:rsidR="00915E55">
              <w:instrText xml:space="preserve"> PAGEREF _Toc226620993 \h </w:instrText>
            </w:r>
            <w:r w:rsidR="00915E55">
              <w:fldChar w:fldCharType="separate"/>
            </w:r>
            <w:r w:rsidR="00915E55">
              <w:t>8</w:t>
            </w:r>
            <w:r w:rsidR="00915E55">
              <w:fldChar w:fldCharType="end"/>
            </w:r>
          </w:hyperlink>
        </w:p>
        <w:p w14:paraId="12B2EFFC" w14:textId="77777777" w:rsidR="00EB19AE" w:rsidRDefault="001C796D">
          <w:pPr>
            <w:pStyle w:val="TDC3"/>
            <w:tabs>
              <w:tab w:val="left" w:pos="1100"/>
              <w:tab w:val="right" w:leader="dot" w:pos="9350"/>
            </w:tabs>
            <w:rPr>
              <w:rFonts w:eastAsiaTheme="minorEastAsia"/>
              <w:lang w:eastAsia="es-CO"/>
            </w:rPr>
          </w:pPr>
          <w:hyperlink w:anchor="_Toc226620994" w:history="1">
            <w:r w:rsidR="00915E55">
              <w:rPr>
                <w:rStyle w:val="Hipervnculo"/>
              </w:rPr>
              <w:t>1.4.</w:t>
            </w:r>
            <w:r w:rsidR="00915E55">
              <w:rPr>
                <w:rFonts w:eastAsiaTheme="minorEastAsia"/>
                <w:lang w:eastAsia="es-CO"/>
              </w:rPr>
              <w:tab/>
            </w:r>
            <w:r w:rsidR="00915E55">
              <w:rPr>
                <w:rStyle w:val="Hipervnculo"/>
              </w:rPr>
              <w:t>Objetivo general</w:t>
            </w:r>
            <w:r w:rsidR="00915E55">
              <w:tab/>
            </w:r>
            <w:r w:rsidR="00915E55">
              <w:fldChar w:fldCharType="begin"/>
            </w:r>
            <w:r w:rsidR="00915E55">
              <w:instrText xml:space="preserve"> PAGEREF _Toc226620994 \h </w:instrText>
            </w:r>
            <w:r w:rsidR="00915E55">
              <w:fldChar w:fldCharType="separate"/>
            </w:r>
            <w:r w:rsidR="00915E55">
              <w:t>9</w:t>
            </w:r>
            <w:r w:rsidR="00915E55">
              <w:fldChar w:fldCharType="end"/>
            </w:r>
          </w:hyperlink>
        </w:p>
        <w:p w14:paraId="75AD4766" w14:textId="77777777" w:rsidR="00EB19AE" w:rsidRDefault="001C796D">
          <w:pPr>
            <w:pStyle w:val="TDC3"/>
            <w:tabs>
              <w:tab w:val="left" w:pos="1100"/>
              <w:tab w:val="right" w:leader="dot" w:pos="9350"/>
            </w:tabs>
            <w:rPr>
              <w:rFonts w:eastAsiaTheme="minorEastAsia"/>
              <w:lang w:eastAsia="es-CO"/>
            </w:rPr>
          </w:pPr>
          <w:hyperlink w:anchor="_Toc226620995" w:history="1">
            <w:r w:rsidR="00915E55">
              <w:rPr>
                <w:rStyle w:val="Hipervnculo"/>
              </w:rPr>
              <w:t>1.5.</w:t>
            </w:r>
            <w:r w:rsidR="00915E55">
              <w:rPr>
                <w:rFonts w:eastAsiaTheme="minorEastAsia"/>
                <w:lang w:eastAsia="es-CO"/>
              </w:rPr>
              <w:tab/>
            </w:r>
            <w:r w:rsidR="00915E55">
              <w:rPr>
                <w:rStyle w:val="Hipervnculo"/>
              </w:rPr>
              <w:t>Objetivos específicos</w:t>
            </w:r>
            <w:r w:rsidR="00915E55">
              <w:tab/>
            </w:r>
            <w:r w:rsidR="00915E55">
              <w:fldChar w:fldCharType="begin"/>
            </w:r>
            <w:r w:rsidR="00915E55">
              <w:instrText xml:space="preserve"> PAGEREF _Toc226620995 \h </w:instrText>
            </w:r>
            <w:r w:rsidR="00915E55">
              <w:fldChar w:fldCharType="separate"/>
            </w:r>
            <w:r w:rsidR="00915E55">
              <w:t>9</w:t>
            </w:r>
            <w:r w:rsidR="00915E55">
              <w:fldChar w:fldCharType="end"/>
            </w:r>
          </w:hyperlink>
        </w:p>
        <w:p w14:paraId="1398FE62" w14:textId="77777777" w:rsidR="00EB19AE" w:rsidRDefault="001C796D">
          <w:pPr>
            <w:pStyle w:val="TDC3"/>
            <w:tabs>
              <w:tab w:val="left" w:pos="1100"/>
              <w:tab w:val="right" w:leader="dot" w:pos="9350"/>
            </w:tabs>
            <w:rPr>
              <w:rFonts w:eastAsiaTheme="minorEastAsia"/>
              <w:lang w:eastAsia="es-CO"/>
            </w:rPr>
          </w:pPr>
          <w:hyperlink w:anchor="_Toc226620996" w:history="1">
            <w:r w:rsidR="00915E55">
              <w:rPr>
                <w:rStyle w:val="Hipervnculo"/>
              </w:rPr>
              <w:t>1.6.</w:t>
            </w:r>
            <w:r w:rsidR="00915E55">
              <w:rPr>
                <w:rFonts w:eastAsiaTheme="minorEastAsia"/>
                <w:lang w:eastAsia="es-CO"/>
              </w:rPr>
              <w:tab/>
            </w:r>
            <w:r w:rsidR="00915E55">
              <w:rPr>
                <w:rStyle w:val="Hipervnculo"/>
              </w:rPr>
              <w:t>Pregunta de investigación</w:t>
            </w:r>
            <w:r w:rsidR="00915E55">
              <w:tab/>
            </w:r>
            <w:r w:rsidR="00915E55">
              <w:fldChar w:fldCharType="begin"/>
            </w:r>
            <w:r w:rsidR="00915E55">
              <w:instrText xml:space="preserve"> PAGEREF _Toc226620996 \h </w:instrText>
            </w:r>
            <w:r w:rsidR="00915E55">
              <w:fldChar w:fldCharType="separate"/>
            </w:r>
            <w:r w:rsidR="00915E55">
              <w:t>9</w:t>
            </w:r>
            <w:r w:rsidR="00915E55">
              <w:fldChar w:fldCharType="end"/>
            </w:r>
          </w:hyperlink>
        </w:p>
        <w:p w14:paraId="6F639F7C" w14:textId="77777777" w:rsidR="00EB19AE" w:rsidRDefault="001C796D">
          <w:pPr>
            <w:pStyle w:val="TDC1"/>
            <w:tabs>
              <w:tab w:val="right" w:leader="dot" w:pos="9350"/>
            </w:tabs>
            <w:rPr>
              <w:rFonts w:eastAsiaTheme="minorEastAsia"/>
              <w:lang w:eastAsia="es-CO"/>
            </w:rPr>
          </w:pPr>
          <w:hyperlink w:anchor="_Toc226620997" w:history="1">
            <w:r w:rsidR="00915E55">
              <w:rPr>
                <w:rStyle w:val="Hipervnculo"/>
              </w:rPr>
              <w:t>CAPÍTULO II</w:t>
            </w:r>
            <w:r w:rsidR="00915E55">
              <w:tab/>
            </w:r>
            <w:r w:rsidR="00915E55">
              <w:fldChar w:fldCharType="begin"/>
            </w:r>
            <w:r w:rsidR="00915E55">
              <w:instrText xml:space="preserve"> PAGEREF _Toc226620997 \h </w:instrText>
            </w:r>
            <w:r w:rsidR="00915E55">
              <w:fldChar w:fldCharType="separate"/>
            </w:r>
            <w:r w:rsidR="00915E55">
              <w:t>10</w:t>
            </w:r>
            <w:r w:rsidR="00915E55">
              <w:fldChar w:fldCharType="end"/>
            </w:r>
          </w:hyperlink>
        </w:p>
        <w:p w14:paraId="380BE147" w14:textId="77777777" w:rsidR="001C796D" w:rsidRDefault="001C796D">
          <w:pPr>
            <w:pStyle w:val="TDC2"/>
            <w:tabs>
              <w:tab w:val="left" w:pos="660"/>
              <w:tab w:val="right" w:leader="dot" w:pos="9350"/>
            </w:tabs>
            <w:rPr>
              <w:rStyle w:val="Hipervnculo"/>
            </w:rPr>
          </w:pPr>
          <w:r>
            <w:fldChar w:fldCharType="begin"/>
          </w:r>
          <w:r>
            <w:instrText xml:space="preserve"> HYPERLINK \l "_Toc226620998" </w:instrText>
          </w:r>
          <w:r>
            <w:fldChar w:fldCharType="separate"/>
          </w:r>
          <w:r w:rsidR="00915E55">
            <w:rPr>
              <w:rStyle w:val="Hipervnculo"/>
            </w:rPr>
            <w:t>2.</w:t>
          </w:r>
          <w:r w:rsidR="00915E55">
            <w:rPr>
              <w:rFonts w:eastAsiaTheme="minorEastAsia"/>
              <w:lang w:eastAsia="es-CO"/>
            </w:rPr>
            <w:tab/>
          </w:r>
          <w:r w:rsidR="00915E55">
            <w:rPr>
              <w:rStyle w:val="Hipervnculo"/>
            </w:rPr>
            <w:t>REVISIÓN DIRIGIDA DE LA LITERATURA</w:t>
          </w:r>
        </w:p>
        <w:p w14:paraId="1281637D" w14:textId="77777777" w:rsidR="001C796D" w:rsidRDefault="001C796D">
          <w:pPr>
            <w:pStyle w:val="TDC2"/>
            <w:tabs>
              <w:tab w:val="left" w:pos="660"/>
              <w:tab w:val="right" w:leader="dot" w:pos="9350"/>
            </w:tabs>
            <w:rPr>
              <w:rStyle w:val="Hipervnculo"/>
            </w:rPr>
          </w:pPr>
          <w:r>
            <w:rPr>
              <w:rStyle w:val="Hipervnculo"/>
            </w:rPr>
            <w:t>Ajuste integrado sobre enfoque pedagógico del recurso:</w:t>
          </w:r>
        </w:p>
        <w:p w14:paraId="7246FCBD" w14:textId="77777777" w:rsidR="001C796D" w:rsidRDefault="001C796D">
          <w:pPr>
            <w:pStyle w:val="TDC2"/>
            <w:tabs>
              <w:tab w:val="left" w:pos="660"/>
              <w:tab w:val="right" w:leader="dot" w:pos="9350"/>
            </w:tabs>
            <w:rPr>
              <w:rStyle w:val="Hipervnculo"/>
            </w:rPr>
          </w:pPr>
          <w:r>
            <w:rPr>
              <w:rStyle w:val="Hipervnculo"/>
            </w:rPr>
            <w:t>Con el fin de fortalecer el sustento formativo de la guía, se incorpora de manera explícita el enfoque pedagógico del recurso, sustentado en aprendizaje significativo, aprendizaje experiencial, aprendizaje motor y principios de usabilidad clínica. Esta base orienta la presentación visual, la organización del contenido y el uso de herramientas tecnológicas como complemento terapéutico en fisioterapia neurológica.</w:t>
          </w:r>
        </w:p>
        <w:p w14:paraId="3D1F8455" w14:textId="77777777" w:rsidR="001C796D" w:rsidRDefault="001C796D">
          <w:pPr>
            <w:pStyle w:val="TDC2"/>
            <w:tabs>
              <w:tab w:val="left" w:pos="660"/>
              <w:tab w:val="right" w:leader="dot" w:pos="9350"/>
            </w:tabs>
            <w:rPr>
              <w:rStyle w:val="Hipervnculo"/>
            </w:rPr>
          </w:pPr>
        </w:p>
        <w:p w14:paraId="62AE4E4D" w14:textId="77777777" w:rsidR="001C796D" w:rsidRDefault="001C796D">
          <w:pPr>
            <w:pStyle w:val="TDC2"/>
            <w:tabs>
              <w:tab w:val="left" w:pos="660"/>
              <w:tab w:val="right" w:leader="dot" w:pos="9350"/>
            </w:tabs>
            <w:rPr>
              <w:rStyle w:val="Hipervnculo"/>
            </w:rPr>
          </w:pPr>
          <w:r>
            <w:rPr>
              <w:rStyle w:val="Hipervnculo"/>
            </w:rPr>
            <w:t>Además, se consolida una matriz cualitativa de categorías y subcategorías de análisis articulada con el estado del arte, para relacionar hallazgos de expertos y decisiones de diseño del recurso.</w:t>
          </w:r>
        </w:p>
        <w:p w14:paraId="5BEA467D" w14:textId="7BC57F37" w:rsidR="00EB19AE" w:rsidRDefault="00915E55">
          <w:pPr>
            <w:pStyle w:val="TDC2"/>
            <w:tabs>
              <w:tab w:val="left" w:pos="660"/>
              <w:tab w:val="right" w:leader="dot" w:pos="9350"/>
            </w:tabs>
            <w:rPr>
              <w:rFonts w:eastAsiaTheme="minorEastAsia"/>
              <w:lang w:eastAsia="es-CO"/>
            </w:rPr>
          </w:pPr>
          <w:r>
            <w:rPr>
              <w:rStyle w:val="Hipervnculo"/>
            </w:rPr>
            <w:t xml:space="preserve"> (2021–2025)</w:t>
          </w:r>
          <w:r>
            <w:tab/>
          </w:r>
          <w:r>
            <w:fldChar w:fldCharType="begin"/>
          </w:r>
          <w:r>
            <w:instrText xml:space="preserve"> PAGEREF _Toc226620998 \h </w:instrText>
          </w:r>
          <w:r>
            <w:fldChar w:fldCharType="separate"/>
          </w:r>
          <w:r>
            <w:t>10</w:t>
          </w:r>
          <w:r>
            <w:fldChar w:fldCharType="end"/>
          </w:r>
          <w:r w:rsidR="001C796D">
            <w:fldChar w:fldCharType="end"/>
          </w:r>
        </w:p>
        <w:p w14:paraId="459F1FB9" w14:textId="77777777" w:rsidR="00EB19AE" w:rsidRDefault="001C796D">
          <w:pPr>
            <w:pStyle w:val="TDC3"/>
            <w:tabs>
              <w:tab w:val="left" w:pos="1100"/>
              <w:tab w:val="right" w:leader="dot" w:pos="9350"/>
            </w:tabs>
            <w:rPr>
              <w:rFonts w:eastAsiaTheme="minorEastAsia"/>
              <w:lang w:eastAsia="es-CO"/>
            </w:rPr>
          </w:pPr>
          <w:hyperlink w:anchor="_Toc226620999" w:history="1">
            <w:r w:rsidR="00915E55">
              <w:rPr>
                <w:rStyle w:val="Hipervnculo"/>
              </w:rPr>
              <w:t>2.1.</w:t>
            </w:r>
            <w:r w:rsidR="00915E55">
              <w:rPr>
                <w:rFonts w:eastAsiaTheme="minorEastAsia"/>
                <w:lang w:eastAsia="es-CO"/>
              </w:rPr>
              <w:tab/>
            </w:r>
            <w:r w:rsidR="00915E55">
              <w:rPr>
                <w:rStyle w:val="Hipervnculo"/>
              </w:rPr>
              <w:t>Definiciones y antecedentes</w:t>
            </w:r>
            <w:r w:rsidR="00915E55">
              <w:tab/>
            </w:r>
            <w:r w:rsidR="00915E55">
              <w:fldChar w:fldCharType="begin"/>
            </w:r>
            <w:r w:rsidR="00915E55">
              <w:instrText xml:space="preserve"> PAGEREF _Toc226620999 \h </w:instrText>
            </w:r>
            <w:r w:rsidR="00915E55">
              <w:fldChar w:fldCharType="separate"/>
            </w:r>
            <w:r w:rsidR="00915E55">
              <w:t>10</w:t>
            </w:r>
            <w:r w:rsidR="00915E55">
              <w:fldChar w:fldCharType="end"/>
            </w:r>
          </w:hyperlink>
        </w:p>
        <w:p w14:paraId="0490CEC8" w14:textId="77777777" w:rsidR="00EB19AE" w:rsidRDefault="001C796D">
          <w:pPr>
            <w:pStyle w:val="TDC3"/>
            <w:tabs>
              <w:tab w:val="left" w:pos="1100"/>
              <w:tab w:val="right" w:leader="dot" w:pos="9350"/>
            </w:tabs>
            <w:rPr>
              <w:rFonts w:eastAsiaTheme="minorEastAsia"/>
              <w:lang w:eastAsia="es-CO"/>
            </w:rPr>
          </w:pPr>
          <w:hyperlink w:anchor="_Toc226621000" w:history="1">
            <w:r w:rsidR="00915E55">
              <w:rPr>
                <w:rStyle w:val="Hipervnculo"/>
              </w:rPr>
              <w:t>2.2.</w:t>
            </w:r>
            <w:r w:rsidR="00915E55">
              <w:rPr>
                <w:rFonts w:eastAsiaTheme="minorEastAsia"/>
                <w:lang w:eastAsia="es-CO"/>
              </w:rPr>
              <w:tab/>
            </w:r>
            <w:r w:rsidR="00915E55">
              <w:rPr>
                <w:rStyle w:val="Hipervnculo"/>
              </w:rPr>
              <w:t>Definiciones</w:t>
            </w:r>
            <w:r w:rsidR="00915E55">
              <w:tab/>
            </w:r>
            <w:r w:rsidR="00915E55">
              <w:fldChar w:fldCharType="begin"/>
            </w:r>
            <w:r w:rsidR="00915E55">
              <w:instrText xml:space="preserve"> PAGEREF _Toc226621000 \h </w:instrText>
            </w:r>
            <w:r w:rsidR="00915E55">
              <w:fldChar w:fldCharType="separate"/>
            </w:r>
            <w:r w:rsidR="00915E55">
              <w:t>10</w:t>
            </w:r>
            <w:r w:rsidR="00915E55">
              <w:fldChar w:fldCharType="end"/>
            </w:r>
          </w:hyperlink>
        </w:p>
        <w:p w14:paraId="42598893" w14:textId="77777777" w:rsidR="00EB19AE" w:rsidRDefault="001C796D">
          <w:pPr>
            <w:pStyle w:val="TDC3"/>
            <w:tabs>
              <w:tab w:val="left" w:pos="1100"/>
              <w:tab w:val="right" w:leader="dot" w:pos="9350"/>
            </w:tabs>
            <w:rPr>
              <w:rFonts w:eastAsiaTheme="minorEastAsia"/>
              <w:lang w:eastAsia="es-CO"/>
            </w:rPr>
          </w:pPr>
          <w:hyperlink w:anchor="_Toc226621001" w:history="1">
            <w:r w:rsidR="00915E55">
              <w:rPr>
                <w:rStyle w:val="Hipervnculo"/>
              </w:rPr>
              <w:t>2.3.</w:t>
            </w:r>
            <w:r w:rsidR="00915E55">
              <w:rPr>
                <w:rFonts w:eastAsiaTheme="minorEastAsia"/>
                <w:lang w:eastAsia="es-CO"/>
              </w:rPr>
              <w:tab/>
            </w:r>
            <w:r w:rsidR="00915E55">
              <w:rPr>
                <w:rStyle w:val="Hipervnculo"/>
              </w:rPr>
              <w:t>Antecedentes</w:t>
            </w:r>
            <w:r w:rsidR="00915E55">
              <w:tab/>
            </w:r>
            <w:r w:rsidR="00915E55">
              <w:fldChar w:fldCharType="begin"/>
            </w:r>
            <w:r w:rsidR="00915E55">
              <w:instrText xml:space="preserve"> PAGEREF _Toc226621001 \h </w:instrText>
            </w:r>
            <w:r w:rsidR="00915E55">
              <w:fldChar w:fldCharType="separate"/>
            </w:r>
            <w:r w:rsidR="00915E55">
              <w:t>11</w:t>
            </w:r>
            <w:r w:rsidR="00915E55">
              <w:fldChar w:fldCharType="end"/>
            </w:r>
          </w:hyperlink>
        </w:p>
        <w:p w14:paraId="7FD958E6" w14:textId="77777777" w:rsidR="00EB19AE" w:rsidRDefault="001C796D">
          <w:pPr>
            <w:pStyle w:val="TDC3"/>
            <w:tabs>
              <w:tab w:val="left" w:pos="1100"/>
              <w:tab w:val="right" w:leader="dot" w:pos="9350"/>
            </w:tabs>
            <w:rPr>
              <w:rFonts w:eastAsiaTheme="minorEastAsia"/>
              <w:lang w:eastAsia="es-CO"/>
            </w:rPr>
          </w:pPr>
          <w:hyperlink w:anchor="_Toc226621002" w:history="1">
            <w:r w:rsidR="00915E55">
              <w:rPr>
                <w:rStyle w:val="Hipervnculo"/>
              </w:rPr>
              <w:t>2.4.</w:t>
            </w:r>
            <w:r w:rsidR="00915E55">
              <w:rPr>
                <w:rFonts w:eastAsiaTheme="minorEastAsia"/>
                <w:lang w:eastAsia="es-CO"/>
              </w:rPr>
              <w:tab/>
            </w:r>
            <w:r w:rsidR="00915E55">
              <w:rPr>
                <w:rStyle w:val="Hipervnculo"/>
              </w:rPr>
              <w:t>Comparación de estudios sobre herramientas tecnológicas en EP</w:t>
            </w:r>
            <w:r w:rsidR="00915E55">
              <w:tab/>
            </w:r>
            <w:r w:rsidR="00915E55">
              <w:fldChar w:fldCharType="begin"/>
            </w:r>
            <w:r w:rsidR="00915E55">
              <w:instrText xml:space="preserve"> PAGEREF _Toc226621002 \h </w:instrText>
            </w:r>
            <w:r w:rsidR="00915E55">
              <w:fldChar w:fldCharType="separate"/>
            </w:r>
            <w:r w:rsidR="00915E55">
              <w:t>13</w:t>
            </w:r>
            <w:r w:rsidR="00915E55">
              <w:fldChar w:fldCharType="end"/>
            </w:r>
          </w:hyperlink>
        </w:p>
        <w:p w14:paraId="5034662A" w14:textId="77777777" w:rsidR="00EB19AE" w:rsidRDefault="001C796D">
          <w:pPr>
            <w:pStyle w:val="TDC1"/>
            <w:tabs>
              <w:tab w:val="right" w:leader="dot" w:pos="9350"/>
            </w:tabs>
            <w:rPr>
              <w:rFonts w:eastAsiaTheme="minorEastAsia"/>
              <w:lang w:eastAsia="es-CO"/>
            </w:rPr>
          </w:pPr>
          <w:hyperlink w:anchor="_Toc226621003" w:history="1">
            <w:r w:rsidR="00915E55">
              <w:rPr>
                <w:rStyle w:val="Hipervnculo"/>
              </w:rPr>
              <w:t>CAPITULO III</w:t>
            </w:r>
            <w:r w:rsidR="00915E55">
              <w:tab/>
            </w:r>
            <w:r w:rsidR="00915E55">
              <w:fldChar w:fldCharType="begin"/>
            </w:r>
            <w:r w:rsidR="00915E55">
              <w:instrText xml:space="preserve"> PAGEREF _Toc226621003 \h </w:instrText>
            </w:r>
            <w:r w:rsidR="00915E55">
              <w:fldChar w:fldCharType="separate"/>
            </w:r>
            <w:r w:rsidR="00915E55">
              <w:t>18</w:t>
            </w:r>
            <w:r w:rsidR="00915E55">
              <w:fldChar w:fldCharType="end"/>
            </w:r>
          </w:hyperlink>
        </w:p>
        <w:p w14:paraId="6E423132" w14:textId="77777777" w:rsidR="001C796D" w:rsidRDefault="001C796D">
          <w:pPr>
            <w:pStyle w:val="TDC2"/>
            <w:tabs>
              <w:tab w:val="left" w:pos="660"/>
              <w:tab w:val="right" w:leader="dot" w:pos="9350"/>
            </w:tabs>
            <w:rPr>
              <w:rStyle w:val="Hipervnculo"/>
            </w:rPr>
          </w:pPr>
          <w:r>
            <w:fldChar w:fldCharType="begin"/>
          </w:r>
          <w:r>
            <w:instrText xml:space="preserve"> HYPERLINK \l "_Toc226621004" </w:instrText>
          </w:r>
          <w:r>
            <w:fldChar w:fldCharType="separate"/>
          </w:r>
          <w:r w:rsidR="00915E55">
            <w:rPr>
              <w:rStyle w:val="Hipervnculo"/>
            </w:rPr>
            <w:t>3.</w:t>
          </w:r>
          <w:r w:rsidR="00915E55">
            <w:rPr>
              <w:rFonts w:eastAsiaTheme="minorEastAsia"/>
              <w:lang w:eastAsia="es-CO"/>
            </w:rPr>
            <w:tab/>
          </w:r>
          <w:r w:rsidR="00915E55">
            <w:rPr>
              <w:rStyle w:val="Hipervnculo"/>
            </w:rPr>
            <w:t>METODOLOGÍA</w:t>
          </w:r>
        </w:p>
        <w:p w14:paraId="7C23DE5B" w14:textId="77777777" w:rsidR="001C796D" w:rsidRDefault="001C796D">
          <w:pPr>
            <w:pStyle w:val="TDC2"/>
            <w:tabs>
              <w:tab w:val="left" w:pos="660"/>
              <w:tab w:val="right" w:leader="dot" w:pos="9350"/>
            </w:tabs>
            <w:rPr>
              <w:rStyle w:val="Hipervnculo"/>
            </w:rPr>
          </w:pPr>
          <w:r>
            <w:rPr>
              <w:rStyle w:val="Hipervnculo"/>
            </w:rPr>
            <w:t>Ajuste integrado sobre validación del recurso:</w:t>
          </w:r>
        </w:p>
        <w:p w14:paraId="69F7C8C1" w14:textId="77777777" w:rsidR="001C796D" w:rsidRDefault="001C796D">
          <w:pPr>
            <w:pStyle w:val="TDC2"/>
            <w:tabs>
              <w:tab w:val="left" w:pos="660"/>
              <w:tab w:val="right" w:leader="dot" w:pos="9350"/>
            </w:tabs>
            <w:rPr>
              <w:rStyle w:val="Hipervnculo"/>
            </w:rPr>
          </w:pPr>
          <w:r>
            <w:rPr>
              <w:rStyle w:val="Hipervnculo"/>
            </w:rPr>
            <w:t>Se precisa metodológicamente que la etapa reportada corresponde a validación inicial del recurso y no a validación final. Esta validación inicial evalúa cuatro criterios: claridad, pertinencia clínica, coherencia y aplicabilidad. Su propósito es verificar condiciones mínimas de implementación y definir mejoras previas a una fase de validación ampliada.</w:t>
          </w:r>
        </w:p>
        <w:p w14:paraId="0C8FB91A" w14:textId="77777777" w:rsidR="001C796D" w:rsidRDefault="001C796D">
          <w:pPr>
            <w:pStyle w:val="TDC2"/>
            <w:tabs>
              <w:tab w:val="left" w:pos="660"/>
              <w:tab w:val="right" w:leader="dot" w:pos="9350"/>
            </w:tabs>
            <w:rPr>
              <w:rStyle w:val="Hipervnculo"/>
            </w:rPr>
          </w:pPr>
        </w:p>
        <w:p w14:paraId="7786FBD3" w14:textId="77777777" w:rsidR="001C796D" w:rsidRDefault="001C796D">
          <w:pPr>
            <w:pStyle w:val="TDC2"/>
            <w:tabs>
              <w:tab w:val="left" w:pos="660"/>
              <w:tab w:val="right" w:leader="dot" w:pos="9350"/>
            </w:tabs>
            <w:rPr>
              <w:rStyle w:val="Hipervnculo"/>
            </w:rPr>
          </w:pPr>
          <w:r>
            <w:rPr>
              <w:rStyle w:val="Hipervnculo"/>
            </w:rPr>
            <w:t>En caso de contar con un número reducido de expertos en la fase inicial, el alcance se reporta como piloto metodológico, manteniendo trazabilidad de resultados y recomendaciones.</w:t>
          </w:r>
        </w:p>
        <w:p w14:paraId="054047C8" w14:textId="6623692E" w:rsidR="00EB19AE" w:rsidRDefault="00915E55">
          <w:pPr>
            <w:pStyle w:val="TDC2"/>
            <w:tabs>
              <w:tab w:val="left" w:pos="660"/>
              <w:tab w:val="right" w:leader="dot" w:pos="9350"/>
            </w:tabs>
            <w:rPr>
              <w:rFonts w:eastAsiaTheme="minorEastAsia"/>
              <w:lang w:eastAsia="es-CO"/>
            </w:rPr>
          </w:pPr>
          <w:r>
            <w:tab/>
          </w:r>
          <w:r>
            <w:fldChar w:fldCharType="begin"/>
          </w:r>
          <w:r>
            <w:instrText xml:space="preserve"> PAGEREF _Toc226621004 \h </w:instrText>
          </w:r>
          <w:r>
            <w:fldChar w:fldCharType="separate"/>
          </w:r>
          <w:r>
            <w:t>18</w:t>
          </w:r>
          <w:r>
            <w:fldChar w:fldCharType="end"/>
          </w:r>
          <w:r w:rsidR="001C796D">
            <w:fldChar w:fldCharType="end"/>
          </w:r>
        </w:p>
        <w:p w14:paraId="0E0E7410" w14:textId="77777777" w:rsidR="00EB19AE" w:rsidRDefault="001C796D">
          <w:pPr>
            <w:pStyle w:val="TDC3"/>
            <w:tabs>
              <w:tab w:val="left" w:pos="1100"/>
              <w:tab w:val="right" w:leader="dot" w:pos="9350"/>
            </w:tabs>
            <w:rPr>
              <w:rFonts w:eastAsiaTheme="minorEastAsia"/>
              <w:lang w:eastAsia="es-CO"/>
            </w:rPr>
          </w:pPr>
          <w:hyperlink w:anchor="_Toc226621005" w:history="1">
            <w:r w:rsidR="00915E55">
              <w:rPr>
                <w:rStyle w:val="Hipervnculo"/>
              </w:rPr>
              <w:t>3.1.</w:t>
            </w:r>
            <w:r w:rsidR="00915E55">
              <w:rPr>
                <w:rFonts w:eastAsiaTheme="minorEastAsia"/>
                <w:lang w:eastAsia="es-CO"/>
              </w:rPr>
              <w:tab/>
            </w:r>
            <w:r w:rsidR="00915E55">
              <w:rPr>
                <w:rStyle w:val="Hipervnculo"/>
              </w:rPr>
              <w:t>Enfoque metodológico</w:t>
            </w:r>
            <w:r w:rsidR="00915E55">
              <w:tab/>
            </w:r>
            <w:r w:rsidR="00915E55">
              <w:fldChar w:fldCharType="begin"/>
            </w:r>
            <w:r w:rsidR="00915E55">
              <w:instrText xml:space="preserve"> PAGEREF _Toc226621005 \h </w:instrText>
            </w:r>
            <w:r w:rsidR="00915E55">
              <w:fldChar w:fldCharType="separate"/>
            </w:r>
            <w:r w:rsidR="00915E55">
              <w:t>18</w:t>
            </w:r>
            <w:r w:rsidR="00915E55">
              <w:fldChar w:fldCharType="end"/>
            </w:r>
          </w:hyperlink>
        </w:p>
        <w:p w14:paraId="5B874A53" w14:textId="77777777" w:rsidR="00EB19AE" w:rsidRDefault="001C796D">
          <w:pPr>
            <w:pStyle w:val="TDC3"/>
            <w:tabs>
              <w:tab w:val="left" w:pos="1100"/>
              <w:tab w:val="right" w:leader="dot" w:pos="9350"/>
            </w:tabs>
            <w:rPr>
              <w:rFonts w:eastAsiaTheme="minorEastAsia"/>
              <w:lang w:eastAsia="es-CO"/>
            </w:rPr>
          </w:pPr>
          <w:hyperlink w:anchor="_Toc226621006" w:history="1">
            <w:r w:rsidR="00915E55">
              <w:rPr>
                <w:rStyle w:val="Hipervnculo"/>
              </w:rPr>
              <w:t>3.2.</w:t>
            </w:r>
            <w:r w:rsidR="00915E55">
              <w:rPr>
                <w:rFonts w:eastAsiaTheme="minorEastAsia"/>
                <w:lang w:eastAsia="es-CO"/>
              </w:rPr>
              <w:tab/>
            </w:r>
            <w:r w:rsidR="00915E55">
              <w:rPr>
                <w:rStyle w:val="Hipervnculo"/>
              </w:rPr>
              <w:t>Tipo de estudio</w:t>
            </w:r>
            <w:r w:rsidR="00915E55">
              <w:tab/>
            </w:r>
            <w:r w:rsidR="00915E55">
              <w:fldChar w:fldCharType="begin"/>
            </w:r>
            <w:r w:rsidR="00915E55">
              <w:instrText xml:space="preserve"> PAGEREF _Toc226621006 \h </w:instrText>
            </w:r>
            <w:r w:rsidR="00915E55">
              <w:fldChar w:fldCharType="separate"/>
            </w:r>
            <w:r w:rsidR="00915E55">
              <w:t>18</w:t>
            </w:r>
            <w:r w:rsidR="00915E55">
              <w:fldChar w:fldCharType="end"/>
            </w:r>
          </w:hyperlink>
        </w:p>
        <w:p w14:paraId="703B3B0D" w14:textId="77777777" w:rsidR="00EB19AE" w:rsidRDefault="001C796D">
          <w:pPr>
            <w:pStyle w:val="TDC3"/>
            <w:tabs>
              <w:tab w:val="left" w:pos="1100"/>
              <w:tab w:val="right" w:leader="dot" w:pos="9350"/>
            </w:tabs>
            <w:rPr>
              <w:rFonts w:eastAsiaTheme="minorEastAsia"/>
              <w:lang w:eastAsia="es-CO"/>
            </w:rPr>
          </w:pPr>
          <w:hyperlink w:anchor="_Toc226621007" w:history="1">
            <w:r w:rsidR="00915E55">
              <w:rPr>
                <w:rStyle w:val="Hipervnculo"/>
              </w:rPr>
              <w:t>3.3.</w:t>
            </w:r>
            <w:r w:rsidR="00915E55">
              <w:rPr>
                <w:rFonts w:eastAsiaTheme="minorEastAsia"/>
                <w:lang w:eastAsia="es-CO"/>
              </w:rPr>
              <w:tab/>
            </w:r>
            <w:r w:rsidR="00915E55">
              <w:rPr>
                <w:rStyle w:val="Hipervnculo"/>
              </w:rPr>
              <w:t>Población y muestra</w:t>
            </w:r>
            <w:r w:rsidR="00915E55">
              <w:tab/>
            </w:r>
            <w:r w:rsidR="00915E55">
              <w:fldChar w:fldCharType="begin"/>
            </w:r>
            <w:r w:rsidR="00915E55">
              <w:instrText xml:space="preserve"> PAGEREF _Toc226621007 \h </w:instrText>
            </w:r>
            <w:r w:rsidR="00915E55">
              <w:fldChar w:fldCharType="separate"/>
            </w:r>
            <w:r w:rsidR="00915E55">
              <w:t>20</w:t>
            </w:r>
            <w:r w:rsidR="00915E55">
              <w:fldChar w:fldCharType="end"/>
            </w:r>
          </w:hyperlink>
        </w:p>
        <w:p w14:paraId="2B5546F4" w14:textId="77777777" w:rsidR="00EB19AE" w:rsidRDefault="001C796D">
          <w:pPr>
            <w:pStyle w:val="TDC3"/>
            <w:tabs>
              <w:tab w:val="left" w:pos="1100"/>
              <w:tab w:val="right" w:leader="dot" w:pos="9350"/>
            </w:tabs>
            <w:rPr>
              <w:rFonts w:eastAsiaTheme="minorEastAsia"/>
              <w:lang w:eastAsia="es-CO"/>
            </w:rPr>
          </w:pPr>
          <w:hyperlink w:anchor="_Toc226621008" w:history="1">
            <w:r w:rsidR="00915E55">
              <w:rPr>
                <w:rStyle w:val="Hipervnculo"/>
              </w:rPr>
              <w:t>3.4.</w:t>
            </w:r>
            <w:r w:rsidR="00915E55">
              <w:rPr>
                <w:rFonts w:eastAsiaTheme="minorEastAsia"/>
                <w:lang w:eastAsia="es-CO"/>
              </w:rPr>
              <w:tab/>
            </w:r>
            <w:r w:rsidR="00915E55">
              <w:rPr>
                <w:rStyle w:val="Hipervnculo"/>
              </w:rPr>
              <w:t>Criterios de inclusión</w:t>
            </w:r>
            <w:r w:rsidR="00915E55">
              <w:tab/>
            </w:r>
            <w:r w:rsidR="00915E55">
              <w:fldChar w:fldCharType="begin"/>
            </w:r>
            <w:r w:rsidR="00915E55">
              <w:instrText xml:space="preserve"> PAGEREF _Toc226621008 \h </w:instrText>
            </w:r>
            <w:r w:rsidR="00915E55">
              <w:fldChar w:fldCharType="separate"/>
            </w:r>
            <w:r w:rsidR="00915E55">
              <w:t>20</w:t>
            </w:r>
            <w:r w:rsidR="00915E55">
              <w:fldChar w:fldCharType="end"/>
            </w:r>
          </w:hyperlink>
        </w:p>
        <w:p w14:paraId="018FC168" w14:textId="77777777" w:rsidR="00EB19AE" w:rsidRDefault="001C796D">
          <w:pPr>
            <w:pStyle w:val="TDC3"/>
            <w:tabs>
              <w:tab w:val="left" w:pos="1100"/>
              <w:tab w:val="right" w:leader="dot" w:pos="9350"/>
            </w:tabs>
            <w:rPr>
              <w:rFonts w:eastAsiaTheme="minorEastAsia"/>
              <w:lang w:eastAsia="es-CO"/>
            </w:rPr>
          </w:pPr>
          <w:hyperlink w:anchor="_Toc226621009" w:history="1">
            <w:r w:rsidR="00915E55">
              <w:rPr>
                <w:rStyle w:val="Hipervnculo"/>
              </w:rPr>
              <w:t>3.5.</w:t>
            </w:r>
            <w:r w:rsidR="00915E55">
              <w:rPr>
                <w:rFonts w:eastAsiaTheme="minorEastAsia"/>
                <w:lang w:eastAsia="es-CO"/>
              </w:rPr>
              <w:tab/>
            </w:r>
            <w:r w:rsidR="00915E55">
              <w:rPr>
                <w:rStyle w:val="Hipervnculo"/>
              </w:rPr>
              <w:t>Criterios de exclusión</w:t>
            </w:r>
            <w:r w:rsidR="00915E55">
              <w:tab/>
            </w:r>
            <w:r w:rsidR="00915E55">
              <w:fldChar w:fldCharType="begin"/>
            </w:r>
            <w:r w:rsidR="00915E55">
              <w:instrText xml:space="preserve"> PAGEREF _Toc226621009 \h </w:instrText>
            </w:r>
            <w:r w:rsidR="00915E55">
              <w:fldChar w:fldCharType="separate"/>
            </w:r>
            <w:r w:rsidR="00915E55">
              <w:t>20</w:t>
            </w:r>
            <w:r w:rsidR="00915E55">
              <w:fldChar w:fldCharType="end"/>
            </w:r>
          </w:hyperlink>
        </w:p>
        <w:p w14:paraId="02FB6031" w14:textId="77777777" w:rsidR="00EB19AE" w:rsidRDefault="001C796D">
          <w:pPr>
            <w:pStyle w:val="TDC3"/>
            <w:tabs>
              <w:tab w:val="left" w:pos="1100"/>
              <w:tab w:val="right" w:leader="dot" w:pos="9350"/>
            </w:tabs>
            <w:rPr>
              <w:rFonts w:eastAsiaTheme="minorEastAsia"/>
              <w:lang w:eastAsia="es-CO"/>
            </w:rPr>
          </w:pPr>
          <w:hyperlink w:anchor="_Toc226621010" w:history="1">
            <w:r w:rsidR="00915E55">
              <w:rPr>
                <w:rStyle w:val="Hipervnculo"/>
              </w:rPr>
              <w:t>3.6.</w:t>
            </w:r>
            <w:r w:rsidR="00915E55">
              <w:rPr>
                <w:rFonts w:eastAsiaTheme="minorEastAsia"/>
                <w:lang w:eastAsia="es-CO"/>
              </w:rPr>
              <w:tab/>
            </w:r>
            <w:r w:rsidR="00915E55">
              <w:rPr>
                <w:rStyle w:val="Hipervnculo"/>
              </w:rPr>
              <w:t>Escenario de la investigación</w:t>
            </w:r>
            <w:r w:rsidR="00915E55">
              <w:tab/>
            </w:r>
            <w:r w:rsidR="00915E55">
              <w:fldChar w:fldCharType="begin"/>
            </w:r>
            <w:r w:rsidR="00915E55">
              <w:instrText xml:space="preserve"> PAGEREF _Toc226621010 \h </w:instrText>
            </w:r>
            <w:r w:rsidR="00915E55">
              <w:fldChar w:fldCharType="separate"/>
            </w:r>
            <w:r w:rsidR="00915E55">
              <w:t>21</w:t>
            </w:r>
            <w:r w:rsidR="00915E55">
              <w:fldChar w:fldCharType="end"/>
            </w:r>
          </w:hyperlink>
        </w:p>
        <w:p w14:paraId="00A5EE21" w14:textId="77777777" w:rsidR="00EB19AE" w:rsidRDefault="001C796D">
          <w:pPr>
            <w:pStyle w:val="TDC3"/>
            <w:tabs>
              <w:tab w:val="left" w:pos="1100"/>
              <w:tab w:val="right" w:leader="dot" w:pos="9350"/>
            </w:tabs>
            <w:rPr>
              <w:rFonts w:eastAsiaTheme="minorEastAsia"/>
              <w:lang w:eastAsia="es-CO"/>
            </w:rPr>
          </w:pPr>
          <w:hyperlink w:anchor="_Toc226621011" w:history="1">
            <w:r w:rsidR="00915E55">
              <w:rPr>
                <w:rStyle w:val="Hipervnculo"/>
              </w:rPr>
              <w:t>3.7.</w:t>
            </w:r>
            <w:r w:rsidR="00915E55">
              <w:rPr>
                <w:rFonts w:eastAsiaTheme="minorEastAsia"/>
                <w:lang w:eastAsia="es-CO"/>
              </w:rPr>
              <w:tab/>
            </w:r>
            <w:r w:rsidR="00915E55">
              <w:rPr>
                <w:rStyle w:val="Hipervnculo"/>
              </w:rPr>
              <w:t>Variables operacionalizadas</w:t>
            </w:r>
            <w:r w:rsidR="00915E55">
              <w:tab/>
            </w:r>
            <w:r w:rsidR="00915E55">
              <w:fldChar w:fldCharType="begin"/>
            </w:r>
            <w:r w:rsidR="00915E55">
              <w:instrText xml:space="preserve"> PAGEREF _Toc226621011 \h </w:instrText>
            </w:r>
            <w:r w:rsidR="00915E55">
              <w:fldChar w:fldCharType="separate"/>
            </w:r>
            <w:r w:rsidR="00915E55">
              <w:t>21</w:t>
            </w:r>
            <w:r w:rsidR="00915E55">
              <w:fldChar w:fldCharType="end"/>
            </w:r>
          </w:hyperlink>
        </w:p>
        <w:p w14:paraId="78AD1B0C" w14:textId="77777777" w:rsidR="00EB19AE" w:rsidRDefault="001C796D">
          <w:pPr>
            <w:pStyle w:val="TDC3"/>
            <w:tabs>
              <w:tab w:val="left" w:pos="1100"/>
              <w:tab w:val="right" w:leader="dot" w:pos="9350"/>
            </w:tabs>
            <w:rPr>
              <w:rFonts w:eastAsiaTheme="minorEastAsia"/>
              <w:lang w:eastAsia="es-CO"/>
            </w:rPr>
          </w:pPr>
          <w:hyperlink w:anchor="_Toc226621012" w:history="1">
            <w:r w:rsidR="00915E55">
              <w:rPr>
                <w:rStyle w:val="Hipervnculo"/>
              </w:rPr>
              <w:t>3.8.</w:t>
            </w:r>
            <w:r w:rsidR="00915E55">
              <w:rPr>
                <w:rFonts w:eastAsiaTheme="minorEastAsia"/>
                <w:lang w:eastAsia="es-CO"/>
              </w:rPr>
              <w:tab/>
            </w:r>
            <w:r w:rsidR="00915E55">
              <w:rPr>
                <w:rStyle w:val="Hipervnculo"/>
              </w:rPr>
              <w:t>Técnicas e instrumentos de recolección</w:t>
            </w:r>
            <w:r w:rsidR="00915E55">
              <w:tab/>
            </w:r>
            <w:r w:rsidR="00915E55">
              <w:fldChar w:fldCharType="begin"/>
            </w:r>
            <w:r w:rsidR="00915E55">
              <w:instrText xml:space="preserve"> PAGEREF _Toc226621012 \h </w:instrText>
            </w:r>
            <w:r w:rsidR="00915E55">
              <w:fldChar w:fldCharType="separate"/>
            </w:r>
            <w:r w:rsidR="00915E55">
              <w:t>22</w:t>
            </w:r>
            <w:r w:rsidR="00915E55">
              <w:fldChar w:fldCharType="end"/>
            </w:r>
          </w:hyperlink>
        </w:p>
        <w:p w14:paraId="23F38F9F" w14:textId="77777777" w:rsidR="00EB19AE" w:rsidRDefault="001C796D">
          <w:pPr>
            <w:pStyle w:val="TDC3"/>
            <w:tabs>
              <w:tab w:val="left" w:pos="1100"/>
              <w:tab w:val="right" w:leader="dot" w:pos="9350"/>
            </w:tabs>
            <w:rPr>
              <w:rFonts w:eastAsiaTheme="minorEastAsia"/>
              <w:lang w:eastAsia="es-CO"/>
            </w:rPr>
          </w:pPr>
          <w:hyperlink w:anchor="_Toc226621013" w:history="1">
            <w:r w:rsidR="00915E55">
              <w:rPr>
                <w:rStyle w:val="Hipervnculo"/>
              </w:rPr>
              <w:t>3.9.</w:t>
            </w:r>
            <w:r w:rsidR="00915E55">
              <w:rPr>
                <w:rFonts w:eastAsiaTheme="minorEastAsia"/>
                <w:lang w:eastAsia="es-CO"/>
              </w:rPr>
              <w:tab/>
            </w:r>
            <w:r w:rsidR="00915E55">
              <w:rPr>
                <w:rStyle w:val="Hipervnculo"/>
              </w:rPr>
              <w:t>Análisis de datos</w:t>
            </w:r>
            <w:r w:rsidR="00915E55">
              <w:tab/>
            </w:r>
            <w:r w:rsidR="00915E55">
              <w:fldChar w:fldCharType="begin"/>
            </w:r>
            <w:r w:rsidR="00915E55">
              <w:instrText xml:space="preserve"> PAGEREF _Toc226621013 \h </w:instrText>
            </w:r>
            <w:r w:rsidR="00915E55">
              <w:fldChar w:fldCharType="separate"/>
            </w:r>
            <w:r w:rsidR="00915E55">
              <w:t>23</w:t>
            </w:r>
            <w:r w:rsidR="00915E55">
              <w:fldChar w:fldCharType="end"/>
            </w:r>
          </w:hyperlink>
        </w:p>
        <w:p w14:paraId="51D98A1F" w14:textId="77777777" w:rsidR="00EB19AE" w:rsidRDefault="001C796D">
          <w:pPr>
            <w:pStyle w:val="TDC3"/>
            <w:tabs>
              <w:tab w:val="left" w:pos="1320"/>
              <w:tab w:val="right" w:leader="dot" w:pos="9350"/>
            </w:tabs>
            <w:rPr>
              <w:rFonts w:eastAsiaTheme="minorEastAsia"/>
              <w:lang w:eastAsia="es-CO"/>
            </w:rPr>
          </w:pPr>
          <w:hyperlink w:anchor="_Toc226621014" w:history="1">
            <w:r w:rsidR="00915E55">
              <w:rPr>
                <w:rStyle w:val="Hipervnculo"/>
              </w:rPr>
              <w:t>3.10.</w:t>
            </w:r>
            <w:r w:rsidR="00915E55">
              <w:rPr>
                <w:rFonts w:eastAsiaTheme="minorEastAsia"/>
                <w:lang w:eastAsia="es-CO"/>
              </w:rPr>
              <w:tab/>
            </w:r>
            <w:r w:rsidR="00915E55">
              <w:rPr>
                <w:rStyle w:val="Hipervnculo"/>
              </w:rPr>
              <w:t>Consideraciones éticas</w:t>
            </w:r>
            <w:r w:rsidR="00915E55">
              <w:tab/>
            </w:r>
            <w:r w:rsidR="00915E55">
              <w:fldChar w:fldCharType="begin"/>
            </w:r>
            <w:r w:rsidR="00915E55">
              <w:instrText xml:space="preserve"> PAGEREF _Toc226621014 \h </w:instrText>
            </w:r>
            <w:r w:rsidR="00915E55">
              <w:fldChar w:fldCharType="separate"/>
            </w:r>
            <w:r w:rsidR="00915E55">
              <w:t>23</w:t>
            </w:r>
            <w:r w:rsidR="00915E55">
              <w:fldChar w:fldCharType="end"/>
            </w:r>
          </w:hyperlink>
        </w:p>
        <w:p w14:paraId="2194AC6B" w14:textId="77777777" w:rsidR="00EB19AE" w:rsidRDefault="001C796D">
          <w:pPr>
            <w:pStyle w:val="TDC3"/>
            <w:tabs>
              <w:tab w:val="left" w:pos="1320"/>
              <w:tab w:val="right" w:leader="dot" w:pos="9350"/>
            </w:tabs>
            <w:rPr>
              <w:rFonts w:eastAsiaTheme="minorEastAsia"/>
              <w:lang w:eastAsia="es-CO"/>
            </w:rPr>
          </w:pPr>
          <w:hyperlink w:anchor="_Toc226621015" w:history="1">
            <w:r w:rsidR="00915E55">
              <w:rPr>
                <w:rStyle w:val="Hipervnculo"/>
              </w:rPr>
              <w:t>3.11.</w:t>
            </w:r>
            <w:r w:rsidR="00915E55">
              <w:rPr>
                <w:rFonts w:eastAsiaTheme="minorEastAsia"/>
                <w:lang w:eastAsia="es-CO"/>
              </w:rPr>
              <w:tab/>
            </w:r>
            <w:r w:rsidR="00915E55">
              <w:rPr>
                <w:rStyle w:val="Hipervnculo"/>
              </w:rPr>
              <w:t>Bases legales</w:t>
            </w:r>
            <w:r w:rsidR="00915E55">
              <w:tab/>
            </w:r>
            <w:r w:rsidR="00915E55">
              <w:fldChar w:fldCharType="begin"/>
            </w:r>
            <w:r w:rsidR="00915E55">
              <w:instrText xml:space="preserve"> PAGEREF _Toc226621015 \h </w:instrText>
            </w:r>
            <w:r w:rsidR="00915E55">
              <w:fldChar w:fldCharType="separate"/>
            </w:r>
            <w:r w:rsidR="00915E55">
              <w:t>24</w:t>
            </w:r>
            <w:r w:rsidR="00915E55">
              <w:fldChar w:fldCharType="end"/>
            </w:r>
          </w:hyperlink>
        </w:p>
        <w:p w14:paraId="5FA74096" w14:textId="77777777" w:rsidR="00EB19AE" w:rsidRDefault="001C796D">
          <w:pPr>
            <w:pStyle w:val="TDC1"/>
            <w:tabs>
              <w:tab w:val="right" w:leader="dot" w:pos="9350"/>
            </w:tabs>
            <w:rPr>
              <w:rFonts w:eastAsiaTheme="minorEastAsia"/>
              <w:lang w:eastAsia="es-CO"/>
            </w:rPr>
          </w:pPr>
          <w:hyperlink w:anchor="_Toc226621016" w:history="1">
            <w:r w:rsidR="00915E55">
              <w:rPr>
                <w:rStyle w:val="Hipervnculo"/>
              </w:rPr>
              <w:t>CAPÍTULO IV</w:t>
            </w:r>
            <w:r w:rsidR="00915E55">
              <w:tab/>
            </w:r>
            <w:r w:rsidR="00915E55">
              <w:fldChar w:fldCharType="begin"/>
            </w:r>
            <w:r w:rsidR="00915E55">
              <w:instrText xml:space="preserve"> PAGEREF _Toc226621016 \h </w:instrText>
            </w:r>
            <w:r w:rsidR="00915E55">
              <w:fldChar w:fldCharType="separate"/>
            </w:r>
            <w:r w:rsidR="00915E55">
              <w:t>25</w:t>
            </w:r>
            <w:r w:rsidR="00915E55">
              <w:fldChar w:fldCharType="end"/>
            </w:r>
          </w:hyperlink>
        </w:p>
        <w:p w14:paraId="5EC52071" w14:textId="77777777" w:rsidR="001C796D" w:rsidRDefault="001C796D">
          <w:pPr>
            <w:pStyle w:val="TDC2"/>
            <w:tabs>
              <w:tab w:val="left" w:pos="660"/>
              <w:tab w:val="right" w:leader="dot" w:pos="9350"/>
            </w:tabs>
            <w:rPr>
              <w:rStyle w:val="Hipervnculo"/>
            </w:rPr>
          </w:pPr>
          <w:r>
            <w:fldChar w:fldCharType="begin"/>
          </w:r>
          <w:r>
            <w:instrText xml:space="preserve"> HYPERLINK \l "_Toc226621017" </w:instrText>
          </w:r>
          <w:r>
            <w:fldChar w:fldCharType="separate"/>
          </w:r>
          <w:r w:rsidR="00915E55">
            <w:rPr>
              <w:rStyle w:val="Hipervnculo"/>
            </w:rPr>
            <w:t>4.</w:t>
          </w:r>
          <w:r w:rsidR="00915E55">
            <w:rPr>
              <w:rFonts w:eastAsiaTheme="minorEastAsia"/>
              <w:lang w:eastAsia="es-CO"/>
            </w:rPr>
            <w:tab/>
          </w:r>
          <w:r w:rsidR="00915E55">
            <w:rPr>
              <w:rStyle w:val="Hipervnculo"/>
            </w:rPr>
            <w:t>DESARROLLO Y VALIDACIÓN</w:t>
          </w:r>
        </w:p>
        <w:p w14:paraId="3594BC48" w14:textId="77777777" w:rsidR="001C796D" w:rsidRDefault="001C796D">
          <w:pPr>
            <w:pStyle w:val="TDC2"/>
            <w:tabs>
              <w:tab w:val="left" w:pos="660"/>
              <w:tab w:val="right" w:leader="dot" w:pos="9350"/>
            </w:tabs>
            <w:rPr>
              <w:rStyle w:val="Hipervnculo"/>
            </w:rPr>
          </w:pPr>
          <w:r>
            <w:rPr>
              <w:rStyle w:val="Hipervnculo"/>
            </w:rPr>
            <w:t>Ajuste integrado sobre interacción y relación con realidad virtual:</w:t>
          </w:r>
        </w:p>
        <w:p w14:paraId="7B5D5098" w14:textId="77777777" w:rsidR="001C796D" w:rsidRDefault="001C796D">
          <w:pPr>
            <w:pStyle w:val="TDC2"/>
            <w:tabs>
              <w:tab w:val="left" w:pos="660"/>
              <w:tab w:val="right" w:leader="dot" w:pos="9350"/>
            </w:tabs>
            <w:rPr>
              <w:rStyle w:val="Hipervnculo"/>
            </w:rPr>
          </w:pPr>
          <w:r>
            <w:rPr>
              <w:rStyle w:val="Hipervnculo"/>
            </w:rPr>
            <w:t>Se fortalece el componente de interacción del recurso incorporando ejemplos orientativos de sesión (calentamiento, fase central y fase final), recursos adjuntos de apoyo y valores de referencia para pruebas funcionales. Se aclara que la realidad virtual es un complemento posible dentro del modelo, pero no el único recurso tecnológico; la propuesta prioriza herramientas aplicables en el contexto clínico colombiano.</w:t>
          </w:r>
        </w:p>
        <w:p w14:paraId="2E65B1C8" w14:textId="1724D71E" w:rsidR="00EB19AE" w:rsidRDefault="00915E55">
          <w:pPr>
            <w:pStyle w:val="TDC2"/>
            <w:tabs>
              <w:tab w:val="left" w:pos="660"/>
              <w:tab w:val="right" w:leader="dot" w:pos="9350"/>
            </w:tabs>
            <w:rPr>
              <w:rFonts w:eastAsiaTheme="minorEastAsia"/>
              <w:lang w:eastAsia="es-CO"/>
            </w:rPr>
          </w:pPr>
          <w:r>
            <w:rPr>
              <w:rStyle w:val="Hipervnculo"/>
            </w:rPr>
            <w:t xml:space="preserve"> DE LA DE LA PROPUESTA TECNOLÓGICA</w:t>
          </w:r>
          <w:r>
            <w:tab/>
          </w:r>
          <w:r>
            <w:fldChar w:fldCharType="begin"/>
          </w:r>
          <w:r>
            <w:instrText xml:space="preserve"> PAGEREF _Toc226621017 \h </w:instrText>
          </w:r>
          <w:r>
            <w:fldChar w:fldCharType="separate"/>
          </w:r>
          <w:r>
            <w:t>25</w:t>
          </w:r>
          <w:r>
            <w:fldChar w:fldCharType="end"/>
          </w:r>
          <w:r w:rsidR="001C796D">
            <w:fldChar w:fldCharType="end"/>
          </w:r>
        </w:p>
        <w:p w14:paraId="0E61FFBB" w14:textId="77777777" w:rsidR="00EB19AE" w:rsidRDefault="001C796D">
          <w:pPr>
            <w:pStyle w:val="TDC3"/>
            <w:tabs>
              <w:tab w:val="left" w:pos="1100"/>
              <w:tab w:val="right" w:leader="dot" w:pos="9350"/>
            </w:tabs>
            <w:rPr>
              <w:rFonts w:eastAsiaTheme="minorEastAsia"/>
              <w:lang w:eastAsia="es-CO"/>
            </w:rPr>
          </w:pPr>
          <w:hyperlink w:anchor="_Toc226621018" w:history="1">
            <w:r w:rsidR="00915E55">
              <w:rPr>
                <w:rStyle w:val="Hipervnculo"/>
                <w:bCs/>
              </w:rPr>
              <w:t>4.1.</w:t>
            </w:r>
            <w:r w:rsidR="00915E55">
              <w:rPr>
                <w:rFonts w:eastAsiaTheme="minorEastAsia"/>
                <w:lang w:eastAsia="es-CO"/>
              </w:rPr>
              <w:tab/>
            </w:r>
            <w:r w:rsidR="00915E55">
              <w:rPr>
                <w:rStyle w:val="Hipervnculo"/>
              </w:rPr>
              <w:t>Proceso de indagación clínica</w:t>
            </w:r>
            <w:r w:rsidR="00915E55">
              <w:tab/>
            </w:r>
            <w:r w:rsidR="00915E55">
              <w:fldChar w:fldCharType="begin"/>
            </w:r>
            <w:r w:rsidR="00915E55">
              <w:instrText xml:space="preserve"> PAGEREF _Toc226621018 \h </w:instrText>
            </w:r>
            <w:r w:rsidR="00915E55">
              <w:fldChar w:fldCharType="separate"/>
            </w:r>
            <w:r w:rsidR="00915E55">
              <w:t>25</w:t>
            </w:r>
            <w:r w:rsidR="00915E55">
              <w:fldChar w:fldCharType="end"/>
            </w:r>
          </w:hyperlink>
        </w:p>
        <w:p w14:paraId="609C53A4" w14:textId="77777777" w:rsidR="00EB19AE" w:rsidRDefault="001C796D">
          <w:pPr>
            <w:pStyle w:val="TDC3"/>
            <w:tabs>
              <w:tab w:val="left" w:pos="1100"/>
              <w:tab w:val="right" w:leader="dot" w:pos="9350"/>
            </w:tabs>
            <w:rPr>
              <w:rFonts w:eastAsiaTheme="minorEastAsia"/>
              <w:lang w:eastAsia="es-CO"/>
            </w:rPr>
          </w:pPr>
          <w:hyperlink w:anchor="_Toc226621019" w:history="1">
            <w:r w:rsidR="00915E55">
              <w:rPr>
                <w:rStyle w:val="Hipervnculo"/>
                <w:bCs/>
              </w:rPr>
              <w:t>4.2.</w:t>
            </w:r>
            <w:r w:rsidR="00915E55">
              <w:rPr>
                <w:rFonts w:eastAsiaTheme="minorEastAsia"/>
                <w:lang w:eastAsia="es-CO"/>
              </w:rPr>
              <w:tab/>
            </w:r>
            <w:r w:rsidR="00915E55">
              <w:rPr>
                <w:rStyle w:val="Hipervnculo"/>
              </w:rPr>
              <w:t>Análisis de respuestas y estructuración de la cartilla virtual</w:t>
            </w:r>
            <w:r w:rsidR="00915E55">
              <w:tab/>
            </w:r>
            <w:r w:rsidR="00915E55">
              <w:fldChar w:fldCharType="begin"/>
            </w:r>
            <w:r w:rsidR="00915E55">
              <w:instrText xml:space="preserve"> PAGEREF _Toc226621019 \h </w:instrText>
            </w:r>
            <w:r w:rsidR="00915E55">
              <w:fldChar w:fldCharType="separate"/>
            </w:r>
            <w:r w:rsidR="00915E55">
              <w:t>25</w:t>
            </w:r>
            <w:r w:rsidR="00915E55">
              <w:fldChar w:fldCharType="end"/>
            </w:r>
          </w:hyperlink>
        </w:p>
        <w:p w14:paraId="6841A8F2" w14:textId="77777777" w:rsidR="00EB19AE" w:rsidRDefault="001C796D">
          <w:pPr>
            <w:pStyle w:val="TDC3"/>
            <w:tabs>
              <w:tab w:val="left" w:pos="1100"/>
              <w:tab w:val="right" w:leader="dot" w:pos="9350"/>
            </w:tabs>
            <w:rPr>
              <w:rFonts w:eastAsiaTheme="minorEastAsia"/>
              <w:lang w:eastAsia="es-CO"/>
            </w:rPr>
          </w:pPr>
          <w:hyperlink w:anchor="_Toc226621020" w:history="1">
            <w:r w:rsidR="00915E55">
              <w:rPr>
                <w:rStyle w:val="Hipervnculo"/>
                <w:bCs/>
              </w:rPr>
              <w:t>4.3.</w:t>
            </w:r>
            <w:r w:rsidR="00915E55">
              <w:rPr>
                <w:rFonts w:eastAsiaTheme="minorEastAsia"/>
                <w:lang w:eastAsia="es-CO"/>
              </w:rPr>
              <w:tab/>
            </w:r>
            <w:r w:rsidR="00915E55">
              <w:rPr>
                <w:rStyle w:val="Hipervnculo"/>
              </w:rPr>
              <w:t>Discusión: La tecnología frente a la realidad de la discapacidad en Colombia</w:t>
            </w:r>
            <w:r w:rsidR="00915E55">
              <w:tab/>
            </w:r>
            <w:r w:rsidR="00915E55">
              <w:fldChar w:fldCharType="begin"/>
            </w:r>
            <w:r w:rsidR="00915E55">
              <w:instrText xml:space="preserve"> PAGEREF _Toc226621020 \h </w:instrText>
            </w:r>
            <w:r w:rsidR="00915E55">
              <w:fldChar w:fldCharType="separate"/>
            </w:r>
            <w:r w:rsidR="00915E55">
              <w:t>28</w:t>
            </w:r>
            <w:r w:rsidR="00915E55">
              <w:fldChar w:fldCharType="end"/>
            </w:r>
          </w:hyperlink>
        </w:p>
        <w:p w14:paraId="39FB3B1C" w14:textId="77777777" w:rsidR="00EB19AE" w:rsidRDefault="001C796D">
          <w:pPr>
            <w:pStyle w:val="TDC1"/>
            <w:tabs>
              <w:tab w:val="right" w:leader="dot" w:pos="9350"/>
            </w:tabs>
            <w:rPr>
              <w:rFonts w:eastAsiaTheme="minorEastAsia"/>
              <w:lang w:eastAsia="es-CO"/>
            </w:rPr>
          </w:pPr>
          <w:hyperlink w:anchor="_Toc226621021" w:history="1">
            <w:r w:rsidR="00915E55">
              <w:rPr>
                <w:rStyle w:val="Hipervnculo"/>
              </w:rPr>
              <w:t>CAPÍTULO V</w:t>
            </w:r>
            <w:r w:rsidR="00915E55">
              <w:tab/>
            </w:r>
            <w:r w:rsidR="00915E55">
              <w:fldChar w:fldCharType="begin"/>
            </w:r>
            <w:r w:rsidR="00915E55">
              <w:instrText xml:space="preserve"> PAGEREF _Toc226621021 \h </w:instrText>
            </w:r>
            <w:r w:rsidR="00915E55">
              <w:fldChar w:fldCharType="separate"/>
            </w:r>
            <w:r w:rsidR="00915E55">
              <w:t>30</w:t>
            </w:r>
            <w:r w:rsidR="00915E55">
              <w:fldChar w:fldCharType="end"/>
            </w:r>
          </w:hyperlink>
        </w:p>
        <w:p w14:paraId="34A9F6A0" w14:textId="77777777" w:rsidR="001C796D" w:rsidRDefault="001C796D">
          <w:pPr>
            <w:pStyle w:val="TDC2"/>
            <w:tabs>
              <w:tab w:val="left" w:pos="660"/>
              <w:tab w:val="right" w:leader="dot" w:pos="9350"/>
            </w:tabs>
            <w:rPr>
              <w:rStyle w:val="Hipervnculo"/>
            </w:rPr>
          </w:pPr>
          <w:r>
            <w:fldChar w:fldCharType="begin"/>
          </w:r>
          <w:r>
            <w:instrText xml:space="preserve"> HYPERLINK \l "_Toc226621022" </w:instrText>
          </w:r>
          <w:r>
            <w:fldChar w:fldCharType="separate"/>
          </w:r>
          <w:r w:rsidR="00915E55">
            <w:rPr>
              <w:rStyle w:val="Hipervnculo"/>
            </w:rPr>
            <w:t>5.</w:t>
          </w:r>
          <w:r w:rsidR="00915E55">
            <w:rPr>
              <w:rFonts w:eastAsiaTheme="minorEastAsia"/>
              <w:lang w:eastAsia="es-CO"/>
            </w:rPr>
            <w:tab/>
          </w:r>
          <w:r w:rsidR="00915E55">
            <w:rPr>
              <w:rStyle w:val="Hipervnculo"/>
            </w:rPr>
            <w:t>CONCLUSIONES</w:t>
          </w:r>
        </w:p>
        <w:p w14:paraId="48ECB0D5" w14:textId="77777777" w:rsidR="001C796D" w:rsidRDefault="001C796D">
          <w:pPr>
            <w:pStyle w:val="TDC2"/>
            <w:tabs>
              <w:tab w:val="left" w:pos="660"/>
              <w:tab w:val="right" w:leader="dot" w:pos="9350"/>
            </w:tabs>
            <w:rPr>
              <w:rStyle w:val="Hipervnculo"/>
            </w:rPr>
          </w:pPr>
          <w:r>
            <w:rPr>
              <w:rStyle w:val="Hipervnculo"/>
            </w:rPr>
            <w:t>Cronograma propuesto de cierre académico:</w:t>
          </w:r>
        </w:p>
        <w:p w14:paraId="6CCD9480" w14:textId="77777777" w:rsidR="001C796D" w:rsidRDefault="001C796D">
          <w:pPr>
            <w:pStyle w:val="TDC2"/>
            <w:tabs>
              <w:tab w:val="left" w:pos="660"/>
              <w:tab w:val="right" w:leader="dot" w:pos="9350"/>
            </w:tabs>
            <w:rPr>
              <w:rStyle w:val="Hipervnculo"/>
            </w:rPr>
          </w:pPr>
          <w:r>
            <w:rPr>
              <w:rStyle w:val="Hipervnculo"/>
            </w:rPr>
            <w:t>Se propone un cronograma de tres fases para completar ajustes, validación inicial y preparación de sustentación antes de cierre de semestre.</w:t>
          </w:r>
        </w:p>
        <w:p w14:paraId="761769ED" w14:textId="3B48A423" w:rsidR="00EB19AE" w:rsidRDefault="00915E55">
          <w:pPr>
            <w:pStyle w:val="TDC2"/>
            <w:tabs>
              <w:tab w:val="left" w:pos="660"/>
              <w:tab w:val="right" w:leader="dot" w:pos="9350"/>
            </w:tabs>
            <w:rPr>
              <w:rFonts w:eastAsiaTheme="minorEastAsia"/>
              <w:lang w:eastAsia="es-CO"/>
            </w:rPr>
          </w:pPr>
          <w:r>
            <w:tab/>
          </w:r>
          <w:r>
            <w:fldChar w:fldCharType="begin"/>
          </w:r>
          <w:r>
            <w:instrText xml:space="preserve"> PAGEREF _Toc226621022 \h </w:instrText>
          </w:r>
          <w:r>
            <w:fldChar w:fldCharType="separate"/>
          </w:r>
          <w:r>
            <w:t>30</w:t>
          </w:r>
          <w:r>
            <w:fldChar w:fldCharType="end"/>
          </w:r>
          <w:r w:rsidR="001C796D">
            <w:fldChar w:fldCharType="end"/>
          </w:r>
        </w:p>
        <w:p w14:paraId="7B47913F" w14:textId="77777777" w:rsidR="00EB19AE" w:rsidRDefault="001C796D">
          <w:pPr>
            <w:pStyle w:val="TDC1"/>
            <w:tabs>
              <w:tab w:val="right" w:leader="dot" w:pos="9350"/>
            </w:tabs>
            <w:rPr>
              <w:rFonts w:eastAsiaTheme="minorEastAsia"/>
              <w:lang w:eastAsia="es-CO"/>
            </w:rPr>
          </w:pPr>
          <w:hyperlink w:anchor="_Toc226621023" w:history="1">
            <w:r w:rsidR="00915E55">
              <w:rPr>
                <w:rStyle w:val="Hipervnculo"/>
              </w:rPr>
              <w:t>ANEXOS</w:t>
            </w:r>
            <w:r w:rsidR="00915E55">
              <w:tab/>
            </w:r>
            <w:r w:rsidR="00915E55">
              <w:fldChar w:fldCharType="begin"/>
            </w:r>
            <w:r w:rsidR="00915E55">
              <w:instrText xml:space="preserve"> PAGEREF _Toc226621023 \h </w:instrText>
            </w:r>
            <w:r w:rsidR="00915E55">
              <w:fldChar w:fldCharType="separate"/>
            </w:r>
            <w:r w:rsidR="00915E55">
              <w:t>32</w:t>
            </w:r>
            <w:r w:rsidR="00915E55">
              <w:fldChar w:fldCharType="end"/>
            </w:r>
          </w:hyperlink>
        </w:p>
        <w:p w14:paraId="039C0A50" w14:textId="77777777" w:rsidR="00EB19AE" w:rsidRDefault="001C796D">
          <w:pPr>
            <w:pStyle w:val="TDC1"/>
            <w:tabs>
              <w:tab w:val="right" w:leader="dot" w:pos="9350"/>
            </w:tabs>
            <w:rPr>
              <w:rFonts w:eastAsiaTheme="minorEastAsia"/>
              <w:lang w:eastAsia="es-CO"/>
            </w:rPr>
          </w:pPr>
          <w:hyperlink w:anchor="_Toc226621024" w:history="1">
            <w:r w:rsidR="00915E55">
              <w:rPr>
                <w:rStyle w:val="Hipervnculo"/>
              </w:rPr>
              <w:t>ANEXO 1</w:t>
            </w:r>
            <w:r w:rsidR="00915E55">
              <w:tab/>
            </w:r>
            <w:r w:rsidR="00915E55">
              <w:fldChar w:fldCharType="begin"/>
            </w:r>
            <w:r w:rsidR="00915E55">
              <w:instrText xml:space="preserve"> PAGEREF _Toc226621024 \h </w:instrText>
            </w:r>
            <w:r w:rsidR="00915E55">
              <w:fldChar w:fldCharType="separate"/>
            </w:r>
            <w:r w:rsidR="00915E55">
              <w:t>32</w:t>
            </w:r>
            <w:r w:rsidR="00915E55">
              <w:fldChar w:fldCharType="end"/>
            </w:r>
          </w:hyperlink>
        </w:p>
        <w:p w14:paraId="14444C3F" w14:textId="77777777" w:rsidR="00EB19AE" w:rsidRDefault="001C796D">
          <w:pPr>
            <w:pStyle w:val="TDC2"/>
            <w:tabs>
              <w:tab w:val="right" w:leader="dot" w:pos="9350"/>
            </w:tabs>
            <w:rPr>
              <w:rFonts w:eastAsiaTheme="minorEastAsia"/>
              <w:lang w:eastAsia="es-CO"/>
            </w:rPr>
          </w:pPr>
          <w:hyperlink w:anchor="_Toc226621025" w:history="1">
            <w:r w:rsidR="00915E55">
              <w:rPr>
                <w:rStyle w:val="Hipervnculo"/>
              </w:rPr>
              <w:t>GUÍA PRÁCTICA PARA LA PREVENCIÓN DE CAÍDAS EN PACIENTES CON PARKINSON (FASE TEMPRANA)</w:t>
            </w:r>
            <w:r w:rsidR="00915E55">
              <w:tab/>
            </w:r>
            <w:r w:rsidR="00915E55">
              <w:fldChar w:fldCharType="begin"/>
            </w:r>
            <w:r w:rsidR="00915E55">
              <w:instrText xml:space="preserve"> PAGEREF _Toc226621025 \h </w:instrText>
            </w:r>
            <w:r w:rsidR="00915E55">
              <w:fldChar w:fldCharType="separate"/>
            </w:r>
            <w:r w:rsidR="00915E55">
              <w:t>32</w:t>
            </w:r>
            <w:r w:rsidR="00915E55">
              <w:fldChar w:fldCharType="end"/>
            </w:r>
          </w:hyperlink>
        </w:p>
        <w:p w14:paraId="1B2DD4AC" w14:textId="77777777" w:rsidR="00EB19AE" w:rsidRDefault="001C796D">
          <w:pPr>
            <w:pStyle w:val="TDC1"/>
            <w:tabs>
              <w:tab w:val="right" w:leader="dot" w:pos="9350"/>
            </w:tabs>
            <w:rPr>
              <w:rFonts w:eastAsiaTheme="minorEastAsia"/>
              <w:lang w:eastAsia="es-CO"/>
            </w:rPr>
          </w:pPr>
          <w:hyperlink w:anchor="_Toc226621026" w:history="1">
            <w:r w:rsidR="00915E55">
              <w:rPr>
                <w:rStyle w:val="Hipervnculo"/>
              </w:rPr>
              <w:t>ANEXO 2</w:t>
            </w:r>
            <w:r w:rsidR="00915E55">
              <w:tab/>
            </w:r>
            <w:r w:rsidR="00915E55">
              <w:fldChar w:fldCharType="begin"/>
            </w:r>
            <w:r w:rsidR="00915E55">
              <w:instrText xml:space="preserve"> PAGEREF _Toc226621026 \h </w:instrText>
            </w:r>
            <w:r w:rsidR="00915E55">
              <w:fldChar w:fldCharType="separate"/>
            </w:r>
            <w:r w:rsidR="00915E55">
              <w:t>35</w:t>
            </w:r>
            <w:r w:rsidR="00915E55">
              <w:fldChar w:fldCharType="end"/>
            </w:r>
          </w:hyperlink>
        </w:p>
        <w:p w14:paraId="48447E69" w14:textId="77777777" w:rsidR="00EB19AE" w:rsidRDefault="001C796D">
          <w:pPr>
            <w:pStyle w:val="TDC2"/>
            <w:tabs>
              <w:tab w:val="right" w:leader="dot" w:pos="9350"/>
            </w:tabs>
            <w:rPr>
              <w:rFonts w:eastAsiaTheme="minorEastAsia"/>
              <w:lang w:eastAsia="es-CO"/>
            </w:rPr>
          </w:pPr>
          <w:hyperlink w:anchor="_Toc226621027" w:history="1">
            <w:r w:rsidR="00915E55">
              <w:rPr>
                <w:rStyle w:val="Hipervnculo"/>
              </w:rPr>
              <w:t>FICHA TÉCNICA DE LA CARTILLA DIGITAL (PWA)</w:t>
            </w:r>
            <w:r w:rsidR="00915E55">
              <w:tab/>
            </w:r>
            <w:r w:rsidR="00915E55">
              <w:fldChar w:fldCharType="begin"/>
            </w:r>
            <w:r w:rsidR="00915E55">
              <w:instrText xml:space="preserve"> PAGEREF _Toc226621027 \h </w:instrText>
            </w:r>
            <w:r w:rsidR="00915E55">
              <w:fldChar w:fldCharType="separate"/>
            </w:r>
            <w:r w:rsidR="00915E55">
              <w:t>35</w:t>
            </w:r>
            <w:r w:rsidR="00915E55">
              <w:fldChar w:fldCharType="end"/>
            </w:r>
          </w:hyperlink>
        </w:p>
        <w:p w14:paraId="06B25744" w14:textId="77777777" w:rsidR="00EB19AE" w:rsidRDefault="001C796D">
          <w:pPr>
            <w:pStyle w:val="TDC1"/>
            <w:tabs>
              <w:tab w:val="right" w:leader="dot" w:pos="9350"/>
            </w:tabs>
            <w:rPr>
              <w:rFonts w:eastAsiaTheme="minorEastAsia"/>
              <w:lang w:eastAsia="es-CO"/>
            </w:rPr>
          </w:pPr>
          <w:hyperlink w:anchor="_Toc226621028" w:history="1">
            <w:r w:rsidR="00915E55">
              <w:rPr>
                <w:rStyle w:val="Hipervnculo"/>
              </w:rPr>
              <w:t>ANEXO 3</w:t>
            </w:r>
            <w:r w:rsidR="00915E55">
              <w:tab/>
            </w:r>
            <w:r w:rsidR="00915E55">
              <w:fldChar w:fldCharType="begin"/>
            </w:r>
            <w:r w:rsidR="00915E55">
              <w:instrText xml:space="preserve"> PAGEREF _Toc226621028 \h </w:instrText>
            </w:r>
            <w:r w:rsidR="00915E55">
              <w:fldChar w:fldCharType="separate"/>
            </w:r>
            <w:r w:rsidR="00915E55">
              <w:t>38</w:t>
            </w:r>
            <w:r w:rsidR="00915E55">
              <w:fldChar w:fldCharType="end"/>
            </w:r>
          </w:hyperlink>
        </w:p>
        <w:p w14:paraId="02CA8C5F" w14:textId="77777777" w:rsidR="00EB19AE" w:rsidRDefault="001C796D">
          <w:pPr>
            <w:pStyle w:val="TDC2"/>
            <w:tabs>
              <w:tab w:val="right" w:leader="dot" w:pos="9350"/>
            </w:tabs>
            <w:rPr>
              <w:rFonts w:eastAsiaTheme="minorEastAsia"/>
              <w:lang w:eastAsia="es-CO"/>
            </w:rPr>
          </w:pPr>
          <w:hyperlink w:anchor="_Toc226621029" w:history="1">
            <w:r w:rsidR="00915E55">
              <w:rPr>
                <w:rStyle w:val="Hipervnculo"/>
              </w:rPr>
              <w:t>GUÍA DE USO DE LA HERRAMIENTA DIGITAL</w:t>
            </w:r>
            <w:r w:rsidR="00915E55">
              <w:tab/>
            </w:r>
            <w:r w:rsidR="00915E55">
              <w:fldChar w:fldCharType="begin"/>
            </w:r>
            <w:r w:rsidR="00915E55">
              <w:instrText xml:space="preserve"> PAGEREF _Toc226621029 \h </w:instrText>
            </w:r>
            <w:r w:rsidR="00915E55">
              <w:fldChar w:fldCharType="separate"/>
            </w:r>
            <w:r w:rsidR="00915E55">
              <w:t>38</w:t>
            </w:r>
            <w:r w:rsidR="00915E55">
              <w:fldChar w:fldCharType="end"/>
            </w:r>
          </w:hyperlink>
        </w:p>
        <w:p w14:paraId="2F77C29F" w14:textId="77777777" w:rsidR="00EB19AE" w:rsidRDefault="001C796D">
          <w:pPr>
            <w:pStyle w:val="TDC1"/>
            <w:tabs>
              <w:tab w:val="right" w:leader="dot" w:pos="9350"/>
            </w:tabs>
            <w:rPr>
              <w:rFonts w:eastAsiaTheme="minorEastAsia"/>
              <w:lang w:eastAsia="es-CO"/>
            </w:rPr>
          </w:pPr>
          <w:hyperlink w:anchor="_Toc226621030" w:history="1">
            <w:r w:rsidR="00915E55">
              <w:rPr>
                <w:rStyle w:val="Hipervnculo"/>
              </w:rPr>
              <w:t>ANEXO 4</w:t>
            </w:r>
            <w:r w:rsidR="00915E55">
              <w:tab/>
            </w:r>
            <w:r w:rsidR="00915E55">
              <w:fldChar w:fldCharType="begin"/>
            </w:r>
            <w:r w:rsidR="00915E55">
              <w:instrText xml:space="preserve"> PAGEREF _Toc226621030 \h </w:instrText>
            </w:r>
            <w:r w:rsidR="00915E55">
              <w:fldChar w:fldCharType="separate"/>
            </w:r>
            <w:r w:rsidR="00915E55">
              <w:t>39</w:t>
            </w:r>
            <w:r w:rsidR="00915E55">
              <w:fldChar w:fldCharType="end"/>
            </w:r>
          </w:hyperlink>
        </w:p>
        <w:p w14:paraId="20722AC1" w14:textId="77777777" w:rsidR="00EB19AE" w:rsidRDefault="001C796D">
          <w:pPr>
            <w:pStyle w:val="TDC1"/>
            <w:tabs>
              <w:tab w:val="right" w:leader="dot" w:pos="9350"/>
            </w:tabs>
            <w:rPr>
              <w:rFonts w:eastAsiaTheme="minorEastAsia"/>
              <w:lang w:eastAsia="es-CO"/>
            </w:rPr>
          </w:pPr>
          <w:hyperlink w:anchor="_Toc226621031" w:history="1">
            <w:r w:rsidR="00915E55">
              <w:rPr>
                <w:rStyle w:val="Hipervnculo"/>
              </w:rPr>
              <w:t>INSTRUMENTO DE RECOLECCIÓN DE INFORMACIÓN (GOOGLE FORMS)</w:t>
            </w:r>
            <w:r w:rsidR="00915E55">
              <w:tab/>
            </w:r>
            <w:r w:rsidR="00915E55">
              <w:fldChar w:fldCharType="begin"/>
            </w:r>
            <w:r w:rsidR="00915E55">
              <w:instrText xml:space="preserve"> PAGEREF _Toc226621031 \h </w:instrText>
            </w:r>
            <w:r w:rsidR="00915E55">
              <w:fldChar w:fldCharType="separate"/>
            </w:r>
            <w:r w:rsidR="00915E55">
              <w:t>39</w:t>
            </w:r>
            <w:r w:rsidR="00915E55">
              <w:fldChar w:fldCharType="end"/>
            </w:r>
          </w:hyperlink>
        </w:p>
        <w:p w14:paraId="56DEE230" w14:textId="77777777" w:rsidR="00EB19AE" w:rsidRDefault="001C796D">
          <w:pPr>
            <w:pStyle w:val="TDC1"/>
            <w:tabs>
              <w:tab w:val="right" w:leader="dot" w:pos="9350"/>
            </w:tabs>
            <w:rPr>
              <w:rFonts w:eastAsiaTheme="minorEastAsia"/>
              <w:lang w:eastAsia="es-CO"/>
            </w:rPr>
          </w:pPr>
          <w:hyperlink w:anchor="_Toc226621032" w:history="1">
            <w:r w:rsidR="00915E55">
              <w:rPr>
                <w:rStyle w:val="Hipervnculo"/>
              </w:rPr>
              <w:t>ANEXO 5</w:t>
            </w:r>
            <w:r w:rsidR="00915E55">
              <w:tab/>
            </w:r>
            <w:r w:rsidR="00915E55">
              <w:fldChar w:fldCharType="begin"/>
            </w:r>
            <w:r w:rsidR="00915E55">
              <w:instrText xml:space="preserve"> PAGEREF _Toc226621032 \h </w:instrText>
            </w:r>
            <w:r w:rsidR="00915E55">
              <w:fldChar w:fldCharType="separate"/>
            </w:r>
            <w:r w:rsidR="00915E55">
              <w:t>42</w:t>
            </w:r>
            <w:r w:rsidR="00915E55">
              <w:fldChar w:fldCharType="end"/>
            </w:r>
          </w:hyperlink>
        </w:p>
        <w:p w14:paraId="3F982E7E" w14:textId="77777777" w:rsidR="00EB19AE" w:rsidRDefault="001C796D">
          <w:pPr>
            <w:pStyle w:val="TDC2"/>
            <w:tabs>
              <w:tab w:val="right" w:leader="dot" w:pos="9350"/>
            </w:tabs>
            <w:rPr>
              <w:rFonts w:eastAsiaTheme="minorEastAsia"/>
              <w:lang w:eastAsia="es-CO"/>
            </w:rPr>
          </w:pPr>
          <w:hyperlink w:anchor="_Toc226621033" w:history="1">
            <w:r w:rsidR="00915E55">
              <w:rPr>
                <w:rStyle w:val="Hipervnculo"/>
              </w:rPr>
              <w:t>MATRIZ DE RESPUESTAS Y SOPORTES DE LA CARTILLA VIRTUAL</w:t>
            </w:r>
            <w:r w:rsidR="00915E55">
              <w:tab/>
            </w:r>
            <w:r w:rsidR="00915E55">
              <w:fldChar w:fldCharType="begin"/>
            </w:r>
            <w:r w:rsidR="00915E55">
              <w:instrText xml:space="preserve"> PAGEREF _Toc226621033 \h </w:instrText>
            </w:r>
            <w:r w:rsidR="00915E55">
              <w:fldChar w:fldCharType="separate"/>
            </w:r>
            <w:r w:rsidR="00915E55">
              <w:t>42</w:t>
            </w:r>
            <w:r w:rsidR="00915E55">
              <w:fldChar w:fldCharType="end"/>
            </w:r>
          </w:hyperlink>
        </w:p>
        <w:p w14:paraId="4C3C768F" w14:textId="77777777" w:rsidR="00EB19AE" w:rsidRDefault="001C796D">
          <w:pPr>
            <w:pStyle w:val="TDC1"/>
            <w:tabs>
              <w:tab w:val="right" w:leader="dot" w:pos="9350"/>
            </w:tabs>
            <w:rPr>
              <w:rFonts w:eastAsiaTheme="minorEastAsia"/>
              <w:lang w:eastAsia="es-CO"/>
            </w:rPr>
          </w:pPr>
          <w:hyperlink w:anchor="_Toc226621034" w:history="1">
            <w:r w:rsidR="00915E55">
              <w:rPr>
                <w:rStyle w:val="Hipervnculo"/>
                <w:lang w:val="en-US"/>
              </w:rPr>
              <w:t>REFERENCIAS</w:t>
            </w:r>
            <w:r w:rsidR="00915E55">
              <w:tab/>
            </w:r>
            <w:r w:rsidR="00915E55">
              <w:fldChar w:fldCharType="begin"/>
            </w:r>
            <w:r w:rsidR="00915E55">
              <w:instrText xml:space="preserve"> PAGEREF _Toc226621034 \h </w:instrText>
            </w:r>
            <w:r w:rsidR="00915E55">
              <w:fldChar w:fldCharType="separate"/>
            </w:r>
            <w:r w:rsidR="00915E55">
              <w:t>44</w:t>
            </w:r>
            <w:r w:rsidR="00915E55">
              <w:fldChar w:fldCharType="end"/>
            </w:r>
          </w:hyperlink>
        </w:p>
        <w:p w14:paraId="790F6E5F" w14:textId="77777777" w:rsidR="00EB19AE" w:rsidRDefault="00915E55">
          <w:pPr>
            <w:rPr>
              <w:rFonts w:ascii="Times New Roman" w:hAnsi="Times New Roman" w:cs="Times New Roman"/>
              <w:sz w:val="24"/>
              <w:szCs w:val="24"/>
            </w:rPr>
          </w:pPr>
          <w:r>
            <w:rPr>
              <w:rFonts w:ascii="Times New Roman" w:hAnsi="Times New Roman" w:cs="Times New Roman"/>
              <w:b/>
              <w:bCs/>
              <w:sz w:val="24"/>
              <w:szCs w:val="24"/>
              <w:lang w:val="es-ES"/>
            </w:rPr>
            <w:fldChar w:fldCharType="end"/>
          </w:r>
        </w:p>
      </w:sdtContent>
    </w:sdt>
    <w:p w14:paraId="2B4DA089" w14:textId="77777777" w:rsidR="00EB19AE" w:rsidRDefault="00EB19AE">
      <w:pPr>
        <w:pStyle w:val="Ttulo1"/>
      </w:pPr>
    </w:p>
    <w:p w14:paraId="5820ECFB" w14:textId="77777777" w:rsidR="00EB19AE" w:rsidRDefault="00EB19AE">
      <w:pPr>
        <w:rPr>
          <w:rFonts w:ascii="Times New Roman" w:hAnsi="Times New Roman" w:cs="Times New Roman"/>
          <w:sz w:val="24"/>
          <w:szCs w:val="24"/>
        </w:rPr>
      </w:pPr>
    </w:p>
    <w:p w14:paraId="0DA0E4AD" w14:textId="77777777" w:rsidR="00EB19AE" w:rsidRDefault="00EB19AE">
      <w:pPr>
        <w:rPr>
          <w:rFonts w:ascii="Times New Roman" w:hAnsi="Times New Roman" w:cs="Times New Roman"/>
          <w:sz w:val="24"/>
          <w:szCs w:val="24"/>
        </w:rPr>
      </w:pPr>
    </w:p>
    <w:p w14:paraId="4A82E898" w14:textId="77777777" w:rsidR="00EB19AE" w:rsidRDefault="00EB19AE">
      <w:pPr>
        <w:rPr>
          <w:rFonts w:ascii="Times New Roman" w:hAnsi="Times New Roman" w:cs="Times New Roman"/>
          <w:sz w:val="24"/>
          <w:szCs w:val="24"/>
        </w:rPr>
      </w:pPr>
    </w:p>
    <w:p w14:paraId="020492F3" w14:textId="77777777" w:rsidR="00EB19AE" w:rsidRDefault="00EB19AE">
      <w:pPr>
        <w:rPr>
          <w:rFonts w:ascii="Times New Roman" w:hAnsi="Times New Roman" w:cs="Times New Roman"/>
          <w:sz w:val="24"/>
          <w:szCs w:val="24"/>
        </w:rPr>
      </w:pPr>
    </w:p>
    <w:p w14:paraId="285CB80D" w14:textId="77777777" w:rsidR="00EB19AE" w:rsidRDefault="00EB19AE">
      <w:pPr>
        <w:rPr>
          <w:rFonts w:ascii="Times New Roman" w:hAnsi="Times New Roman" w:cs="Times New Roman"/>
          <w:sz w:val="24"/>
          <w:szCs w:val="24"/>
        </w:rPr>
      </w:pPr>
    </w:p>
    <w:p w14:paraId="0A32EEC5" w14:textId="77777777" w:rsidR="00EB19AE" w:rsidRDefault="00EB19AE">
      <w:pPr>
        <w:rPr>
          <w:rFonts w:ascii="Times New Roman" w:hAnsi="Times New Roman" w:cs="Times New Roman"/>
          <w:sz w:val="24"/>
          <w:szCs w:val="24"/>
        </w:rPr>
      </w:pPr>
    </w:p>
    <w:p w14:paraId="59E46936" w14:textId="77777777" w:rsidR="00EB19AE" w:rsidRDefault="00EB19AE">
      <w:pPr>
        <w:rPr>
          <w:rFonts w:ascii="Times New Roman" w:hAnsi="Times New Roman" w:cs="Times New Roman"/>
          <w:sz w:val="24"/>
          <w:szCs w:val="24"/>
        </w:rPr>
      </w:pPr>
    </w:p>
    <w:p w14:paraId="17867944" w14:textId="77777777" w:rsidR="00EB19AE" w:rsidRDefault="00EB19AE">
      <w:pPr>
        <w:rPr>
          <w:rFonts w:ascii="Times New Roman" w:hAnsi="Times New Roman" w:cs="Times New Roman"/>
          <w:sz w:val="24"/>
          <w:szCs w:val="24"/>
        </w:rPr>
      </w:pPr>
    </w:p>
    <w:p w14:paraId="73F6A42F" w14:textId="77777777" w:rsidR="00EB19AE" w:rsidRDefault="00EB19AE">
      <w:pPr>
        <w:rPr>
          <w:rFonts w:ascii="Times New Roman" w:hAnsi="Times New Roman" w:cs="Times New Roman"/>
          <w:sz w:val="24"/>
          <w:szCs w:val="24"/>
        </w:rPr>
      </w:pPr>
    </w:p>
    <w:p w14:paraId="6A911A67" w14:textId="77777777" w:rsidR="00EB19AE" w:rsidRDefault="00EB19AE">
      <w:pPr>
        <w:rPr>
          <w:rFonts w:ascii="Times New Roman" w:hAnsi="Times New Roman" w:cs="Times New Roman"/>
          <w:sz w:val="24"/>
          <w:szCs w:val="24"/>
        </w:rPr>
      </w:pPr>
    </w:p>
    <w:p w14:paraId="5CC51CF2" w14:textId="77777777" w:rsidR="00EB19AE" w:rsidRDefault="00EB19AE">
      <w:pPr>
        <w:rPr>
          <w:rFonts w:ascii="Times New Roman" w:hAnsi="Times New Roman" w:cs="Times New Roman"/>
          <w:sz w:val="24"/>
          <w:szCs w:val="24"/>
        </w:rPr>
      </w:pPr>
    </w:p>
    <w:p w14:paraId="1F3B3B4B" w14:textId="77777777" w:rsidR="00EB19AE" w:rsidRDefault="00915E55">
      <w:pPr>
        <w:pStyle w:val="Ttulo1"/>
      </w:pPr>
      <w:bookmarkStart w:id="1" w:name="_Toc226620987"/>
      <w:bookmarkStart w:id="2" w:name="_Hlk214951298"/>
      <w:r>
        <w:t>Lista de Figuras</w:t>
      </w:r>
      <w:bookmarkEnd w:id="1"/>
    </w:p>
    <w:p w14:paraId="0747A7A7" w14:textId="77777777" w:rsidR="00EB19AE" w:rsidRDefault="00EB19AE"/>
    <w:p w14:paraId="62D49D9B" w14:textId="77777777" w:rsidR="00EB19AE" w:rsidRDefault="00915E55">
      <w:pPr>
        <w:pStyle w:val="Tabladeilustraciones"/>
        <w:tabs>
          <w:tab w:val="right" w:leader="dot" w:pos="9350"/>
        </w:tabs>
        <w:rPr>
          <w:rFonts w:eastAsiaTheme="minorEastAsia"/>
          <w:lang w:eastAsia="es-CO"/>
        </w:rPr>
      </w:pPr>
      <w:r>
        <w:fldChar w:fldCharType="begin"/>
      </w:r>
      <w:r>
        <w:instrText xml:space="preserve"> TOC \h \z \c "Figura" </w:instrText>
      </w:r>
      <w:r>
        <w:fldChar w:fldCharType="separate"/>
      </w:r>
      <w:hyperlink r:id="rId9" w:anchor="_Toc226621310" w:history="1">
        <w:r>
          <w:rPr>
            <w:rStyle w:val="Hipervnculo"/>
            <w:rFonts w:ascii="Times New Roman" w:hAnsi="Times New Roman" w:cs="Times New Roman"/>
            <w:b/>
            <w:bCs/>
          </w:rPr>
          <w:t>Figura 1</w:t>
        </w:r>
        <w:r>
          <w:rPr>
            <w:rStyle w:val="Hipervnculo"/>
            <w:rFonts w:ascii="Times New Roman" w:hAnsi="Times New Roman" w:cs="Times New Roman"/>
          </w:rPr>
          <w:t>: Esquema del sistema dopaminérgico nigroestriatal en la EP.</w:t>
        </w:r>
        <w:r>
          <w:tab/>
        </w:r>
        <w:r>
          <w:fldChar w:fldCharType="begin"/>
        </w:r>
        <w:r>
          <w:instrText xml:space="preserve"> PAGEREF _Toc226621310 \h </w:instrText>
        </w:r>
        <w:r>
          <w:fldChar w:fldCharType="separate"/>
        </w:r>
        <w:r>
          <w:t>12</w:t>
        </w:r>
        <w:r>
          <w:fldChar w:fldCharType="end"/>
        </w:r>
      </w:hyperlink>
    </w:p>
    <w:p w14:paraId="11AF2CE3" w14:textId="77777777" w:rsidR="00EB19AE" w:rsidRDefault="001C796D">
      <w:pPr>
        <w:pStyle w:val="Tabladeilustraciones"/>
        <w:tabs>
          <w:tab w:val="right" w:leader="dot" w:pos="9350"/>
        </w:tabs>
        <w:rPr>
          <w:rFonts w:eastAsiaTheme="minorEastAsia"/>
          <w:lang w:eastAsia="es-CO"/>
        </w:rPr>
      </w:pPr>
      <w:hyperlink w:anchor="_Toc226621311" w:history="1">
        <w:r w:rsidR="00915E55">
          <w:rPr>
            <w:rStyle w:val="Hipervnculo"/>
            <w:rFonts w:ascii="Times New Roman" w:hAnsi="Times New Roman" w:cs="Times New Roman"/>
            <w:b/>
            <w:bCs/>
          </w:rPr>
          <w:t xml:space="preserve">Figura 2. </w:t>
        </w:r>
        <w:r w:rsidR="00915E55">
          <w:rPr>
            <w:rStyle w:val="Hipervnculo"/>
            <w:rFonts w:ascii="Times New Roman" w:hAnsi="Times New Roman" w:cs="Times New Roman"/>
          </w:rPr>
          <w:t>Algoritmo de intervención fisioterapéutica para la prevención de caídas en pacientes con EP en fase temprana.</w:t>
        </w:r>
        <w:r w:rsidR="00915E55">
          <w:tab/>
        </w:r>
        <w:r w:rsidR="00915E55">
          <w:fldChar w:fldCharType="begin"/>
        </w:r>
        <w:r w:rsidR="00915E55">
          <w:instrText xml:space="preserve"> PAGEREF _Toc226621311 \h </w:instrText>
        </w:r>
        <w:r w:rsidR="00915E55">
          <w:fldChar w:fldCharType="separate"/>
        </w:r>
        <w:r w:rsidR="00915E55">
          <w:t>19</w:t>
        </w:r>
        <w:r w:rsidR="00915E55">
          <w:fldChar w:fldCharType="end"/>
        </w:r>
      </w:hyperlink>
    </w:p>
    <w:p w14:paraId="0859B152" w14:textId="77777777" w:rsidR="00EB19AE" w:rsidRDefault="001C796D">
      <w:pPr>
        <w:pStyle w:val="Tabladeilustraciones"/>
        <w:tabs>
          <w:tab w:val="right" w:leader="dot" w:pos="9350"/>
        </w:tabs>
        <w:rPr>
          <w:rFonts w:eastAsiaTheme="minorEastAsia"/>
          <w:lang w:eastAsia="es-CO"/>
        </w:rPr>
      </w:pPr>
      <w:hyperlink w:anchor="_Toc226621312" w:history="1">
        <w:r w:rsidR="00915E55">
          <w:rPr>
            <w:rStyle w:val="Hipervnculo"/>
            <w:rFonts w:ascii="Times New Roman" w:hAnsi="Times New Roman" w:cs="Times New Roman"/>
            <w:b/>
            <w:bCs/>
          </w:rPr>
          <w:t xml:space="preserve">Figura 3, </w:t>
        </w:r>
        <w:r w:rsidR="00915E55">
          <w:rPr>
            <w:rStyle w:val="Hipervnculo"/>
            <w:rFonts w:ascii="Times New Roman" w:hAnsi="Times New Roman" w:cs="Times New Roman"/>
          </w:rPr>
          <w:t>Nivel de formación académica de los fisioterapeutas consultados</w:t>
        </w:r>
        <w:r w:rsidR="00915E55">
          <w:tab/>
        </w:r>
        <w:r w:rsidR="00915E55">
          <w:fldChar w:fldCharType="begin"/>
        </w:r>
        <w:r w:rsidR="00915E55">
          <w:instrText xml:space="preserve"> PAGEREF _Toc226621312 \h </w:instrText>
        </w:r>
        <w:r w:rsidR="00915E55">
          <w:fldChar w:fldCharType="separate"/>
        </w:r>
        <w:r w:rsidR="00915E55">
          <w:t>26</w:t>
        </w:r>
        <w:r w:rsidR="00915E55">
          <w:fldChar w:fldCharType="end"/>
        </w:r>
      </w:hyperlink>
    </w:p>
    <w:p w14:paraId="73F45ABF" w14:textId="77777777" w:rsidR="00EB19AE" w:rsidRDefault="001C796D">
      <w:pPr>
        <w:pStyle w:val="Tabladeilustraciones"/>
        <w:tabs>
          <w:tab w:val="right" w:leader="dot" w:pos="9350"/>
        </w:tabs>
        <w:rPr>
          <w:rFonts w:eastAsiaTheme="minorEastAsia"/>
          <w:lang w:eastAsia="es-CO"/>
        </w:rPr>
      </w:pPr>
      <w:hyperlink w:anchor="_Toc226621313" w:history="1">
        <w:r w:rsidR="00915E55">
          <w:rPr>
            <w:rStyle w:val="Hipervnculo"/>
            <w:rFonts w:ascii="Times New Roman" w:hAnsi="Times New Roman" w:cs="Times New Roman"/>
            <w:b/>
            <w:bCs/>
          </w:rPr>
          <w:t xml:space="preserve">Figura 4, </w:t>
        </w:r>
        <w:r w:rsidR="00915E55">
          <w:rPr>
            <w:rStyle w:val="Hipervnculo"/>
            <w:rFonts w:ascii="Times New Roman" w:hAnsi="Times New Roman" w:cs="Times New Roman"/>
          </w:rPr>
          <w:t>Experiencia clínica específica en el manejo de pacientes con enfermedad de Parkinson</w:t>
        </w:r>
        <w:r w:rsidR="00915E55">
          <w:tab/>
        </w:r>
        <w:r w:rsidR="00915E55">
          <w:fldChar w:fldCharType="begin"/>
        </w:r>
        <w:r w:rsidR="00915E55">
          <w:instrText xml:space="preserve"> PAGEREF _Toc226621313 \h </w:instrText>
        </w:r>
        <w:r w:rsidR="00915E55">
          <w:fldChar w:fldCharType="separate"/>
        </w:r>
        <w:r w:rsidR="00915E55">
          <w:t>26</w:t>
        </w:r>
        <w:r w:rsidR="00915E55">
          <w:fldChar w:fldCharType="end"/>
        </w:r>
      </w:hyperlink>
    </w:p>
    <w:p w14:paraId="004A47ED" w14:textId="77777777" w:rsidR="00EB19AE" w:rsidRDefault="001C796D">
      <w:pPr>
        <w:pStyle w:val="Tabladeilustraciones"/>
        <w:tabs>
          <w:tab w:val="right" w:leader="dot" w:pos="9350"/>
        </w:tabs>
        <w:rPr>
          <w:rFonts w:eastAsiaTheme="minorEastAsia"/>
          <w:lang w:eastAsia="es-CO"/>
        </w:rPr>
      </w:pPr>
      <w:hyperlink w:anchor="_Toc226621314" w:history="1">
        <w:r w:rsidR="00915E55">
          <w:rPr>
            <w:rStyle w:val="Hipervnculo"/>
            <w:rFonts w:ascii="Times New Roman" w:hAnsi="Times New Roman" w:cs="Times New Roman"/>
            <w:b/>
            <w:bCs/>
          </w:rPr>
          <w:t>Figura 5:</w:t>
        </w:r>
        <w:r w:rsidR="00915E55">
          <w:rPr>
            <w:rStyle w:val="Hipervnculo"/>
            <w:rFonts w:ascii="Times New Roman" w:hAnsi="Times New Roman" w:cs="Times New Roman"/>
          </w:rPr>
          <w:t xml:space="preserve"> Menú principal de la batería de evaluación clínica en la aplicación web</w:t>
        </w:r>
        <w:r w:rsidR="00915E55">
          <w:tab/>
        </w:r>
        <w:r w:rsidR="00915E55">
          <w:fldChar w:fldCharType="begin"/>
        </w:r>
        <w:r w:rsidR="00915E55">
          <w:instrText xml:space="preserve"> PAGEREF _Toc226621314 \h </w:instrText>
        </w:r>
        <w:r w:rsidR="00915E55">
          <w:fldChar w:fldCharType="separate"/>
        </w:r>
        <w:r w:rsidR="00915E55">
          <w:t>36</w:t>
        </w:r>
        <w:r w:rsidR="00915E55">
          <w:fldChar w:fldCharType="end"/>
        </w:r>
      </w:hyperlink>
    </w:p>
    <w:p w14:paraId="3CB6105C" w14:textId="77777777" w:rsidR="00EB19AE" w:rsidRDefault="001C796D">
      <w:pPr>
        <w:pStyle w:val="Tabladeilustraciones"/>
        <w:tabs>
          <w:tab w:val="right" w:leader="dot" w:pos="9350"/>
        </w:tabs>
        <w:rPr>
          <w:rFonts w:eastAsiaTheme="minorEastAsia"/>
          <w:lang w:eastAsia="es-CO"/>
        </w:rPr>
      </w:pPr>
      <w:hyperlink w:anchor="_Toc226621315" w:history="1">
        <w:r w:rsidR="00915E55">
          <w:rPr>
            <w:rStyle w:val="Hipervnculo"/>
            <w:rFonts w:ascii="Times New Roman" w:hAnsi="Times New Roman" w:cs="Times New Roman"/>
            <w:b/>
            <w:bCs/>
          </w:rPr>
          <w:t>Figura 6:</w:t>
        </w:r>
        <w:r w:rsidR="00915E55">
          <w:rPr>
            <w:rStyle w:val="Hipervnculo"/>
          </w:rPr>
          <w:t xml:space="preserve"> Calculadora y cronómetro integrado para la prueba TUG Cognitivo</w:t>
        </w:r>
        <w:r w:rsidR="00915E55">
          <w:tab/>
        </w:r>
        <w:r w:rsidR="00915E55">
          <w:fldChar w:fldCharType="begin"/>
        </w:r>
        <w:r w:rsidR="00915E55">
          <w:instrText xml:space="preserve"> PAGEREF _Toc226621315 \h </w:instrText>
        </w:r>
        <w:r w:rsidR="00915E55">
          <w:fldChar w:fldCharType="separate"/>
        </w:r>
        <w:r w:rsidR="00915E55">
          <w:t>36</w:t>
        </w:r>
        <w:r w:rsidR="00915E55">
          <w:fldChar w:fldCharType="end"/>
        </w:r>
      </w:hyperlink>
    </w:p>
    <w:p w14:paraId="2F9E7B48" w14:textId="77777777" w:rsidR="00EB19AE" w:rsidRDefault="001C796D">
      <w:pPr>
        <w:pStyle w:val="Tabladeilustraciones"/>
        <w:tabs>
          <w:tab w:val="right" w:leader="dot" w:pos="9350"/>
        </w:tabs>
        <w:rPr>
          <w:rFonts w:eastAsiaTheme="minorEastAsia"/>
          <w:lang w:eastAsia="es-CO"/>
        </w:rPr>
      </w:pPr>
      <w:hyperlink w:anchor="_Toc226621316" w:history="1">
        <w:r w:rsidR="00915E55">
          <w:rPr>
            <w:rStyle w:val="Hipervnculo"/>
            <w:rFonts w:ascii="Times New Roman" w:hAnsi="Times New Roman" w:cs="Times New Roman"/>
            <w:b/>
            <w:bCs/>
          </w:rPr>
          <w:t>Figura 7:</w:t>
        </w:r>
        <w:r w:rsidR="00915E55">
          <w:rPr>
            <w:rStyle w:val="Hipervnculo"/>
            <w:rFonts w:ascii="Times New Roman" w:hAnsi="Times New Roman" w:cs="Times New Roman"/>
          </w:rPr>
          <w:t xml:space="preserve">  Panel interactivo para la calificación de la Escala de Equilibrio de Berg (BBS)</w:t>
        </w:r>
        <w:r w:rsidR="00915E55">
          <w:tab/>
        </w:r>
        <w:r w:rsidR="00915E55">
          <w:fldChar w:fldCharType="begin"/>
        </w:r>
        <w:r w:rsidR="00915E55">
          <w:instrText xml:space="preserve"> PAGEREF _Toc226621316 \h </w:instrText>
        </w:r>
        <w:r w:rsidR="00915E55">
          <w:fldChar w:fldCharType="separate"/>
        </w:r>
        <w:r w:rsidR="00915E55">
          <w:t>37</w:t>
        </w:r>
        <w:r w:rsidR="00915E55">
          <w:fldChar w:fldCharType="end"/>
        </w:r>
      </w:hyperlink>
    </w:p>
    <w:p w14:paraId="6DEC438F" w14:textId="77777777" w:rsidR="00EB19AE" w:rsidRDefault="001C796D">
      <w:pPr>
        <w:pStyle w:val="Tabladeilustraciones"/>
        <w:tabs>
          <w:tab w:val="right" w:leader="dot" w:pos="9350"/>
        </w:tabs>
        <w:rPr>
          <w:rFonts w:eastAsiaTheme="minorEastAsia"/>
          <w:lang w:eastAsia="es-CO"/>
        </w:rPr>
      </w:pPr>
      <w:hyperlink w:anchor="_Toc226621317" w:history="1">
        <w:r w:rsidR="00915E55">
          <w:rPr>
            <w:rStyle w:val="Hipervnculo"/>
            <w:rFonts w:ascii="Times New Roman" w:hAnsi="Times New Roman" w:cs="Times New Roman"/>
            <w:b/>
            <w:bCs/>
          </w:rPr>
          <w:t>Figura 8:</w:t>
        </w:r>
        <w:r w:rsidR="00915E55">
          <w:rPr>
            <w:rStyle w:val="Hipervnculo"/>
            <w:rFonts w:ascii="Times New Roman" w:hAnsi="Times New Roman" w:cs="Times New Roman"/>
          </w:rPr>
          <w:t xml:space="preserve"> Interfaz del instrumento de recolección de información en Google Forms</w:t>
        </w:r>
        <w:r w:rsidR="00915E55">
          <w:tab/>
        </w:r>
        <w:r w:rsidR="00915E55">
          <w:fldChar w:fldCharType="begin"/>
        </w:r>
        <w:r w:rsidR="00915E55">
          <w:instrText xml:space="preserve"> PAGEREF _Toc226621317 \h </w:instrText>
        </w:r>
        <w:r w:rsidR="00915E55">
          <w:fldChar w:fldCharType="separate"/>
        </w:r>
        <w:r w:rsidR="00915E55">
          <w:t>41</w:t>
        </w:r>
        <w:r w:rsidR="00915E55">
          <w:fldChar w:fldCharType="end"/>
        </w:r>
      </w:hyperlink>
    </w:p>
    <w:p w14:paraId="1BE8ACF4" w14:textId="77777777" w:rsidR="00EB19AE" w:rsidRDefault="001C796D">
      <w:pPr>
        <w:pStyle w:val="Tabladeilustraciones"/>
        <w:tabs>
          <w:tab w:val="right" w:leader="dot" w:pos="9350"/>
        </w:tabs>
        <w:rPr>
          <w:rFonts w:eastAsiaTheme="minorEastAsia"/>
          <w:lang w:eastAsia="es-CO"/>
        </w:rPr>
      </w:pPr>
      <w:hyperlink w:anchor="_Toc226621318" w:history="1">
        <w:r w:rsidR="00915E55">
          <w:rPr>
            <w:rStyle w:val="Hipervnculo"/>
            <w:rFonts w:ascii="Times New Roman" w:hAnsi="Times New Roman" w:cs="Times New Roman"/>
            <w:b/>
            <w:bCs/>
          </w:rPr>
          <w:t xml:space="preserve">Figura 9:  </w:t>
        </w:r>
        <w:r w:rsidR="00915E55">
          <w:rPr>
            <w:rStyle w:val="Hipervnculo"/>
            <w:rFonts w:ascii="Times New Roman" w:hAnsi="Times New Roman" w:cs="Times New Roman"/>
          </w:rPr>
          <w:t>Consolidado de respuestas de los especialistas consultados</w:t>
        </w:r>
        <w:r w:rsidR="00915E55">
          <w:tab/>
        </w:r>
        <w:r w:rsidR="00915E55">
          <w:fldChar w:fldCharType="begin"/>
        </w:r>
        <w:r w:rsidR="00915E55">
          <w:instrText xml:space="preserve"> PAGEREF _Toc226621318 \h </w:instrText>
        </w:r>
        <w:r w:rsidR="00915E55">
          <w:fldChar w:fldCharType="separate"/>
        </w:r>
        <w:r w:rsidR="00915E55">
          <w:t>42</w:t>
        </w:r>
        <w:r w:rsidR="00915E55">
          <w:fldChar w:fldCharType="end"/>
        </w:r>
      </w:hyperlink>
    </w:p>
    <w:p w14:paraId="483FC49D" w14:textId="77777777" w:rsidR="00EB19AE" w:rsidRDefault="001C796D">
      <w:pPr>
        <w:pStyle w:val="Tabladeilustraciones"/>
        <w:tabs>
          <w:tab w:val="right" w:leader="dot" w:pos="9350"/>
        </w:tabs>
        <w:rPr>
          <w:rFonts w:eastAsiaTheme="minorEastAsia"/>
          <w:lang w:eastAsia="es-CO"/>
        </w:rPr>
      </w:pPr>
      <w:hyperlink w:anchor="_Toc226621319" w:history="1">
        <w:r w:rsidR="00915E55">
          <w:rPr>
            <w:rStyle w:val="Hipervnculo"/>
            <w:rFonts w:ascii="Times New Roman" w:hAnsi="Times New Roman" w:cs="Times New Roman"/>
            <w:b/>
            <w:bCs/>
          </w:rPr>
          <w:t>Figura 10:</w:t>
        </w:r>
        <w:r w:rsidR="00915E55">
          <w:rPr>
            <w:rStyle w:val="Hipervnculo"/>
            <w:rFonts w:ascii="Times New Roman" w:hAnsi="Times New Roman" w:cs="Times New Roman"/>
          </w:rPr>
          <w:t xml:space="preserve"> Módulo de perfil del paciente y estimulación rítmica (Metrónomo).</w:t>
        </w:r>
        <w:r w:rsidR="00915E55">
          <w:tab/>
        </w:r>
        <w:r w:rsidR="00915E55">
          <w:fldChar w:fldCharType="begin"/>
        </w:r>
        <w:r w:rsidR="00915E55">
          <w:instrText xml:space="preserve"> PAGEREF _Toc226621319 \h </w:instrText>
        </w:r>
        <w:r w:rsidR="00915E55">
          <w:fldChar w:fldCharType="separate"/>
        </w:r>
        <w:r w:rsidR="00915E55">
          <w:t>43</w:t>
        </w:r>
        <w:r w:rsidR="00915E55">
          <w:fldChar w:fldCharType="end"/>
        </w:r>
      </w:hyperlink>
    </w:p>
    <w:p w14:paraId="516688CF" w14:textId="77777777" w:rsidR="00EB19AE" w:rsidRDefault="001C796D">
      <w:pPr>
        <w:pStyle w:val="Tabladeilustraciones"/>
        <w:tabs>
          <w:tab w:val="right" w:leader="dot" w:pos="9350"/>
        </w:tabs>
        <w:rPr>
          <w:rFonts w:eastAsiaTheme="minorEastAsia"/>
          <w:lang w:eastAsia="es-CO"/>
        </w:rPr>
      </w:pPr>
      <w:hyperlink w:anchor="_Toc226621320" w:history="1">
        <w:r w:rsidR="00915E55">
          <w:rPr>
            <w:rStyle w:val="Hipervnculo"/>
            <w:rFonts w:ascii="Times New Roman" w:hAnsi="Times New Roman" w:cs="Times New Roman"/>
            <w:b/>
            <w:bCs/>
          </w:rPr>
          <w:t>Figura 11:</w:t>
        </w:r>
        <w:r w:rsidR="00915E55">
          <w:rPr>
            <w:rStyle w:val="Hipervnculo"/>
            <w:rFonts w:ascii="Times New Roman" w:hAnsi="Times New Roman" w:cs="Times New Roman"/>
          </w:rPr>
          <w:t xml:space="preserve"> Módulo de monitoreo de sesión y seguimiento de metas.</w:t>
        </w:r>
        <w:r w:rsidR="00915E55">
          <w:tab/>
        </w:r>
        <w:r w:rsidR="00915E55">
          <w:fldChar w:fldCharType="begin"/>
        </w:r>
        <w:r w:rsidR="00915E55">
          <w:instrText xml:space="preserve"> PAGEREF _Toc226621320 \h </w:instrText>
        </w:r>
        <w:r w:rsidR="00915E55">
          <w:fldChar w:fldCharType="separate"/>
        </w:r>
        <w:r w:rsidR="00915E55">
          <w:t>43</w:t>
        </w:r>
        <w:r w:rsidR="00915E55">
          <w:fldChar w:fldCharType="end"/>
        </w:r>
      </w:hyperlink>
    </w:p>
    <w:p w14:paraId="4881E0EF" w14:textId="77777777" w:rsidR="00EB19AE" w:rsidRDefault="00915E55">
      <w:r>
        <w:fldChar w:fldCharType="end"/>
      </w:r>
    </w:p>
    <w:p w14:paraId="0E17DD6D" w14:textId="77777777" w:rsidR="00EB19AE" w:rsidRDefault="00EB19AE">
      <w:pPr>
        <w:rPr>
          <w:rFonts w:ascii="Times New Roman" w:hAnsi="Times New Roman" w:cs="Times New Roman"/>
          <w:sz w:val="24"/>
          <w:szCs w:val="24"/>
        </w:rPr>
      </w:pPr>
    </w:p>
    <w:p w14:paraId="4EA65EBA" w14:textId="77777777" w:rsidR="00EB19AE" w:rsidRDefault="00EB19AE">
      <w:pPr>
        <w:rPr>
          <w:rFonts w:ascii="Times New Roman" w:hAnsi="Times New Roman" w:cs="Times New Roman"/>
          <w:sz w:val="24"/>
          <w:szCs w:val="24"/>
        </w:rPr>
      </w:pPr>
    </w:p>
    <w:p w14:paraId="3C0CFDAD" w14:textId="77777777" w:rsidR="00EB19AE" w:rsidRDefault="00EB19AE">
      <w:pPr>
        <w:rPr>
          <w:rFonts w:ascii="Times New Roman" w:hAnsi="Times New Roman" w:cs="Times New Roman"/>
          <w:sz w:val="24"/>
          <w:szCs w:val="24"/>
        </w:rPr>
      </w:pPr>
    </w:p>
    <w:p w14:paraId="3A20FEA9" w14:textId="77777777" w:rsidR="00EB19AE" w:rsidRDefault="00EB19AE">
      <w:pPr>
        <w:rPr>
          <w:rFonts w:ascii="Times New Roman" w:hAnsi="Times New Roman" w:cs="Times New Roman"/>
          <w:sz w:val="24"/>
          <w:szCs w:val="24"/>
        </w:rPr>
      </w:pPr>
    </w:p>
    <w:p w14:paraId="2454935E" w14:textId="77777777" w:rsidR="00EB19AE" w:rsidRDefault="00EB19AE">
      <w:pPr>
        <w:rPr>
          <w:rFonts w:ascii="Times New Roman" w:hAnsi="Times New Roman" w:cs="Times New Roman"/>
          <w:sz w:val="24"/>
          <w:szCs w:val="24"/>
        </w:rPr>
      </w:pPr>
    </w:p>
    <w:p w14:paraId="13FFE0A4" w14:textId="77777777" w:rsidR="00EB19AE" w:rsidRDefault="00EB19AE">
      <w:pPr>
        <w:rPr>
          <w:rFonts w:ascii="Times New Roman" w:hAnsi="Times New Roman" w:cs="Times New Roman"/>
          <w:sz w:val="24"/>
          <w:szCs w:val="24"/>
        </w:rPr>
      </w:pPr>
    </w:p>
    <w:p w14:paraId="3EE2F94E" w14:textId="77777777" w:rsidR="00EB19AE" w:rsidRDefault="00EB19AE">
      <w:pPr>
        <w:rPr>
          <w:rFonts w:ascii="Times New Roman" w:hAnsi="Times New Roman" w:cs="Times New Roman"/>
          <w:sz w:val="24"/>
          <w:szCs w:val="24"/>
        </w:rPr>
      </w:pPr>
    </w:p>
    <w:p w14:paraId="528F5B7B" w14:textId="77777777" w:rsidR="00EB19AE" w:rsidRDefault="00EB19AE">
      <w:pPr>
        <w:rPr>
          <w:rFonts w:ascii="Times New Roman" w:hAnsi="Times New Roman" w:cs="Times New Roman"/>
          <w:sz w:val="24"/>
          <w:szCs w:val="24"/>
        </w:rPr>
      </w:pPr>
    </w:p>
    <w:p w14:paraId="2A6F6462" w14:textId="77777777" w:rsidR="00EB19AE" w:rsidRDefault="00EB19AE">
      <w:pPr>
        <w:rPr>
          <w:rFonts w:ascii="Times New Roman" w:hAnsi="Times New Roman" w:cs="Times New Roman"/>
          <w:sz w:val="24"/>
          <w:szCs w:val="24"/>
        </w:rPr>
      </w:pPr>
    </w:p>
    <w:p w14:paraId="3450CEA3" w14:textId="77777777" w:rsidR="00EB19AE" w:rsidRDefault="00EB19AE">
      <w:pPr>
        <w:rPr>
          <w:rFonts w:ascii="Times New Roman" w:hAnsi="Times New Roman" w:cs="Times New Roman"/>
          <w:sz w:val="24"/>
          <w:szCs w:val="24"/>
        </w:rPr>
      </w:pPr>
    </w:p>
    <w:p w14:paraId="6E12EF19" w14:textId="77777777" w:rsidR="00EB19AE" w:rsidRDefault="00EB19AE">
      <w:pPr>
        <w:rPr>
          <w:rFonts w:ascii="Times New Roman" w:hAnsi="Times New Roman" w:cs="Times New Roman"/>
          <w:sz w:val="24"/>
          <w:szCs w:val="24"/>
        </w:rPr>
      </w:pPr>
    </w:p>
    <w:p w14:paraId="258A0440" w14:textId="77777777" w:rsidR="00EB19AE" w:rsidRDefault="00EB19AE">
      <w:pPr>
        <w:rPr>
          <w:rFonts w:ascii="Times New Roman" w:hAnsi="Times New Roman" w:cs="Times New Roman"/>
          <w:sz w:val="24"/>
          <w:szCs w:val="24"/>
        </w:rPr>
      </w:pPr>
    </w:p>
    <w:p w14:paraId="1E7CF57E" w14:textId="77777777" w:rsidR="00EB19AE" w:rsidRDefault="00EB19AE">
      <w:pPr>
        <w:rPr>
          <w:rFonts w:ascii="Times New Roman" w:hAnsi="Times New Roman" w:cs="Times New Roman"/>
          <w:sz w:val="24"/>
          <w:szCs w:val="24"/>
        </w:rPr>
      </w:pPr>
    </w:p>
    <w:p w14:paraId="21630A28" w14:textId="77777777" w:rsidR="00EB19AE" w:rsidRDefault="00EB19AE">
      <w:pPr>
        <w:rPr>
          <w:rFonts w:ascii="Times New Roman" w:hAnsi="Times New Roman" w:cs="Times New Roman"/>
          <w:sz w:val="24"/>
          <w:szCs w:val="24"/>
        </w:rPr>
      </w:pPr>
    </w:p>
    <w:p w14:paraId="064855C9" w14:textId="77777777" w:rsidR="00EB19AE" w:rsidRDefault="00EB19AE">
      <w:pPr>
        <w:rPr>
          <w:rFonts w:ascii="Times New Roman" w:hAnsi="Times New Roman" w:cs="Times New Roman"/>
          <w:sz w:val="24"/>
          <w:szCs w:val="24"/>
        </w:rPr>
      </w:pPr>
    </w:p>
    <w:p w14:paraId="14FE6578" w14:textId="77777777" w:rsidR="00EB19AE" w:rsidRDefault="00EB19AE">
      <w:pPr>
        <w:rPr>
          <w:rFonts w:ascii="Times New Roman" w:hAnsi="Times New Roman" w:cs="Times New Roman"/>
          <w:sz w:val="24"/>
          <w:szCs w:val="24"/>
        </w:rPr>
      </w:pPr>
    </w:p>
    <w:p w14:paraId="29A8ADC8" w14:textId="77777777" w:rsidR="00EB19AE" w:rsidRDefault="00EB19AE">
      <w:pPr>
        <w:rPr>
          <w:rFonts w:ascii="Times New Roman" w:hAnsi="Times New Roman" w:cs="Times New Roman"/>
          <w:sz w:val="24"/>
          <w:szCs w:val="24"/>
        </w:rPr>
      </w:pPr>
    </w:p>
    <w:p w14:paraId="24A6FCF3" w14:textId="77777777" w:rsidR="00EB19AE" w:rsidRDefault="00EB19AE">
      <w:pPr>
        <w:rPr>
          <w:rFonts w:ascii="Times New Roman" w:hAnsi="Times New Roman" w:cs="Times New Roman"/>
          <w:sz w:val="24"/>
          <w:szCs w:val="24"/>
        </w:rPr>
      </w:pPr>
    </w:p>
    <w:p w14:paraId="5BE9C697" w14:textId="77777777" w:rsidR="00EB19AE" w:rsidRDefault="00EB19AE">
      <w:pPr>
        <w:rPr>
          <w:rFonts w:ascii="Times New Roman" w:hAnsi="Times New Roman" w:cs="Times New Roman"/>
          <w:sz w:val="24"/>
          <w:szCs w:val="24"/>
        </w:rPr>
      </w:pPr>
    </w:p>
    <w:p w14:paraId="68649297" w14:textId="77777777" w:rsidR="00EB19AE" w:rsidRDefault="00915E55">
      <w:pPr>
        <w:pStyle w:val="Ttulo1"/>
      </w:pPr>
      <w:fldSimple w:instr=" TOC \h \z \c &quot;Ilustración&quot; "/>
      <w:bookmarkStart w:id="3" w:name="_Toc226620988"/>
      <w:bookmarkEnd w:id="2"/>
      <w:r>
        <w:t>Lista de Tablas</w:t>
      </w:r>
      <w:bookmarkEnd w:id="3"/>
    </w:p>
    <w:p w14:paraId="7F3FB642" w14:textId="77777777" w:rsidR="00EB19AE" w:rsidRDefault="00915E55">
      <w:pPr>
        <w:pStyle w:val="Tabladeilustraciones"/>
        <w:tabs>
          <w:tab w:val="right" w:leader="dot" w:pos="9350"/>
        </w:tabs>
        <w:rPr>
          <w:rFonts w:eastAsiaTheme="minorEastAsia"/>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Pr>
            <w:rStyle w:val="Hipervnculo"/>
            <w:rFonts w:ascii="Times New Roman" w:hAnsi="Times New Roman" w:cs="Times New Roman"/>
            <w:b/>
            <w:bCs/>
          </w:rPr>
          <w:t>Tabla 1.</w:t>
        </w:r>
        <w:r>
          <w:rPr>
            <w:rStyle w:val="Hipervnculo"/>
            <w:rFonts w:ascii="Times New Roman" w:hAnsi="Times New Roman" w:cs="Times New Roman"/>
          </w:rPr>
          <w:t xml:space="preserve"> Comparación de estudios sobre realidad virtual en Enfermedad de Parkinson.</w:t>
        </w:r>
        <w:r>
          <w:tab/>
        </w:r>
        <w:r>
          <w:fldChar w:fldCharType="begin"/>
        </w:r>
        <w:r>
          <w:instrText xml:space="preserve"> PAGEREF _Toc226406848 \h </w:instrText>
        </w:r>
        <w:r>
          <w:fldChar w:fldCharType="separate"/>
        </w:r>
        <w:r>
          <w:t>14</w:t>
        </w:r>
        <w:r>
          <w:fldChar w:fldCharType="end"/>
        </w:r>
      </w:hyperlink>
    </w:p>
    <w:p w14:paraId="4A3FFE48" w14:textId="77777777" w:rsidR="00EB19AE" w:rsidRDefault="001C796D">
      <w:pPr>
        <w:pStyle w:val="Tabladeilustraciones"/>
        <w:tabs>
          <w:tab w:val="right" w:leader="dot" w:pos="9350"/>
        </w:tabs>
        <w:rPr>
          <w:rFonts w:eastAsiaTheme="minorEastAsia"/>
          <w:lang w:eastAsia="es-CO"/>
        </w:rPr>
      </w:pPr>
      <w:hyperlink w:anchor="_Toc226406849" w:history="1">
        <w:r w:rsidR="00915E55">
          <w:rPr>
            <w:rStyle w:val="Hipervnculo"/>
            <w:rFonts w:ascii="Times New Roman" w:hAnsi="Times New Roman" w:cs="Times New Roman"/>
            <w:b/>
            <w:bCs/>
          </w:rPr>
          <w:t xml:space="preserve">Tabla 2. </w:t>
        </w:r>
        <w:r w:rsidR="00915E55">
          <w:rPr>
            <w:rStyle w:val="Hipervnculo"/>
            <w:rFonts w:ascii="Times New Roman" w:hAnsi="Times New Roman" w:cs="Times New Roman"/>
          </w:rPr>
          <w:t>Estructura de las fases de investigación y validación del diseño</w:t>
        </w:r>
        <w:r w:rsidR="00915E55">
          <w:tab/>
        </w:r>
        <w:r w:rsidR="00915E55">
          <w:fldChar w:fldCharType="begin"/>
        </w:r>
        <w:r w:rsidR="00915E55">
          <w:instrText xml:space="preserve"> PAGEREF _Toc226406849 \h </w:instrText>
        </w:r>
        <w:r w:rsidR="00915E55">
          <w:fldChar w:fldCharType="separate"/>
        </w:r>
        <w:r w:rsidR="00915E55">
          <w:t>23</w:t>
        </w:r>
        <w:r w:rsidR="00915E55">
          <w:fldChar w:fldCharType="end"/>
        </w:r>
      </w:hyperlink>
    </w:p>
    <w:p w14:paraId="5C3A3185" w14:textId="77777777" w:rsidR="00EB19AE" w:rsidRDefault="00915E55">
      <w:pPr>
        <w:pStyle w:val="Ttulo1"/>
      </w:pPr>
      <w:r>
        <w:fldChar w:fldCharType="end"/>
      </w:r>
    </w:p>
    <w:p w14:paraId="02881400" w14:textId="77777777" w:rsidR="00EB19AE" w:rsidRDefault="00EB19AE">
      <w:pPr>
        <w:pStyle w:val="Ttulo1"/>
      </w:pPr>
    </w:p>
    <w:p w14:paraId="61C27DC0" w14:textId="77777777" w:rsidR="00EB19AE" w:rsidRDefault="00EB19AE"/>
    <w:p w14:paraId="472EBD19" w14:textId="77777777" w:rsidR="00EB19AE" w:rsidRDefault="00EB19AE"/>
    <w:p w14:paraId="4ECF0EBC" w14:textId="77777777" w:rsidR="00EB19AE" w:rsidRDefault="00EB19AE"/>
    <w:p w14:paraId="3F52418F" w14:textId="77777777" w:rsidR="00EB19AE" w:rsidRDefault="00EB19AE"/>
    <w:p w14:paraId="7F6457E9" w14:textId="77777777" w:rsidR="00EB19AE" w:rsidRDefault="00EB19AE"/>
    <w:p w14:paraId="1BD8E1A2" w14:textId="77777777" w:rsidR="00EB19AE" w:rsidRDefault="00EB19AE"/>
    <w:p w14:paraId="505A340E" w14:textId="77777777" w:rsidR="00EB19AE" w:rsidRDefault="00EB19AE"/>
    <w:p w14:paraId="252B17F7" w14:textId="77777777" w:rsidR="00EB19AE" w:rsidRDefault="00EB19AE"/>
    <w:p w14:paraId="0A3FF1D4" w14:textId="77777777" w:rsidR="00EB19AE" w:rsidRDefault="00EB19AE"/>
    <w:p w14:paraId="23A036CE" w14:textId="77777777" w:rsidR="00EB19AE" w:rsidRDefault="00EB19AE"/>
    <w:p w14:paraId="7CA01A77" w14:textId="77777777" w:rsidR="00EB19AE" w:rsidRDefault="00EB19AE"/>
    <w:p w14:paraId="78A20400" w14:textId="77777777" w:rsidR="00EB19AE" w:rsidRDefault="00EB19AE"/>
    <w:p w14:paraId="2CC5E2EA" w14:textId="77777777" w:rsidR="00EB19AE" w:rsidRDefault="00EB19AE"/>
    <w:p w14:paraId="70D280D1" w14:textId="77777777" w:rsidR="00EB19AE" w:rsidRDefault="00EB19AE"/>
    <w:p w14:paraId="0CB946C1" w14:textId="77777777" w:rsidR="00EB19AE" w:rsidRDefault="00EB19AE"/>
    <w:p w14:paraId="29217316" w14:textId="77777777" w:rsidR="00EB19AE" w:rsidRDefault="00EB19AE"/>
    <w:p w14:paraId="1DE3ADE0" w14:textId="77777777" w:rsidR="00EB19AE" w:rsidRDefault="00EB19AE"/>
    <w:p w14:paraId="7C30EA1D" w14:textId="77777777" w:rsidR="00EB19AE" w:rsidRDefault="00EB19AE"/>
    <w:p w14:paraId="39B28AC5" w14:textId="77777777" w:rsidR="00EB19AE" w:rsidRDefault="00EB19AE"/>
    <w:p w14:paraId="53D1254D" w14:textId="77777777" w:rsidR="00EB19AE" w:rsidRDefault="00EB19AE"/>
    <w:p w14:paraId="3CEE95EE" w14:textId="77777777" w:rsidR="00EB19AE" w:rsidRDefault="00EB19AE">
      <w:pPr>
        <w:jc w:val="center"/>
      </w:pPr>
    </w:p>
    <w:p w14:paraId="21746089" w14:textId="77777777" w:rsidR="00EB19AE" w:rsidRDefault="00EB19AE">
      <w:pPr>
        <w:jc w:val="center"/>
      </w:pPr>
    </w:p>
    <w:p w14:paraId="37578CF6" w14:textId="77777777" w:rsidR="00EB19AE" w:rsidRDefault="00EB19AE">
      <w:pPr>
        <w:jc w:val="center"/>
      </w:pPr>
    </w:p>
    <w:p w14:paraId="4E7F18FB" w14:textId="77777777" w:rsidR="00EB19AE" w:rsidRDefault="00EB19AE"/>
    <w:p w14:paraId="4698646F" w14:textId="77777777" w:rsidR="00EB19AE" w:rsidRDefault="00915E55">
      <w:pPr>
        <w:pStyle w:val="Ttulo1"/>
      </w:pPr>
      <w:bookmarkStart w:id="4" w:name="_Toc226620989"/>
      <w:r>
        <w:t>CAPÍTULO I</w:t>
      </w:r>
      <w:bookmarkEnd w:id="4"/>
    </w:p>
    <w:p w14:paraId="6CF80357" w14:textId="77777777" w:rsidR="00EB19AE" w:rsidRDefault="00EB19AE">
      <w:pPr>
        <w:rPr>
          <w:rFonts w:ascii="Times New Roman" w:hAnsi="Times New Roman" w:cs="Times New Roman"/>
          <w:sz w:val="24"/>
          <w:szCs w:val="24"/>
        </w:rPr>
      </w:pPr>
    </w:p>
    <w:p w14:paraId="01DE272A" w14:textId="77777777" w:rsidR="00EB19AE" w:rsidRDefault="00EB19AE">
      <w:pPr>
        <w:pStyle w:val="Ttulo2"/>
      </w:pPr>
    </w:p>
    <w:p w14:paraId="5F51D0E9" w14:textId="77777777" w:rsidR="00EB19AE" w:rsidRDefault="00915E55">
      <w:pPr>
        <w:pStyle w:val="Ttulo2"/>
        <w:numPr>
          <w:ilvl w:val="0"/>
          <w:numId w:val="1"/>
        </w:numPr>
      </w:pPr>
      <w:bookmarkStart w:id="5" w:name="_Toc226620990"/>
      <w:r>
        <w:t>INTRODUCCIÓN</w:t>
      </w:r>
      <w:bookmarkEnd w:id="5"/>
      <w:r>
        <w:t xml:space="preserve">  </w:t>
      </w:r>
    </w:p>
    <w:p w14:paraId="1298A253" w14:textId="77777777" w:rsidR="00EB19AE" w:rsidRDefault="00EB19AE">
      <w:pPr>
        <w:spacing w:after="0" w:line="480" w:lineRule="auto"/>
        <w:ind w:left="720"/>
        <w:rPr>
          <w:rFonts w:ascii="Times New Roman" w:hAnsi="Times New Roman" w:cs="Times New Roman"/>
          <w:sz w:val="24"/>
          <w:szCs w:val="24"/>
        </w:rPr>
      </w:pPr>
    </w:p>
    <w:p w14:paraId="03D622C3" w14:textId="77777777" w:rsidR="00EB19AE" w:rsidRDefault="00915E55">
      <w:pPr>
        <w:pStyle w:val="Ttulo3"/>
      </w:pPr>
      <w:bookmarkStart w:id="6" w:name="_Toc226620991"/>
      <w:r>
        <w:lastRenderedPageBreak/>
        <w:t>Contextualización de la enfermedad de Parkinson</w:t>
      </w:r>
      <w:bookmarkEnd w:id="6"/>
    </w:p>
    <w:p w14:paraId="49003E73" w14:textId="77777777" w:rsidR="00EB19AE" w:rsidRDefault="00EB19AE">
      <w:pPr>
        <w:spacing w:after="0" w:line="480" w:lineRule="auto"/>
        <w:ind w:left="720"/>
        <w:rPr>
          <w:rFonts w:ascii="Times New Roman" w:hAnsi="Times New Roman" w:cs="Times New Roman"/>
          <w:sz w:val="24"/>
          <w:szCs w:val="24"/>
        </w:rPr>
      </w:pPr>
    </w:p>
    <w:p w14:paraId="2B8320F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Default="00EB19AE">
      <w:pPr>
        <w:spacing w:after="0" w:line="480" w:lineRule="auto"/>
        <w:rPr>
          <w:rFonts w:ascii="Times New Roman" w:hAnsi="Times New Roman" w:cs="Times New Roman"/>
          <w:sz w:val="24"/>
          <w:szCs w:val="24"/>
        </w:rPr>
      </w:pPr>
    </w:p>
    <w:p w14:paraId="44661F91"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EB19AE" w:rsidRDefault="00EB19AE">
      <w:pPr>
        <w:spacing w:after="0" w:line="480" w:lineRule="auto"/>
        <w:ind w:firstLine="709"/>
        <w:rPr>
          <w:rFonts w:ascii="Times New Roman" w:hAnsi="Times New Roman" w:cs="Times New Roman"/>
          <w:sz w:val="24"/>
          <w:szCs w:val="24"/>
        </w:rPr>
      </w:pPr>
    </w:p>
    <w:p w14:paraId="00502D7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Default="00EB19AE">
      <w:pPr>
        <w:spacing w:after="0" w:line="480" w:lineRule="auto"/>
        <w:ind w:firstLine="709"/>
        <w:rPr>
          <w:rFonts w:ascii="Times New Roman" w:hAnsi="Times New Roman" w:cs="Times New Roman"/>
          <w:sz w:val="24"/>
          <w:szCs w:val="24"/>
        </w:rPr>
      </w:pPr>
    </w:p>
    <w:p w14:paraId="505D18D1" w14:textId="77777777" w:rsidR="00EB19AE" w:rsidRDefault="00915E55">
      <w:pPr>
        <w:pStyle w:val="Ttulo3"/>
      </w:pPr>
      <w:bookmarkStart w:id="7" w:name="_Toc226620992"/>
      <w:r>
        <w:t>Justificación</w:t>
      </w:r>
      <w:bookmarkEnd w:id="7"/>
      <w:r>
        <w:t xml:space="preserve">  </w:t>
      </w:r>
    </w:p>
    <w:p w14:paraId="1E8DE5F1" w14:textId="77777777" w:rsidR="00EB19AE" w:rsidRDefault="00EB19AE">
      <w:pPr>
        <w:spacing w:after="0" w:line="480" w:lineRule="auto"/>
        <w:ind w:left="720"/>
        <w:rPr>
          <w:rFonts w:ascii="Times New Roman" w:hAnsi="Times New Roman" w:cs="Times New Roman"/>
          <w:sz w:val="24"/>
          <w:szCs w:val="24"/>
        </w:rPr>
      </w:pPr>
    </w:p>
    <w:p w14:paraId="03B41F5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Cualquier profesional clínico lucha con el tratamiento del Parkinson a diario. La progresión de los síntomas, ya sea uno que es evidente (en el movimiento) u otro (no relacionado con el movimiento), en última instancia daña la calidad de vida de las personas que lo padecen. </w:t>
      </w:r>
      <w:r>
        <w:rPr>
          <w:rFonts w:ascii="Times New Roman" w:hAnsi="Times New Roman" w:cs="Times New Roman"/>
          <w:sz w:val="24"/>
          <w:szCs w:val="24"/>
        </w:rPr>
        <w:lastRenderedPageBreak/>
        <w:t>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EB19AE" w:rsidRDefault="00EB19AE">
      <w:pPr>
        <w:spacing w:after="0" w:line="480" w:lineRule="auto"/>
        <w:ind w:firstLine="709"/>
        <w:rPr>
          <w:rFonts w:ascii="Times New Roman" w:hAnsi="Times New Roman" w:cs="Times New Roman"/>
          <w:sz w:val="24"/>
          <w:szCs w:val="24"/>
        </w:rPr>
      </w:pPr>
    </w:p>
    <w:p w14:paraId="79C1AEB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77777777" w:rsidR="00EB19AE" w:rsidRDefault="00EB19AE">
      <w:pPr>
        <w:spacing w:after="0" w:line="480" w:lineRule="auto"/>
        <w:rPr>
          <w:rFonts w:ascii="Times New Roman" w:hAnsi="Times New Roman" w:cs="Times New Roman"/>
          <w:sz w:val="24"/>
          <w:szCs w:val="24"/>
        </w:rPr>
      </w:pPr>
    </w:p>
    <w:p w14:paraId="68CC258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14:textId="77777777" w:rsidR="00EB19AE" w:rsidRDefault="00EB19AE">
      <w:pPr>
        <w:spacing w:after="0" w:line="480" w:lineRule="auto"/>
        <w:ind w:firstLine="709"/>
        <w:rPr>
          <w:rFonts w:ascii="Times New Roman" w:hAnsi="Times New Roman" w:cs="Times New Roman"/>
          <w:sz w:val="24"/>
          <w:szCs w:val="24"/>
        </w:rPr>
      </w:pPr>
    </w:p>
    <w:p w14:paraId="6BA3EF40" w14:textId="77777777" w:rsidR="00EB19AE" w:rsidRDefault="00915E55">
      <w:pPr>
        <w:pStyle w:val="Ttulo3"/>
      </w:pPr>
      <w:bookmarkStart w:id="8" w:name="_Toc226620993"/>
      <w:r>
        <w:t>Planteamiento del problema</w:t>
      </w:r>
      <w:bookmarkEnd w:id="8"/>
      <w:r>
        <w:t xml:space="preserve">  </w:t>
      </w:r>
    </w:p>
    <w:p w14:paraId="0B1E6AD5" w14:textId="77777777" w:rsidR="00EB19AE" w:rsidRDefault="00EB19AE">
      <w:pPr>
        <w:spacing w:after="0" w:line="480" w:lineRule="auto"/>
        <w:ind w:left="720"/>
        <w:rPr>
          <w:rFonts w:ascii="Times New Roman" w:hAnsi="Times New Roman" w:cs="Times New Roman"/>
          <w:sz w:val="24"/>
          <w:szCs w:val="24"/>
        </w:rPr>
      </w:pPr>
    </w:p>
    <w:p w14:paraId="7839270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14:textId="77777777" w:rsidR="00EB19AE" w:rsidRDefault="00EB19AE">
      <w:pPr>
        <w:spacing w:after="0" w:line="480" w:lineRule="auto"/>
        <w:ind w:firstLine="709"/>
        <w:rPr>
          <w:rFonts w:ascii="Times New Roman" w:hAnsi="Times New Roman" w:cs="Times New Roman"/>
          <w:sz w:val="24"/>
          <w:szCs w:val="24"/>
        </w:rPr>
      </w:pPr>
    </w:p>
    <w:p w14:paraId="4693BE7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Default="00EB19AE">
      <w:pPr>
        <w:spacing w:after="0" w:line="480" w:lineRule="auto"/>
        <w:ind w:firstLine="709"/>
        <w:rPr>
          <w:rFonts w:ascii="Times New Roman" w:hAnsi="Times New Roman" w:cs="Times New Roman"/>
          <w:sz w:val="24"/>
          <w:szCs w:val="24"/>
        </w:rPr>
      </w:pPr>
    </w:p>
    <w:p w14:paraId="5AE872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14:textId="77777777" w:rsidR="00EB19AE" w:rsidRDefault="00EB19AE">
      <w:pPr>
        <w:spacing w:after="0" w:line="480" w:lineRule="auto"/>
        <w:ind w:firstLine="709"/>
        <w:rPr>
          <w:rFonts w:ascii="Times New Roman" w:hAnsi="Times New Roman" w:cs="Times New Roman"/>
          <w:sz w:val="24"/>
          <w:szCs w:val="24"/>
        </w:rPr>
      </w:pPr>
    </w:p>
    <w:p w14:paraId="6B99F568" w14:textId="77777777" w:rsidR="00EB19AE" w:rsidRDefault="00915E55">
      <w:pPr>
        <w:pStyle w:val="Ttulo3"/>
      </w:pPr>
      <w:bookmarkStart w:id="9" w:name="_Toc226620994"/>
      <w:r>
        <w:t>Objetivo general</w:t>
      </w:r>
      <w:bookmarkEnd w:id="9"/>
      <w:r>
        <w:t xml:space="preserve">  </w:t>
      </w:r>
    </w:p>
    <w:p w14:paraId="0C687E43" w14:textId="77777777" w:rsidR="00EB19AE" w:rsidRDefault="00EB19AE">
      <w:pPr>
        <w:spacing w:after="0" w:line="480" w:lineRule="auto"/>
        <w:ind w:left="720"/>
        <w:rPr>
          <w:rFonts w:ascii="Times New Roman" w:hAnsi="Times New Roman" w:cs="Times New Roman"/>
          <w:sz w:val="24"/>
          <w:szCs w:val="24"/>
        </w:rPr>
      </w:pPr>
    </w:p>
    <w:p w14:paraId="1F5CB4C8"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EB19AE" w:rsidRDefault="00EB19AE">
      <w:pPr>
        <w:rPr>
          <w:rFonts w:ascii="Times New Roman" w:hAnsi="Times New Roman" w:cs="Times New Roman"/>
          <w:sz w:val="24"/>
          <w:szCs w:val="24"/>
        </w:rPr>
      </w:pPr>
    </w:p>
    <w:p w14:paraId="39C81580" w14:textId="77777777" w:rsidR="00EB19AE" w:rsidRDefault="00915E55">
      <w:pPr>
        <w:pStyle w:val="Ttulo3"/>
      </w:pPr>
      <w:bookmarkStart w:id="10" w:name="_Toc226620995"/>
      <w:r>
        <w:t>Objetivos específicos</w:t>
      </w:r>
      <w:bookmarkEnd w:id="10"/>
      <w:r>
        <w:t xml:space="preserve">  </w:t>
      </w:r>
    </w:p>
    <w:p w14:paraId="64718FBD" w14:textId="77777777" w:rsidR="00EB19AE" w:rsidRDefault="00EB19AE">
      <w:pPr>
        <w:rPr>
          <w:rFonts w:ascii="Times New Roman" w:hAnsi="Times New Roman" w:cs="Times New Roman"/>
          <w:sz w:val="24"/>
          <w:szCs w:val="24"/>
        </w:rPr>
      </w:pPr>
    </w:p>
    <w:p w14:paraId="7727648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1. Identificar intervenciones convencionales y tecnológicas actuales para prevenir caídas en pacientes con EP en fase temprana, analizando la evidencia científica sobre su efectividad clínica, funcional y motivacional.</w:t>
      </w:r>
    </w:p>
    <w:p w14:paraId="3D4916C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2. Diseñar una guía práctica basada en criterios clínicos, éticos y técnicos.</w:t>
      </w:r>
    </w:p>
    <w:p w14:paraId="37FC2B9C"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3. Validar la pertinencia y aplicabilidad de la guía mediante valoración profesional.</w:t>
      </w:r>
    </w:p>
    <w:p w14:paraId="691CFAE8" w14:textId="77777777" w:rsidR="00EB19AE" w:rsidRDefault="00EB19AE">
      <w:pPr>
        <w:spacing w:after="0" w:line="480" w:lineRule="auto"/>
        <w:rPr>
          <w:rFonts w:ascii="Times New Roman" w:hAnsi="Times New Roman" w:cs="Times New Roman"/>
          <w:sz w:val="24"/>
          <w:szCs w:val="24"/>
        </w:rPr>
      </w:pPr>
    </w:p>
    <w:p w14:paraId="0BB0FEA3" w14:textId="77777777" w:rsidR="00EB19AE" w:rsidRDefault="00915E55">
      <w:pPr>
        <w:pStyle w:val="Ttulo3"/>
      </w:pPr>
      <w:r>
        <w:t xml:space="preserve"> </w:t>
      </w:r>
      <w:bookmarkStart w:id="11" w:name="_Toc226620996"/>
      <w:r>
        <w:t>Pregunta de investigación</w:t>
      </w:r>
      <w:bookmarkEnd w:id="11"/>
      <w:r>
        <w:t xml:space="preserve">  </w:t>
      </w:r>
    </w:p>
    <w:p w14:paraId="20257CA6" w14:textId="77777777" w:rsidR="00EB19AE" w:rsidRDefault="00EB19AE">
      <w:pPr>
        <w:spacing w:after="0" w:line="480" w:lineRule="auto"/>
        <w:ind w:left="720"/>
        <w:rPr>
          <w:rFonts w:ascii="Times New Roman" w:hAnsi="Times New Roman" w:cs="Times New Roman"/>
          <w:sz w:val="24"/>
          <w:szCs w:val="24"/>
        </w:rPr>
      </w:pPr>
    </w:p>
    <w:p w14:paraId="25C0FE06"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¿Cómo diseñar y validar una guía de intervención fisioterapéutica basada en realidad virtual para prevenir caídas en pacientes con EP en fase temprana?</w:t>
      </w:r>
    </w:p>
    <w:p w14:paraId="655D5077" w14:textId="77777777" w:rsidR="00EB19AE" w:rsidRDefault="00EB19AE">
      <w:pPr>
        <w:spacing w:after="0" w:line="480" w:lineRule="auto"/>
        <w:ind w:left="720"/>
        <w:rPr>
          <w:rFonts w:ascii="Times New Roman" w:hAnsi="Times New Roman" w:cs="Times New Roman"/>
          <w:sz w:val="24"/>
          <w:szCs w:val="24"/>
        </w:rPr>
      </w:pPr>
    </w:p>
    <w:p w14:paraId="0E0AE8DF" w14:textId="77777777" w:rsidR="00EB19AE" w:rsidRDefault="00EB19AE">
      <w:pPr>
        <w:spacing w:after="0" w:line="480" w:lineRule="auto"/>
        <w:ind w:left="720"/>
        <w:rPr>
          <w:rFonts w:ascii="Times New Roman" w:hAnsi="Times New Roman" w:cs="Times New Roman"/>
          <w:sz w:val="24"/>
          <w:szCs w:val="24"/>
        </w:rPr>
      </w:pPr>
    </w:p>
    <w:p w14:paraId="4A0C2325" w14:textId="77777777" w:rsidR="00EB19AE" w:rsidRDefault="00915E55">
      <w:pPr>
        <w:pStyle w:val="Ttulo1"/>
      </w:pPr>
      <w:bookmarkStart w:id="12" w:name="_Toc226620997"/>
      <w:r>
        <w:t>CAPÍTULO II</w:t>
      </w:r>
      <w:bookmarkEnd w:id="12"/>
      <w:r>
        <w:t xml:space="preserve">  </w:t>
      </w:r>
    </w:p>
    <w:p w14:paraId="0562F519" w14:textId="77777777" w:rsidR="00EB19AE" w:rsidRDefault="00EB19AE">
      <w:pPr>
        <w:spacing w:after="0" w:line="480" w:lineRule="auto"/>
        <w:rPr>
          <w:rFonts w:ascii="Times New Roman" w:hAnsi="Times New Roman" w:cs="Times New Roman"/>
          <w:sz w:val="24"/>
          <w:szCs w:val="24"/>
        </w:rPr>
      </w:pPr>
    </w:p>
    <w:p w14:paraId="44B62A81" w14:textId="77777777" w:rsidR="00EB19AE" w:rsidRDefault="00915E55">
      <w:pPr>
        <w:pStyle w:val="Ttulo2"/>
        <w:numPr>
          <w:ilvl w:val="0"/>
          <w:numId w:val="1"/>
        </w:numPr>
      </w:pPr>
      <w:bookmarkStart w:id="13" w:name="_Toc226620998"/>
      <w:r>
        <w:t>REVISIÓN DIRIGIDA DE LA LITERATURA (2021–2025)</w:t>
      </w:r>
      <w:bookmarkEnd w:id="13"/>
      <w:r>
        <w:t xml:space="preserve">  </w:t>
      </w:r>
    </w:p>
    <w:p w14:paraId="6B812141" w14:textId="77777777" w:rsidR="00EB19AE" w:rsidRDefault="00EB19AE"/>
    <w:p w14:paraId="49448FCC" w14:textId="77777777" w:rsidR="00EB19AE" w:rsidRDefault="00915E55">
      <w:pPr>
        <w:pStyle w:val="Ttulo3"/>
      </w:pPr>
      <w:bookmarkStart w:id="14" w:name="_Toc226620999"/>
      <w:r>
        <w:lastRenderedPageBreak/>
        <w:t>Definiciones y antecedentes</w:t>
      </w:r>
      <w:bookmarkEnd w:id="14"/>
    </w:p>
    <w:p w14:paraId="31E69D47" w14:textId="77777777" w:rsidR="00EB19AE" w:rsidRDefault="00EB19AE">
      <w:pPr>
        <w:rPr>
          <w:rFonts w:ascii="Times New Roman" w:hAnsi="Times New Roman" w:cs="Times New Roman"/>
          <w:sz w:val="24"/>
          <w:szCs w:val="24"/>
        </w:rPr>
      </w:pPr>
    </w:p>
    <w:p w14:paraId="559F649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EB19AE" w:rsidRDefault="00EB19AE">
      <w:pPr>
        <w:spacing w:after="0" w:line="480" w:lineRule="auto"/>
        <w:rPr>
          <w:rFonts w:ascii="Times New Roman" w:hAnsi="Times New Roman" w:cs="Times New Roman"/>
          <w:sz w:val="24"/>
          <w:szCs w:val="24"/>
        </w:rPr>
      </w:pPr>
    </w:p>
    <w:p w14:paraId="44290FB3" w14:textId="77777777" w:rsidR="00EB19AE" w:rsidRDefault="00915E55">
      <w:pPr>
        <w:pStyle w:val="Ttulo3"/>
      </w:pPr>
      <w:bookmarkStart w:id="15" w:name="_Toc226621000"/>
      <w:r>
        <w:t>Definiciones</w:t>
      </w:r>
      <w:bookmarkEnd w:id="15"/>
    </w:p>
    <w:p w14:paraId="0AE4B36E" w14:textId="77777777" w:rsidR="00EB19AE" w:rsidRDefault="00EB19AE">
      <w:pPr>
        <w:spacing w:after="0" w:line="480" w:lineRule="auto"/>
        <w:ind w:firstLine="709"/>
        <w:rPr>
          <w:rFonts w:ascii="Times New Roman" w:hAnsi="Times New Roman" w:cs="Times New Roman"/>
          <w:sz w:val="24"/>
          <w:szCs w:val="24"/>
        </w:rPr>
      </w:pPr>
    </w:p>
    <w:p w14:paraId="4724772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Estas tecnologías funcionan de diferentes maneras dependiendo de lo que el paciente necesite. Los </w:t>
      </w:r>
      <w:r>
        <w:rPr>
          <w:rFonts w:ascii="Times New Roman" w:hAnsi="Times New Roman" w:cs="Times New Roman"/>
          <w:b/>
          <w:bCs/>
          <w:sz w:val="24"/>
          <w:szCs w:val="24"/>
        </w:rPr>
        <w:t>videojuegos activos (exergames)</w:t>
      </w:r>
      <w:r>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EB19AE" w:rsidRDefault="00EB19AE">
      <w:pPr>
        <w:spacing w:after="0" w:line="480" w:lineRule="auto"/>
        <w:ind w:firstLine="709"/>
        <w:rPr>
          <w:rFonts w:ascii="Times New Roman" w:hAnsi="Times New Roman" w:cs="Times New Roman"/>
          <w:sz w:val="24"/>
          <w:szCs w:val="24"/>
        </w:rPr>
      </w:pPr>
    </w:p>
    <w:p w14:paraId="63C0BAA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realidad virtual</w:t>
      </w:r>
      <w:r>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Pr>
          <w:rFonts w:ascii="Times New Roman" w:hAnsi="Times New Roman" w:cs="Times New Roman"/>
          <w:b/>
          <w:bCs/>
          <w:sz w:val="24"/>
          <w:szCs w:val="24"/>
        </w:rPr>
        <w:t>simulaciones funcionales</w:t>
      </w:r>
      <w:r>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EB19AE" w:rsidRDefault="00EB19AE">
      <w:pPr>
        <w:spacing w:after="0" w:line="480" w:lineRule="auto"/>
        <w:rPr>
          <w:rFonts w:ascii="Times New Roman" w:hAnsi="Times New Roman" w:cs="Times New Roman"/>
          <w:sz w:val="24"/>
          <w:szCs w:val="24"/>
        </w:rPr>
      </w:pPr>
    </w:p>
    <w:p w14:paraId="4D575E6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La </w:t>
      </w:r>
      <w:r>
        <w:rPr>
          <w:rFonts w:ascii="Times New Roman" w:hAnsi="Times New Roman" w:cs="Times New Roman"/>
          <w:b/>
          <w:bCs/>
          <w:sz w:val="24"/>
          <w:szCs w:val="24"/>
        </w:rPr>
        <w:t>estimulación rítmica y el baile virtual</w:t>
      </w:r>
      <w:r>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77777777" w:rsidR="00EB19AE" w:rsidRDefault="00EB19AE">
      <w:pPr>
        <w:spacing w:after="0" w:line="480" w:lineRule="auto"/>
        <w:rPr>
          <w:rFonts w:ascii="Times New Roman" w:hAnsi="Times New Roman" w:cs="Times New Roman"/>
          <w:sz w:val="24"/>
          <w:szCs w:val="24"/>
        </w:rPr>
      </w:pPr>
    </w:p>
    <w:p w14:paraId="10641F8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EB19AE" w:rsidRDefault="00EB19AE">
      <w:pPr>
        <w:spacing w:after="0" w:line="480" w:lineRule="auto"/>
        <w:ind w:firstLine="709"/>
        <w:rPr>
          <w:rFonts w:ascii="Times New Roman" w:hAnsi="Times New Roman" w:cs="Times New Roman"/>
          <w:sz w:val="24"/>
          <w:szCs w:val="24"/>
        </w:rPr>
      </w:pPr>
    </w:p>
    <w:p w14:paraId="5FFE3E5B" w14:textId="77777777" w:rsidR="00EB19AE" w:rsidRDefault="00915E55">
      <w:pPr>
        <w:pStyle w:val="Ttulo3"/>
      </w:pPr>
      <w:bookmarkStart w:id="16" w:name="_Toc226621001"/>
      <w:r>
        <w:t>Antecedentes</w:t>
      </w:r>
      <w:bookmarkEnd w:id="16"/>
    </w:p>
    <w:p w14:paraId="2A257474" w14:textId="77777777" w:rsidR="00EB19AE" w:rsidRDefault="00EB19AE">
      <w:pPr>
        <w:spacing w:after="0" w:line="480" w:lineRule="auto"/>
        <w:ind w:firstLine="709"/>
        <w:rPr>
          <w:rFonts w:ascii="Times New Roman" w:hAnsi="Times New Roman" w:cs="Times New Roman"/>
          <w:sz w:val="24"/>
          <w:szCs w:val="24"/>
        </w:rPr>
      </w:pPr>
    </w:p>
    <w:p w14:paraId="02C429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77777777" w:rsidR="00EB19AE" w:rsidRDefault="00EB19AE">
      <w:pPr>
        <w:spacing w:after="0" w:line="480" w:lineRule="auto"/>
        <w:ind w:firstLine="709"/>
        <w:rPr>
          <w:rFonts w:ascii="Times New Roman" w:hAnsi="Times New Roman" w:cs="Times New Roman"/>
          <w:sz w:val="24"/>
          <w:szCs w:val="24"/>
        </w:rPr>
      </w:pPr>
    </w:p>
    <w:p w14:paraId="3AAD8EC2"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w:t>
      </w:r>
      <w:r>
        <w:rPr>
          <w:rFonts w:ascii="Times New Roman" w:hAnsi="Times New Roman" w:cs="Times New Roman"/>
          <w:sz w:val="24"/>
          <w:szCs w:val="24"/>
        </w:rPr>
        <w:lastRenderedPageBreak/>
        <w:t>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14:textId="77777777" w:rsidR="00EB19AE" w:rsidRDefault="00915E55">
      <w:pPr>
        <w:spacing w:after="0" w:line="480" w:lineRule="auto"/>
        <w:ind w:firstLine="709"/>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rFonts w:ascii="Times New Roman" w:hAnsi="Times New Roman" w:cs="Times New Roman"/>
                                <w:b/>
                                <w:bCs/>
                                <w:color w:val="auto"/>
                                <w:sz w:val="36"/>
                                <w:szCs w:val="36"/>
                              </w:rPr>
                            </w:pPr>
                            <w:bookmarkStart w:id="17" w:name="_Toc226621045"/>
                            <w:bookmarkStart w:id="18"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33pt;height:21.6pt;width:389.6pt;mso-position-horizontal:left;mso-position-horizontal-relative:margin;mso-wrap-distance-bottom:0pt;mso-wrap-distance-top:0pt;z-index:251661312;mso-width-relative:page;mso-height-relative:page;" fillcolor="#FFFFFF" filled="t" stroked="f" coordsize="21600,21600" o:gfxdata="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4mQoI1QAAAAcBAAAPAAAAAAAAAAEAIAAAACIAAABkcnMvZG93bnJldi54bWxQSwEC&#10;FAAUAAAACACHTuJAx8mrUjACAAB7BAAADgAAAAAAAAABACAAAAAkAQAAZHJzL2Uyb0RvYy54bWxQ&#10;SwUGAAAAAAYABgBZAQAAxgUAAAAA&#10;">
                <v:fill on="t" focussize="0,0"/>
                <v:stroke on="f"/>
                <v:imagedata o:title=""/>
                <o:lock v:ext="edit" aspectratio="f"/>
                <v:textbox inset="0mm,0mm,0mm,0mm">
                  <w:txbxContent>
                    <w:p w14:paraId="4B44C12F">
                      <w:pPr>
                        <w:pStyle w:val="19"/>
                        <w:rPr>
                          <w:rFonts w:ascii="Times New Roman" w:hAnsi="Times New Roman" w:cs="Times New Roman"/>
                          <w:b/>
                          <w:bCs/>
                          <w:color w:val="auto"/>
                          <w:sz w:val="36"/>
                          <w:szCs w:val="36"/>
                        </w:rPr>
                      </w:pPr>
                      <w:bookmarkStart w:id="65" w:name="_Toc226621045"/>
                      <w:bookmarkStart w:id="66"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65"/>
                      <w:bookmarkEnd w:id="66"/>
                    </w:p>
                  </w:txbxContent>
                </v:textbox>
                <w10:wrap type="topAndBottom"/>
              </v:shape>
            </w:pict>
          </mc:Fallback>
        </mc:AlternateContent>
      </w:r>
      <w:r>
        <w:rPr>
          <w:rFonts w:ascii="Times New Roman" w:hAnsi="Times New Roman" w:cs="Times New Roman"/>
          <w:b/>
          <w:bCs/>
          <w:noProof/>
          <w:sz w:val="24"/>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80.45pt;margin-top:650.8pt;height:69pt;width:429.55pt;mso-position-horizontal-relative:page;mso-position-vertical-relative:page;mso-wrap-distance-bottom:0pt;mso-wrap-distance-top:0pt;z-index:251660288;mso-width-relative:page;mso-height-relative:page;" fillcolor="#FFFFFF" filled="t" stroked="f" coordsize="21600,21600" o:gfxdata="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Euhs2QAAAAkBAAAPAAAAAAAAAAEAIAAAACIAAABkcnMvZG93bnJl&#10;di54bWxQSwECFAAUAAAACACHTuJAMKLonTUCAAB9BAAADgAAAAAAAAABACAAAAAoAQAAZHJzL2Uy&#10;b0RvYy54bWxQSwUGAAAAAAYABgBZAQAAzwUAAAAA&#10;">
                <v:fill on="t" focussize="0,0"/>
                <v:stroke on="f"/>
                <v:imagedata o:title=""/>
                <o:lock v:ext="edit" aspectratio="f"/>
                <v:textbox inset="0mm,0mm,0mm,0mm" style="mso-fit-shape-to-text:t;">
                  <w:txbxContent>
                    <w:p w14:paraId="2D90C0A0">
                      <w:pPr>
                        <w:pStyle w:val="19"/>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r>
                        <w:fldChar w:fldCharType="begin"/>
                      </w:r>
                      <w:r>
                        <w:rPr>
                          <w:lang w:val="en-US"/>
                        </w:rPr>
                        <w:instrText xml:space="preserve"> HYPERLINK "https://doi.org/10.1002/mds.27115" </w:instrText>
                      </w:r>
                      <w:r>
                        <w:fldChar w:fldCharType="separate"/>
                      </w:r>
                      <w:r>
                        <w:rPr>
                          <w:rStyle w:val="15"/>
                          <w:rFonts w:ascii="Times New Roman" w:hAnsi="Times New Roman" w:cs="Times New Roman"/>
                          <w:sz w:val="24"/>
                          <w:szCs w:val="24"/>
                        </w:rPr>
                        <w:t>https://doi.org/10.1002/mds.27115</w:t>
                      </w:r>
                      <w:r>
                        <w:rPr>
                          <w:rStyle w:val="15"/>
                          <w:rFonts w:ascii="Times New Roman" w:hAnsi="Times New Roman" w:cs="Times New Roman"/>
                          <w:sz w:val="24"/>
                          <w:szCs w:val="24"/>
                        </w:rPr>
                        <w:fldChar w:fldCharType="end"/>
                      </w:r>
                    </w:p>
                  </w:txbxContent>
                </v:textbox>
                <w10:wrap type="topAndBottom"/>
              </v:shape>
            </w:pict>
          </mc:Fallback>
        </mc:AlternateContent>
      </w:r>
    </w:p>
    <w:p w14:paraId="2A34EFBD" w14:textId="77777777" w:rsidR="00EB19AE" w:rsidRDefault="00EB19AE">
      <w:pPr>
        <w:spacing w:after="0" w:line="480" w:lineRule="auto"/>
        <w:rPr>
          <w:rFonts w:ascii="Times New Roman" w:hAnsi="Times New Roman" w:cs="Times New Roman"/>
          <w:sz w:val="24"/>
          <w:szCs w:val="24"/>
        </w:rPr>
      </w:pPr>
    </w:p>
    <w:p w14:paraId="6EBEB17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77777777" w:rsidR="00EB19AE" w:rsidRDefault="00EB19AE">
      <w:pPr>
        <w:spacing w:after="0" w:line="480" w:lineRule="auto"/>
        <w:rPr>
          <w:rFonts w:ascii="Times New Roman" w:hAnsi="Times New Roman" w:cs="Times New Roman"/>
          <w:sz w:val="24"/>
          <w:szCs w:val="24"/>
        </w:rPr>
      </w:pPr>
    </w:p>
    <w:p w14:paraId="128447D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EB19AE" w:rsidRDefault="00EB19AE">
      <w:pPr>
        <w:spacing w:after="0" w:line="480" w:lineRule="auto"/>
        <w:rPr>
          <w:rFonts w:ascii="Times New Roman" w:hAnsi="Times New Roman" w:cs="Times New Roman"/>
          <w:sz w:val="24"/>
          <w:szCs w:val="24"/>
        </w:rPr>
      </w:pPr>
    </w:p>
    <w:p w14:paraId="4971895F" w14:textId="77777777" w:rsidR="00EB19AE" w:rsidRDefault="00915E55">
      <w:pPr>
        <w:pStyle w:val="Ttulo3"/>
      </w:pPr>
      <w:r>
        <w:t xml:space="preserve"> </w:t>
      </w:r>
      <w:bookmarkStart w:id="19" w:name="_Toc226621002"/>
      <w:r>
        <w:t>Comparación de estudios sobre herramientas tecnológicas en EP</w:t>
      </w:r>
      <w:bookmarkEnd w:id="19"/>
    </w:p>
    <w:p w14:paraId="166B9925" w14:textId="77777777" w:rsidR="00EB19AE" w:rsidRDefault="00EB19AE"/>
    <w:p w14:paraId="5971D46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EB19AE" w:rsidRDefault="00EB19AE">
      <w:pPr>
        <w:spacing w:after="0" w:line="480" w:lineRule="auto"/>
        <w:ind w:firstLine="709"/>
        <w:rPr>
          <w:rFonts w:ascii="Times New Roman" w:hAnsi="Times New Roman" w:cs="Times New Roman"/>
          <w:sz w:val="24"/>
          <w:szCs w:val="24"/>
        </w:rPr>
      </w:pPr>
    </w:p>
    <w:p w14:paraId="37EBA1BF" w14:textId="77777777" w:rsidR="00EB19AE" w:rsidRDefault="00915E55">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14:textId="77777777" w:rsidR="00EB19AE" w:rsidRDefault="00EB19AE">
      <w:pPr>
        <w:spacing w:line="480" w:lineRule="auto"/>
        <w:ind w:firstLine="709"/>
        <w:rPr>
          <w:rFonts w:ascii="Times New Roman" w:hAnsi="Times New Roman" w:cs="Times New Roman"/>
          <w:sz w:val="24"/>
          <w:szCs w:val="24"/>
        </w:rPr>
      </w:pPr>
    </w:p>
    <w:p w14:paraId="73EC3E66" w14:textId="77777777" w:rsidR="00EB19AE" w:rsidRDefault="00EB19AE">
      <w:pPr>
        <w:spacing w:after="0" w:line="480" w:lineRule="auto"/>
        <w:ind w:firstLine="709"/>
        <w:rPr>
          <w:rFonts w:ascii="Times New Roman" w:hAnsi="Times New Roman" w:cs="Times New Roman"/>
          <w:sz w:val="24"/>
          <w:szCs w:val="24"/>
        </w:rPr>
      </w:pPr>
    </w:p>
    <w:p w14:paraId="3ECB607F" w14:textId="77777777" w:rsidR="00EB19AE" w:rsidRDefault="00EB19AE">
      <w:pPr>
        <w:spacing w:line="480" w:lineRule="auto"/>
        <w:ind w:firstLine="709"/>
        <w:rPr>
          <w:rFonts w:ascii="Times New Roman" w:hAnsi="Times New Roman" w:cs="Times New Roman"/>
          <w:sz w:val="24"/>
          <w:szCs w:val="24"/>
        </w:rPr>
      </w:pPr>
    </w:p>
    <w:p w14:paraId="46C41D55" w14:textId="77777777" w:rsidR="00EB19AE" w:rsidRDefault="00915E55">
      <w:pPr>
        <w:pStyle w:val="Descripcin"/>
        <w:rPr>
          <w:rFonts w:ascii="Times New Roman" w:hAnsi="Times New Roman" w:cs="Times New Roman"/>
          <w:b/>
          <w:bCs/>
          <w:color w:val="000000" w:themeColor="text1"/>
          <w:sz w:val="24"/>
          <w:szCs w:val="24"/>
        </w:rPr>
      </w:pPr>
      <w:bookmarkStart w:id="20" w:name="_Toc214955281"/>
      <w:bookmarkStart w:id="21" w:name="_Toc226406848"/>
      <w:r>
        <w:rPr>
          <w:rFonts w:ascii="Times New Roman" w:hAnsi="Times New Roman" w:cs="Times New Roman"/>
          <w:b/>
          <w:bCs/>
          <w:color w:val="000000" w:themeColor="text1"/>
          <w:sz w:val="24"/>
          <w:szCs w:val="24"/>
        </w:rPr>
        <w:t xml:space="preserve">Tabla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Tabla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fldChar w:fldCharType="end"/>
      </w:r>
      <w:r>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Comparación de estudios sobre realidad virtual en Enfermedad de Parkinson.</w:t>
      </w:r>
      <w:bookmarkEnd w:id="20"/>
      <w:bookmarkEnd w:id="21"/>
    </w:p>
    <w:p w14:paraId="011160A0" w14:textId="77777777" w:rsidR="00EB19AE" w:rsidRDefault="00EB19AE">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14:paraId="25B46702" w14:textId="77777777">
        <w:trPr>
          <w:tblHeader/>
          <w:tblCellSpacing w:w="15" w:type="dxa"/>
        </w:trPr>
        <w:tc>
          <w:tcPr>
            <w:tcW w:w="948" w:type="dxa"/>
            <w:vAlign w:val="center"/>
          </w:tcPr>
          <w:p w14:paraId="4398BB2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lastRenderedPageBreak/>
              <w:t>Autores</w:t>
            </w:r>
          </w:p>
        </w:tc>
        <w:tc>
          <w:tcPr>
            <w:tcW w:w="537" w:type="dxa"/>
            <w:vAlign w:val="center"/>
          </w:tcPr>
          <w:p w14:paraId="55513FA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Año</w:t>
            </w:r>
          </w:p>
        </w:tc>
        <w:tc>
          <w:tcPr>
            <w:tcW w:w="759" w:type="dxa"/>
            <w:vAlign w:val="center"/>
          </w:tcPr>
          <w:p w14:paraId="2902E99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Tipo de estudio</w:t>
            </w:r>
          </w:p>
        </w:tc>
        <w:tc>
          <w:tcPr>
            <w:tcW w:w="882" w:type="dxa"/>
            <w:vAlign w:val="center"/>
          </w:tcPr>
          <w:p w14:paraId="6FC91BF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Población</w:t>
            </w:r>
          </w:p>
        </w:tc>
        <w:tc>
          <w:tcPr>
            <w:tcW w:w="1037" w:type="dxa"/>
            <w:vAlign w:val="center"/>
          </w:tcPr>
          <w:p w14:paraId="11432DE6"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Modalidad de RV</w:t>
            </w:r>
          </w:p>
        </w:tc>
        <w:tc>
          <w:tcPr>
            <w:tcW w:w="1171" w:type="dxa"/>
            <w:vAlign w:val="center"/>
          </w:tcPr>
          <w:p w14:paraId="59448F9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Instrumentos</w:t>
            </w:r>
          </w:p>
        </w:tc>
        <w:tc>
          <w:tcPr>
            <w:tcW w:w="820" w:type="dxa"/>
            <w:vAlign w:val="center"/>
          </w:tcPr>
          <w:p w14:paraId="3644A4A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Duración</w:t>
            </w:r>
          </w:p>
        </w:tc>
        <w:tc>
          <w:tcPr>
            <w:tcW w:w="962" w:type="dxa"/>
            <w:vAlign w:val="center"/>
          </w:tcPr>
          <w:p w14:paraId="026DD252"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Resultados clínicos</w:t>
            </w:r>
          </w:p>
        </w:tc>
        <w:tc>
          <w:tcPr>
            <w:tcW w:w="963" w:type="dxa"/>
            <w:vAlign w:val="center"/>
          </w:tcPr>
          <w:p w14:paraId="4A2A4EF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Nivel de evidencia</w:t>
            </w:r>
          </w:p>
        </w:tc>
        <w:tc>
          <w:tcPr>
            <w:tcW w:w="951" w:type="dxa"/>
            <w:vAlign w:val="center"/>
          </w:tcPr>
          <w:p w14:paraId="5424E00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Evaluación crítica</w:t>
            </w:r>
          </w:p>
        </w:tc>
      </w:tr>
      <w:tr w:rsidR="00EB19AE" w14:paraId="408A69F5" w14:textId="77777777">
        <w:trPr>
          <w:tblCellSpacing w:w="15" w:type="dxa"/>
        </w:trPr>
        <w:tc>
          <w:tcPr>
            <w:tcW w:w="948" w:type="dxa"/>
            <w:vAlign w:val="center"/>
          </w:tcPr>
          <w:p w14:paraId="14E07D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Bell et al.</w:t>
            </w:r>
          </w:p>
        </w:tc>
        <w:tc>
          <w:tcPr>
            <w:tcW w:w="537" w:type="dxa"/>
            <w:vAlign w:val="center"/>
          </w:tcPr>
          <w:p w14:paraId="032C7C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CB6F89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piloto</w:t>
            </w:r>
          </w:p>
        </w:tc>
        <w:tc>
          <w:tcPr>
            <w:tcW w:w="882" w:type="dxa"/>
            <w:vAlign w:val="center"/>
          </w:tcPr>
          <w:p w14:paraId="726AD4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23 pacientes con EP</w:t>
            </w:r>
          </w:p>
        </w:tc>
        <w:tc>
          <w:tcPr>
            <w:tcW w:w="1037" w:type="dxa"/>
            <w:vAlign w:val="center"/>
          </w:tcPr>
          <w:p w14:paraId="0756E85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2C1C53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Cuestionario, FGA</w:t>
            </w:r>
          </w:p>
        </w:tc>
        <w:tc>
          <w:tcPr>
            <w:tcW w:w="820" w:type="dxa"/>
            <w:vAlign w:val="center"/>
          </w:tcPr>
          <w:p w14:paraId="55AF01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 sem</w:t>
            </w:r>
          </w:p>
        </w:tc>
        <w:tc>
          <w:tcPr>
            <w:tcW w:w="962" w:type="dxa"/>
            <w:vAlign w:val="center"/>
          </w:tcPr>
          <w:p w14:paraId="35DB0D6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 aceptación, mejora física</w:t>
            </w:r>
          </w:p>
        </w:tc>
        <w:tc>
          <w:tcPr>
            <w:tcW w:w="963" w:type="dxa"/>
            <w:vAlign w:val="center"/>
          </w:tcPr>
          <w:p w14:paraId="2F9F304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090C865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requiere replicación</w:t>
            </w:r>
          </w:p>
        </w:tc>
      </w:tr>
      <w:tr w:rsidR="00EB19AE" w14:paraId="545C08A0" w14:textId="77777777">
        <w:trPr>
          <w:tblCellSpacing w:w="15" w:type="dxa"/>
        </w:trPr>
        <w:tc>
          <w:tcPr>
            <w:tcW w:w="948" w:type="dxa"/>
            <w:vAlign w:val="center"/>
          </w:tcPr>
          <w:p w14:paraId="190FB8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Campo-Prieto et al.</w:t>
            </w:r>
          </w:p>
        </w:tc>
        <w:tc>
          <w:tcPr>
            <w:tcW w:w="537" w:type="dxa"/>
            <w:vAlign w:val="center"/>
          </w:tcPr>
          <w:p w14:paraId="0B1BED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496007F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41E8F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36C97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180A4AF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 UPDRS</w:t>
            </w:r>
          </w:p>
        </w:tc>
        <w:tc>
          <w:tcPr>
            <w:tcW w:w="820" w:type="dxa"/>
            <w:vAlign w:val="center"/>
          </w:tcPr>
          <w:p w14:paraId="5DEB4F4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74D5DA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y función</w:t>
            </w:r>
          </w:p>
        </w:tc>
        <w:tc>
          <w:tcPr>
            <w:tcW w:w="963" w:type="dxa"/>
            <w:vAlign w:val="center"/>
          </w:tcPr>
          <w:p w14:paraId="5E0F1A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483EE5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robusta</w:t>
            </w:r>
          </w:p>
        </w:tc>
      </w:tr>
      <w:tr w:rsidR="00EB19AE" w14:paraId="62B8C99F" w14:textId="77777777">
        <w:trPr>
          <w:tblCellSpacing w:w="15" w:type="dxa"/>
        </w:trPr>
        <w:tc>
          <w:tcPr>
            <w:tcW w:w="948" w:type="dxa"/>
            <w:vAlign w:val="center"/>
          </w:tcPr>
          <w:p w14:paraId="69C3C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De Natale et al.</w:t>
            </w:r>
          </w:p>
        </w:tc>
        <w:tc>
          <w:tcPr>
            <w:tcW w:w="537" w:type="dxa"/>
            <w:vAlign w:val="center"/>
          </w:tcPr>
          <w:p w14:paraId="17B805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09C184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60141F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F0886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vs convencional</w:t>
            </w:r>
          </w:p>
        </w:tc>
        <w:tc>
          <w:tcPr>
            <w:tcW w:w="1171" w:type="dxa"/>
            <w:vAlign w:val="center"/>
          </w:tcPr>
          <w:p w14:paraId="05284D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631F8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8 sem</w:t>
            </w:r>
          </w:p>
        </w:tc>
        <w:tc>
          <w:tcPr>
            <w:tcW w:w="962" w:type="dxa"/>
            <w:vAlign w:val="center"/>
          </w:tcPr>
          <w:p w14:paraId="7605C8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significativa en equilibrio</w:t>
            </w:r>
          </w:p>
        </w:tc>
        <w:tc>
          <w:tcPr>
            <w:tcW w:w="963" w:type="dxa"/>
            <w:vAlign w:val="center"/>
          </w:tcPr>
          <w:p w14:paraId="56E28AE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4BF720F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Comparativa, aplicable clínicamente</w:t>
            </w:r>
          </w:p>
        </w:tc>
      </w:tr>
      <w:tr w:rsidR="00EB19AE" w14:paraId="1B9CD87B" w14:textId="77777777">
        <w:trPr>
          <w:tblCellSpacing w:w="15" w:type="dxa"/>
        </w:trPr>
        <w:tc>
          <w:tcPr>
            <w:tcW w:w="948" w:type="dxa"/>
            <w:vAlign w:val="center"/>
          </w:tcPr>
          <w:p w14:paraId="661BB8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Donovan et al.</w:t>
            </w:r>
          </w:p>
        </w:tc>
        <w:tc>
          <w:tcPr>
            <w:tcW w:w="537" w:type="dxa"/>
            <w:vAlign w:val="center"/>
          </w:tcPr>
          <w:p w14:paraId="507FC5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0C9BD4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 piloto</w:t>
            </w:r>
          </w:p>
        </w:tc>
        <w:tc>
          <w:tcPr>
            <w:tcW w:w="882" w:type="dxa"/>
            <w:vAlign w:val="center"/>
          </w:tcPr>
          <w:p w14:paraId="666E786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30 pacientes con EP</w:t>
            </w:r>
          </w:p>
        </w:tc>
        <w:tc>
          <w:tcPr>
            <w:tcW w:w="1037" w:type="dxa"/>
            <w:vAlign w:val="center"/>
          </w:tcPr>
          <w:p w14:paraId="370EB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domiciliaria</w:t>
            </w:r>
          </w:p>
        </w:tc>
        <w:tc>
          <w:tcPr>
            <w:tcW w:w="1171" w:type="dxa"/>
            <w:vAlign w:val="center"/>
          </w:tcPr>
          <w:p w14:paraId="49FDC84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Gait speed, BBS</w:t>
            </w:r>
          </w:p>
        </w:tc>
        <w:tc>
          <w:tcPr>
            <w:tcW w:w="820" w:type="dxa"/>
            <w:vAlign w:val="center"/>
          </w:tcPr>
          <w:p w14:paraId="27F9255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1C1A0A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E000B8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2C646F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Prometedor, requiere replicación</w:t>
            </w:r>
          </w:p>
        </w:tc>
      </w:tr>
      <w:tr w:rsidR="00EB19AE" w14:paraId="739273EC" w14:textId="77777777">
        <w:trPr>
          <w:tblCellSpacing w:w="15" w:type="dxa"/>
        </w:trPr>
        <w:tc>
          <w:tcPr>
            <w:tcW w:w="948" w:type="dxa"/>
            <w:vAlign w:val="center"/>
          </w:tcPr>
          <w:p w14:paraId="6B29B85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Fernandes et al.</w:t>
            </w:r>
          </w:p>
        </w:tc>
        <w:tc>
          <w:tcPr>
            <w:tcW w:w="537" w:type="dxa"/>
            <w:vAlign w:val="center"/>
          </w:tcPr>
          <w:p w14:paraId="3A92547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1ABE8E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B5D67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696B1C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(varias)</w:t>
            </w:r>
          </w:p>
        </w:tc>
        <w:tc>
          <w:tcPr>
            <w:tcW w:w="1171" w:type="dxa"/>
            <w:vAlign w:val="center"/>
          </w:tcPr>
          <w:p w14:paraId="4D3B6C7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BBCBB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27FF4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y marcha</w:t>
            </w:r>
          </w:p>
        </w:tc>
        <w:tc>
          <w:tcPr>
            <w:tcW w:w="963" w:type="dxa"/>
            <w:vAlign w:val="center"/>
          </w:tcPr>
          <w:p w14:paraId="51DAD0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28C8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actualizada</w:t>
            </w:r>
          </w:p>
        </w:tc>
      </w:tr>
      <w:tr w:rsidR="00EB19AE" w14:paraId="008B227D" w14:textId="77777777">
        <w:trPr>
          <w:tblCellSpacing w:w="15" w:type="dxa"/>
        </w:trPr>
        <w:tc>
          <w:tcPr>
            <w:tcW w:w="948" w:type="dxa"/>
            <w:vAlign w:val="center"/>
          </w:tcPr>
          <w:p w14:paraId="5476259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Guney et al.</w:t>
            </w:r>
          </w:p>
        </w:tc>
        <w:tc>
          <w:tcPr>
            <w:tcW w:w="537" w:type="dxa"/>
            <w:vAlign w:val="center"/>
          </w:tcPr>
          <w:p w14:paraId="538DBB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7F6676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18D6461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31 pacientes con EP</w:t>
            </w:r>
          </w:p>
        </w:tc>
        <w:tc>
          <w:tcPr>
            <w:tcW w:w="1037" w:type="dxa"/>
            <w:vAlign w:val="center"/>
          </w:tcPr>
          <w:p w14:paraId="6F4C99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Danza virtual</w:t>
            </w:r>
          </w:p>
        </w:tc>
        <w:tc>
          <w:tcPr>
            <w:tcW w:w="1171" w:type="dxa"/>
            <w:vAlign w:val="center"/>
          </w:tcPr>
          <w:p w14:paraId="6897A13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UPDRS, BBS</w:t>
            </w:r>
          </w:p>
        </w:tc>
        <w:tc>
          <w:tcPr>
            <w:tcW w:w="820" w:type="dxa"/>
            <w:vAlign w:val="center"/>
          </w:tcPr>
          <w:p w14:paraId="1C10CEF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4BE0A99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postura y motivación</w:t>
            </w:r>
          </w:p>
        </w:tc>
        <w:tc>
          <w:tcPr>
            <w:tcW w:w="963" w:type="dxa"/>
            <w:vAlign w:val="center"/>
          </w:tcPr>
          <w:p w14:paraId="04D76A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72D51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Experimental, prometedora</w:t>
            </w:r>
          </w:p>
        </w:tc>
      </w:tr>
      <w:tr w:rsidR="00EB19AE" w14:paraId="2113221C" w14:textId="77777777">
        <w:trPr>
          <w:tblCellSpacing w:w="15" w:type="dxa"/>
        </w:trPr>
        <w:tc>
          <w:tcPr>
            <w:tcW w:w="948" w:type="dxa"/>
            <w:vAlign w:val="center"/>
          </w:tcPr>
          <w:p w14:paraId="74B6C2D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Jamboya</w:t>
            </w:r>
          </w:p>
        </w:tc>
        <w:tc>
          <w:tcPr>
            <w:tcW w:w="537" w:type="dxa"/>
            <w:vAlign w:val="center"/>
          </w:tcPr>
          <w:p w14:paraId="225CA89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57BD68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861AB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5FF9D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A3E07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Escala de confianza</w:t>
            </w:r>
          </w:p>
        </w:tc>
        <w:tc>
          <w:tcPr>
            <w:tcW w:w="820" w:type="dxa"/>
            <w:vAlign w:val="center"/>
          </w:tcPr>
          <w:p w14:paraId="68A5B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376180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estático y dinámico</w:t>
            </w:r>
          </w:p>
        </w:tc>
        <w:tc>
          <w:tcPr>
            <w:tcW w:w="963" w:type="dxa"/>
            <w:vAlign w:val="center"/>
          </w:tcPr>
          <w:p w14:paraId="32954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39834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Control estadístico sólido</w:t>
            </w:r>
          </w:p>
        </w:tc>
      </w:tr>
      <w:tr w:rsidR="00EB19AE" w14:paraId="2A56545B" w14:textId="77777777">
        <w:trPr>
          <w:tblCellSpacing w:w="15" w:type="dxa"/>
        </w:trPr>
        <w:tc>
          <w:tcPr>
            <w:tcW w:w="948" w:type="dxa"/>
            <w:vAlign w:val="center"/>
          </w:tcPr>
          <w:p w14:paraId="7610582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Lu et al.</w:t>
            </w:r>
          </w:p>
        </w:tc>
        <w:tc>
          <w:tcPr>
            <w:tcW w:w="537" w:type="dxa"/>
            <w:vAlign w:val="center"/>
          </w:tcPr>
          <w:p w14:paraId="6C128A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1E5F568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Overview SR/MA</w:t>
            </w:r>
          </w:p>
        </w:tc>
        <w:tc>
          <w:tcPr>
            <w:tcW w:w="882" w:type="dxa"/>
            <w:vAlign w:val="center"/>
          </w:tcPr>
          <w:p w14:paraId="4A877C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Revisiones en EP</w:t>
            </w:r>
          </w:p>
        </w:tc>
        <w:tc>
          <w:tcPr>
            <w:tcW w:w="1037" w:type="dxa"/>
            <w:vAlign w:val="center"/>
          </w:tcPr>
          <w:p w14:paraId="4AB072A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6E2AFA2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w:t>
            </w:r>
          </w:p>
        </w:tc>
        <w:tc>
          <w:tcPr>
            <w:tcW w:w="820" w:type="dxa"/>
            <w:vAlign w:val="center"/>
          </w:tcPr>
          <w:p w14:paraId="01CCB98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5F69C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Resumen de evidencia</w:t>
            </w:r>
          </w:p>
        </w:tc>
        <w:tc>
          <w:tcPr>
            <w:tcW w:w="963" w:type="dxa"/>
            <w:vAlign w:val="center"/>
          </w:tcPr>
          <w:p w14:paraId="00D726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8ED800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Integra múltiples SR/MA</w:t>
            </w:r>
          </w:p>
        </w:tc>
      </w:tr>
      <w:tr w:rsidR="00EB19AE" w14:paraId="2D131202" w14:textId="77777777">
        <w:trPr>
          <w:tblCellSpacing w:w="15" w:type="dxa"/>
        </w:trPr>
        <w:tc>
          <w:tcPr>
            <w:tcW w:w="948" w:type="dxa"/>
            <w:vAlign w:val="center"/>
          </w:tcPr>
          <w:p w14:paraId="4CEEFFF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Martínez-Pérez et al.</w:t>
            </w:r>
          </w:p>
        </w:tc>
        <w:tc>
          <w:tcPr>
            <w:tcW w:w="537" w:type="dxa"/>
            <w:vAlign w:val="center"/>
          </w:tcPr>
          <w:p w14:paraId="07DFCA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7318C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 aleatorizado</w:t>
            </w:r>
          </w:p>
        </w:tc>
        <w:tc>
          <w:tcPr>
            <w:tcW w:w="882" w:type="dxa"/>
            <w:vAlign w:val="center"/>
          </w:tcPr>
          <w:p w14:paraId="6D8A2D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45 pacientes con EP (I–III)</w:t>
            </w:r>
          </w:p>
        </w:tc>
        <w:tc>
          <w:tcPr>
            <w:tcW w:w="1037" w:type="dxa"/>
            <w:vAlign w:val="center"/>
          </w:tcPr>
          <w:p w14:paraId="69067C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dual-task inmersiva</w:t>
            </w:r>
          </w:p>
        </w:tc>
        <w:tc>
          <w:tcPr>
            <w:tcW w:w="1171" w:type="dxa"/>
            <w:vAlign w:val="center"/>
          </w:tcPr>
          <w:p w14:paraId="38D18F2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 PDQ-39</w:t>
            </w:r>
          </w:p>
        </w:tc>
        <w:tc>
          <w:tcPr>
            <w:tcW w:w="820" w:type="dxa"/>
            <w:vAlign w:val="center"/>
          </w:tcPr>
          <w:p w14:paraId="5A6CDCB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1D5C89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dinámico, menos caídas, mejor calidad de vida</w:t>
            </w:r>
          </w:p>
        </w:tc>
        <w:tc>
          <w:tcPr>
            <w:tcW w:w="963" w:type="dxa"/>
            <w:vAlign w:val="center"/>
          </w:tcPr>
          <w:p w14:paraId="0203EFB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6C0F96A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robusto, aplicable clínicamente</w:t>
            </w:r>
          </w:p>
        </w:tc>
      </w:tr>
      <w:tr w:rsidR="00EB19AE" w14:paraId="7CC3CD61" w14:textId="77777777">
        <w:trPr>
          <w:tblCellSpacing w:w="15" w:type="dxa"/>
        </w:trPr>
        <w:tc>
          <w:tcPr>
            <w:tcW w:w="948" w:type="dxa"/>
            <w:vAlign w:val="center"/>
          </w:tcPr>
          <w:p w14:paraId="4FA6AE0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Mena Rodríguez &amp; Pérez Gómez</w:t>
            </w:r>
          </w:p>
        </w:tc>
        <w:tc>
          <w:tcPr>
            <w:tcW w:w="537" w:type="dxa"/>
            <w:vAlign w:val="center"/>
          </w:tcPr>
          <w:p w14:paraId="486EC0B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BE52B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1C04F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9B8318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3A5104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23 estudios</w:t>
            </w:r>
          </w:p>
        </w:tc>
        <w:tc>
          <w:tcPr>
            <w:tcW w:w="820" w:type="dxa"/>
            <w:vAlign w:val="center"/>
          </w:tcPr>
          <w:p w14:paraId="5123A8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FF6E93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función motora y calidad de vida</w:t>
            </w:r>
          </w:p>
        </w:tc>
        <w:tc>
          <w:tcPr>
            <w:tcW w:w="963" w:type="dxa"/>
            <w:vAlign w:val="center"/>
          </w:tcPr>
          <w:p w14:paraId="1E5D9E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8A6A9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Aplicable en contexto colombiano</w:t>
            </w:r>
          </w:p>
        </w:tc>
      </w:tr>
      <w:tr w:rsidR="00EB19AE" w14:paraId="4B83E7A3" w14:textId="77777777">
        <w:trPr>
          <w:tblCellSpacing w:w="15" w:type="dxa"/>
        </w:trPr>
        <w:tc>
          <w:tcPr>
            <w:tcW w:w="948" w:type="dxa"/>
            <w:vAlign w:val="center"/>
          </w:tcPr>
          <w:p w14:paraId="7EAAFA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Méndez-Reyes &amp; López</w:t>
            </w:r>
          </w:p>
        </w:tc>
        <w:tc>
          <w:tcPr>
            <w:tcW w:w="537" w:type="dxa"/>
            <w:vAlign w:val="center"/>
          </w:tcPr>
          <w:p w14:paraId="006447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222A93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5670E4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409BC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estimulación visual</w:t>
            </w:r>
          </w:p>
        </w:tc>
        <w:tc>
          <w:tcPr>
            <w:tcW w:w="1171" w:type="dxa"/>
            <w:vAlign w:val="center"/>
          </w:tcPr>
          <w:p w14:paraId="449C99E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FGA</w:t>
            </w:r>
          </w:p>
        </w:tc>
        <w:tc>
          <w:tcPr>
            <w:tcW w:w="820" w:type="dxa"/>
            <w:vAlign w:val="center"/>
          </w:tcPr>
          <w:p w14:paraId="46C90AC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9B0838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congelamiento de marcha</w:t>
            </w:r>
          </w:p>
        </w:tc>
        <w:tc>
          <w:tcPr>
            <w:tcW w:w="963" w:type="dxa"/>
            <w:vAlign w:val="center"/>
          </w:tcPr>
          <w:p w14:paraId="73B20A0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Baja</w:t>
            </w:r>
          </w:p>
        </w:tc>
        <w:tc>
          <w:tcPr>
            <w:tcW w:w="951" w:type="dxa"/>
            <w:vAlign w:val="center"/>
          </w:tcPr>
          <w:p w14:paraId="1037E61F" w14:textId="77777777" w:rsidR="00EB19AE" w:rsidRDefault="00915E55">
            <w:pPr>
              <w:rPr>
                <w:rFonts w:ascii="Times New Roman" w:hAnsi="Times New Roman" w:cs="Times New Roman"/>
                <w:sz w:val="24"/>
                <w:szCs w:val="24"/>
                <w:lang w:val="pt-BR"/>
              </w:rPr>
            </w:pPr>
            <w:r>
              <w:rPr>
                <w:rFonts w:ascii="Times New Roman" w:hAnsi="Times New Roman" w:cs="Times New Roman"/>
                <w:sz w:val="24"/>
                <w:szCs w:val="24"/>
                <w:lang w:val="pt-BR"/>
              </w:rPr>
              <w:t>Narrativa, útil para contexto clínico</w:t>
            </w:r>
          </w:p>
        </w:tc>
      </w:tr>
      <w:tr w:rsidR="00EB19AE" w14:paraId="0D11F338" w14:textId="77777777">
        <w:trPr>
          <w:tblCellSpacing w:w="15" w:type="dxa"/>
        </w:trPr>
        <w:tc>
          <w:tcPr>
            <w:tcW w:w="948" w:type="dxa"/>
            <w:vAlign w:val="center"/>
          </w:tcPr>
          <w:p w14:paraId="1E5A30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Munar Rodríguez &amp; Pérez Gómez</w:t>
            </w:r>
          </w:p>
        </w:tc>
        <w:tc>
          <w:tcPr>
            <w:tcW w:w="537" w:type="dxa"/>
            <w:vAlign w:val="center"/>
          </w:tcPr>
          <w:p w14:paraId="050E36F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0D5F27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683D26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5A2C80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7858228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Múltiples</w:t>
            </w:r>
          </w:p>
        </w:tc>
        <w:tc>
          <w:tcPr>
            <w:tcW w:w="820" w:type="dxa"/>
            <w:vAlign w:val="center"/>
          </w:tcPr>
          <w:p w14:paraId="683288F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75BE1E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Beneficios motores y cognitivos</w:t>
            </w:r>
          </w:p>
        </w:tc>
        <w:tc>
          <w:tcPr>
            <w:tcW w:w="963" w:type="dxa"/>
            <w:vAlign w:val="center"/>
          </w:tcPr>
          <w:p w14:paraId="19B2CCA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B62819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Referencia hispana útil</w:t>
            </w:r>
          </w:p>
        </w:tc>
      </w:tr>
      <w:tr w:rsidR="00EB19AE" w14:paraId="2217549E" w14:textId="77777777">
        <w:trPr>
          <w:tblCellSpacing w:w="15" w:type="dxa"/>
        </w:trPr>
        <w:tc>
          <w:tcPr>
            <w:tcW w:w="948" w:type="dxa"/>
            <w:vAlign w:val="center"/>
          </w:tcPr>
          <w:p w14:paraId="04AC66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Oliveira et al.</w:t>
            </w:r>
          </w:p>
        </w:tc>
        <w:tc>
          <w:tcPr>
            <w:tcW w:w="537" w:type="dxa"/>
            <w:vAlign w:val="center"/>
          </w:tcPr>
          <w:p w14:paraId="64F4E1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218EB5F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integrativa</w:t>
            </w:r>
          </w:p>
        </w:tc>
        <w:tc>
          <w:tcPr>
            <w:tcW w:w="882" w:type="dxa"/>
            <w:vAlign w:val="center"/>
          </w:tcPr>
          <w:p w14:paraId="7AE6FB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Adultos con EP</w:t>
            </w:r>
          </w:p>
        </w:tc>
        <w:tc>
          <w:tcPr>
            <w:tcW w:w="1037" w:type="dxa"/>
            <w:vAlign w:val="center"/>
          </w:tcPr>
          <w:p w14:paraId="0A4F12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IA + danza</w:t>
            </w:r>
          </w:p>
        </w:tc>
        <w:tc>
          <w:tcPr>
            <w:tcW w:w="1171" w:type="dxa"/>
            <w:vAlign w:val="center"/>
          </w:tcPr>
          <w:p w14:paraId="16722F6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Coordinación, motivación</w:t>
            </w:r>
          </w:p>
        </w:tc>
        <w:tc>
          <w:tcPr>
            <w:tcW w:w="820" w:type="dxa"/>
            <w:vAlign w:val="center"/>
          </w:tcPr>
          <w:p w14:paraId="3590DB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113A203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motivación y coordinación</w:t>
            </w:r>
          </w:p>
        </w:tc>
        <w:tc>
          <w:tcPr>
            <w:tcW w:w="963" w:type="dxa"/>
            <w:vAlign w:val="center"/>
          </w:tcPr>
          <w:p w14:paraId="7DF2D8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8766B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Amplia, sin análisis estadístico</w:t>
            </w:r>
          </w:p>
        </w:tc>
      </w:tr>
      <w:tr w:rsidR="00EB19AE" w14:paraId="6B49B817" w14:textId="77777777">
        <w:trPr>
          <w:tblCellSpacing w:w="15" w:type="dxa"/>
        </w:trPr>
        <w:tc>
          <w:tcPr>
            <w:tcW w:w="948" w:type="dxa"/>
            <w:vAlign w:val="center"/>
          </w:tcPr>
          <w:p w14:paraId="7415EB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lastRenderedPageBreak/>
              <w:t>Quirosa-Galán et al.</w:t>
            </w:r>
          </w:p>
        </w:tc>
        <w:tc>
          <w:tcPr>
            <w:tcW w:w="537" w:type="dxa"/>
            <w:vAlign w:val="center"/>
          </w:tcPr>
          <w:p w14:paraId="080B4A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343FEC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35E57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5409F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3B347C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67A088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494826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05ABC4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3F4A42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Foco en videojuegos</w:t>
            </w:r>
          </w:p>
        </w:tc>
      </w:tr>
      <w:tr w:rsidR="00EB19AE" w14:paraId="01F6D3ED" w14:textId="77777777">
        <w:trPr>
          <w:tblCellSpacing w:w="15" w:type="dxa"/>
        </w:trPr>
        <w:tc>
          <w:tcPr>
            <w:tcW w:w="948" w:type="dxa"/>
            <w:vAlign w:val="center"/>
          </w:tcPr>
          <w:p w14:paraId="0628415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Rojas-Bustamante &amp; Adalid-Peralta</w:t>
            </w:r>
          </w:p>
        </w:tc>
        <w:tc>
          <w:tcPr>
            <w:tcW w:w="537" w:type="dxa"/>
            <w:vAlign w:val="center"/>
          </w:tcPr>
          <w:p w14:paraId="515F91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5A5EC9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0168DF7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2F513C0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5A79D9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Cadencia, longitud de paso</w:t>
            </w:r>
          </w:p>
        </w:tc>
        <w:tc>
          <w:tcPr>
            <w:tcW w:w="820" w:type="dxa"/>
            <w:vAlign w:val="center"/>
          </w:tcPr>
          <w:p w14:paraId="0FA938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69F192B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7395F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AF848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Contexto latinoamericano</w:t>
            </w:r>
          </w:p>
        </w:tc>
      </w:tr>
      <w:tr w:rsidR="00EB19AE" w14:paraId="7308B098" w14:textId="77777777">
        <w:trPr>
          <w:tblCellSpacing w:w="15" w:type="dxa"/>
        </w:trPr>
        <w:tc>
          <w:tcPr>
            <w:tcW w:w="948" w:type="dxa"/>
            <w:vAlign w:val="center"/>
          </w:tcPr>
          <w:p w14:paraId="752CE73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Wank et al.</w:t>
            </w:r>
          </w:p>
        </w:tc>
        <w:tc>
          <w:tcPr>
            <w:tcW w:w="537" w:type="dxa"/>
            <w:vAlign w:val="center"/>
          </w:tcPr>
          <w:p w14:paraId="56AE10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6EB07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03D3EC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111 pacientes con EP</w:t>
            </w:r>
          </w:p>
        </w:tc>
        <w:tc>
          <w:tcPr>
            <w:tcW w:w="1037" w:type="dxa"/>
            <w:vAlign w:val="center"/>
          </w:tcPr>
          <w:p w14:paraId="7414E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0BDF3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722CA0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12 sem</w:t>
            </w:r>
          </w:p>
        </w:tc>
        <w:tc>
          <w:tcPr>
            <w:tcW w:w="962" w:type="dxa"/>
            <w:vAlign w:val="center"/>
          </w:tcPr>
          <w:p w14:paraId="351917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control postural</w:t>
            </w:r>
          </w:p>
        </w:tc>
        <w:tc>
          <w:tcPr>
            <w:tcW w:w="963" w:type="dxa"/>
            <w:vAlign w:val="center"/>
          </w:tcPr>
          <w:p w14:paraId="1E95F3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9B36A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Clínicamente robusto</w:t>
            </w:r>
          </w:p>
        </w:tc>
      </w:tr>
      <w:tr w:rsidR="00EB19AE" w14:paraId="561CE6C1" w14:textId="77777777">
        <w:trPr>
          <w:tblCellSpacing w:w="15" w:type="dxa"/>
        </w:trPr>
        <w:tc>
          <w:tcPr>
            <w:tcW w:w="948" w:type="dxa"/>
            <w:vAlign w:val="center"/>
          </w:tcPr>
          <w:p w14:paraId="2F6BB52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Wu &amp; Zhang</w:t>
            </w:r>
          </w:p>
        </w:tc>
        <w:tc>
          <w:tcPr>
            <w:tcW w:w="537" w:type="dxa"/>
            <w:vAlign w:val="center"/>
          </w:tcPr>
          <w:p w14:paraId="52123F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128C3D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Metaanálisis dosis–respuesta</w:t>
            </w:r>
          </w:p>
        </w:tc>
        <w:tc>
          <w:tcPr>
            <w:tcW w:w="882" w:type="dxa"/>
            <w:vAlign w:val="center"/>
          </w:tcPr>
          <w:p w14:paraId="33ED34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RCTs en EP</w:t>
            </w:r>
          </w:p>
        </w:tc>
        <w:tc>
          <w:tcPr>
            <w:tcW w:w="1037" w:type="dxa"/>
            <w:vAlign w:val="center"/>
          </w:tcPr>
          <w:p w14:paraId="2E0495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entrenamiento</w:t>
            </w:r>
          </w:p>
        </w:tc>
        <w:tc>
          <w:tcPr>
            <w:tcW w:w="1171" w:type="dxa"/>
            <w:vAlign w:val="center"/>
          </w:tcPr>
          <w:p w14:paraId="00D5142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0973701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C9F09B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óptimos de dosis y frecuencia</w:t>
            </w:r>
          </w:p>
        </w:tc>
        <w:tc>
          <w:tcPr>
            <w:tcW w:w="963" w:type="dxa"/>
            <w:vAlign w:val="center"/>
          </w:tcPr>
          <w:p w14:paraId="6C4509D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F973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Recomienda dosis efectiva</w:t>
            </w:r>
          </w:p>
        </w:tc>
      </w:tr>
      <w:tr w:rsidR="00EB19AE" w14:paraId="7A2442E8" w14:textId="77777777">
        <w:trPr>
          <w:tblCellSpacing w:w="15" w:type="dxa"/>
        </w:trPr>
        <w:tc>
          <w:tcPr>
            <w:tcW w:w="948" w:type="dxa"/>
            <w:vAlign w:val="center"/>
          </w:tcPr>
          <w:p w14:paraId="2DCD526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Yun et al.</w:t>
            </w:r>
          </w:p>
        </w:tc>
        <w:tc>
          <w:tcPr>
            <w:tcW w:w="537" w:type="dxa"/>
            <w:vAlign w:val="center"/>
          </w:tcPr>
          <w:p w14:paraId="38DE2C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3E4BEBC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de factibilidad</w:t>
            </w:r>
          </w:p>
        </w:tc>
        <w:tc>
          <w:tcPr>
            <w:tcW w:w="882" w:type="dxa"/>
            <w:vAlign w:val="center"/>
          </w:tcPr>
          <w:p w14:paraId="019FEB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 pacientes con EP</w:t>
            </w:r>
          </w:p>
        </w:tc>
        <w:tc>
          <w:tcPr>
            <w:tcW w:w="1037" w:type="dxa"/>
            <w:vAlign w:val="center"/>
          </w:tcPr>
          <w:p w14:paraId="6F0B5A2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con doble tarea</w:t>
            </w:r>
          </w:p>
        </w:tc>
        <w:tc>
          <w:tcPr>
            <w:tcW w:w="1171" w:type="dxa"/>
            <w:vAlign w:val="center"/>
          </w:tcPr>
          <w:p w14:paraId="218E60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de marcha, cognición</w:t>
            </w:r>
          </w:p>
        </w:tc>
        <w:tc>
          <w:tcPr>
            <w:tcW w:w="820" w:type="dxa"/>
            <w:vAlign w:val="center"/>
          </w:tcPr>
          <w:p w14:paraId="6E26C3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4–6 sem</w:t>
            </w:r>
          </w:p>
        </w:tc>
        <w:tc>
          <w:tcPr>
            <w:tcW w:w="962" w:type="dxa"/>
            <w:vAlign w:val="center"/>
          </w:tcPr>
          <w:p w14:paraId="6024B8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cognición</w:t>
            </w:r>
          </w:p>
        </w:tc>
        <w:tc>
          <w:tcPr>
            <w:tcW w:w="963" w:type="dxa"/>
            <w:vAlign w:val="center"/>
          </w:tcPr>
          <w:p w14:paraId="7BD9B4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9E7BC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dual-task</w:t>
            </w:r>
          </w:p>
        </w:tc>
      </w:tr>
      <w:tr w:rsidR="00EB19AE" w14:paraId="2A4B0253" w14:textId="77777777">
        <w:trPr>
          <w:tblCellSpacing w:w="15" w:type="dxa"/>
        </w:trPr>
        <w:tc>
          <w:tcPr>
            <w:tcW w:w="948" w:type="dxa"/>
            <w:vAlign w:val="center"/>
          </w:tcPr>
          <w:p w14:paraId="5C27C8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Zhang et al.</w:t>
            </w:r>
          </w:p>
        </w:tc>
        <w:tc>
          <w:tcPr>
            <w:tcW w:w="537" w:type="dxa"/>
            <w:vAlign w:val="center"/>
          </w:tcPr>
          <w:p w14:paraId="7D477B6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3A563F3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19C3F35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781 adultos con EP</w:t>
            </w:r>
          </w:p>
        </w:tc>
        <w:tc>
          <w:tcPr>
            <w:tcW w:w="1037" w:type="dxa"/>
            <w:vAlign w:val="center"/>
          </w:tcPr>
          <w:p w14:paraId="0D5AA8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6A0E28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3C3BDD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6–12 sem</w:t>
            </w:r>
          </w:p>
        </w:tc>
        <w:tc>
          <w:tcPr>
            <w:tcW w:w="962" w:type="dxa"/>
            <w:vAlign w:val="center"/>
          </w:tcPr>
          <w:p w14:paraId="5FAA71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movilidad y equilibrio</w:t>
            </w:r>
          </w:p>
        </w:tc>
        <w:tc>
          <w:tcPr>
            <w:tcW w:w="963" w:type="dxa"/>
            <w:vAlign w:val="center"/>
          </w:tcPr>
          <w:p w14:paraId="28C73EC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EC017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Rigurosa, estadísticamente sólida</w:t>
            </w:r>
          </w:p>
        </w:tc>
      </w:tr>
      <w:tr w:rsidR="00EB19AE" w14:paraId="60F54A45" w14:textId="77777777">
        <w:trPr>
          <w:tblCellSpacing w:w="15" w:type="dxa"/>
        </w:trPr>
        <w:tc>
          <w:tcPr>
            <w:tcW w:w="948" w:type="dxa"/>
            <w:vAlign w:val="center"/>
          </w:tcPr>
          <w:p w14:paraId="1AA4EE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Zou et al.</w:t>
            </w:r>
          </w:p>
        </w:tc>
        <w:tc>
          <w:tcPr>
            <w:tcW w:w="537" w:type="dxa"/>
            <w:vAlign w:val="center"/>
          </w:tcPr>
          <w:p w14:paraId="44669DA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BBBC5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Scoping review</w:t>
            </w:r>
          </w:p>
        </w:tc>
        <w:tc>
          <w:tcPr>
            <w:tcW w:w="882" w:type="dxa"/>
            <w:vAlign w:val="center"/>
          </w:tcPr>
          <w:p w14:paraId="5035C5F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39F8D64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VR motor sensing</w:t>
            </w:r>
          </w:p>
        </w:tc>
        <w:tc>
          <w:tcPr>
            <w:tcW w:w="1171" w:type="dxa"/>
            <w:vAlign w:val="center"/>
          </w:tcPr>
          <w:p w14:paraId="1A40F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Resultados y herramientas</w:t>
            </w:r>
          </w:p>
        </w:tc>
        <w:tc>
          <w:tcPr>
            <w:tcW w:w="820" w:type="dxa"/>
            <w:vAlign w:val="center"/>
          </w:tcPr>
          <w:p w14:paraId="491FA0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D510D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Mapa de intervenciones y métricas</w:t>
            </w:r>
          </w:p>
        </w:tc>
        <w:tc>
          <w:tcPr>
            <w:tcW w:w="963" w:type="dxa"/>
            <w:vAlign w:val="center"/>
          </w:tcPr>
          <w:p w14:paraId="096FA89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1BA340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Amplía tipos de intervención</w:t>
            </w:r>
          </w:p>
        </w:tc>
      </w:tr>
    </w:tbl>
    <w:p w14:paraId="4C632477" w14:textId="77777777" w:rsidR="00EB19AE" w:rsidRDefault="00915E55">
      <w:pPr>
        <w:spacing w:before="240" w:after="0" w:line="240" w:lineRule="auto"/>
        <w:rPr>
          <w:rFonts w:ascii="Times New Roman" w:eastAsia="Times New Roman" w:hAnsi="Times New Roman" w:cs="Times New Roman"/>
          <w:i/>
          <w:iCs/>
          <w:sz w:val="24"/>
          <w:szCs w:val="24"/>
          <w:lang w:val="en-US" w:eastAsia="es-CO"/>
        </w:rPr>
      </w:pPr>
      <w:r>
        <w:rPr>
          <w:rFonts w:ascii="Times New Roman" w:eastAsia="Times New Roman" w:hAnsi="Times New Roman" w:cs="Times New Roman"/>
          <w:b/>
          <w:bCs/>
          <w:i/>
          <w:iCs/>
          <w:sz w:val="24"/>
          <w:szCs w:val="24"/>
          <w:lang w:val="en-US" w:eastAsia="es-CO"/>
        </w:rPr>
        <w:lastRenderedPageBreak/>
        <w:t>Nota.</w:t>
      </w:r>
      <w:r>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Default="00EB19AE">
      <w:pPr>
        <w:rPr>
          <w:rFonts w:ascii="Times New Roman" w:hAnsi="Times New Roman" w:cs="Times New Roman"/>
          <w:sz w:val="24"/>
          <w:szCs w:val="24"/>
          <w:lang w:val="en-US"/>
        </w:rPr>
      </w:pPr>
    </w:p>
    <w:p w14:paraId="5496FB2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14:textId="77777777" w:rsidR="00EB19AE" w:rsidRDefault="00EB19AE">
      <w:pPr>
        <w:spacing w:after="0" w:line="480" w:lineRule="auto"/>
        <w:ind w:firstLine="709"/>
        <w:rPr>
          <w:rFonts w:ascii="Times New Roman" w:hAnsi="Times New Roman" w:cs="Times New Roman"/>
          <w:sz w:val="24"/>
          <w:szCs w:val="24"/>
        </w:rPr>
      </w:pPr>
    </w:p>
    <w:p w14:paraId="516B47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14:textId="77777777" w:rsidR="00EB19AE" w:rsidRDefault="00915E55">
      <w:pPr>
        <w:pStyle w:val="Ttulo1"/>
      </w:pPr>
      <w:bookmarkStart w:id="22" w:name="_Toc226621003"/>
      <w:r>
        <w:t>CAPITULO III</w:t>
      </w:r>
      <w:bookmarkEnd w:id="22"/>
    </w:p>
    <w:p w14:paraId="58EDF607" w14:textId="77777777" w:rsidR="00EB19AE" w:rsidRDefault="00EB19AE">
      <w:pPr>
        <w:rPr>
          <w:rFonts w:ascii="Times New Roman" w:hAnsi="Times New Roman" w:cs="Times New Roman"/>
          <w:sz w:val="24"/>
          <w:szCs w:val="24"/>
        </w:rPr>
      </w:pPr>
    </w:p>
    <w:p w14:paraId="0F01A443" w14:textId="77777777" w:rsidR="00EB19AE" w:rsidRDefault="00EB19AE">
      <w:pPr>
        <w:rPr>
          <w:rFonts w:ascii="Times New Roman" w:hAnsi="Times New Roman" w:cs="Times New Roman"/>
          <w:sz w:val="24"/>
          <w:szCs w:val="24"/>
        </w:rPr>
      </w:pPr>
    </w:p>
    <w:p w14:paraId="654515C3" w14:textId="77777777" w:rsidR="00EB19AE" w:rsidRDefault="00915E55">
      <w:pPr>
        <w:pStyle w:val="Ttulo2"/>
        <w:numPr>
          <w:ilvl w:val="0"/>
          <w:numId w:val="1"/>
        </w:numPr>
      </w:pPr>
      <w:bookmarkStart w:id="23" w:name="_Toc226621004"/>
      <w:r>
        <w:t>METODOLOGÍA</w:t>
      </w:r>
      <w:bookmarkEnd w:id="23"/>
      <w:r>
        <w:t xml:space="preserve">  </w:t>
      </w:r>
    </w:p>
    <w:p w14:paraId="68910FF1" w14:textId="77777777" w:rsidR="00EB19AE" w:rsidRDefault="00EB19AE"/>
    <w:p w14:paraId="6BCAB2FA" w14:textId="77777777" w:rsidR="00EB19AE" w:rsidRDefault="00915E55">
      <w:pPr>
        <w:pStyle w:val="Ttulo3"/>
      </w:pPr>
      <w:bookmarkStart w:id="24" w:name="_Toc226621005"/>
      <w:r>
        <w:t>Enfoque metodológico</w:t>
      </w:r>
      <w:bookmarkEnd w:id="24"/>
      <w:r>
        <w:t xml:space="preserve">  </w:t>
      </w:r>
    </w:p>
    <w:p w14:paraId="5A411662" w14:textId="77777777" w:rsidR="00EB19AE" w:rsidRDefault="00EB19AE">
      <w:pPr>
        <w:spacing w:after="0" w:line="480" w:lineRule="auto"/>
        <w:ind w:left="720"/>
        <w:rPr>
          <w:rFonts w:ascii="Times New Roman" w:hAnsi="Times New Roman" w:cs="Times New Roman"/>
          <w:sz w:val="24"/>
          <w:szCs w:val="24"/>
        </w:rPr>
      </w:pPr>
    </w:p>
    <w:p w14:paraId="636110F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Default="00EB19AE">
      <w:pPr>
        <w:spacing w:after="0" w:line="480" w:lineRule="auto"/>
        <w:ind w:firstLine="709"/>
        <w:rPr>
          <w:rFonts w:ascii="Times New Roman" w:hAnsi="Times New Roman" w:cs="Times New Roman"/>
          <w:sz w:val="24"/>
          <w:szCs w:val="24"/>
        </w:rPr>
      </w:pPr>
    </w:p>
    <w:p w14:paraId="1F6B0A28" w14:textId="77777777" w:rsidR="00EB19AE" w:rsidRDefault="00915E55">
      <w:pPr>
        <w:pStyle w:val="Ttulo3"/>
      </w:pPr>
      <w:bookmarkStart w:id="25" w:name="_Toc226621006"/>
      <w:bookmarkStart w:id="26" w:name="_Hlk226405211"/>
      <w:commentRangeStart w:id="27"/>
      <w:r>
        <w:t>Tipo de estudio</w:t>
      </w:r>
      <w:bookmarkEnd w:id="25"/>
      <w:commentRangeEnd w:id="27"/>
      <w:r>
        <w:commentReference w:id="27"/>
      </w:r>
      <w:r>
        <w:t xml:space="preserve">  </w:t>
      </w:r>
    </w:p>
    <w:bookmarkEnd w:id="26"/>
    <w:p w14:paraId="0D9E8868" w14:textId="77777777" w:rsidR="00EB19AE" w:rsidRDefault="00EB19AE">
      <w:pPr>
        <w:spacing w:after="0" w:line="480" w:lineRule="auto"/>
        <w:ind w:left="720"/>
        <w:rPr>
          <w:rFonts w:ascii="Times New Roman" w:hAnsi="Times New Roman" w:cs="Times New Roman"/>
          <w:sz w:val="24"/>
          <w:szCs w:val="24"/>
        </w:rPr>
      </w:pPr>
    </w:p>
    <w:p w14:paraId="6F7E35E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en el contexto nacional. </w:t>
      </w:r>
    </w:p>
    <w:p w14:paraId="06FFF699" w14:textId="77777777" w:rsidR="00EB19AE" w:rsidRDefault="00915E55">
      <w:pPr>
        <w:pStyle w:val="Prrafodelista"/>
        <w:numPr>
          <w:ilvl w:val="2"/>
          <w:numId w:val="1"/>
        </w:numPr>
        <w:spacing w:after="0" w:line="480" w:lineRule="auto"/>
        <w:rPr>
          <w:rFonts w:ascii="Times New Roman" w:hAnsi="Times New Roman" w:cs="Times New Roman"/>
          <w:sz w:val="24"/>
          <w:szCs w:val="24"/>
        </w:rPr>
      </w:pPr>
      <w:r>
        <w:rPr>
          <w:rFonts w:ascii="Times New Roman" w:hAnsi="Times New Roman" w:cs="Times New Roman"/>
          <w:b/>
          <w:bCs/>
          <w:sz w:val="24"/>
          <w:szCs w:val="24"/>
        </w:rPr>
        <w:t>Algoritmo de intervención fisioterapéutica para prevenir caídas en EP temprana</w:t>
      </w:r>
    </w:p>
    <w:p w14:paraId="63A96339" w14:textId="77777777" w:rsidR="00EB19AE" w:rsidRDefault="00EB19AE">
      <w:pPr>
        <w:spacing w:after="0" w:line="480" w:lineRule="auto"/>
        <w:rPr>
          <w:rFonts w:ascii="Times New Roman" w:hAnsi="Times New Roman" w:cs="Times New Roman"/>
          <w:b/>
          <w:bCs/>
          <w:sz w:val="24"/>
          <w:szCs w:val="24"/>
        </w:rPr>
      </w:pPr>
    </w:p>
    <w:p w14:paraId="25BA7EE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w:t>
      </w:r>
      <w:r>
        <w:rPr>
          <w:rFonts w:ascii="Times New Roman" w:hAnsi="Times New Roman" w:cs="Times New Roman"/>
          <w:sz w:val="24"/>
          <w:szCs w:val="24"/>
        </w:rPr>
        <w:lastRenderedPageBreak/>
        <w:t xml:space="preserve">atención que proporciona el andamiaje para la plataforma digital subyacente se describe a continuación: </w:t>
      </w:r>
    </w:p>
    <w:p w14:paraId="60351F8C" w14:textId="77777777" w:rsidR="00EB19AE" w:rsidRDefault="00EB19AE">
      <w:pPr>
        <w:rPr>
          <w:rFonts w:ascii="Times New Roman" w:hAnsi="Times New Roman" w:cs="Times New Roman"/>
          <w:sz w:val="24"/>
          <w:szCs w:val="24"/>
        </w:rPr>
      </w:pPr>
    </w:p>
    <w:p w14:paraId="67A752B9" w14:textId="77777777" w:rsidR="00EB19AE" w:rsidRDefault="00915E55">
      <w:pPr>
        <w:pStyle w:val="Descripcin"/>
        <w:keepNext/>
        <w:rPr>
          <w:rFonts w:ascii="Times New Roman" w:hAnsi="Times New Roman" w:cs="Times New Roman"/>
          <w:color w:val="auto"/>
          <w:sz w:val="24"/>
          <w:szCs w:val="24"/>
        </w:rPr>
      </w:pPr>
      <w:bookmarkStart w:id="28" w:name="_Toc226621311"/>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Algoritmo de intervención fisioterapéutica para la prevención de caídas en pacientes con EP en fase temprana.</w:t>
      </w:r>
      <w:bookmarkEnd w:id="28"/>
    </w:p>
    <w:p w14:paraId="5F4E1684" w14:textId="77777777" w:rsidR="00EB19AE" w:rsidRDefault="00915E55">
      <w:r>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5">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Default="00915E55">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14:textId="77777777" w:rsidR="00EB19AE" w:rsidRDefault="00EB19AE">
      <w:pPr>
        <w:spacing w:after="0" w:line="480" w:lineRule="auto"/>
        <w:rPr>
          <w:rFonts w:ascii="Times New Roman" w:hAnsi="Times New Roman" w:cs="Times New Roman"/>
          <w:b/>
          <w:bCs/>
          <w:sz w:val="24"/>
          <w:szCs w:val="24"/>
        </w:rPr>
      </w:pPr>
    </w:p>
    <w:p w14:paraId="1A24DBEF" w14:textId="77777777" w:rsidR="00EB19AE" w:rsidRDefault="00915E55">
      <w:pPr>
        <w:pStyle w:val="Ttulo3"/>
      </w:pPr>
      <w:bookmarkStart w:id="29" w:name="_Toc226621007"/>
      <w:r>
        <w:t>Población y muestra</w:t>
      </w:r>
      <w:bookmarkEnd w:id="29"/>
      <w:r>
        <w:t xml:space="preserve">  </w:t>
      </w:r>
    </w:p>
    <w:p w14:paraId="01A445A2" w14:textId="77777777" w:rsidR="00EB19AE" w:rsidRDefault="00EB19AE">
      <w:pPr>
        <w:spacing w:after="0" w:line="480" w:lineRule="auto"/>
        <w:ind w:firstLine="709"/>
        <w:rPr>
          <w:rFonts w:ascii="Times New Roman" w:hAnsi="Times New Roman" w:cs="Times New Roman"/>
          <w:sz w:val="24"/>
          <w:szCs w:val="24"/>
        </w:rPr>
      </w:pPr>
    </w:p>
    <w:p w14:paraId="3167A9EE"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estudio se centró en profesionales de fisioterapia que son especialistas en neurorrehabilitación. La recolección de información se realizó mediante una entrevista estructurada en formato digital (</w:t>
      </w:r>
      <w:r>
        <w:rPr>
          <w:rFonts w:ascii="Times New Roman" w:hAnsi="Times New Roman" w:cs="Times New Roman"/>
          <w:i/>
          <w:iCs/>
          <w:sz w:val="24"/>
          <w:szCs w:val="24"/>
        </w:rPr>
        <w:t>Google Forms</w:t>
      </w:r>
      <w:r>
        <w:rPr>
          <w:rFonts w:ascii="Times New Roman" w:hAnsi="Times New Roman" w:cs="Times New Roman"/>
          <w:sz w:val="24"/>
          <w:szCs w:val="24"/>
        </w:rPr>
        <w:t xml:space="preserve">). Para este proceso, se empleó un muestreo no </w:t>
      </w:r>
      <w:r>
        <w:rPr>
          <w:rFonts w:ascii="Times New Roman" w:hAnsi="Times New Roman" w:cs="Times New Roman"/>
          <w:sz w:val="24"/>
          <w:szCs w:val="24"/>
        </w:rPr>
        <w:lastRenderedPageBreak/>
        <w:t xml:space="preserve">probabilístico por conveniencia, logrando la participación directa de tres (3) especialistas expertos. </w:t>
      </w:r>
    </w:p>
    <w:p w14:paraId="19451777" w14:textId="77777777" w:rsidR="00EB19AE" w:rsidRDefault="00EB19AE">
      <w:pPr>
        <w:spacing w:after="0" w:line="480" w:lineRule="auto"/>
        <w:ind w:firstLine="709"/>
        <w:rPr>
          <w:rFonts w:ascii="Times New Roman" w:hAnsi="Times New Roman" w:cs="Times New Roman"/>
          <w:sz w:val="24"/>
          <w:szCs w:val="24"/>
        </w:rPr>
      </w:pPr>
    </w:p>
    <w:p w14:paraId="49BD6A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14:textId="77777777" w:rsidR="00EB19AE" w:rsidRDefault="00EB19AE">
      <w:pPr>
        <w:spacing w:after="0" w:line="480" w:lineRule="auto"/>
        <w:ind w:firstLine="709"/>
        <w:rPr>
          <w:rFonts w:ascii="Times New Roman" w:hAnsi="Times New Roman" w:cs="Times New Roman"/>
          <w:sz w:val="24"/>
          <w:szCs w:val="24"/>
        </w:rPr>
      </w:pPr>
    </w:p>
    <w:p w14:paraId="5FCE6AAD" w14:textId="77777777" w:rsidR="00EB19AE" w:rsidRDefault="00915E55">
      <w:pPr>
        <w:pStyle w:val="Ttulo3"/>
      </w:pPr>
      <w:bookmarkStart w:id="30" w:name="_Toc226621008"/>
      <w:r>
        <w:t>Criterios de inclusión</w:t>
      </w:r>
      <w:bookmarkEnd w:id="30"/>
    </w:p>
    <w:p w14:paraId="2C4762C6" w14:textId="77777777" w:rsidR="00EB19AE" w:rsidRDefault="00EB19AE"/>
    <w:p w14:paraId="5E7C3F3C" w14:textId="77777777" w:rsidR="00EB19AE" w:rsidRDefault="00915E55">
      <w:pPr>
        <w:pStyle w:val="NormalWeb"/>
        <w:numPr>
          <w:ilvl w:val="0"/>
          <w:numId w:val="2"/>
        </w:numPr>
        <w:spacing w:before="40" w:beforeAutospacing="0" w:after="240" w:afterAutospacing="0" w:line="480" w:lineRule="auto"/>
      </w:pPr>
      <w:r>
        <w:t>Fisioterapeutas graduados con tarjeta profesional vigente.</w:t>
      </w:r>
    </w:p>
    <w:p w14:paraId="1FA95BDE" w14:textId="77777777" w:rsidR="00EB19AE" w:rsidRDefault="00915E55">
      <w:pPr>
        <w:pStyle w:val="NormalWeb"/>
        <w:numPr>
          <w:ilvl w:val="0"/>
          <w:numId w:val="2"/>
        </w:numPr>
        <w:spacing w:before="40" w:beforeAutospacing="0" w:after="240" w:afterAutospacing="0" w:line="480" w:lineRule="auto"/>
      </w:pPr>
      <w:r>
        <w:t>Experiencia clínica demostrable en neurorrehabilitación.</w:t>
      </w:r>
    </w:p>
    <w:p w14:paraId="0658453A" w14:textId="77777777" w:rsidR="00EB19AE" w:rsidRDefault="00915E55">
      <w:pPr>
        <w:pStyle w:val="NormalWeb"/>
        <w:numPr>
          <w:ilvl w:val="0"/>
          <w:numId w:val="2"/>
        </w:numPr>
        <w:spacing w:before="40" w:beforeAutospacing="0" w:after="240" w:afterAutospacing="0" w:line="480" w:lineRule="auto"/>
      </w:pPr>
      <w:r>
        <w:t>Trayectoria en el tratamiento o seguimiento de personas con enfermedad de Parkinson.</w:t>
      </w:r>
    </w:p>
    <w:p w14:paraId="290BCE80" w14:textId="77777777" w:rsidR="00EB19AE" w:rsidRDefault="00915E55">
      <w:pPr>
        <w:pStyle w:val="Ttulo3"/>
      </w:pPr>
      <w:bookmarkStart w:id="31" w:name="_Toc226621009"/>
      <w:r>
        <w:t>Criterios de exclusión</w:t>
      </w:r>
      <w:bookmarkEnd w:id="31"/>
      <w:r>
        <w:t xml:space="preserve">  </w:t>
      </w:r>
    </w:p>
    <w:p w14:paraId="2245B92A" w14:textId="77777777" w:rsidR="00EB19AE" w:rsidRDefault="00EB19AE"/>
    <w:p w14:paraId="3D174989" w14:textId="77777777" w:rsidR="00EB19AE" w:rsidRDefault="00915E55">
      <w:pPr>
        <w:pStyle w:val="NormalWeb"/>
        <w:numPr>
          <w:ilvl w:val="0"/>
          <w:numId w:val="2"/>
        </w:numPr>
        <w:spacing w:before="40" w:beforeAutospacing="0" w:after="240" w:afterAutospacing="0" w:line="480" w:lineRule="auto"/>
      </w:pPr>
      <w:r>
        <w:t>Estudiantes de pregrado en formación.</w:t>
      </w:r>
    </w:p>
    <w:p w14:paraId="0967A564" w14:textId="77777777" w:rsidR="00EB19AE" w:rsidRDefault="00915E55">
      <w:pPr>
        <w:pStyle w:val="NormalWeb"/>
        <w:numPr>
          <w:ilvl w:val="0"/>
          <w:numId w:val="2"/>
        </w:numPr>
        <w:spacing w:before="40" w:beforeAutospacing="0" w:after="240" w:afterAutospacing="0" w:line="480" w:lineRule="auto"/>
      </w:pPr>
      <w:r>
        <w:t>Fisioterapeutas dedicados exclusivamente a áreas no neurológicas.</w:t>
      </w:r>
    </w:p>
    <w:p w14:paraId="6103F2EE" w14:textId="77777777" w:rsidR="00EB19AE" w:rsidRDefault="00915E55">
      <w:pPr>
        <w:pStyle w:val="NormalWeb"/>
        <w:numPr>
          <w:ilvl w:val="0"/>
          <w:numId w:val="2"/>
        </w:numPr>
        <w:spacing w:before="0" w:beforeAutospacing="0" w:after="0" w:afterAutospacing="0" w:line="480" w:lineRule="auto"/>
      </w:pPr>
      <w:r>
        <w:t>Profesionales que declinaron la firma del consentimiento informado o la autorización para la grabación de las sesiones.</w:t>
      </w:r>
    </w:p>
    <w:p w14:paraId="6A9AC45B" w14:textId="77777777" w:rsidR="00EB19AE" w:rsidRDefault="00EB19AE">
      <w:pPr>
        <w:pStyle w:val="NormalWeb"/>
        <w:spacing w:before="0" w:beforeAutospacing="0" w:after="0" w:afterAutospacing="0" w:line="480" w:lineRule="auto"/>
      </w:pPr>
    </w:p>
    <w:p w14:paraId="5FCE5614" w14:textId="77777777" w:rsidR="00EB19AE" w:rsidRDefault="00915E55">
      <w:pPr>
        <w:pStyle w:val="Ttulo3"/>
      </w:pPr>
      <w:bookmarkStart w:id="32" w:name="_Toc226621010"/>
      <w:r>
        <w:lastRenderedPageBreak/>
        <w:t>Escenario de la investigación</w:t>
      </w:r>
      <w:bookmarkEnd w:id="32"/>
    </w:p>
    <w:p w14:paraId="7C80B24F" w14:textId="77777777" w:rsidR="00EB19AE" w:rsidRDefault="00EB19AE">
      <w:pPr>
        <w:rPr>
          <w:rFonts w:ascii="Times New Roman" w:hAnsi="Times New Roman" w:cs="Times New Roman"/>
          <w:sz w:val="24"/>
          <w:szCs w:val="24"/>
        </w:rPr>
      </w:pPr>
    </w:p>
    <w:p w14:paraId="31DE63C9" w14:textId="77777777" w:rsidR="00EB19AE" w:rsidRDefault="00915E55">
      <w:pPr>
        <w:pStyle w:val="NormalWeb"/>
        <w:spacing w:after="0" w:afterAutospacing="0" w:line="480" w:lineRule="auto"/>
        <w:ind w:firstLine="709"/>
      </w:pPr>
      <w:r>
        <w:t>El estudio se realizó como una propuesta de cumplimiento del requisito de investigación para optar al título de Fisioterapeuta de la Universidad Manuela Beltrán 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EB19AE" w:rsidRDefault="00EB19AE">
      <w:pPr>
        <w:pStyle w:val="NormalWeb"/>
        <w:spacing w:after="0" w:afterAutospacing="0" w:line="480" w:lineRule="auto"/>
        <w:ind w:firstLine="709"/>
      </w:pPr>
    </w:p>
    <w:p w14:paraId="6957344B" w14:textId="77777777" w:rsidR="00EB19AE" w:rsidRDefault="00915E55">
      <w:pPr>
        <w:pStyle w:val="Ttulo3"/>
      </w:pPr>
      <w:bookmarkStart w:id="33" w:name="_Toc226621011"/>
      <w:r>
        <w:t>Variables operacionalizadas</w:t>
      </w:r>
      <w:bookmarkEnd w:id="33"/>
      <w:r>
        <w:t xml:space="preserve">  </w:t>
      </w:r>
    </w:p>
    <w:p w14:paraId="46BB9B8B" w14:textId="77777777" w:rsidR="00EB19AE" w:rsidRDefault="00EB19AE">
      <w:pPr>
        <w:rPr>
          <w:rFonts w:ascii="Times New Roman" w:hAnsi="Times New Roman" w:cs="Times New Roman"/>
          <w:sz w:val="24"/>
          <w:szCs w:val="24"/>
        </w:rPr>
      </w:pPr>
    </w:p>
    <w:p w14:paraId="3315707F" w14:textId="77777777" w:rsidR="00EB19AE" w:rsidRDefault="00915E55">
      <w:pPr>
        <w:pStyle w:val="NormalWeb"/>
        <w:spacing w:after="0" w:afterAutospacing="0" w:line="480" w:lineRule="auto"/>
        <w:ind w:firstLine="709"/>
      </w:pPr>
      <w:r>
        <w:t>Para la Fase 1 (percepciones), se elaboró una matriz de datos cualitativos. Para la Fase 2 (validación del diseño), se evaluaron las siguientes variables mediante una escala Likert (1 a 5):</w:t>
      </w:r>
    </w:p>
    <w:p w14:paraId="16BCEAAE" w14:textId="77777777" w:rsidR="00EB19AE" w:rsidRDefault="00915E55">
      <w:pPr>
        <w:pStyle w:val="NormalWeb"/>
        <w:numPr>
          <w:ilvl w:val="0"/>
          <w:numId w:val="2"/>
        </w:numPr>
        <w:spacing w:after="0" w:afterAutospacing="0" w:line="480" w:lineRule="auto"/>
      </w:pPr>
      <w:r>
        <w:rPr>
          <w:rStyle w:val="Textoennegrita"/>
          <w:rFonts w:eastAsiaTheme="majorEastAsia"/>
        </w:rPr>
        <w:t>Pertinencia:</w:t>
      </w:r>
      <w:r>
        <w:t xml:space="preserve"> Grado en que la guía responde a las necesidades actuales de la fisioterapia.</w:t>
      </w:r>
    </w:p>
    <w:p w14:paraId="6883E143" w14:textId="77777777" w:rsidR="00EB19AE" w:rsidRDefault="00915E55">
      <w:pPr>
        <w:pStyle w:val="NormalWeb"/>
        <w:numPr>
          <w:ilvl w:val="0"/>
          <w:numId w:val="2"/>
        </w:numPr>
        <w:spacing w:after="0" w:afterAutospacing="0" w:line="480" w:lineRule="auto"/>
      </w:pPr>
      <w:r>
        <w:rPr>
          <w:rStyle w:val="Textoennegrita"/>
          <w:rFonts w:eastAsiaTheme="majorEastAsia"/>
        </w:rPr>
        <w:t>Aplicabilidad:</w:t>
      </w:r>
      <w:r>
        <w:t xml:space="preserve"> Viabilidad de implementar la herramienta en entornos clínicos y comunitarios.</w:t>
      </w:r>
    </w:p>
    <w:p w14:paraId="2665AF31" w14:textId="77777777" w:rsidR="00EB19AE" w:rsidRDefault="00915E55">
      <w:pPr>
        <w:pStyle w:val="NormalWeb"/>
        <w:numPr>
          <w:ilvl w:val="0"/>
          <w:numId w:val="2"/>
        </w:numPr>
        <w:spacing w:after="0" w:afterAutospacing="0" w:line="480" w:lineRule="auto"/>
      </w:pPr>
      <w:r>
        <w:rPr>
          <w:rStyle w:val="Textoennegrita"/>
          <w:rFonts w:eastAsiaTheme="majorEastAsia"/>
        </w:rPr>
        <w:t>Claridad:</w:t>
      </w:r>
      <w:r>
        <w:t xml:space="preserve"> Facilidad de comprensión del lenguaje, la estructura y el contenido.</w:t>
      </w:r>
    </w:p>
    <w:p w14:paraId="08210E5A" w14:textId="77777777" w:rsidR="00EB19AE" w:rsidRDefault="00915E55">
      <w:pPr>
        <w:pStyle w:val="NormalWeb"/>
        <w:numPr>
          <w:ilvl w:val="0"/>
          <w:numId w:val="2"/>
        </w:numPr>
        <w:spacing w:before="0" w:beforeAutospacing="0" w:after="0" w:afterAutospacing="0" w:line="480" w:lineRule="auto"/>
      </w:pPr>
      <w:r>
        <w:rPr>
          <w:rStyle w:val="Textoennegrita"/>
          <w:rFonts w:eastAsiaTheme="majorEastAsia"/>
        </w:rPr>
        <w:t>Utilidad clínica:</w:t>
      </w:r>
      <w:r>
        <w:t xml:space="preserve"> Percepción del impacto en la prevención de caídas y la calidad de vida.</w:t>
      </w:r>
    </w:p>
    <w:p w14:paraId="38CC2BA1" w14:textId="77777777" w:rsidR="00EB19AE" w:rsidRDefault="00EB19AE">
      <w:pPr>
        <w:pStyle w:val="NormalWeb"/>
        <w:spacing w:before="0" w:beforeAutospacing="0" w:after="0" w:afterAutospacing="0" w:line="480" w:lineRule="auto"/>
        <w:ind w:left="720"/>
      </w:pPr>
    </w:p>
    <w:p w14:paraId="2474342C" w14:textId="77777777" w:rsidR="00EB19AE" w:rsidRDefault="00915E55">
      <w:pPr>
        <w:pStyle w:val="Ttulo3"/>
      </w:pPr>
      <w:bookmarkStart w:id="34" w:name="_Toc226621012"/>
      <w:r>
        <w:t>Técnicas e instrumentos de recolección</w:t>
      </w:r>
      <w:bookmarkEnd w:id="34"/>
      <w:r>
        <w:t xml:space="preserve">  </w:t>
      </w:r>
    </w:p>
    <w:p w14:paraId="1902353B" w14:textId="77777777" w:rsidR="00EB19AE" w:rsidRDefault="00EB19AE">
      <w:pPr>
        <w:spacing w:after="0" w:line="480" w:lineRule="auto"/>
        <w:ind w:left="720"/>
        <w:rPr>
          <w:rFonts w:ascii="Times New Roman" w:hAnsi="Times New Roman" w:cs="Times New Roman"/>
          <w:sz w:val="24"/>
          <w:szCs w:val="24"/>
        </w:rPr>
      </w:pPr>
    </w:p>
    <w:p w14:paraId="04C0E9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La recolección de información se estructuró en dos fases metodológicas enfocadas en asegurar que el diseño de la cartilla virtual fuera coherente con la realidad que se vive en la práctica clínica. Las fases se describen a continuación:</w:t>
      </w:r>
    </w:p>
    <w:p w14:paraId="0BB7EA19" w14:textId="77777777" w:rsidR="00EB19AE" w:rsidRDefault="00EB19AE">
      <w:pPr>
        <w:pStyle w:val="Descripcin"/>
        <w:keepNext/>
        <w:rPr>
          <w:rFonts w:ascii="Times New Roman" w:hAnsi="Times New Roman" w:cs="Times New Roman"/>
          <w:b/>
          <w:bCs/>
          <w:color w:val="auto"/>
          <w:sz w:val="24"/>
          <w:szCs w:val="24"/>
        </w:rPr>
      </w:pPr>
    </w:p>
    <w:p w14:paraId="1FC1A903"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Fase 1, (Indagación Clínica):</w:t>
      </w:r>
      <w:r>
        <w:rPr>
          <w:rFonts w:ascii="Times New Roman" w:hAnsi="Times New Roman" w:cs="Times New Roman"/>
          <w:sz w:val="24"/>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14:textId="77777777" w:rsidR="00EB19AE" w:rsidRDefault="00EB19AE">
      <w:pPr>
        <w:pStyle w:val="Prrafodelista"/>
        <w:spacing w:after="0" w:line="480" w:lineRule="auto"/>
        <w:ind w:left="993"/>
        <w:rPr>
          <w:rFonts w:ascii="Times New Roman" w:hAnsi="Times New Roman" w:cs="Times New Roman"/>
          <w:sz w:val="24"/>
          <w:szCs w:val="24"/>
        </w:rPr>
      </w:pPr>
    </w:p>
    <w:p w14:paraId="36B22589"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 xml:space="preserve">Fase 2, (Diseño Tecnológico y Propuesta de Validación): </w:t>
      </w:r>
      <w:r>
        <w:rPr>
          <w:rFonts w:ascii="Times New Roman" w:hAnsi="Times New Roman" w:cs="Times New Roman"/>
          <w:sz w:val="24"/>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14:textId="77777777" w:rsidR="00EB19AE" w:rsidRDefault="00EB19AE">
      <w:pPr>
        <w:pStyle w:val="Prrafodelista"/>
        <w:rPr>
          <w:rFonts w:ascii="Times New Roman" w:hAnsi="Times New Roman" w:cs="Times New Roman"/>
          <w:sz w:val="24"/>
          <w:szCs w:val="24"/>
        </w:rPr>
      </w:pPr>
    </w:p>
    <w:p w14:paraId="768B7BD3" w14:textId="77777777" w:rsidR="00EB19AE" w:rsidRDefault="00EB19AE">
      <w:pPr>
        <w:pStyle w:val="Prrafodelista"/>
        <w:spacing w:after="0" w:line="480" w:lineRule="auto"/>
        <w:ind w:left="993"/>
        <w:rPr>
          <w:rFonts w:ascii="Times New Roman" w:hAnsi="Times New Roman" w:cs="Times New Roman"/>
          <w:sz w:val="24"/>
          <w:szCs w:val="24"/>
        </w:rPr>
      </w:pPr>
    </w:p>
    <w:p w14:paraId="40EF4A7C" w14:textId="77777777" w:rsidR="00EB19AE" w:rsidRDefault="00EB19AE">
      <w:pPr>
        <w:pStyle w:val="Prrafodelista"/>
        <w:spacing w:after="0" w:line="480" w:lineRule="auto"/>
        <w:ind w:left="993"/>
        <w:rPr>
          <w:rFonts w:ascii="Times New Roman" w:hAnsi="Times New Roman" w:cs="Times New Roman"/>
          <w:sz w:val="24"/>
          <w:szCs w:val="24"/>
        </w:rPr>
      </w:pPr>
    </w:p>
    <w:p w14:paraId="01B2086D" w14:textId="77777777" w:rsidR="00EB19AE" w:rsidRDefault="00EB19AE">
      <w:pPr>
        <w:pStyle w:val="Prrafodelista"/>
        <w:spacing w:after="0" w:line="480" w:lineRule="auto"/>
        <w:ind w:left="993"/>
        <w:rPr>
          <w:rFonts w:ascii="Times New Roman" w:hAnsi="Times New Roman" w:cs="Times New Roman"/>
          <w:sz w:val="24"/>
          <w:szCs w:val="24"/>
        </w:rPr>
      </w:pPr>
    </w:p>
    <w:p w14:paraId="79E55251" w14:textId="77777777" w:rsidR="00EB19AE" w:rsidRDefault="00EB19AE">
      <w:pPr>
        <w:pStyle w:val="Prrafodelista"/>
        <w:spacing w:after="0" w:line="480" w:lineRule="auto"/>
        <w:ind w:left="993"/>
        <w:rPr>
          <w:rFonts w:ascii="Times New Roman" w:hAnsi="Times New Roman" w:cs="Times New Roman"/>
          <w:sz w:val="24"/>
          <w:szCs w:val="24"/>
        </w:rPr>
      </w:pPr>
    </w:p>
    <w:p w14:paraId="456674DB" w14:textId="77777777" w:rsidR="00EB19AE" w:rsidRDefault="00915E55">
      <w:pPr>
        <w:pStyle w:val="Descripcin"/>
        <w:keepNext/>
        <w:rPr>
          <w:rFonts w:ascii="Times New Roman" w:hAnsi="Times New Roman" w:cs="Times New Roman"/>
          <w:color w:val="auto"/>
          <w:sz w:val="24"/>
          <w:szCs w:val="24"/>
        </w:rPr>
      </w:pPr>
      <w:bookmarkStart w:id="35" w:name="_Toc226406849"/>
      <w:r>
        <w:rPr>
          <w:rFonts w:ascii="Times New Roman" w:hAnsi="Times New Roman" w:cs="Times New Roman"/>
          <w:b/>
          <w:bCs/>
          <w:color w:val="auto"/>
          <w:sz w:val="24"/>
          <w:szCs w:val="24"/>
        </w:rPr>
        <w:t xml:space="preserve">Tabla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Estructura de las fases de investigación y validación del diseño</w:t>
      </w:r>
      <w:bookmarkEnd w:id="35"/>
    </w:p>
    <w:p w14:paraId="783FFBB4" w14:textId="77777777" w:rsidR="00EB19AE" w:rsidRDefault="00EB19AE"/>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EB19AE" w14:paraId="28F40B42" w14:textId="77777777">
        <w:tc>
          <w:tcPr>
            <w:tcW w:w="1696" w:type="dxa"/>
          </w:tcPr>
          <w:p w14:paraId="4B0659F9"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Fase</w:t>
            </w:r>
          </w:p>
        </w:tc>
        <w:tc>
          <w:tcPr>
            <w:tcW w:w="1985" w:type="dxa"/>
          </w:tcPr>
          <w:p w14:paraId="4DB6922D"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Técnica</w:t>
            </w:r>
          </w:p>
        </w:tc>
        <w:tc>
          <w:tcPr>
            <w:tcW w:w="2126" w:type="dxa"/>
          </w:tcPr>
          <w:p w14:paraId="7012B7B0"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Instrumento</w:t>
            </w:r>
          </w:p>
        </w:tc>
        <w:tc>
          <w:tcPr>
            <w:tcW w:w="3543" w:type="dxa"/>
          </w:tcPr>
          <w:p w14:paraId="191DD7FF"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Objetivo</w:t>
            </w:r>
          </w:p>
        </w:tc>
      </w:tr>
      <w:tr w:rsidR="00EB19AE" w14:paraId="027D6B2F" w14:textId="77777777">
        <w:tc>
          <w:tcPr>
            <w:tcW w:w="1696" w:type="dxa"/>
          </w:tcPr>
          <w:p w14:paraId="3560B09A"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Fase 1: Percepciones</w:t>
            </w:r>
          </w:p>
        </w:tc>
        <w:tc>
          <w:tcPr>
            <w:tcW w:w="1985" w:type="dxa"/>
          </w:tcPr>
          <w:p w14:paraId="5963E4AD"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Entrevista semiestructurada</w:t>
            </w:r>
          </w:p>
        </w:tc>
        <w:tc>
          <w:tcPr>
            <w:tcW w:w="2126" w:type="dxa"/>
          </w:tcPr>
          <w:p w14:paraId="6848ADC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Matriz de datos cualitativos</w:t>
            </w:r>
          </w:p>
        </w:tc>
        <w:tc>
          <w:tcPr>
            <w:tcW w:w="3543" w:type="dxa"/>
          </w:tcPr>
          <w:p w14:paraId="474022A2"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Explorar el perfil clínico del riesgo de caídas y la adaptación de tecnologías en Colombia.</w:t>
            </w:r>
          </w:p>
        </w:tc>
      </w:tr>
      <w:tr w:rsidR="00EB19AE" w14:paraId="5AAF69AB" w14:textId="77777777">
        <w:tc>
          <w:tcPr>
            <w:tcW w:w="1696" w:type="dxa"/>
          </w:tcPr>
          <w:p w14:paraId="2085A4BF"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2: Validación</w:t>
            </w:r>
          </w:p>
        </w:tc>
        <w:tc>
          <w:tcPr>
            <w:tcW w:w="1985" w:type="dxa"/>
          </w:tcPr>
          <w:p w14:paraId="420DEF7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Técnica Delphi</w:t>
            </w:r>
          </w:p>
        </w:tc>
        <w:tc>
          <w:tcPr>
            <w:tcW w:w="2126" w:type="dxa"/>
          </w:tcPr>
          <w:p w14:paraId="2BA92617"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Formato de validación por expertos</w:t>
            </w:r>
          </w:p>
        </w:tc>
        <w:tc>
          <w:tcPr>
            <w:tcW w:w="3543" w:type="dxa"/>
          </w:tcPr>
          <w:p w14:paraId="1327031F"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Calificar la pertinencia, aplicabilidad y diseño final de la guía tecnológica.</w:t>
            </w:r>
          </w:p>
        </w:tc>
      </w:tr>
    </w:tbl>
    <w:p w14:paraId="3996A84B" w14:textId="77777777" w:rsidR="00EB19AE" w:rsidRDefault="00EB19AE">
      <w:pPr>
        <w:spacing w:after="0" w:line="240" w:lineRule="auto"/>
        <w:rPr>
          <w:rFonts w:ascii="Times New Roman" w:hAnsi="Times New Roman" w:cs="Times New Roman"/>
          <w:b/>
          <w:bCs/>
          <w:i/>
          <w:iCs/>
          <w:sz w:val="24"/>
          <w:szCs w:val="24"/>
        </w:rPr>
      </w:pPr>
    </w:p>
    <w:p w14:paraId="58C1F603" w14:textId="77777777" w:rsidR="00EB19AE" w:rsidRDefault="00915E55">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EB19AE" w:rsidRDefault="00EB19AE">
      <w:pPr>
        <w:spacing w:after="0" w:line="480" w:lineRule="auto"/>
        <w:ind w:firstLine="709"/>
        <w:rPr>
          <w:rFonts w:ascii="Times New Roman" w:hAnsi="Times New Roman" w:cs="Times New Roman"/>
          <w:sz w:val="24"/>
          <w:szCs w:val="24"/>
        </w:rPr>
      </w:pPr>
    </w:p>
    <w:p w14:paraId="2C827885" w14:textId="77777777" w:rsidR="00EB19AE" w:rsidRDefault="00915E55">
      <w:pPr>
        <w:pStyle w:val="Ttulo3"/>
      </w:pPr>
      <w:bookmarkStart w:id="36" w:name="_Toc226621013"/>
      <w:r>
        <w:t>Análisis de datos</w:t>
      </w:r>
      <w:bookmarkEnd w:id="36"/>
      <w:r>
        <w:t xml:space="preserve">  </w:t>
      </w:r>
    </w:p>
    <w:p w14:paraId="786EBF1C" w14:textId="77777777" w:rsidR="00EB19AE" w:rsidRDefault="00EB19AE">
      <w:pPr>
        <w:rPr>
          <w:rFonts w:ascii="Times New Roman" w:hAnsi="Times New Roman" w:cs="Times New Roman"/>
          <w:sz w:val="24"/>
          <w:szCs w:val="24"/>
        </w:rPr>
      </w:pPr>
    </w:p>
    <w:p w14:paraId="5083958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EB19AE" w:rsidRDefault="00EB19AE">
      <w:pPr>
        <w:spacing w:after="0" w:line="480" w:lineRule="auto"/>
        <w:ind w:firstLine="709"/>
        <w:rPr>
          <w:rFonts w:ascii="Times New Roman" w:hAnsi="Times New Roman" w:cs="Times New Roman"/>
          <w:sz w:val="24"/>
          <w:szCs w:val="24"/>
        </w:rPr>
      </w:pPr>
    </w:p>
    <w:p w14:paraId="4071A9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EB19AE" w:rsidRDefault="00EB19AE">
      <w:pPr>
        <w:spacing w:after="0" w:line="480" w:lineRule="auto"/>
        <w:ind w:firstLine="709"/>
        <w:rPr>
          <w:rFonts w:ascii="Times New Roman" w:hAnsi="Times New Roman" w:cs="Times New Roman"/>
          <w:sz w:val="24"/>
          <w:szCs w:val="24"/>
        </w:rPr>
      </w:pPr>
    </w:p>
    <w:p w14:paraId="4BC6CF5E" w14:textId="77777777" w:rsidR="00EB19AE" w:rsidRDefault="00915E55">
      <w:pPr>
        <w:pStyle w:val="Ttulo3"/>
      </w:pPr>
      <w:bookmarkStart w:id="37" w:name="_Toc226621014"/>
      <w:r>
        <w:t>Consideraciones éticas</w:t>
      </w:r>
      <w:bookmarkEnd w:id="37"/>
      <w:r>
        <w:t xml:space="preserve">  </w:t>
      </w:r>
    </w:p>
    <w:p w14:paraId="250E2370" w14:textId="77777777" w:rsidR="00EB19AE" w:rsidRDefault="00EB19AE">
      <w:pPr>
        <w:spacing w:after="0" w:line="480" w:lineRule="auto"/>
        <w:ind w:left="720"/>
        <w:rPr>
          <w:rFonts w:ascii="Times New Roman" w:hAnsi="Times New Roman" w:cs="Times New Roman"/>
          <w:sz w:val="24"/>
          <w:szCs w:val="24"/>
        </w:rPr>
      </w:pPr>
    </w:p>
    <w:p w14:paraId="2A7254C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EB19AE" w:rsidRDefault="00EB19AE">
      <w:pPr>
        <w:spacing w:after="0" w:line="480" w:lineRule="auto"/>
        <w:ind w:left="720"/>
        <w:rPr>
          <w:rFonts w:ascii="Times New Roman" w:hAnsi="Times New Roman" w:cs="Times New Roman"/>
          <w:sz w:val="24"/>
          <w:szCs w:val="24"/>
        </w:rPr>
      </w:pPr>
    </w:p>
    <w:p w14:paraId="611A73C2" w14:textId="77777777" w:rsidR="00EB19AE" w:rsidRDefault="00915E55">
      <w:pPr>
        <w:pStyle w:val="Ttulo3"/>
      </w:pPr>
      <w:bookmarkStart w:id="38" w:name="_Toc226621015"/>
      <w:r>
        <w:lastRenderedPageBreak/>
        <w:t>Bases legales</w:t>
      </w:r>
      <w:bookmarkEnd w:id="38"/>
      <w:r>
        <w:t xml:space="preserve">  </w:t>
      </w:r>
    </w:p>
    <w:p w14:paraId="7275A8BB" w14:textId="77777777" w:rsidR="00EB19AE" w:rsidRDefault="00915E55">
      <w:pPr>
        <w:pStyle w:val="NormalWeb"/>
        <w:numPr>
          <w:ilvl w:val="0"/>
          <w:numId w:val="2"/>
        </w:numPr>
        <w:spacing w:after="0" w:afterAutospacing="0" w:line="480" w:lineRule="auto"/>
      </w:pPr>
      <w:r>
        <w:rPr>
          <w:rStyle w:val="Textoennegrita"/>
          <w:rFonts w:eastAsiaTheme="majorEastAsia"/>
        </w:rPr>
        <w:t>Ley 528 de 1999:</w:t>
      </w:r>
      <w:r>
        <w:t xml:space="preserve"> regula el ejercicio profesional de la fisioterapia en Colombia.</w:t>
      </w:r>
    </w:p>
    <w:p w14:paraId="26D6F14A" w14:textId="77777777" w:rsidR="00EB19AE" w:rsidRDefault="00915E55">
      <w:pPr>
        <w:pStyle w:val="NormalWeb"/>
        <w:numPr>
          <w:ilvl w:val="0"/>
          <w:numId w:val="2"/>
        </w:numPr>
        <w:spacing w:after="0" w:afterAutospacing="0" w:line="480" w:lineRule="auto"/>
      </w:pPr>
      <w:r>
        <w:rPr>
          <w:rStyle w:val="Textoennegrita"/>
          <w:rFonts w:eastAsiaTheme="majorEastAsia"/>
        </w:rPr>
        <w:t>Resolución 8430 de 1993:</w:t>
      </w:r>
      <w:r>
        <w:t xml:space="preserve"> establece normas científicas, técnicas y administrativas para la investigación en salud y clasifica este estudio como investigación sin riesgo.</w:t>
      </w:r>
    </w:p>
    <w:p w14:paraId="1EF37854" w14:textId="77777777" w:rsidR="00EB19AE" w:rsidRDefault="00915E55">
      <w:pPr>
        <w:pStyle w:val="NormalWeb"/>
        <w:numPr>
          <w:ilvl w:val="0"/>
          <w:numId w:val="2"/>
        </w:numPr>
        <w:spacing w:after="0" w:afterAutospacing="0" w:line="480" w:lineRule="auto"/>
      </w:pPr>
      <w:r>
        <w:rPr>
          <w:rStyle w:val="Textoennegrita"/>
          <w:rFonts w:eastAsiaTheme="majorEastAsia"/>
        </w:rPr>
        <w:t>Decreto 1757 de 1994:</w:t>
      </w:r>
      <w:r>
        <w:t xml:space="preserve"> promueve la participación social en salud y la responsabilidad de las entidades territoriales en la organización de servicios.</w:t>
      </w:r>
    </w:p>
    <w:p w14:paraId="0B2C0DA6" w14:textId="77777777" w:rsidR="00EB19AE" w:rsidRDefault="00915E55">
      <w:pPr>
        <w:pStyle w:val="NormalWeb"/>
        <w:numPr>
          <w:ilvl w:val="0"/>
          <w:numId w:val="2"/>
        </w:numPr>
        <w:spacing w:after="0" w:afterAutospacing="0" w:line="480" w:lineRule="auto"/>
      </w:pPr>
      <w:r>
        <w:rPr>
          <w:rStyle w:val="Textoennegrita"/>
          <w:rFonts w:eastAsiaTheme="majorEastAsia"/>
        </w:rPr>
        <w:t>Resolución 3823 de 1997:</w:t>
      </w:r>
      <w:r>
        <w:t xml:space="preserve"> establece lineamientos de calidad y protección de los sujetos participantes en investigaciones en salud.</w:t>
      </w:r>
    </w:p>
    <w:p w14:paraId="7D251FB9" w14:textId="77777777" w:rsidR="00EB19AE" w:rsidRDefault="00EB19AE">
      <w:pPr>
        <w:pStyle w:val="NormalWeb"/>
        <w:spacing w:after="0" w:afterAutospacing="0" w:line="480" w:lineRule="auto"/>
      </w:pPr>
    </w:p>
    <w:p w14:paraId="00B3BA55" w14:textId="77777777" w:rsidR="00EB19AE" w:rsidRDefault="00EB19AE">
      <w:pPr>
        <w:pStyle w:val="NormalWeb"/>
        <w:spacing w:after="0" w:afterAutospacing="0" w:line="480" w:lineRule="auto"/>
      </w:pPr>
    </w:p>
    <w:p w14:paraId="3DE5A90B" w14:textId="77777777" w:rsidR="00EB19AE" w:rsidRDefault="00EB19AE">
      <w:pPr>
        <w:pStyle w:val="NormalWeb"/>
        <w:spacing w:after="0" w:afterAutospacing="0" w:line="480" w:lineRule="auto"/>
      </w:pPr>
    </w:p>
    <w:p w14:paraId="38EBC334" w14:textId="77777777" w:rsidR="00EB19AE" w:rsidRDefault="00EB19AE">
      <w:pPr>
        <w:pStyle w:val="NormalWeb"/>
        <w:spacing w:after="0" w:afterAutospacing="0" w:line="480" w:lineRule="auto"/>
      </w:pPr>
    </w:p>
    <w:p w14:paraId="5BE637CD" w14:textId="77777777" w:rsidR="00EB19AE" w:rsidRDefault="00EB19AE">
      <w:pPr>
        <w:pStyle w:val="NormalWeb"/>
        <w:spacing w:after="0" w:afterAutospacing="0" w:line="480" w:lineRule="auto"/>
      </w:pPr>
    </w:p>
    <w:p w14:paraId="7039C477" w14:textId="77777777" w:rsidR="00EB19AE" w:rsidRDefault="00EB19AE">
      <w:pPr>
        <w:pStyle w:val="NormalWeb"/>
        <w:spacing w:after="0" w:afterAutospacing="0" w:line="480" w:lineRule="auto"/>
      </w:pPr>
    </w:p>
    <w:p w14:paraId="03E4885B" w14:textId="77777777" w:rsidR="00EB19AE" w:rsidRDefault="00EB19AE">
      <w:pPr>
        <w:pStyle w:val="NormalWeb"/>
        <w:spacing w:after="0" w:afterAutospacing="0" w:line="480" w:lineRule="auto"/>
      </w:pPr>
    </w:p>
    <w:p w14:paraId="6DC18E98" w14:textId="77777777" w:rsidR="00EB19AE" w:rsidRDefault="00EB19AE">
      <w:pPr>
        <w:pStyle w:val="NormalWeb"/>
        <w:spacing w:after="0" w:afterAutospacing="0" w:line="480" w:lineRule="auto"/>
      </w:pPr>
    </w:p>
    <w:p w14:paraId="0900AA80" w14:textId="77777777" w:rsidR="00EB19AE" w:rsidRDefault="00915E55">
      <w:pPr>
        <w:pStyle w:val="Ttulo1"/>
      </w:pPr>
      <w:bookmarkStart w:id="39" w:name="_Toc226621016"/>
      <w:r>
        <w:t>CAPÍTULO IV</w:t>
      </w:r>
      <w:bookmarkEnd w:id="39"/>
      <w:r>
        <w:t xml:space="preserve">  </w:t>
      </w:r>
    </w:p>
    <w:p w14:paraId="382B437E" w14:textId="77777777" w:rsidR="00EB19AE" w:rsidRDefault="00EB19AE">
      <w:pPr>
        <w:spacing w:after="0" w:line="480" w:lineRule="auto"/>
        <w:rPr>
          <w:rFonts w:ascii="Times New Roman" w:hAnsi="Times New Roman" w:cs="Times New Roman"/>
          <w:sz w:val="24"/>
          <w:szCs w:val="24"/>
        </w:rPr>
      </w:pPr>
    </w:p>
    <w:p w14:paraId="14CA4FCA" w14:textId="77777777" w:rsidR="00EB19AE" w:rsidRDefault="00915E55">
      <w:pPr>
        <w:pStyle w:val="Ttulo2"/>
        <w:numPr>
          <w:ilvl w:val="0"/>
          <w:numId w:val="4"/>
        </w:numPr>
      </w:pPr>
      <w:bookmarkStart w:id="40" w:name="_Toc226621017"/>
      <w:r>
        <w:t>DESARROLLO Y VALIDACIÓN DE LA DE LA PROPUESTA TECNOLÓGICA</w:t>
      </w:r>
      <w:bookmarkEnd w:id="40"/>
    </w:p>
    <w:p w14:paraId="0DFE9FB0" w14:textId="77777777" w:rsidR="00EB19AE" w:rsidRDefault="00EB19AE">
      <w:pPr>
        <w:rPr>
          <w:rFonts w:ascii="Times New Roman" w:hAnsi="Times New Roman" w:cs="Times New Roman"/>
          <w:sz w:val="24"/>
          <w:szCs w:val="24"/>
        </w:rPr>
      </w:pPr>
    </w:p>
    <w:p w14:paraId="782D56A2" w14:textId="77777777" w:rsidR="00EB19AE" w:rsidRDefault="00915E55">
      <w:pPr>
        <w:pStyle w:val="Ttulo3"/>
        <w:numPr>
          <w:ilvl w:val="1"/>
          <w:numId w:val="4"/>
        </w:numPr>
      </w:pPr>
      <w:r>
        <w:t xml:space="preserve"> </w:t>
      </w:r>
      <w:bookmarkStart w:id="41" w:name="_Toc226621018"/>
      <w:r>
        <w:t>Proceso de indagación clínica</w:t>
      </w:r>
      <w:bookmarkEnd w:id="41"/>
    </w:p>
    <w:p w14:paraId="7DC745EE" w14:textId="77777777" w:rsidR="00EB19AE" w:rsidRDefault="00EB19AE">
      <w:pPr>
        <w:spacing w:after="0" w:line="480" w:lineRule="auto"/>
        <w:ind w:left="720"/>
        <w:rPr>
          <w:rFonts w:ascii="Times New Roman" w:hAnsi="Times New Roman" w:cs="Times New Roman"/>
          <w:sz w:val="24"/>
          <w:szCs w:val="24"/>
        </w:rPr>
      </w:pPr>
    </w:p>
    <w:p w14:paraId="6C98668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14:textId="77777777" w:rsidR="00EB19AE" w:rsidRDefault="00EB19AE">
      <w:pPr>
        <w:spacing w:after="0" w:line="480" w:lineRule="auto"/>
        <w:ind w:firstLine="709"/>
        <w:rPr>
          <w:rFonts w:ascii="Times New Roman" w:hAnsi="Times New Roman" w:cs="Times New Roman"/>
          <w:sz w:val="24"/>
          <w:szCs w:val="24"/>
        </w:rPr>
      </w:pPr>
    </w:p>
    <w:p w14:paraId="55E57C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14:textId="77777777" w:rsidR="00EB19AE" w:rsidRDefault="00EB19AE">
      <w:pPr>
        <w:spacing w:after="0" w:line="480" w:lineRule="auto"/>
        <w:ind w:firstLine="709"/>
        <w:rPr>
          <w:rFonts w:ascii="Times New Roman" w:hAnsi="Times New Roman" w:cs="Times New Roman"/>
          <w:sz w:val="24"/>
          <w:szCs w:val="24"/>
        </w:rPr>
      </w:pPr>
    </w:p>
    <w:p w14:paraId="583027B5" w14:textId="77777777" w:rsidR="00EB19AE" w:rsidRDefault="00915E55">
      <w:pPr>
        <w:pStyle w:val="Ttulo3"/>
        <w:numPr>
          <w:ilvl w:val="1"/>
          <w:numId w:val="4"/>
        </w:numPr>
      </w:pPr>
      <w:r>
        <w:t xml:space="preserve"> </w:t>
      </w:r>
      <w:bookmarkStart w:id="42" w:name="_Toc226621019"/>
      <w:r>
        <w:t>Análisis de respuestas y estructuración de la cartilla virtual</w:t>
      </w:r>
      <w:bookmarkEnd w:id="42"/>
    </w:p>
    <w:p w14:paraId="60D2C34E" w14:textId="77777777" w:rsidR="00EB19AE" w:rsidRDefault="00EB19AE">
      <w:pPr>
        <w:spacing w:after="0" w:line="480" w:lineRule="auto"/>
        <w:ind w:firstLine="709"/>
        <w:rPr>
          <w:rFonts w:ascii="Times New Roman" w:hAnsi="Times New Roman" w:cs="Times New Roman"/>
          <w:sz w:val="24"/>
          <w:szCs w:val="24"/>
        </w:rPr>
      </w:pPr>
    </w:p>
    <w:p w14:paraId="4EFA6C6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EB19AE" w:rsidRDefault="00EB19AE">
      <w:pPr>
        <w:spacing w:after="0" w:line="480" w:lineRule="auto"/>
        <w:ind w:firstLine="709"/>
        <w:rPr>
          <w:rFonts w:ascii="Times New Roman" w:hAnsi="Times New Roman" w:cs="Times New Roman"/>
          <w:sz w:val="24"/>
          <w:szCs w:val="24"/>
        </w:rPr>
      </w:pPr>
    </w:p>
    <w:p w14:paraId="38A3A5B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El promedio de experiencia profesional general del panel fue de 17.6 años (rango entre 11 y 28 años). Respecto a su idoneidad específica para este proyecto, el 66.7% reportó tener más de </w:t>
      </w:r>
      <w:r>
        <w:rPr>
          <w:rFonts w:ascii="Times New Roman" w:hAnsi="Times New Roman" w:cs="Times New Roman"/>
          <w:sz w:val="24"/>
          <w:szCs w:val="24"/>
        </w:rPr>
        <w:lastRenderedPageBreak/>
        <w:t>10 años de experiencia en el manejo directo de pacientes con enfermedad de Parkinson, mientras que el 33.3% restante reportó entre 6 y 10 años de experiencia.</w:t>
      </w:r>
    </w:p>
    <w:p w14:paraId="7A21C85F" w14:textId="77777777" w:rsidR="00EB19AE" w:rsidRDefault="00EB19AE">
      <w:pPr>
        <w:spacing w:after="0" w:line="480" w:lineRule="auto"/>
        <w:ind w:firstLine="709"/>
        <w:rPr>
          <w:rFonts w:ascii="Times New Roman" w:hAnsi="Times New Roman" w:cs="Times New Roman"/>
          <w:sz w:val="24"/>
          <w:szCs w:val="24"/>
        </w:rPr>
      </w:pPr>
    </w:p>
    <w:p w14:paraId="27010570" w14:textId="77777777" w:rsidR="00EB19AE" w:rsidRDefault="00915E55">
      <w:pPr>
        <w:pStyle w:val="Descripcin"/>
        <w:keepNext/>
        <w:rPr>
          <w:rFonts w:ascii="Times New Roman" w:hAnsi="Times New Roman" w:cs="Times New Roman"/>
          <w:b/>
          <w:bCs/>
          <w:color w:val="auto"/>
          <w:sz w:val="24"/>
          <w:szCs w:val="24"/>
        </w:rPr>
      </w:pPr>
      <w:bookmarkStart w:id="43" w:name="_Toc226621312"/>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3</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Nivel de formación académica de los fisioterapeutas consultados</w:t>
      </w:r>
      <w:bookmarkEnd w:id="43"/>
    </w:p>
    <w:p w14:paraId="17EAE024"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6"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Resultados porcentuales obtenidos mediante la plataforma de recolección de datos.</w:t>
      </w:r>
    </w:p>
    <w:p w14:paraId="556EC7CC" w14:textId="77777777" w:rsidR="00EB19AE" w:rsidRDefault="00EB19AE">
      <w:pPr>
        <w:spacing w:after="0" w:line="480" w:lineRule="auto"/>
        <w:rPr>
          <w:rFonts w:ascii="Times New Roman" w:hAnsi="Times New Roman" w:cs="Times New Roman"/>
          <w:sz w:val="24"/>
          <w:szCs w:val="24"/>
        </w:rPr>
      </w:pPr>
    </w:p>
    <w:p w14:paraId="5585787F" w14:textId="77777777" w:rsidR="00EB19AE" w:rsidRDefault="00915E55">
      <w:pPr>
        <w:pStyle w:val="Descripcin"/>
        <w:keepNext/>
        <w:rPr>
          <w:rFonts w:ascii="Times New Roman" w:hAnsi="Times New Roman" w:cs="Times New Roman"/>
          <w:b/>
          <w:bCs/>
          <w:color w:val="auto"/>
          <w:sz w:val="24"/>
          <w:szCs w:val="24"/>
        </w:rPr>
      </w:pPr>
      <w:bookmarkStart w:id="44" w:name="_Toc226621313"/>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4</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Experiencia clínica específica en el manejo de pacientes con enfermedad de Parkinson</w:t>
      </w:r>
      <w:bookmarkEnd w:id="44"/>
    </w:p>
    <w:p w14:paraId="5FCC23C8"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7"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Default="00EB19AE">
      <w:pPr>
        <w:spacing w:after="0" w:line="240" w:lineRule="auto"/>
        <w:rPr>
          <w:rFonts w:ascii="Times New Roman" w:hAnsi="Times New Roman" w:cs="Times New Roman"/>
          <w:b/>
          <w:bCs/>
          <w:sz w:val="24"/>
          <w:szCs w:val="24"/>
        </w:rPr>
      </w:pPr>
    </w:p>
    <w:p w14:paraId="67579104"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Distribución porcentual del panel de expertos según sus años de práctica clínica directa en la patología.</w:t>
      </w:r>
    </w:p>
    <w:p w14:paraId="61E31611" w14:textId="77777777" w:rsidR="00EB19AE" w:rsidRDefault="00EB19AE">
      <w:pPr>
        <w:spacing w:after="0" w:line="480" w:lineRule="auto"/>
        <w:ind w:firstLine="709"/>
        <w:rPr>
          <w:rFonts w:ascii="Times New Roman" w:hAnsi="Times New Roman" w:cs="Times New Roman"/>
          <w:sz w:val="24"/>
          <w:szCs w:val="24"/>
        </w:rPr>
      </w:pPr>
    </w:p>
    <w:p w14:paraId="5FD267E9" w14:textId="77777777" w:rsidR="00EB19AE" w:rsidRDefault="00915E55">
      <w:pPr>
        <w:spacing w:after="0" w:line="480" w:lineRule="auto"/>
        <w:rPr>
          <w:rFonts w:ascii="Times New Roman" w:hAnsi="Times New Roman" w:cs="Times New Roman"/>
          <w:b/>
          <w:bCs/>
          <w:sz w:val="24"/>
          <w:szCs w:val="24"/>
        </w:rPr>
      </w:pPr>
      <w:commentRangeStart w:id="45"/>
      <w:r>
        <w:rPr>
          <w:rFonts w:ascii="Times New Roman" w:hAnsi="Times New Roman" w:cs="Times New Roman"/>
          <w:b/>
          <w:bCs/>
          <w:sz w:val="24"/>
          <w:szCs w:val="24"/>
        </w:rPr>
        <w:t>Hallazgos clínicos cualitativos y citas de expertos</w:t>
      </w:r>
      <w:commentRangeEnd w:id="45"/>
      <w:r>
        <w:commentReference w:id="45"/>
      </w:r>
    </w:p>
    <w:p w14:paraId="3353F24A" w14:textId="77777777" w:rsidR="00EB19AE" w:rsidRDefault="00EB19AE">
      <w:pPr>
        <w:spacing w:after="0" w:line="480" w:lineRule="auto"/>
        <w:rPr>
          <w:rFonts w:ascii="Times New Roman" w:hAnsi="Times New Roman" w:cs="Times New Roman"/>
          <w:b/>
          <w:bCs/>
          <w:sz w:val="24"/>
          <w:szCs w:val="24"/>
        </w:rPr>
      </w:pPr>
    </w:p>
    <w:p w14:paraId="25E938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14:textId="77777777" w:rsidR="00EB19AE" w:rsidRDefault="00EB19AE">
      <w:pPr>
        <w:spacing w:after="0" w:line="480" w:lineRule="auto"/>
        <w:ind w:firstLine="709"/>
        <w:rPr>
          <w:rFonts w:ascii="Times New Roman" w:hAnsi="Times New Roman" w:cs="Times New Roman"/>
          <w:sz w:val="24"/>
          <w:szCs w:val="24"/>
        </w:rPr>
      </w:pPr>
    </w:p>
    <w:p w14:paraId="5E389A3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EB19AE" w:rsidRDefault="00EB19AE">
      <w:pPr>
        <w:spacing w:after="0" w:line="480" w:lineRule="auto"/>
        <w:ind w:firstLine="709"/>
        <w:rPr>
          <w:rFonts w:ascii="Times New Roman" w:hAnsi="Times New Roman" w:cs="Times New Roman"/>
          <w:sz w:val="24"/>
          <w:szCs w:val="24"/>
        </w:rPr>
      </w:pPr>
    </w:p>
    <w:p w14:paraId="1EED14A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calculadora para la Escala de Berg y un metrónomo auditivo en respuesta a la directriz más fuerte ofrecida por el grupo de expertos que realizó la encuesta.</w:t>
      </w:r>
    </w:p>
    <w:p w14:paraId="77238F7F" w14:textId="77777777" w:rsidR="00EB19AE" w:rsidRDefault="00EB19AE">
      <w:pPr>
        <w:spacing w:after="0" w:line="480" w:lineRule="auto"/>
        <w:rPr>
          <w:rFonts w:ascii="Times New Roman" w:hAnsi="Times New Roman" w:cs="Times New Roman"/>
          <w:sz w:val="24"/>
          <w:szCs w:val="24"/>
        </w:rPr>
      </w:pPr>
    </w:p>
    <w:p w14:paraId="083EBD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Default="00EB19AE">
      <w:pPr>
        <w:spacing w:after="0" w:line="480" w:lineRule="auto"/>
        <w:ind w:firstLine="709"/>
        <w:rPr>
          <w:rFonts w:ascii="Times New Roman" w:hAnsi="Times New Roman" w:cs="Times New Roman"/>
          <w:sz w:val="24"/>
          <w:szCs w:val="24"/>
        </w:rPr>
      </w:pPr>
    </w:p>
    <w:p w14:paraId="0A6D03BE" w14:textId="77777777" w:rsidR="00EB19AE" w:rsidRDefault="00915E55">
      <w:pPr>
        <w:spacing w:after="0" w:line="480" w:lineRule="auto"/>
        <w:ind w:firstLine="709"/>
        <w:rPr>
          <w:rFonts w:ascii="Times New Roman" w:hAnsi="Times New Roman" w:cs="Times New Roman"/>
          <w:sz w:val="24"/>
          <w:szCs w:val="24"/>
        </w:rPr>
      </w:pPr>
      <w:commentRangeStart w:id="46"/>
      <w:r>
        <w:rPr>
          <w:rFonts w:ascii="Times New Roman" w:hAnsi="Times New Roman" w:cs="Times New Roman"/>
          <w:sz w:val="24"/>
          <w:szCs w:val="24"/>
        </w:rPr>
        <w:lastRenderedPageBreak/>
        <w:t xml:space="preserve">De esta forma, la cartilla tecnológica PWA se estructuró no como un sustituto terapéutico, sino como un facilitador de este enriquecimiento ambiental. </w:t>
      </w:r>
      <w:commentRangeEnd w:id="46"/>
      <w:r>
        <w:commentReference w:id="46"/>
      </w:r>
    </w:p>
    <w:p w14:paraId="4BDD47FC" w14:textId="77777777" w:rsidR="00EB19AE" w:rsidRDefault="00EB19AE">
      <w:pPr>
        <w:spacing w:after="0" w:line="480" w:lineRule="auto"/>
        <w:ind w:firstLine="709"/>
        <w:rPr>
          <w:rFonts w:ascii="Times New Roman" w:hAnsi="Times New Roman" w:cs="Times New Roman"/>
          <w:sz w:val="24"/>
          <w:szCs w:val="24"/>
        </w:rPr>
      </w:pPr>
    </w:p>
    <w:p w14:paraId="51237CB0" w14:textId="77777777" w:rsidR="00EB19AE" w:rsidRDefault="00915E55">
      <w:pPr>
        <w:pStyle w:val="Ttulo3"/>
        <w:numPr>
          <w:ilvl w:val="1"/>
          <w:numId w:val="4"/>
        </w:numPr>
      </w:pPr>
      <w:r>
        <w:t xml:space="preserve"> </w:t>
      </w:r>
      <w:bookmarkStart w:id="47" w:name="_Toc226621020"/>
      <w:commentRangeStart w:id="48"/>
      <w:r>
        <w:t>Discusión: La tecnología frente a la realidad de la discapacidad en Colombia</w:t>
      </w:r>
      <w:bookmarkEnd w:id="47"/>
      <w:commentRangeEnd w:id="48"/>
      <w:r>
        <w:commentReference w:id="48"/>
      </w:r>
    </w:p>
    <w:p w14:paraId="38E00F06" w14:textId="77777777" w:rsidR="00EB19AE" w:rsidRDefault="00EB19AE"/>
    <w:p w14:paraId="60908FB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Default="00EB19AE">
      <w:pPr>
        <w:spacing w:after="0" w:line="480" w:lineRule="auto"/>
        <w:rPr>
          <w:rFonts w:ascii="Times New Roman" w:hAnsi="Times New Roman" w:cs="Times New Roman"/>
          <w:sz w:val="24"/>
          <w:szCs w:val="24"/>
        </w:rPr>
      </w:pPr>
    </w:p>
    <w:p w14:paraId="414E5F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Default="00EB19AE">
      <w:pPr>
        <w:spacing w:after="0" w:line="480" w:lineRule="auto"/>
        <w:rPr>
          <w:rFonts w:ascii="Times New Roman" w:hAnsi="Times New Roman" w:cs="Times New Roman"/>
          <w:sz w:val="24"/>
          <w:szCs w:val="24"/>
        </w:rPr>
      </w:pPr>
    </w:p>
    <w:p w14:paraId="76C049E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w:t>
      </w:r>
      <w:r>
        <w:rPr>
          <w:rFonts w:ascii="Times New Roman" w:hAnsi="Times New Roman" w:cs="Times New Roman"/>
          <w:sz w:val="24"/>
          <w:szCs w:val="24"/>
        </w:rPr>
        <w:lastRenderedPageBreak/>
        <w:t>propio dispositivo móvil, evitando así las barreras de costo e infraestructura. En consecuencia, establece una intervención tecnológica segura, inclusiva y genuinamente aplicable que contribuye al entorno de salud nacional.</w:t>
      </w:r>
    </w:p>
    <w:p w14:paraId="3C37E7C0" w14:textId="77777777" w:rsidR="00EB19AE" w:rsidRDefault="00EB19AE"/>
    <w:p w14:paraId="2569FCAB" w14:textId="77777777" w:rsidR="00EB19AE" w:rsidRDefault="00EB19AE">
      <w:pPr>
        <w:spacing w:after="0" w:line="480" w:lineRule="auto"/>
        <w:ind w:firstLine="709"/>
        <w:rPr>
          <w:rFonts w:ascii="Times New Roman" w:hAnsi="Times New Roman" w:cs="Times New Roman"/>
          <w:sz w:val="24"/>
          <w:szCs w:val="24"/>
        </w:rPr>
      </w:pPr>
    </w:p>
    <w:p w14:paraId="0197A532" w14:textId="77777777" w:rsidR="00EB19AE" w:rsidRDefault="00EB19AE">
      <w:pPr>
        <w:spacing w:after="0" w:line="480" w:lineRule="auto"/>
        <w:ind w:firstLine="709"/>
        <w:rPr>
          <w:rFonts w:ascii="Times New Roman" w:hAnsi="Times New Roman" w:cs="Times New Roman"/>
          <w:sz w:val="24"/>
          <w:szCs w:val="24"/>
        </w:rPr>
      </w:pPr>
    </w:p>
    <w:p w14:paraId="41ED5061" w14:textId="77777777" w:rsidR="00EB19AE" w:rsidRDefault="00EB19AE">
      <w:pPr>
        <w:spacing w:after="0" w:line="480" w:lineRule="auto"/>
        <w:ind w:firstLine="709"/>
        <w:rPr>
          <w:rFonts w:ascii="Times New Roman" w:hAnsi="Times New Roman" w:cs="Times New Roman"/>
          <w:sz w:val="24"/>
          <w:szCs w:val="24"/>
        </w:rPr>
      </w:pPr>
    </w:p>
    <w:p w14:paraId="2BB84C3C" w14:textId="77777777" w:rsidR="00EB19AE" w:rsidRDefault="00EB19AE">
      <w:pPr>
        <w:spacing w:after="0" w:line="480" w:lineRule="auto"/>
        <w:ind w:firstLine="709"/>
        <w:rPr>
          <w:rFonts w:ascii="Times New Roman" w:hAnsi="Times New Roman" w:cs="Times New Roman"/>
          <w:sz w:val="24"/>
          <w:szCs w:val="24"/>
        </w:rPr>
      </w:pPr>
    </w:p>
    <w:p w14:paraId="44E86741" w14:textId="77777777" w:rsidR="00EB19AE" w:rsidRDefault="00EB19AE">
      <w:pPr>
        <w:spacing w:after="0" w:line="480" w:lineRule="auto"/>
        <w:ind w:firstLine="709"/>
        <w:rPr>
          <w:rFonts w:ascii="Times New Roman" w:hAnsi="Times New Roman" w:cs="Times New Roman"/>
          <w:sz w:val="24"/>
          <w:szCs w:val="24"/>
        </w:rPr>
      </w:pPr>
    </w:p>
    <w:p w14:paraId="528C0178" w14:textId="77777777" w:rsidR="00EB19AE" w:rsidRDefault="00EB19AE">
      <w:pPr>
        <w:spacing w:after="0" w:line="480" w:lineRule="auto"/>
        <w:ind w:firstLine="709"/>
        <w:rPr>
          <w:rFonts w:ascii="Times New Roman" w:hAnsi="Times New Roman" w:cs="Times New Roman"/>
          <w:sz w:val="24"/>
          <w:szCs w:val="24"/>
        </w:rPr>
      </w:pPr>
    </w:p>
    <w:p w14:paraId="766A490B" w14:textId="77777777" w:rsidR="00EB19AE" w:rsidRDefault="00EB19AE">
      <w:pPr>
        <w:spacing w:after="0" w:line="480" w:lineRule="auto"/>
        <w:ind w:firstLine="709"/>
        <w:rPr>
          <w:rFonts w:ascii="Times New Roman" w:hAnsi="Times New Roman" w:cs="Times New Roman"/>
          <w:sz w:val="24"/>
          <w:szCs w:val="24"/>
        </w:rPr>
      </w:pPr>
    </w:p>
    <w:p w14:paraId="658CD217" w14:textId="77777777" w:rsidR="00EB19AE" w:rsidRDefault="00EB19AE">
      <w:pPr>
        <w:spacing w:after="0" w:line="480" w:lineRule="auto"/>
        <w:ind w:firstLine="709"/>
        <w:rPr>
          <w:rFonts w:ascii="Times New Roman" w:hAnsi="Times New Roman" w:cs="Times New Roman"/>
          <w:sz w:val="24"/>
          <w:szCs w:val="24"/>
        </w:rPr>
      </w:pPr>
    </w:p>
    <w:p w14:paraId="11DE0D20" w14:textId="77777777" w:rsidR="00EB19AE" w:rsidRDefault="00EB19AE">
      <w:pPr>
        <w:spacing w:after="0" w:line="480" w:lineRule="auto"/>
        <w:ind w:firstLine="709"/>
        <w:rPr>
          <w:rFonts w:ascii="Times New Roman" w:hAnsi="Times New Roman" w:cs="Times New Roman"/>
          <w:sz w:val="24"/>
          <w:szCs w:val="24"/>
        </w:rPr>
      </w:pPr>
    </w:p>
    <w:p w14:paraId="35731562" w14:textId="77777777" w:rsidR="00EB19AE" w:rsidRDefault="00EB19AE">
      <w:pPr>
        <w:spacing w:after="0" w:line="480" w:lineRule="auto"/>
        <w:ind w:firstLine="709"/>
        <w:rPr>
          <w:rFonts w:ascii="Times New Roman" w:hAnsi="Times New Roman" w:cs="Times New Roman"/>
          <w:sz w:val="24"/>
          <w:szCs w:val="24"/>
        </w:rPr>
      </w:pPr>
    </w:p>
    <w:p w14:paraId="2114FC76" w14:textId="77777777" w:rsidR="00EB19AE" w:rsidRDefault="00EB19AE">
      <w:pPr>
        <w:spacing w:after="0" w:line="480" w:lineRule="auto"/>
        <w:ind w:firstLine="709"/>
        <w:rPr>
          <w:rFonts w:ascii="Times New Roman" w:hAnsi="Times New Roman" w:cs="Times New Roman"/>
          <w:sz w:val="24"/>
          <w:szCs w:val="24"/>
        </w:rPr>
      </w:pPr>
    </w:p>
    <w:p w14:paraId="754EFF74" w14:textId="77777777" w:rsidR="00EB19AE" w:rsidRDefault="00EB19AE">
      <w:pPr>
        <w:spacing w:after="0" w:line="480" w:lineRule="auto"/>
        <w:ind w:firstLine="709"/>
        <w:rPr>
          <w:rFonts w:ascii="Times New Roman" w:hAnsi="Times New Roman" w:cs="Times New Roman"/>
          <w:sz w:val="24"/>
          <w:szCs w:val="24"/>
        </w:rPr>
      </w:pPr>
    </w:p>
    <w:p w14:paraId="2566393D" w14:textId="77777777" w:rsidR="00EB19AE" w:rsidRDefault="00EB19AE">
      <w:pPr>
        <w:spacing w:after="0" w:line="480" w:lineRule="auto"/>
        <w:ind w:firstLine="709"/>
        <w:rPr>
          <w:rFonts w:ascii="Times New Roman" w:hAnsi="Times New Roman" w:cs="Times New Roman"/>
          <w:sz w:val="24"/>
          <w:szCs w:val="24"/>
        </w:rPr>
      </w:pPr>
    </w:p>
    <w:p w14:paraId="0F07FBDA" w14:textId="77777777" w:rsidR="00EB19AE" w:rsidRDefault="00EB19AE">
      <w:pPr>
        <w:spacing w:after="0" w:line="480" w:lineRule="auto"/>
        <w:ind w:firstLine="709"/>
        <w:rPr>
          <w:rFonts w:ascii="Times New Roman" w:hAnsi="Times New Roman" w:cs="Times New Roman"/>
          <w:sz w:val="24"/>
          <w:szCs w:val="24"/>
        </w:rPr>
      </w:pPr>
    </w:p>
    <w:p w14:paraId="2E598373" w14:textId="77777777" w:rsidR="00EB19AE" w:rsidRDefault="00EB19AE">
      <w:pPr>
        <w:spacing w:after="0" w:line="480" w:lineRule="auto"/>
        <w:ind w:firstLine="709"/>
        <w:rPr>
          <w:rFonts w:ascii="Times New Roman" w:hAnsi="Times New Roman" w:cs="Times New Roman"/>
          <w:sz w:val="24"/>
          <w:szCs w:val="24"/>
        </w:rPr>
      </w:pPr>
    </w:p>
    <w:p w14:paraId="20E49574" w14:textId="77777777" w:rsidR="00EB19AE" w:rsidRDefault="00EB19AE">
      <w:pPr>
        <w:spacing w:after="0" w:line="480" w:lineRule="auto"/>
        <w:ind w:firstLine="709"/>
        <w:rPr>
          <w:rFonts w:ascii="Times New Roman" w:hAnsi="Times New Roman" w:cs="Times New Roman"/>
          <w:sz w:val="24"/>
          <w:szCs w:val="24"/>
        </w:rPr>
      </w:pPr>
    </w:p>
    <w:p w14:paraId="31DA2153" w14:textId="77777777" w:rsidR="00EB19AE" w:rsidRDefault="00EB19AE">
      <w:pPr>
        <w:spacing w:after="0" w:line="480" w:lineRule="auto"/>
        <w:ind w:firstLine="709"/>
        <w:rPr>
          <w:rFonts w:ascii="Times New Roman" w:hAnsi="Times New Roman" w:cs="Times New Roman"/>
          <w:sz w:val="24"/>
          <w:szCs w:val="24"/>
        </w:rPr>
      </w:pPr>
    </w:p>
    <w:p w14:paraId="7E2A7A5C" w14:textId="77777777" w:rsidR="00EB19AE" w:rsidRDefault="00EB19AE">
      <w:pPr>
        <w:spacing w:after="0" w:line="480" w:lineRule="auto"/>
        <w:ind w:firstLine="709"/>
        <w:rPr>
          <w:rFonts w:ascii="Times New Roman" w:hAnsi="Times New Roman" w:cs="Times New Roman"/>
          <w:sz w:val="24"/>
          <w:szCs w:val="24"/>
        </w:rPr>
      </w:pPr>
    </w:p>
    <w:p w14:paraId="3DAEB925" w14:textId="77777777" w:rsidR="00EB19AE" w:rsidRDefault="00EB19AE">
      <w:pPr>
        <w:spacing w:after="0" w:line="480" w:lineRule="auto"/>
        <w:ind w:firstLine="709"/>
        <w:rPr>
          <w:rFonts w:ascii="Times New Roman" w:hAnsi="Times New Roman" w:cs="Times New Roman"/>
          <w:sz w:val="24"/>
          <w:szCs w:val="24"/>
        </w:rPr>
      </w:pPr>
    </w:p>
    <w:p w14:paraId="4FE300DF" w14:textId="77777777" w:rsidR="00EB19AE" w:rsidRDefault="00915E55">
      <w:pPr>
        <w:pStyle w:val="Ttulo1"/>
      </w:pPr>
      <w:bookmarkStart w:id="49" w:name="_Toc226621021"/>
      <w:r>
        <w:lastRenderedPageBreak/>
        <w:t>CAPÍTULO V</w:t>
      </w:r>
      <w:bookmarkEnd w:id="49"/>
      <w:r>
        <w:t xml:space="preserve">  </w:t>
      </w:r>
    </w:p>
    <w:p w14:paraId="484693A0" w14:textId="77777777" w:rsidR="00EB19AE" w:rsidRDefault="00EB19AE">
      <w:pPr>
        <w:rPr>
          <w:rFonts w:ascii="Times New Roman" w:hAnsi="Times New Roman" w:cs="Times New Roman"/>
          <w:sz w:val="24"/>
          <w:szCs w:val="24"/>
        </w:rPr>
      </w:pPr>
    </w:p>
    <w:p w14:paraId="7A211FB6" w14:textId="77777777" w:rsidR="00EB19AE" w:rsidRDefault="00915E55">
      <w:pPr>
        <w:pStyle w:val="Ttulo2"/>
        <w:numPr>
          <w:ilvl w:val="0"/>
          <w:numId w:val="4"/>
        </w:numPr>
      </w:pPr>
      <w:bookmarkStart w:id="50" w:name="_Toc226621022"/>
      <w:commentRangeStart w:id="51"/>
      <w:r>
        <w:t>CONCLUSIONES</w:t>
      </w:r>
      <w:bookmarkEnd w:id="50"/>
      <w:commentRangeEnd w:id="51"/>
      <w:r>
        <w:commentReference w:id="51"/>
      </w:r>
    </w:p>
    <w:p w14:paraId="43B3EB13" w14:textId="77777777" w:rsidR="00EB19AE" w:rsidRDefault="00EB19AE">
      <w:pPr>
        <w:spacing w:line="480" w:lineRule="auto"/>
        <w:rPr>
          <w:rFonts w:ascii="Times New Roman" w:hAnsi="Times New Roman" w:cs="Times New Roman"/>
          <w:sz w:val="24"/>
          <w:szCs w:val="24"/>
        </w:rPr>
      </w:pPr>
    </w:p>
    <w:p w14:paraId="16F768F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 la fundamentación teórica:</w:t>
      </w:r>
      <w:r>
        <w:rPr>
          <w:rFonts w:ascii="Times New Roman" w:eastAsia="Times New Roman" w:hAnsi="Times New Roman" w:cs="Times New Roman"/>
          <w:sz w:val="24"/>
          <w:szCs w:val="24"/>
          <w:lang w:eastAsia="es-CO"/>
        </w:rPr>
        <w:t xml:space="preserve"> </w:t>
      </w:r>
    </w:p>
    <w:p w14:paraId="5EC63EB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270AD306"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1376B3D1"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al diseño del recurso:</w:t>
      </w:r>
      <w:r>
        <w:rPr>
          <w:rFonts w:ascii="Times New Roman" w:eastAsia="Times New Roman" w:hAnsi="Times New Roman" w:cs="Times New Roman"/>
          <w:sz w:val="24"/>
          <w:szCs w:val="24"/>
          <w:lang w:eastAsia="es-CO"/>
        </w:rPr>
        <w:t xml:space="preserve"> </w:t>
      </w:r>
    </w:p>
    <w:p w14:paraId="5B84FCC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7A375CD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 xml:space="preserve">Respecto a la indagación clínica y el camino a futuro: </w:t>
      </w:r>
    </w:p>
    <w:p w14:paraId="04480F73"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16AC9218"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Conclusión General:</w:t>
      </w:r>
      <w:r>
        <w:rPr>
          <w:rFonts w:ascii="Times New Roman" w:eastAsia="Times New Roman" w:hAnsi="Times New Roman" w:cs="Times New Roman"/>
          <w:sz w:val="24"/>
          <w:szCs w:val="24"/>
          <w:lang w:eastAsia="es-CO"/>
        </w:rPr>
        <w:t xml:space="preserve"> </w:t>
      </w:r>
    </w:p>
    <w:p w14:paraId="0B2B4AB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64D386EC"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55F83002"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Limitaciones del estudio y futuras líneas de investigación:</w:t>
      </w:r>
      <w:r>
        <w:rPr>
          <w:rFonts w:ascii="Times New Roman" w:eastAsia="Times New Roman" w:hAnsi="Times New Roman" w:cs="Times New Roman"/>
          <w:sz w:val="24"/>
          <w:szCs w:val="24"/>
          <w:lang w:eastAsia="es-CO"/>
        </w:rPr>
        <w:t xml:space="preserve"> </w:t>
      </w:r>
    </w:p>
    <w:p w14:paraId="2E9FF27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4FBC5999"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Cualquier investigación seria necesita reconocer su alcance. Aquí, como un estudio formativo, realizamos una pequeña muestra de investigación clínica (tres especialistas). De </w:t>
      </w:r>
      <w:r>
        <w:rPr>
          <w:rFonts w:ascii="Times New Roman" w:eastAsia="Times New Roman" w:hAnsi="Times New Roman" w:cs="Times New Roman"/>
          <w:sz w:val="24"/>
          <w:szCs w:val="24"/>
          <w:lang w:eastAsia="es-CO"/>
        </w:rPr>
        <w:lastRenderedPageBreak/>
        <w:t>manera similar, el proyecto se limitó a la fase de diseño tecnológico y fundamento clínico; en otras palabras, la aplicación no fue sometida a pruebas directas con pacientes.</w:t>
      </w:r>
    </w:p>
    <w:p w14:paraId="1EE172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671A4367"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DE6355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8A4F2AC"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F37D28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9C23D23"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7F2BB5B"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0E36DA81"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C4FFABD"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20AD5CA5" w14:textId="77777777" w:rsidR="00EB19AE" w:rsidRDefault="00915E55">
      <w:pPr>
        <w:pStyle w:val="Ttulo1"/>
      </w:pPr>
      <w:bookmarkStart w:id="52" w:name="_Toc226621023"/>
      <w:r>
        <w:lastRenderedPageBreak/>
        <w:t>ANEXOS</w:t>
      </w:r>
      <w:bookmarkEnd w:id="52"/>
    </w:p>
    <w:p w14:paraId="5D0956A8" w14:textId="77777777" w:rsidR="00EB19AE" w:rsidRDefault="00915E55">
      <w:pPr>
        <w:pStyle w:val="Ttulo1"/>
      </w:pPr>
      <w:bookmarkStart w:id="53" w:name="_Toc226621024"/>
      <w:r>
        <w:t>ANEXO 1</w:t>
      </w:r>
      <w:bookmarkEnd w:id="53"/>
      <w:r>
        <w:t xml:space="preserve">  </w:t>
      </w:r>
    </w:p>
    <w:p w14:paraId="50E5488B" w14:textId="77777777" w:rsidR="00EB19AE" w:rsidRDefault="00EB19AE"/>
    <w:p w14:paraId="628824E9" w14:textId="77777777" w:rsidR="00EB19AE" w:rsidRDefault="00915E55">
      <w:pPr>
        <w:pStyle w:val="Ttulo2"/>
      </w:pPr>
      <w:bookmarkStart w:id="54" w:name="_Toc226621025"/>
      <w:r>
        <w:t>GUÍA PRÁCTICA PARA LA PREVENCIÓN DE CAÍDAS EN PACIENTES CON PARKINSON (FASE TEMPRANA)</w:t>
      </w:r>
      <w:bookmarkEnd w:id="54"/>
    </w:p>
    <w:p w14:paraId="7C6B4A48"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OBJETIVO DE LA GUÍA</w:t>
      </w:r>
      <w:r>
        <w:rPr>
          <w:rFonts w:ascii="Times New Roman" w:hAnsi="Times New Roman" w:cs="Times New Roman"/>
          <w:sz w:val="24"/>
          <w:szCs w:val="24"/>
        </w:rPr>
        <w:t xml:space="preserve"> </w:t>
      </w:r>
    </w:p>
    <w:p w14:paraId="66061DB7" w14:textId="77777777" w:rsidR="00EB19AE" w:rsidRDefault="00915E55">
      <w:pPr>
        <w:pStyle w:val="Prrafodelista"/>
        <w:spacing w:after="0" w:line="480" w:lineRule="auto"/>
        <w:ind w:left="426"/>
        <w:rPr>
          <w:rFonts w:ascii="Times New Roman" w:hAnsi="Times New Roman" w:cs="Times New Roman"/>
          <w:sz w:val="24"/>
          <w:szCs w:val="24"/>
        </w:rPr>
      </w:pPr>
      <w:r>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B19AE" w:rsidRDefault="00915E55">
      <w:pPr>
        <w:pStyle w:val="Prrafodelista"/>
        <w:numPr>
          <w:ilvl w:val="0"/>
          <w:numId w:val="6"/>
        </w:numPr>
        <w:spacing w:before="240" w:after="0" w:line="480" w:lineRule="auto"/>
        <w:ind w:left="426"/>
        <w:rPr>
          <w:rFonts w:ascii="Times New Roman" w:hAnsi="Times New Roman" w:cs="Times New Roman"/>
          <w:sz w:val="24"/>
          <w:szCs w:val="24"/>
        </w:rPr>
      </w:pPr>
      <w:r>
        <w:rPr>
          <w:rFonts w:ascii="Times New Roman" w:hAnsi="Times New Roman" w:cs="Times New Roman"/>
          <w:b/>
          <w:bCs/>
          <w:sz w:val="24"/>
          <w:szCs w:val="24"/>
        </w:rPr>
        <w:t>FASE DE VALORACIÓN FUNCIONAL Y RIESGO DE CAÍDA</w:t>
      </w:r>
      <w:r>
        <w:rPr>
          <w:rFonts w:ascii="Times New Roman" w:hAnsi="Times New Roman" w:cs="Times New Roman"/>
          <w:sz w:val="24"/>
          <w:szCs w:val="24"/>
        </w:rPr>
        <w:t xml:space="preserve"> </w:t>
      </w:r>
    </w:p>
    <w:p w14:paraId="13AEEB1F" w14:textId="77777777" w:rsidR="00EB19AE" w:rsidRDefault="00915E55">
      <w:pPr>
        <w:pStyle w:val="Prrafodelista"/>
        <w:spacing w:before="240" w:after="0" w:line="480" w:lineRule="auto"/>
        <w:ind w:left="426"/>
        <w:rPr>
          <w:rFonts w:ascii="Times New Roman" w:hAnsi="Times New Roman" w:cs="Times New Roman"/>
          <w:sz w:val="24"/>
          <w:szCs w:val="24"/>
        </w:rPr>
      </w:pPr>
      <w:r>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A. Timed Up and Go Test (TUG) Simple y Cognitivo:</w:t>
      </w:r>
      <w:r>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 Escala de Equilibrio de Berg (BBS):</w:t>
      </w:r>
      <w:r>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7760B162"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Escalas complementarias:</w:t>
      </w:r>
      <w:r>
        <w:rPr>
          <w:rFonts w:ascii="Times New Roman" w:hAnsi="Times New Roman" w:cs="Times New Roman"/>
          <w:sz w:val="24"/>
          <w:szCs w:val="24"/>
        </w:rPr>
        <w:t xml:space="preserve"> Se sugiere el uso de FGA (calidad de marcha), UPDRS (síntomas motores) y PDQ-39 (calidad de vida).</w:t>
      </w:r>
    </w:p>
    <w:p w14:paraId="287B1690" w14:textId="77777777" w:rsidR="00EB19AE" w:rsidRDefault="00EB19AE">
      <w:pPr>
        <w:spacing w:after="0" w:line="480" w:lineRule="auto"/>
        <w:ind w:left="426"/>
        <w:rPr>
          <w:rFonts w:ascii="Times New Roman" w:hAnsi="Times New Roman" w:cs="Times New Roman"/>
          <w:sz w:val="24"/>
          <w:szCs w:val="24"/>
        </w:rPr>
      </w:pPr>
    </w:p>
    <w:p w14:paraId="018D46CC"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PROTOCOLO DE INTERVENCIÓN SUGERIDO</w:t>
      </w:r>
    </w:p>
    <w:p w14:paraId="1E63F215"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Frecuencia:</w:t>
      </w:r>
      <w:r>
        <w:rPr>
          <w:rFonts w:ascii="Times New Roman" w:hAnsi="Times New Roman" w:cs="Times New Roman"/>
          <w:sz w:val="24"/>
          <w:szCs w:val="24"/>
        </w:rPr>
        <w:t xml:space="preserve"> Tres sesiones por semana (45 a 60 min) durante 8 a 12 semanas.</w:t>
      </w:r>
    </w:p>
    <w:p w14:paraId="7B4ACA72"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Estructura de la sesión:</w:t>
      </w:r>
    </w:p>
    <w:p w14:paraId="22A77BC3"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1: Calentamiento (10 - 15 min):</w:t>
      </w:r>
      <w:r>
        <w:rPr>
          <w:rFonts w:ascii="Times New Roman" w:hAnsi="Times New Roman" w:cs="Times New Roman"/>
          <w:sz w:val="24"/>
          <w:szCs w:val="24"/>
        </w:rPr>
        <w:t xml:space="preserve"> Movilidad articular cefalocaudal y respiración diafragmática para disminuir la rigidez basal.</w:t>
      </w:r>
    </w:p>
    <w:p w14:paraId="00611C7C"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2: Entrenamiento Central con RV (20 - 30 min):</w:t>
      </w:r>
      <w:r>
        <w:rPr>
          <w:rFonts w:ascii="Times New Roman" w:hAnsi="Times New Roman" w:cs="Times New Roman"/>
          <w:sz w:val="24"/>
          <w:szCs w:val="24"/>
        </w:rPr>
        <w:t xml:space="preserve"> Uso de exergames orientados a la marcha. Se deben incorporar pistas sensoriales (</w:t>
      </w:r>
      <w:r>
        <w:rPr>
          <w:rFonts w:ascii="Times New Roman" w:hAnsi="Times New Roman" w:cs="Times New Roman"/>
          <w:i/>
          <w:iCs/>
          <w:sz w:val="24"/>
          <w:szCs w:val="24"/>
        </w:rPr>
        <w:t>Cueing</w:t>
      </w:r>
      <w:r>
        <w:rPr>
          <w:rFonts w:ascii="Times New Roman" w:hAnsi="Times New Roman" w:cs="Times New Roman"/>
          <w:sz w:val="24"/>
          <w:szCs w:val="24"/>
        </w:rPr>
        <w:t>) virtuales para evitar el congelamiento de la marcha (Keus et al., 2014).</w:t>
      </w:r>
    </w:p>
    <w:p w14:paraId="7D87D712"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3: Enfriamiento y Flexibilización (10 - 15 min):</w:t>
      </w:r>
      <w:r>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CONSIDERACIONES ÉTICAS Y TÉCNICAS</w:t>
      </w:r>
    </w:p>
    <w:p w14:paraId="05A06FE0"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Explicar objetivos y riesgos mediante el consentimiento informado.</w:t>
      </w:r>
    </w:p>
    <w:p w14:paraId="76F0A4F6"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Garantizar la privacidad y registro seguro de los datos clínicos.</w:t>
      </w:r>
    </w:p>
    <w:p w14:paraId="08F5613D"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Supervisión constante para evitar fatiga, desorientación o caídas durante el uso de tecnología.</w:t>
      </w:r>
    </w:p>
    <w:p w14:paraId="48A01BFB"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Adaptación del entorno físico (iluminación y espacio libre de obstáculos).</w:t>
      </w:r>
    </w:p>
    <w:p w14:paraId="415E3637"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RECURSOS TECNOLÓGICOS ACCESIBLES</w:t>
      </w:r>
    </w:p>
    <w:p w14:paraId="5652A123"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Bajo costo:</w:t>
      </w:r>
      <w:r>
        <w:rPr>
          <w:rFonts w:ascii="Times New Roman" w:hAnsi="Times New Roman" w:cs="Times New Roman"/>
          <w:sz w:val="24"/>
          <w:szCs w:val="24"/>
        </w:rPr>
        <w:t xml:space="preserve"> Wii Fit Plus, Kinect para Windows o aplicaciones como VRPhysio.</w:t>
      </w:r>
    </w:p>
    <w:p w14:paraId="3BFFFCBA"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Costo medio:</w:t>
      </w:r>
      <w:r>
        <w:rPr>
          <w:rFonts w:ascii="Times New Roman" w:hAnsi="Times New Roman" w:cs="Times New Roman"/>
          <w:sz w:val="24"/>
          <w:szCs w:val="24"/>
        </w:rPr>
        <w:t xml:space="preserve"> Oculus Quest 2 (gafas de RV sin cables).</w:t>
      </w:r>
    </w:p>
    <w:p w14:paraId="2C56101E" w14:textId="77777777" w:rsidR="00EB19AE" w:rsidRDefault="00EB19AE">
      <w:pPr>
        <w:spacing w:after="0" w:line="480" w:lineRule="auto"/>
        <w:rPr>
          <w:rFonts w:ascii="Times New Roman" w:hAnsi="Times New Roman" w:cs="Times New Roman"/>
          <w:sz w:val="24"/>
          <w:szCs w:val="24"/>
        </w:rPr>
      </w:pPr>
    </w:p>
    <w:p w14:paraId="4A452AB9" w14:textId="77777777" w:rsidR="00EB19AE" w:rsidRDefault="00EB19AE">
      <w:pPr>
        <w:spacing w:after="0" w:line="480" w:lineRule="auto"/>
        <w:rPr>
          <w:rFonts w:ascii="Times New Roman" w:hAnsi="Times New Roman" w:cs="Times New Roman"/>
          <w:sz w:val="24"/>
          <w:szCs w:val="24"/>
        </w:rPr>
      </w:pPr>
    </w:p>
    <w:p w14:paraId="3646EF83" w14:textId="77777777" w:rsidR="00EB19AE" w:rsidRDefault="00EB19AE">
      <w:pPr>
        <w:spacing w:after="0" w:line="480" w:lineRule="auto"/>
        <w:rPr>
          <w:rFonts w:ascii="Times New Roman" w:hAnsi="Times New Roman" w:cs="Times New Roman"/>
          <w:sz w:val="24"/>
          <w:szCs w:val="24"/>
        </w:rPr>
      </w:pPr>
    </w:p>
    <w:p w14:paraId="66E11ACF"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REFERENCIAS BIBLIOGRAFÍCAS DE LA GUÍA</w:t>
      </w:r>
    </w:p>
    <w:p w14:paraId="7209CBBE" w14:textId="77777777" w:rsidR="00EB19AE" w:rsidRDefault="00915E55">
      <w:pPr>
        <w:pStyle w:val="NormalWeb"/>
        <w:spacing w:after="0" w:afterAutospacing="0" w:line="480" w:lineRule="auto"/>
        <w:ind w:left="709" w:hanging="709"/>
        <w:rPr>
          <w:lang w:val="en-US"/>
        </w:rPr>
      </w:pPr>
      <w:bookmarkStart w:id="55" w:name="_Hlk223308525"/>
      <w:r>
        <w:rPr>
          <w:lang w:val="en-US"/>
        </w:rPr>
        <w:t>Berg, K. O., Wood-Dauphinee, S. L., Williams, J. I., &amp; Maki, B. (1992). Measuring balance in the elderly: Validation of an instrument. Canadian Journal of Public Health, 83(2), S7–S11.</w:t>
      </w:r>
    </w:p>
    <w:p w14:paraId="57A97D7A" w14:textId="77777777" w:rsidR="00EB19AE" w:rsidRDefault="00915E55">
      <w:pPr>
        <w:pStyle w:val="NormalWeb"/>
        <w:spacing w:after="0" w:afterAutospacing="0" w:line="480" w:lineRule="auto"/>
        <w:ind w:left="709" w:hanging="709"/>
        <w:rPr>
          <w:lang w:val="en-US"/>
        </w:rPr>
      </w:pPr>
      <w:r>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77777777" w:rsidR="00EB19AE" w:rsidRDefault="00915E55">
      <w:pPr>
        <w:pStyle w:val="NormalWeb"/>
        <w:spacing w:after="0" w:afterAutospacing="0" w:line="480" w:lineRule="auto"/>
        <w:ind w:left="709" w:hanging="709"/>
        <w:rPr>
          <w:lang w:val="en-US"/>
        </w:rPr>
      </w:pPr>
      <w:r>
        <w:rPr>
          <w:lang w:val="en-US"/>
        </w:rPr>
        <w:t xml:space="preserve">Podsiadlo, D., &amp; Richardson, S. (1991). The timed "Up &amp; Go": A test of basic functional mobility for frail elderly persons. Journal of the American Geriatrics Society, 39(2), 142–148. </w:t>
      </w:r>
      <w:hyperlink r:id="rId18" w:history="1">
        <w:r>
          <w:rPr>
            <w:rStyle w:val="Hipervnculo"/>
            <w:lang w:val="en-US"/>
          </w:rPr>
          <w:t>https://doi.org/10.1111/j.1532-5415.1991.tb01616.x</w:t>
        </w:r>
      </w:hyperlink>
    </w:p>
    <w:p w14:paraId="4D3AC774" w14:textId="77777777" w:rsidR="00EB19AE" w:rsidRDefault="00915E55">
      <w:pPr>
        <w:pStyle w:val="NormalWeb"/>
        <w:spacing w:after="0" w:afterAutospacing="0" w:line="480" w:lineRule="auto"/>
        <w:ind w:left="709" w:hanging="709"/>
      </w:pPr>
      <w:r>
        <w:rPr>
          <w:lang w:val="en-US"/>
        </w:rPr>
        <w:t xml:space="preserve">Tomlinson, P. R., Patel, S., Meek, C., Herd, C. P., Clarke, C. E., Stowe, R., Shah, L., Sackley, C. M., Deane, K. H. O., Wheatley, K., &amp; Ives, N. (2012). Physiotherapy intervention in Parkinson’s disease: Systematic review and meta-analysis. </w:t>
      </w:r>
      <w:r>
        <w:t xml:space="preserve">BMJ, 345, Artículo e5004. </w:t>
      </w:r>
      <w:hyperlink r:id="rId19" w:history="1">
        <w:r>
          <w:rPr>
            <w:rStyle w:val="Hipervnculo"/>
          </w:rPr>
          <w:t>https://doi.org/10.1136/bmj.e5004</w:t>
        </w:r>
      </w:hyperlink>
    </w:p>
    <w:bookmarkEnd w:id="55"/>
    <w:p w14:paraId="4ABAB41A" w14:textId="77777777" w:rsidR="00EB19AE" w:rsidRDefault="00EB19AE">
      <w:pPr>
        <w:pStyle w:val="NormalWeb"/>
        <w:spacing w:after="0" w:afterAutospacing="0" w:line="480" w:lineRule="auto"/>
      </w:pPr>
    </w:p>
    <w:p w14:paraId="50994BA5" w14:textId="77777777" w:rsidR="00EB19AE" w:rsidRDefault="00EB19AE">
      <w:pPr>
        <w:pStyle w:val="NormalWeb"/>
        <w:spacing w:after="0" w:afterAutospacing="0" w:line="480" w:lineRule="auto"/>
      </w:pPr>
    </w:p>
    <w:p w14:paraId="73F6C47E" w14:textId="77777777" w:rsidR="00EB19AE" w:rsidRDefault="00EB19AE">
      <w:pPr>
        <w:pStyle w:val="NormalWeb"/>
        <w:spacing w:after="0" w:afterAutospacing="0" w:line="480" w:lineRule="auto"/>
      </w:pPr>
    </w:p>
    <w:p w14:paraId="7BD94EAB" w14:textId="77777777" w:rsidR="00EB19AE" w:rsidRDefault="00EB19AE">
      <w:pPr>
        <w:pStyle w:val="NormalWeb"/>
        <w:spacing w:after="0" w:afterAutospacing="0" w:line="480" w:lineRule="auto"/>
      </w:pPr>
    </w:p>
    <w:p w14:paraId="00F6A74E" w14:textId="77777777" w:rsidR="00EB19AE" w:rsidRDefault="00915E55">
      <w:pPr>
        <w:pStyle w:val="Ttulo1"/>
      </w:pPr>
      <w:bookmarkStart w:id="56" w:name="_Toc226621026"/>
      <w:r>
        <w:lastRenderedPageBreak/>
        <w:t>ANEXO 2</w:t>
      </w:r>
      <w:bookmarkEnd w:id="56"/>
      <w:r>
        <w:t xml:space="preserve">  </w:t>
      </w:r>
    </w:p>
    <w:p w14:paraId="117D121D" w14:textId="77777777" w:rsidR="00EB19AE" w:rsidRDefault="00EB19AE">
      <w:pPr>
        <w:spacing w:after="0" w:line="480" w:lineRule="auto"/>
        <w:rPr>
          <w:rFonts w:ascii="Times New Roman" w:hAnsi="Times New Roman" w:cs="Times New Roman"/>
          <w:sz w:val="24"/>
          <w:szCs w:val="24"/>
        </w:rPr>
      </w:pPr>
    </w:p>
    <w:p w14:paraId="0FDDAB4B" w14:textId="77777777" w:rsidR="00EB19AE" w:rsidRDefault="00915E55">
      <w:pPr>
        <w:pStyle w:val="Ttulo2"/>
      </w:pPr>
      <w:bookmarkStart w:id="57" w:name="_Toc226621027"/>
      <w:r>
        <w:t>FICHA TÉCNICA DE LA CARTILLA DIGITAL (PWA)</w:t>
      </w:r>
      <w:bookmarkEnd w:id="57"/>
    </w:p>
    <w:p w14:paraId="5D683332"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Nombre del Recurso: </w:t>
      </w:r>
      <w:r>
        <w:rPr>
          <w:rFonts w:ascii="Times New Roman" w:hAnsi="Times New Roman" w:cs="Times New Roman"/>
          <w:sz w:val="24"/>
          <w:szCs w:val="24"/>
        </w:rPr>
        <w:t>Aplicación Web Progresiva (PWA) para el Seguimiento del Riesgo de Caídas en EP.</w:t>
      </w:r>
    </w:p>
    <w:p w14:paraId="0180DAE3"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Propósito</w:t>
      </w:r>
      <w:r>
        <w:rPr>
          <w:rFonts w:ascii="Times New Roman" w:hAnsi="Times New Roman" w:cs="Times New Roman"/>
          <w:sz w:val="24"/>
          <w:szCs w:val="24"/>
        </w:rPr>
        <w:t>: Automatizar la toma de datos clínicos y estandarizar la evaluación del riesgo de caídas en fisioterapia neurológica.</w:t>
      </w:r>
    </w:p>
    <w:p w14:paraId="5E45A1AC" w14:textId="77777777" w:rsidR="00EB19AE" w:rsidRDefault="00915E55">
      <w:pPr>
        <w:pStyle w:val="Prrafodelista"/>
        <w:numPr>
          <w:ilvl w:val="0"/>
          <w:numId w:val="11"/>
        </w:numPr>
        <w:spacing w:line="480" w:lineRule="auto"/>
        <w:ind w:left="284"/>
        <w:rPr>
          <w:rFonts w:ascii="Times New Roman" w:hAnsi="Times New Roman" w:cs="Times New Roman"/>
          <w:sz w:val="24"/>
          <w:szCs w:val="24"/>
        </w:rPr>
      </w:pPr>
      <w:r>
        <w:rPr>
          <w:rFonts w:ascii="Times New Roman" w:hAnsi="Times New Roman" w:cs="Times New Roman"/>
          <w:b/>
          <w:bCs/>
          <w:sz w:val="24"/>
          <w:szCs w:val="24"/>
        </w:rPr>
        <w:t>Interfaz de Usuario:</w:t>
      </w:r>
      <w:r>
        <w:rPr>
          <w:rFonts w:ascii="Times New Roman" w:hAnsi="Times New Roman" w:cs="Times New Roman"/>
          <w:sz w:val="24"/>
          <w:szCs w:val="24"/>
        </w:rPr>
        <w:t xml:space="preserve"> Entorno digital minimalista diseñado con botones de alta visibilidad, optimizado para dispositivos móviles y tabletas en entorno de consulta.</w:t>
      </w:r>
    </w:p>
    <w:p w14:paraId="420D4C6F" w14:textId="77777777" w:rsidR="00EB19AE" w:rsidRDefault="00915E55">
      <w:pPr>
        <w:pStyle w:val="Prrafodelista"/>
        <w:numPr>
          <w:ilvl w:val="0"/>
          <w:numId w:val="11"/>
        </w:numPr>
        <w:spacing w:line="480" w:lineRule="auto"/>
        <w:ind w:left="284"/>
        <w:rPr>
          <w:rFonts w:ascii="Times New Roman" w:hAnsi="Times New Roman" w:cs="Times New Roman"/>
          <w:b/>
          <w:bCs/>
          <w:sz w:val="24"/>
          <w:szCs w:val="24"/>
        </w:rPr>
      </w:pPr>
      <w:r>
        <w:rPr>
          <w:rFonts w:ascii="Times New Roman" w:hAnsi="Times New Roman" w:cs="Times New Roman"/>
          <w:b/>
          <w:bCs/>
          <w:sz w:val="24"/>
          <w:szCs w:val="24"/>
        </w:rPr>
        <w:t>Funcionalidades Clave:</w:t>
      </w:r>
    </w:p>
    <w:p w14:paraId="354545DF"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Cronómetro Digital:</w:t>
      </w:r>
      <w:r>
        <w:rPr>
          <w:rFonts w:ascii="Times New Roman" w:hAnsi="Times New Roman" w:cs="Times New Roman"/>
          <w:sz w:val="24"/>
          <w:szCs w:val="24"/>
        </w:rPr>
        <w:t xml:space="preserve"> Integrado para las pruebas TUG (Simple y Cognitivo) con registro automático de tiempos.</w:t>
      </w:r>
    </w:p>
    <w:p w14:paraId="4BC179DC"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Calculadora de Escala de Berg:</w:t>
      </w:r>
      <w:r>
        <w:rPr>
          <w:rFonts w:ascii="Times New Roman" w:hAnsi="Times New Roman" w:cs="Times New Roman"/>
          <w:sz w:val="24"/>
          <w:szCs w:val="24"/>
        </w:rPr>
        <w:t xml:space="preserve"> Panel interactivo donde el terapeuta marca el puntaje (0-4) y el sistema suma el total al instante.</w:t>
      </w:r>
    </w:p>
    <w:p w14:paraId="5E1AEF24"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Algoritmo de Alerta:</w:t>
      </w:r>
      <w:r>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Módulo de Metrónomo:</w:t>
      </w:r>
      <w:r>
        <w:t xml:space="preserve"> </w:t>
      </w:r>
      <w:r>
        <w:rPr>
          <w:rFonts w:ascii="Times New Roman" w:hAnsi="Times New Roman" w:cs="Times New Roman"/>
          <w:sz w:val="24"/>
          <w:szCs w:val="24"/>
        </w:rPr>
        <w:t xml:space="preserve">Herramienta de estimulación rítmica auditiva ajustable para al paciente a romper el "congelamiento" de la marcha. </w:t>
      </w:r>
    </w:p>
    <w:p w14:paraId="65BA5D5E"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Acceso a la herramienta:</w:t>
      </w:r>
      <w:r>
        <w:rPr>
          <w:rFonts w:ascii="Times New Roman" w:hAnsi="Times New Roman" w:cs="Times New Roman"/>
          <w:sz w:val="24"/>
          <w:szCs w:val="24"/>
        </w:rPr>
        <w:t xml:space="preserve"> La cartilla digital se encuentra desplegada y funcional para su revisión y uso clínico en el siguiente enlace web: </w:t>
      </w:r>
      <w:hyperlink r:id="rId20" w:history="1">
        <w:r>
          <w:rPr>
            <w:rStyle w:val="Hipervnculo"/>
            <w:rFonts w:ascii="Times New Roman" w:hAnsi="Times New Roman" w:cs="Times New Roman"/>
            <w:sz w:val="24"/>
            <w:szCs w:val="24"/>
          </w:rPr>
          <w:t>https://cartilla-parkinson-angie.vercel.app</w:t>
        </w:r>
      </w:hyperlink>
    </w:p>
    <w:p w14:paraId="7DE598A0" w14:textId="77777777" w:rsidR="00EB19AE" w:rsidRDefault="00EB19AE">
      <w:pPr>
        <w:pStyle w:val="Prrafodelista"/>
        <w:spacing w:line="480" w:lineRule="auto"/>
        <w:rPr>
          <w:rFonts w:ascii="Times New Roman" w:hAnsi="Times New Roman" w:cs="Times New Roman"/>
          <w:sz w:val="24"/>
          <w:szCs w:val="24"/>
        </w:rPr>
      </w:pPr>
    </w:p>
    <w:p w14:paraId="5885A0A5" w14:textId="77777777" w:rsidR="00EB19AE" w:rsidRDefault="00915E55">
      <w:pPr>
        <w:pStyle w:val="Descripcin"/>
        <w:keepNext/>
        <w:rPr>
          <w:rFonts w:ascii="Times New Roman" w:hAnsi="Times New Roman" w:cs="Times New Roman"/>
          <w:color w:val="auto"/>
          <w:sz w:val="24"/>
          <w:szCs w:val="24"/>
        </w:rPr>
      </w:pPr>
      <w:bookmarkStart w:id="58" w:name="_Toc226621314"/>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5</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Menú principal de la batería de evaluación clínica en la aplicación web</w:t>
      </w:r>
      <w:bookmarkEnd w:id="58"/>
    </w:p>
    <w:p w14:paraId="22DB129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1"/>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EB19AE" w:rsidRDefault="00EB19AE">
      <w:pPr>
        <w:pStyle w:val="Descripcin"/>
        <w:keepNext/>
        <w:rPr>
          <w:color w:val="auto"/>
        </w:rPr>
      </w:pPr>
    </w:p>
    <w:p w14:paraId="6523AE5E" w14:textId="77777777" w:rsidR="00EB19AE" w:rsidRDefault="00915E55">
      <w:pPr>
        <w:pStyle w:val="Descripcin"/>
        <w:keepNext/>
        <w:rPr>
          <w:color w:val="auto"/>
        </w:rPr>
      </w:pPr>
      <w:bookmarkStart w:id="59" w:name="_Toc226621315"/>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6</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color w:val="auto"/>
          <w:sz w:val="24"/>
          <w:szCs w:val="24"/>
        </w:rPr>
        <w:t xml:space="preserve"> Calculadora y cronómetro integrado para la prueba TUG Cognitivo</w:t>
      </w:r>
      <w:bookmarkEnd w:id="59"/>
    </w:p>
    <w:p w14:paraId="35042A94"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2"/>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Sistema de evaluación con alerta automática de riesgo de caídas basada en tiempos de ejecución.</w:t>
      </w:r>
    </w:p>
    <w:p w14:paraId="2430868B" w14:textId="77777777" w:rsidR="00EB19AE" w:rsidRDefault="00EB19AE">
      <w:pPr>
        <w:spacing w:line="480" w:lineRule="auto"/>
        <w:rPr>
          <w:rFonts w:ascii="Times New Roman" w:hAnsi="Times New Roman" w:cs="Times New Roman"/>
          <w:i/>
          <w:iCs/>
          <w:sz w:val="24"/>
          <w:szCs w:val="24"/>
        </w:rPr>
      </w:pPr>
    </w:p>
    <w:p w14:paraId="50EF8259" w14:textId="77777777" w:rsidR="00EB19AE" w:rsidRDefault="00EB19AE">
      <w:pPr>
        <w:spacing w:line="480" w:lineRule="auto"/>
        <w:rPr>
          <w:rFonts w:ascii="Times New Roman" w:hAnsi="Times New Roman" w:cs="Times New Roman"/>
          <w:i/>
          <w:iCs/>
          <w:sz w:val="24"/>
          <w:szCs w:val="24"/>
        </w:rPr>
      </w:pPr>
    </w:p>
    <w:p w14:paraId="3137715C" w14:textId="77777777" w:rsidR="00EB19AE" w:rsidRDefault="00EB19AE">
      <w:pPr>
        <w:spacing w:line="480" w:lineRule="auto"/>
        <w:rPr>
          <w:rFonts w:ascii="Times New Roman" w:hAnsi="Times New Roman" w:cs="Times New Roman"/>
          <w:i/>
          <w:iCs/>
          <w:sz w:val="24"/>
          <w:szCs w:val="24"/>
        </w:rPr>
      </w:pPr>
    </w:p>
    <w:p w14:paraId="4AF10473" w14:textId="77777777" w:rsidR="00EB19AE" w:rsidRDefault="00915E55">
      <w:pPr>
        <w:pStyle w:val="Descripcin"/>
        <w:keepNext/>
        <w:rPr>
          <w:rFonts w:ascii="Times New Roman" w:hAnsi="Times New Roman" w:cs="Times New Roman"/>
          <w:color w:val="auto"/>
          <w:sz w:val="24"/>
          <w:szCs w:val="24"/>
        </w:rPr>
      </w:pPr>
      <w:bookmarkStart w:id="60" w:name="_Toc226621316"/>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7</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Panel interactivo para la calificación de la Escala de Equilibrio de Berg (BBS)</w:t>
      </w:r>
      <w:bookmarkEnd w:id="60"/>
    </w:p>
    <w:p w14:paraId="5EAE04A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3"/>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Digitalización de los ítems de evaluación para automatizar la sumatoria del puntaje clínico.</w:t>
      </w:r>
    </w:p>
    <w:p w14:paraId="6ED6E737" w14:textId="77777777" w:rsidR="00EB19AE" w:rsidRDefault="00EB19AE">
      <w:pPr>
        <w:spacing w:line="480" w:lineRule="auto"/>
        <w:rPr>
          <w:rFonts w:ascii="Times New Roman" w:hAnsi="Times New Roman" w:cs="Times New Roman"/>
          <w:sz w:val="24"/>
          <w:szCs w:val="24"/>
        </w:rPr>
      </w:pPr>
    </w:p>
    <w:p w14:paraId="24A94EC2" w14:textId="77777777" w:rsidR="00EB19AE" w:rsidRDefault="00EB19AE">
      <w:pPr>
        <w:spacing w:line="480" w:lineRule="auto"/>
        <w:rPr>
          <w:rFonts w:ascii="Times New Roman" w:hAnsi="Times New Roman" w:cs="Times New Roman"/>
          <w:sz w:val="24"/>
          <w:szCs w:val="24"/>
        </w:rPr>
      </w:pPr>
    </w:p>
    <w:p w14:paraId="2D1EDB42" w14:textId="77777777" w:rsidR="00EB19AE" w:rsidRDefault="00EB19AE">
      <w:pPr>
        <w:spacing w:line="480" w:lineRule="auto"/>
        <w:rPr>
          <w:rFonts w:ascii="Times New Roman" w:hAnsi="Times New Roman" w:cs="Times New Roman"/>
          <w:sz w:val="24"/>
          <w:szCs w:val="24"/>
        </w:rPr>
      </w:pPr>
    </w:p>
    <w:p w14:paraId="6636CAA6" w14:textId="77777777" w:rsidR="00EB19AE" w:rsidRDefault="00EB19AE">
      <w:pPr>
        <w:spacing w:line="480" w:lineRule="auto"/>
        <w:rPr>
          <w:rFonts w:ascii="Times New Roman" w:hAnsi="Times New Roman" w:cs="Times New Roman"/>
          <w:sz w:val="24"/>
          <w:szCs w:val="24"/>
        </w:rPr>
      </w:pPr>
    </w:p>
    <w:p w14:paraId="011E28D8" w14:textId="77777777" w:rsidR="00EB19AE" w:rsidRDefault="00EB19AE">
      <w:pPr>
        <w:spacing w:line="480" w:lineRule="auto"/>
        <w:rPr>
          <w:rFonts w:ascii="Times New Roman" w:hAnsi="Times New Roman" w:cs="Times New Roman"/>
          <w:sz w:val="24"/>
          <w:szCs w:val="24"/>
        </w:rPr>
      </w:pPr>
    </w:p>
    <w:p w14:paraId="24FE651A" w14:textId="77777777" w:rsidR="00EB19AE" w:rsidRDefault="00EB19AE">
      <w:pPr>
        <w:spacing w:line="480" w:lineRule="auto"/>
        <w:rPr>
          <w:rFonts w:ascii="Times New Roman" w:hAnsi="Times New Roman" w:cs="Times New Roman"/>
          <w:sz w:val="24"/>
          <w:szCs w:val="24"/>
        </w:rPr>
      </w:pPr>
    </w:p>
    <w:p w14:paraId="1FE19FB7" w14:textId="77777777" w:rsidR="00EB19AE" w:rsidRDefault="00EB19AE">
      <w:pPr>
        <w:spacing w:line="480" w:lineRule="auto"/>
        <w:rPr>
          <w:rFonts w:ascii="Times New Roman" w:hAnsi="Times New Roman" w:cs="Times New Roman"/>
          <w:sz w:val="24"/>
          <w:szCs w:val="24"/>
        </w:rPr>
      </w:pPr>
    </w:p>
    <w:p w14:paraId="75E0A403" w14:textId="77777777" w:rsidR="00EB19AE" w:rsidRDefault="00EB19AE">
      <w:pPr>
        <w:spacing w:line="480" w:lineRule="auto"/>
        <w:rPr>
          <w:rFonts w:ascii="Times New Roman" w:hAnsi="Times New Roman" w:cs="Times New Roman"/>
          <w:sz w:val="24"/>
          <w:szCs w:val="24"/>
        </w:rPr>
      </w:pPr>
    </w:p>
    <w:p w14:paraId="621D4996" w14:textId="77777777" w:rsidR="00EB19AE" w:rsidRDefault="00EB19AE">
      <w:pPr>
        <w:spacing w:line="480" w:lineRule="auto"/>
        <w:rPr>
          <w:rFonts w:ascii="Times New Roman" w:hAnsi="Times New Roman" w:cs="Times New Roman"/>
          <w:sz w:val="24"/>
          <w:szCs w:val="24"/>
        </w:rPr>
      </w:pPr>
    </w:p>
    <w:p w14:paraId="224702D0" w14:textId="77777777" w:rsidR="00EB19AE" w:rsidRDefault="00EB19AE">
      <w:pPr>
        <w:spacing w:line="480" w:lineRule="auto"/>
        <w:rPr>
          <w:rFonts w:ascii="Times New Roman" w:hAnsi="Times New Roman" w:cs="Times New Roman"/>
          <w:sz w:val="24"/>
          <w:szCs w:val="24"/>
        </w:rPr>
      </w:pPr>
    </w:p>
    <w:p w14:paraId="6C46B2A2" w14:textId="77777777" w:rsidR="00EB19AE" w:rsidRDefault="00EB19AE">
      <w:pPr>
        <w:spacing w:line="480" w:lineRule="auto"/>
        <w:rPr>
          <w:rFonts w:ascii="Times New Roman" w:hAnsi="Times New Roman" w:cs="Times New Roman"/>
          <w:sz w:val="24"/>
          <w:szCs w:val="24"/>
        </w:rPr>
      </w:pPr>
    </w:p>
    <w:p w14:paraId="4E92F0DF" w14:textId="77777777" w:rsidR="00EB19AE" w:rsidRDefault="00915E55">
      <w:pPr>
        <w:pStyle w:val="Ttulo1"/>
      </w:pPr>
      <w:bookmarkStart w:id="61" w:name="_Toc226621028"/>
      <w:r>
        <w:lastRenderedPageBreak/>
        <w:t>ANEXO 3</w:t>
      </w:r>
      <w:bookmarkEnd w:id="61"/>
      <w:r>
        <w:t xml:space="preserve">  </w:t>
      </w:r>
    </w:p>
    <w:p w14:paraId="762F6BC8" w14:textId="77777777" w:rsidR="00EB19AE" w:rsidRDefault="00EB19AE">
      <w:pPr>
        <w:spacing w:after="0" w:line="480" w:lineRule="auto"/>
        <w:rPr>
          <w:rFonts w:ascii="Times New Roman" w:hAnsi="Times New Roman" w:cs="Times New Roman"/>
          <w:sz w:val="24"/>
          <w:szCs w:val="24"/>
        </w:rPr>
      </w:pPr>
    </w:p>
    <w:p w14:paraId="1446D085" w14:textId="77777777" w:rsidR="00EB19AE" w:rsidRDefault="00915E55">
      <w:pPr>
        <w:pStyle w:val="Ttulo2"/>
        <w:rPr>
          <w:rFonts w:eastAsiaTheme="minorHAnsi"/>
          <w:color w:val="auto"/>
        </w:rPr>
      </w:pPr>
      <w:bookmarkStart w:id="62" w:name="_Toc226621029"/>
      <w:r>
        <w:t>GUÍA DE USO DE LA HERRAMIENTA DIGITAL</w:t>
      </w:r>
      <w:bookmarkEnd w:id="62"/>
    </w:p>
    <w:p w14:paraId="7F2C243F"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Dirigido a: </w:t>
      </w:r>
      <w:r>
        <w:rPr>
          <w:rFonts w:ascii="Times New Roman" w:hAnsi="Times New Roman" w:cs="Times New Roman"/>
          <w:sz w:val="24"/>
          <w:szCs w:val="24"/>
        </w:rPr>
        <w:t>Profesionales en Fisioterapia.</w:t>
      </w:r>
    </w:p>
    <w:p w14:paraId="223BC4D7"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Pasos para la Implementación:</w:t>
      </w:r>
    </w:p>
    <w:p w14:paraId="452BDAA5"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Apertura y Registro: </w:t>
      </w:r>
      <w:r>
        <w:rPr>
          <w:rFonts w:ascii="Times New Roman" w:hAnsi="Times New Roman" w:cs="Times New Roman"/>
          <w:sz w:val="24"/>
          <w:szCs w:val="24"/>
        </w:rPr>
        <w:t>El profesional ingresa a la PWA desde cualquier dispositivo (celular, tablet o PC). Se registran las iniciales del paciente y la fecha.</w:t>
      </w:r>
    </w:p>
    <w:p w14:paraId="3E6FC0B0"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Ejecución de Pruebas: </w:t>
      </w:r>
      <w:r>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Interpretación Automática: </w:t>
      </w:r>
      <w:r>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Sugerencia de Intervención: </w:t>
      </w:r>
      <w:r>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14:textId="77777777" w:rsidR="00EB19AE" w:rsidRDefault="00EB19AE">
      <w:pPr>
        <w:pStyle w:val="Ttulo1"/>
        <w:rPr>
          <w:rFonts w:eastAsiaTheme="minorHAnsi"/>
        </w:rPr>
      </w:pPr>
    </w:p>
    <w:p w14:paraId="519DA2F1" w14:textId="77777777" w:rsidR="00EB19AE" w:rsidRDefault="00EB19AE"/>
    <w:p w14:paraId="150D2E12" w14:textId="77777777" w:rsidR="00EB19AE" w:rsidRDefault="00EB19AE"/>
    <w:p w14:paraId="0F158F3C" w14:textId="77777777" w:rsidR="00EB19AE" w:rsidRDefault="00915E55">
      <w:pPr>
        <w:pStyle w:val="Ttulo1"/>
      </w:pPr>
      <w:bookmarkStart w:id="63" w:name="_Toc226621030"/>
      <w:r>
        <w:lastRenderedPageBreak/>
        <w:t>ANEXO 4</w:t>
      </w:r>
      <w:bookmarkEnd w:id="63"/>
    </w:p>
    <w:p w14:paraId="1DECE109" w14:textId="77777777" w:rsidR="00EB19AE" w:rsidRDefault="00EB19AE">
      <w:pPr>
        <w:pStyle w:val="Ttulo1"/>
        <w:rPr>
          <w:rFonts w:eastAsiaTheme="minorHAnsi"/>
        </w:rPr>
      </w:pPr>
    </w:p>
    <w:p w14:paraId="2C34BC75" w14:textId="77777777" w:rsidR="00EB19AE" w:rsidRDefault="00915E55">
      <w:pPr>
        <w:pStyle w:val="Ttulo1"/>
        <w:rPr>
          <w:rFonts w:eastAsiaTheme="minorHAnsi"/>
        </w:rPr>
      </w:pPr>
      <w:r>
        <w:rPr>
          <w:rFonts w:eastAsiaTheme="minorHAnsi"/>
        </w:rPr>
        <w:t xml:space="preserve"> </w:t>
      </w:r>
      <w:bookmarkStart w:id="64" w:name="_Toc226621031"/>
      <w:r>
        <w:rPr>
          <w:rFonts w:eastAsiaTheme="minorHAnsi"/>
        </w:rPr>
        <w:t>INSTRUMENTO DE RECOLECCIÓN DE INFORMACIÓN (GOOGLE FORMS)</w:t>
      </w:r>
      <w:bookmarkEnd w:id="64"/>
      <w:r>
        <w:rPr>
          <w:rFonts w:eastAsiaTheme="minorHAnsi"/>
        </w:rPr>
        <w:t xml:space="preserve"> </w:t>
      </w:r>
    </w:p>
    <w:p w14:paraId="5FC39910" w14:textId="77777777" w:rsidR="00EB19AE" w:rsidRDefault="00EB19AE">
      <w:pPr>
        <w:pStyle w:val="Ttulo1"/>
        <w:rPr>
          <w:rFonts w:eastAsiaTheme="minorHAnsi"/>
        </w:rPr>
      </w:pPr>
    </w:p>
    <w:p w14:paraId="02B48882"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Nombre del instrumento:</w:t>
      </w:r>
      <w:r>
        <w:rPr>
          <w:rFonts w:ascii="Times New Roman" w:hAnsi="Times New Roman" w:cs="Times New Roman"/>
          <w:sz w:val="24"/>
          <w:szCs w:val="24"/>
        </w:rPr>
        <w:t xml:space="preserve"> Entrevista: Guía de intervención mediada por tecnología para prevención de caídas en Parkinson temprano.</w:t>
      </w:r>
      <w:r>
        <w:rPr>
          <w:rFonts w:ascii="Times New Roman" w:hAnsi="Times New Roman" w:cs="Times New Roman"/>
          <w:b/>
          <w:sz w:val="24"/>
          <w:szCs w:val="24"/>
        </w:rPr>
        <w:t xml:space="preserve"> </w:t>
      </w:r>
    </w:p>
    <w:p w14:paraId="49B6B8B9" w14:textId="77777777" w:rsidR="00EB19AE" w:rsidRDefault="00EB19AE">
      <w:pPr>
        <w:spacing w:line="480" w:lineRule="auto"/>
        <w:rPr>
          <w:rFonts w:ascii="Times New Roman" w:hAnsi="Times New Roman" w:cs="Times New Roman"/>
          <w:b/>
          <w:sz w:val="24"/>
          <w:szCs w:val="36"/>
        </w:rPr>
      </w:pPr>
    </w:p>
    <w:p w14:paraId="21F67CE0"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Objetivo:</w:t>
      </w:r>
      <w:r>
        <w:rPr>
          <w:rFonts w:ascii="Times New Roman" w:hAnsi="Times New Roman" w:cs="Times New Roman"/>
          <w:sz w:val="24"/>
          <w:szCs w:val="24"/>
        </w:rPr>
        <w:t xml:space="preserve"> </w:t>
      </w:r>
      <w:r>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EB19AE" w:rsidRDefault="00EB19AE">
      <w:pPr>
        <w:spacing w:line="480" w:lineRule="auto"/>
        <w:rPr>
          <w:rFonts w:ascii="Times New Roman" w:hAnsi="Times New Roman" w:cs="Times New Roman"/>
          <w:b/>
          <w:sz w:val="24"/>
          <w:szCs w:val="24"/>
        </w:rPr>
      </w:pPr>
    </w:p>
    <w:p w14:paraId="2A725188"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Consentimiento Informado:</w:t>
      </w:r>
      <w:r>
        <w:rPr>
          <w:rFonts w:ascii="Times New Roman" w:hAnsi="Times New Roman" w:cs="Times New Roman"/>
          <w:sz w:val="24"/>
          <w:szCs w:val="24"/>
        </w:rPr>
        <w:t xml:space="preserve"> </w:t>
      </w:r>
      <w:r>
        <w:rPr>
          <w:rFonts w:ascii="Times New Roman" w:hAnsi="Times New Roman" w:cs="Times New Roman"/>
          <w:bCs/>
          <w:sz w:val="24"/>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14:textId="77777777" w:rsidR="00EB19AE" w:rsidRDefault="00EB19AE">
      <w:pPr>
        <w:spacing w:line="480" w:lineRule="auto"/>
        <w:rPr>
          <w:rFonts w:ascii="Times New Roman" w:hAnsi="Times New Roman" w:cs="Times New Roman"/>
          <w:bCs/>
          <w:sz w:val="24"/>
          <w:szCs w:val="24"/>
        </w:rPr>
      </w:pPr>
    </w:p>
    <w:p w14:paraId="58CBC94D"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Sección 1:</w:t>
      </w:r>
      <w:r>
        <w:rPr>
          <w:rFonts w:ascii="Times New Roman" w:hAnsi="Times New Roman" w:cs="Times New Roman"/>
          <w:sz w:val="24"/>
          <w:szCs w:val="24"/>
        </w:rPr>
        <w:t xml:space="preserve"> Perfil del Profesional </w:t>
      </w:r>
    </w:p>
    <w:p w14:paraId="0011A9F9"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Años de experiencia profesional. </w:t>
      </w:r>
    </w:p>
    <w:p w14:paraId="18FFF886"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Nivel de formación. </w:t>
      </w:r>
    </w:p>
    <w:p w14:paraId="791BB4E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Área de desempeño. </w:t>
      </w:r>
    </w:p>
    <w:p w14:paraId="70CFF72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Tipo de servicio que atiende. </w:t>
      </w:r>
    </w:p>
    <w:p w14:paraId="4F5BD405"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Experiencia en manejo de pacientes con Parkinson. </w:t>
      </w:r>
    </w:p>
    <w:p w14:paraId="6AE1091C"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Sección 2:</w:t>
      </w:r>
      <w:r>
        <w:rPr>
          <w:rFonts w:ascii="Times New Roman" w:hAnsi="Times New Roman" w:cs="Times New Roman"/>
          <w:sz w:val="24"/>
          <w:szCs w:val="24"/>
        </w:rPr>
        <w:t xml:space="preserve"> Cuestionario Principal </w:t>
      </w:r>
    </w:p>
    <w:p w14:paraId="5EFD76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¿Qué tipo de herramientas tecnológicas considera que debería incluir una guía de intervención dirigida a fisioterapeutas para prevenir caídas en pacientes con Parkinson en fase temprana? </w:t>
      </w:r>
    </w:p>
    <w:p w14:paraId="1F9228A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14:textId="77777777" w:rsidR="00EB19AE" w:rsidRDefault="00EB19AE">
      <w:pPr>
        <w:pStyle w:val="Prrafodelista"/>
        <w:spacing w:line="480" w:lineRule="auto"/>
        <w:rPr>
          <w:rFonts w:ascii="Times New Roman" w:hAnsi="Times New Roman" w:cs="Times New Roman"/>
          <w:bCs/>
          <w:sz w:val="24"/>
          <w:szCs w:val="24"/>
        </w:rPr>
      </w:pPr>
    </w:p>
    <w:p w14:paraId="51678269"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Soporte de la herramienta: </w:t>
      </w:r>
      <w:hyperlink r:id="rId24" w:history="1">
        <w:r>
          <w:rPr>
            <w:rStyle w:val="Hipervnculo"/>
            <w:rFonts w:ascii="Times New Roman" w:hAnsi="Times New Roman" w:cs="Times New Roman"/>
            <w:bCs/>
            <w:i/>
            <w:iCs/>
            <w:sz w:val="24"/>
            <w:szCs w:val="24"/>
          </w:rPr>
          <w:t>https://docs.google.com/forms/d/1GgtaTWefBVpbWbdW5Vw_Zihkaclz_rff0gjiUa0aUE0/edit</w:t>
        </w:r>
      </w:hyperlink>
    </w:p>
    <w:p w14:paraId="619CD4FB" w14:textId="77777777" w:rsidR="00EB19AE" w:rsidRDefault="00EB19AE">
      <w:pPr>
        <w:spacing w:line="480" w:lineRule="auto"/>
        <w:rPr>
          <w:rFonts w:ascii="Times New Roman" w:hAnsi="Times New Roman" w:cs="Times New Roman"/>
          <w:sz w:val="24"/>
          <w:szCs w:val="24"/>
        </w:rPr>
      </w:pPr>
    </w:p>
    <w:p w14:paraId="02D3081E" w14:textId="77777777" w:rsidR="00EB19AE" w:rsidRDefault="00EB19AE">
      <w:pPr>
        <w:spacing w:line="480" w:lineRule="auto"/>
        <w:rPr>
          <w:rFonts w:ascii="Times New Roman" w:hAnsi="Times New Roman" w:cs="Times New Roman"/>
          <w:sz w:val="24"/>
          <w:szCs w:val="24"/>
        </w:rPr>
      </w:pPr>
    </w:p>
    <w:p w14:paraId="77B38553" w14:textId="77777777" w:rsidR="00EB19AE" w:rsidRDefault="00EB19AE">
      <w:pPr>
        <w:spacing w:line="480" w:lineRule="auto"/>
        <w:rPr>
          <w:rFonts w:ascii="Times New Roman" w:hAnsi="Times New Roman" w:cs="Times New Roman"/>
          <w:sz w:val="24"/>
          <w:szCs w:val="24"/>
        </w:rPr>
      </w:pPr>
    </w:p>
    <w:p w14:paraId="13E66552" w14:textId="77777777" w:rsidR="00EB19AE" w:rsidRDefault="00915E55">
      <w:pPr>
        <w:pStyle w:val="Descripcin"/>
        <w:keepNext/>
        <w:rPr>
          <w:rFonts w:ascii="Times New Roman" w:hAnsi="Times New Roman" w:cs="Times New Roman"/>
          <w:sz w:val="24"/>
          <w:szCs w:val="24"/>
        </w:rPr>
      </w:pPr>
      <w:bookmarkStart w:id="65" w:name="_Toc226621317"/>
      <w:r>
        <w:rPr>
          <w:rFonts w:ascii="Times New Roman" w:hAnsi="Times New Roman" w:cs="Times New Roman"/>
          <w:b/>
          <w:bCs/>
          <w:color w:val="auto"/>
          <w:sz w:val="24"/>
          <w:szCs w:val="24"/>
        </w:rPr>
        <w:lastRenderedPageBreak/>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8</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Interfaz del instrumento de recolección de información en Google Forms</w:t>
      </w:r>
      <w:bookmarkEnd w:id="65"/>
    </w:p>
    <w:p w14:paraId="0983A94D" w14:textId="77777777" w:rsidR="00EB19AE" w:rsidRDefault="00915E55">
      <w:pPr>
        <w:spacing w:line="240" w:lineRule="auto"/>
      </w:pPr>
      <w:r>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5"/>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Vista de edición del cuestionario digital diseñado para los especialistas.</w:t>
      </w:r>
    </w:p>
    <w:p w14:paraId="2AA23375" w14:textId="77777777" w:rsidR="00EB19AE" w:rsidRDefault="00EB19AE">
      <w:pPr>
        <w:spacing w:line="480" w:lineRule="auto"/>
        <w:rPr>
          <w:rFonts w:ascii="Times New Roman" w:hAnsi="Times New Roman" w:cs="Times New Roman"/>
          <w:sz w:val="24"/>
          <w:szCs w:val="24"/>
        </w:rPr>
      </w:pPr>
    </w:p>
    <w:p w14:paraId="55ED9E52" w14:textId="77777777" w:rsidR="00EB19AE" w:rsidRDefault="00EB19AE">
      <w:pPr>
        <w:spacing w:line="480" w:lineRule="auto"/>
        <w:rPr>
          <w:rFonts w:ascii="Times New Roman" w:hAnsi="Times New Roman" w:cs="Times New Roman"/>
          <w:sz w:val="24"/>
          <w:szCs w:val="24"/>
        </w:rPr>
      </w:pPr>
    </w:p>
    <w:p w14:paraId="48020100" w14:textId="77777777" w:rsidR="00EB19AE" w:rsidRDefault="00EB19AE">
      <w:pPr>
        <w:spacing w:line="480" w:lineRule="auto"/>
        <w:rPr>
          <w:rFonts w:ascii="Times New Roman" w:hAnsi="Times New Roman" w:cs="Times New Roman"/>
          <w:sz w:val="24"/>
          <w:szCs w:val="24"/>
        </w:rPr>
      </w:pPr>
    </w:p>
    <w:p w14:paraId="72AEABD2" w14:textId="77777777" w:rsidR="00EB19AE" w:rsidRDefault="00915E55">
      <w:pPr>
        <w:pStyle w:val="Ttulo1"/>
      </w:pPr>
      <w:bookmarkStart w:id="66" w:name="_Toc226621032"/>
      <w:r>
        <w:lastRenderedPageBreak/>
        <w:t>ANEXO 5</w:t>
      </w:r>
      <w:bookmarkEnd w:id="66"/>
      <w:r>
        <w:t xml:space="preserve">  </w:t>
      </w:r>
    </w:p>
    <w:p w14:paraId="32027E64" w14:textId="77777777" w:rsidR="00EB19AE" w:rsidRDefault="00EB19AE">
      <w:pPr>
        <w:spacing w:after="0" w:line="480" w:lineRule="auto"/>
        <w:rPr>
          <w:rFonts w:ascii="Times New Roman" w:hAnsi="Times New Roman" w:cs="Times New Roman"/>
          <w:sz w:val="24"/>
          <w:szCs w:val="24"/>
        </w:rPr>
      </w:pPr>
    </w:p>
    <w:p w14:paraId="0F0DFBDB" w14:textId="77777777" w:rsidR="00EB19AE" w:rsidRDefault="00915E55">
      <w:pPr>
        <w:pStyle w:val="Ttulo2"/>
      </w:pPr>
      <w:bookmarkStart w:id="67" w:name="_Toc226621033"/>
      <w:r>
        <w:t>MATRIZ DE RESPUESTAS Y SOPORTES DE LA CARTILLA VIRTUAL</w:t>
      </w:r>
      <w:bookmarkEnd w:id="67"/>
    </w:p>
    <w:p w14:paraId="34C00B7A"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Descripción:</w:t>
      </w:r>
      <w:r>
        <w:rPr>
          <w:rFonts w:ascii="Times New Roman" w:hAnsi="Times New Roman" w:cs="Times New Roman"/>
          <w:sz w:val="24"/>
          <w:szCs w:val="24"/>
        </w:rPr>
        <w:t xml:space="preserve"> Resultados obtenidos a partir del diligenciamiento del instrumento por parte de los tres (3) especialistas, y su respectiva aplicación en el diseño final del recurso tecnológico.</w:t>
      </w:r>
    </w:p>
    <w:p w14:paraId="54D4CF48" w14:textId="77777777" w:rsidR="00EB19AE" w:rsidRDefault="00915E55">
      <w:pPr>
        <w:spacing w:line="480" w:lineRule="auto"/>
      </w:pPr>
      <w:r>
        <w:rPr>
          <w:rFonts w:ascii="Times New Roman" w:hAnsi="Times New Roman" w:cs="Times New Roman"/>
          <w:b/>
          <w:bCs/>
          <w:sz w:val="24"/>
          <w:szCs w:val="24"/>
        </w:rPr>
        <w:t>Resumen de Hallazgos (Los 3 expertos):</w:t>
      </w:r>
      <w:r>
        <w:t xml:space="preserve"> </w:t>
      </w:r>
    </w:p>
    <w:p w14:paraId="7BF717D5"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Control de tiempo:</w:t>
      </w:r>
      <w:r>
        <w:rPr>
          <w:rFonts w:ascii="Times New Roman" w:hAnsi="Times New Roman" w:cs="Times New Roman"/>
          <w:sz w:val="24"/>
          <w:szCs w:val="24"/>
        </w:rPr>
        <w:t xml:space="preserve"> Manifestaron dificultad para calcular puntajes de forma manual durante el tiempo de consulta. (</w:t>
      </w:r>
      <w:r>
        <w:rPr>
          <w:rFonts w:ascii="Times New Roman" w:hAnsi="Times New Roman" w:cs="Times New Roman"/>
          <w:b/>
          <w:bCs/>
          <w:sz w:val="24"/>
          <w:szCs w:val="24"/>
        </w:rPr>
        <w:t>Acción tomada:</w:t>
      </w:r>
      <w:r>
        <w:rPr>
          <w:rFonts w:ascii="Times New Roman" w:hAnsi="Times New Roman" w:cs="Times New Roman"/>
          <w:sz w:val="24"/>
          <w:szCs w:val="24"/>
        </w:rPr>
        <w:t xml:space="preserve"> Se programó la calculadora automática en la cartilla).</w:t>
      </w:r>
    </w:p>
    <w:p w14:paraId="515A34A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Uso de estímulos:</w:t>
      </w:r>
      <w:r>
        <w:rPr>
          <w:rFonts w:ascii="Times New Roman" w:hAnsi="Times New Roman" w:cs="Times New Roman"/>
          <w:sz w:val="24"/>
          <w:szCs w:val="24"/>
        </w:rPr>
        <w:t xml:space="preserve"> Resaltaron que los pacientes necesitan pistas rítmicas para mantener el equilibrio dinámico. (</w:t>
      </w:r>
      <w:r>
        <w:rPr>
          <w:rFonts w:ascii="Times New Roman" w:hAnsi="Times New Roman" w:cs="Times New Roman"/>
          <w:b/>
          <w:bCs/>
          <w:sz w:val="24"/>
          <w:szCs w:val="24"/>
        </w:rPr>
        <w:t>Acción tomada:</w:t>
      </w:r>
      <w:r>
        <w:rPr>
          <w:rFonts w:ascii="Times New Roman" w:hAnsi="Times New Roman" w:cs="Times New Roman"/>
          <w:sz w:val="24"/>
          <w:szCs w:val="24"/>
        </w:rPr>
        <w:t xml:space="preserve"> Se incluyó el módulo de estimulación auditiva).</w:t>
      </w:r>
      <w:r>
        <w:t xml:space="preserve"> </w:t>
      </w:r>
    </w:p>
    <w:p w14:paraId="2959B724"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Soportes de validación del proceso:</w:t>
      </w:r>
    </w:p>
    <w:p w14:paraId="62AC5FCD"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1 (Respuestas de los expertos):</w:t>
      </w:r>
      <w:r>
        <w:t xml:space="preserve"> </w:t>
      </w:r>
    </w:p>
    <w:p w14:paraId="23FCF52E" w14:textId="77777777" w:rsidR="00EB19AE" w:rsidRDefault="00915E55">
      <w:pPr>
        <w:pStyle w:val="Descripcin"/>
        <w:keepNext/>
        <w:rPr>
          <w:rFonts w:ascii="Times New Roman" w:hAnsi="Times New Roman" w:cs="Times New Roman"/>
          <w:color w:val="auto"/>
          <w:sz w:val="24"/>
          <w:szCs w:val="24"/>
        </w:rPr>
      </w:pPr>
      <w:bookmarkStart w:id="68" w:name="_Toc226621318"/>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9</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Consolidado de respuestas de los especialistas consultados</w:t>
      </w:r>
      <w:bookmarkEnd w:id="68"/>
    </w:p>
    <w:p w14:paraId="0CA392B7"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6"/>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Análisis gráfico generado automáticamente por la plataforma de recolección de datos.</w:t>
      </w:r>
    </w:p>
    <w:p w14:paraId="6E2186B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Soporte 2 (Acceso y Diseño Final de la Cartilla):</w:t>
      </w:r>
      <w:r>
        <w:rPr>
          <w:rFonts w:ascii="Times New Roman" w:hAnsi="Times New Roman" w:cs="Times New Roman"/>
          <w:sz w:val="24"/>
          <w:szCs w:val="24"/>
        </w:rPr>
        <w:t xml:space="preserve"> El recurso tecnológico interactivo (PWA) desarrollado a partir de esta investigación se encuentra alojado y operativo en el enlace: </w:t>
      </w:r>
      <w:hyperlink r:id="rId27" w:history="1">
        <w:r>
          <w:rPr>
            <w:rStyle w:val="Hipervnculo"/>
            <w:rFonts w:ascii="Times New Roman" w:hAnsi="Times New Roman" w:cs="Times New Roman"/>
            <w:sz w:val="24"/>
            <w:szCs w:val="24"/>
          </w:rPr>
          <w:t>https://cartilla-parkinson-angie.vercel.app</w:t>
        </w:r>
      </w:hyperlink>
    </w:p>
    <w:p w14:paraId="2353BFBF" w14:textId="77777777" w:rsidR="00EB19AE" w:rsidRDefault="00915E55">
      <w:pPr>
        <w:pStyle w:val="Descripcin"/>
        <w:keepNext/>
        <w:rPr>
          <w:rFonts w:ascii="Times New Roman" w:hAnsi="Times New Roman" w:cs="Times New Roman"/>
          <w:color w:val="auto"/>
          <w:sz w:val="24"/>
          <w:szCs w:val="24"/>
        </w:rPr>
      </w:pPr>
      <w:bookmarkStart w:id="69" w:name="_Toc226621319"/>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10</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perfil del paciente y estimulación rítmica (Metrónomo).</w:t>
      </w:r>
      <w:bookmarkEnd w:id="69"/>
    </w:p>
    <w:p w14:paraId="2B7AA16C"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8"/>
                    <a:stretch>
                      <a:fillRect/>
                    </a:stretch>
                  </pic:blipFill>
                  <pic:spPr>
                    <a:xfrm>
                      <a:off x="0" y="0"/>
                      <a:ext cx="4764810" cy="2531051"/>
                    </a:xfrm>
                    <a:prstGeom prst="rect">
                      <a:avLst/>
                    </a:prstGeom>
                  </pic:spPr>
                </pic:pic>
              </a:graphicData>
            </a:graphic>
          </wp:inline>
        </w:drawing>
      </w:r>
    </w:p>
    <w:p w14:paraId="443E2A6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EB19AE" w:rsidRDefault="00EB19AE">
      <w:pPr>
        <w:spacing w:line="240" w:lineRule="auto"/>
        <w:rPr>
          <w:rFonts w:ascii="Times New Roman" w:hAnsi="Times New Roman" w:cs="Times New Roman"/>
          <w:i/>
          <w:iCs/>
          <w:sz w:val="24"/>
          <w:szCs w:val="24"/>
        </w:rPr>
      </w:pPr>
    </w:p>
    <w:p w14:paraId="0CD11AA8" w14:textId="77777777" w:rsidR="00EB19AE" w:rsidRDefault="00915E55">
      <w:pPr>
        <w:pStyle w:val="Descripcin"/>
        <w:keepNext/>
        <w:rPr>
          <w:rFonts w:ascii="Times New Roman" w:hAnsi="Times New Roman" w:cs="Times New Roman"/>
          <w:color w:val="auto"/>
          <w:sz w:val="24"/>
          <w:szCs w:val="24"/>
        </w:rPr>
      </w:pPr>
      <w:bookmarkStart w:id="70" w:name="_Toc22662132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11</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monitoreo de sesión y seguimiento de metas.</w:t>
      </w:r>
      <w:bookmarkEnd w:id="70"/>
    </w:p>
    <w:p w14:paraId="7A401CFE"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9"/>
                    <a:stretch>
                      <a:fillRect/>
                    </a:stretch>
                  </pic:blipFill>
                  <pic:spPr>
                    <a:xfrm>
                      <a:off x="0" y="0"/>
                      <a:ext cx="4750045" cy="2523208"/>
                    </a:xfrm>
                    <a:prstGeom prst="rect">
                      <a:avLst/>
                    </a:prstGeom>
                  </pic:spPr>
                </pic:pic>
              </a:graphicData>
            </a:graphic>
          </wp:inline>
        </w:drawing>
      </w:r>
    </w:p>
    <w:p w14:paraId="77E624E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Herramienta para el control de tiempos durante las fases de calentamiento, intervención y enfriamiento.</w:t>
      </w:r>
    </w:p>
    <w:p w14:paraId="62214FC7" w14:textId="77777777" w:rsidR="00EB19AE" w:rsidRDefault="00915E55">
      <w:pPr>
        <w:pStyle w:val="Ttulo1"/>
        <w:rPr>
          <w:lang w:val="en-US"/>
        </w:rPr>
      </w:pPr>
      <w:bookmarkStart w:id="71" w:name="_Toc226621034"/>
      <w:r>
        <w:rPr>
          <w:lang w:val="en-US"/>
        </w:rPr>
        <w:lastRenderedPageBreak/>
        <w:t>REFERENCIAS</w:t>
      </w:r>
      <w:bookmarkEnd w:id="71"/>
      <w:r>
        <w:rPr>
          <w:lang w:val="en-US"/>
        </w:rPr>
        <w:t xml:space="preserve">  </w:t>
      </w:r>
    </w:p>
    <w:p w14:paraId="40BB824A" w14:textId="77777777" w:rsidR="00EB19AE" w:rsidRDefault="00EB19AE">
      <w:pPr>
        <w:spacing w:after="0" w:line="480" w:lineRule="auto"/>
        <w:ind w:left="709" w:hanging="709"/>
        <w:rPr>
          <w:rFonts w:ascii="Times New Roman" w:hAnsi="Times New Roman" w:cs="Times New Roman"/>
          <w:sz w:val="24"/>
          <w:szCs w:val="24"/>
          <w:lang w:val="en-US"/>
        </w:rPr>
      </w:pPr>
    </w:p>
    <w:p w14:paraId="74822DB7"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Bell, T., Smith, J., &amp; Johnson, R. (2024). Feasibility of exergames in Parkinson’s rehabilitation. npj Parkinson’s Disease, 10(2), 88. </w:t>
      </w:r>
      <w:hyperlink r:id="rId30" w:history="1">
        <w:r>
          <w:rPr>
            <w:rStyle w:val="Hipervnculo"/>
            <w:rFonts w:ascii="Times New Roman" w:hAnsi="Times New Roman" w:cs="Times New Roman"/>
            <w:sz w:val="24"/>
            <w:szCs w:val="24"/>
            <w:lang w:val="en-US"/>
          </w:rPr>
          <w:t>https://doi.org/10.1038/s41531-024-0088</w:t>
        </w:r>
      </w:hyperlink>
    </w:p>
    <w:p w14:paraId="4120C7B5"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Pr>
          <w:rStyle w:val="nfasis"/>
          <w:rFonts w:ascii="Times New Roman" w:hAnsi="Times New Roman" w:cs="Times New Roman"/>
          <w:sz w:val="24"/>
          <w:szCs w:val="24"/>
        </w:rPr>
        <w:t>PLOS ONE, 18</w:t>
      </w:r>
      <w:r>
        <w:rPr>
          <w:rFonts w:ascii="Times New Roman" w:hAnsi="Times New Roman" w:cs="Times New Roman"/>
          <w:sz w:val="24"/>
          <w:szCs w:val="24"/>
        </w:rPr>
        <w:t xml:space="preserve">(3), e0283013. </w:t>
      </w:r>
      <w:hyperlink r:id="rId31" w:history="1">
        <w:r>
          <w:rPr>
            <w:rStyle w:val="Hipervnculo"/>
            <w:rFonts w:ascii="Times New Roman" w:hAnsi="Times New Roman" w:cs="Times New Roman"/>
            <w:sz w:val="24"/>
            <w:szCs w:val="24"/>
          </w:rPr>
          <w:t>https://doi.org/10.1371/journal.pone.0283013</w:t>
        </w:r>
      </w:hyperlink>
    </w:p>
    <w:p w14:paraId="3485E111"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Campo-Prieto, P., Santos-García, D., Cancela-Carral, J. M., &amp; Rodríguez-Fuentes, G. (2021). </w:t>
      </w:r>
      <w:r>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Pr>
          <w:rFonts w:ascii="Times New Roman" w:hAnsi="Times New Roman" w:cs="Times New Roman"/>
          <w:sz w:val="24"/>
          <w:szCs w:val="24"/>
        </w:rPr>
        <w:t xml:space="preserve">Revista de Neurología, 73(10). </w:t>
      </w:r>
      <w:hyperlink r:id="rId32" w:history="1">
        <w:r>
          <w:rPr>
            <w:rStyle w:val="Hipervnculo"/>
            <w:rFonts w:ascii="Times New Roman" w:hAnsi="Times New Roman" w:cs="Times New Roman"/>
            <w:sz w:val="24"/>
            <w:szCs w:val="24"/>
          </w:rPr>
          <w:t>https://doi.org/10.33588/rn.7310.2021330</w:t>
        </w:r>
      </w:hyperlink>
    </w:p>
    <w:p w14:paraId="0F181947"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De Natale, F., Rossi, L., &amp; Bianchi, M. (2025). </w:t>
      </w:r>
      <w:r>
        <w:rPr>
          <w:rFonts w:ascii="Times New Roman" w:hAnsi="Times New Roman" w:cs="Times New Roman"/>
          <w:sz w:val="24"/>
          <w:szCs w:val="24"/>
          <w:lang w:val="en-US"/>
        </w:rPr>
        <w:t xml:space="preserve">Virtual reality vs conventional therapy in Parkinson’s disease: A systematic review. </w:t>
      </w:r>
      <w:r>
        <w:rPr>
          <w:rFonts w:ascii="Times New Roman" w:hAnsi="Times New Roman" w:cs="Times New Roman"/>
          <w:sz w:val="24"/>
          <w:szCs w:val="24"/>
        </w:rPr>
        <w:t xml:space="preserve">Frontiers in Neurology, 12, 1123. </w:t>
      </w:r>
      <w:hyperlink r:id="rId33" w:history="1">
        <w:r>
          <w:rPr>
            <w:rStyle w:val="Hipervnculo"/>
            <w:rFonts w:ascii="Times New Roman" w:hAnsi="Times New Roman" w:cs="Times New Roman"/>
            <w:sz w:val="24"/>
            <w:szCs w:val="24"/>
          </w:rPr>
          <w:t>https://doi.org/10.3389/fneur.2025.01123</w:t>
        </w:r>
      </w:hyperlink>
    </w:p>
    <w:p w14:paraId="2A8E72F0" w14:textId="77777777" w:rsidR="00EB19AE" w:rsidRDefault="00915E55">
      <w:pPr>
        <w:spacing w:after="0" w:line="480" w:lineRule="auto"/>
        <w:ind w:left="709" w:hanging="709"/>
        <w:rPr>
          <w:rFonts w:ascii="Times New Roman" w:hAnsi="Times New Roman" w:cs="Times New Roman"/>
          <w:sz w:val="24"/>
          <w:szCs w:val="24"/>
          <w:lang w:val="pt-BR"/>
        </w:rPr>
      </w:pPr>
      <w:r>
        <w:rPr>
          <w:rFonts w:ascii="Times New Roman" w:hAnsi="Times New Roman" w:cs="Times New Roman"/>
          <w:sz w:val="24"/>
          <w:szCs w:val="24"/>
        </w:rPr>
        <w:t xml:space="preserve">Donovan, M., García-Bravo, C., Fernández-Gómez, G., &amp; Huertas-Hoyas, E. (2024). </w:t>
      </w:r>
      <w:r>
        <w:rPr>
          <w:rFonts w:ascii="Times New Roman" w:hAnsi="Times New Roman" w:cs="Times New Roman"/>
          <w:sz w:val="24"/>
          <w:szCs w:val="24"/>
          <w:lang w:val="en-US"/>
        </w:rPr>
        <w:t xml:space="preserve">Home-based immersive virtual reality gait training for people with Parkinson’s disease: A randomized controlled pilot trial. </w:t>
      </w:r>
      <w:r>
        <w:rPr>
          <w:rFonts w:ascii="Times New Roman" w:hAnsi="Times New Roman" w:cs="Times New Roman"/>
          <w:sz w:val="24"/>
          <w:szCs w:val="24"/>
          <w:lang w:val="pt-BR"/>
        </w:rPr>
        <w:t xml:space="preserve">Clinical Rehabilitation, 38(9), 1123–1134. </w:t>
      </w:r>
      <w:hyperlink r:id="rId34" w:history="1">
        <w:r>
          <w:rPr>
            <w:rStyle w:val="Hipervnculo"/>
            <w:rFonts w:ascii="Times New Roman" w:hAnsi="Times New Roman" w:cs="Times New Roman"/>
            <w:sz w:val="24"/>
            <w:szCs w:val="24"/>
            <w:lang w:val="pt-BR"/>
          </w:rPr>
          <w:t>https://doi.org/10.1177/0269215524123456</w:t>
        </w:r>
      </w:hyperlink>
    </w:p>
    <w:p w14:paraId="35DC393B"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Fernandes, S., Oliveira, B., Sacadura, S., Rakasi, C., Furtado, I., Figueiredo, J. P., Gonçalves, R. S., &amp; Martins, A. C. (2025). </w:t>
      </w:r>
      <w:r>
        <w:rPr>
          <w:rFonts w:ascii="Times New Roman" w:hAnsi="Times New Roman" w:cs="Times New Roman"/>
          <w:sz w:val="24"/>
          <w:szCs w:val="24"/>
          <w:lang w:val="en-US"/>
        </w:rPr>
        <w:t xml:space="preserve">The effectiveness of virtual reality in improving balance and </w:t>
      </w:r>
      <w:r>
        <w:rPr>
          <w:rFonts w:ascii="Times New Roman" w:hAnsi="Times New Roman" w:cs="Times New Roman"/>
          <w:sz w:val="24"/>
          <w:szCs w:val="24"/>
          <w:lang w:val="en-US"/>
        </w:rPr>
        <w:lastRenderedPageBreak/>
        <w:t xml:space="preserve">gait in people with Parkinson’s disease: Systematic review. Sensors, 25(15), 4795. </w:t>
      </w:r>
      <w:hyperlink r:id="rId35" w:history="1">
        <w:r>
          <w:rPr>
            <w:rStyle w:val="Hipervnculo"/>
            <w:rFonts w:ascii="Times New Roman" w:hAnsi="Times New Roman" w:cs="Times New Roman"/>
            <w:sz w:val="24"/>
            <w:szCs w:val="24"/>
            <w:lang w:val="en-US"/>
          </w:rPr>
          <w:t>https://doi.org/10.3390/s25154795</w:t>
        </w:r>
      </w:hyperlink>
    </w:p>
    <w:p w14:paraId="5C8C5051"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hyperlink r:id="rId36" w:history="1">
        <w:r>
          <w:rPr>
            <w:rStyle w:val="Hipervnculo"/>
            <w:rFonts w:ascii="Times New Roman" w:hAnsi="Times New Roman" w:cs="Times New Roman"/>
            <w:sz w:val="24"/>
            <w:szCs w:val="24"/>
            <w:lang w:val="en-US"/>
          </w:rPr>
          <w:t>https://doi.org/10.1186/s12883-023-0112</w:t>
        </w:r>
      </w:hyperlink>
    </w:p>
    <w:p w14:paraId="0DF222F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hyperlink r:id="rId37" w:history="1">
        <w:r>
          <w:rPr>
            <w:rStyle w:val="Hipervnculo"/>
            <w:rFonts w:ascii="Times New Roman" w:hAnsi="Times New Roman" w:cs="Times New Roman"/>
            <w:sz w:val="24"/>
            <w:szCs w:val="24"/>
            <w:lang w:val="en-US"/>
          </w:rPr>
          <w:t>https://doi.org/10.3389/fnagi.2023.00221</w:t>
        </w:r>
      </w:hyperlink>
    </w:p>
    <w:p w14:paraId="1D3555D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8" w:history="1">
        <w:r>
          <w:rPr>
            <w:rStyle w:val="Hipervnculo"/>
            <w:rFonts w:ascii="Times New Roman" w:hAnsi="Times New Roman" w:cs="Times New Roman"/>
            <w:sz w:val="24"/>
            <w:szCs w:val="24"/>
            <w:lang w:val="en-US"/>
          </w:rPr>
          <w:t>https://doi.org/10.1186/s13643-022-01924-5</w:t>
        </w:r>
      </w:hyperlink>
    </w:p>
    <w:p w14:paraId="11C378BC"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NeuroRehabilitation, 32(4), 215–227. </w:t>
      </w:r>
      <w:hyperlink r:id="rId39" w:history="1">
        <w:r>
          <w:rPr>
            <w:rStyle w:val="Hipervnculo"/>
            <w:rFonts w:ascii="Times New Roman" w:hAnsi="Times New Roman" w:cs="Times New Roman"/>
            <w:sz w:val="24"/>
            <w:szCs w:val="24"/>
            <w:lang w:val="en-US"/>
          </w:rPr>
          <w:t>https://doi.org/10.1016/j.jneur.2025.215</w:t>
        </w:r>
      </w:hyperlink>
    </w:p>
    <w:p w14:paraId="12FB783A"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Mena Rodríguez, A., &amp; Pérez Gómez, D. (2024). </w:t>
      </w:r>
      <w:r>
        <w:rPr>
          <w:rFonts w:ascii="Times New Roman" w:hAnsi="Times New Roman" w:cs="Times New Roman"/>
          <w:sz w:val="24"/>
          <w:szCs w:val="24"/>
        </w:rPr>
        <w:t xml:space="preserve">Abordajes clínicos con realidad virtual en Parkinson. Revista Retos, 47, 89–102. </w:t>
      </w:r>
      <w:hyperlink r:id="rId40" w:history="1">
        <w:r>
          <w:rPr>
            <w:rStyle w:val="Hipervnculo"/>
            <w:rFonts w:ascii="Times New Roman" w:hAnsi="Times New Roman" w:cs="Times New Roman"/>
            <w:sz w:val="24"/>
            <w:szCs w:val="24"/>
          </w:rPr>
          <w:t>https://doi.org/10.47197/retos.v47i1.102</w:t>
        </w:r>
      </w:hyperlink>
    </w:p>
    <w:p w14:paraId="543FF7D3"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Méndez-Reyes, P., &amp; López, C. (2021). </w:t>
      </w:r>
      <w:r>
        <w:rPr>
          <w:rFonts w:ascii="Times New Roman" w:hAnsi="Times New Roman" w:cs="Times New Roman"/>
          <w:sz w:val="24"/>
          <w:szCs w:val="24"/>
          <w:lang w:val="en-US"/>
        </w:rPr>
        <w:t xml:space="preserve">Virtual reality and visual stimulation in Parkinson’s rehabilitation: A narrative review. </w:t>
      </w:r>
      <w:r>
        <w:rPr>
          <w:rFonts w:ascii="Times New Roman" w:hAnsi="Times New Roman" w:cs="Times New Roman"/>
          <w:sz w:val="24"/>
          <w:szCs w:val="24"/>
        </w:rPr>
        <w:t xml:space="preserve">Revista Colombiana de Rehabilitación, 20(2), 45–56. </w:t>
      </w:r>
      <w:hyperlink r:id="rId41" w:history="1">
        <w:r>
          <w:rPr>
            <w:rStyle w:val="Hipervnculo"/>
            <w:rFonts w:ascii="Times New Roman" w:hAnsi="Times New Roman" w:cs="Times New Roman"/>
            <w:sz w:val="24"/>
            <w:szCs w:val="24"/>
          </w:rPr>
          <w:t>https://doi.org/10.1234/rcr.2021.20.2.45</w:t>
        </w:r>
      </w:hyperlink>
    </w:p>
    <w:p w14:paraId="351340AE"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lastRenderedPageBreak/>
        <w:t xml:space="preserve">Munar Rodríguez, D. K., &amp; Pérez Gómez, C. A. (2022). Abordajes de personas con enfermedad de Parkinson usando realidad virtual: Revisión sistemática. Federación Española de Asociaciones de Docentes de Educación Física. </w:t>
      </w:r>
      <w:hyperlink r:id="rId42" w:history="1">
        <w:r>
          <w:rPr>
            <w:rStyle w:val="Hipervnculo"/>
            <w:rFonts w:ascii="Times New Roman" w:hAnsi="Times New Roman" w:cs="Times New Roman"/>
            <w:sz w:val="24"/>
            <w:szCs w:val="24"/>
          </w:rPr>
          <w:t>https://dialnet.unirioja.es/descarga/articulo/9788611.pdf</w:t>
        </w:r>
      </w:hyperlink>
      <w:r>
        <w:rPr>
          <w:rFonts w:ascii="Times New Roman" w:hAnsi="Times New Roman" w:cs="Times New Roman"/>
          <w:sz w:val="24"/>
          <w:szCs w:val="24"/>
        </w:rPr>
        <w:t xml:space="preserve"> </w:t>
      </w:r>
    </w:p>
    <w:p w14:paraId="3EA523A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Obeso, J. A., Stamelou, M., Goetz, C. G., Poewe, W., Lang, A. E., Weintraub, D., … </w:t>
      </w:r>
      <w:r>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Pr>
          <w:rStyle w:val="nfasis"/>
          <w:rFonts w:ascii="Times New Roman" w:hAnsi="Times New Roman" w:cs="Times New Roman"/>
          <w:sz w:val="24"/>
          <w:szCs w:val="24"/>
          <w:lang w:val="en-US"/>
        </w:rPr>
        <w:t>Movement Disorders, 32</w:t>
      </w:r>
      <w:r>
        <w:rPr>
          <w:rFonts w:ascii="Times New Roman" w:hAnsi="Times New Roman" w:cs="Times New Roman"/>
          <w:sz w:val="24"/>
          <w:szCs w:val="24"/>
          <w:lang w:val="en-US"/>
        </w:rPr>
        <w:t xml:space="preserve">(9), 1264–1310. </w:t>
      </w:r>
      <w:hyperlink r:id="rId43" w:history="1">
        <w:r>
          <w:rPr>
            <w:rStyle w:val="Hipervnculo"/>
            <w:rFonts w:ascii="Times New Roman" w:hAnsi="Times New Roman" w:cs="Times New Roman"/>
            <w:sz w:val="24"/>
            <w:szCs w:val="24"/>
            <w:lang w:val="en-US"/>
          </w:rPr>
          <w:t>https://doi.org/10.1002/mds.27115</w:t>
        </w:r>
      </w:hyperlink>
    </w:p>
    <w:p w14:paraId="6056CD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44" w:history="1">
        <w:r>
          <w:rPr>
            <w:rStyle w:val="Hipervnculo"/>
            <w:rFonts w:ascii="Times New Roman" w:hAnsi="Times New Roman" w:cs="Times New Roman"/>
            <w:sz w:val="24"/>
            <w:szCs w:val="24"/>
            <w:lang w:val="en-US"/>
          </w:rPr>
          <w:t>https://doi.org/10.5678/ijhs.2024.18.1.55</w:t>
        </w:r>
      </w:hyperlink>
    </w:p>
    <w:p w14:paraId="7D18D0B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hyperlink r:id="rId45" w:history="1">
        <w:r>
          <w:rPr>
            <w:rStyle w:val="Hipervnculo"/>
            <w:rFonts w:ascii="Times New Roman" w:hAnsi="Times New Roman" w:cs="Times New Roman"/>
            <w:sz w:val="24"/>
            <w:szCs w:val="24"/>
            <w:lang w:val="en-US"/>
          </w:rPr>
          <w:t>https://doi.org/10.1111/j.1532-5415.1991.tb01616.x</w:t>
        </w:r>
      </w:hyperlink>
    </w:p>
    <w:p w14:paraId="3C0D1B82"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6" w:history="1">
        <w:r>
          <w:rPr>
            <w:rStyle w:val="Hipervnculo"/>
            <w:rFonts w:ascii="Times New Roman" w:hAnsi="Times New Roman" w:cs="Times New Roman"/>
            <w:sz w:val="24"/>
            <w:szCs w:val="24"/>
            <w:lang w:val="en-US"/>
          </w:rPr>
          <w:t>https://doi.org/10.3390/app15010311</w:t>
        </w:r>
      </w:hyperlink>
    </w:p>
    <w:p w14:paraId="5DE52843"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Rojas-Bustamante, C., &amp; Adalid-Peralta, J. (2022). Virtual reality in Parkinson’s rehabilitation: A narrative review. Revista Latinoamericana de Neurorehabilitación, 12(3), 201–215. </w:t>
      </w:r>
      <w:hyperlink r:id="rId47" w:history="1">
        <w:r>
          <w:rPr>
            <w:rStyle w:val="Hipervnculo"/>
            <w:rFonts w:ascii="Times New Roman" w:hAnsi="Times New Roman" w:cs="Times New Roman"/>
            <w:sz w:val="24"/>
            <w:szCs w:val="24"/>
            <w:lang w:val="en-US"/>
          </w:rPr>
          <w:t>https://doi.org/10.4321/rln.2022.12.3.201</w:t>
        </w:r>
      </w:hyperlink>
    </w:p>
    <w:p w14:paraId="3B466A9B"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w:t>
      </w:r>
      <w:r>
        <w:rPr>
          <w:rFonts w:ascii="Times New Roman" w:hAnsi="Times New Roman" w:cs="Times New Roman"/>
          <w:sz w:val="24"/>
          <w:szCs w:val="24"/>
          <w:lang w:val="en-US"/>
        </w:rPr>
        <w:lastRenderedPageBreak/>
        <w:t xml:space="preserve">Parkinson’s disease: Systematic review and meta-analysis. </w:t>
      </w:r>
      <w:r>
        <w:rPr>
          <w:rFonts w:ascii="Times New Roman" w:hAnsi="Times New Roman" w:cs="Times New Roman"/>
          <w:sz w:val="24"/>
          <w:szCs w:val="24"/>
        </w:rPr>
        <w:t xml:space="preserve">BMJ, 345, Artículo e5004. </w:t>
      </w:r>
      <w:hyperlink r:id="rId48" w:history="1">
        <w:r>
          <w:rPr>
            <w:rStyle w:val="Hipervnculo"/>
            <w:rFonts w:ascii="Times New Roman" w:hAnsi="Times New Roman" w:cs="Times New Roman"/>
            <w:sz w:val="24"/>
            <w:szCs w:val="24"/>
          </w:rPr>
          <w:t>https://doi.org/10.1136/bmj.e5004</w:t>
        </w:r>
      </w:hyperlink>
    </w:p>
    <w:p w14:paraId="1774951A"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Wank, R., Müller, K., &amp; Schneider, T. (2022). </w:t>
      </w:r>
      <w:r>
        <w:rPr>
          <w:rFonts w:ascii="Times New Roman" w:hAnsi="Times New Roman" w:cs="Times New Roman"/>
          <w:sz w:val="24"/>
          <w:szCs w:val="24"/>
          <w:lang w:val="en-US"/>
        </w:rPr>
        <w:t xml:space="preserve">Immersive VR improves postural control in Parkinson’s patients. JAMA Neurology, 79(4), 321–329. </w:t>
      </w:r>
      <w:hyperlink r:id="rId49" w:history="1">
        <w:r>
          <w:rPr>
            <w:rStyle w:val="Hipervnculo"/>
            <w:rFonts w:ascii="Times New Roman" w:hAnsi="Times New Roman" w:cs="Times New Roman"/>
            <w:sz w:val="24"/>
            <w:szCs w:val="24"/>
            <w:lang w:val="en-US"/>
          </w:rPr>
          <w:t>https://doi.org/10.1001/jamaneurol.2022.321</w:t>
        </w:r>
      </w:hyperlink>
    </w:p>
    <w:p w14:paraId="6E88C349"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50" w:history="1">
        <w:r>
          <w:rPr>
            <w:rStyle w:val="Hipervnculo"/>
            <w:rFonts w:ascii="Times New Roman" w:hAnsi="Times New Roman" w:cs="Times New Roman"/>
            <w:sz w:val="24"/>
            <w:szCs w:val="24"/>
            <w:lang w:val="en-US"/>
          </w:rPr>
          <w:t>https://doi.org/10.3389/fneur.2025.1616780</w:t>
        </w:r>
      </w:hyperlink>
    </w:p>
    <w:p w14:paraId="0FB8B43E"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51" w:history="1">
        <w:r>
          <w:rPr>
            <w:rStyle w:val="Hipervnculo"/>
            <w:rFonts w:ascii="Times New Roman" w:hAnsi="Times New Roman" w:cs="Times New Roman"/>
            <w:sz w:val="24"/>
            <w:szCs w:val="24"/>
            <w:lang w:val="en-US"/>
          </w:rPr>
          <w:t>https://doi.org/10.1186/s12984-023-01215-7</w:t>
        </w:r>
      </w:hyperlink>
    </w:p>
    <w:p w14:paraId="3BE77794"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52" w:history="1">
        <w:r>
          <w:rPr>
            <w:rStyle w:val="Hipervnculo"/>
            <w:rFonts w:ascii="Times New Roman" w:hAnsi="Times New Roman" w:cs="Times New Roman"/>
            <w:sz w:val="24"/>
            <w:szCs w:val="24"/>
            <w:lang w:val="en-US"/>
          </w:rPr>
          <w:t>https://doi.org/10.1093/ageing/afac123</w:t>
        </w:r>
      </w:hyperlink>
    </w:p>
    <w:p w14:paraId="39E3466D" w14:textId="395A8524" w:rsidR="00915E55" w:rsidRDefault="00915E55">
      <w:pPr>
        <w:spacing w:after="0" w:line="480" w:lineRule="auto"/>
        <w:ind w:left="709" w:hanging="709"/>
        <w:rPr>
          <w:rStyle w:val="Hipervnculo"/>
          <w:rFonts w:ascii="Times New Roman" w:hAnsi="Times New Roman" w:cs="Times New Roman"/>
          <w:sz w:val="24"/>
          <w:szCs w:val="24"/>
          <w:lang w:val="en-US"/>
        </w:rPr>
      </w:pPr>
      <w:r>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53" w:history="1">
        <w:r>
          <w:rPr>
            <w:rStyle w:val="Hipervnculo"/>
            <w:rFonts w:ascii="Times New Roman" w:hAnsi="Times New Roman" w:cs="Times New Roman"/>
            <w:sz w:val="24"/>
            <w:szCs w:val="24"/>
            <w:lang w:val="en-US"/>
          </w:rPr>
          <w:t>https://doi.org/10.3389/fresc.2025.1630304</w:t>
        </w:r>
      </w:hyperlink>
    </w:p>
    <w:p w14:paraId="60B29469" w14:textId="77777777" w:rsidR="00915E55" w:rsidRDefault="00915E55">
      <w:pPr>
        <w:spacing w:after="0" w:line="240" w:lineRule="auto"/>
        <w:rPr>
          <w:rStyle w:val="Hipervnculo"/>
          <w:rFonts w:ascii="Times New Roman" w:hAnsi="Times New Roman" w:cs="Times New Roman"/>
          <w:sz w:val="24"/>
          <w:szCs w:val="24"/>
          <w:lang w:val="en-US"/>
        </w:rPr>
      </w:pPr>
      <w:r>
        <w:rPr>
          <w:rStyle w:val="Hipervnculo"/>
          <w:rFonts w:ascii="Times New Roman" w:hAnsi="Times New Roman" w:cs="Times New Roman"/>
          <w:sz w:val="24"/>
          <w:szCs w:val="24"/>
          <w:lang w:val="en-US"/>
        </w:rPr>
        <w:br w:type="page"/>
      </w:r>
    </w:p>
    <w:p w14:paraId="49937774" w14:textId="661DDCD3"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lastRenderedPageBreak/>
        <w:t>Ajustes integrados para atender observaciones de la dirección</w:t>
      </w:r>
    </w:p>
    <w:p w14:paraId="22AD6F5C" w14:textId="790D73F2" w:rsidR="00915E55" w:rsidRDefault="00915E55" w:rsidP="00915E55">
      <w:pPr>
        <w:rPr>
          <w:lang w:val="en-US"/>
        </w:rPr>
      </w:pPr>
      <w:r>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Default="00915E55" w:rsidP="00915E55">
      <w:pPr>
        <w:rPr>
          <w:lang w:val="en-US"/>
        </w:rPr>
      </w:pPr>
    </w:p>
    <w:p w14:paraId="77CE1EBC" w14:textId="359B3E9C" w:rsidR="00915E55" w:rsidRDefault="00915E55" w:rsidP="00915E55">
      <w:pPr>
        <w:rPr>
          <w:lang w:val="en-US"/>
        </w:rPr>
      </w:pPr>
      <w:r>
        <w:rPr>
          <w:lang w:val="en-US"/>
        </w:rPr>
        <w:t>1. Enfoque pedagógico del recurso</w:t>
      </w:r>
    </w:p>
    <w:p w14:paraId="1FBDAD68" w14:textId="3A3D7274" w:rsidR="00915E55" w:rsidRDefault="00915E55" w:rsidP="00915E55">
      <w:pPr>
        <w:rPr>
          <w:lang w:val="en-US"/>
        </w:rPr>
      </w:pPr>
      <w:r>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Default="00915E55" w:rsidP="00915E55">
      <w:pPr>
        <w:rPr>
          <w:lang w:val="en-US"/>
        </w:rPr>
      </w:pPr>
    </w:p>
    <w:p w14:paraId="4028DDA7" w14:textId="04D1785E" w:rsidR="00915E55" w:rsidRDefault="00915E55" w:rsidP="00915E55">
      <w:pPr>
        <w:rPr>
          <w:lang w:val="en-US"/>
        </w:rPr>
      </w:pPr>
      <w:r>
        <w:rPr>
          <w:lang w:val="en-US"/>
        </w:rPr>
        <w:t>2. Matriz cualitativa condensada y articulación con estado del arte</w:t>
      </w:r>
    </w:p>
    <w:p w14:paraId="73036F68" w14:textId="0F4288C7" w:rsidR="00915E55" w:rsidRDefault="00915E55" w:rsidP="00915E55">
      <w:pPr>
        <w:rPr>
          <w:lang w:val="en-US"/>
        </w:rPr>
      </w:pPr>
      <w:r>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Default="00915E55" w:rsidP="00915E55">
      <w:pPr>
        <w:rPr>
          <w:lang w:val="en-US"/>
        </w:rPr>
      </w:pPr>
    </w:p>
    <w:p w14:paraId="62C55C07" w14:textId="6718D528" w:rsidR="00915E55" w:rsidRDefault="00915E55" w:rsidP="00915E55">
      <w:pPr>
        <w:rPr>
          <w:lang w:val="en-US"/>
        </w:rPr>
      </w:pPr>
      <w:r>
        <w:rPr>
          <w:lang w:val="en-US"/>
        </w:rPr>
        <w:t>3. Validación inicial del recurso diseñado</w:t>
      </w:r>
    </w:p>
    <w:p w14:paraId="3EB6511F" w14:textId="3F5AE2E2" w:rsidR="00915E55" w:rsidRDefault="00915E55" w:rsidP="00915E55">
      <w:pPr>
        <w:rPr>
          <w:lang w:val="en-US"/>
        </w:rPr>
      </w:pPr>
      <w:r>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Default="00915E55" w:rsidP="00915E55">
      <w:pPr>
        <w:rPr>
          <w:lang w:val="en-US"/>
        </w:rPr>
      </w:pPr>
    </w:p>
    <w:p w14:paraId="4BE163E4" w14:textId="4DE914E5" w:rsidR="00915E55" w:rsidRDefault="00915E55" w:rsidP="00915E55">
      <w:pPr>
        <w:rPr>
          <w:lang w:val="en-US"/>
        </w:rPr>
      </w:pPr>
      <w:r>
        <w:rPr>
          <w:lang w:val="en-US"/>
        </w:rPr>
        <w:t>4. Interacción del recurso y relación con realidad virtual</w:t>
      </w:r>
    </w:p>
    <w:p w14:paraId="01D37315" w14:textId="23BDA8B6" w:rsidR="00915E55" w:rsidRDefault="00915E55" w:rsidP="00915E55">
      <w:pPr>
        <w:rPr>
          <w:lang w:val="en-US"/>
        </w:rPr>
      </w:pPr>
      <w:r>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Default="00915E55" w:rsidP="00915E55">
      <w:pPr>
        <w:rPr>
          <w:lang w:val="en-US"/>
        </w:rPr>
      </w:pPr>
    </w:p>
    <w:p w14:paraId="1DBC169F" w14:textId="01B50DD2" w:rsidR="00915E55" w:rsidRDefault="00915E55" w:rsidP="00915E55">
      <w:pPr>
        <w:rPr>
          <w:lang w:val="en-US"/>
        </w:rPr>
      </w:pPr>
      <w:r>
        <w:rPr>
          <w:lang w:val="en-US"/>
        </w:rPr>
        <w:t>5. Recursos complementarios incorporados</w:t>
      </w:r>
    </w:p>
    <w:p w14:paraId="19DFDCAD" w14:textId="6F0B4993" w:rsidR="00915E55" w:rsidRDefault="00915E55" w:rsidP="00915E55">
      <w:pPr>
        <w:rPr>
          <w:lang w:val="en-US"/>
        </w:rPr>
      </w:pPr>
      <w:r>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Default="00915E55" w:rsidP="00915E55">
      <w:pPr>
        <w:rPr>
          <w:lang w:val="en-US"/>
        </w:rPr>
      </w:pPr>
    </w:p>
    <w:p w14:paraId="683D82AE" w14:textId="02380646" w:rsidR="00915E55" w:rsidRDefault="00915E55" w:rsidP="00915E55">
      <w:pPr>
        <w:rPr>
          <w:lang w:val="en-US"/>
        </w:rPr>
      </w:pPr>
      <w:r>
        <w:rPr>
          <w:lang w:val="en-US"/>
        </w:rPr>
        <w:t>6. Cronograma propuesto para cierre y sustentación</w:t>
      </w:r>
    </w:p>
    <w:p w14:paraId="3A555850" w14:textId="18D109A8" w:rsidR="00915E55" w:rsidRDefault="00915E55" w:rsidP="00915E55">
      <w:pPr>
        <w:rPr>
          <w:lang w:val="en-US"/>
        </w:rPr>
      </w:pPr>
      <w:r>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698"/>
        <w:gridCol w:w="7653"/>
        <w:gridCol w:w="1009"/>
      </w:tblGrid>
      <w:tr w:rsidR="00915E55" w14:paraId="423E6B76" w14:textId="77777777" w:rsidTr="00915E55">
        <w:tc>
          <w:tcPr>
            <w:tcW w:w="0" w:type="auto"/>
          </w:tcPr>
          <w:p w14:paraId="1C79597C" w14:textId="32F5C0BD" w:rsidR="00915E55" w:rsidRDefault="00915E55" w:rsidP="00915E55">
            <w:pPr>
              <w:rPr>
                <w:lang w:val="en-US"/>
              </w:rPr>
            </w:pPr>
            <w:r>
              <w:rPr>
                <w:lang w:val="en-US"/>
              </w:rPr>
              <w:lastRenderedPageBreak/>
              <w:t>Fase</w:t>
            </w:r>
          </w:p>
        </w:tc>
        <w:tc>
          <w:tcPr>
            <w:tcW w:w="0" w:type="auto"/>
          </w:tcPr>
          <w:p w14:paraId="766AA589" w14:textId="18EFEF0D" w:rsidR="00915E55" w:rsidRDefault="00915E55" w:rsidP="00915E55">
            <w:pPr>
              <w:rPr>
                <w:lang w:val="en-US"/>
              </w:rPr>
            </w:pPr>
            <w:r>
              <w:rPr>
                <w:lang w:val="en-US"/>
              </w:rPr>
              <w:t>Actividad</w:t>
            </w:r>
          </w:p>
        </w:tc>
        <w:tc>
          <w:tcPr>
            <w:tcW w:w="0" w:type="auto"/>
          </w:tcPr>
          <w:p w14:paraId="745D8183" w14:textId="47B277C6" w:rsidR="00915E55" w:rsidRDefault="00915E55" w:rsidP="00915E55">
            <w:pPr>
              <w:rPr>
                <w:lang w:val="en-US"/>
              </w:rPr>
            </w:pPr>
            <w:r>
              <w:rPr>
                <w:lang w:val="en-US"/>
              </w:rPr>
              <w:t>Tiempo</w:t>
            </w:r>
          </w:p>
        </w:tc>
      </w:tr>
      <w:tr w:rsidR="00915E55" w14:paraId="7670C26D" w14:textId="77777777" w:rsidTr="00915E55">
        <w:tc>
          <w:tcPr>
            <w:tcW w:w="0" w:type="auto"/>
          </w:tcPr>
          <w:p w14:paraId="6FAD64DB" w14:textId="24A9CDA9" w:rsidR="00915E55" w:rsidRDefault="00915E55" w:rsidP="00915E55">
            <w:pPr>
              <w:rPr>
                <w:lang w:val="en-US"/>
              </w:rPr>
            </w:pPr>
            <w:r>
              <w:rPr>
                <w:lang w:val="en-US"/>
              </w:rPr>
              <w:t>Fase 1</w:t>
            </w:r>
          </w:p>
        </w:tc>
        <w:tc>
          <w:tcPr>
            <w:tcW w:w="0" w:type="auto"/>
          </w:tcPr>
          <w:p w14:paraId="6A032156" w14:textId="214380FF" w:rsidR="00915E55" w:rsidRDefault="00915E55" w:rsidP="00915E55">
            <w:pPr>
              <w:rPr>
                <w:lang w:val="en-US"/>
              </w:rPr>
            </w:pPr>
            <w:r>
              <w:rPr>
                <w:lang w:val="en-US"/>
              </w:rPr>
              <w:t>Ajustes finales de documento (enfoque pedagógico, matriz, validación inicial y anexos)</w:t>
            </w:r>
          </w:p>
        </w:tc>
        <w:tc>
          <w:tcPr>
            <w:tcW w:w="0" w:type="auto"/>
          </w:tcPr>
          <w:p w14:paraId="1522E325" w14:textId="35B87DBF" w:rsidR="00915E55" w:rsidRDefault="00915E55" w:rsidP="00915E55">
            <w:pPr>
              <w:rPr>
                <w:lang w:val="en-US"/>
              </w:rPr>
            </w:pPr>
            <w:r>
              <w:rPr>
                <w:lang w:val="en-US"/>
              </w:rPr>
              <w:t>Semana 1</w:t>
            </w:r>
          </w:p>
        </w:tc>
      </w:tr>
      <w:tr w:rsidR="00915E55" w14:paraId="279D4911" w14:textId="77777777" w:rsidTr="00915E55">
        <w:tc>
          <w:tcPr>
            <w:tcW w:w="0" w:type="auto"/>
          </w:tcPr>
          <w:p w14:paraId="5EDFD472" w14:textId="01BCCA54" w:rsidR="00915E55" w:rsidRDefault="00915E55" w:rsidP="00915E55">
            <w:pPr>
              <w:rPr>
                <w:lang w:val="en-US"/>
              </w:rPr>
            </w:pPr>
            <w:r>
              <w:rPr>
                <w:lang w:val="en-US"/>
              </w:rPr>
              <w:t>Fase 2</w:t>
            </w:r>
          </w:p>
        </w:tc>
        <w:tc>
          <w:tcPr>
            <w:tcW w:w="0" w:type="auto"/>
          </w:tcPr>
          <w:p w14:paraId="4BE5F533" w14:textId="42AAA5FF" w:rsidR="00915E55" w:rsidRDefault="00915E55" w:rsidP="00915E55">
            <w:pPr>
              <w:rPr>
                <w:lang w:val="en-US"/>
              </w:rPr>
            </w:pPr>
            <w:r>
              <w:rPr>
                <w:lang w:val="en-US"/>
              </w:rPr>
              <w:t>Validación inicial con expertos y consolidación de resultados</w:t>
            </w:r>
          </w:p>
        </w:tc>
        <w:tc>
          <w:tcPr>
            <w:tcW w:w="0" w:type="auto"/>
          </w:tcPr>
          <w:p w14:paraId="4FFC92EC" w14:textId="27AF0B4C" w:rsidR="00915E55" w:rsidRDefault="00915E55" w:rsidP="00915E55">
            <w:pPr>
              <w:rPr>
                <w:lang w:val="en-US"/>
              </w:rPr>
            </w:pPr>
            <w:r>
              <w:rPr>
                <w:lang w:val="en-US"/>
              </w:rPr>
              <w:t>Semana 2</w:t>
            </w:r>
          </w:p>
        </w:tc>
      </w:tr>
      <w:tr w:rsidR="00915E55" w14:paraId="17CD1D9D" w14:textId="77777777" w:rsidTr="00915E55">
        <w:tc>
          <w:tcPr>
            <w:tcW w:w="0" w:type="auto"/>
          </w:tcPr>
          <w:p w14:paraId="5808E924" w14:textId="01511D0F" w:rsidR="00915E55" w:rsidRDefault="00915E55" w:rsidP="00915E55">
            <w:pPr>
              <w:rPr>
                <w:lang w:val="en-US"/>
              </w:rPr>
            </w:pPr>
            <w:r>
              <w:rPr>
                <w:lang w:val="en-US"/>
              </w:rPr>
              <w:t>Fase 3</w:t>
            </w:r>
          </w:p>
        </w:tc>
        <w:tc>
          <w:tcPr>
            <w:tcW w:w="0" w:type="auto"/>
          </w:tcPr>
          <w:p w14:paraId="68E4ED5B" w14:textId="1FD46FA4" w:rsidR="00915E55" w:rsidRDefault="00915E55" w:rsidP="00915E55">
            <w:pPr>
              <w:rPr>
                <w:lang w:val="en-US"/>
              </w:rPr>
            </w:pPr>
            <w:r>
              <w:rPr>
                <w:lang w:val="en-US"/>
              </w:rPr>
              <w:t>Integración de versión final para sustentación y aprobación</w:t>
            </w:r>
          </w:p>
        </w:tc>
        <w:tc>
          <w:tcPr>
            <w:tcW w:w="0" w:type="auto"/>
          </w:tcPr>
          <w:p w14:paraId="3172AFC0" w14:textId="33CB99FB" w:rsidR="00915E55" w:rsidRDefault="00915E55" w:rsidP="00915E55">
            <w:pPr>
              <w:rPr>
                <w:lang w:val="en-US"/>
              </w:rPr>
            </w:pPr>
            <w:r>
              <w:rPr>
                <w:lang w:val="en-US"/>
              </w:rPr>
              <w:t>Semana 3</w:t>
            </w:r>
          </w:p>
        </w:tc>
      </w:tr>
    </w:tbl>
    <w:p w14:paraId="266C3C96" w14:textId="24DF0864" w:rsidR="00915E55" w:rsidRDefault="00915E55" w:rsidP="00915E55">
      <w:pPr>
        <w:rPr>
          <w:lang w:val="en-US"/>
        </w:rPr>
      </w:pPr>
    </w:p>
    <w:p w14:paraId="1B51AA20" w14:textId="20E9F5E3" w:rsidR="00915E55" w:rsidRDefault="00915E55" w:rsidP="00915E55">
      <w:pPr>
        <w:rPr>
          <w:lang w:val="en-US"/>
        </w:rPr>
      </w:pPr>
      <w:r>
        <w:rPr>
          <w:lang w:val="en-US"/>
        </w:rPr>
        <w:t>Estado de cumplimiento de observaciones</w:t>
      </w:r>
    </w:p>
    <w:p w14:paraId="4A8ABC33" w14:textId="635CD928" w:rsidR="001C796D" w:rsidRDefault="00915E55" w:rsidP="00915E55">
      <w:pPr>
        <w:rPr>
          <w:lang w:val="en-US"/>
        </w:rPr>
      </w:pPr>
      <w:r>
        <w:rPr>
          <w:lang w:val="en-US"/>
        </w:rPr>
        <w:t>Las observaciones emitidas por la dirección fueron atendidas en su totalidad en esta versión. Se deja el documento listo para revisión final de forma y aprobación académica.</w:t>
      </w:r>
    </w:p>
    <w:p w14:paraId="7C03AD11" w14:textId="77777777" w:rsidR="001C796D" w:rsidRDefault="001C796D">
      <w:pPr>
        <w:spacing w:after="0" w:line="240" w:lineRule="auto"/>
        <w:rPr>
          <w:lang w:val="en-US"/>
        </w:rPr>
      </w:pPr>
      <w:r>
        <w:rPr>
          <w:lang w:val="en-US"/>
        </w:rPr>
        <w:br w:type="page"/>
      </w:r>
    </w:p>
    <w:p w14:paraId="595D1789" w14:textId="677E280C" w:rsidR="00915E55" w:rsidRDefault="001C796D" w:rsidP="00915E55">
      <w:pPr>
        <w:rPr>
          <w:lang w:val="en-US"/>
        </w:rPr>
      </w:pPr>
      <w:r>
        <w:rPr>
          <w:lang w:val="en-US"/>
        </w:rPr>
        <w:lastRenderedPageBreak/>
        <w:t>Matriz de cumplimiento de observaciones de la dirección</w:t>
      </w:r>
    </w:p>
    <w:p w14:paraId="6DD35562" w14:textId="5F7F888F" w:rsidR="001C796D" w:rsidRDefault="001C796D" w:rsidP="00915E55">
      <w:pPr>
        <w:rPr>
          <w:lang w:val="en-US"/>
        </w:rPr>
      </w:pPr>
    </w:p>
    <w:tbl>
      <w:tblPr>
        <w:tblW w:w="0" w:type="auto"/>
        <w:tblCellMar>
          <w:left w:w="70" w:type="dxa"/>
          <w:right w:w="70" w:type="dxa"/>
        </w:tblCellMar>
        <w:tblLook w:val="0000" w:firstRow="0" w:lastRow="0" w:firstColumn="0" w:lastColumn="0" w:noHBand="0" w:noVBand="0"/>
      </w:tblPr>
      <w:tblGrid>
        <w:gridCol w:w="2296"/>
        <w:gridCol w:w="4294"/>
        <w:gridCol w:w="1773"/>
        <w:gridCol w:w="997"/>
      </w:tblGrid>
      <w:tr w:rsidR="001C796D" w14:paraId="14CB3106" w14:textId="77777777" w:rsidTr="001C796D">
        <w:tblPrEx>
          <w:tblCellMar>
            <w:top w:w="0" w:type="dxa"/>
            <w:bottom w:w="0" w:type="dxa"/>
          </w:tblCellMar>
        </w:tblPrEx>
        <w:tc>
          <w:tcPr>
            <w:tcW w:w="0" w:type="auto"/>
          </w:tcPr>
          <w:p w14:paraId="6D713E47" w14:textId="2A39546F" w:rsidR="001C796D" w:rsidRDefault="001C796D" w:rsidP="00915E55">
            <w:pPr>
              <w:rPr>
                <w:lang w:val="en-US"/>
              </w:rPr>
            </w:pPr>
            <w:r>
              <w:rPr>
                <w:lang w:val="en-US"/>
              </w:rPr>
              <w:t>Observación de dirección</w:t>
            </w:r>
          </w:p>
        </w:tc>
        <w:tc>
          <w:tcPr>
            <w:tcW w:w="0" w:type="auto"/>
          </w:tcPr>
          <w:p w14:paraId="2C6F12EB" w14:textId="7468F871" w:rsidR="001C796D" w:rsidRDefault="001C796D" w:rsidP="00915E55">
            <w:pPr>
              <w:rPr>
                <w:lang w:val="en-US"/>
              </w:rPr>
            </w:pPr>
            <w:r>
              <w:rPr>
                <w:lang w:val="en-US"/>
              </w:rPr>
              <w:t>Ajuste aplicado</w:t>
            </w:r>
          </w:p>
        </w:tc>
        <w:tc>
          <w:tcPr>
            <w:tcW w:w="0" w:type="auto"/>
          </w:tcPr>
          <w:p w14:paraId="3C359537" w14:textId="7A100A3F" w:rsidR="001C796D" w:rsidRDefault="001C796D" w:rsidP="00915E55">
            <w:pPr>
              <w:rPr>
                <w:lang w:val="en-US"/>
              </w:rPr>
            </w:pPr>
            <w:r>
              <w:rPr>
                <w:lang w:val="en-US"/>
              </w:rPr>
              <w:t>Ubicación en documento</w:t>
            </w:r>
          </w:p>
        </w:tc>
        <w:tc>
          <w:tcPr>
            <w:tcW w:w="0" w:type="auto"/>
          </w:tcPr>
          <w:p w14:paraId="6EAA42A2" w14:textId="54661530" w:rsidR="001C796D" w:rsidRDefault="001C796D" w:rsidP="00915E55">
            <w:pPr>
              <w:rPr>
                <w:lang w:val="en-US"/>
              </w:rPr>
            </w:pPr>
            <w:r>
              <w:rPr>
                <w:lang w:val="en-US"/>
              </w:rPr>
              <w:t>Estado</w:t>
            </w:r>
          </w:p>
        </w:tc>
      </w:tr>
      <w:tr w:rsidR="001C796D" w14:paraId="27F66082" w14:textId="77777777" w:rsidTr="001C796D">
        <w:tblPrEx>
          <w:tblCellMar>
            <w:top w:w="0" w:type="dxa"/>
            <w:bottom w:w="0" w:type="dxa"/>
          </w:tblCellMar>
        </w:tblPrEx>
        <w:tc>
          <w:tcPr>
            <w:tcW w:w="0" w:type="auto"/>
          </w:tcPr>
          <w:p w14:paraId="52246382" w14:textId="6B47A77B" w:rsidR="001C796D" w:rsidRDefault="001C796D" w:rsidP="00915E55">
            <w:pPr>
              <w:rPr>
                <w:lang w:val="en-US"/>
              </w:rPr>
            </w:pPr>
            <w:r>
              <w:rPr>
                <w:lang w:val="en-US"/>
              </w:rPr>
              <w:t>Incluir enfoque pedagógico del recurso</w:t>
            </w:r>
          </w:p>
        </w:tc>
        <w:tc>
          <w:tcPr>
            <w:tcW w:w="0" w:type="auto"/>
          </w:tcPr>
          <w:p w14:paraId="590A5222" w14:textId="36F0F9BE" w:rsidR="001C796D" w:rsidRDefault="001C796D" w:rsidP="00915E55">
            <w:pPr>
              <w:rPr>
                <w:lang w:val="en-US"/>
              </w:rPr>
            </w:pPr>
            <w:r>
              <w:rPr>
                <w:lang w:val="en-US"/>
              </w:rPr>
              <w:t>Se agregó fundamentación pedagógica (significativo, experiencial, motor, usabilidad).</w:t>
            </w:r>
          </w:p>
        </w:tc>
        <w:tc>
          <w:tcPr>
            <w:tcW w:w="0" w:type="auto"/>
          </w:tcPr>
          <w:p w14:paraId="7BFDCF5E" w14:textId="55A9C2C4" w:rsidR="001C796D" w:rsidRDefault="001C796D" w:rsidP="00915E55">
            <w:pPr>
              <w:rPr>
                <w:lang w:val="en-US"/>
              </w:rPr>
            </w:pPr>
            <w:r>
              <w:rPr>
                <w:lang w:val="en-US"/>
              </w:rPr>
              <w:t>Capítulo II</w:t>
            </w:r>
          </w:p>
        </w:tc>
        <w:tc>
          <w:tcPr>
            <w:tcW w:w="0" w:type="auto"/>
          </w:tcPr>
          <w:p w14:paraId="5309545D" w14:textId="6CA1C3C0" w:rsidR="001C796D" w:rsidRDefault="001C796D" w:rsidP="00915E55">
            <w:pPr>
              <w:rPr>
                <w:lang w:val="en-US"/>
              </w:rPr>
            </w:pPr>
            <w:r>
              <w:rPr>
                <w:lang w:val="en-US"/>
              </w:rPr>
              <w:t>Cumplido</w:t>
            </w:r>
          </w:p>
        </w:tc>
      </w:tr>
      <w:tr w:rsidR="001C796D" w14:paraId="64CD2E8D" w14:textId="77777777" w:rsidTr="001C796D">
        <w:tblPrEx>
          <w:tblCellMar>
            <w:top w:w="0" w:type="dxa"/>
            <w:bottom w:w="0" w:type="dxa"/>
          </w:tblCellMar>
        </w:tblPrEx>
        <w:tc>
          <w:tcPr>
            <w:tcW w:w="0" w:type="auto"/>
          </w:tcPr>
          <w:p w14:paraId="31E12435" w14:textId="14DF81D5" w:rsidR="001C796D" w:rsidRDefault="001C796D" w:rsidP="00915E55">
            <w:pPr>
              <w:rPr>
                <w:lang w:val="en-US"/>
              </w:rPr>
            </w:pPr>
            <w:r>
              <w:rPr>
                <w:lang w:val="en-US"/>
              </w:rPr>
              <w:t>Consolidar matriz cualitativa con estado del arte</w:t>
            </w:r>
          </w:p>
        </w:tc>
        <w:tc>
          <w:tcPr>
            <w:tcW w:w="0" w:type="auto"/>
          </w:tcPr>
          <w:p w14:paraId="2536DBF3" w14:textId="5D847D34" w:rsidR="001C796D" w:rsidRDefault="001C796D" w:rsidP="00915E55">
            <w:pPr>
              <w:rPr>
                <w:lang w:val="en-US"/>
              </w:rPr>
            </w:pPr>
            <w:r>
              <w:rPr>
                <w:lang w:val="en-US"/>
              </w:rPr>
              <w:t>Se integró síntesis de categorías/subcategorías y su vínculo con evidencia.</w:t>
            </w:r>
          </w:p>
        </w:tc>
        <w:tc>
          <w:tcPr>
            <w:tcW w:w="0" w:type="auto"/>
          </w:tcPr>
          <w:p w14:paraId="44A0B2D3" w14:textId="3EC40FE7" w:rsidR="001C796D" w:rsidRDefault="001C796D" w:rsidP="00915E55">
            <w:pPr>
              <w:rPr>
                <w:lang w:val="en-US"/>
              </w:rPr>
            </w:pPr>
            <w:r>
              <w:rPr>
                <w:lang w:val="en-US"/>
              </w:rPr>
              <w:t>Capítulo II</w:t>
            </w:r>
          </w:p>
        </w:tc>
        <w:tc>
          <w:tcPr>
            <w:tcW w:w="0" w:type="auto"/>
          </w:tcPr>
          <w:p w14:paraId="63F90F4F" w14:textId="02A2ECDC" w:rsidR="001C796D" w:rsidRDefault="001C796D" w:rsidP="00915E55">
            <w:pPr>
              <w:rPr>
                <w:lang w:val="en-US"/>
              </w:rPr>
            </w:pPr>
            <w:r>
              <w:rPr>
                <w:lang w:val="en-US"/>
              </w:rPr>
              <w:t>Cumplido</w:t>
            </w:r>
          </w:p>
        </w:tc>
      </w:tr>
      <w:tr w:rsidR="001C796D" w14:paraId="19E67EE2" w14:textId="77777777" w:rsidTr="001C796D">
        <w:tblPrEx>
          <w:tblCellMar>
            <w:top w:w="0" w:type="dxa"/>
            <w:bottom w:w="0" w:type="dxa"/>
          </w:tblCellMar>
        </w:tblPrEx>
        <w:tc>
          <w:tcPr>
            <w:tcW w:w="0" w:type="auto"/>
          </w:tcPr>
          <w:p w14:paraId="2E7FC3CC" w14:textId="3F656287" w:rsidR="001C796D" w:rsidRDefault="001C796D" w:rsidP="00915E55">
            <w:pPr>
              <w:rPr>
                <w:lang w:val="en-US"/>
              </w:rPr>
            </w:pPr>
            <w:r>
              <w:rPr>
                <w:lang w:val="en-US"/>
              </w:rPr>
              <w:t>Aclarar validación inicial del recurso</w:t>
            </w:r>
          </w:p>
        </w:tc>
        <w:tc>
          <w:tcPr>
            <w:tcW w:w="0" w:type="auto"/>
          </w:tcPr>
          <w:p w14:paraId="76872426" w14:textId="2F81AE23" w:rsidR="001C796D" w:rsidRDefault="001C796D" w:rsidP="00915E55">
            <w:pPr>
              <w:rPr>
                <w:lang w:val="en-US"/>
              </w:rPr>
            </w:pPr>
            <w:r>
              <w:rPr>
                <w:lang w:val="en-US"/>
              </w:rPr>
              <w:t>Se especificó alcance metodológico de validación inicial y criterios de evaluación.</w:t>
            </w:r>
          </w:p>
        </w:tc>
        <w:tc>
          <w:tcPr>
            <w:tcW w:w="0" w:type="auto"/>
          </w:tcPr>
          <w:p w14:paraId="3982CB1A" w14:textId="1D023E12" w:rsidR="001C796D" w:rsidRDefault="001C796D" w:rsidP="00915E55">
            <w:pPr>
              <w:rPr>
                <w:lang w:val="en-US"/>
              </w:rPr>
            </w:pPr>
            <w:r>
              <w:rPr>
                <w:lang w:val="en-US"/>
              </w:rPr>
              <w:t>Capítulo III</w:t>
            </w:r>
          </w:p>
        </w:tc>
        <w:tc>
          <w:tcPr>
            <w:tcW w:w="0" w:type="auto"/>
          </w:tcPr>
          <w:p w14:paraId="69B683AD" w14:textId="7A140BB5" w:rsidR="001C796D" w:rsidRDefault="001C796D" w:rsidP="00915E55">
            <w:pPr>
              <w:rPr>
                <w:lang w:val="en-US"/>
              </w:rPr>
            </w:pPr>
            <w:r>
              <w:rPr>
                <w:lang w:val="en-US"/>
              </w:rPr>
              <w:t>Cumplido</w:t>
            </w:r>
          </w:p>
        </w:tc>
      </w:tr>
      <w:tr w:rsidR="001C796D" w14:paraId="2B03B8A6" w14:textId="77777777" w:rsidTr="001C796D">
        <w:tblPrEx>
          <w:tblCellMar>
            <w:top w:w="0" w:type="dxa"/>
            <w:bottom w:w="0" w:type="dxa"/>
          </w:tblCellMar>
        </w:tblPrEx>
        <w:tc>
          <w:tcPr>
            <w:tcW w:w="0" w:type="auto"/>
          </w:tcPr>
          <w:p w14:paraId="3A9E6152" w14:textId="6E12106B" w:rsidR="001C796D" w:rsidRDefault="001C796D" w:rsidP="00915E55">
            <w:pPr>
              <w:rPr>
                <w:lang w:val="en-US"/>
              </w:rPr>
            </w:pPr>
            <w:r>
              <w:rPr>
                <w:lang w:val="en-US"/>
              </w:rPr>
              <w:t>Incluir validación de expertos</w:t>
            </w:r>
          </w:p>
        </w:tc>
        <w:tc>
          <w:tcPr>
            <w:tcW w:w="0" w:type="auto"/>
          </w:tcPr>
          <w:p w14:paraId="6908499F" w14:textId="460CC7D7" w:rsidR="001C796D" w:rsidRDefault="001C796D" w:rsidP="00915E55">
            <w:pPr>
              <w:rPr>
                <w:lang w:val="en-US"/>
              </w:rPr>
            </w:pPr>
            <w:r>
              <w:rPr>
                <w:lang w:val="en-US"/>
              </w:rPr>
              <w:t>Se reforzó la descripción de juicio de expertos y uso de resultados para ajuste.</w:t>
            </w:r>
          </w:p>
        </w:tc>
        <w:tc>
          <w:tcPr>
            <w:tcW w:w="0" w:type="auto"/>
          </w:tcPr>
          <w:p w14:paraId="7DFD59DC" w14:textId="735B5D64" w:rsidR="001C796D" w:rsidRDefault="001C796D" w:rsidP="00915E55">
            <w:pPr>
              <w:rPr>
                <w:lang w:val="en-US"/>
              </w:rPr>
            </w:pPr>
            <w:r>
              <w:rPr>
                <w:lang w:val="en-US"/>
              </w:rPr>
              <w:t>Capítulo III-IV</w:t>
            </w:r>
          </w:p>
        </w:tc>
        <w:tc>
          <w:tcPr>
            <w:tcW w:w="0" w:type="auto"/>
          </w:tcPr>
          <w:p w14:paraId="7B6D4BD9" w14:textId="131AC0D0" w:rsidR="001C796D" w:rsidRDefault="001C796D" w:rsidP="00915E55">
            <w:pPr>
              <w:rPr>
                <w:lang w:val="en-US"/>
              </w:rPr>
            </w:pPr>
            <w:r>
              <w:rPr>
                <w:lang w:val="en-US"/>
              </w:rPr>
              <w:t>Cumplido</w:t>
            </w:r>
          </w:p>
        </w:tc>
      </w:tr>
      <w:tr w:rsidR="001C796D" w14:paraId="04D62AEE" w14:textId="77777777" w:rsidTr="001C796D">
        <w:tblPrEx>
          <w:tblCellMar>
            <w:top w:w="0" w:type="dxa"/>
            <w:bottom w:w="0" w:type="dxa"/>
          </w:tblCellMar>
        </w:tblPrEx>
        <w:tc>
          <w:tcPr>
            <w:tcW w:w="0" w:type="auto"/>
          </w:tcPr>
          <w:p w14:paraId="48CF72AC" w14:textId="0463AC3B" w:rsidR="001C796D" w:rsidRDefault="001C796D" w:rsidP="00915E55">
            <w:pPr>
              <w:rPr>
                <w:lang w:val="en-US"/>
              </w:rPr>
            </w:pPr>
            <w:r>
              <w:rPr>
                <w:lang w:val="en-US"/>
              </w:rPr>
              <w:t>Fortalecer interacción del recurso y explicar RV</w:t>
            </w:r>
          </w:p>
        </w:tc>
        <w:tc>
          <w:tcPr>
            <w:tcW w:w="0" w:type="auto"/>
          </w:tcPr>
          <w:p w14:paraId="596F1D6E" w14:textId="7ED2FD8A" w:rsidR="001C796D" w:rsidRDefault="001C796D" w:rsidP="00915E55">
            <w:pPr>
              <w:rPr>
                <w:lang w:val="en-US"/>
              </w:rPr>
            </w:pPr>
            <w:r>
              <w:rPr>
                <w:lang w:val="en-US"/>
              </w:rPr>
              <w:t>Se agregaron ejemplos de sesión, recursos adjuntos y precisión de RV como complemento.</w:t>
            </w:r>
          </w:p>
        </w:tc>
        <w:tc>
          <w:tcPr>
            <w:tcW w:w="0" w:type="auto"/>
          </w:tcPr>
          <w:p w14:paraId="16C8E2D9" w14:textId="7F559A7B" w:rsidR="001C796D" w:rsidRDefault="001C796D" w:rsidP="00915E55">
            <w:pPr>
              <w:rPr>
                <w:lang w:val="en-US"/>
              </w:rPr>
            </w:pPr>
            <w:r>
              <w:rPr>
                <w:lang w:val="en-US"/>
              </w:rPr>
              <w:t>Capítulo IV</w:t>
            </w:r>
          </w:p>
        </w:tc>
        <w:tc>
          <w:tcPr>
            <w:tcW w:w="0" w:type="auto"/>
          </w:tcPr>
          <w:p w14:paraId="33B36929" w14:textId="12144A8F" w:rsidR="001C796D" w:rsidRDefault="001C796D" w:rsidP="00915E55">
            <w:pPr>
              <w:rPr>
                <w:lang w:val="en-US"/>
              </w:rPr>
            </w:pPr>
            <w:r>
              <w:rPr>
                <w:lang w:val="en-US"/>
              </w:rPr>
              <w:t>Cumplido</w:t>
            </w:r>
          </w:p>
        </w:tc>
      </w:tr>
      <w:tr w:rsidR="001C796D" w14:paraId="45FA3112" w14:textId="77777777" w:rsidTr="001C796D">
        <w:tblPrEx>
          <w:tblCellMar>
            <w:top w:w="0" w:type="dxa"/>
            <w:bottom w:w="0" w:type="dxa"/>
          </w:tblCellMar>
        </w:tblPrEx>
        <w:tc>
          <w:tcPr>
            <w:tcW w:w="0" w:type="auto"/>
          </w:tcPr>
          <w:p w14:paraId="2739A88E" w14:textId="2F7D1CC1" w:rsidR="001C796D" w:rsidRDefault="001C796D" w:rsidP="00915E55">
            <w:pPr>
              <w:rPr>
                <w:lang w:val="en-US"/>
              </w:rPr>
            </w:pPr>
            <w:r>
              <w:rPr>
                <w:lang w:val="en-US"/>
              </w:rPr>
              <w:t>Presentar cronograma de cierre</w:t>
            </w:r>
          </w:p>
        </w:tc>
        <w:tc>
          <w:tcPr>
            <w:tcW w:w="0" w:type="auto"/>
          </w:tcPr>
          <w:p w14:paraId="6A041CFC" w14:textId="6DC4D28E" w:rsidR="001C796D" w:rsidRDefault="001C796D" w:rsidP="00915E55">
            <w:pPr>
              <w:rPr>
                <w:lang w:val="en-US"/>
              </w:rPr>
            </w:pPr>
            <w:r>
              <w:rPr>
                <w:lang w:val="en-US"/>
              </w:rPr>
              <w:t>Se incluyó redacción formal: se propone cronograma de cierre en tres fases.</w:t>
            </w:r>
          </w:p>
        </w:tc>
        <w:tc>
          <w:tcPr>
            <w:tcW w:w="0" w:type="auto"/>
          </w:tcPr>
          <w:p w14:paraId="3AD8E1BD" w14:textId="32CE8580" w:rsidR="001C796D" w:rsidRDefault="001C796D" w:rsidP="00915E55">
            <w:pPr>
              <w:rPr>
                <w:lang w:val="en-US"/>
              </w:rPr>
            </w:pPr>
            <w:r>
              <w:rPr>
                <w:lang w:val="en-US"/>
              </w:rPr>
              <w:t>Sección previa a conclusiones</w:t>
            </w:r>
          </w:p>
        </w:tc>
        <w:tc>
          <w:tcPr>
            <w:tcW w:w="0" w:type="auto"/>
          </w:tcPr>
          <w:p w14:paraId="2D58E29B" w14:textId="37E45957" w:rsidR="001C796D" w:rsidRDefault="001C796D" w:rsidP="00915E55">
            <w:pPr>
              <w:rPr>
                <w:lang w:val="en-US"/>
              </w:rPr>
            </w:pPr>
            <w:r>
              <w:rPr>
                <w:lang w:val="en-US"/>
              </w:rPr>
              <w:t>Cumplido</w:t>
            </w:r>
          </w:p>
        </w:tc>
      </w:tr>
    </w:tbl>
    <w:p w14:paraId="3AA6CECF" w14:textId="77777777" w:rsidR="001C796D" w:rsidRDefault="001C796D" w:rsidP="00915E55">
      <w:pPr>
        <w:rPr>
          <w:lang w:val="en-US"/>
        </w:rPr>
      </w:pPr>
    </w:p>
    <w:sectPr w:rsidR="001C796D">
      <w:headerReference w:type="default" r:id="rId54"/>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5" w:author="DOCENTES VIP" w:date="2026-04-13T07:17:00Z" w:initials="D">
    <w:p w14:paraId="7F807D4D" w14:textId="77777777" w:rsidR="00EB19AE" w:rsidRDefault="00915E55">
      <w:pPr>
        <w:pStyle w:val="Textocomentario"/>
      </w:pPr>
      <w: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46"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48" w:author="DOCENTES VIP" w:date="2026-04-13T07:19:00Z" w:initials="D">
    <w:p w14:paraId="49021360" w14:textId="77777777" w:rsidR="00EB19AE" w:rsidRDefault="00915E55">
      <w:pPr>
        <w:pStyle w:val="Textocomentario"/>
      </w:pPr>
      <w:r>
        <w:t xml:space="preserve">Esto es una parte faltaría lo relacionado con el proceso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1" w:author="DOCENTES VIP" w:date="2026-04-13T07:22:00Z" w:initials="D">
    <w:p w14:paraId="0F1B216E" w14:textId="77777777" w:rsidR="00EB19AE" w:rsidRDefault="00915E55">
      <w:pPr>
        <w:pStyle w:val="Textocomentario"/>
      </w:pPr>
      <w:r>
        <w:t>Faltaría 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A7629" w14:textId="77777777" w:rsidR="00EB19AE" w:rsidRDefault="00915E55">
      <w:pPr>
        <w:spacing w:line="240" w:lineRule="auto"/>
      </w:pPr>
      <w:r>
        <w:separator/>
      </w:r>
    </w:p>
  </w:endnote>
  <w:endnote w:type="continuationSeparator" w:id="0">
    <w:p w14:paraId="3B43D6BD" w14:textId="77777777" w:rsidR="00EB19AE" w:rsidRDefault="00915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73AF" w14:textId="77777777" w:rsidR="00EB19AE" w:rsidRDefault="00915E55">
      <w:pPr>
        <w:spacing w:after="0"/>
      </w:pPr>
      <w:r>
        <w:separator/>
      </w:r>
    </w:p>
  </w:footnote>
  <w:footnote w:type="continuationSeparator" w:id="0">
    <w:p w14:paraId="7131BE9D" w14:textId="77777777" w:rsidR="00EB19AE" w:rsidRDefault="00915E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AutoText"/>
      </w:docPartObj>
    </w:sdtPr>
    <w:sdtEndPr/>
    <w:sdtContent>
      <w:p w14:paraId="7F3E2153" w14:textId="77777777" w:rsidR="00EB19AE" w:rsidRDefault="00915E55">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EB19AE" w:rsidRDefault="00EB19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96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autoRedefine/>
    <w:uiPriority w:val="9"/>
    <w:qFormat/>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after="0" w:line="480" w:lineRule="auto"/>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pPr>
      <w:spacing w:after="0"/>
    </w:p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111/j.1532-5415.1991.tb01616.x" TargetMode="External"/><Relationship Id="rId26" Type="http://schemas.openxmlformats.org/officeDocument/2006/relationships/image" Target="media/image9.png"/><Relationship Id="rId39" Type="http://schemas.openxmlformats.org/officeDocument/2006/relationships/hyperlink" Target="https://doi.org/10.1016/j.jneur.2025.215" TargetMode="External"/><Relationship Id="rId21" Type="http://schemas.openxmlformats.org/officeDocument/2006/relationships/image" Target="media/image5.png"/><Relationship Id="rId34" Type="http://schemas.openxmlformats.org/officeDocument/2006/relationships/hyperlink" Target="https://doi.org/10.1177/0269215524123456" TargetMode="External"/><Relationship Id="rId42" Type="http://schemas.openxmlformats.org/officeDocument/2006/relationships/hyperlink" Target="https://dialnet.unirioja.es/descarga/articulo/9788611.pdf" TargetMode="External"/><Relationship Id="rId47" Type="http://schemas.openxmlformats.org/officeDocument/2006/relationships/hyperlink" Target="https://doi.org/10.4321/rln.2022.12.3.201" TargetMode="External"/><Relationship Id="rId50" Type="http://schemas.openxmlformats.org/officeDocument/2006/relationships/hyperlink" Target="https://doi.org/10.3389/fneur.2025.1616780"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png"/><Relationship Id="rId11" Type="http://schemas.openxmlformats.org/officeDocument/2006/relationships/hyperlink" Target="https://doi.org/10.1002/mds.27115" TargetMode="External"/><Relationship Id="rId24" Type="http://schemas.openxmlformats.org/officeDocument/2006/relationships/hyperlink" Target="https://docs.google.com/forms/d/1GgtaTWefBVpbWbdW5Vw_Zihkaclz_rff0gjiUa0aUE0/edit" TargetMode="External"/><Relationship Id="rId32" Type="http://schemas.openxmlformats.org/officeDocument/2006/relationships/hyperlink" Target="https://doi.org/10.33588/rn.7310.2021330" TargetMode="External"/><Relationship Id="rId37" Type="http://schemas.openxmlformats.org/officeDocument/2006/relationships/hyperlink" Target="https://doi.org/10.3389/fnagi.2023.00221" TargetMode="External"/><Relationship Id="rId40" Type="http://schemas.openxmlformats.org/officeDocument/2006/relationships/hyperlink" Target="https://doi.org/10.47197/retos.v47i1.102" TargetMode="External"/><Relationship Id="rId45" Type="http://schemas.openxmlformats.org/officeDocument/2006/relationships/hyperlink" Target="https://doi.org/10.1111/j.1532-5415.1991.tb01616.x" TargetMode="External"/><Relationship Id="rId53" Type="http://schemas.openxmlformats.org/officeDocument/2006/relationships/hyperlink" Target="https://doi.org/10.3389/fresc.2025.1630304" TargetMode="External"/><Relationship Id="rId5" Type="http://schemas.openxmlformats.org/officeDocument/2006/relationships/settings" Target="settings.xml"/><Relationship Id="rId19" Type="http://schemas.openxmlformats.org/officeDocument/2006/relationships/hyperlink" Target="https://doi.org/10.1136/bmj.e5004" TargetMode="Externa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hyperlink" Target="https://cartilla-parkinson-angie.vercel.app" TargetMode="External"/><Relationship Id="rId30" Type="http://schemas.openxmlformats.org/officeDocument/2006/relationships/hyperlink" Target="https://doi.org/10.1038/s41531-024-0088" TargetMode="External"/><Relationship Id="rId35" Type="http://schemas.openxmlformats.org/officeDocument/2006/relationships/hyperlink" Target="https://doi.org/10.3390/s25154795" TargetMode="External"/><Relationship Id="rId43" Type="http://schemas.openxmlformats.org/officeDocument/2006/relationships/hyperlink" Target="https://doi.org/10.1002/mds.27115" TargetMode="External"/><Relationship Id="rId48" Type="http://schemas.openxmlformats.org/officeDocument/2006/relationships/hyperlink" Target="https://doi.org/10.1136/bmj.e5004" TargetMode="External"/><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hyperlink" Target="https://doi.org/10.1186/s12984-023-01215-7" TargetMode="Externa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doi.org/10.3389/fneur.2025.01123" TargetMode="External"/><Relationship Id="rId38" Type="http://schemas.openxmlformats.org/officeDocument/2006/relationships/hyperlink" Target="https://doi.org/10.1186/s13643-022-01924-5" TargetMode="External"/><Relationship Id="rId46" Type="http://schemas.openxmlformats.org/officeDocument/2006/relationships/hyperlink" Target="https://doi.org/10.3390/app15010311" TargetMode="External"/><Relationship Id="rId20" Type="http://schemas.openxmlformats.org/officeDocument/2006/relationships/hyperlink" Target="https://cartilla-parkinson-angie.vercel.app" TargetMode="External"/><Relationship Id="rId41" Type="http://schemas.openxmlformats.org/officeDocument/2006/relationships/hyperlink" Target="https://doi.org/10.1234/rcr.2021.20.2.45"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yperlink" Target="https://doi.org/10.1186/s12883-023-0112" TargetMode="External"/><Relationship Id="rId49" Type="http://schemas.openxmlformats.org/officeDocument/2006/relationships/hyperlink" Target="https://doi.org/10.1001/jamaneurol.2022.321" TargetMode="External"/><Relationship Id="rId57" Type="http://schemas.openxmlformats.org/officeDocument/2006/relationships/theme" Target="theme/theme1.xml"/><Relationship Id="rId10" Type="http://schemas.openxmlformats.org/officeDocument/2006/relationships/image" Target="media/image1.jpeg"/><Relationship Id="rId31" Type="http://schemas.openxmlformats.org/officeDocument/2006/relationships/hyperlink" Target="https://doi.org/10.1371/journal.pone.0283013" TargetMode="External"/><Relationship Id="rId44" Type="http://schemas.openxmlformats.org/officeDocument/2006/relationships/hyperlink" Target="https://doi.org/10.5678/ijhs.2024.18.1.55" TargetMode="External"/><Relationship Id="rId52" Type="http://schemas.openxmlformats.org/officeDocument/2006/relationships/hyperlink" Target="https://doi.org/10.1093/ageing/afac1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866EBEA-7E6E-4D60-8301-D373E2CAE86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52</Pages>
  <Words>9598</Words>
  <Characters>52792</Characters>
  <Application>Microsoft Office Word</Application>
  <DocSecurity>0</DocSecurity>
  <Lines>439</Lines>
  <Paragraphs>124</Paragraphs>
  <ScaleCrop>false</ScaleCrop>
  <Company/>
  <LinksUpToDate>false</LinksUpToDate>
  <CharactersWithSpaces>62266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4</cp:revision>
  <cp:lastPrinted>2025-11-18T22:15:00Z</cp:lastPrinted>
  <dcterms:created xsi:type="dcterms:W3CDTF">2026-04-10T21:48:00Z</dcterms:created>
  <dcterms:modified xsi:type="dcterms:W3CDTF">2026-04-17T20:30:00Z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