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B8C54" w14:textId="77777777" w:rsidR="00A606D8" w:rsidRPr="00A606D8" w:rsidRDefault="00A606D8" w:rsidP="00A606D8">
      <w:pPr>
        <w:pStyle w:val="SezioneRelazioneSistemi"/>
      </w:pPr>
      <w:r w:rsidRPr="00A606D8">
        <w:t>Traccia:</w:t>
      </w:r>
    </w:p>
    <w:p w14:paraId="49AC0CED" w14:textId="77777777" w:rsidR="00E35D2B" w:rsidRDefault="00E35D2B" w:rsidP="00B7430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 questa relazione vengono documentati quattro </w:t>
      </w:r>
      <w:proofErr w:type="spellStart"/>
      <w:r>
        <w:rPr>
          <w:bCs/>
          <w:sz w:val="22"/>
          <w:szCs w:val="22"/>
        </w:rPr>
        <w:t>eserciztazioni</w:t>
      </w:r>
      <w:proofErr w:type="spellEnd"/>
      <w:r>
        <w:rPr>
          <w:bCs/>
          <w:sz w:val="22"/>
          <w:szCs w:val="22"/>
        </w:rPr>
        <w:t xml:space="preserve"> per quanto riguardo l’utilizzo dei protocolli DNS e HTTP, FTP e quelli per un MAIL SERVER all’interno di </w:t>
      </w:r>
      <w:proofErr w:type="spellStart"/>
      <w:r>
        <w:rPr>
          <w:bCs/>
          <w:sz w:val="22"/>
          <w:szCs w:val="22"/>
        </w:rPr>
        <w:t>Packet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Tracer</w:t>
      </w:r>
      <w:proofErr w:type="spellEnd"/>
      <w:r>
        <w:rPr>
          <w:bCs/>
          <w:sz w:val="22"/>
          <w:szCs w:val="22"/>
        </w:rPr>
        <w:t>.</w:t>
      </w:r>
    </w:p>
    <w:p w14:paraId="73484106" w14:textId="77777777" w:rsidR="008F6964" w:rsidRDefault="00E35D2B" w:rsidP="00B7430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La relazione è quindi suddivisa in tre sezioni, in cui viene descritto cosa bisogna fare per impostare un server per un determinato servizio.</w:t>
      </w:r>
    </w:p>
    <w:p w14:paraId="6F2F2A78" w14:textId="2928FB80" w:rsidR="00B7430B" w:rsidRDefault="008F6964" w:rsidP="00B7430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Bisogna seguire le indicazioni scritte nelle pagine del libro.</w:t>
      </w:r>
    </w:p>
    <w:p w14:paraId="12027C7D" w14:textId="77777777" w:rsidR="0054669B" w:rsidRPr="00B7430B" w:rsidRDefault="0054669B" w:rsidP="00B7430B">
      <w:pPr>
        <w:rPr>
          <w:sz w:val="22"/>
          <w:szCs w:val="22"/>
        </w:rPr>
      </w:pPr>
      <w:bookmarkStart w:id="0" w:name="_GoBack"/>
      <w:bookmarkEnd w:id="0"/>
    </w:p>
    <w:p w14:paraId="2EA34F88" w14:textId="4CF2B367" w:rsidR="008474FC" w:rsidRPr="008474FC" w:rsidRDefault="008474FC" w:rsidP="00E0450A">
      <w:pPr>
        <w:pStyle w:val="SezioneRelazioneSistemi"/>
        <w:spacing w:after="0"/>
        <w:rPr>
          <w:sz w:val="32"/>
        </w:rPr>
      </w:pPr>
      <w:r w:rsidRPr="008474FC">
        <w:rPr>
          <w:sz w:val="32"/>
        </w:rPr>
        <w:t>SERVER HTTP E DNS</w:t>
      </w:r>
    </w:p>
    <w:p w14:paraId="05890A80" w14:textId="33FF60ED" w:rsidR="00E0450A" w:rsidRDefault="00A606D8" w:rsidP="00E0450A">
      <w:pPr>
        <w:pStyle w:val="SezioneRelazioneSistemi"/>
        <w:spacing w:after="0"/>
      </w:pPr>
      <w:r>
        <w:t>Scenario:</w:t>
      </w:r>
    </w:p>
    <w:p w14:paraId="67AD02EF" w14:textId="4E6EA764" w:rsidR="008474FC" w:rsidRPr="009C5FE6" w:rsidRDefault="008474FC" w:rsidP="008474FC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3 PC-PT (PC</w:t>
      </w:r>
      <w:r w:rsidR="002958DC">
        <w:rPr>
          <w:rFonts w:asciiTheme="minorHAnsi" w:hAnsiTheme="minorHAnsi"/>
          <w:b w:val="0"/>
          <w:bCs w:val="0"/>
          <w:color w:val="auto"/>
          <w:sz w:val="22"/>
          <w:szCs w:val="22"/>
        </w:rPr>
        <w:t>0, PC1 E PC2</w:t>
      </w: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)</w:t>
      </w:r>
    </w:p>
    <w:p w14:paraId="590AE5E3" w14:textId="289B3501" w:rsidR="009C5FE6" w:rsidRDefault="008474FC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1 Switch-PT (Switch0)</w:t>
      </w:r>
    </w:p>
    <w:p w14:paraId="400CD818" w14:textId="71D12F78" w:rsidR="008474FC" w:rsidRPr="009C5FE6" w:rsidRDefault="008474FC" w:rsidP="009C5FE6">
      <w:pPr>
        <w:pStyle w:val="SezioneRelazioneSistemi"/>
        <w:numPr>
          <w:ilvl w:val="0"/>
          <w:numId w:val="16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1 Server-PT (Server0)</w:t>
      </w:r>
    </w:p>
    <w:p w14:paraId="461DC3B3" w14:textId="657B2D98" w:rsidR="001D0074" w:rsidRPr="00A91ACB" w:rsidRDefault="001D0074" w:rsidP="00E0450A">
      <w:pPr>
        <w:spacing w:before="240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 xml:space="preserve">Tabella del </w:t>
      </w:r>
      <w:proofErr w:type="spellStart"/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subnetting</w:t>
      </w:r>
      <w:proofErr w:type="spellEnd"/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: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391"/>
        <w:gridCol w:w="1633"/>
        <w:gridCol w:w="1535"/>
        <w:gridCol w:w="1599"/>
        <w:gridCol w:w="1787"/>
        <w:gridCol w:w="1702"/>
        <w:gridCol w:w="1702"/>
      </w:tblGrid>
      <w:tr w:rsidR="00D45701" w:rsidRPr="00293FA3" w14:paraId="465751BA" w14:textId="77777777" w:rsidTr="008474FC">
        <w:tc>
          <w:tcPr>
            <w:tcW w:w="391" w:type="dxa"/>
            <w:shd w:val="clear" w:color="auto" w:fill="45B0E1" w:themeFill="accent1" w:themeFillTint="99"/>
          </w:tcPr>
          <w:p w14:paraId="7EE99612" w14:textId="77777777" w:rsidR="00D45701" w:rsidRPr="00A91ACB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</w:pPr>
            <w:r w:rsidRPr="00A91ACB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  <w:t>N°</w:t>
            </w:r>
          </w:p>
        </w:tc>
        <w:tc>
          <w:tcPr>
            <w:tcW w:w="1633" w:type="dxa"/>
            <w:shd w:val="clear" w:color="auto" w:fill="45B0E1" w:themeFill="accent1" w:themeFillTint="99"/>
          </w:tcPr>
          <w:p w14:paraId="622F2DE4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Rete</w:t>
            </w:r>
          </w:p>
        </w:tc>
        <w:tc>
          <w:tcPr>
            <w:tcW w:w="1535" w:type="dxa"/>
            <w:shd w:val="clear" w:color="auto" w:fill="45B0E1" w:themeFill="accent1" w:themeFillTint="99"/>
          </w:tcPr>
          <w:p w14:paraId="47007FAF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Subnet Mask</w:t>
            </w:r>
          </w:p>
        </w:tc>
        <w:tc>
          <w:tcPr>
            <w:tcW w:w="1599" w:type="dxa"/>
            <w:shd w:val="clear" w:color="auto" w:fill="45B0E1" w:themeFill="accent1" w:themeFillTint="99"/>
          </w:tcPr>
          <w:p w14:paraId="792F401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1° Host</w:t>
            </w:r>
          </w:p>
        </w:tc>
        <w:tc>
          <w:tcPr>
            <w:tcW w:w="1787" w:type="dxa"/>
            <w:shd w:val="clear" w:color="auto" w:fill="45B0E1" w:themeFill="accent1" w:themeFillTint="99"/>
          </w:tcPr>
          <w:p w14:paraId="24BA2180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Ultimo Host</w:t>
            </w:r>
          </w:p>
        </w:tc>
        <w:tc>
          <w:tcPr>
            <w:tcW w:w="1702" w:type="dxa"/>
            <w:shd w:val="clear" w:color="auto" w:fill="45B0E1" w:themeFill="accent1" w:themeFillTint="99"/>
          </w:tcPr>
          <w:p w14:paraId="13A3E413" w14:textId="380AEF21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Broadcast</w:t>
            </w:r>
          </w:p>
        </w:tc>
        <w:tc>
          <w:tcPr>
            <w:tcW w:w="1702" w:type="dxa"/>
            <w:shd w:val="clear" w:color="auto" w:fill="45B0E1" w:themeFill="accent1" w:themeFillTint="99"/>
          </w:tcPr>
          <w:p w14:paraId="117165B3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Default Gateway</w:t>
            </w:r>
          </w:p>
        </w:tc>
      </w:tr>
      <w:tr w:rsidR="00D45701" w:rsidRPr="00293FA3" w14:paraId="7B9791A9" w14:textId="77777777" w:rsidTr="008474FC">
        <w:tc>
          <w:tcPr>
            <w:tcW w:w="391" w:type="dxa"/>
            <w:shd w:val="clear" w:color="auto" w:fill="FF7518"/>
          </w:tcPr>
          <w:p w14:paraId="1EE73446" w14:textId="77777777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</w:p>
        </w:tc>
        <w:tc>
          <w:tcPr>
            <w:tcW w:w="1633" w:type="dxa"/>
            <w:shd w:val="clear" w:color="auto" w:fill="CAEDFB" w:themeFill="accent4" w:themeFillTint="33"/>
          </w:tcPr>
          <w:p w14:paraId="26CD23E5" w14:textId="2187C25F" w:rsidR="00D45701" w:rsidRPr="00293FA3" w:rsidRDefault="008474FC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</w:t>
            </w:r>
            <w:r w:rsidR="00D45701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.0/2</w:t>
            </w:r>
            <w:r w:rsidR="00B7430B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535" w:type="dxa"/>
            <w:shd w:val="clear" w:color="auto" w:fill="CAEDFB" w:themeFill="accent4" w:themeFillTint="33"/>
          </w:tcPr>
          <w:p w14:paraId="26E6C017" w14:textId="6353A003" w:rsidR="00D45701" w:rsidRPr="00293FA3" w:rsidRDefault="00D45701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255.255.255.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</w:p>
        </w:tc>
        <w:tc>
          <w:tcPr>
            <w:tcW w:w="1599" w:type="dxa"/>
            <w:shd w:val="clear" w:color="auto" w:fill="CAEDFB" w:themeFill="accent4" w:themeFillTint="33"/>
          </w:tcPr>
          <w:p w14:paraId="7D63F929" w14:textId="4140C9D2" w:rsidR="00D45701" w:rsidRPr="00293FA3" w:rsidRDefault="008474FC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</w:t>
            </w:r>
            <w:r w:rsidR="00D45701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.1/2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7F5A8CAE" w14:textId="1618D8F9" w:rsidR="00D45701" w:rsidRPr="00293FA3" w:rsidRDefault="00D45701" w:rsidP="008474FC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8474FC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253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4FD3F9E7" w14:textId="287316D7" w:rsidR="00D45701" w:rsidRPr="00293FA3" w:rsidRDefault="00D45701" w:rsidP="008474FC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8474FC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1226F527" w14:textId="2CF1FAD9" w:rsidR="00D45701" w:rsidRDefault="00D45701" w:rsidP="008474FC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</w:t>
            </w:r>
            <w:r w:rsidR="008474FC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254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/2</w:t>
            </w:r>
            <w:r w:rsidR="007A5D35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</w:tr>
    </w:tbl>
    <w:p w14:paraId="79F9442A" w14:textId="77777777" w:rsidR="00A91ACB" w:rsidRDefault="00A91ACB" w:rsidP="001D0074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</w:p>
    <w:p w14:paraId="6AB8E78E" w14:textId="336DA2A7" w:rsidR="001D0074" w:rsidRDefault="001D0074" w:rsidP="001D0074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  <w:r w:rsidRPr="00A606D8">
        <w:rPr>
          <w:rStyle w:val="Enfasigrassetto"/>
          <w:b/>
          <w:bCs/>
        </w:rPr>
        <w:t>Piano di indirizzamento: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8474FC" w14:paraId="48E6697F" w14:textId="77777777" w:rsidTr="00243AE1">
        <w:tc>
          <w:tcPr>
            <w:tcW w:w="1925" w:type="dxa"/>
            <w:shd w:val="clear" w:color="auto" w:fill="E8E8E8" w:themeFill="background2"/>
          </w:tcPr>
          <w:p w14:paraId="52982CCB" w14:textId="77777777" w:rsidR="008474FC" w:rsidRPr="00F3406C" w:rsidRDefault="008474FC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Dispositivo</w:t>
            </w:r>
          </w:p>
        </w:tc>
        <w:tc>
          <w:tcPr>
            <w:tcW w:w="1925" w:type="dxa"/>
            <w:shd w:val="clear" w:color="auto" w:fill="E8E8E8" w:themeFill="background2"/>
          </w:tcPr>
          <w:p w14:paraId="32FB4B67" w14:textId="77777777" w:rsidR="008474FC" w:rsidRPr="00F3406C" w:rsidRDefault="008474FC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Interfaccia</w:t>
            </w:r>
          </w:p>
        </w:tc>
        <w:tc>
          <w:tcPr>
            <w:tcW w:w="1926" w:type="dxa"/>
            <w:shd w:val="clear" w:color="auto" w:fill="E8E8E8" w:themeFill="background2"/>
          </w:tcPr>
          <w:p w14:paraId="6D887838" w14:textId="77777777" w:rsidR="008474FC" w:rsidRPr="00F3406C" w:rsidRDefault="008474FC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IP Assegnato</w:t>
            </w:r>
          </w:p>
        </w:tc>
        <w:tc>
          <w:tcPr>
            <w:tcW w:w="1926" w:type="dxa"/>
            <w:shd w:val="clear" w:color="auto" w:fill="E8E8E8" w:themeFill="background2"/>
          </w:tcPr>
          <w:p w14:paraId="2778F953" w14:textId="45D286C2" w:rsidR="008474FC" w:rsidRPr="00F3406C" w:rsidRDefault="008474FC" w:rsidP="001D007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Subnet</w:t>
            </w:r>
            <w:proofErr w:type="spellEnd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Mask</w:t>
            </w:r>
            <w:proofErr w:type="spellEnd"/>
          </w:p>
        </w:tc>
      </w:tr>
      <w:tr w:rsidR="008474FC" w:rsidRPr="001D0074" w14:paraId="6C381C36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33404C77" w14:textId="3B218163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Server0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44C251F7" w14:textId="5A258FF3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6DCF374F" w14:textId="59063940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</w:t>
            </w: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.1/24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4189D5F3" w14:textId="7E215FB2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</w:tr>
      <w:tr w:rsidR="008474FC" w:rsidRPr="001D0074" w14:paraId="566AAC13" w14:textId="77777777" w:rsidTr="00492A43">
        <w:tc>
          <w:tcPr>
            <w:tcW w:w="1925" w:type="dxa"/>
            <w:shd w:val="clear" w:color="auto" w:fill="FAE2D5" w:themeFill="accent2" w:themeFillTint="33"/>
            <w:vAlign w:val="center"/>
          </w:tcPr>
          <w:p w14:paraId="3F9F21F4" w14:textId="6CA92E10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PC0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56E65B7D" w14:textId="6BC9E5DA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E50C00C" w14:textId="14C5F1E7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192.168.1.2/24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AE46CF1" w14:textId="0D3A57B2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</w:tr>
      <w:tr w:rsidR="008474FC" w:rsidRPr="001D0074" w14:paraId="134DDC4E" w14:textId="77777777" w:rsidTr="00492A43">
        <w:tc>
          <w:tcPr>
            <w:tcW w:w="1925" w:type="dxa"/>
            <w:shd w:val="clear" w:color="auto" w:fill="F6C5AC" w:themeFill="accent2" w:themeFillTint="66"/>
            <w:vAlign w:val="center"/>
          </w:tcPr>
          <w:p w14:paraId="555844D8" w14:textId="75BF5C08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PC1</w:t>
            </w:r>
          </w:p>
        </w:tc>
        <w:tc>
          <w:tcPr>
            <w:tcW w:w="1925" w:type="dxa"/>
            <w:shd w:val="clear" w:color="auto" w:fill="F6C5AC" w:themeFill="accent2" w:themeFillTint="66"/>
            <w:vAlign w:val="center"/>
          </w:tcPr>
          <w:p w14:paraId="3655FA8C" w14:textId="63D6F0FB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1B798BCD" w14:textId="5A2F3947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192.168.1.3/24</w:t>
            </w:r>
          </w:p>
        </w:tc>
        <w:tc>
          <w:tcPr>
            <w:tcW w:w="1926" w:type="dxa"/>
            <w:shd w:val="clear" w:color="auto" w:fill="F6C5AC" w:themeFill="accent2" w:themeFillTint="66"/>
            <w:vAlign w:val="center"/>
          </w:tcPr>
          <w:p w14:paraId="20F50121" w14:textId="68F7386C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</w:tr>
      <w:tr w:rsidR="008474FC" w:rsidRPr="001D0074" w14:paraId="0C425D3C" w14:textId="77777777" w:rsidTr="008474FC">
        <w:tc>
          <w:tcPr>
            <w:tcW w:w="1925" w:type="dxa"/>
            <w:shd w:val="clear" w:color="auto" w:fill="FAE2D5" w:themeFill="accent2" w:themeFillTint="33"/>
            <w:vAlign w:val="center"/>
          </w:tcPr>
          <w:p w14:paraId="64E84E15" w14:textId="2ACC2F12" w:rsid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PC2</w:t>
            </w:r>
          </w:p>
        </w:tc>
        <w:tc>
          <w:tcPr>
            <w:tcW w:w="1925" w:type="dxa"/>
            <w:shd w:val="clear" w:color="auto" w:fill="FAE2D5" w:themeFill="accent2" w:themeFillTint="33"/>
            <w:vAlign w:val="center"/>
          </w:tcPr>
          <w:p w14:paraId="3F0857CB" w14:textId="0E3E5597" w:rsid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E1CCA42" w14:textId="0619098A" w:rsid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18812B3" w14:textId="098FA21E" w:rsidR="008474FC" w:rsidRPr="008474FC" w:rsidRDefault="008474FC" w:rsidP="00032776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</w:tr>
    </w:tbl>
    <w:p w14:paraId="53115DD4" w14:textId="00EF1482" w:rsidR="008474FC" w:rsidRDefault="008474FC" w:rsidP="008474FC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243AE1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Configurazione </w:t>
      </w: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del servizio HTTP E DNS sul Server:</w:t>
      </w:r>
    </w:p>
    <w:p w14:paraId="7F68CEE0" w14:textId="2F43BD11" w:rsidR="00032776" w:rsidRDefault="008474FC" w:rsidP="008474FC">
      <w:pPr>
        <w:pStyle w:val="SezioneRelazioneSistemi"/>
        <w:numPr>
          <w:ilvl w:val="0"/>
          <w:numId w:val="20"/>
        </w:numPr>
        <w:spacing w:before="240"/>
        <w:rPr>
          <w:rStyle w:val="Enfasigrassetto"/>
          <w:color w:val="auto"/>
          <w:sz w:val="16"/>
          <w:szCs w:val="16"/>
        </w:rPr>
      </w:pPr>
      <w:r w:rsidRPr="008474FC">
        <w:rPr>
          <w:rStyle w:val="Enfasigrassetto"/>
          <w:color w:val="auto"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6E272DD5" wp14:editId="0A229624">
            <wp:simplePos x="0" y="0"/>
            <wp:positionH relativeFrom="column">
              <wp:posOffset>2542210</wp:posOffset>
            </wp:positionH>
            <wp:positionV relativeFrom="paragraph">
              <wp:posOffset>71958</wp:posOffset>
            </wp:positionV>
            <wp:extent cx="3756660" cy="2480310"/>
            <wp:effectExtent l="0" t="0" r="0" b="0"/>
            <wp:wrapTight wrapText="bothSides">
              <wp:wrapPolygon edited="0">
                <wp:start x="0" y="0"/>
                <wp:lineTo x="0" y="21401"/>
                <wp:lineTo x="21469" y="21401"/>
                <wp:lineTo x="2146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nfasigrassetto"/>
          <w:color w:val="auto"/>
          <w:sz w:val="16"/>
          <w:szCs w:val="16"/>
        </w:rPr>
        <w:t>HTTP</w:t>
      </w:r>
    </w:p>
    <w:p w14:paraId="5B687CEB" w14:textId="7FA437ED" w:rsidR="008474FC" w:rsidRDefault="003D6ACB" w:rsidP="008474FC">
      <w:pPr>
        <w:pStyle w:val="SezioneRelazioneSistemi"/>
        <w:numPr>
          <w:ilvl w:val="1"/>
          <w:numId w:val="20"/>
        </w:numPr>
        <w:spacing w:before="240"/>
        <w:rPr>
          <w:rStyle w:val="Enfasigrassetto"/>
          <w:color w:val="auto"/>
          <w:sz w:val="16"/>
          <w:szCs w:val="16"/>
        </w:rPr>
      </w:pPr>
      <w:r>
        <w:rPr>
          <w:rStyle w:val="Enfasigrassetto"/>
          <w:color w:val="auto"/>
          <w:sz w:val="16"/>
          <w:szCs w:val="16"/>
        </w:rPr>
        <w:t>Sul server, nella sezione “Services”, i</w:t>
      </w:r>
      <w:r w:rsidR="008474FC">
        <w:rPr>
          <w:rStyle w:val="Enfasigrassetto"/>
          <w:color w:val="auto"/>
          <w:sz w:val="16"/>
          <w:szCs w:val="16"/>
        </w:rPr>
        <w:t>mpostare il servizio su ON se non fosse già attivato, anche per l’HTTPS</w:t>
      </w:r>
    </w:p>
    <w:p w14:paraId="48400B2B" w14:textId="12F1EA03" w:rsidR="008474FC" w:rsidRDefault="008474FC" w:rsidP="008474FC">
      <w:pPr>
        <w:pStyle w:val="SezioneRelazioneSistemi"/>
        <w:numPr>
          <w:ilvl w:val="1"/>
          <w:numId w:val="20"/>
        </w:numPr>
        <w:spacing w:before="240"/>
        <w:rPr>
          <w:rStyle w:val="Enfasigrassetto"/>
          <w:color w:val="auto"/>
          <w:sz w:val="16"/>
          <w:szCs w:val="16"/>
        </w:rPr>
      </w:pPr>
      <w:r>
        <w:rPr>
          <w:rStyle w:val="Enfasigrassetto"/>
          <w:color w:val="auto"/>
          <w:sz w:val="16"/>
          <w:szCs w:val="16"/>
        </w:rPr>
        <w:t>Qui cliccando su “New File” è possibile aggiungere nuove pagine web raggiungibili inserendo collegamenti all’interno di index.html</w:t>
      </w:r>
      <w:r w:rsidRPr="008474FC">
        <w:rPr>
          <w:noProof/>
          <w:lang w:eastAsia="it-IT"/>
        </w:rPr>
        <w:t xml:space="preserve"> </w:t>
      </w:r>
    </w:p>
    <w:p w14:paraId="141EE5AC" w14:textId="71732F34" w:rsidR="008474FC" w:rsidRDefault="008474FC" w:rsidP="008474FC">
      <w:pPr>
        <w:pStyle w:val="SezioneRelazioneSistemi"/>
        <w:numPr>
          <w:ilvl w:val="1"/>
          <w:numId w:val="20"/>
        </w:numPr>
        <w:spacing w:before="240"/>
        <w:rPr>
          <w:rStyle w:val="Enfasigrassetto"/>
          <w:color w:val="auto"/>
          <w:sz w:val="16"/>
          <w:szCs w:val="16"/>
        </w:rPr>
      </w:pPr>
      <w:r>
        <w:rPr>
          <w:rStyle w:val="Enfasigrassetto"/>
          <w:color w:val="auto"/>
          <w:sz w:val="16"/>
          <w:szCs w:val="16"/>
        </w:rPr>
        <w:t>Il servizio HTTP è NECESSARIO per il corretto funzionamento e la corretta visualizzazione del servizio DNS.</w:t>
      </w:r>
    </w:p>
    <w:p w14:paraId="19E82056" w14:textId="6AE6CDD5" w:rsidR="008474FC" w:rsidRDefault="008474FC" w:rsidP="008474FC">
      <w:pPr>
        <w:pStyle w:val="SezioneRelazioneSistemi"/>
        <w:numPr>
          <w:ilvl w:val="0"/>
          <w:numId w:val="20"/>
        </w:numPr>
        <w:spacing w:before="240"/>
        <w:rPr>
          <w:rStyle w:val="Enfasigrassetto"/>
          <w:color w:val="auto"/>
          <w:sz w:val="16"/>
          <w:szCs w:val="16"/>
        </w:rPr>
      </w:pPr>
      <w:r w:rsidRPr="008474FC">
        <w:rPr>
          <w:rStyle w:val="Enfasigrassetto"/>
        </w:rPr>
        <w:drawing>
          <wp:anchor distT="0" distB="0" distL="114300" distR="114300" simplePos="0" relativeHeight="251665408" behindDoc="1" locked="0" layoutInCell="1" allowOverlap="1" wp14:anchorId="42E8F597" wp14:editId="3E85CABA">
            <wp:simplePos x="0" y="0"/>
            <wp:positionH relativeFrom="column">
              <wp:posOffset>2936189</wp:posOffset>
            </wp:positionH>
            <wp:positionV relativeFrom="paragraph">
              <wp:posOffset>58191</wp:posOffset>
            </wp:positionV>
            <wp:extent cx="3135528" cy="1910662"/>
            <wp:effectExtent l="0" t="0" r="8255" b="0"/>
            <wp:wrapTight wrapText="bothSides">
              <wp:wrapPolygon edited="0">
                <wp:start x="0" y="0"/>
                <wp:lineTo x="0" y="21327"/>
                <wp:lineTo x="21526" y="21327"/>
                <wp:lineTo x="21526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528" cy="191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Enfasigrassetto"/>
          <w:color w:val="auto"/>
          <w:sz w:val="16"/>
          <w:szCs w:val="16"/>
        </w:rPr>
        <w:t>DNS</w:t>
      </w:r>
    </w:p>
    <w:p w14:paraId="59C01A8D" w14:textId="492D91A7" w:rsidR="008474FC" w:rsidRDefault="008474FC" w:rsidP="008474FC">
      <w:pPr>
        <w:pStyle w:val="SezioneRelazioneSistemi"/>
        <w:numPr>
          <w:ilvl w:val="1"/>
          <w:numId w:val="20"/>
        </w:numPr>
        <w:spacing w:before="240"/>
        <w:rPr>
          <w:rStyle w:val="Enfasigrassetto"/>
          <w:color w:val="auto"/>
          <w:sz w:val="16"/>
          <w:szCs w:val="16"/>
        </w:rPr>
      </w:pPr>
      <w:r>
        <w:rPr>
          <w:rStyle w:val="Enfasigrassetto"/>
          <w:color w:val="auto"/>
          <w:sz w:val="16"/>
          <w:szCs w:val="16"/>
        </w:rPr>
        <w:t>Andare sulla scheda DNS e abilitare il servizio se questo non è già stato fatto</w:t>
      </w:r>
    </w:p>
    <w:p w14:paraId="7E123011" w14:textId="5EFABA7B" w:rsidR="00576023" w:rsidRDefault="008474FC" w:rsidP="008474FC">
      <w:pPr>
        <w:pStyle w:val="SezioneRelazioneSistemi"/>
        <w:numPr>
          <w:ilvl w:val="1"/>
          <w:numId w:val="20"/>
        </w:numPr>
        <w:spacing w:before="240"/>
        <w:rPr>
          <w:rStyle w:val="Enfasigrassetto"/>
          <w:color w:val="auto"/>
          <w:sz w:val="16"/>
          <w:szCs w:val="16"/>
        </w:rPr>
      </w:pPr>
      <w:r>
        <w:rPr>
          <w:rStyle w:val="Enfasigrassetto"/>
          <w:color w:val="auto"/>
          <w:sz w:val="16"/>
          <w:szCs w:val="16"/>
        </w:rPr>
        <w:t>In questa schermata è possibile aggiungere dei record scrivendo il nome simbolico nella casella “</w:t>
      </w:r>
      <w:proofErr w:type="spellStart"/>
      <w:r>
        <w:rPr>
          <w:rStyle w:val="Enfasigrassetto"/>
          <w:color w:val="auto"/>
          <w:sz w:val="16"/>
          <w:szCs w:val="16"/>
        </w:rPr>
        <w:t>Name</w:t>
      </w:r>
      <w:proofErr w:type="spellEnd"/>
      <w:r>
        <w:rPr>
          <w:rStyle w:val="Enfasigrassetto"/>
          <w:color w:val="auto"/>
          <w:sz w:val="16"/>
          <w:szCs w:val="16"/>
        </w:rPr>
        <w:t>”, selezionando il tipo di record a destra, inserendo l’indirizzo IP fisico in “</w:t>
      </w:r>
      <w:proofErr w:type="spellStart"/>
      <w:r>
        <w:rPr>
          <w:rStyle w:val="Enfasigrassetto"/>
          <w:color w:val="auto"/>
          <w:sz w:val="16"/>
          <w:szCs w:val="16"/>
        </w:rPr>
        <w:t>Address</w:t>
      </w:r>
      <w:proofErr w:type="spellEnd"/>
      <w:r>
        <w:rPr>
          <w:rStyle w:val="Enfasigrassetto"/>
          <w:color w:val="auto"/>
          <w:sz w:val="16"/>
          <w:szCs w:val="16"/>
        </w:rPr>
        <w:t>” e infine cliccando “</w:t>
      </w:r>
      <w:proofErr w:type="spellStart"/>
      <w:r>
        <w:rPr>
          <w:rStyle w:val="Enfasigrassetto"/>
          <w:color w:val="auto"/>
          <w:sz w:val="16"/>
          <w:szCs w:val="16"/>
        </w:rPr>
        <w:t>Add</w:t>
      </w:r>
      <w:proofErr w:type="spellEnd"/>
      <w:r>
        <w:rPr>
          <w:rStyle w:val="Enfasigrassetto"/>
          <w:color w:val="auto"/>
          <w:sz w:val="16"/>
          <w:szCs w:val="16"/>
        </w:rPr>
        <w:t>” e subito dopo “Save”</w:t>
      </w:r>
    </w:p>
    <w:p w14:paraId="7D3E4019" w14:textId="77777777" w:rsidR="00576023" w:rsidRDefault="00576023">
      <w:pP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Visualizzazione delle pagine con il DNS</w:t>
      </w:r>
    </w:p>
    <w:p w14:paraId="69B6BA6E" w14:textId="77777777" w:rsidR="00576023" w:rsidRDefault="00576023">
      <w:pPr>
        <w:rPr>
          <w:rStyle w:val="Enfasigrassetto"/>
          <w:rFonts w:ascii="Abadi" w:eastAsiaTheme="majorEastAsia" w:hAnsi="Abadi" w:cstheme="majorBidi"/>
          <w:b w:val="0"/>
          <w:bCs w:val="0"/>
          <w:spacing w:val="15"/>
          <w:sz w:val="16"/>
          <w:szCs w:val="16"/>
        </w:rPr>
      </w:pPr>
      <w:r w:rsidRPr="00576023">
        <w:rPr>
          <w:rStyle w:val="Enfasigrassetto"/>
          <w:rFonts w:ascii="Abadi" w:eastAsiaTheme="majorEastAsia" w:hAnsi="Abadi" w:cstheme="majorBidi"/>
          <w:b w:val="0"/>
          <w:bCs w:val="0"/>
          <w:spacing w:val="15"/>
          <w:sz w:val="16"/>
          <w:szCs w:val="16"/>
        </w:rPr>
        <w:t>Se</w:t>
      </w:r>
      <w:r>
        <w:rPr>
          <w:rStyle w:val="Enfasigrassetto"/>
          <w:rFonts w:ascii="Abadi" w:eastAsiaTheme="majorEastAsia" w:hAnsi="Abadi" w:cstheme="majorBidi"/>
          <w:b w:val="0"/>
          <w:bCs w:val="0"/>
          <w:spacing w:val="15"/>
          <w:sz w:val="16"/>
          <w:szCs w:val="16"/>
        </w:rPr>
        <w:t xml:space="preserve"> adesso si va su uno qualsiasi degli </w:t>
      </w:r>
      <w:proofErr w:type="spellStart"/>
      <w:r>
        <w:rPr>
          <w:rStyle w:val="Enfasigrassetto"/>
          <w:rFonts w:ascii="Abadi" w:eastAsiaTheme="majorEastAsia" w:hAnsi="Abadi" w:cstheme="majorBidi"/>
          <w:b w:val="0"/>
          <w:bCs w:val="0"/>
          <w:spacing w:val="15"/>
          <w:sz w:val="16"/>
          <w:szCs w:val="16"/>
        </w:rPr>
        <w:t>host</w:t>
      </w:r>
      <w:proofErr w:type="spellEnd"/>
      <w:r>
        <w:rPr>
          <w:rStyle w:val="Enfasigrassetto"/>
          <w:rFonts w:ascii="Abadi" w:eastAsiaTheme="majorEastAsia" w:hAnsi="Abadi" w:cstheme="majorBidi"/>
          <w:b w:val="0"/>
          <w:bCs w:val="0"/>
          <w:spacing w:val="15"/>
          <w:sz w:val="16"/>
          <w:szCs w:val="16"/>
        </w:rPr>
        <w:t xml:space="preserve"> nella rete e si va nella sua sezione “Web Browser” è possibile accedere alle pagine web create usando il loro indirizzo DNS, come nell’immagine di esempio.</w:t>
      </w:r>
    </w:p>
    <w:p w14:paraId="13F2EFF6" w14:textId="77777777" w:rsidR="007120CE" w:rsidRDefault="00576023">
      <w:pP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</w:pPr>
      <w:r w:rsidRPr="00576023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drawing>
          <wp:inline distT="0" distB="0" distL="0" distR="0" wp14:anchorId="261D1148" wp14:editId="06CD9409">
            <wp:extent cx="4323283" cy="229352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675" cy="23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023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 </w:t>
      </w:r>
      <w:r w:rsidRPr="00576023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drawing>
          <wp:inline distT="0" distB="0" distL="0" distR="0" wp14:anchorId="331618DD" wp14:editId="3E93663B">
            <wp:extent cx="4335958" cy="1602028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57" cy="16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70E" w14:textId="77777777" w:rsidR="00462717" w:rsidRDefault="00462717">
      <w:pP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br w:type="page"/>
      </w:r>
    </w:p>
    <w:p w14:paraId="24793A7C" w14:textId="244536E4" w:rsidR="007120CE" w:rsidRDefault="007120CE">
      <w:pP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</w:pPr>
      <w:proofErr w:type="spellStart"/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Logical</w:t>
      </w:r>
      <w:proofErr w:type="spellEnd"/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 e </w:t>
      </w:r>
      <w:proofErr w:type="spellStart"/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Phisical</w:t>
      </w:r>
      <w:proofErr w:type="spellEnd"/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 xml:space="preserve"> </w:t>
      </w:r>
      <w:proofErr w:type="spellStart"/>
      <w: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t>View</w:t>
      </w:r>
      <w:proofErr w:type="spellEnd"/>
    </w:p>
    <w:p w14:paraId="1B3F6834" w14:textId="00934BBC" w:rsidR="00576023" w:rsidRDefault="007120CE">
      <w:pPr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</w:pPr>
      <w:r w:rsidRPr="007120CE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drawing>
          <wp:inline distT="0" distB="0" distL="0" distR="0" wp14:anchorId="3DE1C104" wp14:editId="292245E5">
            <wp:extent cx="3470824" cy="170444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398" cy="17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0CE">
        <w:rPr>
          <w:noProof/>
          <w:lang w:eastAsia="it-IT"/>
        </w:rPr>
        <w:t xml:space="preserve"> </w:t>
      </w:r>
      <w:r w:rsidRPr="007120CE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drawing>
          <wp:inline distT="0" distB="0" distL="0" distR="0" wp14:anchorId="0757E2C5" wp14:editId="3EB51888">
            <wp:extent cx="3430828" cy="1654543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007" cy="16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023">
        <w:rPr>
          <w:rStyle w:val="Enfasigrassetto"/>
          <w:rFonts w:ascii="Abadi" w:eastAsiaTheme="majorEastAsia" w:hAnsi="Abadi" w:cstheme="majorBidi"/>
          <w:bCs w:val="0"/>
          <w:color w:val="FF0000"/>
          <w:spacing w:val="15"/>
          <w:sz w:val="28"/>
          <w:szCs w:val="28"/>
        </w:rPr>
        <w:br w:type="page"/>
      </w:r>
    </w:p>
    <w:p w14:paraId="0ACE6E9A" w14:textId="6499D3E6" w:rsidR="007120CE" w:rsidRPr="008474FC" w:rsidRDefault="007120CE" w:rsidP="007120CE">
      <w:pPr>
        <w:pStyle w:val="SezioneRelazioneSistemi"/>
        <w:spacing w:after="0"/>
        <w:rPr>
          <w:sz w:val="32"/>
        </w:rPr>
      </w:pPr>
      <w:r w:rsidRPr="008474FC">
        <w:rPr>
          <w:sz w:val="32"/>
        </w:rPr>
        <w:t xml:space="preserve">SERVER </w:t>
      </w:r>
      <w:r>
        <w:rPr>
          <w:sz w:val="32"/>
        </w:rPr>
        <w:t>FTP</w:t>
      </w:r>
    </w:p>
    <w:p w14:paraId="2C75BD46" w14:textId="77777777" w:rsidR="007120CE" w:rsidRDefault="007120CE" w:rsidP="007120CE">
      <w:pPr>
        <w:pStyle w:val="SezioneRelazioneSistemi"/>
        <w:spacing w:after="0"/>
      </w:pPr>
      <w:r>
        <w:t>Scenario:</w:t>
      </w:r>
    </w:p>
    <w:p w14:paraId="3BEAEA2A" w14:textId="388348A8" w:rsidR="007120CE" w:rsidRPr="009C5FE6" w:rsidRDefault="007120CE" w:rsidP="007120CE">
      <w:pPr>
        <w:pStyle w:val="SezioneRelazioneSistemi"/>
        <w:numPr>
          <w:ilvl w:val="0"/>
          <w:numId w:val="21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6 PC-PT (3 per ogni rete: PC0, PC1 e PC2)</w:t>
      </w:r>
    </w:p>
    <w:p w14:paraId="3E262EE4" w14:textId="60F9C9B2" w:rsidR="007120CE" w:rsidRDefault="007120CE" w:rsidP="007120CE">
      <w:pPr>
        <w:pStyle w:val="SezioneRelazioneSistemi"/>
        <w:numPr>
          <w:ilvl w:val="0"/>
          <w:numId w:val="21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2 Switch-PT (1 per </w:t>
      </w:r>
      <w:proofErr w:type="spellStart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ogni</w:t>
      </w:r>
      <w:proofErr w:type="spellEnd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rete: Switch0)</w:t>
      </w:r>
    </w:p>
    <w:p w14:paraId="2817F011" w14:textId="12703E44" w:rsidR="00A92E44" w:rsidRDefault="00A92E44" w:rsidP="007120CE">
      <w:pPr>
        <w:pStyle w:val="SezioneRelazioneSistemi"/>
        <w:numPr>
          <w:ilvl w:val="0"/>
          <w:numId w:val="21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2 Router-PT (1 per </w:t>
      </w:r>
      <w:proofErr w:type="spellStart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ogni</w:t>
      </w:r>
      <w:proofErr w:type="spellEnd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rete: Router0 e Router1)</w:t>
      </w:r>
    </w:p>
    <w:p w14:paraId="59E1AE4D" w14:textId="25B4A751" w:rsidR="007120CE" w:rsidRPr="009C5FE6" w:rsidRDefault="007120CE" w:rsidP="007120CE">
      <w:pPr>
        <w:pStyle w:val="SezioneRelazioneSistemi"/>
        <w:numPr>
          <w:ilvl w:val="0"/>
          <w:numId w:val="21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2 Server-PT (1 per </w:t>
      </w:r>
      <w:proofErr w:type="spellStart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ogni</w:t>
      </w:r>
      <w:proofErr w:type="spellEnd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rete: Server0)</w:t>
      </w:r>
    </w:p>
    <w:p w14:paraId="41E8B922" w14:textId="77777777" w:rsidR="007120CE" w:rsidRPr="00A91ACB" w:rsidRDefault="007120CE" w:rsidP="007120CE">
      <w:pPr>
        <w:spacing w:before="240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 xml:space="preserve">Tabella del </w:t>
      </w:r>
      <w:proofErr w:type="spellStart"/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subnetting</w:t>
      </w:r>
      <w:proofErr w:type="spellEnd"/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: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391"/>
        <w:gridCol w:w="1633"/>
        <w:gridCol w:w="1535"/>
        <w:gridCol w:w="1599"/>
        <w:gridCol w:w="1787"/>
        <w:gridCol w:w="1702"/>
        <w:gridCol w:w="1702"/>
      </w:tblGrid>
      <w:tr w:rsidR="007120CE" w:rsidRPr="00293FA3" w14:paraId="141A37BB" w14:textId="77777777" w:rsidTr="004361B4">
        <w:tc>
          <w:tcPr>
            <w:tcW w:w="391" w:type="dxa"/>
            <w:shd w:val="clear" w:color="auto" w:fill="45B0E1" w:themeFill="accent1" w:themeFillTint="99"/>
          </w:tcPr>
          <w:p w14:paraId="18131C2E" w14:textId="77777777" w:rsidR="007120CE" w:rsidRPr="00A91ACB" w:rsidRDefault="007120C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</w:pPr>
            <w:r w:rsidRPr="00A91ACB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  <w:t>N°</w:t>
            </w:r>
          </w:p>
        </w:tc>
        <w:tc>
          <w:tcPr>
            <w:tcW w:w="1633" w:type="dxa"/>
            <w:shd w:val="clear" w:color="auto" w:fill="45B0E1" w:themeFill="accent1" w:themeFillTint="99"/>
          </w:tcPr>
          <w:p w14:paraId="302CC77C" w14:textId="77777777" w:rsidR="007120CE" w:rsidRPr="00293FA3" w:rsidRDefault="007120C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Rete</w:t>
            </w:r>
          </w:p>
        </w:tc>
        <w:tc>
          <w:tcPr>
            <w:tcW w:w="1535" w:type="dxa"/>
            <w:shd w:val="clear" w:color="auto" w:fill="45B0E1" w:themeFill="accent1" w:themeFillTint="99"/>
          </w:tcPr>
          <w:p w14:paraId="40EDB16B" w14:textId="77777777" w:rsidR="007120CE" w:rsidRPr="00293FA3" w:rsidRDefault="007120C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Subnet</w:t>
            </w:r>
            <w:proofErr w:type="spellEnd"/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Mask</w:t>
            </w:r>
            <w:proofErr w:type="spellEnd"/>
          </w:p>
        </w:tc>
        <w:tc>
          <w:tcPr>
            <w:tcW w:w="1599" w:type="dxa"/>
            <w:shd w:val="clear" w:color="auto" w:fill="45B0E1" w:themeFill="accent1" w:themeFillTint="99"/>
          </w:tcPr>
          <w:p w14:paraId="79BC39BF" w14:textId="77777777" w:rsidR="007120CE" w:rsidRPr="00293FA3" w:rsidRDefault="007120C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1° Host</w:t>
            </w:r>
          </w:p>
        </w:tc>
        <w:tc>
          <w:tcPr>
            <w:tcW w:w="1787" w:type="dxa"/>
            <w:shd w:val="clear" w:color="auto" w:fill="45B0E1" w:themeFill="accent1" w:themeFillTint="99"/>
          </w:tcPr>
          <w:p w14:paraId="45005976" w14:textId="77777777" w:rsidR="007120CE" w:rsidRPr="00293FA3" w:rsidRDefault="007120C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Ultimo Host</w:t>
            </w:r>
          </w:p>
        </w:tc>
        <w:tc>
          <w:tcPr>
            <w:tcW w:w="1702" w:type="dxa"/>
            <w:shd w:val="clear" w:color="auto" w:fill="45B0E1" w:themeFill="accent1" w:themeFillTint="99"/>
          </w:tcPr>
          <w:p w14:paraId="3974CE1F" w14:textId="77777777" w:rsidR="007120CE" w:rsidRPr="00293FA3" w:rsidRDefault="007120C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Broadcast</w:t>
            </w:r>
          </w:p>
        </w:tc>
        <w:tc>
          <w:tcPr>
            <w:tcW w:w="1702" w:type="dxa"/>
            <w:shd w:val="clear" w:color="auto" w:fill="45B0E1" w:themeFill="accent1" w:themeFillTint="99"/>
          </w:tcPr>
          <w:p w14:paraId="51145553" w14:textId="77777777" w:rsidR="007120CE" w:rsidRPr="00293FA3" w:rsidRDefault="007120C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Default Gateway</w:t>
            </w:r>
          </w:p>
        </w:tc>
      </w:tr>
      <w:tr w:rsidR="007120CE" w:rsidRPr="00293FA3" w14:paraId="08C797AC" w14:textId="77777777" w:rsidTr="004361B4">
        <w:tc>
          <w:tcPr>
            <w:tcW w:w="391" w:type="dxa"/>
            <w:shd w:val="clear" w:color="auto" w:fill="FF7518"/>
          </w:tcPr>
          <w:p w14:paraId="4CD8CDF6" w14:textId="1FC1A1B0" w:rsidR="007120CE" w:rsidRPr="00293FA3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A</w:t>
            </w:r>
          </w:p>
        </w:tc>
        <w:tc>
          <w:tcPr>
            <w:tcW w:w="1633" w:type="dxa"/>
            <w:shd w:val="clear" w:color="auto" w:fill="CAEDFB" w:themeFill="accent4" w:themeFillTint="33"/>
          </w:tcPr>
          <w:p w14:paraId="346225B8" w14:textId="7C155140" w:rsidR="007120CE" w:rsidRPr="00293FA3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126.0.0.0/8</w:t>
            </w:r>
          </w:p>
        </w:tc>
        <w:tc>
          <w:tcPr>
            <w:tcW w:w="1535" w:type="dxa"/>
            <w:shd w:val="clear" w:color="auto" w:fill="CAEDFB" w:themeFill="accent4" w:themeFillTint="33"/>
          </w:tcPr>
          <w:p w14:paraId="344DC508" w14:textId="58DAF936" w:rsidR="007120CE" w:rsidRPr="00293FA3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255.0.0.0</w:t>
            </w:r>
          </w:p>
        </w:tc>
        <w:tc>
          <w:tcPr>
            <w:tcW w:w="1599" w:type="dxa"/>
            <w:shd w:val="clear" w:color="auto" w:fill="CAEDFB" w:themeFill="accent4" w:themeFillTint="33"/>
          </w:tcPr>
          <w:p w14:paraId="268C9ECC" w14:textId="63977B49" w:rsidR="007120CE" w:rsidRPr="00293FA3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126.0.0.1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7BB4B83F" w14:textId="45618439" w:rsidR="007120CE" w:rsidRPr="00293FA3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126.255.255.254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5F0D354E" w14:textId="491A5D57" w:rsidR="007120CE" w:rsidRPr="00293FA3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126.255.255.255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18C2EB3F" w14:textId="082CC49D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126.0.0.254</w:t>
            </w:r>
          </w:p>
        </w:tc>
      </w:tr>
      <w:tr w:rsidR="002958DC" w:rsidRPr="00293FA3" w14:paraId="0270B110" w14:textId="77777777" w:rsidTr="004361B4">
        <w:tc>
          <w:tcPr>
            <w:tcW w:w="391" w:type="dxa"/>
            <w:shd w:val="clear" w:color="auto" w:fill="FF7518"/>
          </w:tcPr>
          <w:p w14:paraId="12D595DE" w14:textId="4BCAAD37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B</w:t>
            </w:r>
          </w:p>
        </w:tc>
        <w:tc>
          <w:tcPr>
            <w:tcW w:w="1633" w:type="dxa"/>
            <w:shd w:val="clear" w:color="auto" w:fill="CAEDFB" w:themeFill="accent4" w:themeFillTint="33"/>
          </w:tcPr>
          <w:p w14:paraId="26E32317" w14:textId="33AD8EBC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12.0.0.0/8</w:t>
            </w:r>
          </w:p>
        </w:tc>
        <w:tc>
          <w:tcPr>
            <w:tcW w:w="1535" w:type="dxa"/>
            <w:shd w:val="clear" w:color="auto" w:fill="CAEDFB" w:themeFill="accent4" w:themeFillTint="33"/>
          </w:tcPr>
          <w:p w14:paraId="72C60118" w14:textId="24499C83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255.0.0.0</w:t>
            </w:r>
          </w:p>
        </w:tc>
        <w:tc>
          <w:tcPr>
            <w:tcW w:w="1599" w:type="dxa"/>
            <w:shd w:val="clear" w:color="auto" w:fill="CAEDFB" w:themeFill="accent4" w:themeFillTint="33"/>
          </w:tcPr>
          <w:p w14:paraId="3124EA75" w14:textId="00630CD0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12.0.0.1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70436457" w14:textId="72EF314B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12.255.255.254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646D55A4" w14:textId="5D43111E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12.255.255.255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517B4E1E" w14:textId="77777777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</w:p>
        </w:tc>
      </w:tr>
      <w:tr w:rsidR="002958DC" w:rsidRPr="00293FA3" w14:paraId="0C8790F1" w14:textId="77777777" w:rsidTr="004361B4">
        <w:tc>
          <w:tcPr>
            <w:tcW w:w="391" w:type="dxa"/>
            <w:shd w:val="clear" w:color="auto" w:fill="FF7518"/>
          </w:tcPr>
          <w:p w14:paraId="107B512D" w14:textId="4C0603D9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C</w:t>
            </w:r>
          </w:p>
        </w:tc>
        <w:tc>
          <w:tcPr>
            <w:tcW w:w="1633" w:type="dxa"/>
            <w:shd w:val="clear" w:color="auto" w:fill="CAEDFB" w:themeFill="accent4" w:themeFillTint="33"/>
          </w:tcPr>
          <w:p w14:paraId="65E5E989" w14:textId="5180443E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192.168.16.0/24</w:t>
            </w:r>
          </w:p>
        </w:tc>
        <w:tc>
          <w:tcPr>
            <w:tcW w:w="1535" w:type="dxa"/>
            <w:shd w:val="clear" w:color="auto" w:fill="CAEDFB" w:themeFill="accent4" w:themeFillTint="33"/>
          </w:tcPr>
          <w:p w14:paraId="403D23D5" w14:textId="40C6D06C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255.255.255.0</w:t>
            </w:r>
          </w:p>
        </w:tc>
        <w:tc>
          <w:tcPr>
            <w:tcW w:w="1599" w:type="dxa"/>
            <w:shd w:val="clear" w:color="auto" w:fill="CAEDFB" w:themeFill="accent4" w:themeFillTint="33"/>
          </w:tcPr>
          <w:p w14:paraId="04946DE9" w14:textId="2636872B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192.168.16.1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4D493AB7" w14:textId="14EC3E7C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192.168.16.253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0D5E6BBB" w14:textId="4625E7EC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192.168.16.254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7A5791F6" w14:textId="0F171968" w:rsidR="002958DC" w:rsidRDefault="002958DC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192.168.16.25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</w:tr>
    </w:tbl>
    <w:p w14:paraId="6C125568" w14:textId="77777777" w:rsidR="007120CE" w:rsidRDefault="007120CE" w:rsidP="007120CE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</w:p>
    <w:p w14:paraId="16637244" w14:textId="77777777" w:rsidR="007120CE" w:rsidRDefault="007120CE" w:rsidP="007120CE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  <w:r w:rsidRPr="00A606D8">
        <w:rPr>
          <w:rStyle w:val="Enfasigrassetto"/>
          <w:b/>
          <w:bCs/>
        </w:rPr>
        <w:t>Piano di indirizzamento: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2958DC" w14:paraId="2F179C5E" w14:textId="6CD2747D" w:rsidTr="00DB694E">
        <w:tc>
          <w:tcPr>
            <w:tcW w:w="1924" w:type="dxa"/>
            <w:shd w:val="clear" w:color="auto" w:fill="E8E8E8" w:themeFill="background2"/>
          </w:tcPr>
          <w:p w14:paraId="00235B5F" w14:textId="77777777" w:rsidR="002958DC" w:rsidRPr="00F3406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Dispositivo</w:t>
            </w:r>
          </w:p>
        </w:tc>
        <w:tc>
          <w:tcPr>
            <w:tcW w:w="1926" w:type="dxa"/>
            <w:shd w:val="clear" w:color="auto" w:fill="E8E8E8" w:themeFill="background2"/>
          </w:tcPr>
          <w:p w14:paraId="6774F59F" w14:textId="77777777" w:rsidR="002958DC" w:rsidRPr="00F3406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Interfaccia</w:t>
            </w:r>
          </w:p>
        </w:tc>
        <w:tc>
          <w:tcPr>
            <w:tcW w:w="1926" w:type="dxa"/>
            <w:shd w:val="clear" w:color="auto" w:fill="E8E8E8" w:themeFill="background2"/>
          </w:tcPr>
          <w:p w14:paraId="0CFFB1C1" w14:textId="77777777" w:rsidR="002958DC" w:rsidRPr="00F3406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IP Assegnato</w:t>
            </w:r>
          </w:p>
        </w:tc>
        <w:tc>
          <w:tcPr>
            <w:tcW w:w="1926" w:type="dxa"/>
            <w:shd w:val="clear" w:color="auto" w:fill="E8E8E8" w:themeFill="background2"/>
          </w:tcPr>
          <w:p w14:paraId="4852E492" w14:textId="77777777" w:rsidR="002958DC" w:rsidRPr="00F3406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Subnet</w:t>
            </w:r>
            <w:proofErr w:type="spellEnd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Mask</w:t>
            </w:r>
            <w:proofErr w:type="spellEnd"/>
          </w:p>
        </w:tc>
        <w:tc>
          <w:tcPr>
            <w:tcW w:w="1926" w:type="dxa"/>
            <w:shd w:val="clear" w:color="auto" w:fill="E8E8E8" w:themeFill="background2"/>
          </w:tcPr>
          <w:p w14:paraId="60CBD56C" w14:textId="3177D6D2" w:rsidR="002958DC" w:rsidRPr="00F3406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Default Gateway</w:t>
            </w:r>
          </w:p>
        </w:tc>
      </w:tr>
      <w:tr w:rsidR="002958DC" w:rsidRPr="001D0074" w14:paraId="57BD0EE1" w14:textId="06C76D60" w:rsidTr="00DB694E">
        <w:tc>
          <w:tcPr>
            <w:tcW w:w="9628" w:type="dxa"/>
            <w:gridSpan w:val="5"/>
            <w:shd w:val="clear" w:color="auto" w:fill="E97132" w:themeFill="accent2"/>
            <w:vAlign w:val="center"/>
          </w:tcPr>
          <w:p w14:paraId="2BBBA6E3" w14:textId="3041F4FE" w:rsidR="002958D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RETE A</w:t>
            </w:r>
          </w:p>
        </w:tc>
      </w:tr>
      <w:tr w:rsidR="002958DC" w:rsidRPr="001D0074" w14:paraId="68ED8276" w14:textId="58FE0FFB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37D68822" w14:textId="77929D5B" w:rsidR="002958DC" w:rsidRPr="008474F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FTP Server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C314CDB" w14:textId="77777777" w:rsidR="002958DC" w:rsidRPr="008474F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A5E327E" w14:textId="05B571BF" w:rsidR="002958DC" w:rsidRPr="008474F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126.0.0.1/8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AC3E9D0" w14:textId="593F9E77" w:rsidR="002958DC" w:rsidRPr="008474FC" w:rsidRDefault="002958DC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25B7EEE5" w14:textId="5EA720B0" w:rsidR="002958DC" w:rsidRDefault="00DB694E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126.0.0.254/8</w:t>
            </w:r>
          </w:p>
        </w:tc>
      </w:tr>
      <w:tr w:rsidR="00DB694E" w:rsidRPr="001D0074" w14:paraId="469F0D61" w14:textId="1C549173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7AB2E804" w14:textId="77777777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C7BEB06" w14:textId="77777777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8F40B89" w14:textId="28D470EB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126.0.0.2/24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56B761D" w14:textId="064406D2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0</w:t>
            </w: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0</w:t>
            </w: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735C9C7A" w14:textId="66928E32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126.0.0.254/8</w:t>
            </w:r>
          </w:p>
        </w:tc>
      </w:tr>
      <w:tr w:rsidR="00DB694E" w:rsidRPr="001D0074" w14:paraId="3FEA29B3" w14:textId="42EBDAE6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5ED109B8" w14:textId="77777777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46EBCA0" w14:textId="77777777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747055D" w14:textId="125F33DF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126.0.0.3/24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AA5A64F" w14:textId="5AD3540F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0</w:t>
            </w: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0</w:t>
            </w: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6D3976A7" w14:textId="15ADF490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126.0.0.254/8</w:t>
            </w:r>
          </w:p>
        </w:tc>
      </w:tr>
      <w:tr w:rsidR="00DB694E" w:rsidRPr="001D0074" w14:paraId="5870341D" w14:textId="5089E159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154E7B64" w14:textId="77777777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PC2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EE06A1D" w14:textId="77777777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0253E2FC" w14:textId="17472C3D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737882E" w14:textId="347DAFF3" w:rsidR="00DB694E" w:rsidRPr="008474FC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5496F6C3" w14:textId="213FD74C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126.0.0.254/8</w:t>
            </w:r>
          </w:p>
        </w:tc>
      </w:tr>
      <w:tr w:rsidR="00DB694E" w:rsidRPr="001D0074" w14:paraId="681F1C0D" w14:textId="3E85721A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38B08AC8" w14:textId="68791747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7C8E37C" w14:textId="308BB875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0CBFB2B" w14:textId="2C796133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126.0.0.254/24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C6F6268" w14:textId="4792BD3D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2077326E" w14:textId="77777777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DB694E" w:rsidRPr="001D0074" w14:paraId="42049976" w14:textId="17D6576B" w:rsidTr="00DB694E">
        <w:tc>
          <w:tcPr>
            <w:tcW w:w="7702" w:type="dxa"/>
            <w:gridSpan w:val="4"/>
            <w:shd w:val="clear" w:color="auto" w:fill="E97132" w:themeFill="accent2"/>
            <w:vAlign w:val="center"/>
          </w:tcPr>
          <w:p w14:paraId="262A5B7D" w14:textId="7D4EFC40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RETE B</w:t>
            </w:r>
          </w:p>
        </w:tc>
        <w:tc>
          <w:tcPr>
            <w:tcW w:w="1926" w:type="dxa"/>
            <w:shd w:val="clear" w:color="auto" w:fill="E97132" w:themeFill="accent2"/>
          </w:tcPr>
          <w:p w14:paraId="14E452DB" w14:textId="77777777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DB694E" w:rsidRPr="001D0074" w14:paraId="21AB9100" w14:textId="164B4AC4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12BACDEC" w14:textId="2F79609C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37AA017" w14:textId="3BCE0D4C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Seria</w:t>
            </w:r>
            <w:r w:rsidR="00BE1AF1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l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2/0 (Se2/0)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25C6587" w14:textId="6666727E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</w:t>
            </w:r>
            <w:r w:rsidR="00BE1AF1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.0.0.1/8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9000ACF" w14:textId="034338A6" w:rsidR="00DB694E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61800550" w14:textId="77777777" w:rsidR="00DB694E" w:rsidRDefault="00DB694E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BE1AF1" w:rsidRPr="001D0074" w14:paraId="66FF0C22" w14:textId="77777777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4912723A" w14:textId="3B05C3ED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3B4F55B" w14:textId="00B4CBC3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Serial2/0 (Se2/0)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0359F8B" w14:textId="5142E807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12.0.0.2/8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436582A" w14:textId="0ECC2BBA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03E0ED5F" w14:textId="77777777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BE1AF1" w:rsidRPr="001D0074" w14:paraId="3578B419" w14:textId="77777777" w:rsidTr="00BE1AF1">
        <w:tc>
          <w:tcPr>
            <w:tcW w:w="9628" w:type="dxa"/>
            <w:gridSpan w:val="5"/>
            <w:shd w:val="clear" w:color="auto" w:fill="E97132" w:themeFill="accent2"/>
            <w:vAlign w:val="center"/>
          </w:tcPr>
          <w:p w14:paraId="0B361963" w14:textId="5472B488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RETE C</w:t>
            </w:r>
          </w:p>
        </w:tc>
      </w:tr>
      <w:tr w:rsidR="00BE1AF1" w:rsidRPr="001D0074" w14:paraId="5B31E4F8" w14:textId="77777777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3B10DE53" w14:textId="483EC429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Web Server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12DF132" w14:textId="625C10A9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A8AB2E1" w14:textId="610F443D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192.168.16.1/24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5FD1F8E" w14:textId="21B9CD46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7AB05ECD" w14:textId="785FBF7B" w:rsidR="00BE1AF1" w:rsidRDefault="00BE1AF1" w:rsidP="00DB694E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192.168.16.254/24</w:t>
            </w:r>
          </w:p>
        </w:tc>
      </w:tr>
      <w:tr w:rsidR="00BE1AF1" w:rsidRPr="001D0074" w14:paraId="6A1BBFE3" w14:textId="77777777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7E98D987" w14:textId="6BE890FA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8DE072E" w14:textId="540EABF9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08C6425C" w14:textId="5EDFAEE2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192.168.16.2/24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8EC844F" w14:textId="36B9F9CD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649CB013" w14:textId="08423EA3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192.168.16.254/24</w:t>
            </w:r>
          </w:p>
        </w:tc>
      </w:tr>
      <w:tr w:rsidR="00BE1AF1" w:rsidRPr="001D0074" w14:paraId="73E44490" w14:textId="77777777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47098694" w14:textId="17274C57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37CB408" w14:textId="59A85B2E" w:rsidR="00BE1AF1" w:rsidRPr="008474FC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2136FB2" w14:textId="6C570251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192.168.16.3/24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EB0E2DE" w14:textId="427CF4AD" w:rsidR="00BE1AF1" w:rsidRPr="008474FC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12FC4B5F" w14:textId="403787AB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192.168.16.254/24</w:t>
            </w:r>
          </w:p>
        </w:tc>
      </w:tr>
      <w:tr w:rsidR="00BE1AF1" w:rsidRPr="001D0074" w14:paraId="6DCC2C1E" w14:textId="77777777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2D8049A6" w14:textId="4CC5751C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PC2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D962E5C" w14:textId="4E2A7EED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57D5D14" w14:textId="0250B6AB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568CA6A" w14:textId="14062C2D" w:rsidR="00BE1AF1" w:rsidRPr="008474FC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002A31FB" w14:textId="4A20423A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192.168.16.254/24</w:t>
            </w:r>
          </w:p>
        </w:tc>
      </w:tr>
      <w:tr w:rsidR="00BE1AF1" w:rsidRPr="001D0074" w14:paraId="23EF875D" w14:textId="77777777" w:rsidTr="00DB694E">
        <w:tc>
          <w:tcPr>
            <w:tcW w:w="1924" w:type="dxa"/>
            <w:shd w:val="clear" w:color="auto" w:fill="FAE2D5" w:themeFill="accent2" w:themeFillTint="33"/>
            <w:vAlign w:val="center"/>
          </w:tcPr>
          <w:p w14:paraId="4395CDC3" w14:textId="53C0874A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5039D0F" w14:textId="2EDD3013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6AD45E1" w14:textId="044147C5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192.168.16.254/24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05EA520" w14:textId="1D50E181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59F1950A" w14:textId="77777777" w:rsidR="00BE1AF1" w:rsidRDefault="00BE1AF1" w:rsidP="00BE1AF1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</w:tbl>
    <w:p w14:paraId="638C207D" w14:textId="6E24D64C" w:rsidR="007120CE" w:rsidRDefault="003B71D5" w:rsidP="007120CE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drawing>
          <wp:anchor distT="0" distB="0" distL="114300" distR="114300" simplePos="0" relativeHeight="251666432" behindDoc="1" locked="0" layoutInCell="1" allowOverlap="1" wp14:anchorId="5E77D69C" wp14:editId="1B38AA62">
            <wp:simplePos x="0" y="0"/>
            <wp:positionH relativeFrom="margin">
              <wp:posOffset>3567201</wp:posOffset>
            </wp:positionH>
            <wp:positionV relativeFrom="paragraph">
              <wp:posOffset>246990</wp:posOffset>
            </wp:positionV>
            <wp:extent cx="2421255" cy="1401445"/>
            <wp:effectExtent l="0" t="0" r="0" b="8255"/>
            <wp:wrapTight wrapText="bothSides">
              <wp:wrapPolygon edited="0">
                <wp:start x="0" y="0"/>
                <wp:lineTo x="0" y="21434"/>
                <wp:lineTo x="21413" y="21434"/>
                <wp:lineTo x="21413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0CE" w:rsidRPr="00243AE1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Configurazione </w:t>
      </w: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e utilizzo </w:t>
      </w:r>
      <w:r w:rsidR="007120CE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del servizio </w:t>
      </w:r>
      <w:r w:rsidR="001C6920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FTP</w:t>
      </w:r>
      <w:r w:rsidR="007120CE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 sul Server:</w:t>
      </w:r>
    </w:p>
    <w:p w14:paraId="16E2699D" w14:textId="3521D63E" w:rsidR="003B71D5" w:rsidRPr="003B71D5" w:rsidRDefault="003B71D5" w:rsidP="003B71D5">
      <w:pPr>
        <w:pStyle w:val="Paragrafoelenco"/>
        <w:numPr>
          <w:ilvl w:val="0"/>
          <w:numId w:val="22"/>
        </w:num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Sul server, impostare nella scheda “Services” il servizio FTP su ON.</w:t>
      </w:r>
    </w:p>
    <w:p w14:paraId="4DFE1876" w14:textId="77777777" w:rsidR="003B71D5" w:rsidRPr="003B71D5" w:rsidRDefault="003B71D5" w:rsidP="003B71D5">
      <w:pPr>
        <w:pStyle w:val="Paragrafoelenco"/>
        <w:numPr>
          <w:ilvl w:val="0"/>
          <w:numId w:val="22"/>
        </w:num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Creare un nuovo Username e una nuova Password, e attivando ogni casella di spunta per i permessi. </w:t>
      </w:r>
    </w:p>
    <w:p w14:paraId="455D2BB5" w14:textId="77777777" w:rsidR="003B71D5" w:rsidRPr="003B71D5" w:rsidRDefault="003B71D5" w:rsidP="003B71D5">
      <w:pPr>
        <w:pStyle w:val="Paragrafoelenco"/>
        <w:numPr>
          <w:ilvl w:val="0"/>
          <w:numId w:val="22"/>
        </w:numPr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Infine, cliccare su “</w:t>
      </w:r>
      <w:proofErr w:type="spellStart"/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Add</w:t>
      </w:r>
      <w:proofErr w:type="spellEnd"/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” e su “Save”.</w:t>
      </w:r>
      <w:r w:rsidRPr="003B71D5">
        <w:rPr>
          <w:noProof/>
          <w:lang w:eastAsia="it-IT"/>
        </w:rPr>
        <w:t xml:space="preserve"> </w:t>
      </w:r>
    </w:p>
    <w:p w14:paraId="397F16F8" w14:textId="77777777" w:rsidR="003B71D5" w:rsidRDefault="003B71D5" w:rsidP="003B71D5">
      <w:pPr>
        <w:rPr>
          <w:b/>
        </w:rPr>
      </w:pPr>
    </w:p>
    <w:p w14:paraId="183B33D9" w14:textId="77777777" w:rsidR="002626D8" w:rsidRDefault="002626D8">
      <w:pPr>
        <w:rPr>
          <w:sz w:val="16"/>
        </w:rPr>
      </w:pPr>
      <w:r>
        <w:rPr>
          <w:sz w:val="16"/>
        </w:rPr>
        <w:br w:type="page"/>
      </w:r>
    </w:p>
    <w:p w14:paraId="487E8295" w14:textId="662292C7" w:rsidR="003B71D5" w:rsidRPr="002626D8" w:rsidRDefault="003B71D5" w:rsidP="002626D8">
      <w:pPr>
        <w:pStyle w:val="Paragrafoelenco"/>
        <w:numPr>
          <w:ilvl w:val="0"/>
          <w:numId w:val="23"/>
        </w:numPr>
        <w:rPr>
          <w:sz w:val="16"/>
        </w:rPr>
      </w:pPr>
      <w:r w:rsidRPr="002626D8">
        <w:rPr>
          <w:sz w:val="16"/>
        </w:rPr>
        <w:t xml:space="preserve">Per utilizzare il servizio FTP, andare su uno qualsiasi degli </w:t>
      </w:r>
      <w:proofErr w:type="spellStart"/>
      <w:r w:rsidRPr="002626D8">
        <w:rPr>
          <w:sz w:val="16"/>
        </w:rPr>
        <w:t>host</w:t>
      </w:r>
      <w:proofErr w:type="spellEnd"/>
      <w:r w:rsidRPr="002626D8">
        <w:rPr>
          <w:sz w:val="16"/>
        </w:rPr>
        <w:t xml:space="preserve">, poi sul </w:t>
      </w:r>
      <w:proofErr w:type="spellStart"/>
      <w:r w:rsidRPr="002626D8">
        <w:rPr>
          <w:sz w:val="16"/>
        </w:rPr>
        <w:t>command</w:t>
      </w:r>
      <w:proofErr w:type="spellEnd"/>
      <w:r w:rsidRPr="002626D8">
        <w:rPr>
          <w:sz w:val="16"/>
        </w:rPr>
        <w:t xml:space="preserve"> </w:t>
      </w:r>
      <w:proofErr w:type="spellStart"/>
      <w:r w:rsidRPr="002626D8">
        <w:rPr>
          <w:sz w:val="16"/>
        </w:rPr>
        <w:t>prompt</w:t>
      </w:r>
      <w:proofErr w:type="spellEnd"/>
      <w:r w:rsidRPr="002626D8">
        <w:rPr>
          <w:sz w:val="16"/>
        </w:rPr>
        <w:t xml:space="preserve">, e digitare il comando: </w:t>
      </w:r>
      <w:hyperlink w:history="1">
        <w:r w:rsidRPr="002626D8">
          <w:rPr>
            <w:rStyle w:val="Collegamentoipertestuale"/>
            <w:sz w:val="16"/>
          </w:rPr>
          <w:t>ftp 126.0.0.1</w:t>
        </w:r>
      </w:hyperlink>
      <w:r w:rsidRPr="002626D8">
        <w:rPr>
          <w:sz w:val="16"/>
        </w:rPr>
        <w:t>.</w:t>
      </w:r>
    </w:p>
    <w:p w14:paraId="2BF83D02" w14:textId="6B403A77" w:rsidR="003B71D5" w:rsidRPr="002626D8" w:rsidRDefault="003B71D5" w:rsidP="002626D8">
      <w:pPr>
        <w:pStyle w:val="Paragrafoelenco"/>
        <w:numPr>
          <w:ilvl w:val="0"/>
          <w:numId w:val="23"/>
        </w:numPr>
        <w:rPr>
          <w:sz w:val="16"/>
        </w:rPr>
      </w:pPr>
      <w:r w:rsidRPr="002626D8">
        <w:rPr>
          <w:sz w:val="16"/>
        </w:rPr>
        <w:t>In questo modo ci siamo connessi al server ftp. Dobbiamo inserire il nome utente e la password.</w:t>
      </w:r>
    </w:p>
    <w:p w14:paraId="1B5E2CA6" w14:textId="77777777" w:rsidR="002626D8" w:rsidRPr="002626D8" w:rsidRDefault="002626D8" w:rsidP="002626D8">
      <w:pPr>
        <w:pStyle w:val="Paragrafoelenco"/>
        <w:numPr>
          <w:ilvl w:val="0"/>
          <w:numId w:val="23"/>
        </w:numPr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7410AB">
        <w:rPr>
          <w:b/>
        </w:rPr>
        <w:drawing>
          <wp:anchor distT="0" distB="0" distL="114300" distR="114300" simplePos="0" relativeHeight="251667456" behindDoc="1" locked="0" layoutInCell="1" allowOverlap="1" wp14:anchorId="183D8F08" wp14:editId="4AF9FA97">
            <wp:simplePos x="0" y="0"/>
            <wp:positionH relativeFrom="margin">
              <wp:posOffset>114173</wp:posOffset>
            </wp:positionH>
            <wp:positionV relativeFrom="paragraph">
              <wp:posOffset>549580</wp:posOffset>
            </wp:positionV>
            <wp:extent cx="2975610" cy="5318125"/>
            <wp:effectExtent l="0" t="0" r="0" b="0"/>
            <wp:wrapTight wrapText="bothSides">
              <wp:wrapPolygon edited="0">
                <wp:start x="0" y="0"/>
                <wp:lineTo x="0" y="21510"/>
                <wp:lineTo x="21434" y="21510"/>
                <wp:lineTo x="21434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1D5" w:rsidRPr="002626D8">
        <w:rPr>
          <w:sz w:val="16"/>
        </w:rPr>
        <w:t xml:space="preserve">Una volta eseguito l’accesso, è possibile usare i comandi ftp, come ad esempio </w:t>
      </w:r>
      <w:proofErr w:type="spellStart"/>
      <w:r w:rsidR="003B71D5" w:rsidRPr="002626D8">
        <w:rPr>
          <w:sz w:val="16"/>
        </w:rPr>
        <w:t>get</w:t>
      </w:r>
      <w:proofErr w:type="spellEnd"/>
      <w:r w:rsidR="003B71D5" w:rsidRPr="002626D8">
        <w:rPr>
          <w:sz w:val="16"/>
        </w:rPr>
        <w:t xml:space="preserve"> nell’immagine per scaricare dal server ftp remoto un file.</w:t>
      </w:r>
    </w:p>
    <w:p w14:paraId="42A18F7B" w14:textId="77777777" w:rsidR="002626D8" w:rsidRPr="002626D8" w:rsidRDefault="002626D8" w:rsidP="002626D8"/>
    <w:p w14:paraId="6DFD7646" w14:textId="77777777" w:rsidR="002626D8" w:rsidRDefault="002626D8" w:rsidP="002626D8"/>
    <w:p w14:paraId="2FAF5D22" w14:textId="77777777" w:rsidR="002626D8" w:rsidRDefault="002626D8" w:rsidP="002626D8"/>
    <w:p w14:paraId="7594A502" w14:textId="77777777" w:rsidR="002626D8" w:rsidRDefault="002626D8" w:rsidP="002626D8"/>
    <w:p w14:paraId="628B3EC0" w14:textId="77777777" w:rsidR="002626D8" w:rsidRDefault="002626D8" w:rsidP="002626D8"/>
    <w:p w14:paraId="12F343DD" w14:textId="77777777" w:rsidR="002626D8" w:rsidRDefault="002626D8" w:rsidP="002626D8"/>
    <w:p w14:paraId="429845A7" w14:textId="77777777" w:rsidR="002626D8" w:rsidRDefault="002626D8" w:rsidP="002626D8">
      <w:r w:rsidRPr="002626D8">
        <w:t>In questa immagine ad esempio ci connettiamo al server con indirizzo 126.0.0.1. Poi Inseriamo come nome utente “utente1” e come password “1234”.</w:t>
      </w:r>
    </w:p>
    <w:p w14:paraId="5F5ADA35" w14:textId="77777777" w:rsidR="002626D8" w:rsidRDefault="002626D8" w:rsidP="002626D8"/>
    <w:p w14:paraId="3B720BB4" w14:textId="77777777" w:rsidR="002626D8" w:rsidRDefault="002626D8" w:rsidP="002626D8"/>
    <w:p w14:paraId="466C06B0" w14:textId="43639BC0" w:rsidR="006C5781" w:rsidRPr="002626D8" w:rsidRDefault="002626D8" w:rsidP="002626D8">
      <w:pPr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2626D8">
        <w:t>Avendo eseguito l’accesso, si è visualizzata la directory remota con il comando “dir”, e si è deciso di scaricare il primo file listato con il comando “</w:t>
      </w:r>
      <w:proofErr w:type="spellStart"/>
      <w:r w:rsidRPr="002626D8">
        <w:t>get</w:t>
      </w:r>
      <w:proofErr w:type="spellEnd"/>
      <w:r w:rsidRPr="002626D8">
        <w:t xml:space="preserve"> asa042-k0.bin”.</w:t>
      </w:r>
      <w:r w:rsidR="006C5781" w:rsidRPr="002626D8">
        <w:rPr>
          <w:b/>
        </w:rPr>
        <w:br w:type="page"/>
      </w:r>
    </w:p>
    <w:p w14:paraId="0C629810" w14:textId="4FB74F5A" w:rsidR="00A606D8" w:rsidRPr="00A606D8" w:rsidRDefault="00A606D8" w:rsidP="00A606D8">
      <w:pPr>
        <w:pStyle w:val="SezioneRelazioneSistemi"/>
      </w:pPr>
      <w:proofErr w:type="spellStart"/>
      <w:r w:rsidRPr="00A606D8">
        <w:t>Screenshot</w:t>
      </w:r>
      <w:proofErr w:type="spellEnd"/>
      <w:r w:rsidRPr="00A606D8">
        <w:t xml:space="preserve"> della topologia risolutiva realizzata:</w:t>
      </w:r>
    </w:p>
    <w:p w14:paraId="3D705675" w14:textId="6E2E8177" w:rsidR="00A606D8" w:rsidRDefault="00A606D8" w:rsidP="00A606D8">
      <w:pPr>
        <w:rPr>
          <w:rStyle w:val="Enfasigrassetto"/>
        </w:rPr>
      </w:pPr>
      <w:proofErr w:type="spellStart"/>
      <w:r w:rsidRPr="00145C96">
        <w:rPr>
          <w:rStyle w:val="Enfasigrassetto"/>
        </w:rPr>
        <w:t>Screenshot</w:t>
      </w:r>
      <w:proofErr w:type="spellEnd"/>
      <w:r w:rsidRPr="00145C96">
        <w:rPr>
          <w:rStyle w:val="Enfasigrassetto"/>
        </w:rPr>
        <w:t xml:space="preserve"> della </w:t>
      </w:r>
      <w:proofErr w:type="spellStart"/>
      <w:r w:rsidR="002626D8">
        <w:rPr>
          <w:rStyle w:val="Enfasigrassetto"/>
        </w:rPr>
        <w:t>Logical</w:t>
      </w:r>
      <w:proofErr w:type="spellEnd"/>
      <w:r w:rsidRPr="00145C96">
        <w:rPr>
          <w:rStyle w:val="Enfasigrassetto"/>
        </w:rPr>
        <w:t xml:space="preserve"> </w:t>
      </w:r>
      <w:proofErr w:type="spellStart"/>
      <w:r w:rsidRPr="00145C96">
        <w:rPr>
          <w:rStyle w:val="Enfasigrassetto"/>
        </w:rPr>
        <w:t>View</w:t>
      </w:r>
      <w:proofErr w:type="spellEnd"/>
      <w:r w:rsidRPr="00145C96">
        <w:rPr>
          <w:rStyle w:val="Enfasigrassetto"/>
        </w:rPr>
        <w:t>:</w:t>
      </w:r>
    </w:p>
    <w:p w14:paraId="1D143C14" w14:textId="192E91CC" w:rsidR="002626D8" w:rsidRPr="00145C96" w:rsidRDefault="002626D8" w:rsidP="00A606D8">
      <w:pPr>
        <w:rPr>
          <w:rStyle w:val="Enfasigrassetto"/>
        </w:rPr>
      </w:pPr>
      <w:r w:rsidRPr="002626D8">
        <w:rPr>
          <w:rStyle w:val="Enfasigrassetto"/>
        </w:rPr>
        <w:drawing>
          <wp:inline distT="0" distB="0" distL="0" distR="0" wp14:anchorId="2A9BF80E" wp14:editId="39DD1F19">
            <wp:extent cx="6120130" cy="27082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321" w14:textId="01380629" w:rsidR="00A606D8" w:rsidRPr="00016563" w:rsidRDefault="00A606D8" w:rsidP="008629E6">
      <w:pPr>
        <w:spacing w:before="240"/>
        <w:rPr>
          <w:rStyle w:val="Enfasigrassetto"/>
          <w:lang w:val="en-US"/>
        </w:rPr>
      </w:pPr>
      <w:r w:rsidRPr="00016563">
        <w:rPr>
          <w:rStyle w:val="Enfasigrassetto"/>
          <w:lang w:val="en-US"/>
        </w:rPr>
        <w:t xml:space="preserve">Screenshot </w:t>
      </w:r>
      <w:proofErr w:type="spellStart"/>
      <w:proofErr w:type="gramStart"/>
      <w:r w:rsidRPr="00016563">
        <w:rPr>
          <w:rStyle w:val="Enfasigrassetto"/>
          <w:lang w:val="en-US"/>
        </w:rPr>
        <w:t>della</w:t>
      </w:r>
      <w:proofErr w:type="spellEnd"/>
      <w:proofErr w:type="gramEnd"/>
      <w:r w:rsidRPr="00016563">
        <w:rPr>
          <w:rStyle w:val="Enfasigrassetto"/>
          <w:lang w:val="en-US"/>
        </w:rPr>
        <w:t xml:space="preserve"> </w:t>
      </w:r>
      <w:r w:rsidR="002626D8">
        <w:rPr>
          <w:rStyle w:val="Enfasigrassetto"/>
          <w:lang w:val="en-US"/>
        </w:rPr>
        <w:t>Physical</w:t>
      </w:r>
      <w:r w:rsidRPr="00016563">
        <w:rPr>
          <w:rStyle w:val="Enfasigrassetto"/>
          <w:lang w:val="en-US"/>
        </w:rPr>
        <w:t xml:space="preserve"> View:</w:t>
      </w:r>
    </w:p>
    <w:p w14:paraId="477655A2" w14:textId="55C6FA79" w:rsidR="00A606D8" w:rsidRDefault="00B710C1" w:rsidP="00A606D8">
      <w:pPr>
        <w:rPr>
          <w:rStyle w:val="Enfasigrassetto"/>
          <w:lang w:val="en-US"/>
        </w:rPr>
      </w:pPr>
      <w:r w:rsidRPr="00B710C1">
        <w:rPr>
          <w:rStyle w:val="Enfasigrassetto"/>
          <w:lang w:val="en-US"/>
        </w:rPr>
        <w:drawing>
          <wp:anchor distT="0" distB="0" distL="114300" distR="114300" simplePos="0" relativeHeight="251669504" behindDoc="0" locked="0" layoutInCell="1" allowOverlap="1" wp14:anchorId="17CB197C" wp14:editId="4D50D44A">
            <wp:simplePos x="0" y="0"/>
            <wp:positionH relativeFrom="column">
              <wp:posOffset>-25120</wp:posOffset>
            </wp:positionH>
            <wp:positionV relativeFrom="paragraph">
              <wp:posOffset>240132</wp:posOffset>
            </wp:positionV>
            <wp:extent cx="3033116" cy="813824"/>
            <wp:effectExtent l="0" t="0" r="0" b="5715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116" cy="81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0C1">
        <w:rPr>
          <w:rStyle w:val="Enfasigrassetto"/>
          <w:lang w:val="en-US"/>
        </w:rPr>
        <w:drawing>
          <wp:anchor distT="0" distB="0" distL="114300" distR="114300" simplePos="0" relativeHeight="251668480" behindDoc="0" locked="0" layoutInCell="1" allowOverlap="1" wp14:anchorId="1646397B" wp14:editId="4D83CBC6">
            <wp:simplePos x="0" y="0"/>
            <wp:positionH relativeFrom="column">
              <wp:posOffset>3178581</wp:posOffset>
            </wp:positionH>
            <wp:positionV relativeFrom="paragraph">
              <wp:posOffset>5334</wp:posOffset>
            </wp:positionV>
            <wp:extent cx="2989860" cy="2150110"/>
            <wp:effectExtent l="0" t="0" r="1270" b="254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9"/>
                    <a:stretch/>
                  </pic:blipFill>
                  <pic:spPr bwMode="auto">
                    <a:xfrm>
                      <a:off x="0" y="0"/>
                      <a:ext cx="298986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CD0124" w14:textId="5D4F1513" w:rsidR="00A65185" w:rsidRPr="008474FC" w:rsidRDefault="008629E6" w:rsidP="00A65185">
      <w:pPr>
        <w:pStyle w:val="SezioneRelazioneSistemi"/>
        <w:spacing w:after="0"/>
        <w:rPr>
          <w:sz w:val="32"/>
        </w:rPr>
      </w:pPr>
      <w:r>
        <w:rPr>
          <w:rStyle w:val="Enfasigrassetto"/>
          <w:sz w:val="18"/>
          <w:szCs w:val="18"/>
        </w:rPr>
        <w:br w:type="page"/>
      </w:r>
      <w:r w:rsidR="00A65185">
        <w:rPr>
          <w:sz w:val="32"/>
        </w:rPr>
        <w:t>MAIL SERVER</w:t>
      </w:r>
    </w:p>
    <w:p w14:paraId="52B17182" w14:textId="77777777" w:rsidR="00A65185" w:rsidRDefault="00A65185" w:rsidP="00A65185">
      <w:pPr>
        <w:pStyle w:val="SezioneRelazioneSistemi"/>
        <w:spacing w:after="0"/>
      </w:pPr>
      <w:r>
        <w:t>Scenario:</w:t>
      </w:r>
    </w:p>
    <w:p w14:paraId="7C5C613D" w14:textId="77777777" w:rsidR="00A65185" w:rsidRPr="009C5FE6" w:rsidRDefault="00A65185" w:rsidP="002C0149">
      <w:pPr>
        <w:pStyle w:val="SezioneRelazioneSistemi"/>
        <w:numPr>
          <w:ilvl w:val="0"/>
          <w:numId w:val="24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</w:rPr>
        <w:t>6 PC-PT (3 per ogni rete: PC0, PC1 e PC2)</w:t>
      </w:r>
    </w:p>
    <w:p w14:paraId="7F0B5944" w14:textId="77777777" w:rsidR="00A65185" w:rsidRDefault="00A65185" w:rsidP="002C0149">
      <w:pPr>
        <w:pStyle w:val="SezioneRelazioneSistemi"/>
        <w:numPr>
          <w:ilvl w:val="0"/>
          <w:numId w:val="24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2 Switch-PT (1 per </w:t>
      </w:r>
      <w:proofErr w:type="spellStart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ogni</w:t>
      </w:r>
      <w:proofErr w:type="spellEnd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rete: Switch0)</w:t>
      </w:r>
    </w:p>
    <w:p w14:paraId="6FF64A3D" w14:textId="715DA417" w:rsidR="002C0149" w:rsidRDefault="002C0149" w:rsidP="002C0149">
      <w:pPr>
        <w:pStyle w:val="SezioneRelazioneSistemi"/>
        <w:numPr>
          <w:ilvl w:val="0"/>
          <w:numId w:val="24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2 Router-PT (1 per </w:t>
      </w:r>
      <w:proofErr w:type="spellStart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ogni</w:t>
      </w:r>
      <w:proofErr w:type="spellEnd"/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rete: Router0 e Router1)</w:t>
      </w:r>
    </w:p>
    <w:p w14:paraId="716C8C7F" w14:textId="0FA7BB12" w:rsidR="00A65185" w:rsidRPr="009C5FE6" w:rsidRDefault="002C0149" w:rsidP="002C0149">
      <w:pPr>
        <w:pStyle w:val="SezioneRelazioneSistemi"/>
        <w:numPr>
          <w:ilvl w:val="0"/>
          <w:numId w:val="24"/>
        </w:numPr>
        <w:spacing w:after="0"/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</w:pPr>
      <w:r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>1</w:t>
      </w:r>
      <w:r w:rsidR="00A65185">
        <w:rPr>
          <w:rFonts w:asciiTheme="minorHAnsi" w:hAnsiTheme="minorHAnsi"/>
          <w:b w:val="0"/>
          <w:bCs w:val="0"/>
          <w:color w:val="auto"/>
          <w:sz w:val="22"/>
          <w:szCs w:val="22"/>
          <w:lang w:val="en-US"/>
        </w:rPr>
        <w:t xml:space="preserve"> Server-PT (Server0)</w:t>
      </w:r>
    </w:p>
    <w:p w14:paraId="6C56DBA5" w14:textId="77777777" w:rsidR="00A65185" w:rsidRPr="00A91ACB" w:rsidRDefault="00A65185" w:rsidP="00A65185">
      <w:pPr>
        <w:spacing w:before="240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 xml:space="preserve">Tabella del </w:t>
      </w:r>
      <w:proofErr w:type="spellStart"/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subnetting</w:t>
      </w:r>
      <w:proofErr w:type="spellEnd"/>
      <w:r w:rsidRPr="00A91ACB"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  <w:t>: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391"/>
        <w:gridCol w:w="1633"/>
        <w:gridCol w:w="1535"/>
        <w:gridCol w:w="1599"/>
        <w:gridCol w:w="1787"/>
        <w:gridCol w:w="1702"/>
        <w:gridCol w:w="1702"/>
      </w:tblGrid>
      <w:tr w:rsidR="00A65185" w:rsidRPr="00293FA3" w14:paraId="08A7F38B" w14:textId="77777777" w:rsidTr="004361B4">
        <w:tc>
          <w:tcPr>
            <w:tcW w:w="391" w:type="dxa"/>
            <w:shd w:val="clear" w:color="auto" w:fill="45B0E1" w:themeFill="accent1" w:themeFillTint="99"/>
          </w:tcPr>
          <w:p w14:paraId="5B353E5A" w14:textId="77777777" w:rsidR="00A65185" w:rsidRPr="00A91ACB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</w:pPr>
            <w:r w:rsidRPr="00A91ACB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2"/>
                <w:szCs w:val="12"/>
              </w:rPr>
              <w:t>N°</w:t>
            </w:r>
          </w:p>
        </w:tc>
        <w:tc>
          <w:tcPr>
            <w:tcW w:w="1633" w:type="dxa"/>
            <w:shd w:val="clear" w:color="auto" w:fill="45B0E1" w:themeFill="accent1" w:themeFillTint="99"/>
          </w:tcPr>
          <w:p w14:paraId="24A5F4D0" w14:textId="77777777" w:rsidR="00A65185" w:rsidRPr="00293FA3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Rete</w:t>
            </w:r>
          </w:p>
        </w:tc>
        <w:tc>
          <w:tcPr>
            <w:tcW w:w="1535" w:type="dxa"/>
            <w:shd w:val="clear" w:color="auto" w:fill="45B0E1" w:themeFill="accent1" w:themeFillTint="99"/>
          </w:tcPr>
          <w:p w14:paraId="0DAD9B8B" w14:textId="77777777" w:rsidR="00A65185" w:rsidRPr="00293FA3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Subnet</w:t>
            </w:r>
            <w:proofErr w:type="spellEnd"/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Mask</w:t>
            </w:r>
            <w:proofErr w:type="spellEnd"/>
          </w:p>
        </w:tc>
        <w:tc>
          <w:tcPr>
            <w:tcW w:w="1599" w:type="dxa"/>
            <w:shd w:val="clear" w:color="auto" w:fill="45B0E1" w:themeFill="accent1" w:themeFillTint="99"/>
          </w:tcPr>
          <w:p w14:paraId="5834DE04" w14:textId="77777777" w:rsidR="00A65185" w:rsidRPr="00293FA3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1° Host</w:t>
            </w:r>
          </w:p>
        </w:tc>
        <w:tc>
          <w:tcPr>
            <w:tcW w:w="1787" w:type="dxa"/>
            <w:shd w:val="clear" w:color="auto" w:fill="45B0E1" w:themeFill="accent1" w:themeFillTint="99"/>
          </w:tcPr>
          <w:p w14:paraId="7F3613F8" w14:textId="77777777" w:rsidR="00A65185" w:rsidRPr="00293FA3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Ultimo Host</w:t>
            </w:r>
          </w:p>
        </w:tc>
        <w:tc>
          <w:tcPr>
            <w:tcW w:w="1702" w:type="dxa"/>
            <w:shd w:val="clear" w:color="auto" w:fill="45B0E1" w:themeFill="accent1" w:themeFillTint="99"/>
          </w:tcPr>
          <w:p w14:paraId="58A90D19" w14:textId="77777777" w:rsidR="00A65185" w:rsidRPr="00293FA3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 w:rsidRPr="00293FA3"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IP Broadcast</w:t>
            </w:r>
          </w:p>
        </w:tc>
        <w:tc>
          <w:tcPr>
            <w:tcW w:w="1702" w:type="dxa"/>
            <w:shd w:val="clear" w:color="auto" w:fill="45B0E1" w:themeFill="accent1" w:themeFillTint="99"/>
          </w:tcPr>
          <w:p w14:paraId="68686999" w14:textId="77777777" w:rsidR="00A65185" w:rsidRPr="00293FA3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Style w:val="Enfasigrassetto"/>
                <w:rFonts w:ascii="ADLaM Display" w:hAnsi="ADLaM Display" w:cs="ADLaM Display"/>
                <w:b/>
                <w:bCs/>
                <w:color w:val="000000" w:themeColor="text1"/>
                <w:sz w:val="18"/>
                <w:szCs w:val="18"/>
              </w:rPr>
              <w:t>Default Gateway</w:t>
            </w:r>
          </w:p>
        </w:tc>
      </w:tr>
      <w:tr w:rsidR="00A65185" w:rsidRPr="00293FA3" w14:paraId="5F26DB23" w14:textId="77777777" w:rsidTr="004361B4">
        <w:tc>
          <w:tcPr>
            <w:tcW w:w="391" w:type="dxa"/>
            <w:shd w:val="clear" w:color="auto" w:fill="FF7518"/>
          </w:tcPr>
          <w:p w14:paraId="2E36D09F" w14:textId="77777777" w:rsidR="00A65185" w:rsidRPr="00293FA3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A</w:t>
            </w:r>
          </w:p>
        </w:tc>
        <w:tc>
          <w:tcPr>
            <w:tcW w:w="1633" w:type="dxa"/>
            <w:shd w:val="clear" w:color="auto" w:fill="CAEDFB" w:themeFill="accent4" w:themeFillTint="33"/>
          </w:tcPr>
          <w:p w14:paraId="07EE354A" w14:textId="77001C8A" w:rsidR="00A65185" w:rsidRPr="00293FA3" w:rsidRDefault="004361B4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172.16.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.0/16</w:t>
            </w:r>
          </w:p>
        </w:tc>
        <w:tc>
          <w:tcPr>
            <w:tcW w:w="1535" w:type="dxa"/>
            <w:shd w:val="clear" w:color="auto" w:fill="CAEDFB" w:themeFill="accent4" w:themeFillTint="33"/>
          </w:tcPr>
          <w:p w14:paraId="587EFCF9" w14:textId="1F768CC0" w:rsidR="00A65185" w:rsidRPr="00293FA3" w:rsidRDefault="004361B4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255.255.0.0</w:t>
            </w:r>
          </w:p>
        </w:tc>
        <w:tc>
          <w:tcPr>
            <w:tcW w:w="1599" w:type="dxa"/>
            <w:shd w:val="clear" w:color="auto" w:fill="CAEDFB" w:themeFill="accent4" w:themeFillTint="33"/>
          </w:tcPr>
          <w:p w14:paraId="1ABBB2ED" w14:textId="5BC9BF8F" w:rsidR="00A65185" w:rsidRPr="00293FA3" w:rsidRDefault="004361B4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172.16.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.1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2DCBF91A" w14:textId="04CA34AA" w:rsidR="00A65185" w:rsidRPr="00293FA3" w:rsidRDefault="00371609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172.16.0</w:t>
            </w:r>
            <w:r w:rsidR="004361B4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05202D78" w14:textId="5BC84758" w:rsidR="00A65185" w:rsidRPr="00293FA3" w:rsidRDefault="004361B4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172.16.255.255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3E7D11F6" w14:textId="3AEC911D" w:rsidR="00A65185" w:rsidRDefault="004361B4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172.16.1.254</w:t>
            </w:r>
          </w:p>
        </w:tc>
      </w:tr>
      <w:tr w:rsidR="00A65185" w:rsidRPr="00293FA3" w14:paraId="36BF0F5F" w14:textId="77777777" w:rsidTr="004361B4">
        <w:tc>
          <w:tcPr>
            <w:tcW w:w="391" w:type="dxa"/>
            <w:shd w:val="clear" w:color="auto" w:fill="FF7518"/>
          </w:tcPr>
          <w:p w14:paraId="70B1C692" w14:textId="77777777" w:rsidR="00A65185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B</w:t>
            </w:r>
          </w:p>
        </w:tc>
        <w:tc>
          <w:tcPr>
            <w:tcW w:w="1633" w:type="dxa"/>
            <w:shd w:val="clear" w:color="auto" w:fill="CAEDFB" w:themeFill="accent4" w:themeFillTint="33"/>
          </w:tcPr>
          <w:p w14:paraId="6F1BCEB7" w14:textId="14E892A6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.0.0.0/8</w:t>
            </w:r>
          </w:p>
        </w:tc>
        <w:tc>
          <w:tcPr>
            <w:tcW w:w="1535" w:type="dxa"/>
            <w:shd w:val="clear" w:color="auto" w:fill="CAEDFB" w:themeFill="accent4" w:themeFillTint="33"/>
          </w:tcPr>
          <w:p w14:paraId="18D6301A" w14:textId="77777777" w:rsidR="00A65185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255.0.0.0</w:t>
            </w:r>
          </w:p>
        </w:tc>
        <w:tc>
          <w:tcPr>
            <w:tcW w:w="1599" w:type="dxa"/>
            <w:shd w:val="clear" w:color="auto" w:fill="CAEDFB" w:themeFill="accent4" w:themeFillTint="33"/>
          </w:tcPr>
          <w:p w14:paraId="6C002564" w14:textId="18836DC5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.0.0.1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5CA76643" w14:textId="59A40939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.255.255.254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1D0AF8C6" w14:textId="56202423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0</w:t>
            </w: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.255.255.255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48F69500" w14:textId="77777777" w:rsidR="00A65185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</w:p>
        </w:tc>
      </w:tr>
      <w:tr w:rsidR="00A65185" w:rsidRPr="00293FA3" w14:paraId="54453272" w14:textId="77777777" w:rsidTr="004361B4">
        <w:tc>
          <w:tcPr>
            <w:tcW w:w="391" w:type="dxa"/>
            <w:shd w:val="clear" w:color="auto" w:fill="FF7518"/>
          </w:tcPr>
          <w:p w14:paraId="5ABD7857" w14:textId="77777777" w:rsidR="00A65185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C</w:t>
            </w:r>
          </w:p>
        </w:tc>
        <w:tc>
          <w:tcPr>
            <w:tcW w:w="1633" w:type="dxa"/>
            <w:shd w:val="clear" w:color="auto" w:fill="CAEDFB" w:themeFill="accent4" w:themeFillTint="33"/>
          </w:tcPr>
          <w:p w14:paraId="31BE90BA" w14:textId="2A17376C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192.168.1.0/24</w:t>
            </w:r>
          </w:p>
        </w:tc>
        <w:tc>
          <w:tcPr>
            <w:tcW w:w="1535" w:type="dxa"/>
            <w:shd w:val="clear" w:color="auto" w:fill="CAEDFB" w:themeFill="accent4" w:themeFillTint="33"/>
          </w:tcPr>
          <w:p w14:paraId="76C2F15B" w14:textId="77777777" w:rsidR="00A65185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255.255.255.0</w:t>
            </w:r>
          </w:p>
        </w:tc>
        <w:tc>
          <w:tcPr>
            <w:tcW w:w="1599" w:type="dxa"/>
            <w:shd w:val="clear" w:color="auto" w:fill="CAEDFB" w:themeFill="accent4" w:themeFillTint="33"/>
          </w:tcPr>
          <w:p w14:paraId="2FB21C55" w14:textId="57B5E281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192.168.1.1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5EF5AE7C" w14:textId="77BF5882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192.168.1.253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1233C170" w14:textId="02B377C7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192.168.1.254</w:t>
            </w:r>
          </w:p>
        </w:tc>
        <w:tc>
          <w:tcPr>
            <w:tcW w:w="1702" w:type="dxa"/>
            <w:shd w:val="clear" w:color="auto" w:fill="CAEDFB" w:themeFill="accent4" w:themeFillTint="33"/>
          </w:tcPr>
          <w:p w14:paraId="669098DD" w14:textId="35439638" w:rsidR="00A65185" w:rsidRDefault="00A65185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192.168.1.25</w:t>
            </w:r>
            <w:r w:rsidR="00371609">
              <w:rPr>
                <w:rStyle w:val="Enfasigrassetto"/>
                <w:rFonts w:asciiTheme="minorHAnsi" w:hAnsiTheme="minorHAnsi"/>
                <w:color w:val="auto"/>
                <w:sz w:val="16"/>
                <w:szCs w:val="16"/>
              </w:rPr>
              <w:t>4</w:t>
            </w:r>
          </w:p>
        </w:tc>
      </w:tr>
    </w:tbl>
    <w:p w14:paraId="7DAD2949" w14:textId="77777777" w:rsidR="00A65185" w:rsidRDefault="00A65185" w:rsidP="00A65185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</w:p>
    <w:p w14:paraId="7715C89B" w14:textId="77777777" w:rsidR="00A65185" w:rsidRDefault="00A65185" w:rsidP="00A65185">
      <w:pPr>
        <w:pStyle w:val="SezioneRelazioneSistemi"/>
        <w:numPr>
          <w:ilvl w:val="0"/>
          <w:numId w:val="0"/>
        </w:numPr>
        <w:rPr>
          <w:rStyle w:val="Enfasigrassetto"/>
          <w:b/>
          <w:bCs/>
        </w:rPr>
      </w:pPr>
      <w:r w:rsidRPr="00A606D8">
        <w:rPr>
          <w:rStyle w:val="Enfasigrassetto"/>
          <w:b/>
          <w:bCs/>
        </w:rPr>
        <w:t>Piano di indirizzamento: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A65185" w14:paraId="6329B3A6" w14:textId="77777777" w:rsidTr="004361B4">
        <w:tc>
          <w:tcPr>
            <w:tcW w:w="1924" w:type="dxa"/>
            <w:shd w:val="clear" w:color="auto" w:fill="E8E8E8" w:themeFill="background2"/>
          </w:tcPr>
          <w:p w14:paraId="19BDE283" w14:textId="77777777" w:rsidR="00A65185" w:rsidRPr="00F3406C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Dispositivo</w:t>
            </w:r>
          </w:p>
        </w:tc>
        <w:tc>
          <w:tcPr>
            <w:tcW w:w="1926" w:type="dxa"/>
            <w:shd w:val="clear" w:color="auto" w:fill="E8E8E8" w:themeFill="background2"/>
          </w:tcPr>
          <w:p w14:paraId="24A78D57" w14:textId="77777777" w:rsidR="00A65185" w:rsidRPr="00F3406C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Interfaccia</w:t>
            </w:r>
          </w:p>
        </w:tc>
        <w:tc>
          <w:tcPr>
            <w:tcW w:w="1926" w:type="dxa"/>
            <w:shd w:val="clear" w:color="auto" w:fill="E8E8E8" w:themeFill="background2"/>
          </w:tcPr>
          <w:p w14:paraId="4AE5FC9A" w14:textId="77777777" w:rsidR="00A65185" w:rsidRPr="00F3406C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IP Assegnato</w:t>
            </w:r>
          </w:p>
        </w:tc>
        <w:tc>
          <w:tcPr>
            <w:tcW w:w="1926" w:type="dxa"/>
            <w:shd w:val="clear" w:color="auto" w:fill="E8E8E8" w:themeFill="background2"/>
          </w:tcPr>
          <w:p w14:paraId="74186A0C" w14:textId="77777777" w:rsidR="00A65185" w:rsidRPr="00F3406C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proofErr w:type="spellStart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Subnet</w:t>
            </w:r>
            <w:proofErr w:type="spellEnd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F3406C"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Mask</w:t>
            </w:r>
            <w:proofErr w:type="spellEnd"/>
          </w:p>
        </w:tc>
        <w:tc>
          <w:tcPr>
            <w:tcW w:w="1926" w:type="dxa"/>
            <w:shd w:val="clear" w:color="auto" w:fill="E8E8E8" w:themeFill="background2"/>
          </w:tcPr>
          <w:p w14:paraId="67A940D9" w14:textId="77777777" w:rsidR="00A65185" w:rsidRPr="00F3406C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</w:pPr>
            <w:r>
              <w:rPr>
                <w:rStyle w:val="Enfasigrassetto"/>
                <w:rFonts w:ascii="ADLaM Display" w:hAnsi="ADLaM Display" w:cs="ADLaM Display"/>
                <w:b/>
                <w:bCs/>
                <w:color w:val="auto"/>
                <w:sz w:val="18"/>
                <w:szCs w:val="18"/>
              </w:rPr>
              <w:t>Default Gateway</w:t>
            </w:r>
          </w:p>
        </w:tc>
      </w:tr>
      <w:tr w:rsidR="00A65185" w:rsidRPr="001D0074" w14:paraId="46FEEF4E" w14:textId="77777777" w:rsidTr="004361B4">
        <w:tc>
          <w:tcPr>
            <w:tcW w:w="9628" w:type="dxa"/>
            <w:gridSpan w:val="5"/>
            <w:shd w:val="clear" w:color="auto" w:fill="E97132" w:themeFill="accent2"/>
            <w:vAlign w:val="center"/>
          </w:tcPr>
          <w:p w14:paraId="51DDD9F2" w14:textId="77777777" w:rsidR="00A65185" w:rsidRDefault="00A65185" w:rsidP="004361B4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RETE A</w:t>
            </w:r>
          </w:p>
        </w:tc>
      </w:tr>
      <w:tr w:rsidR="00371609" w:rsidRPr="001D0074" w14:paraId="130AF1E6" w14:textId="77777777" w:rsidTr="000E2E40">
        <w:tc>
          <w:tcPr>
            <w:tcW w:w="1924" w:type="dxa"/>
            <w:shd w:val="clear" w:color="auto" w:fill="FAE2D5" w:themeFill="accent2" w:themeFillTint="33"/>
            <w:vAlign w:val="center"/>
          </w:tcPr>
          <w:p w14:paraId="14B8FDAB" w14:textId="77777777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7E84D4F" w14:textId="77777777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5EA8E6A" w14:textId="637A0B11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172.16.1.2/24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266539F" w14:textId="45B0510C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AA2CFCE" w14:textId="10F56CF5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172.16.1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.254/24</w:t>
            </w:r>
          </w:p>
        </w:tc>
      </w:tr>
      <w:tr w:rsidR="00371609" w:rsidRPr="001D0074" w14:paraId="1BFBE8F6" w14:textId="77777777" w:rsidTr="000E2E40">
        <w:tc>
          <w:tcPr>
            <w:tcW w:w="1924" w:type="dxa"/>
            <w:shd w:val="clear" w:color="auto" w:fill="FAE2D5" w:themeFill="accent2" w:themeFillTint="33"/>
            <w:vAlign w:val="center"/>
          </w:tcPr>
          <w:p w14:paraId="25EEB2CA" w14:textId="77777777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14DA5A1" w14:textId="77777777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AD7FECF" w14:textId="16E6F855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172.16.1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.3/24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B572590" w14:textId="6494F173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948E167" w14:textId="6667D7EC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172.16.1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.254/24</w:t>
            </w:r>
          </w:p>
        </w:tc>
      </w:tr>
      <w:tr w:rsidR="00371609" w:rsidRPr="001D0074" w14:paraId="081DC84D" w14:textId="77777777" w:rsidTr="000E2E40">
        <w:tc>
          <w:tcPr>
            <w:tcW w:w="1924" w:type="dxa"/>
            <w:shd w:val="clear" w:color="auto" w:fill="FAE2D5" w:themeFill="accent2" w:themeFillTint="33"/>
            <w:vAlign w:val="center"/>
          </w:tcPr>
          <w:p w14:paraId="2A24F637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PC2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67067571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DD46B9B" w14:textId="424C1E06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172.16.1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931074D" w14:textId="357057A7" w:rsidR="00371609" w:rsidRPr="008474FC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48F207B0" w14:textId="23776500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172.16.1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.254/24</w:t>
            </w:r>
          </w:p>
        </w:tc>
      </w:tr>
      <w:tr w:rsidR="00371609" w:rsidRPr="001D0074" w14:paraId="0ECF36F1" w14:textId="77777777" w:rsidTr="004361B4">
        <w:tc>
          <w:tcPr>
            <w:tcW w:w="1924" w:type="dxa"/>
            <w:shd w:val="clear" w:color="auto" w:fill="FAE2D5" w:themeFill="accent2" w:themeFillTint="33"/>
            <w:vAlign w:val="center"/>
          </w:tcPr>
          <w:p w14:paraId="7999F1E2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1E168FC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F854504" w14:textId="1BD1DB5A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172.16.1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.254/24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6B59082" w14:textId="12A49180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4E758DD6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371609" w:rsidRPr="001D0074" w14:paraId="3FA51C30" w14:textId="77777777" w:rsidTr="004361B4">
        <w:tc>
          <w:tcPr>
            <w:tcW w:w="7702" w:type="dxa"/>
            <w:gridSpan w:val="4"/>
            <w:shd w:val="clear" w:color="auto" w:fill="E97132" w:themeFill="accent2"/>
            <w:vAlign w:val="center"/>
          </w:tcPr>
          <w:p w14:paraId="3E7B7A1E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RETE B</w:t>
            </w:r>
          </w:p>
        </w:tc>
        <w:tc>
          <w:tcPr>
            <w:tcW w:w="1926" w:type="dxa"/>
            <w:shd w:val="clear" w:color="auto" w:fill="E97132" w:themeFill="accent2"/>
          </w:tcPr>
          <w:p w14:paraId="22089E14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371609" w:rsidRPr="001D0074" w14:paraId="678039D9" w14:textId="77777777" w:rsidTr="00371609">
        <w:trPr>
          <w:trHeight w:val="271"/>
        </w:trPr>
        <w:tc>
          <w:tcPr>
            <w:tcW w:w="1924" w:type="dxa"/>
            <w:shd w:val="clear" w:color="auto" w:fill="FAE2D5" w:themeFill="accent2" w:themeFillTint="33"/>
            <w:vAlign w:val="center"/>
          </w:tcPr>
          <w:p w14:paraId="3C373CBF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E224707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Serial2/0 (Se2/0)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40B90A3" w14:textId="298A8626" w:rsidR="00371609" w:rsidRDefault="00371609" w:rsidP="003F4BA3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</w:t>
            </w:r>
            <w:r w:rsidR="003F4BA3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0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.0.0.1/8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AB8A6C9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18E36AAD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371609" w:rsidRPr="001D0074" w14:paraId="53CC82DA" w14:textId="77777777" w:rsidTr="004361B4">
        <w:tc>
          <w:tcPr>
            <w:tcW w:w="1924" w:type="dxa"/>
            <w:shd w:val="clear" w:color="auto" w:fill="FAE2D5" w:themeFill="accent2" w:themeFillTint="33"/>
            <w:vAlign w:val="center"/>
          </w:tcPr>
          <w:p w14:paraId="3D383337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011A8B6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Serial2/0 (Se2/0)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0821EE4" w14:textId="0D9447DC" w:rsidR="00371609" w:rsidRDefault="003F4BA3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10</w:t>
            </w:r>
            <w:r w:rsidR="00371609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.0.0.2/8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0AE7E354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255.0.0.0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7D08C077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  <w:tr w:rsidR="00371609" w:rsidRPr="001D0074" w14:paraId="00661F04" w14:textId="77777777" w:rsidTr="004361B4">
        <w:tc>
          <w:tcPr>
            <w:tcW w:w="9628" w:type="dxa"/>
            <w:gridSpan w:val="5"/>
            <w:shd w:val="clear" w:color="auto" w:fill="E97132" w:themeFill="accent2"/>
            <w:vAlign w:val="center"/>
          </w:tcPr>
          <w:p w14:paraId="67C4B524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RETE C</w:t>
            </w:r>
          </w:p>
        </w:tc>
      </w:tr>
      <w:tr w:rsidR="00C520DB" w:rsidRPr="001D0074" w14:paraId="4EAE9D3A" w14:textId="77777777" w:rsidTr="004365C7">
        <w:tc>
          <w:tcPr>
            <w:tcW w:w="1924" w:type="dxa"/>
            <w:shd w:val="clear" w:color="auto" w:fill="FAE2D5" w:themeFill="accent2" w:themeFillTint="33"/>
            <w:vAlign w:val="center"/>
          </w:tcPr>
          <w:p w14:paraId="68C0965F" w14:textId="6A4A5EAF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Server0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F55A403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381E5B9" w14:textId="449F5586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192.168.1.1/24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956D3DB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30A56BE" w14:textId="36F79AB2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192.168.1.254/24</w:t>
            </w:r>
          </w:p>
        </w:tc>
      </w:tr>
      <w:tr w:rsidR="00C520DB" w:rsidRPr="001D0074" w14:paraId="520A0134" w14:textId="77777777" w:rsidTr="004365C7">
        <w:tc>
          <w:tcPr>
            <w:tcW w:w="1924" w:type="dxa"/>
            <w:shd w:val="clear" w:color="auto" w:fill="FAE2D5" w:themeFill="accent2" w:themeFillTint="33"/>
            <w:vAlign w:val="center"/>
          </w:tcPr>
          <w:p w14:paraId="1BD28A9F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71CB35A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 w:rsidRPr="008474FC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3196960" w14:textId="4551C97E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192.168.1.2/24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0EC4E16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47C5D0A" w14:textId="30B36776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192.168.1.254/24</w:t>
            </w:r>
          </w:p>
        </w:tc>
      </w:tr>
      <w:tr w:rsidR="00C520DB" w:rsidRPr="001D0074" w14:paraId="47B2717C" w14:textId="77777777" w:rsidTr="004365C7">
        <w:tc>
          <w:tcPr>
            <w:tcW w:w="1924" w:type="dxa"/>
            <w:shd w:val="clear" w:color="auto" w:fill="FAE2D5" w:themeFill="accent2" w:themeFillTint="33"/>
            <w:vAlign w:val="center"/>
          </w:tcPr>
          <w:p w14:paraId="64DD070C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PC1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0E644B6D" w14:textId="77777777" w:rsidR="00C520DB" w:rsidRPr="008474FC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38AE55F0" w14:textId="6F31ADEA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192.168.1.3/24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3239AA7" w14:textId="77777777" w:rsidR="00C520DB" w:rsidRPr="008474FC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7F0B090" w14:textId="02E3C022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192.168.1.254/24</w:t>
            </w:r>
          </w:p>
        </w:tc>
      </w:tr>
      <w:tr w:rsidR="00C520DB" w:rsidRPr="001D0074" w14:paraId="7E7765AF" w14:textId="77777777" w:rsidTr="004365C7">
        <w:tc>
          <w:tcPr>
            <w:tcW w:w="1924" w:type="dxa"/>
            <w:shd w:val="clear" w:color="auto" w:fill="FAE2D5" w:themeFill="accent2" w:themeFillTint="33"/>
            <w:vAlign w:val="center"/>
          </w:tcPr>
          <w:p w14:paraId="23B86E7A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PC2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7572FC48" w14:textId="77777777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7455EAD" w14:textId="298C053B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B4DEAE4" w14:textId="77777777" w:rsidR="00C520DB" w:rsidRPr="008474FC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738F0B7" w14:textId="3E2917C2" w:rsidR="00C520DB" w:rsidRDefault="00C520DB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192.168.1.254/24</w:t>
            </w:r>
          </w:p>
        </w:tc>
      </w:tr>
      <w:tr w:rsidR="00371609" w:rsidRPr="001D0074" w14:paraId="2A3B93F7" w14:textId="77777777" w:rsidTr="004361B4">
        <w:tc>
          <w:tcPr>
            <w:tcW w:w="1924" w:type="dxa"/>
            <w:shd w:val="clear" w:color="auto" w:fill="FAE2D5" w:themeFill="accent2" w:themeFillTint="33"/>
            <w:vAlign w:val="center"/>
          </w:tcPr>
          <w:p w14:paraId="4584D62C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Router0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14192988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FastEthernet0 (Fa0)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245B0E31" w14:textId="61E2BFFE" w:rsidR="00371609" w:rsidRDefault="00371609" w:rsidP="00C520DB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192.168.</w:t>
            </w:r>
            <w:r w:rsidR="00C520DB"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1</w:t>
            </w: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.254/24</w:t>
            </w:r>
          </w:p>
        </w:tc>
        <w:tc>
          <w:tcPr>
            <w:tcW w:w="1926" w:type="dxa"/>
            <w:shd w:val="clear" w:color="auto" w:fill="FAE2D5" w:themeFill="accent2" w:themeFillTint="33"/>
            <w:vAlign w:val="center"/>
          </w:tcPr>
          <w:p w14:paraId="543C21BA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  <w: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  <w:t>255.255.255.0</w:t>
            </w:r>
          </w:p>
        </w:tc>
        <w:tc>
          <w:tcPr>
            <w:tcW w:w="1926" w:type="dxa"/>
            <w:shd w:val="clear" w:color="auto" w:fill="FAE2D5" w:themeFill="accent2" w:themeFillTint="33"/>
          </w:tcPr>
          <w:p w14:paraId="21E6B1B1" w14:textId="77777777" w:rsidR="00371609" w:rsidRDefault="00371609" w:rsidP="00371609">
            <w:pPr>
              <w:pStyle w:val="SezioneRelazioneSistemi"/>
              <w:numPr>
                <w:ilvl w:val="0"/>
                <w:numId w:val="0"/>
              </w:numPr>
              <w:rPr>
                <w:rStyle w:val="Enfasigrassetto"/>
                <w:rFonts w:ascii="Cascadia Code" w:hAnsi="Cascadia Code"/>
                <w:color w:val="auto"/>
                <w:sz w:val="14"/>
                <w:szCs w:val="12"/>
              </w:rPr>
            </w:pPr>
          </w:p>
        </w:tc>
      </w:tr>
    </w:tbl>
    <w:p w14:paraId="68761697" w14:textId="77777777" w:rsidR="00C520DB" w:rsidRDefault="00C520DB" w:rsidP="00A65185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</w:p>
    <w:p w14:paraId="5B5DB0D4" w14:textId="37890D68" w:rsidR="00C520DB" w:rsidRDefault="00C520DB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br w:type="page"/>
      </w:r>
    </w:p>
    <w:p w14:paraId="51976F07" w14:textId="715B887F" w:rsidR="00C520DB" w:rsidRDefault="00C520DB" w:rsidP="00A65185">
      <w:pP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</w:pPr>
    </w:p>
    <w:p w14:paraId="4AA83B34" w14:textId="303D3509" w:rsidR="00A65185" w:rsidRDefault="00A65185" w:rsidP="00A65185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243AE1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Configurazione </w:t>
      </w: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e utilizzo del servizio </w:t>
      </w:r>
      <w:r w:rsidR="00C520DB"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Mail</w:t>
      </w: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 xml:space="preserve"> sul Server:</w:t>
      </w:r>
    </w:p>
    <w:p w14:paraId="29B3ECE0" w14:textId="37285610" w:rsidR="00257C36" w:rsidRPr="00257C36" w:rsidRDefault="00B60F2A" w:rsidP="00BB0C76">
      <w:pPr>
        <w:pStyle w:val="Paragrafoelenco"/>
        <w:numPr>
          <w:ilvl w:val="0"/>
          <w:numId w:val="25"/>
        </w:numPr>
        <w:spacing w:before="240" w:line="480" w:lineRule="auto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257C36">
        <w:rPr>
          <w:noProof/>
          <w:lang w:eastAsia="it-IT"/>
        </w:rPr>
        <w:drawing>
          <wp:anchor distT="0" distB="0" distL="114300" distR="114300" simplePos="0" relativeHeight="251676672" behindDoc="1" locked="0" layoutInCell="1" allowOverlap="1" wp14:anchorId="75ACBF9E" wp14:editId="43D6CEF0">
            <wp:simplePos x="0" y="0"/>
            <wp:positionH relativeFrom="margin">
              <wp:posOffset>3443198</wp:posOffset>
            </wp:positionH>
            <wp:positionV relativeFrom="paragraph">
              <wp:posOffset>54712</wp:posOffset>
            </wp:positionV>
            <wp:extent cx="2808605" cy="1694180"/>
            <wp:effectExtent l="0" t="0" r="0" b="1270"/>
            <wp:wrapTight wrapText="bothSides">
              <wp:wrapPolygon edited="0">
                <wp:start x="0" y="0"/>
                <wp:lineTo x="0" y="21373"/>
                <wp:lineTo x="21390" y="21373"/>
                <wp:lineTo x="21390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C36"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Sul server, impostare nella scheda “Services” il servizio </w:t>
      </w:r>
      <w:r w:rsidR="00257C36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DNS</w:t>
      </w:r>
      <w:r w:rsidR="00257C36"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 su ON</w:t>
      </w:r>
    </w:p>
    <w:p w14:paraId="7541BC5A" w14:textId="3C009C57" w:rsidR="00257C36" w:rsidRPr="00257C36" w:rsidRDefault="00257C36" w:rsidP="00BB0C76">
      <w:pPr>
        <w:pStyle w:val="Paragrafoelenco"/>
        <w:numPr>
          <w:ilvl w:val="0"/>
          <w:numId w:val="25"/>
        </w:numPr>
        <w:spacing w:before="240" w:line="480" w:lineRule="auto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Aggiungere come campo di tipo “A Record” il link del domain </w:t>
      </w:r>
      <w:proofErr w:type="spellStart"/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name</w:t>
      </w:r>
      <w:proofErr w:type="spellEnd"/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 del servizio di posta.</w:t>
      </w:r>
    </w:p>
    <w:p w14:paraId="23B2F5D6" w14:textId="2B6969C5" w:rsidR="00257C36" w:rsidRPr="00257C36" w:rsidRDefault="00257C36" w:rsidP="00BB0C76">
      <w:pPr>
        <w:pStyle w:val="Paragrafoelenco"/>
        <w:numPr>
          <w:ilvl w:val="0"/>
          <w:numId w:val="25"/>
        </w:numPr>
        <w:spacing w:before="240" w:line="480" w:lineRule="auto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Come campi di tipo CNAME inserire il dominio per il servizio SMTP e per il POP, in modo analogo.</w:t>
      </w:r>
    </w:p>
    <w:p w14:paraId="6F0DA58C" w14:textId="77777777" w:rsidR="00257C36" w:rsidRDefault="00257C36" w:rsidP="00257C36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</w:p>
    <w:p w14:paraId="750EF889" w14:textId="3FEA3A15" w:rsidR="00257C36" w:rsidRDefault="00257C36" w:rsidP="00257C36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</w:p>
    <w:p w14:paraId="5A619721" w14:textId="298F2891" w:rsidR="00257C36" w:rsidRDefault="00257C36" w:rsidP="00257C36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</w:p>
    <w:p w14:paraId="6CEFB476" w14:textId="4925C952" w:rsidR="00257C36" w:rsidRPr="00257C36" w:rsidRDefault="00257C36" w:rsidP="00257C36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C520DB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6387C55A" wp14:editId="08AAF07C">
            <wp:simplePos x="0" y="0"/>
            <wp:positionH relativeFrom="column">
              <wp:posOffset>3595344</wp:posOffset>
            </wp:positionH>
            <wp:positionV relativeFrom="paragraph">
              <wp:posOffset>101422</wp:posOffset>
            </wp:positionV>
            <wp:extent cx="2479675" cy="1922780"/>
            <wp:effectExtent l="0" t="0" r="0" b="1270"/>
            <wp:wrapTight wrapText="bothSides">
              <wp:wrapPolygon edited="0">
                <wp:start x="0" y="0"/>
                <wp:lineTo x="0" y="21400"/>
                <wp:lineTo x="21406" y="21400"/>
                <wp:lineTo x="21406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416E1" w14:textId="64AFD907" w:rsidR="00A65185" w:rsidRPr="003B71D5" w:rsidRDefault="00A65185" w:rsidP="00BB0C76">
      <w:pPr>
        <w:pStyle w:val="Paragrafoelenco"/>
        <w:numPr>
          <w:ilvl w:val="0"/>
          <w:numId w:val="25"/>
        </w:numPr>
        <w:spacing w:line="360" w:lineRule="auto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Sul server, impostare nella scheda “Services” il servizio </w:t>
      </w:r>
      <w:r w:rsidR="00C520DB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EMAIL</w:t>
      </w:r>
      <w:r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 su ON.</w:t>
      </w:r>
    </w:p>
    <w:p w14:paraId="6FE0A4FF" w14:textId="10B22D2C" w:rsidR="00C520DB" w:rsidRPr="00C520DB" w:rsidRDefault="00C520DB" w:rsidP="00BB0C76">
      <w:pPr>
        <w:pStyle w:val="Paragrafoelenco"/>
        <w:numPr>
          <w:ilvl w:val="0"/>
          <w:numId w:val="25"/>
        </w:numPr>
        <w:spacing w:line="360" w:lineRule="auto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Impostare il “Domain </w:t>
      </w:r>
      <w:proofErr w:type="spellStart"/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Name</w:t>
      </w:r>
      <w:proofErr w:type="spellEnd"/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” sul link impostato sul servizio DNS</w:t>
      </w:r>
      <w:r w:rsidR="00A65185"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.</w:t>
      </w:r>
    </w:p>
    <w:p w14:paraId="591E792C" w14:textId="7FAD3BBA" w:rsidR="00A65185" w:rsidRPr="003B71D5" w:rsidRDefault="00C520DB" w:rsidP="00BB0C76">
      <w:pPr>
        <w:pStyle w:val="Paragrafoelenco"/>
        <w:numPr>
          <w:ilvl w:val="0"/>
          <w:numId w:val="25"/>
        </w:numPr>
        <w:spacing w:line="360" w:lineRule="auto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Aggiungere nuovi utenti nel servizio, inserendo i dati nei campi “User” e “Password”.</w:t>
      </w:r>
      <w:r w:rsidR="00A65185" w:rsidRPr="003B71D5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 xml:space="preserve"> </w:t>
      </w:r>
    </w:p>
    <w:p w14:paraId="122F1712" w14:textId="77777777" w:rsidR="00B60F2A" w:rsidRPr="00B60F2A" w:rsidRDefault="00C520DB" w:rsidP="00BB0C76">
      <w:pPr>
        <w:pStyle w:val="Paragrafoelenco"/>
        <w:numPr>
          <w:ilvl w:val="0"/>
          <w:numId w:val="25"/>
        </w:numPr>
        <w:spacing w:line="360" w:lineRule="auto"/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Infine, cliccare sul tasto “+</w:t>
      </w:r>
      <w:r w:rsidR="00B60F2A">
        <w:rPr>
          <w:rStyle w:val="Enfasigrassetto"/>
          <w:rFonts w:ascii="Abadi" w:eastAsiaTheme="majorEastAsia" w:hAnsi="Abadi" w:cstheme="majorBidi"/>
          <w:b w:val="0"/>
          <w:spacing w:val="15"/>
          <w:sz w:val="16"/>
          <w:szCs w:val="16"/>
        </w:rPr>
        <w:t>”</w:t>
      </w:r>
    </w:p>
    <w:p w14:paraId="0CFB81E8" w14:textId="77777777" w:rsidR="00B60F2A" w:rsidRDefault="00B60F2A" w:rsidP="00B60F2A">
      <w:pPr>
        <w:rPr>
          <w:sz w:val="16"/>
        </w:rPr>
      </w:pPr>
    </w:p>
    <w:p w14:paraId="27B3561C" w14:textId="77777777" w:rsidR="00B60F2A" w:rsidRDefault="00B60F2A" w:rsidP="00B60F2A">
      <w:pPr>
        <w:rPr>
          <w:sz w:val="16"/>
        </w:rPr>
      </w:pPr>
    </w:p>
    <w:p w14:paraId="25FB25D3" w14:textId="0845E537" w:rsidR="00B60F2A" w:rsidRDefault="00B60F2A" w:rsidP="00B60F2A">
      <w:pPr>
        <w:rPr>
          <w:sz w:val="16"/>
        </w:rPr>
      </w:pPr>
    </w:p>
    <w:p w14:paraId="2EE6C53A" w14:textId="7C771D5C" w:rsidR="00B60F2A" w:rsidRDefault="00BB0C76" w:rsidP="00B60F2A">
      <w:pPr>
        <w:rPr>
          <w:sz w:val="16"/>
        </w:rPr>
      </w:pPr>
      <w:r w:rsidRPr="00BB0C76">
        <w:rPr>
          <w:sz w:val="16"/>
        </w:rPr>
        <w:drawing>
          <wp:anchor distT="0" distB="0" distL="114300" distR="114300" simplePos="0" relativeHeight="251677696" behindDoc="1" locked="0" layoutInCell="1" allowOverlap="1" wp14:anchorId="52471753" wp14:editId="7E917650">
            <wp:simplePos x="0" y="0"/>
            <wp:positionH relativeFrom="column">
              <wp:posOffset>3215031</wp:posOffset>
            </wp:positionH>
            <wp:positionV relativeFrom="paragraph">
              <wp:posOffset>102972</wp:posOffset>
            </wp:positionV>
            <wp:extent cx="3303270" cy="1967865"/>
            <wp:effectExtent l="0" t="0" r="0" b="0"/>
            <wp:wrapTight wrapText="bothSides">
              <wp:wrapPolygon edited="0">
                <wp:start x="0" y="0"/>
                <wp:lineTo x="0" y="21328"/>
                <wp:lineTo x="21426" y="21328"/>
                <wp:lineTo x="21426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D096A" w14:textId="48902653" w:rsidR="00BB0C76" w:rsidRPr="00BB0C76" w:rsidRDefault="00B60F2A" w:rsidP="00BB0C76">
      <w:pPr>
        <w:pStyle w:val="Paragrafoelenco"/>
        <w:numPr>
          <w:ilvl w:val="0"/>
          <w:numId w:val="25"/>
        </w:numPr>
        <w:spacing w:before="240" w:line="600" w:lineRule="auto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>
        <w:rPr>
          <w:sz w:val="16"/>
        </w:rPr>
        <w:t xml:space="preserve">Eseguire l’accesso andando nella sezione “Email” di un qualsiasi </w:t>
      </w:r>
      <w:proofErr w:type="spellStart"/>
      <w:r>
        <w:rPr>
          <w:sz w:val="16"/>
        </w:rPr>
        <w:t>host</w:t>
      </w:r>
      <w:proofErr w:type="spellEnd"/>
      <w:r>
        <w:rPr>
          <w:sz w:val="16"/>
        </w:rPr>
        <w:t>.</w:t>
      </w:r>
    </w:p>
    <w:p w14:paraId="6F912FC5" w14:textId="77777777" w:rsidR="00BB0C76" w:rsidRPr="00BB0C76" w:rsidRDefault="00BB0C76" w:rsidP="00BB0C76">
      <w:pPr>
        <w:pStyle w:val="Paragrafoelenco"/>
        <w:numPr>
          <w:ilvl w:val="0"/>
          <w:numId w:val="25"/>
        </w:numPr>
        <w:spacing w:before="240" w:line="600" w:lineRule="auto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>
        <w:rPr>
          <w:sz w:val="16"/>
        </w:rPr>
        <w:t>Inserire i campi necessari per l’accesso, come in figura.</w:t>
      </w:r>
    </w:p>
    <w:p w14:paraId="126425EE" w14:textId="1CD7F28D" w:rsidR="00BB0C76" w:rsidRPr="00BB0C76" w:rsidRDefault="00BB0C76" w:rsidP="00BB0C76">
      <w:pPr>
        <w:pStyle w:val="Paragrafoelenco"/>
        <w:numPr>
          <w:ilvl w:val="0"/>
          <w:numId w:val="25"/>
        </w:numPr>
        <w:spacing w:before="240" w:line="600" w:lineRule="auto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>
        <w:rPr>
          <w:sz w:val="16"/>
        </w:rPr>
        <w:t>Cominciare a scrivere le email con il tasto “Compose”.</w:t>
      </w:r>
    </w:p>
    <w:p w14:paraId="60CBFCDD" w14:textId="6DA07CC5" w:rsidR="00A65185" w:rsidRPr="00B60F2A" w:rsidRDefault="00BB0C76" w:rsidP="00BB0C76">
      <w:pPr>
        <w:pStyle w:val="Paragrafoelenco"/>
        <w:numPr>
          <w:ilvl w:val="0"/>
          <w:numId w:val="25"/>
        </w:numPr>
        <w:spacing w:before="240" w:line="600" w:lineRule="auto"/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  <w:r>
        <w:rPr>
          <w:sz w:val="16"/>
        </w:rPr>
        <w:t>Per scaricare le email ricevute cliccare il tasto “</w:t>
      </w:r>
      <w:proofErr w:type="spellStart"/>
      <w:r>
        <w:rPr>
          <w:sz w:val="16"/>
        </w:rPr>
        <w:t>Receive</w:t>
      </w:r>
      <w:proofErr w:type="spellEnd"/>
      <w:proofErr w:type="gramStart"/>
      <w:r>
        <w:rPr>
          <w:sz w:val="16"/>
        </w:rPr>
        <w:t>”.</w:t>
      </w:r>
      <w:r w:rsidRPr="00BB0C76">
        <w:rPr>
          <w:noProof/>
          <w:lang w:eastAsia="it-IT"/>
        </w:rPr>
        <w:t xml:space="preserve"> </w:t>
      </w:r>
      <w:r w:rsidRPr="00BB0C76">
        <w:rPr>
          <w:sz w:val="16"/>
        </w:rPr>
        <w:t xml:space="preserve"> </w:t>
      </w:r>
      <w:proofErr w:type="gramEnd"/>
      <w:r w:rsidR="00A65185" w:rsidRPr="00B60F2A">
        <w:rPr>
          <w:sz w:val="16"/>
        </w:rPr>
        <w:br w:type="page"/>
      </w:r>
    </w:p>
    <w:p w14:paraId="6991EBD9" w14:textId="77777777" w:rsidR="00BB0C76" w:rsidRDefault="00BB0C76">
      <w:pP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</w:pPr>
      <w:r>
        <w:rPr>
          <w:rStyle w:val="Enfasigrassetto"/>
          <w:rFonts w:ascii="Abadi" w:eastAsiaTheme="majorEastAsia" w:hAnsi="Abadi" w:cstheme="majorBidi"/>
          <w:color w:val="FF0000"/>
          <w:spacing w:val="15"/>
          <w:sz w:val="28"/>
          <w:szCs w:val="28"/>
        </w:rPr>
        <w:t>Esempio di invio e ricezione EMAIL</w:t>
      </w:r>
    </w:p>
    <w:p w14:paraId="4BF56848" w14:textId="77777777" w:rsidR="00BB0C76" w:rsidRDefault="00BB0C76">
      <w:pPr>
        <w:rPr>
          <w:b/>
        </w:rPr>
      </w:pPr>
      <w:r w:rsidRPr="00BB0C76">
        <w:rPr>
          <w:b/>
        </w:rPr>
        <w:drawing>
          <wp:inline distT="0" distB="0" distL="0" distR="0" wp14:anchorId="60514D99" wp14:editId="2A1AE117">
            <wp:extent cx="6120130" cy="1805940"/>
            <wp:effectExtent l="0" t="0" r="0" b="381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C76">
        <w:rPr>
          <w:b/>
        </w:rPr>
        <w:t xml:space="preserve"> </w:t>
      </w:r>
    </w:p>
    <w:p w14:paraId="7148DFE9" w14:textId="50A32B79" w:rsidR="00BB0C76" w:rsidRDefault="00BB0C76">
      <w:pPr>
        <w:rPr>
          <w:b/>
        </w:rPr>
      </w:pPr>
      <w:r w:rsidRPr="00BB0C76">
        <w:rPr>
          <w:b/>
        </w:rPr>
        <w:drawing>
          <wp:inline distT="0" distB="0" distL="0" distR="0" wp14:anchorId="5F52A3F5" wp14:editId="0068CAC5">
            <wp:extent cx="3810532" cy="81926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C76">
        <w:rPr>
          <w:b/>
        </w:rPr>
        <w:t xml:space="preserve"> </w:t>
      </w:r>
    </w:p>
    <w:p w14:paraId="738C9E0A" w14:textId="77777777" w:rsidR="00A65185" w:rsidRPr="002626D8" w:rsidRDefault="00A65185" w:rsidP="00A65185">
      <w:pPr>
        <w:rPr>
          <w:rFonts w:ascii="Abadi" w:eastAsiaTheme="majorEastAsia" w:hAnsi="Abadi" w:cstheme="majorBidi"/>
          <w:b/>
          <w:bCs/>
          <w:color w:val="FF0000"/>
          <w:spacing w:val="15"/>
          <w:sz w:val="28"/>
          <w:szCs w:val="28"/>
        </w:rPr>
      </w:pPr>
    </w:p>
    <w:p w14:paraId="13C2D619" w14:textId="77777777" w:rsidR="00A65185" w:rsidRPr="00A606D8" w:rsidRDefault="00A65185" w:rsidP="00A65185">
      <w:pPr>
        <w:pStyle w:val="SezioneRelazioneSistemi"/>
      </w:pPr>
      <w:proofErr w:type="spellStart"/>
      <w:r w:rsidRPr="00A606D8">
        <w:t>Screenshot</w:t>
      </w:r>
      <w:proofErr w:type="spellEnd"/>
      <w:r w:rsidRPr="00A606D8">
        <w:t xml:space="preserve"> della topologia risolutiva realizzata:</w:t>
      </w:r>
    </w:p>
    <w:p w14:paraId="349C38A7" w14:textId="77777777" w:rsidR="00A65185" w:rsidRDefault="00A65185" w:rsidP="00A65185">
      <w:pPr>
        <w:rPr>
          <w:rStyle w:val="Enfasigrassetto"/>
        </w:rPr>
      </w:pPr>
      <w:proofErr w:type="spellStart"/>
      <w:r w:rsidRPr="00145C96">
        <w:rPr>
          <w:rStyle w:val="Enfasigrassetto"/>
        </w:rPr>
        <w:t>Screenshot</w:t>
      </w:r>
      <w:proofErr w:type="spellEnd"/>
      <w:r w:rsidRPr="00145C96">
        <w:rPr>
          <w:rStyle w:val="Enfasigrassetto"/>
        </w:rPr>
        <w:t xml:space="preserve"> della </w:t>
      </w:r>
      <w:proofErr w:type="spellStart"/>
      <w:r>
        <w:rPr>
          <w:rStyle w:val="Enfasigrassetto"/>
        </w:rPr>
        <w:t>Logical</w:t>
      </w:r>
      <w:proofErr w:type="spellEnd"/>
      <w:r w:rsidRPr="00145C96">
        <w:rPr>
          <w:rStyle w:val="Enfasigrassetto"/>
        </w:rPr>
        <w:t xml:space="preserve"> </w:t>
      </w:r>
      <w:proofErr w:type="spellStart"/>
      <w:r w:rsidRPr="00145C96">
        <w:rPr>
          <w:rStyle w:val="Enfasigrassetto"/>
        </w:rPr>
        <w:t>View</w:t>
      </w:r>
      <w:proofErr w:type="spellEnd"/>
      <w:r w:rsidRPr="00145C96">
        <w:rPr>
          <w:rStyle w:val="Enfasigrassetto"/>
        </w:rPr>
        <w:t>:</w:t>
      </w:r>
    </w:p>
    <w:p w14:paraId="683621A7" w14:textId="1B24F079" w:rsidR="00A65185" w:rsidRPr="00145C96" w:rsidRDefault="007F6E43" w:rsidP="00A65185">
      <w:pPr>
        <w:rPr>
          <w:rStyle w:val="Enfasigrassetto"/>
        </w:rPr>
      </w:pPr>
      <w:r w:rsidRPr="007F6E43">
        <w:rPr>
          <w:rStyle w:val="Enfasigrassetto"/>
        </w:rPr>
        <w:drawing>
          <wp:inline distT="0" distB="0" distL="0" distR="0" wp14:anchorId="732A0727" wp14:editId="61EC2AB2">
            <wp:extent cx="6120130" cy="2303780"/>
            <wp:effectExtent l="0" t="0" r="0" b="127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5BE2" w14:textId="1EC7AFEE" w:rsidR="008629E6" w:rsidRDefault="008629E6" w:rsidP="00A65185">
      <w:pPr>
        <w:rPr>
          <w:rStyle w:val="Enfasigrassetto"/>
          <w:b w:val="0"/>
          <w:bCs w:val="0"/>
          <w:sz w:val="18"/>
          <w:szCs w:val="18"/>
        </w:rPr>
      </w:pPr>
    </w:p>
    <w:sectPr w:rsidR="008629E6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613F9" w14:textId="77777777" w:rsidR="004361B4" w:rsidRDefault="004361B4" w:rsidP="00A606D8">
      <w:pPr>
        <w:spacing w:after="0" w:line="240" w:lineRule="auto"/>
      </w:pPr>
      <w:r>
        <w:separator/>
      </w:r>
    </w:p>
  </w:endnote>
  <w:endnote w:type="continuationSeparator" w:id="0">
    <w:p w14:paraId="465C4CA1" w14:textId="77777777" w:rsidR="004361B4" w:rsidRDefault="004361B4" w:rsidP="00A6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altName w:val="Courier New"/>
    <w:charset w:val="00"/>
    <w:family w:val="modern"/>
    <w:pitch w:val="fixed"/>
    <w:sig w:usb0="00000000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26962"/>
      <w:docPartObj>
        <w:docPartGallery w:val="Page Numbers (Bottom of Page)"/>
        <w:docPartUnique/>
      </w:docPartObj>
    </w:sdtPr>
    <w:sdtContent>
      <w:p w14:paraId="47C7099D" w14:textId="77777777" w:rsidR="004361B4" w:rsidRDefault="004361B4" w:rsidP="003E322E">
        <w:pPr>
          <w:pStyle w:val="Pidipagina"/>
          <w:jc w:val="right"/>
        </w:pPr>
        <w:r w:rsidRPr="003E322E">
          <w:rPr>
            <w:rFonts w:asciiTheme="majorHAnsi" w:eastAsiaTheme="majorEastAsia" w:hAnsiTheme="majorHAnsi" w:cstheme="majorBidi"/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F386DE" wp14:editId="6489E0A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416495035" name="Triangolo isosce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BE64C" w14:textId="77777777" w:rsidR="004361B4" w:rsidRDefault="004361B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4669B" w:rsidRPr="0054669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F386D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2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G/k7/unAgAASQUAAA4AAAAAAAAAAAAAAAAA&#10;LgIAAGRycy9lMm9Eb2MueG1sUEsBAi0AFAAGAAgAAAAhAFkk0QfcAAAABQEAAA8AAAAAAAAAAAAA&#10;AAAAAQUAAGRycy9kb3ducmV2LnhtbFBLBQYAAAAABAAEAPMAAAAKBgAAAAA=&#10;" adj="21600" fillcolor="#d2eaf1" stroked="f">
                  <v:textbox>
                    <w:txbxContent>
                      <w:p w14:paraId="187BE64C" w14:textId="77777777" w:rsidR="004361B4" w:rsidRDefault="004361B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54669B" w:rsidRPr="0054669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63037" w14:textId="77777777" w:rsidR="004361B4" w:rsidRDefault="004361B4" w:rsidP="00A606D8">
      <w:pPr>
        <w:spacing w:after="0" w:line="240" w:lineRule="auto"/>
      </w:pPr>
      <w:r>
        <w:separator/>
      </w:r>
    </w:p>
  </w:footnote>
  <w:footnote w:type="continuationSeparator" w:id="0">
    <w:p w14:paraId="3CD5D589" w14:textId="77777777" w:rsidR="004361B4" w:rsidRDefault="004361B4" w:rsidP="00A60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9628"/>
    </w:tblGrid>
    <w:tr w:rsidR="004361B4" w14:paraId="70E1CDD6" w14:textId="77777777" w:rsidTr="00C53608">
      <w:tc>
        <w:tcPr>
          <w:tcW w:w="9628" w:type="dxa"/>
          <w:tcBorders>
            <w:bottom w:val="single" w:sz="4" w:space="0" w:color="auto"/>
          </w:tcBorders>
          <w:shd w:val="clear" w:color="auto" w:fill="DAE9F7" w:themeFill="text2" w:themeFillTint="1A"/>
        </w:tcPr>
        <w:p w14:paraId="0713724A" w14:textId="77777777" w:rsidR="004361B4" w:rsidRPr="003E322E" w:rsidRDefault="004361B4" w:rsidP="003E322E">
          <w:pPr>
            <w:pStyle w:val="Intestazione"/>
            <w:rPr>
              <w:sz w:val="18"/>
              <w:szCs w:val="18"/>
            </w:rPr>
          </w:pPr>
          <w:r>
            <w:rPr>
              <w:rStyle w:val="SezioneRelazioneSistemiCarattere"/>
              <w:sz w:val="20"/>
              <w:szCs w:val="20"/>
            </w:rPr>
            <w:t>Relazione Tecnica di Laboratorio</w:t>
          </w:r>
          <w:r>
            <w:rPr>
              <w:rStyle w:val="SezioneRelazioneSistemiCarattere"/>
              <w:sz w:val="20"/>
              <w:szCs w:val="20"/>
            </w:rPr>
            <w:br/>
          </w:r>
          <w:r w:rsidRPr="003E322E">
            <w:rPr>
              <w:rStyle w:val="SezioneRelazioneSistemiCarattere"/>
              <w:sz w:val="20"/>
              <w:szCs w:val="20"/>
            </w:rPr>
            <w:t>Alunno:</w:t>
          </w:r>
          <w:r w:rsidRPr="003E322E">
            <w:rPr>
              <w:sz w:val="18"/>
              <w:szCs w:val="18"/>
            </w:rPr>
            <w:t xml:space="preserve"> Giovanni Ancora</w:t>
          </w:r>
        </w:p>
        <w:p w14:paraId="10142BD2" w14:textId="44659223" w:rsidR="004361B4" w:rsidRDefault="004361B4" w:rsidP="00E35D2B">
          <w:pPr>
            <w:pStyle w:val="SezioneRelazioneSistemi"/>
            <w:tabs>
              <w:tab w:val="left" w:pos="1005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</w:pPr>
          <w:r w:rsidRPr="003E322E">
            <w:rPr>
              <w:rStyle w:val="SezioneRelazioneSistemiCarattere"/>
              <w:b/>
              <w:bCs/>
              <w:sz w:val="20"/>
              <w:szCs w:val="20"/>
            </w:rPr>
            <w:t>Data</w:t>
          </w:r>
          <w:r w:rsidRPr="003E322E">
            <w:rPr>
              <w:rStyle w:val="SezioneRelazioneSistemiCarattere"/>
              <w:sz w:val="20"/>
              <w:szCs w:val="20"/>
            </w:rPr>
            <w:t>: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 xml:space="preserve"> 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10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/1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2</w:t>
          </w:r>
          <w:r w:rsidRPr="003E322E"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>/2024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 xml:space="preserve"> – 17/12/2024</w:t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pacing w:val="0"/>
              <w:sz w:val="18"/>
              <w:szCs w:val="18"/>
            </w:rPr>
            <w:tab/>
          </w:r>
        </w:p>
      </w:tc>
    </w:tr>
  </w:tbl>
  <w:p w14:paraId="21A26D93" w14:textId="77777777" w:rsidR="004361B4" w:rsidRPr="003E322E" w:rsidRDefault="004361B4" w:rsidP="003E322E">
    <w:pPr>
      <w:pStyle w:val="SezioneRelazioneSistemi"/>
      <w:rPr>
        <w:rFonts w:asciiTheme="minorHAnsi" w:eastAsiaTheme="minorHAnsi" w:hAnsiTheme="minorHAnsi" w:cstheme="minorBidi"/>
        <w:b w:val="0"/>
        <w:bCs w:val="0"/>
        <w:color w:val="auto"/>
        <w:spacing w:val="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B95"/>
    <w:multiLevelType w:val="multilevel"/>
    <w:tmpl w:val="8F0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0541"/>
    <w:multiLevelType w:val="hybridMultilevel"/>
    <w:tmpl w:val="D8CA60F0"/>
    <w:lvl w:ilvl="0" w:tplc="76B0D7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2461"/>
    <w:multiLevelType w:val="hybridMultilevel"/>
    <w:tmpl w:val="4A422DE8"/>
    <w:lvl w:ilvl="0" w:tplc="5000A5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F4E51"/>
    <w:multiLevelType w:val="hybridMultilevel"/>
    <w:tmpl w:val="84A06428"/>
    <w:lvl w:ilvl="0" w:tplc="59F4612E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72418"/>
    <w:multiLevelType w:val="hybridMultilevel"/>
    <w:tmpl w:val="D8CA60F0"/>
    <w:lvl w:ilvl="0" w:tplc="76B0D7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49D6"/>
    <w:multiLevelType w:val="hybridMultilevel"/>
    <w:tmpl w:val="429A98FE"/>
    <w:lvl w:ilvl="0" w:tplc="5D98ED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C82"/>
    <w:multiLevelType w:val="hybridMultilevel"/>
    <w:tmpl w:val="A89256DE"/>
    <w:lvl w:ilvl="0" w:tplc="E1643D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B20AD"/>
    <w:multiLevelType w:val="hybridMultilevel"/>
    <w:tmpl w:val="5280803E"/>
    <w:lvl w:ilvl="0" w:tplc="98F47288">
      <w:start w:val="192"/>
      <w:numFmt w:val="bullet"/>
      <w:lvlText w:val="-"/>
      <w:lvlJc w:val="left"/>
      <w:pPr>
        <w:ind w:left="720" w:hanging="360"/>
      </w:pPr>
      <w:rPr>
        <w:rFonts w:ascii="Abadi" w:eastAsiaTheme="majorEastAsia" w:hAnsi="Abadi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2068C"/>
    <w:multiLevelType w:val="multilevel"/>
    <w:tmpl w:val="A428FE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55623"/>
    <w:multiLevelType w:val="hybridMultilevel"/>
    <w:tmpl w:val="345E8726"/>
    <w:lvl w:ilvl="0" w:tplc="E8E2D6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72EE4"/>
    <w:multiLevelType w:val="multilevel"/>
    <w:tmpl w:val="569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61232"/>
    <w:multiLevelType w:val="hybridMultilevel"/>
    <w:tmpl w:val="345E8726"/>
    <w:lvl w:ilvl="0" w:tplc="E8E2D6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34FA4"/>
    <w:multiLevelType w:val="hybridMultilevel"/>
    <w:tmpl w:val="AC060E5E"/>
    <w:lvl w:ilvl="0" w:tplc="2F12159E">
      <w:start w:val="25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94E04"/>
    <w:multiLevelType w:val="hybridMultilevel"/>
    <w:tmpl w:val="198C8722"/>
    <w:lvl w:ilvl="0" w:tplc="B3B003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16"/>
        <w:szCs w:val="1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608EB"/>
    <w:multiLevelType w:val="multilevel"/>
    <w:tmpl w:val="9F1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748D8"/>
    <w:multiLevelType w:val="hybridMultilevel"/>
    <w:tmpl w:val="D8CA60F0"/>
    <w:lvl w:ilvl="0" w:tplc="76B0D7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A4A48"/>
    <w:multiLevelType w:val="multilevel"/>
    <w:tmpl w:val="E0E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17AB9"/>
    <w:multiLevelType w:val="hybridMultilevel"/>
    <w:tmpl w:val="9EEA02AC"/>
    <w:lvl w:ilvl="0" w:tplc="7D50D2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163E4"/>
    <w:multiLevelType w:val="multilevel"/>
    <w:tmpl w:val="B7A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34058"/>
    <w:multiLevelType w:val="hybridMultilevel"/>
    <w:tmpl w:val="B8E4A1C8"/>
    <w:lvl w:ilvl="0" w:tplc="5CD0FB1A">
      <w:start w:val="255"/>
      <w:numFmt w:val="bullet"/>
      <w:lvlText w:val="-"/>
      <w:lvlJc w:val="left"/>
      <w:pPr>
        <w:ind w:left="720" w:hanging="360"/>
      </w:pPr>
      <w:rPr>
        <w:rFonts w:ascii="Abadi" w:eastAsiaTheme="majorEastAsia" w:hAnsi="Abadi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D3130"/>
    <w:multiLevelType w:val="hybridMultilevel"/>
    <w:tmpl w:val="DF568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C63DC"/>
    <w:multiLevelType w:val="hybridMultilevel"/>
    <w:tmpl w:val="078A83A6"/>
    <w:lvl w:ilvl="0" w:tplc="CD7E009E">
      <w:start w:val="192"/>
      <w:numFmt w:val="bullet"/>
      <w:lvlText w:val="-"/>
      <w:lvlJc w:val="left"/>
      <w:pPr>
        <w:ind w:left="720" w:hanging="360"/>
      </w:pPr>
      <w:rPr>
        <w:rFonts w:ascii="Abadi" w:eastAsiaTheme="majorEastAsia" w:hAnsi="Abadi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13192"/>
    <w:multiLevelType w:val="multilevel"/>
    <w:tmpl w:val="D7F8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5B7CEB"/>
    <w:multiLevelType w:val="hybridMultilevel"/>
    <w:tmpl w:val="1B6EB3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C1B6A"/>
    <w:multiLevelType w:val="hybridMultilevel"/>
    <w:tmpl w:val="0A92C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3"/>
  </w:num>
  <w:num w:numId="5">
    <w:abstractNumId w:val="6"/>
  </w:num>
  <w:num w:numId="6">
    <w:abstractNumId w:val="7"/>
  </w:num>
  <w:num w:numId="7">
    <w:abstractNumId w:val="24"/>
  </w:num>
  <w:num w:numId="8">
    <w:abstractNumId w:val="2"/>
  </w:num>
  <w:num w:numId="9">
    <w:abstractNumId w:val="16"/>
  </w:num>
  <w:num w:numId="10">
    <w:abstractNumId w:val="18"/>
  </w:num>
  <w:num w:numId="11">
    <w:abstractNumId w:val="10"/>
  </w:num>
  <w:num w:numId="12">
    <w:abstractNumId w:val="0"/>
  </w:num>
  <w:num w:numId="13">
    <w:abstractNumId w:val="14"/>
  </w:num>
  <w:num w:numId="14">
    <w:abstractNumId w:val="8"/>
  </w:num>
  <w:num w:numId="15">
    <w:abstractNumId w:val="22"/>
  </w:num>
  <w:num w:numId="16">
    <w:abstractNumId w:val="1"/>
  </w:num>
  <w:num w:numId="17">
    <w:abstractNumId w:val="21"/>
  </w:num>
  <w:num w:numId="18">
    <w:abstractNumId w:val="19"/>
  </w:num>
  <w:num w:numId="19">
    <w:abstractNumId w:val="12"/>
  </w:num>
  <w:num w:numId="20">
    <w:abstractNumId w:val="23"/>
  </w:num>
  <w:num w:numId="21">
    <w:abstractNumId w:val="4"/>
  </w:num>
  <w:num w:numId="22">
    <w:abstractNumId w:val="11"/>
  </w:num>
  <w:num w:numId="23">
    <w:abstractNumId w:val="13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D8"/>
    <w:rsid w:val="00016563"/>
    <w:rsid w:val="00016A3B"/>
    <w:rsid w:val="00032776"/>
    <w:rsid w:val="000E4355"/>
    <w:rsid w:val="00126DC1"/>
    <w:rsid w:val="00145C96"/>
    <w:rsid w:val="00161622"/>
    <w:rsid w:val="001A7B9D"/>
    <w:rsid w:val="001B6DD5"/>
    <w:rsid w:val="001C6920"/>
    <w:rsid w:val="001D0074"/>
    <w:rsid w:val="00243AE1"/>
    <w:rsid w:val="00257C36"/>
    <w:rsid w:val="002626D8"/>
    <w:rsid w:val="00284821"/>
    <w:rsid w:val="00293FA3"/>
    <w:rsid w:val="002958DC"/>
    <w:rsid w:val="002A2E7C"/>
    <w:rsid w:val="002B25B5"/>
    <w:rsid w:val="002B3624"/>
    <w:rsid w:val="002C0149"/>
    <w:rsid w:val="002D78FE"/>
    <w:rsid w:val="00371609"/>
    <w:rsid w:val="003904FA"/>
    <w:rsid w:val="003B71D5"/>
    <w:rsid w:val="003D6ACB"/>
    <w:rsid w:val="003E322E"/>
    <w:rsid w:val="003F4BA3"/>
    <w:rsid w:val="0041041E"/>
    <w:rsid w:val="004361B4"/>
    <w:rsid w:val="00462717"/>
    <w:rsid w:val="00492A43"/>
    <w:rsid w:val="004A670F"/>
    <w:rsid w:val="004D6DEE"/>
    <w:rsid w:val="005034B5"/>
    <w:rsid w:val="00540123"/>
    <w:rsid w:val="005418E1"/>
    <w:rsid w:val="0054669B"/>
    <w:rsid w:val="00562192"/>
    <w:rsid w:val="00576023"/>
    <w:rsid w:val="005F41E5"/>
    <w:rsid w:val="006052C4"/>
    <w:rsid w:val="006304B2"/>
    <w:rsid w:val="00630A77"/>
    <w:rsid w:val="00637D05"/>
    <w:rsid w:val="00641363"/>
    <w:rsid w:val="0068304C"/>
    <w:rsid w:val="006C5781"/>
    <w:rsid w:val="006F6D0B"/>
    <w:rsid w:val="007120CE"/>
    <w:rsid w:val="00735CF5"/>
    <w:rsid w:val="007410AB"/>
    <w:rsid w:val="00757209"/>
    <w:rsid w:val="00794FDB"/>
    <w:rsid w:val="007A22A2"/>
    <w:rsid w:val="007A46B0"/>
    <w:rsid w:val="007A5D35"/>
    <w:rsid w:val="007E4648"/>
    <w:rsid w:val="007F3E51"/>
    <w:rsid w:val="007F6E43"/>
    <w:rsid w:val="008474FC"/>
    <w:rsid w:val="008629E6"/>
    <w:rsid w:val="008665F7"/>
    <w:rsid w:val="008F6964"/>
    <w:rsid w:val="0095231A"/>
    <w:rsid w:val="009848B7"/>
    <w:rsid w:val="00994A5A"/>
    <w:rsid w:val="009A1B96"/>
    <w:rsid w:val="009C5FE6"/>
    <w:rsid w:val="009C6732"/>
    <w:rsid w:val="00A353E6"/>
    <w:rsid w:val="00A40387"/>
    <w:rsid w:val="00A44954"/>
    <w:rsid w:val="00A606D8"/>
    <w:rsid w:val="00A65185"/>
    <w:rsid w:val="00A82662"/>
    <w:rsid w:val="00A91ACB"/>
    <w:rsid w:val="00A92E44"/>
    <w:rsid w:val="00A94929"/>
    <w:rsid w:val="00AA651F"/>
    <w:rsid w:val="00AD4705"/>
    <w:rsid w:val="00AF1621"/>
    <w:rsid w:val="00B319D0"/>
    <w:rsid w:val="00B51587"/>
    <w:rsid w:val="00B540DB"/>
    <w:rsid w:val="00B55F3D"/>
    <w:rsid w:val="00B60F2A"/>
    <w:rsid w:val="00B710C1"/>
    <w:rsid w:val="00B7430B"/>
    <w:rsid w:val="00BB0C76"/>
    <w:rsid w:val="00BB7B19"/>
    <w:rsid w:val="00BE1AF1"/>
    <w:rsid w:val="00C1593F"/>
    <w:rsid w:val="00C15E48"/>
    <w:rsid w:val="00C333A2"/>
    <w:rsid w:val="00C34828"/>
    <w:rsid w:val="00C520DB"/>
    <w:rsid w:val="00C53608"/>
    <w:rsid w:val="00C542D9"/>
    <w:rsid w:val="00C63311"/>
    <w:rsid w:val="00C700CB"/>
    <w:rsid w:val="00CB4755"/>
    <w:rsid w:val="00D16D3E"/>
    <w:rsid w:val="00D45701"/>
    <w:rsid w:val="00D54610"/>
    <w:rsid w:val="00D65E88"/>
    <w:rsid w:val="00D92DBA"/>
    <w:rsid w:val="00DB694E"/>
    <w:rsid w:val="00E0450A"/>
    <w:rsid w:val="00E1398B"/>
    <w:rsid w:val="00E35D2B"/>
    <w:rsid w:val="00EA564D"/>
    <w:rsid w:val="00F3406C"/>
    <w:rsid w:val="00F51746"/>
    <w:rsid w:val="00F66592"/>
    <w:rsid w:val="00F759C1"/>
    <w:rsid w:val="00F8454D"/>
    <w:rsid w:val="00F944FC"/>
    <w:rsid w:val="00FB4837"/>
    <w:rsid w:val="00FD0BA9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45E8F"/>
  <w15:chartTrackingRefBased/>
  <w15:docId w15:val="{E71FF506-C56C-44F7-89E5-F9F311C9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0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0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0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0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0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06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06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06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06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06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06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06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06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06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0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06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06D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0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06D8"/>
  </w:style>
  <w:style w:type="paragraph" w:styleId="Pidipagina">
    <w:name w:val="footer"/>
    <w:basedOn w:val="Normale"/>
    <w:link w:val="PidipaginaCarattere"/>
    <w:uiPriority w:val="99"/>
    <w:unhideWhenUsed/>
    <w:rsid w:val="00A606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06D8"/>
  </w:style>
  <w:style w:type="paragraph" w:customStyle="1" w:styleId="SezioneRelazioneSistemi">
    <w:name w:val="Sezione Relazione Sistemi"/>
    <w:basedOn w:val="Sottotitolo"/>
    <w:link w:val="SezioneRelazioneSistemiCarattere"/>
    <w:qFormat/>
    <w:rsid w:val="00A606D8"/>
    <w:rPr>
      <w:rFonts w:ascii="Abadi" w:hAnsi="Abadi"/>
      <w:b/>
      <w:bCs/>
      <w:color w:val="FF0000"/>
    </w:rPr>
  </w:style>
  <w:style w:type="character" w:customStyle="1" w:styleId="SezioneRelazioneSistemiCarattere">
    <w:name w:val="Sezione Relazione Sistemi Carattere"/>
    <w:basedOn w:val="SottotitoloCarattere"/>
    <w:link w:val="SezioneRelazioneSistemi"/>
    <w:rsid w:val="00A606D8"/>
    <w:rPr>
      <w:rFonts w:ascii="Abadi" w:eastAsiaTheme="majorEastAsia" w:hAnsi="Abadi" w:cstheme="majorBidi"/>
      <w:b/>
      <w:bCs/>
      <w:color w:val="FF0000"/>
      <w:spacing w:val="15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606D8"/>
    <w:rPr>
      <w:b/>
      <w:bCs/>
    </w:rPr>
  </w:style>
  <w:style w:type="table" w:styleId="Grigliatabella">
    <w:name w:val="Table Grid"/>
    <w:basedOn w:val="Tabellanormale"/>
    <w:uiPriority w:val="39"/>
    <w:rsid w:val="001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B71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EF66-70E0-4788-BA9A-A1BBA86A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Ancora Giovanni</cp:lastModifiedBy>
  <cp:revision>29</cp:revision>
  <cp:lastPrinted>2024-11-09T10:22:00Z</cp:lastPrinted>
  <dcterms:created xsi:type="dcterms:W3CDTF">2024-11-06T06:38:00Z</dcterms:created>
  <dcterms:modified xsi:type="dcterms:W3CDTF">2024-12-17T11:37:00Z</dcterms:modified>
</cp:coreProperties>
</file>