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98F5" w14:textId="46006139" w:rsidR="00970126" w:rsidRPr="00496E53" w:rsidRDefault="00DC1819">
      <w:pPr>
        <w:spacing w:line="259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C370FD" wp14:editId="6C3903BA">
            <wp:simplePos x="0" y="0"/>
            <wp:positionH relativeFrom="margin">
              <wp:align>center</wp:align>
            </wp:positionH>
            <wp:positionV relativeFrom="paragraph">
              <wp:posOffset>2395855</wp:posOffset>
            </wp:positionV>
            <wp:extent cx="4504690" cy="4093845"/>
            <wp:effectExtent l="0" t="0" r="0" b="190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27F">
        <w:rPr>
          <w:sz w:val="40"/>
          <w:szCs w:val="40"/>
        </w:rPr>
        <w:br w:type="page"/>
      </w:r>
    </w:p>
    <w:sdt>
      <w:sdtPr>
        <w:rPr>
          <w:rFonts w:ascii="Hero" w:eastAsiaTheme="minorHAnsi" w:hAnsi="Hero" w:cstheme="minorBidi"/>
          <w:sz w:val="24"/>
          <w:szCs w:val="22"/>
          <w:lang w:eastAsia="en-US"/>
        </w:rPr>
        <w:id w:val="1810743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A91A8" w14:textId="23F62BB2" w:rsidR="00955255" w:rsidRDefault="00955255">
          <w:pPr>
            <w:pStyle w:val="Titolosommario"/>
          </w:pPr>
          <w:r>
            <w:t>Sommario</w:t>
          </w:r>
        </w:p>
        <w:p w14:paraId="53A68979" w14:textId="13F24D6E" w:rsidR="00E605C8" w:rsidRDefault="0095525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6425" w:history="1">
            <w:r w:rsidR="00E605C8" w:rsidRPr="009C41E3">
              <w:rPr>
                <w:rStyle w:val="Collegamentoipertestuale"/>
                <w:noProof/>
              </w:rPr>
              <w:t>Introduzione;</w:t>
            </w:r>
            <w:r w:rsidR="00E605C8">
              <w:rPr>
                <w:noProof/>
                <w:webHidden/>
              </w:rPr>
              <w:tab/>
            </w:r>
            <w:r w:rsidR="00E605C8">
              <w:rPr>
                <w:noProof/>
                <w:webHidden/>
              </w:rPr>
              <w:fldChar w:fldCharType="begin"/>
            </w:r>
            <w:r w:rsidR="00E605C8">
              <w:rPr>
                <w:noProof/>
                <w:webHidden/>
              </w:rPr>
              <w:instrText xml:space="preserve"> PAGEREF _Toc72616425 \h </w:instrText>
            </w:r>
            <w:r w:rsidR="00E605C8">
              <w:rPr>
                <w:noProof/>
                <w:webHidden/>
              </w:rPr>
            </w:r>
            <w:r w:rsidR="00E605C8">
              <w:rPr>
                <w:noProof/>
                <w:webHidden/>
              </w:rPr>
              <w:fldChar w:fldCharType="separate"/>
            </w:r>
            <w:r w:rsidR="000A6D89">
              <w:rPr>
                <w:noProof/>
                <w:webHidden/>
              </w:rPr>
              <w:t>3</w:t>
            </w:r>
            <w:r w:rsidR="00E605C8">
              <w:rPr>
                <w:noProof/>
                <w:webHidden/>
              </w:rPr>
              <w:fldChar w:fldCharType="end"/>
            </w:r>
          </w:hyperlink>
        </w:p>
        <w:p w14:paraId="67D1558E" w14:textId="04D75FBC" w:rsidR="00E605C8" w:rsidRDefault="00910B0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2616427" w:history="1">
            <w:r w:rsidR="00E605C8" w:rsidRPr="009C41E3">
              <w:rPr>
                <w:rStyle w:val="Collegamentoipertestuale"/>
                <w:noProof/>
              </w:rPr>
              <w:t xml:space="preserve">Tematica – Il piano di </w:t>
            </w:r>
            <w:r w:rsidR="00E605C8" w:rsidRPr="009C41E3">
              <w:rPr>
                <w:rStyle w:val="Collegamentoipertestuale"/>
                <w:noProof/>
              </w:rPr>
              <w:t>m</w:t>
            </w:r>
            <w:r w:rsidR="00E605C8" w:rsidRPr="009C41E3">
              <w:rPr>
                <w:rStyle w:val="Collegamentoipertestuale"/>
                <w:noProof/>
              </w:rPr>
              <w:t>arketin</w:t>
            </w:r>
            <w:r w:rsidR="00E605C8" w:rsidRPr="009C41E3">
              <w:rPr>
                <w:rStyle w:val="Collegamentoipertestuale"/>
                <w:noProof/>
              </w:rPr>
              <w:t>g</w:t>
            </w:r>
            <w:r w:rsidR="00E605C8" w:rsidRPr="009C41E3">
              <w:rPr>
                <w:rStyle w:val="Collegamentoipertestuale"/>
                <w:noProof/>
              </w:rPr>
              <w:t xml:space="preserve"> social</w:t>
            </w:r>
            <w:r w:rsidR="00E605C8">
              <w:rPr>
                <w:noProof/>
                <w:webHidden/>
              </w:rPr>
              <w:tab/>
            </w:r>
            <w:r w:rsidR="00E605C8">
              <w:rPr>
                <w:noProof/>
                <w:webHidden/>
              </w:rPr>
              <w:fldChar w:fldCharType="begin"/>
            </w:r>
            <w:r w:rsidR="00E605C8">
              <w:rPr>
                <w:noProof/>
                <w:webHidden/>
              </w:rPr>
              <w:instrText xml:space="preserve"> PAGEREF _Toc72616427 \h </w:instrText>
            </w:r>
            <w:r w:rsidR="00E605C8">
              <w:rPr>
                <w:noProof/>
                <w:webHidden/>
              </w:rPr>
            </w:r>
            <w:r w:rsidR="00E605C8">
              <w:rPr>
                <w:noProof/>
                <w:webHidden/>
              </w:rPr>
              <w:fldChar w:fldCharType="separate"/>
            </w:r>
            <w:r w:rsidR="000A6D89">
              <w:rPr>
                <w:noProof/>
                <w:webHidden/>
              </w:rPr>
              <w:t>3</w:t>
            </w:r>
            <w:r w:rsidR="00E605C8">
              <w:rPr>
                <w:noProof/>
                <w:webHidden/>
              </w:rPr>
              <w:fldChar w:fldCharType="end"/>
            </w:r>
          </w:hyperlink>
        </w:p>
        <w:p w14:paraId="18729CCC" w14:textId="64CC0904" w:rsidR="00955255" w:rsidRDefault="00955255">
          <w:r>
            <w:rPr>
              <w:b/>
              <w:bCs/>
            </w:rPr>
            <w:fldChar w:fldCharType="end"/>
          </w:r>
        </w:p>
      </w:sdtContent>
    </w:sdt>
    <w:p w14:paraId="73CF4402" w14:textId="6F18D0B5" w:rsidR="00DC1819" w:rsidRDefault="00DC1819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AF29157" w14:textId="77777777" w:rsidR="000F0A06" w:rsidRDefault="000F0A06" w:rsidP="000F0A06">
      <w:pPr>
        <w:spacing w:before="11400" w:after="0"/>
        <w:rPr>
          <w:rFonts w:ascii="Hero Bold" w:hAnsi="Hero Bold"/>
          <w:sz w:val="40"/>
          <w:szCs w:val="40"/>
        </w:rPr>
      </w:pPr>
    </w:p>
    <w:p w14:paraId="44EA8B84" w14:textId="16E21955" w:rsidR="001C174C" w:rsidRDefault="00DC1819" w:rsidP="000F0A06">
      <w:pPr>
        <w:spacing w:before="11400" w:after="0"/>
        <w:rPr>
          <w:rFonts w:ascii="Hero Bold" w:hAnsi="Hero Bold"/>
          <w:sz w:val="40"/>
          <w:szCs w:val="40"/>
        </w:rPr>
      </w:pPr>
      <w:r>
        <w:rPr>
          <w:rFonts w:ascii="Hero Bold" w:hAnsi="Hero Bold"/>
          <w:sz w:val="40"/>
          <w:szCs w:val="40"/>
        </w:rPr>
        <w:t>Questo documento è proprietà del NaoNexus team</w:t>
      </w:r>
      <w:r w:rsidR="00AB31EF">
        <w:rPr>
          <w:rFonts w:ascii="Hero Bold" w:hAnsi="Hero Bold"/>
          <w:sz w:val="40"/>
          <w:szCs w:val="40"/>
        </w:rPr>
        <w:t>, la sua riproduzione è riservata previa autorizzazione</w:t>
      </w:r>
      <w:r w:rsidR="001711CC">
        <w:rPr>
          <w:rFonts w:ascii="Hero Bold" w:hAnsi="Hero Bold"/>
          <w:sz w:val="40"/>
          <w:szCs w:val="40"/>
        </w:rPr>
        <w:t>.</w:t>
      </w:r>
    </w:p>
    <w:p w14:paraId="2195A4D2" w14:textId="04E0C4DD" w:rsidR="008C75D0" w:rsidRDefault="008C75D0">
      <w:pPr>
        <w:spacing w:line="259" w:lineRule="auto"/>
        <w:rPr>
          <w:rFonts w:ascii="Hero Bold" w:hAnsi="Hero Bold"/>
          <w:sz w:val="40"/>
          <w:szCs w:val="40"/>
        </w:rPr>
      </w:pPr>
      <w:r>
        <w:rPr>
          <w:rFonts w:ascii="Hero Bold" w:hAnsi="Hero Bold"/>
          <w:sz w:val="40"/>
          <w:szCs w:val="40"/>
        </w:rPr>
        <w:br w:type="page"/>
      </w:r>
    </w:p>
    <w:p w14:paraId="3DED0B15" w14:textId="024A7C44" w:rsidR="008C75D0" w:rsidRDefault="008C75D0" w:rsidP="00AB710F">
      <w:pPr>
        <w:pStyle w:val="Titolo1"/>
      </w:pPr>
      <w:bookmarkStart w:id="0" w:name="_Toc72616425"/>
      <w:r>
        <w:lastRenderedPageBreak/>
        <w:t>Introduzione;</w:t>
      </w:r>
      <w:bookmarkEnd w:id="0"/>
    </w:p>
    <w:p w14:paraId="7E8DECE1" w14:textId="255A3416" w:rsidR="00507AA2" w:rsidRPr="00507AA2" w:rsidRDefault="00507AA2" w:rsidP="00507AA2">
      <w:r>
        <w:t>In questo documento daremo uno sguardo anche al piano di marketing per il nostro social network principale: Instagram.</w:t>
      </w:r>
    </w:p>
    <w:p w14:paraId="00A3BF16" w14:textId="6FF74554" w:rsidR="003947F1" w:rsidRDefault="003947F1" w:rsidP="003947F1">
      <w:pPr>
        <w:pStyle w:val="Titolo1"/>
      </w:pPr>
      <w:bookmarkStart w:id="1" w:name="_Toc72616427"/>
      <w:r>
        <w:t xml:space="preserve">Tematica </w:t>
      </w:r>
      <w:r w:rsidR="008E396C">
        <w:t>–</w:t>
      </w:r>
      <w:r>
        <w:t xml:space="preserve"> </w:t>
      </w:r>
      <w:r w:rsidR="008E396C">
        <w:t>Il piano di marketing social:</w:t>
      </w:r>
      <w:bookmarkEnd w:id="1"/>
    </w:p>
    <w:p w14:paraId="5A6E620E" w14:textId="77777777" w:rsidR="008E396C" w:rsidRDefault="008E396C" w:rsidP="000A6D89">
      <w:pPr>
        <w:jc w:val="both"/>
      </w:pPr>
      <w:r>
        <w:t>Per quanto riguarda il piano di marketing social, Alberto Rubini ha curato i post, le storie ed eventuali collaborazioni aggiuntive. Ogni post è stato scritto con didascalia in inglese, e successivamente una traduzione italiana, questo per garantire internazionalità ai nostri post.</w:t>
      </w:r>
    </w:p>
    <w:p w14:paraId="692CA684" w14:textId="58EA53B3" w:rsidR="008E396C" w:rsidRDefault="008E396C" w:rsidP="000A6D89">
      <w:pPr>
        <w:jc w:val="both"/>
      </w:pPr>
      <w:r>
        <w:t>Il motto ricorrente alla fine di ogni post era “</w:t>
      </w:r>
      <w:proofErr w:type="spellStart"/>
      <w:r>
        <w:t>We</w:t>
      </w:r>
      <w:proofErr w:type="spellEnd"/>
      <w:r>
        <w:t xml:space="preserve">. </w:t>
      </w:r>
      <w:proofErr w:type="spellStart"/>
      <w:r>
        <w:t>Together</w:t>
      </w:r>
      <w:proofErr w:type="spellEnd"/>
      <w:r>
        <w:t xml:space="preserve">. NaoNexus”, proprio perché il nostro scopo è di creare un nesso (Nexus) tra il Nao (la robotica più in generale) e l’umanità. Tutto questo per far sì che entrambi i soggetti si aumentino a vicenda. Per noi </w:t>
      </w:r>
      <w:r w:rsidR="00E605C8">
        <w:t>NaoNexus</w:t>
      </w:r>
      <w:r>
        <w:t xml:space="preserve"> non significa la supremazia di un elemento sull’altro, ma esattamente la collaborazione tra gli stessi e il miglioramento conseguente.</w:t>
      </w:r>
    </w:p>
    <w:p w14:paraId="2CB2D225" w14:textId="438E425E" w:rsidR="008E396C" w:rsidRDefault="008E396C" w:rsidP="000A6D89">
      <w:pPr>
        <w:jc w:val="both"/>
      </w:pPr>
      <w:r>
        <w:t xml:space="preserve">Lo stesso si può osservare nel logo, creato con le due “N” intersecate fra di loro, che simboleggiano proprio questo nesso. </w:t>
      </w:r>
    </w:p>
    <w:p w14:paraId="4394E724" w14:textId="019275BF" w:rsidR="00625F5D" w:rsidRDefault="00625F5D" w:rsidP="000A6D89">
      <w:pPr>
        <w:jc w:val="both"/>
      </w:pPr>
      <w:r>
        <w:t xml:space="preserve">Anche colori, color correction delle foto e font sono ricorrenti nelle nostre storie. Per le foto abbiamo sempre cercato di puntare sui colori neutri, per poi far spiccare in minoranza l’azzurro e l’arancione del nostro logo. Inoltre, vi era sempre </w:t>
      </w:r>
      <w:r w:rsidR="00D91998">
        <w:t>un’idea</w:t>
      </w:r>
      <w:r>
        <w:t xml:space="preserve"> di pulizia e di secchezza prima di scattare, giustificata ulteriormente con l’utilizzo di toni leggermente più freddi del normale.</w:t>
      </w:r>
    </w:p>
    <w:p w14:paraId="2169384F" w14:textId="7F600B87" w:rsidR="00625F5D" w:rsidRDefault="00625F5D" w:rsidP="000A6D89">
      <w:pPr>
        <w:jc w:val="both"/>
      </w:pPr>
      <w:r>
        <w:t>Per le storie abbiamo usato sempre il nostro caro “Hero” font, che state vedendo anche ora, e per il colore del testo abbiamo sempre usato toni neutri, freddi (azzurro) o caldi (arancione).</w:t>
      </w:r>
      <w:r w:rsidR="00D91998">
        <w:t xml:space="preserve"> Ogni tanto abbiamo anche usato font e gif interne ad Instagram.</w:t>
      </w:r>
    </w:p>
    <w:p w14:paraId="368DBDFD" w14:textId="64DA3DCE" w:rsidR="00625F5D" w:rsidRDefault="00625F5D" w:rsidP="000A6D89">
      <w:pPr>
        <w:jc w:val="both"/>
      </w:pPr>
      <w:r>
        <w:t xml:space="preserve">Per quanto concerne gli orari di post siamo stati abbastanza liberi negli orari, però sempre seguendo i periodi di maggiore attività degli utenti. </w:t>
      </w:r>
      <w:r w:rsidR="00E605C8">
        <w:t xml:space="preserve">Dopo ogni post, abbiamo proceduto a pubblicizzare i contenuti mediante le storie Instagram e con gli </w:t>
      </w:r>
      <w:r w:rsidR="00E605C8">
        <w:rPr>
          <w:i/>
          <w:iCs/>
        </w:rPr>
        <w:t xml:space="preserve">hashtag </w:t>
      </w:r>
      <w:r w:rsidR="00E605C8">
        <w:t xml:space="preserve">e </w:t>
      </w:r>
      <w:r w:rsidR="00E605C8">
        <w:rPr>
          <w:i/>
          <w:iCs/>
        </w:rPr>
        <w:t>tag</w:t>
      </w:r>
      <w:r w:rsidR="00E605C8">
        <w:t xml:space="preserve"> appropriati.</w:t>
      </w:r>
    </w:p>
    <w:p w14:paraId="2381E20D" w14:textId="48C9DADF" w:rsidR="00E605C8" w:rsidRDefault="00E605C8">
      <w:pPr>
        <w:spacing w:line="259" w:lineRule="auto"/>
      </w:pPr>
      <w:r>
        <w:br w:type="page"/>
      </w:r>
    </w:p>
    <w:p w14:paraId="02DE882A" w14:textId="77777777" w:rsidR="00E605C8" w:rsidRPr="00E605C8" w:rsidRDefault="00E605C8" w:rsidP="008E396C"/>
    <w:sectPr w:rsidR="00E605C8" w:rsidRPr="00E605C8" w:rsidSect="00496E53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7A4DC" w14:textId="77777777" w:rsidR="00910B0F" w:rsidRDefault="00910B0F" w:rsidP="00496E53">
      <w:pPr>
        <w:spacing w:after="0"/>
      </w:pPr>
      <w:r>
        <w:separator/>
      </w:r>
    </w:p>
  </w:endnote>
  <w:endnote w:type="continuationSeparator" w:id="0">
    <w:p w14:paraId="6AAFB012" w14:textId="77777777" w:rsidR="00910B0F" w:rsidRDefault="00910B0F" w:rsidP="00496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o">
    <w:altName w:val="Calibri"/>
    <w:panose1 w:val="020B0604020202020204"/>
    <w:charset w:val="00"/>
    <w:family w:val="auto"/>
    <w:pitch w:val="variable"/>
    <w:sig w:usb0="00000207" w:usb1="00000000" w:usb2="00000000" w:usb3="00000000" w:csb0="00000097" w:csb1="00000000"/>
  </w:font>
  <w:font w:name="Hero Bold">
    <w:altName w:val="Calibri"/>
    <w:panose1 w:val="020B0604020202020204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687130"/>
      <w:docPartObj>
        <w:docPartGallery w:val="Page Numbers (Bottom of Page)"/>
        <w:docPartUnique/>
      </w:docPartObj>
    </w:sdtPr>
    <w:sdtEndPr/>
    <w:sdtContent>
      <w:p w14:paraId="28D59AFF" w14:textId="392077BE" w:rsidR="00496E53" w:rsidRDefault="00496E5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40D2D" w14:textId="77777777" w:rsidR="00496E53" w:rsidRDefault="00496E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A1F8" w14:textId="77777777" w:rsidR="00910B0F" w:rsidRDefault="00910B0F" w:rsidP="00496E53">
      <w:pPr>
        <w:spacing w:after="0"/>
      </w:pPr>
      <w:r>
        <w:separator/>
      </w:r>
    </w:p>
  </w:footnote>
  <w:footnote w:type="continuationSeparator" w:id="0">
    <w:p w14:paraId="67DC7042" w14:textId="77777777" w:rsidR="00910B0F" w:rsidRDefault="00910B0F" w:rsidP="00496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621F"/>
    <w:multiLevelType w:val="hybridMultilevel"/>
    <w:tmpl w:val="1CBE2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D5E32"/>
    <w:multiLevelType w:val="hybridMultilevel"/>
    <w:tmpl w:val="CF940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9253C"/>
    <w:multiLevelType w:val="hybridMultilevel"/>
    <w:tmpl w:val="6DDE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327F5"/>
    <w:multiLevelType w:val="hybridMultilevel"/>
    <w:tmpl w:val="2366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24"/>
    <w:rsid w:val="000332CF"/>
    <w:rsid w:val="000803DD"/>
    <w:rsid w:val="0008744F"/>
    <w:rsid w:val="000A4345"/>
    <w:rsid w:val="000A6D89"/>
    <w:rsid w:val="000E2CE0"/>
    <w:rsid w:val="000E4878"/>
    <w:rsid w:val="000F0A06"/>
    <w:rsid w:val="001711CC"/>
    <w:rsid w:val="00184F0C"/>
    <w:rsid w:val="001C174C"/>
    <w:rsid w:val="001D3CBE"/>
    <w:rsid w:val="001F2FF3"/>
    <w:rsid w:val="00225D05"/>
    <w:rsid w:val="0024025A"/>
    <w:rsid w:val="002657F2"/>
    <w:rsid w:val="00271424"/>
    <w:rsid w:val="00296A73"/>
    <w:rsid w:val="0033027F"/>
    <w:rsid w:val="003527C9"/>
    <w:rsid w:val="0037744F"/>
    <w:rsid w:val="00387CB3"/>
    <w:rsid w:val="003947F1"/>
    <w:rsid w:val="003A14F5"/>
    <w:rsid w:val="003A215C"/>
    <w:rsid w:val="003A3FB9"/>
    <w:rsid w:val="003D6B3F"/>
    <w:rsid w:val="003E1A79"/>
    <w:rsid w:val="0042698B"/>
    <w:rsid w:val="00483E6E"/>
    <w:rsid w:val="00496E53"/>
    <w:rsid w:val="004C1955"/>
    <w:rsid w:val="004E19E4"/>
    <w:rsid w:val="004E22F1"/>
    <w:rsid w:val="00507AA2"/>
    <w:rsid w:val="00535537"/>
    <w:rsid w:val="005B5F89"/>
    <w:rsid w:val="005D15E8"/>
    <w:rsid w:val="0061078F"/>
    <w:rsid w:val="00625F5D"/>
    <w:rsid w:val="00657EBE"/>
    <w:rsid w:val="00672C78"/>
    <w:rsid w:val="00736511"/>
    <w:rsid w:val="00755507"/>
    <w:rsid w:val="007E7B40"/>
    <w:rsid w:val="00836B41"/>
    <w:rsid w:val="008C75D0"/>
    <w:rsid w:val="008E396C"/>
    <w:rsid w:val="00910B0F"/>
    <w:rsid w:val="0095422E"/>
    <w:rsid w:val="00955255"/>
    <w:rsid w:val="00960470"/>
    <w:rsid w:val="00970126"/>
    <w:rsid w:val="00A10477"/>
    <w:rsid w:val="00A3113A"/>
    <w:rsid w:val="00A57A1F"/>
    <w:rsid w:val="00A85965"/>
    <w:rsid w:val="00A969A0"/>
    <w:rsid w:val="00AB31EF"/>
    <w:rsid w:val="00AB710F"/>
    <w:rsid w:val="00AC558E"/>
    <w:rsid w:val="00AE50DC"/>
    <w:rsid w:val="00B579C8"/>
    <w:rsid w:val="00B756E0"/>
    <w:rsid w:val="00C24F4A"/>
    <w:rsid w:val="00C63001"/>
    <w:rsid w:val="00C64BCF"/>
    <w:rsid w:val="00C72489"/>
    <w:rsid w:val="00C96D5E"/>
    <w:rsid w:val="00CD5893"/>
    <w:rsid w:val="00D549A0"/>
    <w:rsid w:val="00D91998"/>
    <w:rsid w:val="00DC14D4"/>
    <w:rsid w:val="00DC1819"/>
    <w:rsid w:val="00E5356E"/>
    <w:rsid w:val="00E56095"/>
    <w:rsid w:val="00E605C8"/>
    <w:rsid w:val="00EB3DC2"/>
    <w:rsid w:val="00ED0A62"/>
    <w:rsid w:val="00F22A9F"/>
    <w:rsid w:val="00F24E66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E8B3"/>
  <w15:chartTrackingRefBased/>
  <w15:docId w15:val="{7A5FA774-0D9F-42F0-BB9E-A488176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D0"/>
    <w:pPr>
      <w:spacing w:line="240" w:lineRule="auto"/>
    </w:pPr>
    <w:rPr>
      <w:rFonts w:ascii="Hero" w:hAnsi="Hero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24F4A"/>
    <w:pPr>
      <w:keepNext/>
      <w:keepLines/>
      <w:spacing w:before="240" w:after="0"/>
      <w:outlineLvl w:val="0"/>
    </w:pPr>
    <w:rPr>
      <w:rFonts w:ascii="Hero Bold" w:eastAsiaTheme="majorEastAsia" w:hAnsi="Hero Bold" w:cstheme="majorBidi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113A"/>
    <w:pPr>
      <w:spacing w:after="0" w:line="360" w:lineRule="auto"/>
      <w:contextualSpacing/>
    </w:pPr>
    <w:rPr>
      <w:rFonts w:ascii="Hero Bold" w:eastAsiaTheme="majorEastAsia" w:hAnsi="Hero Bold" w:cstheme="majorBidi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113A"/>
    <w:rPr>
      <w:rFonts w:ascii="Hero Bold" w:eastAsiaTheme="majorEastAsia" w:hAnsi="Hero Bold" w:cstheme="majorBidi"/>
      <w:spacing w:val="-10"/>
      <w:kern w:val="28"/>
      <w:sz w:val="40"/>
      <w:szCs w:val="56"/>
    </w:rPr>
  </w:style>
  <w:style w:type="paragraph" w:styleId="Paragrafoelenco">
    <w:name w:val="List Paragraph"/>
    <w:basedOn w:val="Normale"/>
    <w:uiPriority w:val="34"/>
    <w:qFormat/>
    <w:rsid w:val="00A8596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24F4A"/>
    <w:rPr>
      <w:rFonts w:ascii="Hero Bold" w:eastAsiaTheme="majorEastAsia" w:hAnsi="Hero Bold" w:cstheme="majorBidi"/>
      <w:sz w:val="40"/>
      <w:szCs w:val="3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24F4A"/>
    <w:pPr>
      <w:spacing w:after="100"/>
      <w:ind w:left="19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C24F4A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53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35537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96E5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6E53"/>
    <w:rPr>
      <w:rFonts w:ascii="Hero" w:hAnsi="Hero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496E5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E53"/>
    <w:rPr>
      <w:rFonts w:ascii="Hero" w:hAnsi="Hero"/>
      <w:sz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6A73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6A73"/>
    <w:rPr>
      <w:rFonts w:ascii="Hero" w:eastAsiaTheme="minorEastAsia" w:hAnsi="Hero"/>
      <w:b/>
      <w:spacing w:val="15"/>
      <w:sz w:val="24"/>
    </w:rPr>
  </w:style>
  <w:style w:type="paragraph" w:styleId="NormaleWeb">
    <w:name w:val="Normal (Web)"/>
    <w:basedOn w:val="Normale"/>
    <w:uiPriority w:val="99"/>
    <w:unhideWhenUsed/>
    <w:rsid w:val="00507AA2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3947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Rubini</dc:creator>
  <cp:keywords/>
  <dc:description/>
  <cp:lastModifiedBy>Giovanni Bellorio</cp:lastModifiedBy>
  <cp:revision>6</cp:revision>
  <cp:lastPrinted>2021-05-22T20:56:00Z</cp:lastPrinted>
  <dcterms:created xsi:type="dcterms:W3CDTF">2021-05-22T20:53:00Z</dcterms:created>
  <dcterms:modified xsi:type="dcterms:W3CDTF">2021-05-22T21:10:00Z</dcterms:modified>
</cp:coreProperties>
</file>