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6DA0B" w14:textId="77777777" w:rsidR="004824C5" w:rsidRPr="004824C5" w:rsidRDefault="004824C5" w:rsidP="004824C5">
      <w:r w:rsidRPr="004824C5">
        <w:rPr>
          <w:b/>
          <w:bCs/>
        </w:rPr>
        <w:t>Preenchimento obrigatório</w:t>
      </w:r>
    </w:p>
    <w:p w14:paraId="31878B19" w14:textId="77777777" w:rsidR="004824C5" w:rsidRPr="004824C5" w:rsidRDefault="004824C5" w:rsidP="004824C5">
      <w:pPr>
        <w:numPr>
          <w:ilvl w:val="0"/>
          <w:numId w:val="1"/>
        </w:numPr>
      </w:pPr>
      <w:r w:rsidRPr="004824C5">
        <w:t>Todos os campos da aba "Preenchimento" devem estar preenchidos para cada unidade consumidora informada (nenhum campo vazio).</w:t>
      </w:r>
    </w:p>
    <w:p w14:paraId="37F01347" w14:textId="77777777" w:rsidR="004824C5" w:rsidRPr="004824C5" w:rsidRDefault="004824C5" w:rsidP="004824C5">
      <w:pPr>
        <w:numPr>
          <w:ilvl w:val="0"/>
          <w:numId w:val="1"/>
        </w:numPr>
      </w:pPr>
      <w:r w:rsidRPr="004824C5">
        <w:t>Colunas de tipologia devem conter obrigatoriamente "Sim" ou "Não" (não podem ficar em branco nem conter outros valores).</w:t>
      </w:r>
    </w:p>
    <w:p w14:paraId="1020526D" w14:textId="77777777" w:rsidR="004824C5" w:rsidRPr="004824C5" w:rsidRDefault="004824C5" w:rsidP="004824C5">
      <w:r w:rsidRPr="004824C5">
        <w:rPr>
          <w:b/>
          <w:bCs/>
        </w:rPr>
        <w:t>Chave de integração</w:t>
      </w:r>
    </w:p>
    <w:p w14:paraId="4306EBF3" w14:textId="77777777" w:rsidR="004824C5" w:rsidRPr="004824C5" w:rsidRDefault="004824C5" w:rsidP="004824C5">
      <w:pPr>
        <w:numPr>
          <w:ilvl w:val="0"/>
          <w:numId w:val="2"/>
        </w:numPr>
      </w:pPr>
      <w:r w:rsidRPr="004824C5">
        <w:t>Número ODI deve estar preenchido.</w:t>
      </w:r>
    </w:p>
    <w:p w14:paraId="7B96A6A2" w14:textId="77777777" w:rsidR="004824C5" w:rsidRPr="004824C5" w:rsidRDefault="004824C5" w:rsidP="004824C5">
      <w:pPr>
        <w:numPr>
          <w:ilvl w:val="0"/>
          <w:numId w:val="2"/>
        </w:numPr>
      </w:pPr>
      <w:r w:rsidRPr="004824C5">
        <w:t>Número da Unidade Consumidora deve estar preenchido.</w:t>
      </w:r>
    </w:p>
    <w:p w14:paraId="5D83A17E" w14:textId="77777777" w:rsidR="004824C5" w:rsidRPr="004824C5" w:rsidRDefault="004824C5" w:rsidP="004824C5">
      <w:pPr>
        <w:numPr>
          <w:ilvl w:val="0"/>
          <w:numId w:val="2"/>
        </w:numPr>
      </w:pPr>
      <w:r w:rsidRPr="004824C5">
        <w:t>A combinação Número ODI + Número da UC deve ser válida para permitir o cruzamento com a base do sistema.</w:t>
      </w:r>
    </w:p>
    <w:p w14:paraId="1DD7365E" w14:textId="77777777" w:rsidR="004824C5" w:rsidRPr="004824C5" w:rsidRDefault="004824C5" w:rsidP="004824C5">
      <w:r w:rsidRPr="004824C5">
        <w:rPr>
          <w:b/>
          <w:bCs/>
        </w:rPr>
        <w:t>Enquadramento do beneficiário</w:t>
      </w:r>
    </w:p>
    <w:p w14:paraId="644D7496" w14:textId="77777777" w:rsidR="004824C5" w:rsidRPr="004824C5" w:rsidRDefault="004824C5" w:rsidP="004824C5">
      <w:pPr>
        <w:numPr>
          <w:ilvl w:val="0"/>
          <w:numId w:val="3"/>
        </w:numPr>
      </w:pPr>
      <w:r w:rsidRPr="004824C5">
        <w:t>Deve ser selecionado o enquadramento principal da UC (campo único, conforme finalidade predominante ou motivo principal do atendimento).</w:t>
      </w:r>
    </w:p>
    <w:p w14:paraId="0A7E806D" w14:textId="77777777" w:rsidR="004824C5" w:rsidRDefault="004824C5" w:rsidP="004824C5">
      <w:pPr>
        <w:numPr>
          <w:ilvl w:val="0"/>
          <w:numId w:val="3"/>
        </w:numPr>
      </w:pPr>
      <w:r w:rsidRPr="004824C5">
        <w:t>Campo obrigatório e deve conter valor válido da lista de enquadramentos.</w:t>
      </w:r>
    </w:p>
    <w:p w14:paraId="3C20E408" w14:textId="142C3ED7" w:rsidR="004824C5" w:rsidRPr="004824C5" w:rsidRDefault="004824C5" w:rsidP="004824C5">
      <w:pPr>
        <w:numPr>
          <w:ilvl w:val="0"/>
          <w:numId w:val="3"/>
        </w:numPr>
      </w:pPr>
      <w:r>
        <w:t>Se a marcação for “</w:t>
      </w:r>
      <w:r w:rsidRPr="004824C5">
        <w:t xml:space="preserve">2 - Famílias inscritas no </w:t>
      </w:r>
      <w:proofErr w:type="spellStart"/>
      <w:r w:rsidRPr="004824C5">
        <w:t>CadÚnico</w:t>
      </w:r>
      <w:proofErr w:type="spellEnd"/>
      <w:r>
        <w:t>”, e nenhuma marcação for “sim”, considerar certo</w:t>
      </w:r>
    </w:p>
    <w:p w14:paraId="32119896" w14:textId="77777777" w:rsidR="004824C5" w:rsidRPr="004824C5" w:rsidRDefault="004824C5" w:rsidP="004824C5">
      <w:r w:rsidRPr="004824C5">
        <w:rPr>
          <w:b/>
          <w:bCs/>
        </w:rPr>
        <w:t>Tipologia do Benefício</w:t>
      </w:r>
    </w:p>
    <w:p w14:paraId="681774CD" w14:textId="77777777" w:rsidR="004824C5" w:rsidRPr="004824C5" w:rsidRDefault="004824C5" w:rsidP="004824C5">
      <w:pPr>
        <w:numPr>
          <w:ilvl w:val="0"/>
          <w:numId w:val="4"/>
        </w:numPr>
      </w:pPr>
      <w:r w:rsidRPr="004824C5">
        <w:t>Cada coluna de tipologia deve conter apenas "Sim" ou "Não".</w:t>
      </w:r>
    </w:p>
    <w:p w14:paraId="66E8D328" w14:textId="77777777" w:rsidR="004824C5" w:rsidRPr="004824C5" w:rsidRDefault="004824C5" w:rsidP="004824C5">
      <w:pPr>
        <w:numPr>
          <w:ilvl w:val="0"/>
          <w:numId w:val="4"/>
        </w:numPr>
      </w:pPr>
      <w:r w:rsidRPr="004824C5">
        <w:t>Mais de uma tipologia pode ser marcada como "Sim" para a mesma UC (múltiplas marcações são permitidas).</w:t>
      </w:r>
    </w:p>
    <w:p w14:paraId="0CF99AF3" w14:textId="77777777" w:rsidR="004824C5" w:rsidRPr="004824C5" w:rsidRDefault="004824C5" w:rsidP="004824C5">
      <w:pPr>
        <w:numPr>
          <w:ilvl w:val="0"/>
          <w:numId w:val="4"/>
        </w:numPr>
      </w:pPr>
      <w:r w:rsidRPr="004824C5">
        <w:t>Deve haver ao menos uma tipologia aplicável definida (coerente com a regra do campo "0 - Não é prioridade").</w:t>
      </w:r>
    </w:p>
    <w:p w14:paraId="5EBA0197" w14:textId="77777777" w:rsidR="004824C5" w:rsidRPr="004824C5" w:rsidRDefault="004824C5" w:rsidP="004824C5">
      <w:r w:rsidRPr="004824C5">
        <w:rPr>
          <w:b/>
          <w:bCs/>
        </w:rPr>
        <w:t>Regra de consistência – "0 - Não é prioridade"</w:t>
      </w:r>
    </w:p>
    <w:p w14:paraId="20DBE93B" w14:textId="77777777" w:rsidR="004824C5" w:rsidRPr="004824C5" w:rsidRDefault="004824C5" w:rsidP="004824C5">
      <w:pPr>
        <w:numPr>
          <w:ilvl w:val="0"/>
          <w:numId w:val="5"/>
        </w:numPr>
      </w:pPr>
      <w:r w:rsidRPr="004824C5">
        <w:t>Marcar "Sim" em "0 - Não é prioridade" somente se nenhuma outra tipologia estiver marcada como "Sim".</w:t>
      </w:r>
    </w:p>
    <w:p w14:paraId="2F8F3B13" w14:textId="77777777" w:rsidR="004824C5" w:rsidRPr="004824C5" w:rsidRDefault="004824C5" w:rsidP="004824C5">
      <w:pPr>
        <w:numPr>
          <w:ilvl w:val="0"/>
          <w:numId w:val="5"/>
        </w:numPr>
      </w:pPr>
      <w:r w:rsidRPr="004824C5">
        <w:t>Se qualquer outra tipologia estiver marcada como "Sim", o campo "0 - Não é prioridade" deve obrigatoriamente ser "Não".</w:t>
      </w:r>
    </w:p>
    <w:p w14:paraId="24DA1C0C" w14:textId="77777777" w:rsidR="004824C5" w:rsidRPr="004824C5" w:rsidRDefault="004824C5" w:rsidP="004824C5">
      <w:pPr>
        <w:numPr>
          <w:ilvl w:val="0"/>
          <w:numId w:val="5"/>
        </w:numPr>
      </w:pPr>
      <w:r w:rsidRPr="004824C5">
        <w:t xml:space="preserve">Inconsistência: "0 - Não é prioridade" = Sim </w:t>
      </w:r>
      <w:r w:rsidRPr="004824C5">
        <w:rPr>
          <w:b/>
          <w:bCs/>
        </w:rPr>
        <w:t>e</w:t>
      </w:r>
      <w:r w:rsidRPr="004824C5">
        <w:t xml:space="preserve"> outra tipologia = Sim (conflito).</w:t>
      </w:r>
    </w:p>
    <w:p w14:paraId="5E72D186" w14:textId="77777777" w:rsidR="004824C5" w:rsidRPr="004824C5" w:rsidRDefault="004824C5" w:rsidP="004824C5">
      <w:pPr>
        <w:numPr>
          <w:ilvl w:val="0"/>
          <w:numId w:val="5"/>
        </w:numPr>
      </w:pPr>
      <w:r w:rsidRPr="004824C5">
        <w:t>Inconsistência: nenhuma tipologia marcada como Sim e "0 - Não é prioridade" também = Não (UC sem classificação).</w:t>
      </w:r>
    </w:p>
    <w:p w14:paraId="75DCE15C" w14:textId="77777777" w:rsidR="004824C5" w:rsidRPr="004824C5" w:rsidRDefault="004824C5" w:rsidP="004824C5">
      <w:r w:rsidRPr="004824C5">
        <w:rPr>
          <w:b/>
          <w:bCs/>
        </w:rPr>
        <w:lastRenderedPageBreak/>
        <w:t>Observação operacional (elegibilidade do registro)</w:t>
      </w:r>
    </w:p>
    <w:p w14:paraId="35BE84E7" w14:textId="77777777" w:rsidR="004824C5" w:rsidRPr="004824C5" w:rsidRDefault="004824C5" w:rsidP="004824C5">
      <w:pPr>
        <w:numPr>
          <w:ilvl w:val="0"/>
          <w:numId w:val="6"/>
        </w:numPr>
      </w:pPr>
      <w:r w:rsidRPr="004824C5">
        <w:t>A planilha deve conter apenas unidades consumidoras já atendidas/ligadas em 2026.</w:t>
      </w:r>
    </w:p>
    <w:p w14:paraId="68FD5CC5" w14:textId="77777777" w:rsidR="004824C5" w:rsidRPr="004824C5" w:rsidRDefault="004824C5" w:rsidP="004824C5">
      <w:pPr>
        <w:numPr>
          <w:ilvl w:val="0"/>
          <w:numId w:val="6"/>
        </w:numPr>
      </w:pPr>
      <w:r w:rsidRPr="004824C5">
        <w:t>Registros de UCs não atendidas/não ligadas são inconsistentes e não devem constar.</w:t>
      </w:r>
    </w:p>
    <w:p w14:paraId="5ADCDD03" w14:textId="77777777" w:rsidR="004824C5" w:rsidRPr="004824C5" w:rsidRDefault="004824C5" w:rsidP="004824C5">
      <w:r w:rsidRPr="004824C5">
        <w:rPr>
          <w:b/>
          <w:bCs/>
        </w:rPr>
        <w:t>Consistência geral entre informações</w:t>
      </w:r>
    </w:p>
    <w:p w14:paraId="6617A80F" w14:textId="77777777" w:rsidR="004824C5" w:rsidRPr="004824C5" w:rsidRDefault="004824C5" w:rsidP="004824C5">
      <w:pPr>
        <w:numPr>
          <w:ilvl w:val="0"/>
          <w:numId w:val="7"/>
        </w:numPr>
      </w:pPr>
      <w:r w:rsidRPr="004824C5">
        <w:t>O enquadramento principal deve ser coerente com as tipologias marcadas como "Sim".</w:t>
      </w:r>
    </w:p>
    <w:p w14:paraId="34973DD6" w14:textId="77777777" w:rsidR="004824C5" w:rsidRPr="004824C5" w:rsidRDefault="004824C5" w:rsidP="004824C5">
      <w:pPr>
        <w:numPr>
          <w:ilvl w:val="0"/>
          <w:numId w:val="7"/>
        </w:numPr>
      </w:pPr>
      <w:r w:rsidRPr="004824C5">
        <w:t>Coordenadas geográficas, datas e demais campos devem estar preenchidos e em formato válido (quando presentes na aba "Preenchimento").</w:t>
      </w:r>
    </w:p>
    <w:p w14:paraId="731E97AE" w14:textId="77A6A523" w:rsidR="005E5283" w:rsidRDefault="004824C5">
      <w:pPr>
        <w:rPr>
          <w:b/>
          <w:bCs/>
        </w:rPr>
      </w:pPr>
      <w:r w:rsidRPr="004824C5">
        <w:rPr>
          <w:b/>
          <w:bCs/>
        </w:rPr>
        <w:t xml:space="preserve">Regra da Coordenada </w:t>
      </w:r>
    </w:p>
    <w:p w14:paraId="78270FA7" w14:textId="53E2D38D" w:rsidR="004824C5" w:rsidRPr="004824C5" w:rsidRDefault="004824C5" w:rsidP="004824C5">
      <w:pPr>
        <w:numPr>
          <w:ilvl w:val="0"/>
          <w:numId w:val="7"/>
        </w:numPr>
        <w:rPr>
          <w:b/>
          <w:bCs/>
        </w:rPr>
      </w:pPr>
      <w:r w:rsidRPr="004824C5">
        <w:t>Coordenadas geográficas</w:t>
      </w:r>
      <w:r>
        <w:t>, devem estar dentro do limite município;</w:t>
      </w:r>
    </w:p>
    <w:p w14:paraId="1689004E" w14:textId="6D12E799" w:rsidR="004824C5" w:rsidRPr="004824C5" w:rsidRDefault="004824C5" w:rsidP="004824C5">
      <w:pPr>
        <w:numPr>
          <w:ilvl w:val="0"/>
          <w:numId w:val="7"/>
        </w:numPr>
        <w:rPr>
          <w:b/>
          <w:bCs/>
        </w:rPr>
      </w:pPr>
      <w:r>
        <w:t>Coordenadas não podem serem duplicadas com outras UC do contrato;</w:t>
      </w:r>
    </w:p>
    <w:p w14:paraId="78D0BA04" w14:textId="6CD24160" w:rsidR="004824C5" w:rsidRPr="004824C5" w:rsidRDefault="004824C5" w:rsidP="004824C5">
      <w:pPr>
        <w:numPr>
          <w:ilvl w:val="0"/>
          <w:numId w:val="7"/>
        </w:numPr>
      </w:pPr>
      <w:r w:rsidRPr="004824C5">
        <w:t>Coordenada ausente — o campo está vazio.</w:t>
      </w:r>
    </w:p>
    <w:p w14:paraId="76B35E9A" w14:textId="2849A40D" w:rsidR="004824C5" w:rsidRPr="004824C5" w:rsidRDefault="004824C5" w:rsidP="004824C5">
      <w:pPr>
        <w:numPr>
          <w:ilvl w:val="0"/>
          <w:numId w:val="7"/>
        </w:numPr>
      </w:pPr>
      <w:r w:rsidRPr="004824C5">
        <w:t xml:space="preserve">Coordenada inválida — o valor não é numérico (aceita </w:t>
      </w:r>
      <w:r w:rsidR="0045631B" w:rsidRPr="004824C5">
        <w:t>vírgula)</w:t>
      </w:r>
    </w:p>
    <w:p w14:paraId="32C36E17" w14:textId="77777777" w:rsidR="0045631B" w:rsidRDefault="004824C5" w:rsidP="0045631B">
      <w:pPr>
        <w:numPr>
          <w:ilvl w:val="0"/>
          <w:numId w:val="7"/>
        </w:numPr>
      </w:pPr>
      <w:r w:rsidRPr="004824C5">
        <w:t>Coordenada fora de faixa</w:t>
      </w:r>
      <w:r w:rsidR="0045631B">
        <w:t>:</w:t>
      </w:r>
    </w:p>
    <w:p w14:paraId="661BEA0F" w14:textId="6D5E24B0" w:rsidR="0045631B" w:rsidRPr="0045631B" w:rsidRDefault="0045631B" w:rsidP="0045631B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5631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Latitude:</w:t>
      </w:r>
      <w:r w:rsidRPr="0045631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−34,5 a </w:t>
      </w:r>
      <w:r w:rsidRPr="0045631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+6,0</w:t>
      </w:r>
      <w:r w:rsidRPr="0045631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(o +</w:t>
      </w:r>
      <w:proofErr w:type="gramStart"/>
      <w:r w:rsidRPr="0045631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6,0 cobre</w:t>
      </w:r>
      <w:proofErr w:type="gramEnd"/>
      <w:r w:rsidRPr="0045631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folga o extremo norte em Roraima e o Oiapoque/AP) </w:t>
      </w:r>
    </w:p>
    <w:p w14:paraId="211C5FD1" w14:textId="3ECDF6DA" w:rsidR="0045631B" w:rsidRPr="0045631B" w:rsidRDefault="0045631B" w:rsidP="0045631B">
      <w:pPr>
        <w:pStyle w:val="PargrafodaLista"/>
        <w:rPr>
          <w:b/>
          <w:bCs/>
        </w:rPr>
      </w:pPr>
      <w:r w:rsidRPr="0045631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Longitude:</w:t>
      </w:r>
      <w:r w:rsidRPr="0045631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631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−74,5</w:t>
      </w:r>
      <w:r w:rsidRPr="0045631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 −34,0 (o −74,5 cobre o extremo oeste no Acre)</w:t>
      </w:r>
    </w:p>
    <w:p w14:paraId="06667D05" w14:textId="287B669D" w:rsidR="0045631B" w:rsidRDefault="0045631B" w:rsidP="0045631B">
      <w:pPr>
        <w:ind w:left="360"/>
        <w:rPr>
          <w:b/>
          <w:bCs/>
        </w:rPr>
      </w:pPr>
      <w:r w:rsidRPr="0045631B">
        <w:rPr>
          <w:b/>
          <w:bCs/>
        </w:rPr>
        <w:t>Regra d</w:t>
      </w:r>
      <w:r w:rsidRPr="0045631B">
        <w:rPr>
          <w:b/>
          <w:bCs/>
        </w:rPr>
        <w:t>o tipo de comunidade</w:t>
      </w:r>
      <w:r w:rsidRPr="0045631B">
        <w:rPr>
          <w:b/>
          <w:bCs/>
        </w:rPr>
        <w:t xml:space="preserve"> </w:t>
      </w:r>
    </w:p>
    <w:p w14:paraId="40737C45" w14:textId="7245E389" w:rsidR="0045631B" w:rsidRPr="004824C5" w:rsidRDefault="0045631B" w:rsidP="0045631B">
      <w:pPr>
        <w:numPr>
          <w:ilvl w:val="0"/>
          <w:numId w:val="7"/>
        </w:numPr>
      </w:pPr>
      <w:r>
        <w:t xml:space="preserve">Se marcar </w:t>
      </w:r>
      <w:r w:rsidR="00BD5014">
        <w:t>algumas dessas “</w:t>
      </w:r>
      <w:r w:rsidR="00BD5014" w:rsidRPr="00BD5014">
        <w:t>1 - Comunidade indígena, 2 - Comunidade quilombola, 3 - Comunidade ribeirinha e 4 - Comunidade extrativista</w:t>
      </w:r>
      <w:r w:rsidR="00BD5014">
        <w:t>”, marcar de forma obrigatório no enquadramento “</w:t>
      </w:r>
      <w:r w:rsidR="00BD5014" w:rsidRPr="00BD5014">
        <w:t>4 - Povos tradicionais</w:t>
      </w:r>
      <w:r w:rsidR="00BD5014">
        <w:t>”, e marcar pelo um “sim” nas colunas U até AE”</w:t>
      </w:r>
    </w:p>
    <w:p w14:paraId="23003515" w14:textId="77777777" w:rsidR="0045631B" w:rsidRPr="0045631B" w:rsidRDefault="0045631B" w:rsidP="0045631B">
      <w:pPr>
        <w:ind w:left="360"/>
        <w:rPr>
          <w:b/>
          <w:bCs/>
        </w:rPr>
      </w:pPr>
    </w:p>
    <w:p w14:paraId="3DCB4890" w14:textId="77777777" w:rsidR="004824C5" w:rsidRPr="004824C5" w:rsidRDefault="004824C5" w:rsidP="0045631B">
      <w:pPr>
        <w:ind w:left="720"/>
        <w:rPr>
          <w:b/>
          <w:bCs/>
        </w:rPr>
      </w:pPr>
    </w:p>
    <w:sectPr w:rsidR="004824C5" w:rsidRPr="004824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11806"/>
    <w:multiLevelType w:val="multilevel"/>
    <w:tmpl w:val="8496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210FC"/>
    <w:multiLevelType w:val="multilevel"/>
    <w:tmpl w:val="81B0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F63DD"/>
    <w:multiLevelType w:val="multilevel"/>
    <w:tmpl w:val="B7BC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7791E"/>
    <w:multiLevelType w:val="multilevel"/>
    <w:tmpl w:val="70D8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54BFD"/>
    <w:multiLevelType w:val="multilevel"/>
    <w:tmpl w:val="BC0E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34059"/>
    <w:multiLevelType w:val="multilevel"/>
    <w:tmpl w:val="98C4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67AB1"/>
    <w:multiLevelType w:val="multilevel"/>
    <w:tmpl w:val="626E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F6A6B"/>
    <w:multiLevelType w:val="multilevel"/>
    <w:tmpl w:val="D5A0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10C44"/>
    <w:multiLevelType w:val="multilevel"/>
    <w:tmpl w:val="9C40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07976"/>
    <w:multiLevelType w:val="multilevel"/>
    <w:tmpl w:val="DF34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152729">
    <w:abstractNumId w:val="7"/>
  </w:num>
  <w:num w:numId="2" w16cid:durableId="348877959">
    <w:abstractNumId w:val="9"/>
  </w:num>
  <w:num w:numId="3" w16cid:durableId="165288738">
    <w:abstractNumId w:val="2"/>
  </w:num>
  <w:num w:numId="4" w16cid:durableId="860170334">
    <w:abstractNumId w:val="1"/>
  </w:num>
  <w:num w:numId="5" w16cid:durableId="1501697163">
    <w:abstractNumId w:val="5"/>
  </w:num>
  <w:num w:numId="6" w16cid:durableId="216282971">
    <w:abstractNumId w:val="6"/>
  </w:num>
  <w:num w:numId="7" w16cid:durableId="1997759443">
    <w:abstractNumId w:val="4"/>
  </w:num>
  <w:num w:numId="8" w16cid:durableId="12150020">
    <w:abstractNumId w:val="8"/>
  </w:num>
  <w:num w:numId="9" w16cid:durableId="760679469">
    <w:abstractNumId w:val="0"/>
  </w:num>
  <w:num w:numId="10" w16cid:durableId="15311900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4C5"/>
    <w:rsid w:val="0045631B"/>
    <w:rsid w:val="004824C5"/>
    <w:rsid w:val="005E5283"/>
    <w:rsid w:val="00911D41"/>
    <w:rsid w:val="00BD07DA"/>
    <w:rsid w:val="00BD5014"/>
    <w:rsid w:val="00F6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066AE"/>
  <w15:chartTrackingRefBased/>
  <w15:docId w15:val="{FC6B7255-5024-4A90-AD7A-78129B1F2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31B"/>
  </w:style>
  <w:style w:type="paragraph" w:styleId="Ttulo1">
    <w:name w:val="heading 1"/>
    <w:basedOn w:val="Normal"/>
    <w:next w:val="Normal"/>
    <w:link w:val="Ttulo1Char"/>
    <w:uiPriority w:val="9"/>
    <w:qFormat/>
    <w:rsid w:val="00482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2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2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2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2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2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2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2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2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2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2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2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24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24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24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24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24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24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2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2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2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2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2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24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24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24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2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24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24C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4563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433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Lais dos Santos Brito</dc:creator>
  <cp:keywords/>
  <dc:description/>
  <cp:lastModifiedBy>Lais dos Santos Brito</cp:lastModifiedBy>
  <cp:revision>1</cp:revision>
  <dcterms:created xsi:type="dcterms:W3CDTF">2026-07-29T12:44:00Z</dcterms:created>
  <dcterms:modified xsi:type="dcterms:W3CDTF">2026-07-29T13:16:00Z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2026-07-29T13:16:00Z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87c4b32b-99bb-47a2-a1cd-9b7ad581fdbc</vt:lpwstr>
  </property>
  <property fmtid="{D5CDD505-2E9C-101B-9397-08002B2CF9AE}" pid="7" name="MSIP_Label_defa4170-0d19-0005-0004-bc88714345d2_ActionId">
    <vt:lpwstr>36355ca8-3d03-4daa-95b8-a6612db8d9d3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