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C9D8" w14:textId="2BB9A440" w:rsidR="00656386" w:rsidRPr="00656386" w:rsidRDefault="00656386" w:rsidP="00656386">
      <w:pPr>
        <w:rPr>
          <w:b/>
          <w:bCs/>
          <w:sz w:val="28"/>
          <w:szCs w:val="28"/>
        </w:rPr>
      </w:pPr>
      <w:r w:rsidRPr="00656386">
        <w:rPr>
          <w:b/>
          <w:bCs/>
          <w:sz w:val="28"/>
          <w:szCs w:val="28"/>
        </w:rPr>
        <w:t>Funcionamento e comportamento da caldeira com um sensor de temperatura e um sensor de nível de água</w:t>
      </w:r>
    </w:p>
    <w:p w14:paraId="7A640BA1" w14:textId="77777777" w:rsidR="00656386" w:rsidRPr="00656386" w:rsidRDefault="00656386" w:rsidP="00656386">
      <w:r w:rsidRPr="00656386">
        <w:t xml:space="preserve">1. </w:t>
      </w:r>
      <w:r w:rsidRPr="00656386">
        <w:rPr>
          <w:color w:val="FF0000"/>
        </w:rPr>
        <w:t>Nível de água</w:t>
      </w:r>
      <w:r w:rsidRPr="00656386">
        <w:t>: O programa verifica se o nível de água é suficiente. Só se isto for verdade é que a caldeira pode ligar.</w:t>
      </w:r>
    </w:p>
    <w:p w14:paraId="6B1F071D" w14:textId="77777777" w:rsidR="00656386" w:rsidRPr="00656386" w:rsidRDefault="00656386" w:rsidP="00656386">
      <w:r w:rsidRPr="00656386">
        <w:t xml:space="preserve">2. </w:t>
      </w:r>
      <w:r w:rsidRPr="00656386">
        <w:rPr>
          <w:color w:val="FF0000"/>
        </w:rPr>
        <w:t>Controle de temperatura</w:t>
      </w:r>
      <w:r w:rsidRPr="00656386">
        <w:t>: Se o nível de água estiver ok, o programa monitora continuamente a temperatura:</w:t>
      </w:r>
    </w:p>
    <w:p w14:paraId="2060C578" w14:textId="77777777" w:rsidR="00656386" w:rsidRPr="00656386" w:rsidRDefault="00656386" w:rsidP="00656386">
      <w:r w:rsidRPr="00656386">
        <w:t xml:space="preserve">o </w:t>
      </w:r>
      <w:r w:rsidRPr="00656386">
        <w:rPr>
          <w:color w:val="FF0000"/>
        </w:rPr>
        <w:t>Elementos de aquecimento ativados</w:t>
      </w:r>
      <w:r w:rsidRPr="00656386">
        <w:t>: Quando a temperatura cai abaixo de 50 graus, os elementos de aquecimento são ativados.</w:t>
      </w:r>
    </w:p>
    <w:p w14:paraId="3B844FA8" w14:textId="77777777" w:rsidR="00656386" w:rsidRPr="00656386" w:rsidRDefault="00656386" w:rsidP="00656386">
      <w:r w:rsidRPr="00656386">
        <w:t xml:space="preserve">o </w:t>
      </w:r>
      <w:r w:rsidRPr="00656386">
        <w:rPr>
          <w:color w:val="FF0000"/>
        </w:rPr>
        <w:t>Elementos de aquecimento desligados</w:t>
      </w:r>
      <w:r w:rsidRPr="00656386">
        <w:t>: Quando a temperatura atinge ou excede 75 graus, os elementos de aquecimento são desligados para evitar o sobreaquecimento.</w:t>
      </w:r>
    </w:p>
    <w:p w14:paraId="5C3B6D24" w14:textId="5DF0A94F" w:rsidR="00703E3C" w:rsidRPr="00656386" w:rsidRDefault="00656386" w:rsidP="00656386">
      <w:r w:rsidRPr="00656386">
        <w:t xml:space="preserve">3. </w:t>
      </w:r>
      <w:r w:rsidRPr="00656386">
        <w:rPr>
          <w:color w:val="FF0000"/>
        </w:rPr>
        <w:t>Ciclo infinito</w:t>
      </w:r>
      <w:r w:rsidRPr="00656386">
        <w:t>: o programa continuará a funcionar até que o operador altere a temperatura da água, e</w:t>
      </w:r>
    </w:p>
    <w:sectPr w:rsidR="00703E3C" w:rsidRPr="0065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4565"/>
    <w:multiLevelType w:val="multilevel"/>
    <w:tmpl w:val="00E6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7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3C"/>
    <w:rsid w:val="000A43EB"/>
    <w:rsid w:val="00656386"/>
    <w:rsid w:val="00663592"/>
    <w:rsid w:val="00703E3C"/>
    <w:rsid w:val="00A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DDEC"/>
  <w15:chartTrackingRefBased/>
  <w15:docId w15:val="{538F6610-28A5-4E45-9B34-271E2FD4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costa</dc:creator>
  <cp:keywords/>
  <dc:description/>
  <cp:lastModifiedBy>giovanni costa</cp:lastModifiedBy>
  <cp:revision>2</cp:revision>
  <dcterms:created xsi:type="dcterms:W3CDTF">2024-09-13T11:46:00Z</dcterms:created>
  <dcterms:modified xsi:type="dcterms:W3CDTF">2024-09-13T12:35:00Z</dcterms:modified>
</cp:coreProperties>
</file>