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431D7" w14:textId="1CC3B9D2" w:rsidR="00DF0B13" w:rsidRPr="00460CD3" w:rsidRDefault="00DF0B13" w:rsidP="00DF0B13">
      <w:pPr>
        <w:rPr>
          <w:b/>
          <w:bCs/>
          <w:sz w:val="32"/>
          <w:szCs w:val="32"/>
        </w:rPr>
      </w:pPr>
      <w:r w:rsidRPr="00460CD3">
        <w:rPr>
          <w:b/>
          <w:bCs/>
          <w:sz w:val="32"/>
          <w:szCs w:val="32"/>
        </w:rPr>
        <w:t xml:space="preserve">Networked Software for Distributed Systems – Project </w:t>
      </w:r>
      <w:r>
        <w:rPr>
          <w:b/>
          <w:bCs/>
          <w:sz w:val="32"/>
          <w:szCs w:val="32"/>
        </w:rPr>
        <w:t>4</w:t>
      </w:r>
      <w:r w:rsidRPr="00460CD3">
        <w:rPr>
          <w:b/>
          <w:bCs/>
          <w:sz w:val="32"/>
          <w:szCs w:val="32"/>
        </w:rPr>
        <w:t xml:space="preserve"> </w:t>
      </w:r>
      <w:r>
        <w:rPr>
          <w:b/>
          <w:bCs/>
          <w:sz w:val="32"/>
          <w:szCs w:val="32"/>
        </w:rPr>
        <w:t>Documentation</w:t>
      </w:r>
    </w:p>
    <w:p w14:paraId="1FF8C3E6" w14:textId="77777777" w:rsidR="00DF0B13" w:rsidRPr="00C11523" w:rsidRDefault="00DF0B13" w:rsidP="00DF0B13">
      <w:pPr>
        <w:rPr>
          <w:b/>
          <w:bCs/>
          <w:sz w:val="32"/>
          <w:szCs w:val="32"/>
        </w:rPr>
      </w:pPr>
      <w:r w:rsidRPr="00C11523">
        <w:rPr>
          <w:b/>
          <w:bCs/>
          <w:sz w:val="32"/>
          <w:szCs w:val="32"/>
        </w:rPr>
        <w:t>Group 7 – De Novellis Torralba Venkataraman</w:t>
      </w:r>
    </w:p>
    <w:p w14:paraId="280C4C05" w14:textId="77777777" w:rsidR="00DF0B13" w:rsidRPr="00C11523" w:rsidRDefault="00DF0B13" w:rsidP="00DF0B13">
      <w:pPr>
        <w:rPr>
          <w:b/>
          <w:bCs/>
          <w:sz w:val="28"/>
          <w:szCs w:val="28"/>
        </w:rPr>
      </w:pPr>
      <w:r w:rsidRPr="00C11523">
        <w:rPr>
          <w:b/>
          <w:bCs/>
          <w:sz w:val="28"/>
          <w:szCs w:val="28"/>
        </w:rPr>
        <w:t>Introduction</w:t>
      </w:r>
    </w:p>
    <w:p w14:paraId="4659927B" w14:textId="0863E68B" w:rsidR="0076179C" w:rsidRPr="00E83A0C" w:rsidRDefault="0076179C" w:rsidP="0076179C">
      <w:pPr>
        <w:rPr>
          <w:sz w:val="24"/>
          <w:szCs w:val="24"/>
        </w:rPr>
      </w:pPr>
      <w:r w:rsidRPr="00E83A0C">
        <w:rPr>
          <w:sz w:val="24"/>
          <w:szCs w:val="24"/>
        </w:rPr>
        <w:t>The goal of the project was to create a program to analyze a dataset with the number of new daily COVID infections per country. Three queries, to be computed starting from the raw data given, were requested:</w:t>
      </w:r>
    </w:p>
    <w:p w14:paraId="5AC11DD5" w14:textId="1ED75350" w:rsidR="000A515E" w:rsidRPr="004D4F64" w:rsidRDefault="0076179C" w:rsidP="004D4F64">
      <w:pPr>
        <w:pStyle w:val="Paragrafoelenco"/>
        <w:numPr>
          <w:ilvl w:val="0"/>
          <w:numId w:val="2"/>
        </w:numPr>
        <w:rPr>
          <w:b/>
          <w:bCs/>
          <w:sz w:val="24"/>
          <w:szCs w:val="24"/>
        </w:rPr>
      </w:pPr>
      <w:r w:rsidRPr="00E83A0C">
        <w:rPr>
          <w:rFonts w:ascii="EBGaramond-Regular" w:hAnsi="EBGaramond-Regular" w:cs="EBGaramond-Regular"/>
          <w:b/>
          <w:bCs/>
          <w:sz w:val="24"/>
          <w:szCs w:val="24"/>
        </w:rPr>
        <w:t>Seven days moving average of new reported cases, for each county and for each day</w:t>
      </w:r>
      <w:r w:rsidR="00E83A0C">
        <w:rPr>
          <w:rFonts w:ascii="EBGaramond-Regular" w:hAnsi="EBGaramond-Regular" w:cs="EBGaramond-Regular"/>
          <w:b/>
          <w:bCs/>
          <w:sz w:val="24"/>
          <w:szCs w:val="24"/>
        </w:rPr>
        <w:t>.</w:t>
      </w:r>
    </w:p>
    <w:p w14:paraId="4031F2E2" w14:textId="7EB5CE9E" w:rsidR="000A515E" w:rsidRDefault="00E83A0C" w:rsidP="000A515E">
      <w:pPr>
        <w:pStyle w:val="Paragrafoelenco"/>
        <w:rPr>
          <w:rFonts w:ascii="EBGaramond-Regular" w:hAnsi="EBGaramond-Regular" w:cs="EBGaramond-Regular"/>
          <w:sz w:val="24"/>
          <w:szCs w:val="24"/>
        </w:rPr>
      </w:pPr>
      <w:r>
        <w:rPr>
          <w:rFonts w:ascii="EBGaramond-Regular" w:hAnsi="EBGaramond-Regular" w:cs="EBGaramond-Regular"/>
          <w:sz w:val="24"/>
          <w:szCs w:val="24"/>
        </w:rPr>
        <w:t>The moving average is defined as</w:t>
      </w:r>
      <w:r w:rsidR="000A515E">
        <w:rPr>
          <w:rFonts w:ascii="EBGaramond-Regular" w:hAnsi="EBGaramond-Regular" w:cs="EBGaramond-Regular"/>
          <w:sz w:val="24"/>
          <w:szCs w:val="24"/>
        </w:rPr>
        <w:t xml:space="preserve"> the mean of the previous k data points. In our case, we </w:t>
      </w:r>
      <w:proofErr w:type="gramStart"/>
      <w:r w:rsidR="000A515E">
        <w:rPr>
          <w:rFonts w:ascii="EBGaramond-Regular" w:hAnsi="EBGaramond-Regular" w:cs="EBGaramond-Regular"/>
          <w:sz w:val="24"/>
          <w:szCs w:val="24"/>
        </w:rPr>
        <w:t>have to</w:t>
      </w:r>
      <w:proofErr w:type="gramEnd"/>
      <w:r w:rsidR="000A515E">
        <w:rPr>
          <w:rFonts w:ascii="EBGaramond-Regular" w:hAnsi="EBGaramond-Regular" w:cs="EBGaramond-Regular"/>
          <w:sz w:val="24"/>
          <w:szCs w:val="24"/>
        </w:rPr>
        <w:t xml:space="preserve"> restrict it to each single country, so the rows have to be partitioned into one partition per country and for each day the value is computed using that day’s cases and the 6 previous days.</w:t>
      </w:r>
    </w:p>
    <w:p w14:paraId="358D2059" w14:textId="77777777" w:rsidR="005F51C3" w:rsidRPr="000A515E" w:rsidRDefault="005F51C3" w:rsidP="000A515E">
      <w:pPr>
        <w:pStyle w:val="Paragrafoelenco"/>
        <w:rPr>
          <w:rFonts w:ascii="EBGaramond-Regular" w:hAnsi="EBGaramond-Regular" w:cs="EBGaramond-Regular"/>
          <w:sz w:val="24"/>
          <w:szCs w:val="24"/>
        </w:rPr>
      </w:pPr>
    </w:p>
    <w:p w14:paraId="4E86D8E2" w14:textId="7FEDF061" w:rsidR="000A515E" w:rsidRPr="005F51C3" w:rsidRDefault="0076179C" w:rsidP="005F51C3">
      <w:pPr>
        <w:pStyle w:val="Paragrafoelenco"/>
        <w:numPr>
          <w:ilvl w:val="0"/>
          <w:numId w:val="2"/>
        </w:numPr>
        <w:autoSpaceDE w:val="0"/>
        <w:autoSpaceDN w:val="0"/>
        <w:adjustRightInd w:val="0"/>
        <w:spacing w:after="0" w:line="240" w:lineRule="auto"/>
        <w:rPr>
          <w:rFonts w:ascii="EBGaramond-Regular" w:hAnsi="EBGaramond-Regular" w:cs="EBGaramond-Regular"/>
          <w:b/>
          <w:bCs/>
          <w:sz w:val="24"/>
          <w:szCs w:val="24"/>
        </w:rPr>
      </w:pPr>
      <w:r w:rsidRPr="00E83A0C">
        <w:rPr>
          <w:rFonts w:ascii="EBGaramond-Regular" w:hAnsi="EBGaramond-Regular" w:cs="EBGaramond-Regular"/>
          <w:b/>
          <w:bCs/>
          <w:sz w:val="24"/>
          <w:szCs w:val="24"/>
        </w:rPr>
        <w:t>Percentage increase (with respect to the day before) of the seven days moving average, for each country and for each day</w:t>
      </w:r>
      <w:r w:rsidR="00E83A0C" w:rsidRPr="00E83A0C">
        <w:rPr>
          <w:rFonts w:ascii="EBGaramond-Regular" w:hAnsi="EBGaramond-Regular" w:cs="EBGaramond-Regular"/>
          <w:b/>
          <w:bCs/>
          <w:sz w:val="24"/>
          <w:szCs w:val="24"/>
        </w:rPr>
        <w:t>.</w:t>
      </w:r>
    </w:p>
    <w:p w14:paraId="52B15730" w14:textId="536CE74A" w:rsidR="00E83A0C" w:rsidRDefault="000A515E" w:rsidP="00E83A0C">
      <w:pPr>
        <w:pStyle w:val="Paragrafoelenco"/>
        <w:autoSpaceDE w:val="0"/>
        <w:autoSpaceDN w:val="0"/>
        <w:adjustRightInd w:val="0"/>
        <w:spacing w:after="0" w:line="240" w:lineRule="auto"/>
        <w:rPr>
          <w:rFonts w:ascii="EBGaramond-Regular" w:hAnsi="EBGaramond-Regular" w:cs="EBGaramond-Regular"/>
          <w:sz w:val="24"/>
          <w:szCs w:val="24"/>
        </w:rPr>
      </w:pPr>
      <w:r>
        <w:rPr>
          <w:rFonts w:ascii="EBGaramond-Regular" w:hAnsi="EBGaramond-Regular" w:cs="EBGaramond-Regular"/>
          <w:sz w:val="24"/>
          <w:szCs w:val="24"/>
        </w:rPr>
        <w:t xml:space="preserve">The percentage increase of the </w:t>
      </w:r>
      <w:r w:rsidR="005F51C3">
        <w:rPr>
          <w:rFonts w:ascii="EBGaramond-Regular" w:hAnsi="EBGaramond-Regular" w:cs="EBGaramond-Regular"/>
          <w:sz w:val="24"/>
          <w:szCs w:val="24"/>
        </w:rPr>
        <w:t>seven-day</w:t>
      </w:r>
      <w:r>
        <w:rPr>
          <w:rFonts w:ascii="EBGaramond-Regular" w:hAnsi="EBGaramond-Regular" w:cs="EBGaramond-Regular"/>
          <w:sz w:val="24"/>
          <w:szCs w:val="24"/>
        </w:rPr>
        <w:t xml:space="preserve"> moving average is computed starting from the result of query 1. For each day, the current and the previous moving average are used to calculate their difference, and </w:t>
      </w:r>
      <w:r w:rsidR="005F51C3">
        <w:rPr>
          <w:rFonts w:ascii="EBGaramond-Regular" w:hAnsi="EBGaramond-Regular" w:cs="EBGaramond-Regular"/>
          <w:sz w:val="24"/>
          <w:szCs w:val="24"/>
        </w:rPr>
        <w:t>this value is divided by the previous moving average. As in the first case, the rows are partitioned by country.</w:t>
      </w:r>
    </w:p>
    <w:p w14:paraId="73729629" w14:textId="77777777" w:rsidR="005F51C3" w:rsidRPr="00E83A0C" w:rsidRDefault="005F51C3" w:rsidP="00E83A0C">
      <w:pPr>
        <w:pStyle w:val="Paragrafoelenco"/>
        <w:autoSpaceDE w:val="0"/>
        <w:autoSpaceDN w:val="0"/>
        <w:adjustRightInd w:val="0"/>
        <w:spacing w:after="0" w:line="240" w:lineRule="auto"/>
        <w:rPr>
          <w:rFonts w:ascii="EBGaramond-Regular" w:hAnsi="EBGaramond-Regular" w:cs="EBGaramond-Regular"/>
          <w:sz w:val="24"/>
          <w:szCs w:val="24"/>
        </w:rPr>
      </w:pPr>
    </w:p>
    <w:p w14:paraId="0F84E7BB" w14:textId="3434B834" w:rsidR="0076179C" w:rsidRPr="00E83A0C" w:rsidRDefault="0076179C" w:rsidP="0076179C">
      <w:pPr>
        <w:pStyle w:val="Paragrafoelenco"/>
        <w:numPr>
          <w:ilvl w:val="0"/>
          <w:numId w:val="2"/>
        </w:numPr>
        <w:autoSpaceDE w:val="0"/>
        <w:autoSpaceDN w:val="0"/>
        <w:adjustRightInd w:val="0"/>
        <w:spacing w:after="0" w:line="240" w:lineRule="auto"/>
        <w:rPr>
          <w:rFonts w:ascii="EBGaramond-Regular" w:hAnsi="EBGaramond-Regular" w:cs="EBGaramond-Regular"/>
          <w:b/>
          <w:bCs/>
          <w:sz w:val="24"/>
          <w:szCs w:val="24"/>
        </w:rPr>
      </w:pPr>
      <w:r w:rsidRPr="00E83A0C">
        <w:rPr>
          <w:rFonts w:ascii="EBGaramond-Regular" w:hAnsi="EBGaramond-Regular" w:cs="EBGaramond-Regular"/>
          <w:b/>
          <w:bCs/>
          <w:sz w:val="24"/>
          <w:szCs w:val="24"/>
        </w:rPr>
        <w:t>Top 10 countries with the highest percentage increase of the seven days moving average, for each day</w:t>
      </w:r>
      <w:r w:rsidR="00E83A0C" w:rsidRPr="00E83A0C">
        <w:rPr>
          <w:rFonts w:ascii="EBGaramond-Regular" w:hAnsi="EBGaramond-Regular" w:cs="EBGaramond-Regular"/>
          <w:b/>
          <w:bCs/>
          <w:sz w:val="24"/>
          <w:szCs w:val="24"/>
        </w:rPr>
        <w:t>.</w:t>
      </w:r>
    </w:p>
    <w:p w14:paraId="614B0DBB" w14:textId="76F084C4" w:rsidR="00E83A0C" w:rsidRDefault="005F51C3" w:rsidP="00E83A0C">
      <w:pPr>
        <w:pStyle w:val="Paragrafoelenco"/>
        <w:autoSpaceDE w:val="0"/>
        <w:autoSpaceDN w:val="0"/>
        <w:adjustRightInd w:val="0"/>
        <w:spacing w:after="0" w:line="240" w:lineRule="auto"/>
        <w:rPr>
          <w:rFonts w:ascii="EBGaramond-Regular" w:hAnsi="EBGaramond-Regular" w:cs="EBGaramond-Regular"/>
          <w:sz w:val="24"/>
          <w:szCs w:val="24"/>
        </w:rPr>
      </w:pPr>
      <w:r>
        <w:rPr>
          <w:rFonts w:ascii="EBGaramond-Regular" w:hAnsi="EBGaramond-Regular" w:cs="EBGaramond-Regular"/>
          <w:sz w:val="24"/>
          <w:szCs w:val="24"/>
        </w:rPr>
        <w:t xml:space="preserve">The resulting dataset of query 2 is partitioned by </w:t>
      </w:r>
      <w:r w:rsidR="004D4F64">
        <w:rPr>
          <w:rFonts w:ascii="EBGaramond-Regular" w:hAnsi="EBGaramond-Regular" w:cs="EBGaramond-Regular"/>
          <w:sz w:val="24"/>
          <w:szCs w:val="24"/>
        </w:rPr>
        <w:t>days and</w:t>
      </w:r>
      <w:r>
        <w:rPr>
          <w:rFonts w:ascii="EBGaramond-Regular" w:hAnsi="EBGaramond-Regular" w:cs="EBGaramond-Regular"/>
          <w:sz w:val="24"/>
          <w:szCs w:val="24"/>
        </w:rPr>
        <w:t xml:space="preserve"> sorted by decreasing percentage increase. This way, for each day </w:t>
      </w:r>
      <w:r w:rsidR="004D4F64">
        <w:rPr>
          <w:rFonts w:ascii="EBGaramond-Regular" w:hAnsi="EBGaramond-Regular" w:cs="EBGaramond-Regular"/>
          <w:sz w:val="24"/>
          <w:szCs w:val="24"/>
        </w:rPr>
        <w:t>the top countries with respect to the percentage increase of moving average are shown.</w:t>
      </w:r>
    </w:p>
    <w:p w14:paraId="1F95A764" w14:textId="77777777" w:rsidR="00CD6EBC" w:rsidRDefault="00CD6EBC" w:rsidP="00E83A0C">
      <w:pPr>
        <w:pStyle w:val="Paragrafoelenco"/>
        <w:autoSpaceDE w:val="0"/>
        <w:autoSpaceDN w:val="0"/>
        <w:adjustRightInd w:val="0"/>
        <w:spacing w:after="0" w:line="240" w:lineRule="auto"/>
        <w:rPr>
          <w:rFonts w:ascii="EBGaramond-Regular" w:hAnsi="EBGaramond-Regular" w:cs="EBGaramond-Regular"/>
          <w:sz w:val="24"/>
          <w:szCs w:val="24"/>
        </w:rPr>
      </w:pPr>
    </w:p>
    <w:p w14:paraId="3B3FF6F4" w14:textId="328B6D2E" w:rsidR="00AC4757" w:rsidRDefault="00AC4757" w:rsidP="00AC4757">
      <w:pPr>
        <w:rPr>
          <w:b/>
          <w:bCs/>
          <w:sz w:val="28"/>
          <w:szCs w:val="28"/>
        </w:rPr>
      </w:pPr>
      <w:r>
        <w:rPr>
          <w:b/>
          <w:bCs/>
          <w:sz w:val="28"/>
          <w:szCs w:val="28"/>
        </w:rPr>
        <w:t>Dataset</w:t>
      </w:r>
    </w:p>
    <w:p w14:paraId="75B3F7D4" w14:textId="40277915" w:rsidR="00CD6EBC" w:rsidRPr="00CD6EBC" w:rsidRDefault="00CD6EBC" w:rsidP="00AC4757">
      <w:pPr>
        <w:rPr>
          <w:sz w:val="24"/>
          <w:szCs w:val="24"/>
        </w:rPr>
      </w:pPr>
      <w:r w:rsidRPr="00CD6EBC">
        <w:rPr>
          <w:sz w:val="24"/>
          <w:szCs w:val="24"/>
        </w:rPr>
        <w:t>The dataset is given in the form of a csv file, composed of rows reporting the date, number of cases, nation name and other columns not relevant for this application.</w:t>
      </w:r>
    </w:p>
    <w:p w14:paraId="11CAEB0C" w14:textId="77777777" w:rsidR="004D4F64" w:rsidRDefault="004D4F64" w:rsidP="004D4F64">
      <w:pPr>
        <w:autoSpaceDE w:val="0"/>
        <w:autoSpaceDN w:val="0"/>
        <w:adjustRightInd w:val="0"/>
        <w:spacing w:after="0" w:line="240" w:lineRule="auto"/>
        <w:rPr>
          <w:rFonts w:ascii="EBGaramond-Regular" w:hAnsi="EBGaramond-Regular" w:cs="EBGaramond-Regular"/>
          <w:sz w:val="24"/>
          <w:szCs w:val="24"/>
        </w:rPr>
      </w:pPr>
    </w:p>
    <w:p w14:paraId="5EB3821B" w14:textId="77777777" w:rsidR="004D4F64" w:rsidRDefault="004D4F64" w:rsidP="004D4F64">
      <w:pPr>
        <w:rPr>
          <w:b/>
          <w:bCs/>
          <w:sz w:val="28"/>
          <w:szCs w:val="28"/>
        </w:rPr>
      </w:pPr>
      <w:r w:rsidRPr="00460CD3">
        <w:rPr>
          <w:b/>
          <w:bCs/>
          <w:sz w:val="28"/>
          <w:szCs w:val="28"/>
        </w:rPr>
        <w:t>Technologies</w:t>
      </w:r>
      <w:r>
        <w:rPr>
          <w:b/>
          <w:bCs/>
          <w:sz w:val="28"/>
          <w:szCs w:val="28"/>
        </w:rPr>
        <w:t xml:space="preserve"> and implementation</w:t>
      </w:r>
    </w:p>
    <w:p w14:paraId="407AC54D" w14:textId="77777777" w:rsidR="002B344C" w:rsidRDefault="002B344C" w:rsidP="004D4F64">
      <w:pPr>
        <w:autoSpaceDE w:val="0"/>
        <w:autoSpaceDN w:val="0"/>
        <w:adjustRightInd w:val="0"/>
        <w:spacing w:after="0" w:line="240" w:lineRule="auto"/>
        <w:rPr>
          <w:rFonts w:ascii="EBGaramond-Regular" w:hAnsi="EBGaramond-Regular" w:cs="EBGaramond-Regular"/>
          <w:sz w:val="24"/>
          <w:szCs w:val="24"/>
        </w:rPr>
      </w:pPr>
      <w:r>
        <w:rPr>
          <w:rFonts w:ascii="EBGaramond-Regular" w:hAnsi="EBGaramond-Regular" w:cs="EBGaramond-Regular"/>
          <w:sz w:val="24"/>
          <w:szCs w:val="24"/>
        </w:rPr>
        <w:t xml:space="preserve">The program has been implemented using Apache Spark. </w:t>
      </w:r>
      <w:proofErr w:type="gramStart"/>
      <w:r>
        <w:rPr>
          <w:rFonts w:ascii="EBGaramond-Regular" w:hAnsi="EBGaramond-Regular" w:cs="EBGaramond-Regular"/>
          <w:sz w:val="24"/>
          <w:szCs w:val="24"/>
        </w:rPr>
        <w:t>In particular, this</w:t>
      </w:r>
      <w:proofErr w:type="gramEnd"/>
      <w:r>
        <w:rPr>
          <w:rFonts w:ascii="EBGaramond-Regular" w:hAnsi="EBGaramond-Regular" w:cs="EBGaramond-Regular"/>
          <w:sz w:val="24"/>
          <w:szCs w:val="24"/>
        </w:rPr>
        <w:t xml:space="preserve"> technology offers the spark SQL library, well suited for structured data, as in our case. Spark SQL gives the possibility to infer a table-like data structure from the input file and then has </w:t>
      </w:r>
      <w:proofErr w:type="gramStart"/>
      <w:r>
        <w:rPr>
          <w:rFonts w:ascii="EBGaramond-Regular" w:hAnsi="EBGaramond-Regular" w:cs="EBGaramond-Regular"/>
          <w:sz w:val="24"/>
          <w:szCs w:val="24"/>
        </w:rPr>
        <w:t>an</w:t>
      </w:r>
      <w:proofErr w:type="gramEnd"/>
      <w:r>
        <w:rPr>
          <w:rFonts w:ascii="EBGaramond-Regular" w:hAnsi="EBGaramond-Regular" w:cs="EBGaramond-Regular"/>
          <w:sz w:val="24"/>
          <w:szCs w:val="24"/>
        </w:rPr>
        <w:t xml:space="preserve"> high level API that permits to compute different operations on the data and to create new tables manipulating the original one.</w:t>
      </w:r>
    </w:p>
    <w:p w14:paraId="1EB0AC78" w14:textId="77777777" w:rsidR="006A54D8" w:rsidRDefault="002B344C" w:rsidP="004D4F64">
      <w:pPr>
        <w:autoSpaceDE w:val="0"/>
        <w:autoSpaceDN w:val="0"/>
        <w:adjustRightInd w:val="0"/>
        <w:spacing w:after="0" w:line="240" w:lineRule="auto"/>
        <w:rPr>
          <w:rFonts w:ascii="EBGaramond-Regular" w:hAnsi="EBGaramond-Regular" w:cs="EBGaramond-Regular"/>
          <w:sz w:val="24"/>
          <w:szCs w:val="24"/>
        </w:rPr>
      </w:pPr>
      <w:r>
        <w:rPr>
          <w:rFonts w:ascii="EBGaramond-Regular" w:hAnsi="EBGaramond-Regular" w:cs="EBGaramond-Regular"/>
          <w:sz w:val="24"/>
          <w:szCs w:val="24"/>
        </w:rPr>
        <w:t xml:space="preserve">We will now go through the code of the different phases </w:t>
      </w:r>
      <w:r w:rsidR="006A54D8">
        <w:rPr>
          <w:rFonts w:ascii="EBGaramond-Regular" w:hAnsi="EBGaramond-Regular" w:cs="EBGaramond-Regular"/>
          <w:sz w:val="24"/>
          <w:szCs w:val="24"/>
        </w:rPr>
        <w:t>of the data elaboration and explain them.</w:t>
      </w:r>
    </w:p>
    <w:p w14:paraId="374E9AF2" w14:textId="679BC7D4" w:rsidR="006A54D8" w:rsidRDefault="006A54D8" w:rsidP="006A54D8">
      <w:pPr>
        <w:autoSpaceDE w:val="0"/>
        <w:autoSpaceDN w:val="0"/>
        <w:adjustRightInd w:val="0"/>
        <w:spacing w:after="0" w:line="240" w:lineRule="auto"/>
        <w:rPr>
          <w:rFonts w:ascii="EBGaramond-Regular" w:hAnsi="EBGaramond-Regular" w:cs="EBGaramond-Regular"/>
          <w:sz w:val="24"/>
          <w:szCs w:val="24"/>
        </w:rPr>
      </w:pPr>
    </w:p>
    <w:p w14:paraId="73F94434" w14:textId="66FBF0F4" w:rsidR="006A54D8" w:rsidRPr="006A54D8" w:rsidRDefault="006A54D8" w:rsidP="006A54D8">
      <w:pPr>
        <w:pStyle w:val="Paragrafoelenco"/>
        <w:numPr>
          <w:ilvl w:val="0"/>
          <w:numId w:val="5"/>
        </w:numPr>
        <w:autoSpaceDE w:val="0"/>
        <w:autoSpaceDN w:val="0"/>
        <w:adjustRightInd w:val="0"/>
        <w:spacing w:after="0" w:line="240" w:lineRule="auto"/>
        <w:rPr>
          <w:rFonts w:ascii="EBGaramond-Regular" w:hAnsi="EBGaramond-Regular" w:cs="EBGaramond-Regular"/>
          <w:b/>
          <w:bCs/>
          <w:sz w:val="24"/>
          <w:szCs w:val="24"/>
        </w:rPr>
      </w:pPr>
      <w:r w:rsidRPr="006A54D8">
        <w:rPr>
          <w:rFonts w:ascii="EBGaramond-Regular" w:hAnsi="EBGaramond-Regular" w:cs="EBGaramond-Regular"/>
          <w:b/>
          <w:bCs/>
          <w:sz w:val="24"/>
          <w:szCs w:val="24"/>
        </w:rPr>
        <w:t>Reading the data</w:t>
      </w:r>
    </w:p>
    <w:p w14:paraId="408E72AC" w14:textId="77777777" w:rsidR="006A54D8" w:rsidRPr="006A54D8" w:rsidRDefault="006A54D8" w:rsidP="006A54D8">
      <w:pPr>
        <w:pStyle w:val="Paragrafoelenco"/>
        <w:autoSpaceDE w:val="0"/>
        <w:autoSpaceDN w:val="0"/>
        <w:adjustRightInd w:val="0"/>
        <w:spacing w:after="0" w:line="240" w:lineRule="auto"/>
        <w:rPr>
          <w:rFonts w:ascii="EBGaramond-Regular" w:hAnsi="EBGaramond-Regular" w:cs="EBGaramond-Regular"/>
          <w:sz w:val="24"/>
          <w:szCs w:val="24"/>
        </w:rPr>
      </w:pPr>
    </w:p>
    <w:p w14:paraId="602414BA" w14:textId="347830F9" w:rsidR="006A54D8" w:rsidRDefault="006A54D8" w:rsidP="006A54D8">
      <w:pPr>
        <w:autoSpaceDE w:val="0"/>
        <w:autoSpaceDN w:val="0"/>
        <w:adjustRightInd w:val="0"/>
        <w:spacing w:after="0" w:line="240" w:lineRule="auto"/>
        <w:ind w:left="360"/>
        <w:rPr>
          <w:rFonts w:ascii="EBGaramond-Regular" w:hAnsi="EBGaramond-Regular" w:cs="EBGaramond-Regular"/>
          <w:sz w:val="24"/>
          <w:szCs w:val="24"/>
        </w:rPr>
      </w:pPr>
      <w:r>
        <w:rPr>
          <w:rFonts w:ascii="EBGaramond-Regular" w:hAnsi="EBGaramond-Regular" w:cs="EBGaramond-Regular"/>
          <w:sz w:val="24"/>
          <w:szCs w:val="24"/>
        </w:rPr>
        <w:t xml:space="preserve">First of </w:t>
      </w:r>
      <w:proofErr w:type="gramStart"/>
      <w:r>
        <w:rPr>
          <w:rFonts w:ascii="EBGaramond-Regular" w:hAnsi="EBGaramond-Regular" w:cs="EBGaramond-Regular"/>
          <w:sz w:val="24"/>
          <w:szCs w:val="24"/>
        </w:rPr>
        <w:t>all</w:t>
      </w:r>
      <w:proofErr w:type="gramEnd"/>
      <w:r>
        <w:rPr>
          <w:rFonts w:ascii="EBGaramond-Regular" w:hAnsi="EBGaramond-Regular" w:cs="EBGaramond-Regular"/>
          <w:sz w:val="24"/>
          <w:szCs w:val="24"/>
        </w:rPr>
        <w:t xml:space="preserve"> an array of fields is created. Each field is an object that describes the name of the column, the type of data contained and if the value can be nullable. As it is shown in the code, the dataset </w:t>
      </w:r>
      <w:proofErr w:type="gramStart"/>
      <w:r>
        <w:rPr>
          <w:rFonts w:ascii="EBGaramond-Regular" w:hAnsi="EBGaramond-Regular" w:cs="EBGaramond-Regular"/>
          <w:sz w:val="24"/>
          <w:szCs w:val="24"/>
        </w:rPr>
        <w:t>actually contains</w:t>
      </w:r>
      <w:proofErr w:type="gramEnd"/>
      <w:r>
        <w:rPr>
          <w:rFonts w:ascii="EBGaramond-Regular" w:hAnsi="EBGaramond-Regular" w:cs="EBGaramond-Regular"/>
          <w:sz w:val="24"/>
          <w:szCs w:val="24"/>
        </w:rPr>
        <w:t xml:space="preserve"> many more column other than the ones needed for this analysis, </w:t>
      </w:r>
      <w:r>
        <w:rPr>
          <w:rFonts w:ascii="EBGaramond-Regular" w:hAnsi="EBGaramond-Regular" w:cs="EBGaramond-Regular"/>
          <w:sz w:val="24"/>
          <w:szCs w:val="24"/>
        </w:rPr>
        <w:lastRenderedPageBreak/>
        <w:t xml:space="preserve">so this program could be expanded with deeper queries, for example involving the continent or the </w:t>
      </w:r>
      <w:proofErr w:type="spellStart"/>
      <w:r>
        <w:rPr>
          <w:rFonts w:ascii="EBGaramond-Regular" w:hAnsi="EBGaramond-Regular" w:cs="EBGaramond-Regular"/>
          <w:sz w:val="24"/>
          <w:szCs w:val="24"/>
        </w:rPr>
        <w:t>actualy</w:t>
      </w:r>
      <w:proofErr w:type="spellEnd"/>
      <w:r>
        <w:rPr>
          <w:rFonts w:ascii="EBGaramond-Regular" w:hAnsi="EBGaramond-Regular" w:cs="EBGaramond-Regular"/>
          <w:sz w:val="24"/>
          <w:szCs w:val="24"/>
        </w:rPr>
        <w:t xml:space="preserve"> country population.</w:t>
      </w:r>
    </w:p>
    <w:p w14:paraId="03E51925" w14:textId="77E1D589" w:rsidR="002B344C" w:rsidRPr="006A54D8" w:rsidRDefault="002B344C" w:rsidP="006A54D8">
      <w:pPr>
        <w:autoSpaceDE w:val="0"/>
        <w:autoSpaceDN w:val="0"/>
        <w:adjustRightInd w:val="0"/>
        <w:spacing w:after="0" w:line="240" w:lineRule="auto"/>
        <w:rPr>
          <w:rFonts w:ascii="EBGaramond-Regular" w:hAnsi="EBGaramond-Regular" w:cs="EBGaramond-Regular"/>
          <w:sz w:val="24"/>
          <w:szCs w:val="24"/>
        </w:rPr>
      </w:pPr>
    </w:p>
    <w:p w14:paraId="31851765" w14:textId="77777777" w:rsidR="00E83A0C" w:rsidRPr="00E83A0C" w:rsidRDefault="00E83A0C" w:rsidP="00E83A0C">
      <w:pPr>
        <w:autoSpaceDE w:val="0"/>
        <w:autoSpaceDN w:val="0"/>
        <w:adjustRightInd w:val="0"/>
        <w:spacing w:after="0" w:line="240" w:lineRule="auto"/>
        <w:rPr>
          <w:rFonts w:ascii="EBGaramond-Regular" w:hAnsi="EBGaramond-Regular" w:cs="EBGaramond-Regular"/>
        </w:rPr>
      </w:pPr>
    </w:p>
    <w:p w14:paraId="46E7604F" w14:textId="52817B36" w:rsidR="0076179C" w:rsidRDefault="006A54D8" w:rsidP="0076179C">
      <w:pPr>
        <w:autoSpaceDE w:val="0"/>
        <w:autoSpaceDN w:val="0"/>
        <w:adjustRightInd w:val="0"/>
        <w:spacing w:after="0" w:line="240" w:lineRule="auto"/>
        <w:ind w:left="360"/>
        <w:rPr>
          <w:rFonts w:ascii="EBGaramond-Regular" w:hAnsi="EBGaramond-Regular" w:cs="EBGaramond-Regular"/>
        </w:rPr>
      </w:pPr>
      <w:r w:rsidRPr="006A54D8">
        <w:rPr>
          <w:rFonts w:ascii="EBGaramond-Regular" w:hAnsi="EBGaramond-Regular" w:cs="EBGaramond-Regular"/>
          <w:noProof/>
        </w:rPr>
        <w:drawing>
          <wp:inline distT="0" distB="0" distL="0" distR="0" wp14:anchorId="4C6096CA" wp14:editId="17712C77">
            <wp:extent cx="6120130" cy="2838450"/>
            <wp:effectExtent l="0" t="0" r="0" b="0"/>
            <wp:docPr id="701215350" name="Immagine 1"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15350" name="Immagine 1" descr="Immagine che contiene testo, schermata, menu, Carattere&#10;&#10;Descrizione generata automaticamente"/>
                    <pic:cNvPicPr/>
                  </pic:nvPicPr>
                  <pic:blipFill>
                    <a:blip r:embed="rId6"/>
                    <a:stretch>
                      <a:fillRect/>
                    </a:stretch>
                  </pic:blipFill>
                  <pic:spPr>
                    <a:xfrm>
                      <a:off x="0" y="0"/>
                      <a:ext cx="6126870" cy="2841576"/>
                    </a:xfrm>
                    <a:prstGeom prst="rect">
                      <a:avLst/>
                    </a:prstGeom>
                  </pic:spPr>
                </pic:pic>
              </a:graphicData>
            </a:graphic>
          </wp:inline>
        </w:drawing>
      </w:r>
    </w:p>
    <w:p w14:paraId="2C3461FC" w14:textId="77777777" w:rsidR="006A54D8" w:rsidRDefault="006A54D8" w:rsidP="0076179C">
      <w:pPr>
        <w:autoSpaceDE w:val="0"/>
        <w:autoSpaceDN w:val="0"/>
        <w:adjustRightInd w:val="0"/>
        <w:spacing w:after="0" w:line="240" w:lineRule="auto"/>
        <w:ind w:left="360"/>
        <w:rPr>
          <w:rFonts w:ascii="EBGaramond-Regular" w:hAnsi="EBGaramond-Regular" w:cs="EBGaramond-Regular"/>
        </w:rPr>
      </w:pPr>
    </w:p>
    <w:p w14:paraId="3D8470EA" w14:textId="77777777" w:rsidR="006A54D8" w:rsidRDefault="006A54D8" w:rsidP="0076179C">
      <w:pPr>
        <w:autoSpaceDE w:val="0"/>
        <w:autoSpaceDN w:val="0"/>
        <w:adjustRightInd w:val="0"/>
        <w:spacing w:after="0" w:line="240" w:lineRule="auto"/>
        <w:ind w:left="360"/>
        <w:rPr>
          <w:rFonts w:ascii="EBGaramond-Regular" w:hAnsi="EBGaramond-Regular" w:cs="EBGaramond-Regular"/>
        </w:rPr>
      </w:pPr>
    </w:p>
    <w:p w14:paraId="3DE032C7" w14:textId="0D2D9078" w:rsidR="006A54D8" w:rsidRDefault="006A54D8" w:rsidP="006A54D8">
      <w:pPr>
        <w:pStyle w:val="Paragrafoelenco"/>
        <w:numPr>
          <w:ilvl w:val="0"/>
          <w:numId w:val="5"/>
        </w:numPr>
        <w:autoSpaceDE w:val="0"/>
        <w:autoSpaceDN w:val="0"/>
        <w:adjustRightInd w:val="0"/>
        <w:spacing w:after="0" w:line="240" w:lineRule="auto"/>
        <w:rPr>
          <w:rFonts w:ascii="EBGaramond-Regular" w:hAnsi="EBGaramond-Regular" w:cs="EBGaramond-Regular"/>
          <w:b/>
          <w:bCs/>
          <w:sz w:val="24"/>
          <w:szCs w:val="24"/>
        </w:rPr>
      </w:pPr>
      <w:r w:rsidRPr="006A54D8">
        <w:rPr>
          <w:rFonts w:ascii="EBGaramond-Regular" w:hAnsi="EBGaramond-Regular" w:cs="EBGaramond-Regular"/>
          <w:b/>
          <w:bCs/>
          <w:sz w:val="24"/>
          <w:szCs w:val="24"/>
        </w:rPr>
        <w:t>Data Cleaning</w:t>
      </w:r>
    </w:p>
    <w:p w14:paraId="08241578" w14:textId="77777777" w:rsidR="00FF0BA1" w:rsidRDefault="00FF0BA1" w:rsidP="00FF0BA1">
      <w:pPr>
        <w:pStyle w:val="Paragrafoelenco"/>
        <w:autoSpaceDE w:val="0"/>
        <w:autoSpaceDN w:val="0"/>
        <w:adjustRightInd w:val="0"/>
        <w:spacing w:after="0" w:line="240" w:lineRule="auto"/>
        <w:rPr>
          <w:rFonts w:ascii="EBGaramond-Regular" w:hAnsi="EBGaramond-Regular" w:cs="EBGaramond-Regular"/>
          <w:b/>
          <w:bCs/>
          <w:sz w:val="24"/>
          <w:szCs w:val="24"/>
        </w:rPr>
      </w:pPr>
    </w:p>
    <w:p w14:paraId="4BA078B7" w14:textId="335533B4" w:rsidR="00FF0BA1" w:rsidRDefault="00FF0BA1" w:rsidP="006A54D8">
      <w:pPr>
        <w:pStyle w:val="Paragrafoelenco"/>
        <w:autoSpaceDE w:val="0"/>
        <w:autoSpaceDN w:val="0"/>
        <w:adjustRightInd w:val="0"/>
        <w:spacing w:after="0" w:line="240" w:lineRule="auto"/>
        <w:rPr>
          <w:rFonts w:ascii="EBGaramond-Regular" w:hAnsi="EBGaramond-Regular" w:cs="EBGaramond-Regular"/>
          <w:sz w:val="24"/>
          <w:szCs w:val="24"/>
        </w:rPr>
      </w:pPr>
      <w:r w:rsidRPr="00FF0BA1">
        <w:rPr>
          <w:rFonts w:ascii="EBGaramond-Regular" w:hAnsi="EBGaramond-Regular" w:cs="EBGaramond-Regular"/>
          <w:sz w:val="24"/>
          <w:szCs w:val="24"/>
        </w:rPr>
        <w:t xml:space="preserve">The dataset contains some rows where the number of cases is either missing or negative. </w:t>
      </w:r>
      <w:r>
        <w:rPr>
          <w:rFonts w:ascii="EBGaramond-Regular" w:hAnsi="EBGaramond-Regular" w:cs="EBGaramond-Regular"/>
          <w:sz w:val="24"/>
          <w:szCs w:val="24"/>
        </w:rPr>
        <w:t>Because of this those rows are not relevant for the analysis and simply discarded using the filter method and some conditions. A new dataset, the result of these operations on the original one, is returned.</w:t>
      </w:r>
    </w:p>
    <w:p w14:paraId="28DA54BB" w14:textId="77777777" w:rsidR="00FF0BA1" w:rsidRDefault="00FF0BA1" w:rsidP="006A54D8">
      <w:pPr>
        <w:pStyle w:val="Paragrafoelenco"/>
        <w:autoSpaceDE w:val="0"/>
        <w:autoSpaceDN w:val="0"/>
        <w:adjustRightInd w:val="0"/>
        <w:spacing w:after="0" w:line="240" w:lineRule="auto"/>
        <w:rPr>
          <w:rFonts w:ascii="EBGaramond-Regular" w:hAnsi="EBGaramond-Regular" w:cs="EBGaramond-Regular"/>
          <w:sz w:val="24"/>
          <w:szCs w:val="24"/>
        </w:rPr>
      </w:pPr>
    </w:p>
    <w:p w14:paraId="7699769C" w14:textId="77777777" w:rsidR="00FF0BA1" w:rsidRPr="00FF0BA1" w:rsidRDefault="00FF0BA1" w:rsidP="006A54D8">
      <w:pPr>
        <w:pStyle w:val="Paragrafoelenco"/>
        <w:autoSpaceDE w:val="0"/>
        <w:autoSpaceDN w:val="0"/>
        <w:adjustRightInd w:val="0"/>
        <w:spacing w:after="0" w:line="240" w:lineRule="auto"/>
        <w:rPr>
          <w:rFonts w:ascii="EBGaramond-Regular" w:hAnsi="EBGaramond-Regular" w:cs="EBGaramond-Regular"/>
          <w:sz w:val="24"/>
          <w:szCs w:val="24"/>
        </w:rPr>
      </w:pPr>
    </w:p>
    <w:p w14:paraId="420C45F8" w14:textId="005E3740" w:rsidR="006A54D8" w:rsidRDefault="00FF0BA1">
      <w:r w:rsidRPr="00FF0BA1">
        <w:rPr>
          <w:noProof/>
        </w:rPr>
        <w:drawing>
          <wp:inline distT="0" distB="0" distL="0" distR="0" wp14:anchorId="397A5504" wp14:editId="79A154C7">
            <wp:extent cx="6120130" cy="536575"/>
            <wp:effectExtent l="0" t="0" r="0" b="0"/>
            <wp:docPr id="170967089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70895" name=""/>
                    <pic:cNvPicPr/>
                  </pic:nvPicPr>
                  <pic:blipFill>
                    <a:blip r:embed="rId7"/>
                    <a:stretch>
                      <a:fillRect/>
                    </a:stretch>
                  </pic:blipFill>
                  <pic:spPr>
                    <a:xfrm>
                      <a:off x="0" y="0"/>
                      <a:ext cx="6120130" cy="536575"/>
                    </a:xfrm>
                    <a:prstGeom prst="rect">
                      <a:avLst/>
                    </a:prstGeom>
                  </pic:spPr>
                </pic:pic>
              </a:graphicData>
            </a:graphic>
          </wp:inline>
        </w:drawing>
      </w:r>
    </w:p>
    <w:p w14:paraId="1F6C0926" w14:textId="77777777" w:rsidR="00FF0BA1" w:rsidRDefault="00FF0BA1"/>
    <w:p w14:paraId="528F8E91" w14:textId="7FC41DBC" w:rsidR="00FF0BA1" w:rsidRDefault="00FF0BA1" w:rsidP="00FF0BA1">
      <w:pPr>
        <w:pStyle w:val="Paragrafoelenco"/>
        <w:numPr>
          <w:ilvl w:val="0"/>
          <w:numId w:val="5"/>
        </w:numPr>
        <w:rPr>
          <w:b/>
          <w:bCs/>
          <w:sz w:val="24"/>
          <w:szCs w:val="24"/>
        </w:rPr>
      </w:pPr>
      <w:r w:rsidRPr="00FF0BA1">
        <w:rPr>
          <w:b/>
          <w:bCs/>
          <w:sz w:val="24"/>
          <w:szCs w:val="24"/>
        </w:rPr>
        <w:t>Query 1</w:t>
      </w:r>
    </w:p>
    <w:p w14:paraId="195787CD" w14:textId="77777777" w:rsidR="00FF0BA1" w:rsidRDefault="00FF0BA1" w:rsidP="00FF0BA1">
      <w:pPr>
        <w:pStyle w:val="Paragrafoelenco"/>
        <w:rPr>
          <w:b/>
          <w:bCs/>
          <w:sz w:val="24"/>
          <w:szCs w:val="24"/>
        </w:rPr>
      </w:pPr>
    </w:p>
    <w:p w14:paraId="29655824" w14:textId="281A6DCE" w:rsidR="00FF0BA1" w:rsidRDefault="00056CFD" w:rsidP="00FF0BA1">
      <w:pPr>
        <w:pStyle w:val="Paragrafoelenco"/>
        <w:rPr>
          <w:sz w:val="24"/>
          <w:szCs w:val="24"/>
        </w:rPr>
      </w:pPr>
      <w:r>
        <w:rPr>
          <w:sz w:val="24"/>
          <w:szCs w:val="24"/>
        </w:rPr>
        <w:t>First, a Window object is instantiated, specifying that we want to partition the dataset by country and to compute each result using the current and the previous 6 rows. Then, a new dataset consisting of the old one plus a new column with the resulting moving average of each row is created.</w:t>
      </w:r>
    </w:p>
    <w:p w14:paraId="4951EE5D" w14:textId="3EDF6C32" w:rsidR="00056CFD" w:rsidRDefault="00056CFD" w:rsidP="00056CFD">
      <w:pPr>
        <w:rPr>
          <w:sz w:val="24"/>
          <w:szCs w:val="24"/>
        </w:rPr>
      </w:pPr>
      <w:r w:rsidRPr="00056CFD">
        <w:rPr>
          <w:noProof/>
          <w:sz w:val="24"/>
          <w:szCs w:val="24"/>
        </w:rPr>
        <w:drawing>
          <wp:inline distT="0" distB="0" distL="0" distR="0" wp14:anchorId="1C4698E0" wp14:editId="37C21662">
            <wp:extent cx="6120130" cy="843915"/>
            <wp:effectExtent l="0" t="0" r="0" b="0"/>
            <wp:docPr id="173294665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46652" name="Immagine 1" descr="Immagine che contiene testo, schermata, Carattere&#10;&#10;Descrizione generata automaticamente"/>
                    <pic:cNvPicPr/>
                  </pic:nvPicPr>
                  <pic:blipFill>
                    <a:blip r:embed="rId8"/>
                    <a:stretch>
                      <a:fillRect/>
                    </a:stretch>
                  </pic:blipFill>
                  <pic:spPr>
                    <a:xfrm>
                      <a:off x="0" y="0"/>
                      <a:ext cx="6120130" cy="843915"/>
                    </a:xfrm>
                    <a:prstGeom prst="rect">
                      <a:avLst/>
                    </a:prstGeom>
                  </pic:spPr>
                </pic:pic>
              </a:graphicData>
            </a:graphic>
          </wp:inline>
        </w:drawing>
      </w:r>
    </w:p>
    <w:p w14:paraId="063E09EA" w14:textId="77777777" w:rsidR="00056CFD" w:rsidRDefault="00056CFD" w:rsidP="00056CFD">
      <w:pPr>
        <w:rPr>
          <w:sz w:val="24"/>
          <w:szCs w:val="24"/>
        </w:rPr>
      </w:pPr>
    </w:p>
    <w:p w14:paraId="7FB48BA4" w14:textId="6A71C0F9" w:rsidR="00056CFD" w:rsidRPr="0087749E" w:rsidRDefault="00056CFD" w:rsidP="00056CFD">
      <w:pPr>
        <w:pStyle w:val="Paragrafoelenco"/>
        <w:numPr>
          <w:ilvl w:val="0"/>
          <w:numId w:val="5"/>
        </w:numPr>
        <w:rPr>
          <w:b/>
          <w:bCs/>
          <w:sz w:val="24"/>
          <w:szCs w:val="24"/>
        </w:rPr>
      </w:pPr>
      <w:r w:rsidRPr="0087749E">
        <w:rPr>
          <w:b/>
          <w:bCs/>
          <w:sz w:val="24"/>
          <w:szCs w:val="24"/>
        </w:rPr>
        <w:lastRenderedPageBreak/>
        <w:t>Query 2</w:t>
      </w:r>
    </w:p>
    <w:p w14:paraId="40FB64F9" w14:textId="77777777" w:rsidR="00056CFD" w:rsidRDefault="00056CFD" w:rsidP="00056CFD">
      <w:pPr>
        <w:pStyle w:val="Paragrafoelenco"/>
        <w:rPr>
          <w:sz w:val="24"/>
          <w:szCs w:val="24"/>
        </w:rPr>
      </w:pPr>
    </w:p>
    <w:p w14:paraId="29EB0DF6" w14:textId="6F5CA7B7" w:rsidR="00056CFD" w:rsidRDefault="00056CFD" w:rsidP="00056CFD">
      <w:pPr>
        <w:pStyle w:val="Paragrafoelenco"/>
        <w:rPr>
          <w:sz w:val="24"/>
          <w:szCs w:val="24"/>
        </w:rPr>
      </w:pPr>
      <w:r>
        <w:rPr>
          <w:sz w:val="24"/>
          <w:szCs w:val="24"/>
        </w:rPr>
        <w:t xml:space="preserve">First, a Dataset called </w:t>
      </w:r>
      <w:proofErr w:type="spellStart"/>
      <w:r>
        <w:rPr>
          <w:sz w:val="24"/>
          <w:szCs w:val="24"/>
        </w:rPr>
        <w:t>previousAverage</w:t>
      </w:r>
      <w:proofErr w:type="spellEnd"/>
      <w:r>
        <w:rPr>
          <w:sz w:val="24"/>
          <w:szCs w:val="24"/>
        </w:rPr>
        <w:t xml:space="preserve"> with an additional column containing the moving average value of the previous day is created. Then, the difference is calculated</w:t>
      </w:r>
      <w:r w:rsidR="0087749E">
        <w:rPr>
          <w:sz w:val="24"/>
          <w:szCs w:val="24"/>
        </w:rPr>
        <w:t xml:space="preserve">, stored in a column, and a Dataset called difference is returned. Finally, the resulting dataset </w:t>
      </w:r>
      <w:proofErr w:type="spellStart"/>
      <w:r w:rsidR="0087749E">
        <w:rPr>
          <w:sz w:val="24"/>
          <w:szCs w:val="24"/>
        </w:rPr>
        <w:t>percentageChange</w:t>
      </w:r>
      <w:proofErr w:type="spellEnd"/>
      <w:r w:rsidR="0087749E">
        <w:rPr>
          <w:sz w:val="24"/>
          <w:szCs w:val="24"/>
        </w:rPr>
        <w:t xml:space="preserve"> is created calculating the percentage increase as explained in the introduction, dividing the value of the difference by the old </w:t>
      </w:r>
      <w:proofErr w:type="spellStart"/>
      <w:r w:rsidR="0087749E">
        <w:rPr>
          <w:sz w:val="24"/>
          <w:szCs w:val="24"/>
        </w:rPr>
        <w:t>movingAverage</w:t>
      </w:r>
      <w:proofErr w:type="spellEnd"/>
      <w:r w:rsidR="0087749E">
        <w:rPr>
          <w:sz w:val="24"/>
          <w:szCs w:val="24"/>
        </w:rPr>
        <w:t xml:space="preserve"> value and multiplying by 100. As it can be noted, here we are following a “pipeline” approach, where basically at each stage of the computation a new dataset is created, containing the intermediate result. </w:t>
      </w:r>
    </w:p>
    <w:p w14:paraId="0D62EA7E" w14:textId="77777777" w:rsidR="0087749E" w:rsidRDefault="0087749E" w:rsidP="00056CFD">
      <w:pPr>
        <w:pStyle w:val="Paragrafoelenco"/>
        <w:rPr>
          <w:sz w:val="24"/>
          <w:szCs w:val="24"/>
        </w:rPr>
      </w:pPr>
    </w:p>
    <w:p w14:paraId="151524AE" w14:textId="70AD298D" w:rsidR="0087749E" w:rsidRDefault="0087749E" w:rsidP="00056CFD">
      <w:pPr>
        <w:pStyle w:val="Paragrafoelenco"/>
        <w:rPr>
          <w:sz w:val="24"/>
          <w:szCs w:val="24"/>
        </w:rPr>
      </w:pPr>
      <w:r w:rsidRPr="0087749E">
        <w:rPr>
          <w:noProof/>
          <w:sz w:val="24"/>
          <w:szCs w:val="24"/>
        </w:rPr>
        <w:drawing>
          <wp:inline distT="0" distB="0" distL="0" distR="0" wp14:anchorId="3E1FF3D8" wp14:editId="07B1F5E7">
            <wp:extent cx="6120130" cy="1122680"/>
            <wp:effectExtent l="0" t="0" r="0" b="1270"/>
            <wp:docPr id="175816855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68551" name="Immagine 1" descr="Immagine che contiene testo, schermata, Carattere&#10;&#10;Descrizione generata automaticamente"/>
                    <pic:cNvPicPr/>
                  </pic:nvPicPr>
                  <pic:blipFill>
                    <a:blip r:embed="rId9"/>
                    <a:stretch>
                      <a:fillRect/>
                    </a:stretch>
                  </pic:blipFill>
                  <pic:spPr>
                    <a:xfrm>
                      <a:off x="0" y="0"/>
                      <a:ext cx="6120130" cy="1122680"/>
                    </a:xfrm>
                    <a:prstGeom prst="rect">
                      <a:avLst/>
                    </a:prstGeom>
                  </pic:spPr>
                </pic:pic>
              </a:graphicData>
            </a:graphic>
          </wp:inline>
        </w:drawing>
      </w:r>
    </w:p>
    <w:p w14:paraId="40009C9C" w14:textId="77777777" w:rsidR="0087749E" w:rsidRDefault="0087749E" w:rsidP="0087749E">
      <w:pPr>
        <w:rPr>
          <w:sz w:val="24"/>
          <w:szCs w:val="24"/>
        </w:rPr>
      </w:pPr>
    </w:p>
    <w:p w14:paraId="513FEBD8" w14:textId="14237ED0" w:rsidR="0087749E" w:rsidRDefault="0087749E" w:rsidP="0087749E">
      <w:pPr>
        <w:pStyle w:val="Paragrafoelenco"/>
        <w:numPr>
          <w:ilvl w:val="0"/>
          <w:numId w:val="5"/>
        </w:numPr>
        <w:rPr>
          <w:b/>
          <w:bCs/>
          <w:sz w:val="24"/>
          <w:szCs w:val="24"/>
        </w:rPr>
      </w:pPr>
      <w:r w:rsidRPr="0087749E">
        <w:rPr>
          <w:b/>
          <w:bCs/>
          <w:sz w:val="24"/>
          <w:szCs w:val="24"/>
        </w:rPr>
        <w:t>Query 3</w:t>
      </w:r>
    </w:p>
    <w:p w14:paraId="30346822" w14:textId="77777777" w:rsidR="0087749E" w:rsidRDefault="0087749E" w:rsidP="0087749E">
      <w:pPr>
        <w:pStyle w:val="Paragrafoelenco"/>
        <w:rPr>
          <w:b/>
          <w:bCs/>
          <w:sz w:val="24"/>
          <w:szCs w:val="24"/>
        </w:rPr>
      </w:pPr>
    </w:p>
    <w:p w14:paraId="3D1C53D8" w14:textId="3A1B5D94" w:rsidR="0087749E" w:rsidRDefault="0087749E" w:rsidP="0087749E">
      <w:pPr>
        <w:pStyle w:val="Paragrafoelenco"/>
        <w:rPr>
          <w:sz w:val="24"/>
          <w:szCs w:val="24"/>
        </w:rPr>
      </w:pPr>
      <w:r>
        <w:rPr>
          <w:sz w:val="24"/>
          <w:szCs w:val="24"/>
        </w:rPr>
        <w:t>A window object is created, to specify that the data need to be partitioned by day</w:t>
      </w:r>
      <w:r w:rsidR="0019493F">
        <w:rPr>
          <w:sz w:val="24"/>
          <w:szCs w:val="24"/>
        </w:rPr>
        <w:t xml:space="preserve"> and sorted in decreasing order of percentage increase,</w:t>
      </w:r>
      <w:r>
        <w:rPr>
          <w:sz w:val="24"/>
          <w:szCs w:val="24"/>
        </w:rPr>
        <w:t xml:space="preserve"> since we are computing a ranking of the nations on the same day</w:t>
      </w:r>
      <w:r w:rsidR="0019493F">
        <w:rPr>
          <w:sz w:val="24"/>
          <w:szCs w:val="24"/>
        </w:rPr>
        <w:t>. The final dataset contains a new column with the ranking of each row in the considered day. Rows ranked over 10 are not counted, since the request is to show the top 10 countries for each day.</w:t>
      </w:r>
    </w:p>
    <w:p w14:paraId="73264547" w14:textId="2FC06911" w:rsidR="00A90270" w:rsidRDefault="005F6BA9" w:rsidP="0087749E">
      <w:pPr>
        <w:pStyle w:val="Paragrafoelenco"/>
        <w:rPr>
          <w:sz w:val="24"/>
          <w:szCs w:val="24"/>
        </w:rPr>
      </w:pPr>
      <w:r w:rsidRPr="005F6BA9">
        <w:rPr>
          <w:sz w:val="24"/>
          <w:szCs w:val="24"/>
        </w:rPr>
        <w:drawing>
          <wp:inline distT="0" distB="0" distL="0" distR="0" wp14:anchorId="038B7657" wp14:editId="4747371F">
            <wp:extent cx="6120130" cy="853440"/>
            <wp:effectExtent l="0" t="0" r="0" b="3810"/>
            <wp:docPr id="991397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971" name="Immagine 1" descr="Immagine che contiene testo, schermata, Carattere&#10;&#10;Descrizione generata automaticamente"/>
                    <pic:cNvPicPr/>
                  </pic:nvPicPr>
                  <pic:blipFill>
                    <a:blip r:embed="rId10"/>
                    <a:stretch>
                      <a:fillRect/>
                    </a:stretch>
                  </pic:blipFill>
                  <pic:spPr>
                    <a:xfrm>
                      <a:off x="0" y="0"/>
                      <a:ext cx="6120130" cy="853440"/>
                    </a:xfrm>
                    <a:prstGeom prst="rect">
                      <a:avLst/>
                    </a:prstGeom>
                  </pic:spPr>
                </pic:pic>
              </a:graphicData>
            </a:graphic>
          </wp:inline>
        </w:drawing>
      </w:r>
    </w:p>
    <w:p w14:paraId="09C9F5D7" w14:textId="7E683E5B" w:rsidR="00A90270" w:rsidRDefault="005609CC" w:rsidP="00A90270">
      <w:pPr>
        <w:rPr>
          <w:b/>
          <w:bCs/>
          <w:sz w:val="28"/>
          <w:szCs w:val="28"/>
        </w:rPr>
      </w:pPr>
      <w:r>
        <w:rPr>
          <w:b/>
          <w:bCs/>
          <w:sz w:val="28"/>
          <w:szCs w:val="28"/>
        </w:rPr>
        <w:t>Testing Runs</w:t>
      </w:r>
    </w:p>
    <w:p w14:paraId="6EBD696A" w14:textId="7F223362" w:rsidR="00A90270" w:rsidRPr="005609CC" w:rsidRDefault="00C11523" w:rsidP="0087749E">
      <w:pPr>
        <w:pStyle w:val="Paragrafoelenco"/>
        <w:rPr>
          <w:rFonts w:cstheme="minorHAnsi"/>
          <w:sz w:val="24"/>
          <w:szCs w:val="24"/>
        </w:rPr>
      </w:pPr>
      <w:r w:rsidRPr="005609CC">
        <w:rPr>
          <w:rFonts w:cstheme="minorHAnsi"/>
          <w:sz w:val="24"/>
          <w:szCs w:val="24"/>
        </w:rPr>
        <w:t>To test the program, a cluster of virtual machines composed of one master node and two workers node has been setup. T</w:t>
      </w:r>
      <w:r w:rsidR="00AC4757" w:rsidRPr="005609CC">
        <w:rPr>
          <w:rFonts w:cstheme="minorHAnsi"/>
          <w:sz w:val="24"/>
          <w:szCs w:val="24"/>
        </w:rPr>
        <w:t>o observe the different behaviors, both the full dataset and a reduced version</w:t>
      </w:r>
      <w:r w:rsidR="009267D6" w:rsidRPr="005609CC">
        <w:rPr>
          <w:rFonts w:cstheme="minorHAnsi"/>
          <w:sz w:val="24"/>
          <w:szCs w:val="24"/>
        </w:rPr>
        <w:t xml:space="preserve"> with only two countries and a reduced number of data points</w:t>
      </w:r>
      <w:r w:rsidR="00AC4757" w:rsidRPr="005609CC">
        <w:rPr>
          <w:rFonts w:cstheme="minorHAnsi"/>
          <w:sz w:val="24"/>
          <w:szCs w:val="24"/>
        </w:rPr>
        <w:t xml:space="preserve"> have been used.  </w:t>
      </w:r>
      <w:r w:rsidR="0072321E" w:rsidRPr="005609CC">
        <w:rPr>
          <w:rFonts w:cstheme="minorHAnsi"/>
          <w:sz w:val="24"/>
          <w:szCs w:val="24"/>
        </w:rPr>
        <w:t>Also, trials using only one worker have been done:</w:t>
      </w:r>
    </w:p>
    <w:p w14:paraId="728DB9D1" w14:textId="77777777" w:rsidR="0072321E" w:rsidRDefault="0072321E" w:rsidP="0087749E">
      <w:pPr>
        <w:pStyle w:val="Paragrafoelenco"/>
        <w:rPr>
          <w:rFonts w:ascii="EBGaramond-Regular" w:hAnsi="EBGaramond-Regular" w:cs="EBGaramond-Regular"/>
          <w:sz w:val="24"/>
          <w:szCs w:val="24"/>
        </w:rPr>
      </w:pPr>
    </w:p>
    <w:p w14:paraId="0F593AA7" w14:textId="07898745" w:rsidR="00A93FC4" w:rsidRDefault="00A93FC4" w:rsidP="0072321E">
      <w:pPr>
        <w:pStyle w:val="Paragrafoelenco"/>
        <w:numPr>
          <w:ilvl w:val="0"/>
          <w:numId w:val="7"/>
        </w:numPr>
      </w:pPr>
      <w:r w:rsidRPr="0072321E">
        <w:rPr>
          <w:rFonts w:ascii="EBGaramond-Regular" w:hAnsi="EBGaramond-Regular" w:cs="EBGaramond-Regular"/>
          <w:sz w:val="24"/>
          <w:szCs w:val="24"/>
        </w:rPr>
        <w:t>Run with 2 workers and full dataset</w:t>
      </w:r>
      <w:r>
        <w:t>:</w:t>
      </w:r>
    </w:p>
    <w:p w14:paraId="45524790" w14:textId="77777777" w:rsidR="0072321E" w:rsidRDefault="0072321E" w:rsidP="0072321E">
      <w:pPr>
        <w:pStyle w:val="Paragrafoelenco"/>
      </w:pPr>
    </w:p>
    <w:p w14:paraId="0B3200B5" w14:textId="51FDF34E" w:rsidR="00A93FC4" w:rsidRPr="00A93FC4" w:rsidRDefault="00A93FC4" w:rsidP="00A93FC4">
      <w:pPr>
        <w:pStyle w:val="Paragrafoelenco"/>
        <w:rPr>
          <w:rFonts w:ascii="EBGaramond-Regular" w:hAnsi="EBGaramond-Regular" w:cs="EBGaramond-Regular"/>
          <w:sz w:val="24"/>
          <w:szCs w:val="24"/>
        </w:rPr>
      </w:pPr>
      <w:r w:rsidRPr="00A93FC4">
        <w:rPr>
          <w:rFonts w:ascii="EBGaramond-Regular" w:hAnsi="EBGaramond-Regular" w:cs="EBGaramond-Regular"/>
          <w:noProof/>
          <w:sz w:val="24"/>
          <w:szCs w:val="24"/>
        </w:rPr>
        <w:drawing>
          <wp:inline distT="0" distB="0" distL="0" distR="0" wp14:anchorId="166BC9D6" wp14:editId="3A10BD46">
            <wp:extent cx="6120130" cy="683260"/>
            <wp:effectExtent l="0" t="0" r="0" b="2540"/>
            <wp:docPr id="115901348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13485" name=""/>
                    <pic:cNvPicPr/>
                  </pic:nvPicPr>
                  <pic:blipFill>
                    <a:blip r:embed="rId11"/>
                    <a:stretch>
                      <a:fillRect/>
                    </a:stretch>
                  </pic:blipFill>
                  <pic:spPr>
                    <a:xfrm>
                      <a:off x="0" y="0"/>
                      <a:ext cx="6120130" cy="683260"/>
                    </a:xfrm>
                    <a:prstGeom prst="rect">
                      <a:avLst/>
                    </a:prstGeom>
                  </pic:spPr>
                </pic:pic>
              </a:graphicData>
            </a:graphic>
          </wp:inline>
        </w:drawing>
      </w:r>
    </w:p>
    <w:p w14:paraId="02B97644" w14:textId="702ECFA1" w:rsidR="00A93FC4" w:rsidRDefault="00A93FC4" w:rsidP="0072321E">
      <w:pPr>
        <w:pStyle w:val="Paragrafoelenco"/>
        <w:numPr>
          <w:ilvl w:val="0"/>
          <w:numId w:val="7"/>
        </w:numPr>
        <w:rPr>
          <w:rFonts w:ascii="EBGaramond-Regular" w:hAnsi="EBGaramond-Regular" w:cs="EBGaramond-Regular"/>
          <w:sz w:val="24"/>
          <w:szCs w:val="24"/>
        </w:rPr>
      </w:pPr>
      <w:r>
        <w:rPr>
          <w:rFonts w:ascii="EBGaramond-Regular" w:hAnsi="EBGaramond-Regular" w:cs="EBGaramond-Regular"/>
          <w:sz w:val="24"/>
          <w:szCs w:val="24"/>
        </w:rPr>
        <w:t>Run with 2 workers and reduced dataset:</w:t>
      </w:r>
    </w:p>
    <w:p w14:paraId="38DED3FA" w14:textId="77777777" w:rsidR="0072321E" w:rsidRDefault="0072321E" w:rsidP="0072321E">
      <w:pPr>
        <w:pStyle w:val="Paragrafoelenco"/>
        <w:rPr>
          <w:rFonts w:ascii="EBGaramond-Regular" w:hAnsi="EBGaramond-Regular" w:cs="EBGaramond-Regular"/>
          <w:sz w:val="24"/>
          <w:szCs w:val="24"/>
        </w:rPr>
      </w:pPr>
    </w:p>
    <w:p w14:paraId="2A72B847" w14:textId="58BE6A7B" w:rsidR="009267D6" w:rsidRDefault="00A93FC4" w:rsidP="0087749E">
      <w:pPr>
        <w:pStyle w:val="Paragrafoelenco"/>
        <w:rPr>
          <w:sz w:val="24"/>
          <w:szCs w:val="24"/>
        </w:rPr>
      </w:pPr>
      <w:r w:rsidRPr="00A93FC4">
        <w:rPr>
          <w:noProof/>
          <w:sz w:val="24"/>
          <w:szCs w:val="24"/>
        </w:rPr>
        <w:lastRenderedPageBreak/>
        <w:drawing>
          <wp:inline distT="0" distB="0" distL="0" distR="0" wp14:anchorId="1C07C342" wp14:editId="45FAF54E">
            <wp:extent cx="6120130" cy="591820"/>
            <wp:effectExtent l="0" t="0" r="0" b="0"/>
            <wp:docPr id="79893004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30041" name=""/>
                    <pic:cNvPicPr/>
                  </pic:nvPicPr>
                  <pic:blipFill>
                    <a:blip r:embed="rId12"/>
                    <a:stretch>
                      <a:fillRect/>
                    </a:stretch>
                  </pic:blipFill>
                  <pic:spPr>
                    <a:xfrm>
                      <a:off x="0" y="0"/>
                      <a:ext cx="6120130" cy="591820"/>
                    </a:xfrm>
                    <a:prstGeom prst="rect">
                      <a:avLst/>
                    </a:prstGeom>
                  </pic:spPr>
                </pic:pic>
              </a:graphicData>
            </a:graphic>
          </wp:inline>
        </w:drawing>
      </w:r>
    </w:p>
    <w:p w14:paraId="19E9A018" w14:textId="0941C209" w:rsidR="00A93FC4" w:rsidRDefault="00A93FC4" w:rsidP="0072321E">
      <w:pPr>
        <w:pStyle w:val="Paragrafoelenco"/>
        <w:numPr>
          <w:ilvl w:val="0"/>
          <w:numId w:val="7"/>
        </w:numPr>
        <w:rPr>
          <w:sz w:val="24"/>
          <w:szCs w:val="24"/>
        </w:rPr>
      </w:pPr>
      <w:r>
        <w:rPr>
          <w:sz w:val="24"/>
          <w:szCs w:val="24"/>
        </w:rPr>
        <w:t>Run with 1 worker and full dataset:</w:t>
      </w:r>
    </w:p>
    <w:p w14:paraId="09D42DDD" w14:textId="77777777" w:rsidR="0072321E" w:rsidRDefault="0072321E" w:rsidP="0072321E">
      <w:pPr>
        <w:pStyle w:val="Paragrafoelenco"/>
        <w:rPr>
          <w:sz w:val="24"/>
          <w:szCs w:val="24"/>
        </w:rPr>
      </w:pPr>
    </w:p>
    <w:p w14:paraId="7A18AA30" w14:textId="3842934F" w:rsidR="00A93FC4" w:rsidRDefault="00A93FC4" w:rsidP="0087749E">
      <w:pPr>
        <w:pStyle w:val="Paragrafoelenco"/>
        <w:rPr>
          <w:sz w:val="24"/>
          <w:szCs w:val="24"/>
        </w:rPr>
      </w:pPr>
      <w:r w:rsidRPr="00A93FC4">
        <w:rPr>
          <w:noProof/>
          <w:sz w:val="24"/>
          <w:szCs w:val="24"/>
        </w:rPr>
        <w:drawing>
          <wp:inline distT="0" distB="0" distL="0" distR="0" wp14:anchorId="6D1A12BE" wp14:editId="209E6D48">
            <wp:extent cx="6210012" cy="482600"/>
            <wp:effectExtent l="0" t="0" r="635" b="0"/>
            <wp:docPr id="16749826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82666" name=""/>
                    <pic:cNvPicPr/>
                  </pic:nvPicPr>
                  <pic:blipFill>
                    <a:blip r:embed="rId13"/>
                    <a:stretch>
                      <a:fillRect/>
                    </a:stretch>
                  </pic:blipFill>
                  <pic:spPr>
                    <a:xfrm>
                      <a:off x="0" y="0"/>
                      <a:ext cx="6212357" cy="482782"/>
                    </a:xfrm>
                    <a:prstGeom prst="rect">
                      <a:avLst/>
                    </a:prstGeom>
                  </pic:spPr>
                </pic:pic>
              </a:graphicData>
            </a:graphic>
          </wp:inline>
        </w:drawing>
      </w:r>
    </w:p>
    <w:p w14:paraId="16CF9D91" w14:textId="6CBADBAE" w:rsidR="00A93FC4" w:rsidRDefault="00A93FC4" w:rsidP="0072321E">
      <w:pPr>
        <w:pStyle w:val="Paragrafoelenco"/>
        <w:numPr>
          <w:ilvl w:val="0"/>
          <w:numId w:val="7"/>
        </w:numPr>
        <w:rPr>
          <w:sz w:val="24"/>
          <w:szCs w:val="24"/>
        </w:rPr>
      </w:pPr>
      <w:r>
        <w:rPr>
          <w:sz w:val="24"/>
          <w:szCs w:val="24"/>
        </w:rPr>
        <w:t>Run with 1 worker and reduced dataset:</w:t>
      </w:r>
    </w:p>
    <w:p w14:paraId="35FEBF86" w14:textId="77777777" w:rsidR="0072321E" w:rsidRDefault="0072321E" w:rsidP="0072321E">
      <w:pPr>
        <w:pStyle w:val="Paragrafoelenco"/>
        <w:rPr>
          <w:sz w:val="24"/>
          <w:szCs w:val="24"/>
        </w:rPr>
      </w:pPr>
    </w:p>
    <w:p w14:paraId="34DE9C37" w14:textId="6F519429" w:rsidR="0072321E" w:rsidRDefault="0072321E" w:rsidP="0087749E">
      <w:pPr>
        <w:pStyle w:val="Paragrafoelenco"/>
        <w:rPr>
          <w:sz w:val="24"/>
          <w:szCs w:val="24"/>
        </w:rPr>
      </w:pPr>
      <w:r w:rsidRPr="0072321E">
        <w:rPr>
          <w:noProof/>
          <w:sz w:val="24"/>
          <w:szCs w:val="24"/>
        </w:rPr>
        <w:drawing>
          <wp:inline distT="0" distB="0" distL="0" distR="0" wp14:anchorId="27ADDB9D" wp14:editId="5FED8CE4">
            <wp:extent cx="6120130" cy="459740"/>
            <wp:effectExtent l="0" t="0" r="0" b="0"/>
            <wp:docPr id="531476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7661" name=""/>
                    <pic:cNvPicPr/>
                  </pic:nvPicPr>
                  <pic:blipFill>
                    <a:blip r:embed="rId14"/>
                    <a:stretch>
                      <a:fillRect/>
                    </a:stretch>
                  </pic:blipFill>
                  <pic:spPr>
                    <a:xfrm>
                      <a:off x="0" y="0"/>
                      <a:ext cx="6120130" cy="459740"/>
                    </a:xfrm>
                    <a:prstGeom prst="rect">
                      <a:avLst/>
                    </a:prstGeom>
                  </pic:spPr>
                </pic:pic>
              </a:graphicData>
            </a:graphic>
          </wp:inline>
        </w:drawing>
      </w:r>
    </w:p>
    <w:p w14:paraId="6CE6F9F1" w14:textId="77777777" w:rsidR="005609CC" w:rsidRDefault="005609CC" w:rsidP="005609CC">
      <w:pPr>
        <w:rPr>
          <w:b/>
          <w:bCs/>
          <w:sz w:val="28"/>
          <w:szCs w:val="28"/>
        </w:rPr>
      </w:pPr>
      <w:r>
        <w:rPr>
          <w:b/>
          <w:bCs/>
          <w:sz w:val="28"/>
          <w:szCs w:val="28"/>
        </w:rPr>
        <w:t>Results</w:t>
      </w:r>
    </w:p>
    <w:p w14:paraId="16D79C5A" w14:textId="746683B2" w:rsidR="005609CC" w:rsidRDefault="005609CC" w:rsidP="005609CC">
      <w:pPr>
        <w:ind w:left="720"/>
        <w:rPr>
          <w:sz w:val="24"/>
          <w:szCs w:val="24"/>
        </w:rPr>
      </w:pPr>
      <w:r w:rsidRPr="005609CC">
        <w:rPr>
          <w:sz w:val="24"/>
          <w:szCs w:val="24"/>
        </w:rPr>
        <w:t>As we can see from the performance measured using the history server, the bottleneck</w:t>
      </w:r>
      <w:r>
        <w:rPr>
          <w:sz w:val="24"/>
          <w:szCs w:val="24"/>
        </w:rPr>
        <w:t xml:space="preserve"> of the program is not the actual computation of the results from the dataset, since the task time of the workers in all the cases is much smaller than the time used by the driver node, both with the full or the reduced dataset. We can therefore conclude that the communication and synchronization activities performed by the driver, as well as the printing of the results in the console, are more demanding than what is needed to compute in this specific application. </w:t>
      </w:r>
    </w:p>
    <w:p w14:paraId="3450B65F" w14:textId="600CB404" w:rsidR="005609CC" w:rsidRDefault="005609CC" w:rsidP="005609CC">
      <w:pPr>
        <w:rPr>
          <w:b/>
          <w:bCs/>
          <w:sz w:val="28"/>
          <w:szCs w:val="28"/>
        </w:rPr>
      </w:pPr>
      <w:r w:rsidRPr="005609CC">
        <w:rPr>
          <w:b/>
          <w:bCs/>
          <w:sz w:val="28"/>
          <w:szCs w:val="28"/>
        </w:rPr>
        <w:t>Useful links</w:t>
      </w:r>
    </w:p>
    <w:p w14:paraId="5981F0BB" w14:textId="1C9DD5DE" w:rsidR="005609CC" w:rsidRPr="005F6BA9" w:rsidRDefault="005609CC" w:rsidP="005609CC">
      <w:pPr>
        <w:rPr>
          <w:sz w:val="24"/>
          <w:szCs w:val="24"/>
        </w:rPr>
      </w:pPr>
      <w:r w:rsidRPr="005F6BA9">
        <w:rPr>
          <w:sz w:val="24"/>
          <w:szCs w:val="24"/>
        </w:rPr>
        <w:t xml:space="preserve">Dataset: </w:t>
      </w:r>
      <w:hyperlink r:id="rId15" w:history="1">
        <w:r w:rsidRPr="005F6BA9">
          <w:rPr>
            <w:rStyle w:val="Collegamentoipertestuale"/>
            <w:sz w:val="24"/>
            <w:szCs w:val="24"/>
          </w:rPr>
          <w:t>https://www.ecdc.europa.eu/en/publication</w:t>
        </w:r>
        <w:r w:rsidRPr="005F6BA9">
          <w:rPr>
            <w:rStyle w:val="Collegamentoipertestuale"/>
            <w:sz w:val="24"/>
            <w:szCs w:val="24"/>
          </w:rPr>
          <w:t>s</w:t>
        </w:r>
        <w:r w:rsidRPr="005F6BA9">
          <w:rPr>
            <w:rStyle w:val="Collegamentoipertestuale"/>
            <w:sz w:val="24"/>
            <w:szCs w:val="24"/>
          </w:rPr>
          <w:t>-data/data-daily-new-cases-covid-19-eueea-country</w:t>
        </w:r>
      </w:hyperlink>
    </w:p>
    <w:p w14:paraId="11D27A2E" w14:textId="7A79665C" w:rsidR="005609CC" w:rsidRDefault="005609CC" w:rsidP="005609CC">
      <w:pPr>
        <w:rPr>
          <w:sz w:val="24"/>
          <w:szCs w:val="24"/>
        </w:rPr>
      </w:pPr>
      <w:r w:rsidRPr="00CD6EBC">
        <w:rPr>
          <w:sz w:val="24"/>
          <w:szCs w:val="24"/>
        </w:rPr>
        <w:t xml:space="preserve">Cluster setup: </w:t>
      </w:r>
      <w:hyperlink r:id="rId16" w:history="1">
        <w:r w:rsidR="00CD6EBC" w:rsidRPr="00A543F8">
          <w:rPr>
            <w:rStyle w:val="Collegamentoipertestuale"/>
            <w:sz w:val="24"/>
            <w:szCs w:val="24"/>
          </w:rPr>
          <w:t>https://www.i</w:t>
        </w:r>
        <w:r w:rsidR="00CD6EBC" w:rsidRPr="00A543F8">
          <w:rPr>
            <w:rStyle w:val="Collegamentoipertestuale"/>
            <w:sz w:val="24"/>
            <w:szCs w:val="24"/>
          </w:rPr>
          <w:t>n</w:t>
        </w:r>
        <w:r w:rsidR="00CD6EBC" w:rsidRPr="00A543F8">
          <w:rPr>
            <w:rStyle w:val="Collegamentoipertestuale"/>
            <w:sz w:val="24"/>
            <w:szCs w:val="24"/>
          </w:rPr>
          <w:t>novationmerge.com/2021/06/26/Setting-up-a-multi-node-Apache-Spark-Cluster-on-a-Laptop/</w:t>
        </w:r>
      </w:hyperlink>
    </w:p>
    <w:p w14:paraId="3033D337" w14:textId="77777777" w:rsidR="00CD6EBC" w:rsidRPr="00CD6EBC" w:rsidRDefault="00CD6EBC" w:rsidP="005609CC">
      <w:pPr>
        <w:rPr>
          <w:sz w:val="24"/>
          <w:szCs w:val="24"/>
          <w:u w:val="single"/>
        </w:rPr>
      </w:pPr>
    </w:p>
    <w:p w14:paraId="01D6851C" w14:textId="77777777" w:rsidR="005609CC" w:rsidRPr="00CD6EBC" w:rsidRDefault="005609CC" w:rsidP="005609CC">
      <w:pPr>
        <w:rPr>
          <w:sz w:val="24"/>
          <w:szCs w:val="24"/>
        </w:rPr>
      </w:pPr>
    </w:p>
    <w:sectPr w:rsidR="005609CC" w:rsidRPr="00CD6EBC" w:rsidSect="007743D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BGaramond-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F0D"/>
    <w:multiLevelType w:val="hybridMultilevel"/>
    <w:tmpl w:val="2F24BE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063269"/>
    <w:multiLevelType w:val="hybridMultilevel"/>
    <w:tmpl w:val="37A89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E730E"/>
    <w:multiLevelType w:val="hybridMultilevel"/>
    <w:tmpl w:val="05C25D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A961A9"/>
    <w:multiLevelType w:val="hybridMultilevel"/>
    <w:tmpl w:val="DCF06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253E41"/>
    <w:multiLevelType w:val="hybridMultilevel"/>
    <w:tmpl w:val="B3462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B01B0"/>
    <w:multiLevelType w:val="hybridMultilevel"/>
    <w:tmpl w:val="F4D8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107BC8"/>
    <w:multiLevelType w:val="hybridMultilevel"/>
    <w:tmpl w:val="91A87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7383145">
    <w:abstractNumId w:val="1"/>
  </w:num>
  <w:num w:numId="2" w16cid:durableId="1233542706">
    <w:abstractNumId w:val="6"/>
  </w:num>
  <w:num w:numId="3" w16cid:durableId="1127967141">
    <w:abstractNumId w:val="2"/>
  </w:num>
  <w:num w:numId="4" w16cid:durableId="88235756">
    <w:abstractNumId w:val="5"/>
  </w:num>
  <w:num w:numId="5" w16cid:durableId="1588881118">
    <w:abstractNumId w:val="0"/>
  </w:num>
  <w:num w:numId="6" w16cid:durableId="797989984">
    <w:abstractNumId w:val="3"/>
  </w:num>
  <w:num w:numId="7" w16cid:durableId="781415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F9"/>
    <w:rsid w:val="00056CFD"/>
    <w:rsid w:val="000A515E"/>
    <w:rsid w:val="0019493F"/>
    <w:rsid w:val="0029272B"/>
    <w:rsid w:val="002A0DE5"/>
    <w:rsid w:val="002B344C"/>
    <w:rsid w:val="004D4F64"/>
    <w:rsid w:val="005043F9"/>
    <w:rsid w:val="0054291D"/>
    <w:rsid w:val="005609CC"/>
    <w:rsid w:val="005F51C3"/>
    <w:rsid w:val="005F6BA9"/>
    <w:rsid w:val="006A54D8"/>
    <w:rsid w:val="0072321E"/>
    <w:rsid w:val="0076179C"/>
    <w:rsid w:val="007743DA"/>
    <w:rsid w:val="0087749E"/>
    <w:rsid w:val="009267D6"/>
    <w:rsid w:val="00A90270"/>
    <w:rsid w:val="00A93FC4"/>
    <w:rsid w:val="00AC4757"/>
    <w:rsid w:val="00C11523"/>
    <w:rsid w:val="00CD6EBC"/>
    <w:rsid w:val="00DF0B13"/>
    <w:rsid w:val="00E83A0C"/>
    <w:rsid w:val="00FF0BA1"/>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8D20"/>
  <w15:chartTrackingRefBased/>
  <w15:docId w15:val="{BB8BA9DF-16EA-4818-A2D6-531AF6F1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27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6179C"/>
    <w:pPr>
      <w:ind w:left="720"/>
      <w:contextualSpacing/>
    </w:pPr>
  </w:style>
  <w:style w:type="character" w:styleId="Collegamentoipertestuale">
    <w:name w:val="Hyperlink"/>
    <w:basedOn w:val="Carpredefinitoparagrafo"/>
    <w:uiPriority w:val="99"/>
    <w:unhideWhenUsed/>
    <w:rsid w:val="005609CC"/>
    <w:rPr>
      <w:color w:val="0563C1" w:themeColor="hyperlink"/>
      <w:u w:val="single"/>
    </w:rPr>
  </w:style>
  <w:style w:type="character" w:styleId="Menzionenonrisolta">
    <w:name w:val="Unresolved Mention"/>
    <w:basedOn w:val="Carpredefinitoparagrafo"/>
    <w:uiPriority w:val="99"/>
    <w:semiHidden/>
    <w:unhideWhenUsed/>
    <w:rsid w:val="005609CC"/>
    <w:rPr>
      <w:color w:val="605E5C"/>
      <w:shd w:val="clear" w:color="auto" w:fill="E1DFDD"/>
    </w:rPr>
  </w:style>
  <w:style w:type="character" w:styleId="Collegamentovisitato">
    <w:name w:val="FollowedHyperlink"/>
    <w:basedOn w:val="Carpredefinitoparagrafo"/>
    <w:uiPriority w:val="99"/>
    <w:semiHidden/>
    <w:unhideWhenUsed/>
    <w:rsid w:val="00CD6E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134">
      <w:bodyDiv w:val="1"/>
      <w:marLeft w:val="0"/>
      <w:marRight w:val="0"/>
      <w:marTop w:val="0"/>
      <w:marBottom w:val="0"/>
      <w:divBdr>
        <w:top w:val="none" w:sz="0" w:space="0" w:color="auto"/>
        <w:left w:val="none" w:sz="0" w:space="0" w:color="auto"/>
        <w:bottom w:val="none" w:sz="0" w:space="0" w:color="auto"/>
        <w:right w:val="none" w:sz="0" w:space="0" w:color="auto"/>
      </w:divBdr>
    </w:div>
    <w:div w:id="814030897">
      <w:bodyDiv w:val="1"/>
      <w:marLeft w:val="0"/>
      <w:marRight w:val="0"/>
      <w:marTop w:val="0"/>
      <w:marBottom w:val="0"/>
      <w:divBdr>
        <w:top w:val="none" w:sz="0" w:space="0" w:color="auto"/>
        <w:left w:val="none" w:sz="0" w:space="0" w:color="auto"/>
        <w:bottom w:val="none" w:sz="0" w:space="0" w:color="auto"/>
        <w:right w:val="none" w:sz="0" w:space="0" w:color="auto"/>
      </w:divBdr>
    </w:div>
    <w:div w:id="949702135">
      <w:bodyDiv w:val="1"/>
      <w:marLeft w:val="0"/>
      <w:marRight w:val="0"/>
      <w:marTop w:val="0"/>
      <w:marBottom w:val="0"/>
      <w:divBdr>
        <w:top w:val="none" w:sz="0" w:space="0" w:color="auto"/>
        <w:left w:val="none" w:sz="0" w:space="0" w:color="auto"/>
        <w:bottom w:val="none" w:sz="0" w:space="0" w:color="auto"/>
        <w:right w:val="none" w:sz="0" w:space="0" w:color="auto"/>
      </w:divBdr>
    </w:div>
    <w:div w:id="998270829">
      <w:bodyDiv w:val="1"/>
      <w:marLeft w:val="0"/>
      <w:marRight w:val="0"/>
      <w:marTop w:val="0"/>
      <w:marBottom w:val="0"/>
      <w:divBdr>
        <w:top w:val="none" w:sz="0" w:space="0" w:color="auto"/>
        <w:left w:val="none" w:sz="0" w:space="0" w:color="auto"/>
        <w:bottom w:val="none" w:sz="0" w:space="0" w:color="auto"/>
        <w:right w:val="none" w:sz="0" w:space="0" w:color="auto"/>
      </w:divBdr>
    </w:div>
    <w:div w:id="1024288041">
      <w:bodyDiv w:val="1"/>
      <w:marLeft w:val="0"/>
      <w:marRight w:val="0"/>
      <w:marTop w:val="0"/>
      <w:marBottom w:val="0"/>
      <w:divBdr>
        <w:top w:val="none" w:sz="0" w:space="0" w:color="auto"/>
        <w:left w:val="none" w:sz="0" w:space="0" w:color="auto"/>
        <w:bottom w:val="none" w:sz="0" w:space="0" w:color="auto"/>
        <w:right w:val="none" w:sz="0" w:space="0" w:color="auto"/>
      </w:divBdr>
    </w:div>
    <w:div w:id="208636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novationmerge.com/2021/06/26/Setting-up-a-multi-node-Apache-Spark-Cluster-on-a-Lapto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ecdc.europa.eu/en/publications-data/data-daily-new-cases-covid-19-eueea-countr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2E2D1-CD59-4987-B825-79D814B71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Pages>
  <Words>864</Words>
  <Characters>4931</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De Novellis</dc:creator>
  <cp:keywords/>
  <dc:description/>
  <cp:lastModifiedBy>Giovanni De Novellis</cp:lastModifiedBy>
  <cp:revision>5</cp:revision>
  <dcterms:created xsi:type="dcterms:W3CDTF">2023-07-04T13:32:00Z</dcterms:created>
  <dcterms:modified xsi:type="dcterms:W3CDTF">2023-07-13T21:44:00Z</dcterms:modified>
</cp:coreProperties>
</file>