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A1C7A4" w14:textId="0F84A44B" w:rsidR="006C7261" w:rsidRPr="00AA1368" w:rsidRDefault="00275798" w:rsidP="00AA1368">
      <w:pPr>
        <w:pStyle w:val="Title"/>
      </w:pPr>
      <w:r w:rsidRPr="00AA1368">
        <w:t xml:space="preserve">Tutorial </w:t>
      </w:r>
      <w:r w:rsidR="00CF6156">
        <w:t>3</w:t>
      </w:r>
      <w:r w:rsidR="00776796">
        <w:t xml:space="preserve"> – Giovanni Filomeno - </w:t>
      </w:r>
      <w:r w:rsidR="00776796" w:rsidRPr="00776796">
        <w:t>12315325</w:t>
      </w:r>
    </w:p>
    <w:p w14:paraId="785B2B6C" w14:textId="6734F763" w:rsidR="00275798" w:rsidRPr="00AA1368" w:rsidRDefault="00275798" w:rsidP="00D91997">
      <w:pPr>
        <w:pStyle w:val="Heading1"/>
        <w:rPr>
          <w:color w:val="auto"/>
        </w:rPr>
      </w:pPr>
      <w:r w:rsidRPr="00AA1368">
        <w:rPr>
          <w:color w:val="auto"/>
        </w:rPr>
        <w:t xml:space="preserve">Exercise </w:t>
      </w:r>
      <w:r w:rsidR="00CF6156">
        <w:rPr>
          <w:color w:val="auto"/>
        </w:rPr>
        <w:t>14</w:t>
      </w:r>
    </w:p>
    <w:p w14:paraId="45C568E2" w14:textId="264C7B00" w:rsidR="00275798" w:rsidRPr="00AA1368" w:rsidRDefault="00EB7A9A" w:rsidP="00AA1368">
      <w:pPr>
        <w:pStyle w:val="Heading2"/>
        <w:numPr>
          <w:ilvl w:val="0"/>
          <w:numId w:val="4"/>
        </w:numPr>
        <w:ind w:left="720"/>
        <w:rPr>
          <w:color w:val="auto"/>
        </w:rPr>
      </w:pPr>
      <w:r>
        <w:rPr>
          <w:color w:val="auto"/>
        </w:rPr>
        <w:t xml:space="preserve">Random walk </w:t>
      </w:r>
    </w:p>
    <w:p w14:paraId="4A40265E" w14:textId="259AD2DF" w:rsidR="00275798" w:rsidRDefault="002325C2" w:rsidP="008F594C">
      <w:r>
        <w:t>My</w:t>
      </w:r>
      <w:r w:rsidR="008F594C">
        <w:t xml:space="preserve"> code for the </w:t>
      </w:r>
      <w:r w:rsidR="00EB7A9A">
        <w:t xml:space="preserve">Week-5 is </w:t>
      </w:r>
      <w:r w:rsidR="008F594C">
        <w:t xml:space="preserve">presented in </w:t>
      </w:r>
      <w:r>
        <w:fldChar w:fldCharType="begin"/>
      </w:r>
      <w:r>
        <w:instrText xml:space="preserve"> REF _Ref196382267 \h </w:instrText>
      </w:r>
      <w:r>
        <w:fldChar w:fldCharType="separate"/>
      </w:r>
      <w:r w:rsidR="008E0B69">
        <w:t xml:space="preserve">Figure </w:t>
      </w:r>
      <w:r w:rsidR="008E0B69">
        <w:rPr>
          <w:noProof/>
        </w:rPr>
        <w:t>1</w:t>
      </w:r>
      <w:r>
        <w:fldChar w:fldCharType="end"/>
      </w:r>
      <w:r w:rsidR="002B41CE">
        <w:t xml:space="preserve">, while the generated path is shown in </w:t>
      </w:r>
      <w:r w:rsidR="002B41CE">
        <w:fldChar w:fldCharType="begin"/>
      </w:r>
      <w:r w:rsidR="002B41CE">
        <w:instrText xml:space="preserve"> REF _Ref197931289 \h </w:instrText>
      </w:r>
      <w:r w:rsidR="002B41CE">
        <w:fldChar w:fldCharType="separate"/>
      </w:r>
      <w:r w:rsidR="008E0B69">
        <w:t xml:space="preserve">Figure </w:t>
      </w:r>
      <w:r w:rsidR="008E0B69">
        <w:rPr>
          <w:noProof/>
        </w:rPr>
        <w:t>2</w:t>
      </w:r>
      <w:r w:rsidR="002B41CE">
        <w:fldChar w:fldCharType="end"/>
      </w:r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8F594C" w14:paraId="17D5F7A7" w14:textId="77777777" w:rsidTr="002325C2">
        <w:tc>
          <w:tcPr>
            <w:tcW w:w="9350" w:type="dxa"/>
          </w:tcPr>
          <w:p w14:paraId="21320AD3" w14:textId="4BF10982" w:rsidR="008F594C" w:rsidRPr="002325C2" w:rsidRDefault="002B41CE" w:rsidP="002325C2">
            <w:pPr>
              <w:keepNext/>
              <w:jc w:val="center"/>
            </w:pPr>
            <w:r w:rsidRPr="002B41CE">
              <w:rPr>
                <w:rFonts w:eastAsiaTheme="minorEastAsia"/>
                <w:noProof/>
              </w:rPr>
              <w:drawing>
                <wp:inline distT="0" distB="0" distL="0" distR="0" wp14:anchorId="7906A813" wp14:editId="4B00AE89">
                  <wp:extent cx="4039200" cy="2061459"/>
                  <wp:effectExtent l="0" t="0" r="0" b="0"/>
                  <wp:docPr id="279213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2137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0454" cy="2097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94C" w14:paraId="0A9A08A6" w14:textId="77777777" w:rsidTr="002325C2">
        <w:tc>
          <w:tcPr>
            <w:tcW w:w="9350" w:type="dxa"/>
          </w:tcPr>
          <w:p w14:paraId="068A8196" w14:textId="030A75EA" w:rsidR="008F594C" w:rsidRDefault="002325C2" w:rsidP="002325C2">
            <w:pPr>
              <w:jc w:val="center"/>
              <w:rPr>
                <w:rFonts w:eastAsiaTheme="minorEastAsia"/>
              </w:rPr>
            </w:pPr>
            <w:bookmarkStart w:id="0" w:name="_Ref196382267"/>
            <w:r>
              <w:t xml:space="preserve">Figure </w:t>
            </w:r>
            <w:fldSimple w:instr=" SEQ Figure \* ARABIC ">
              <w:r w:rsidR="008E0B69">
                <w:rPr>
                  <w:noProof/>
                </w:rPr>
                <w:t>1</w:t>
              </w:r>
            </w:fldSimple>
            <w:bookmarkEnd w:id="0"/>
            <w:r>
              <w:t xml:space="preserve">: </w:t>
            </w:r>
            <w:r w:rsidR="00EB7A9A">
              <w:t>Week-5 Algorithm</w:t>
            </w:r>
          </w:p>
        </w:tc>
      </w:tr>
    </w:tbl>
    <w:p w14:paraId="766D3EAD" w14:textId="77777777" w:rsidR="008F594C" w:rsidRDefault="008F594C" w:rsidP="008F594C">
      <w:pPr>
        <w:rPr>
          <w:rFonts w:eastAsiaTheme="minorEastAsi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2B41CE" w14:paraId="0D38B00E" w14:textId="77777777" w:rsidTr="004A15F6">
        <w:tc>
          <w:tcPr>
            <w:tcW w:w="9350" w:type="dxa"/>
          </w:tcPr>
          <w:p w14:paraId="569780E5" w14:textId="77777777" w:rsidR="002B41CE" w:rsidRPr="002325C2" w:rsidRDefault="002B41CE" w:rsidP="004A15F6">
            <w:pPr>
              <w:keepNext/>
              <w:jc w:val="center"/>
            </w:pPr>
            <w:r w:rsidRPr="002B41CE">
              <w:rPr>
                <w:rFonts w:eastAsiaTheme="minorEastAsia"/>
                <w:noProof/>
              </w:rPr>
              <w:drawing>
                <wp:inline distT="0" distB="0" distL="0" distR="0" wp14:anchorId="1277D058" wp14:editId="14760B72">
                  <wp:extent cx="3831197" cy="2642400"/>
                  <wp:effectExtent l="0" t="0" r="4445" b="0"/>
                  <wp:docPr id="6250121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5012162" name="Picture 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807" cy="2687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1CE" w14:paraId="2CFD74D5" w14:textId="77777777" w:rsidTr="004A15F6">
        <w:tc>
          <w:tcPr>
            <w:tcW w:w="9350" w:type="dxa"/>
          </w:tcPr>
          <w:p w14:paraId="52C6BAEA" w14:textId="746A4375" w:rsidR="002B41CE" w:rsidRDefault="002B41CE" w:rsidP="004A15F6">
            <w:pPr>
              <w:jc w:val="center"/>
              <w:rPr>
                <w:rFonts w:eastAsiaTheme="minorEastAsia"/>
              </w:rPr>
            </w:pPr>
            <w:bookmarkStart w:id="1" w:name="_Ref197931289"/>
            <w:r>
              <w:t xml:space="preserve">Figure </w:t>
            </w:r>
            <w:fldSimple w:instr=" SEQ Figure \* ARABIC ">
              <w:r w:rsidR="008E0B69">
                <w:rPr>
                  <w:noProof/>
                </w:rPr>
                <w:t>2</w:t>
              </w:r>
            </w:fldSimple>
            <w:bookmarkEnd w:id="1"/>
            <w:r>
              <w:t>: Generated path</w:t>
            </w:r>
          </w:p>
        </w:tc>
      </w:tr>
    </w:tbl>
    <w:p w14:paraId="380C9AB2" w14:textId="77777777" w:rsidR="002B41CE" w:rsidRPr="008F594C" w:rsidRDefault="002B41CE" w:rsidP="008F594C">
      <w:pPr>
        <w:rPr>
          <w:rFonts w:eastAsiaTheme="minorEastAsia"/>
        </w:rPr>
      </w:pPr>
    </w:p>
    <w:p w14:paraId="08412994" w14:textId="78250E01" w:rsidR="008516A3" w:rsidRPr="00AA1368" w:rsidRDefault="00EB7A9A" w:rsidP="00AA1368">
      <w:pPr>
        <w:pStyle w:val="Heading2"/>
        <w:numPr>
          <w:ilvl w:val="0"/>
          <w:numId w:val="4"/>
        </w:numPr>
        <w:ind w:left="720"/>
        <w:rPr>
          <w:color w:val="auto"/>
        </w:rPr>
      </w:pPr>
      <w:r>
        <w:rPr>
          <w:color w:val="auto"/>
        </w:rPr>
        <w:lastRenderedPageBreak/>
        <w:t>Comparison with binomial distribution</w:t>
      </w:r>
    </w:p>
    <w:p w14:paraId="30A6B026" w14:textId="78BE68C9" w:rsidR="00275798" w:rsidRDefault="002B41CE" w:rsidP="00275798">
      <w:r>
        <w:fldChar w:fldCharType="begin"/>
      </w:r>
      <w:r>
        <w:instrText xml:space="preserve"> REF _Ref196382829 \h </w:instrText>
      </w:r>
      <w:r>
        <w:fldChar w:fldCharType="separate"/>
      </w:r>
      <w:r w:rsidR="008E0B69">
        <w:t xml:space="preserve">Figure </w:t>
      </w:r>
      <w:r w:rsidR="008E0B69">
        <w:rPr>
          <w:noProof/>
        </w:rPr>
        <w:t>3</w:t>
      </w:r>
      <w:r>
        <w:fldChar w:fldCharType="end"/>
      </w:r>
      <w:r>
        <w:t xml:space="preserve"> shows the comparison between the distribution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and a binomial distribution. The two distributions match perfectly, therefore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can be described with a binomial distribution.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2325C2" w14:paraId="1F0B658C" w14:textId="77777777" w:rsidTr="00922F79">
        <w:tc>
          <w:tcPr>
            <w:tcW w:w="9350" w:type="dxa"/>
          </w:tcPr>
          <w:p w14:paraId="15815E4D" w14:textId="54E2143A" w:rsidR="002325C2" w:rsidRDefault="002325C2" w:rsidP="002B41CE">
            <w:pPr>
              <w:jc w:val="center"/>
            </w:pPr>
            <w:r w:rsidRPr="002325C2">
              <w:rPr>
                <w:noProof/>
              </w:rPr>
              <w:drawing>
                <wp:inline distT="0" distB="0" distL="0" distR="0" wp14:anchorId="002EDE93" wp14:editId="4B303BE1">
                  <wp:extent cx="3069134" cy="2116800"/>
                  <wp:effectExtent l="0" t="0" r="4445" b="4445"/>
                  <wp:docPr id="6636488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648896" name="Picture 1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030" cy="2149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25C2" w14:paraId="1FB21E1C" w14:textId="77777777" w:rsidTr="00922F79">
        <w:tc>
          <w:tcPr>
            <w:tcW w:w="9350" w:type="dxa"/>
          </w:tcPr>
          <w:p w14:paraId="134380D5" w14:textId="4B8E5C85" w:rsidR="002325C2" w:rsidRDefault="002325C2" w:rsidP="002325C2">
            <w:pPr>
              <w:jc w:val="center"/>
            </w:pPr>
            <w:bookmarkStart w:id="2" w:name="_Ref196382829"/>
            <w:r>
              <w:t xml:space="preserve">Figure </w:t>
            </w:r>
            <w:fldSimple w:instr=" SEQ Figure \* ARABIC ">
              <w:r w:rsidR="008E0B69">
                <w:rPr>
                  <w:noProof/>
                </w:rPr>
                <w:t>3</w:t>
              </w:r>
            </w:fldSimple>
            <w:bookmarkEnd w:id="2"/>
            <w:r>
              <w:t xml:space="preserve">: </w:t>
            </w:r>
            <w:r w:rsidR="002B41CE">
              <w:t>Comparison of the two distributions</w:t>
            </w:r>
          </w:p>
        </w:tc>
      </w:tr>
    </w:tbl>
    <w:p w14:paraId="7E163DBB" w14:textId="6039763D" w:rsidR="002325C2" w:rsidRPr="00776796" w:rsidRDefault="002325C2" w:rsidP="008F594C"/>
    <w:p w14:paraId="0B24F513" w14:textId="159EEF2F" w:rsidR="00E318DA" w:rsidRDefault="00E318DA" w:rsidP="00E318DA">
      <w:pPr>
        <w:pStyle w:val="Heading1"/>
        <w:rPr>
          <w:color w:val="auto"/>
        </w:rPr>
      </w:pPr>
      <w:r w:rsidRPr="00AA1368">
        <w:rPr>
          <w:color w:val="auto"/>
        </w:rPr>
        <w:t xml:space="preserve">Exercise </w:t>
      </w:r>
      <w:r>
        <w:rPr>
          <w:color w:val="auto"/>
        </w:rPr>
        <w:t>15</w:t>
      </w:r>
    </w:p>
    <w:p w14:paraId="0B7FB212" w14:textId="10AB405A" w:rsidR="009E252A" w:rsidRPr="009E252A" w:rsidRDefault="009E252A" w:rsidP="009E252A">
      <w:pPr>
        <w:pStyle w:val="Heading2"/>
        <w:numPr>
          <w:ilvl w:val="0"/>
          <w:numId w:val="16"/>
        </w:numPr>
        <w:ind w:left="720"/>
        <w:rPr>
          <w:color w:val="auto"/>
        </w:rPr>
      </w:pPr>
      <w:r w:rsidRPr="009E252A">
        <w:rPr>
          <w:color w:val="auto"/>
        </w:rPr>
        <w:t>Transition matrix</w:t>
      </w:r>
    </w:p>
    <w:p w14:paraId="2BC80ED1" w14:textId="2D606E7E" w:rsidR="00776796" w:rsidRDefault="009E252A" w:rsidP="008F594C">
      <w:r>
        <w:t xml:space="preserve">I can build the transition matrix analyzing all the three states singularly: </w:t>
      </w:r>
    </w:p>
    <w:p w14:paraId="41FDCCFC" w14:textId="6F8E5BD2" w:rsidR="009E252A" w:rsidRPr="009E252A" w:rsidRDefault="009E252A" w:rsidP="009E252A">
      <w:pPr>
        <w:pStyle w:val="ListParagraph"/>
        <w:numPr>
          <w:ilvl w:val="0"/>
          <w:numId w:val="15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1→1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>=1/2</m:t>
        </m:r>
      </m:oMath>
    </w:p>
    <w:p w14:paraId="2B52D948" w14:textId="66F4DDB1" w:rsidR="009E252A" w:rsidRPr="009E252A" w:rsidRDefault="009E252A" w:rsidP="009E252A">
      <w:pPr>
        <w:pStyle w:val="ListParagraph"/>
        <w:numPr>
          <w:ilvl w:val="0"/>
          <w:numId w:val="15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1→2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=1/4</m:t>
        </m:r>
      </m:oMath>
    </w:p>
    <w:p w14:paraId="54A2725D" w14:textId="5F57C35E" w:rsidR="009E252A" w:rsidRPr="009E252A" w:rsidRDefault="009E252A" w:rsidP="009E252A">
      <w:pPr>
        <w:pStyle w:val="ListParagraph"/>
        <w:numPr>
          <w:ilvl w:val="0"/>
          <w:numId w:val="15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1→3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13</m:t>
            </m:r>
          </m:sub>
        </m:sSub>
        <m:r>
          <w:rPr>
            <w:rFonts w:ascii="Cambria Math" w:hAnsi="Cambria Math"/>
          </w:rPr>
          <m:t>=1/4</m:t>
        </m:r>
      </m:oMath>
    </w:p>
    <w:p w14:paraId="1B961892" w14:textId="229896EB" w:rsidR="009E252A" w:rsidRPr="009E252A" w:rsidRDefault="009E252A" w:rsidP="009E252A">
      <w:pPr>
        <w:pStyle w:val="ListParagraph"/>
        <w:numPr>
          <w:ilvl w:val="0"/>
          <w:numId w:val="15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2→1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21</m:t>
            </m:r>
          </m:sub>
        </m:sSub>
        <m:r>
          <w:rPr>
            <w:rFonts w:ascii="Cambria Math" w:hAnsi="Cambria Math"/>
          </w:rPr>
          <m:t>=1/3</m:t>
        </m:r>
      </m:oMath>
    </w:p>
    <w:p w14:paraId="616CFED7" w14:textId="5C3139EF" w:rsidR="009E252A" w:rsidRPr="009E252A" w:rsidRDefault="009E252A" w:rsidP="009E252A">
      <w:pPr>
        <w:pStyle w:val="ListParagraph"/>
        <w:numPr>
          <w:ilvl w:val="0"/>
          <w:numId w:val="15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2→2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22</m:t>
            </m:r>
          </m:sub>
        </m:sSub>
        <m:r>
          <w:rPr>
            <w:rFonts w:ascii="Cambria Math" w:hAnsi="Cambria Math"/>
          </w:rPr>
          <m:t>=1/3</m:t>
        </m:r>
      </m:oMath>
    </w:p>
    <w:p w14:paraId="79B6014B" w14:textId="0C7A75C2" w:rsidR="009E252A" w:rsidRPr="009E252A" w:rsidRDefault="009E252A" w:rsidP="009E252A">
      <w:pPr>
        <w:pStyle w:val="ListParagraph"/>
        <w:numPr>
          <w:ilvl w:val="0"/>
          <w:numId w:val="15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2→3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  <m:r>
          <w:rPr>
            <w:rFonts w:ascii="Cambria Math" w:hAnsi="Cambria Math"/>
          </w:rPr>
          <m:t>=1/3</m:t>
        </m:r>
      </m:oMath>
    </w:p>
    <w:p w14:paraId="2A45A5C8" w14:textId="68304170" w:rsidR="009E252A" w:rsidRPr="009E252A" w:rsidRDefault="009E252A" w:rsidP="009E252A">
      <w:pPr>
        <w:pStyle w:val="ListParagraph"/>
        <w:numPr>
          <w:ilvl w:val="0"/>
          <w:numId w:val="15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3→1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31</m:t>
            </m:r>
          </m:sub>
        </m:sSub>
        <m:r>
          <w:rPr>
            <w:rFonts w:ascii="Cambria Math" w:hAnsi="Cambria Math"/>
          </w:rPr>
          <m:t>=1/2</m:t>
        </m:r>
      </m:oMath>
    </w:p>
    <w:p w14:paraId="7BF60A5C" w14:textId="163BC3F5" w:rsidR="009E252A" w:rsidRPr="009E252A" w:rsidRDefault="009E252A" w:rsidP="009E252A">
      <w:pPr>
        <w:pStyle w:val="ListParagraph"/>
        <w:numPr>
          <w:ilvl w:val="0"/>
          <w:numId w:val="15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3→2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32</m:t>
            </m:r>
          </m:sub>
        </m:sSub>
        <m:r>
          <w:rPr>
            <w:rFonts w:ascii="Cambria Math" w:hAnsi="Cambria Math"/>
          </w:rPr>
          <m:t>=1/4</m:t>
        </m:r>
      </m:oMath>
    </w:p>
    <w:p w14:paraId="44E444FB" w14:textId="67048B90" w:rsidR="009E252A" w:rsidRPr="009E252A" w:rsidRDefault="009E252A" w:rsidP="009E252A">
      <w:pPr>
        <w:pStyle w:val="ListParagraph"/>
        <w:numPr>
          <w:ilvl w:val="0"/>
          <w:numId w:val="15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3→3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33</m:t>
            </m:r>
          </m:sub>
        </m:sSub>
        <m:r>
          <w:rPr>
            <w:rFonts w:ascii="Cambria Math" w:hAnsi="Cambria Math"/>
          </w:rPr>
          <m:t>=1/4</m:t>
        </m:r>
      </m:oMath>
    </w:p>
    <w:p w14:paraId="08B93912" w14:textId="39DF8A5F" w:rsidR="009E252A" w:rsidRDefault="009E252A" w:rsidP="009E252A">
      <w:r>
        <w:t>Therefore, the transition matrix is:</w:t>
      </w:r>
    </w:p>
    <w:p w14:paraId="6752F51C" w14:textId="40585770" w:rsidR="009E252A" w:rsidRPr="00966BA2" w:rsidRDefault="009E252A" w:rsidP="009E252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1/2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1/4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1/4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1/3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1/3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1/3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1/2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1/4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1/4</m:t>
                    </m:r>
                  </m:e>
                </m:mr>
              </m:m>
            </m:e>
          </m:d>
        </m:oMath>
      </m:oMathPara>
    </w:p>
    <w:p w14:paraId="1E377E9C" w14:textId="6441FA6F" w:rsidR="00966BA2" w:rsidRPr="00966BA2" w:rsidRDefault="00966BA2" w:rsidP="00966BA2">
      <w:pPr>
        <w:pStyle w:val="Heading2"/>
        <w:numPr>
          <w:ilvl w:val="0"/>
          <w:numId w:val="16"/>
        </w:numPr>
        <w:ind w:left="720"/>
        <w:rPr>
          <w:color w:val="auto"/>
        </w:rPr>
      </w:pPr>
      <w:r w:rsidRPr="00966BA2">
        <w:rPr>
          <w:color w:val="auto"/>
        </w:rPr>
        <w:lastRenderedPageBreak/>
        <w:t xml:space="preserve">Distribution of </w:t>
      </w:r>
      <m:oMath>
        <m:r>
          <w:rPr>
            <w:rFonts w:ascii="Cambria Math" w:hAnsi="Cambria Math"/>
            <w:color w:val="auto"/>
          </w:rPr>
          <m:t>τ</m:t>
        </m:r>
      </m:oMath>
    </w:p>
    <w:p w14:paraId="769EB463" w14:textId="148A6107" w:rsidR="00966BA2" w:rsidRDefault="00966BA2" w:rsidP="009E252A">
      <w:pPr>
        <w:rPr>
          <w:rFonts w:eastAsiaTheme="minorEastAsia"/>
        </w:rPr>
      </w:pPr>
      <w:r>
        <w:t xml:space="preserve">Given the problem, the probability of leaving the state 1 at step </w:t>
      </w: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is given by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τ=k</m:t>
            </m:r>
          </m:e>
        </m:d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11</m:t>
            </m:r>
          </m:sub>
          <m:sup>
            <m:r>
              <w:rPr>
                <w:rFonts w:ascii="Cambria Math" w:eastAsiaTheme="minorEastAsia" w:hAnsi="Cambria Math"/>
              </w:rPr>
              <m:t>k-1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11</m:t>
                </m:r>
              </m:sub>
            </m:sSub>
          </m:e>
        </m:d>
      </m:oMath>
      <w:r>
        <w:rPr>
          <w:rFonts w:eastAsiaTheme="minorEastAsia"/>
        </w:rPr>
        <w:t xml:space="preserve">, because at each step it has the probability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11</m:t>
            </m:r>
          </m:sub>
        </m:sSub>
      </m:oMath>
      <w:r>
        <w:rPr>
          <w:rFonts w:eastAsiaTheme="minorEastAsia"/>
        </w:rPr>
        <w:t xml:space="preserve"> of remaining in the state 1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11</m:t>
                </m:r>
              </m:sub>
            </m:sSub>
          </m:e>
        </m:d>
      </m:oMath>
      <w:r>
        <w:rPr>
          <w:rFonts w:eastAsiaTheme="minorEastAsia"/>
        </w:rPr>
        <w:t xml:space="preserve"> of leaving the state 1. According to the transition matrix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 presented in 15.b, the equation can be simplified in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τ=k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k-1</m:t>
            </m:r>
          </m:sup>
        </m:sSup>
        <m:r>
          <w:rPr>
            <w:rFonts w:ascii="Cambria Math" w:eastAsiaTheme="minorEastAsia" w:hAnsi="Cambria Math"/>
          </w:rPr>
          <m:t>∙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</m:oMath>
      <w:r>
        <w:rPr>
          <w:rFonts w:eastAsiaTheme="minorEastAsia"/>
        </w:rPr>
        <w:t xml:space="preserve">. This formula leads to: </w:t>
      </w:r>
    </w:p>
    <w:p w14:paraId="221A79A4" w14:textId="2455C1DA" w:rsidR="00966BA2" w:rsidRPr="00966BA2" w:rsidRDefault="00966BA2" w:rsidP="00966BA2">
      <w:pPr>
        <w:pStyle w:val="ListParagraph"/>
        <w:numPr>
          <w:ilvl w:val="0"/>
          <w:numId w:val="17"/>
        </w:num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τ=1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78A51E5E" w14:textId="43953B15" w:rsidR="00966BA2" w:rsidRPr="00966BA2" w:rsidRDefault="00966BA2" w:rsidP="00966BA2">
      <w:pPr>
        <w:pStyle w:val="ListParagraph"/>
        <w:numPr>
          <w:ilvl w:val="0"/>
          <w:numId w:val="17"/>
        </w:num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τ=2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</w:p>
    <w:p w14:paraId="114F6EA5" w14:textId="6B378F93" w:rsidR="00966BA2" w:rsidRPr="00966BA2" w:rsidRDefault="00966BA2" w:rsidP="00966BA2">
      <w:pPr>
        <w:pStyle w:val="ListParagraph"/>
        <w:numPr>
          <w:ilvl w:val="0"/>
          <w:numId w:val="17"/>
        </w:num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τ=3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8</m:t>
            </m:r>
          </m:den>
        </m:f>
      </m:oMath>
    </w:p>
    <w:p w14:paraId="09A4B154" w14:textId="5C83430E" w:rsidR="00966BA2" w:rsidRDefault="00966BA2" w:rsidP="00966BA2">
      <w:pPr>
        <w:rPr>
          <w:rFonts w:eastAsiaTheme="minorEastAsia"/>
        </w:rPr>
      </w:pPr>
      <w:r>
        <w:t xml:space="preserve">The founded formula describes a geometric distribution with parameter </w:t>
      </w:r>
      <m:oMath>
        <m:r>
          <w:rPr>
            <w:rFonts w:ascii="Cambria Math" w:hAnsi="Cambria Math"/>
          </w:rPr>
          <m:t>p=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(link: </w:t>
      </w:r>
      <w:hyperlink r:id="rId11" w:history="1">
        <w:r w:rsidRPr="0040565B">
          <w:rPr>
            <w:rStyle w:val="Hyperlink"/>
            <w:rFonts w:eastAsiaTheme="minorEastAsia"/>
          </w:rPr>
          <w:t>https://en.wikipedia.org/wiki/Geometric_distribution</w:t>
        </w:r>
      </w:hyperlink>
      <w:r>
        <w:rPr>
          <w:rFonts w:eastAsiaTheme="minorEastAsia"/>
        </w:rPr>
        <w:t>).</w:t>
      </w:r>
    </w:p>
    <w:p w14:paraId="7066034E" w14:textId="13D68076" w:rsidR="00C64E94" w:rsidRPr="00C64E94" w:rsidRDefault="00C64E94" w:rsidP="00C64E94">
      <w:pPr>
        <w:pStyle w:val="Heading1"/>
        <w:rPr>
          <w:color w:val="auto"/>
        </w:rPr>
      </w:pPr>
      <w:r w:rsidRPr="00C64E94">
        <w:rPr>
          <w:color w:val="auto"/>
        </w:rPr>
        <w:t>Exercise 16</w:t>
      </w:r>
    </w:p>
    <w:p w14:paraId="6912AAB2" w14:textId="2C1D734A" w:rsidR="00C64E94" w:rsidRPr="00C64E94" w:rsidRDefault="00C64E94" w:rsidP="00C64E94">
      <w:pPr>
        <w:pStyle w:val="Heading2"/>
        <w:numPr>
          <w:ilvl w:val="0"/>
          <w:numId w:val="18"/>
        </w:numPr>
        <w:ind w:left="720"/>
        <w:rPr>
          <w:color w:val="auto"/>
        </w:rPr>
      </w:pPr>
      <w:r w:rsidRPr="00C64E94">
        <w:rPr>
          <w:color w:val="auto"/>
        </w:rPr>
        <w:t>Transition Matrix</w:t>
      </w:r>
    </w:p>
    <w:p w14:paraId="06946F69" w14:textId="6D61801F" w:rsidR="00C64E94" w:rsidRDefault="00AF1541" w:rsidP="00966BA2">
      <w:pPr>
        <w:rPr>
          <w:rFonts w:eastAsiaTheme="minorEastAsia"/>
        </w:rPr>
      </w:pPr>
      <w:r>
        <w:rPr>
          <w:rFonts w:eastAsiaTheme="minorEastAsia"/>
        </w:rPr>
        <w:t xml:space="preserve">Exactly as before, I can build the matrix starting from the chain in the picture: </w:t>
      </w:r>
    </w:p>
    <w:p w14:paraId="6A21CE46" w14:textId="12EFA0D9" w:rsidR="00AF1541" w:rsidRDefault="00AF1541" w:rsidP="00AF1541">
      <w:pPr>
        <w:pStyle w:val="ListParagraph"/>
        <w:numPr>
          <w:ilvl w:val="0"/>
          <w:numId w:val="19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1→3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13</m:t>
            </m:r>
          </m:sub>
        </m:sSub>
        <m:r>
          <w:rPr>
            <w:rFonts w:ascii="Cambria Math" w:eastAsiaTheme="minorEastAsia" w:hAnsi="Cambria Math"/>
          </w:rPr>
          <m:t>=1</m:t>
        </m:r>
      </m:oMath>
    </w:p>
    <w:p w14:paraId="7B2C2E5F" w14:textId="401E4BC7" w:rsidR="00AF1541" w:rsidRDefault="00AF1541" w:rsidP="00AF1541">
      <w:pPr>
        <w:pStyle w:val="ListParagraph"/>
        <w:numPr>
          <w:ilvl w:val="0"/>
          <w:numId w:val="19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2→1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21</m:t>
            </m:r>
          </m:sub>
        </m:sSub>
        <m:r>
          <w:rPr>
            <w:rFonts w:ascii="Cambria Math" w:eastAsiaTheme="minorEastAsia" w:hAnsi="Cambria Math"/>
          </w:rPr>
          <m:t>=1</m:t>
        </m:r>
      </m:oMath>
    </w:p>
    <w:p w14:paraId="771A61DA" w14:textId="68E23030" w:rsidR="00AF1541" w:rsidRDefault="00AF1541" w:rsidP="00AF1541">
      <w:pPr>
        <w:pStyle w:val="ListParagraph"/>
        <w:numPr>
          <w:ilvl w:val="0"/>
          <w:numId w:val="19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3→2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32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176CE664" w14:textId="2845633D" w:rsidR="00AF1541" w:rsidRDefault="00AF1541" w:rsidP="00AF1541">
      <w:pPr>
        <w:pStyle w:val="ListParagraph"/>
        <w:numPr>
          <w:ilvl w:val="0"/>
          <w:numId w:val="19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3→4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34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69A665CF" w14:textId="774352ED" w:rsidR="00AF1541" w:rsidRDefault="00AF1541" w:rsidP="00AF1541">
      <w:pPr>
        <w:pStyle w:val="ListParagraph"/>
        <w:numPr>
          <w:ilvl w:val="0"/>
          <w:numId w:val="19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4→3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43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2BEBCCE9" w14:textId="2D7ADA96" w:rsidR="00AF1541" w:rsidRDefault="00AF1541" w:rsidP="00AF1541">
      <w:pPr>
        <w:pStyle w:val="ListParagraph"/>
        <w:numPr>
          <w:ilvl w:val="0"/>
          <w:numId w:val="19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4→5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45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406D037A" w14:textId="546D6F28" w:rsidR="00AF1541" w:rsidRDefault="00AF1541" w:rsidP="00AF1541">
      <w:pPr>
        <w:pStyle w:val="ListParagraph"/>
        <w:numPr>
          <w:ilvl w:val="0"/>
          <w:numId w:val="19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5→4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54</m:t>
            </m:r>
          </m:sub>
        </m:sSub>
        <m:r>
          <w:rPr>
            <w:rFonts w:ascii="Cambria Math" w:eastAsiaTheme="minorEastAsia" w:hAnsi="Cambria Math"/>
          </w:rPr>
          <m:t>=1</m:t>
        </m:r>
      </m:oMath>
    </w:p>
    <w:p w14:paraId="26A2C1FE" w14:textId="304E01CC" w:rsidR="00AF1541" w:rsidRDefault="00AF1541" w:rsidP="00AF1541">
      <w:pPr>
        <w:rPr>
          <w:rFonts w:eastAsiaTheme="minorEastAsia"/>
        </w:rPr>
      </w:pPr>
      <w:r>
        <w:rPr>
          <w:rFonts w:eastAsiaTheme="minorEastAsia"/>
        </w:rPr>
        <w:t xml:space="preserve">Which leads to the following transition matrix: </w:t>
      </w:r>
    </w:p>
    <w:p w14:paraId="2DC3D03D" w14:textId="725547C8" w:rsidR="00AF1541" w:rsidRPr="00612302" w:rsidRDefault="00AF1541" w:rsidP="00AF154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P=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1    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0      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0    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0      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f>
                            <m:fPr>
                              <m:type m:val="lin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den>
                          </m:f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f>
                            <m:fPr>
                              <m:type m:val="lin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den>
                          </m:f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f>
                            <m:fPr>
                              <m:type m:val="lin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den>
                          </m:f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f>
                            <m:fPr>
                              <m:type m:val="lin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den>
                          </m:f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0C27F59F" w14:textId="7D871A66" w:rsidR="00612302" w:rsidRDefault="00612302" w:rsidP="00AF1541">
      <w:pPr>
        <w:rPr>
          <w:rFonts w:eastAsiaTheme="minorEastAsia"/>
        </w:rPr>
      </w:pPr>
      <w:r>
        <w:rPr>
          <w:rFonts w:eastAsiaTheme="minorEastAsia"/>
        </w:rPr>
        <w:t xml:space="preserve">Since the exercise states that the initial value is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 xml:space="preserve"> then a proper initial vector would be </w:t>
      </w:r>
      <m:oMath>
        <m:r>
          <w:rPr>
            <w:rFonts w:ascii="Cambria Math" w:eastAsiaTheme="minorEastAsia" w:hAnsi="Cambria Math"/>
          </w:rPr>
          <m:t>α=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1,0,0,0,0</m:t>
            </m:r>
          </m:e>
        </m:d>
      </m:oMath>
      <w:r>
        <w:rPr>
          <w:rFonts w:eastAsiaTheme="minorEastAsia"/>
        </w:rPr>
        <w:t>.</w:t>
      </w:r>
    </w:p>
    <w:p w14:paraId="2BAC5E02" w14:textId="55B06812" w:rsidR="00DD5A68" w:rsidRDefault="00DD5A68" w:rsidP="00DD5A68">
      <w:pPr>
        <w:pStyle w:val="Heading2"/>
        <w:numPr>
          <w:ilvl w:val="0"/>
          <w:numId w:val="18"/>
        </w:numPr>
        <w:ind w:left="720"/>
        <w:rPr>
          <w:color w:val="auto"/>
        </w:rPr>
      </w:pPr>
      <w:r w:rsidRPr="00DD5A68">
        <w:rPr>
          <w:color w:val="auto"/>
        </w:rPr>
        <w:t>Algorithm and Path</w:t>
      </w:r>
    </w:p>
    <w:p w14:paraId="7277E559" w14:textId="5BCCAF8C" w:rsidR="00DD5A68" w:rsidRDefault="00DD5A68" w:rsidP="00DD5A68">
      <w:r>
        <w:fldChar w:fldCharType="begin"/>
      </w:r>
      <w:r>
        <w:instrText xml:space="preserve"> REF _Ref197949185 \h </w:instrText>
      </w:r>
      <w:r>
        <w:fldChar w:fldCharType="separate"/>
      </w:r>
      <w:r w:rsidR="008E0B69">
        <w:t xml:space="preserve">Figure </w:t>
      </w:r>
      <w:r w:rsidR="008E0B69">
        <w:rPr>
          <w:noProof/>
        </w:rPr>
        <w:t>4</w:t>
      </w:r>
      <w:r>
        <w:fldChar w:fldCharType="end"/>
      </w:r>
      <w:r>
        <w:t xml:space="preserve"> shows my approach for the exercise, while </w:t>
      </w:r>
      <w:r>
        <w:fldChar w:fldCharType="begin"/>
      </w:r>
      <w:r>
        <w:instrText xml:space="preserve"> REF _Ref197949196 \h </w:instrText>
      </w:r>
      <w:r>
        <w:fldChar w:fldCharType="separate"/>
      </w:r>
      <w:r w:rsidR="008E0B69">
        <w:t xml:space="preserve">Figure </w:t>
      </w:r>
      <w:r w:rsidR="008E0B69">
        <w:rPr>
          <w:noProof/>
        </w:rPr>
        <w:t>5</w:t>
      </w:r>
      <w:r>
        <w:fldChar w:fldCharType="end"/>
      </w:r>
      <w:r>
        <w:t xml:space="preserve"> presents the resulting path.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DD5A68" w14:paraId="31D8D296" w14:textId="77777777" w:rsidTr="004A15F6">
        <w:tc>
          <w:tcPr>
            <w:tcW w:w="9350" w:type="dxa"/>
          </w:tcPr>
          <w:p w14:paraId="57E2C628" w14:textId="1FA0E7ED" w:rsidR="00DD5A68" w:rsidRDefault="00DD5A68" w:rsidP="004A15F6">
            <w:pPr>
              <w:jc w:val="center"/>
            </w:pPr>
            <w:r w:rsidRPr="00DD5A68">
              <w:rPr>
                <w:noProof/>
              </w:rPr>
              <w:lastRenderedPageBreak/>
              <w:drawing>
                <wp:inline distT="0" distB="0" distL="0" distR="0" wp14:anchorId="7AEE3082" wp14:editId="2D81AD31">
                  <wp:extent cx="3520908" cy="3074400"/>
                  <wp:effectExtent l="0" t="0" r="0" b="0"/>
                  <wp:docPr id="11792001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920014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030" cy="3100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5A68" w14:paraId="1632DCA5" w14:textId="77777777" w:rsidTr="004A15F6">
        <w:tc>
          <w:tcPr>
            <w:tcW w:w="9350" w:type="dxa"/>
          </w:tcPr>
          <w:p w14:paraId="6613871A" w14:textId="5F7E4A39" w:rsidR="00DD5A68" w:rsidRDefault="00DD5A68" w:rsidP="004A15F6">
            <w:pPr>
              <w:jc w:val="center"/>
            </w:pPr>
            <w:bookmarkStart w:id="3" w:name="_Ref197949185"/>
            <w:r>
              <w:t xml:space="preserve">Figure </w:t>
            </w:r>
            <w:fldSimple w:instr=" SEQ Figure \* ARABIC ">
              <w:r w:rsidR="008E0B69">
                <w:rPr>
                  <w:noProof/>
                </w:rPr>
                <w:t>4</w:t>
              </w:r>
            </w:fldSimple>
            <w:bookmarkEnd w:id="3"/>
            <w:r>
              <w:t>: Markov chain algorithm</w:t>
            </w:r>
          </w:p>
        </w:tc>
      </w:tr>
    </w:tbl>
    <w:p w14:paraId="754D7FEB" w14:textId="77777777" w:rsidR="00DD5A68" w:rsidRDefault="00DD5A68" w:rsidP="00DD5A68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DD5A68" w14:paraId="29ECFF38" w14:textId="77777777" w:rsidTr="004A15F6">
        <w:tc>
          <w:tcPr>
            <w:tcW w:w="9350" w:type="dxa"/>
          </w:tcPr>
          <w:p w14:paraId="076ADEAB" w14:textId="77777777" w:rsidR="00DD5A68" w:rsidRDefault="00DD5A68" w:rsidP="004A15F6">
            <w:pPr>
              <w:jc w:val="center"/>
            </w:pPr>
            <w:r w:rsidRPr="002325C2">
              <w:rPr>
                <w:noProof/>
              </w:rPr>
              <w:drawing>
                <wp:inline distT="0" distB="0" distL="0" distR="0" wp14:anchorId="274422CC" wp14:editId="05E2045E">
                  <wp:extent cx="3117030" cy="2149833"/>
                  <wp:effectExtent l="0" t="0" r="0" b="0"/>
                  <wp:docPr id="16903367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0336734" name="Picture 1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030" cy="2149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5A68" w14:paraId="39F280CE" w14:textId="77777777" w:rsidTr="004A15F6">
        <w:tc>
          <w:tcPr>
            <w:tcW w:w="9350" w:type="dxa"/>
          </w:tcPr>
          <w:p w14:paraId="0407CA8F" w14:textId="0A7307B4" w:rsidR="00DD5A68" w:rsidRDefault="00DD5A68" w:rsidP="004A15F6">
            <w:pPr>
              <w:jc w:val="center"/>
            </w:pPr>
            <w:bookmarkStart w:id="4" w:name="_Ref197949196"/>
            <w:r>
              <w:t xml:space="preserve">Figure </w:t>
            </w:r>
            <w:fldSimple w:instr=" SEQ Figure \* ARABIC ">
              <w:r w:rsidR="008E0B69">
                <w:rPr>
                  <w:noProof/>
                </w:rPr>
                <w:t>5</w:t>
              </w:r>
            </w:fldSimple>
            <w:bookmarkEnd w:id="4"/>
            <w:r>
              <w:t>: Path of Markov chain</w:t>
            </w:r>
          </w:p>
        </w:tc>
      </w:tr>
    </w:tbl>
    <w:p w14:paraId="4CBCF0B3" w14:textId="77777777" w:rsidR="00DD5A68" w:rsidRDefault="00DD5A68" w:rsidP="00DD5A68"/>
    <w:p w14:paraId="2525F822" w14:textId="08391386" w:rsidR="005508F3" w:rsidRPr="00801379" w:rsidRDefault="005508F3" w:rsidP="00801379">
      <w:pPr>
        <w:pStyle w:val="Heading1"/>
        <w:rPr>
          <w:color w:val="auto"/>
        </w:rPr>
      </w:pPr>
      <w:r w:rsidRPr="00801379">
        <w:rPr>
          <w:color w:val="auto"/>
        </w:rPr>
        <w:t>Exercise 17</w:t>
      </w:r>
    </w:p>
    <w:p w14:paraId="2EE57C2B" w14:textId="3288970A" w:rsidR="00801379" w:rsidRDefault="00801379" w:rsidP="00DD5A68">
      <w:pPr>
        <w:pStyle w:val="Heading2"/>
        <w:numPr>
          <w:ilvl w:val="0"/>
          <w:numId w:val="20"/>
        </w:numPr>
        <w:ind w:left="720"/>
        <w:rPr>
          <w:color w:val="auto"/>
        </w:rPr>
      </w:pPr>
      <w:r w:rsidRPr="00801379">
        <w:rPr>
          <w:color w:val="auto"/>
        </w:rPr>
        <w:t>Compute the probability</w:t>
      </w:r>
    </w:p>
    <w:p w14:paraId="39BB8BE1" w14:textId="392D8A9E" w:rsidR="008176CB" w:rsidRDefault="008176CB" w:rsidP="008176CB">
      <w:r>
        <w:fldChar w:fldCharType="begin"/>
      </w:r>
      <w:r>
        <w:instrText xml:space="preserve"> REF _Ref197959083 \h </w:instrText>
      </w:r>
      <w:r>
        <w:fldChar w:fldCharType="separate"/>
      </w:r>
      <w:r w:rsidR="008E0B69">
        <w:t xml:space="preserve">Figure </w:t>
      </w:r>
      <w:r w:rsidR="008E0B69">
        <w:rPr>
          <w:noProof/>
        </w:rPr>
        <w:t>6</w:t>
      </w:r>
      <w:r>
        <w:fldChar w:fldCharType="end"/>
      </w:r>
      <w:r>
        <w:t xml:space="preserve"> presents my code, which gives me a probability of 0.1875.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8176CB" w14:paraId="43D669E6" w14:textId="77777777" w:rsidTr="004A15F6">
        <w:tc>
          <w:tcPr>
            <w:tcW w:w="9350" w:type="dxa"/>
          </w:tcPr>
          <w:p w14:paraId="738B58B1" w14:textId="2FC3816F" w:rsidR="008176CB" w:rsidRDefault="008176CB" w:rsidP="004A15F6">
            <w:pPr>
              <w:jc w:val="center"/>
            </w:pPr>
            <w:r w:rsidRPr="008176CB">
              <w:rPr>
                <w:noProof/>
              </w:rPr>
              <w:lastRenderedPageBreak/>
              <w:drawing>
                <wp:inline distT="0" distB="0" distL="0" distR="0" wp14:anchorId="7A4947ED" wp14:editId="434B98DC">
                  <wp:extent cx="3153600" cy="2000365"/>
                  <wp:effectExtent l="0" t="0" r="0" b="0"/>
                  <wp:docPr id="16501533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015332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6522" cy="2033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6CB" w14:paraId="663E5D3A" w14:textId="77777777" w:rsidTr="004A15F6">
        <w:tc>
          <w:tcPr>
            <w:tcW w:w="9350" w:type="dxa"/>
          </w:tcPr>
          <w:p w14:paraId="13A9701A" w14:textId="209DB1EA" w:rsidR="008176CB" w:rsidRDefault="008176CB" w:rsidP="004A15F6">
            <w:pPr>
              <w:jc w:val="center"/>
            </w:pPr>
            <w:bookmarkStart w:id="5" w:name="_Ref197959083"/>
            <w:r>
              <w:t xml:space="preserve">Figure </w:t>
            </w:r>
            <w:fldSimple w:instr=" SEQ Figure \* ARABIC ">
              <w:r w:rsidR="008E0B69">
                <w:rPr>
                  <w:noProof/>
                </w:rPr>
                <w:t>6</w:t>
              </w:r>
            </w:fldSimple>
            <w:bookmarkEnd w:id="5"/>
            <w:r>
              <w:t>: Probability algorithm</w:t>
            </w:r>
          </w:p>
        </w:tc>
      </w:tr>
    </w:tbl>
    <w:p w14:paraId="1615F887" w14:textId="77777777" w:rsidR="008176CB" w:rsidRPr="008176CB" w:rsidRDefault="008176CB" w:rsidP="008176CB"/>
    <w:p w14:paraId="6575670D" w14:textId="5E1FD25A" w:rsidR="00801379" w:rsidRPr="00801379" w:rsidRDefault="00801379" w:rsidP="00801379">
      <w:pPr>
        <w:pStyle w:val="Heading2"/>
        <w:numPr>
          <w:ilvl w:val="0"/>
          <w:numId w:val="20"/>
        </w:numPr>
        <w:ind w:left="720"/>
        <w:rPr>
          <w:color w:val="auto"/>
        </w:rPr>
      </w:pPr>
      <w:r w:rsidRPr="00801379">
        <w:rPr>
          <w:color w:val="auto"/>
        </w:rPr>
        <w:t>Proof of stationary distribution</w:t>
      </w:r>
    </w:p>
    <w:p w14:paraId="74000573" w14:textId="06A7FFF4" w:rsidR="00801379" w:rsidRDefault="00FC08E9" w:rsidP="00DD5A68">
      <w:pPr>
        <w:rPr>
          <w:rFonts w:eastAsiaTheme="minorEastAsia"/>
        </w:rPr>
      </w:pPr>
      <w:r>
        <w:t xml:space="preserve">To solve this </w:t>
      </w:r>
      <w:r w:rsidR="00524D37">
        <w:t>exercise,</w:t>
      </w:r>
      <w:r>
        <w:t xml:space="preserve"> I </w:t>
      </w:r>
      <w:proofErr w:type="gramStart"/>
      <w:r>
        <w:t>have to</w:t>
      </w:r>
      <w:proofErr w:type="gramEnd"/>
      <w:r>
        <w:t xml:space="preserve"> define the following vector </w:t>
      </w:r>
      <m:oMath>
        <m:r>
          <m:rPr>
            <m:sty m:val="bi"/>
          </m:rPr>
          <w:rPr>
            <w:rFonts w:ascii="Cambria Math" w:hAnsi="Cambria Math"/>
          </w:rPr>
          <m:t>π</m:t>
        </m:r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π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π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π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π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π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</m:e>
        </m:d>
      </m:oMath>
      <w:r w:rsidR="00524D37">
        <w:rPr>
          <w:rFonts w:eastAsiaTheme="minorEastAsia"/>
        </w:rPr>
        <w:t xml:space="preserve"> with the following condition </w:t>
      </w:r>
      <m:oMath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π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eastAsiaTheme="minorEastAsia" w:hAnsi="Cambria Math"/>
          </w:rPr>
          <m:t>=1</m:t>
        </m:r>
      </m:oMath>
      <w:r w:rsidR="00524D37">
        <w:rPr>
          <w:rFonts w:eastAsiaTheme="minorEastAsia"/>
        </w:rPr>
        <w:t xml:space="preserve">. I use this vector to impose the equation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π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subSup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π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ij</m:t>
                </m:r>
              </m:sub>
            </m:sSub>
          </m:e>
        </m:nary>
      </m:oMath>
      <w:r w:rsidR="00524D37">
        <w:rPr>
          <w:rFonts w:eastAsiaTheme="minorEastAsia"/>
        </w:rPr>
        <w:t xml:space="preserve">. </w:t>
      </w:r>
    </w:p>
    <w:p w14:paraId="03A4A567" w14:textId="642EB425" w:rsidR="00524D37" w:rsidRDefault="00524D37" w:rsidP="00DD5A68">
      <w:pPr>
        <w:rPr>
          <w:rFonts w:eastAsiaTheme="minorEastAsia"/>
        </w:rPr>
      </w:pPr>
      <w:r>
        <w:rPr>
          <w:rFonts w:eastAsiaTheme="minorEastAsia"/>
        </w:rPr>
        <w:t xml:space="preserve">Substituting the element of the matrix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, I obtain: </w:t>
      </w:r>
    </w:p>
    <w:p w14:paraId="1C61D4AD" w14:textId="5A2E66E0" w:rsidR="00524D37" w:rsidRPr="00524D37" w:rsidRDefault="00524D37" w:rsidP="00524D37">
      <w:pPr>
        <w:pStyle w:val="ListParagraph"/>
        <w:numPr>
          <w:ilvl w:val="0"/>
          <w:numId w:val="25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5CD762EA" w14:textId="4E7BABEC" w:rsidR="00524D37" w:rsidRPr="00524D37" w:rsidRDefault="00524D37" w:rsidP="00524D37">
      <w:pPr>
        <w:pStyle w:val="ListParagraph"/>
        <w:numPr>
          <w:ilvl w:val="0"/>
          <w:numId w:val="25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14:paraId="5A3286C1" w14:textId="21C2898D" w:rsidR="00524D37" w:rsidRDefault="00524D37" w:rsidP="00524D37">
      <w:pPr>
        <w:pStyle w:val="ListParagraph"/>
        <w:numPr>
          <w:ilvl w:val="0"/>
          <w:numId w:val="25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</w:p>
    <w:p w14:paraId="5E0B5A21" w14:textId="74FC4BD1" w:rsidR="00524D37" w:rsidRDefault="00524D37" w:rsidP="00524D37">
      <w:pPr>
        <w:pStyle w:val="ListParagraph"/>
        <w:numPr>
          <w:ilvl w:val="0"/>
          <w:numId w:val="25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14:paraId="3874E825" w14:textId="463AD5FB" w:rsidR="00524D37" w:rsidRPr="00524D37" w:rsidRDefault="00524D37" w:rsidP="00524D37">
      <w:pPr>
        <w:pStyle w:val="ListParagraph"/>
        <w:numPr>
          <w:ilvl w:val="0"/>
          <w:numId w:val="25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</w:p>
    <w:p w14:paraId="1D1E9B28" w14:textId="3045962C" w:rsidR="00524D37" w:rsidRPr="00DD5A68" w:rsidRDefault="00524D37" w:rsidP="00524D37">
      <w:r>
        <w:t xml:space="preserve">Which leads to the final vector </w:t>
      </w:r>
      <m:oMath>
        <m:r>
          <m:rPr>
            <m:sty m:val="bi"/>
          </m:rPr>
          <w:rPr>
            <w:rFonts w:ascii="Cambria Math" w:hAnsi="Cambria Math"/>
          </w:rPr>
          <m:t>π</m:t>
        </m:r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7</m:t>
                </m:r>
              </m:den>
            </m:f>
            <m:r>
              <w:rPr>
                <w:rFonts w:ascii="Cambria Math" w:hAnsi="Cambria Math"/>
              </w:rPr>
              <m:t xml:space="preserve">,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7</m:t>
                </m:r>
              </m:den>
            </m:f>
            <m:r>
              <w:rPr>
                <w:rFonts w:ascii="Cambria Math" w:hAnsi="Cambria Math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</w:rPr>
                  <m:t>7</m:t>
                </m:r>
              </m:den>
            </m:f>
            <m:r>
              <w:rPr>
                <w:rFonts w:ascii="Cambria Math" w:hAnsi="Cambria Math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</w:rPr>
                  <m:t>7</m:t>
                </m:r>
              </m:den>
            </m:f>
            <m:r>
              <w:rPr>
                <w:rFonts w:ascii="Cambria Math" w:hAnsi="Cambria Math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7</m:t>
                </m:r>
              </m:den>
            </m:f>
          </m:e>
        </m:d>
      </m:oMath>
      <w:r>
        <w:rPr>
          <w:rFonts w:eastAsiaTheme="minorEastAsia"/>
        </w:rPr>
        <w:t>. Therefore, since it is possible to solve the equation and finding the vector, it exists a stationary distribution (checked empirically with R).</w:t>
      </w:r>
    </w:p>
    <w:p w14:paraId="5E033A2E" w14:textId="3F82F3EE" w:rsidR="00DD5A68" w:rsidRPr="005508F3" w:rsidRDefault="005508F3" w:rsidP="005508F3">
      <w:pPr>
        <w:pStyle w:val="Heading1"/>
        <w:rPr>
          <w:color w:val="auto"/>
        </w:rPr>
      </w:pPr>
      <w:r w:rsidRPr="005508F3">
        <w:rPr>
          <w:color w:val="auto"/>
        </w:rPr>
        <w:t>Exercise 18</w:t>
      </w:r>
    </w:p>
    <w:p w14:paraId="06A224FF" w14:textId="62408230" w:rsidR="005508F3" w:rsidRPr="005508F3" w:rsidRDefault="005508F3" w:rsidP="00801379">
      <w:pPr>
        <w:pStyle w:val="Heading2"/>
        <w:numPr>
          <w:ilvl w:val="0"/>
          <w:numId w:val="21"/>
        </w:numPr>
        <w:ind w:left="720"/>
        <w:rPr>
          <w:color w:val="auto"/>
        </w:rPr>
      </w:pPr>
      <w:r w:rsidRPr="005508F3">
        <w:rPr>
          <w:color w:val="auto"/>
        </w:rPr>
        <w:t>Implement the algorithm</w:t>
      </w:r>
    </w:p>
    <w:p w14:paraId="2F0036B0" w14:textId="49A5E909" w:rsidR="005508F3" w:rsidRDefault="008176CB" w:rsidP="00AF1541">
      <w:pPr>
        <w:rPr>
          <w:rFonts w:eastAsiaTheme="minorEastAsia"/>
        </w:rPr>
      </w:pPr>
      <w:r>
        <w:rPr>
          <w:rFonts w:eastAsiaTheme="minorEastAsia"/>
        </w:rPr>
        <w:t xml:space="preserve">In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_Ref197959306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8E0B69">
        <w:t xml:space="preserve">Figure </w:t>
      </w:r>
      <w:r w:rsidR="008E0B69">
        <w:rPr>
          <w:noProof/>
        </w:rPr>
        <w:t>7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the algorithm to generate a path of the homogeneous Poisson is presented.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8176CB" w14:paraId="3A722E4D" w14:textId="77777777" w:rsidTr="004A15F6">
        <w:tc>
          <w:tcPr>
            <w:tcW w:w="9350" w:type="dxa"/>
          </w:tcPr>
          <w:p w14:paraId="523E488D" w14:textId="301D9DAA" w:rsidR="008176CB" w:rsidRDefault="008176CB" w:rsidP="004A15F6">
            <w:pPr>
              <w:jc w:val="center"/>
            </w:pPr>
            <w:r w:rsidRPr="008176CB">
              <w:rPr>
                <w:noProof/>
              </w:rPr>
              <w:lastRenderedPageBreak/>
              <w:drawing>
                <wp:inline distT="0" distB="0" distL="0" distR="0" wp14:anchorId="7B365C72" wp14:editId="4C7D6476">
                  <wp:extent cx="3744000" cy="2580656"/>
                  <wp:effectExtent l="0" t="0" r="2540" b="0"/>
                  <wp:docPr id="16724940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249403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790" cy="2600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6CB" w14:paraId="1386F00A" w14:textId="77777777" w:rsidTr="004A15F6">
        <w:tc>
          <w:tcPr>
            <w:tcW w:w="9350" w:type="dxa"/>
          </w:tcPr>
          <w:p w14:paraId="49671B16" w14:textId="1C826268" w:rsidR="008176CB" w:rsidRDefault="008176CB" w:rsidP="004A15F6">
            <w:pPr>
              <w:jc w:val="center"/>
            </w:pPr>
            <w:bookmarkStart w:id="6" w:name="_Ref197959306"/>
            <w:r>
              <w:t xml:space="preserve">Figure </w:t>
            </w:r>
            <w:fldSimple w:instr=" SEQ Figure \* ARABIC ">
              <w:r w:rsidR="008E0B69">
                <w:rPr>
                  <w:noProof/>
                </w:rPr>
                <w:t>7</w:t>
              </w:r>
            </w:fldSimple>
            <w:bookmarkEnd w:id="6"/>
            <w:r>
              <w:t>: Homogeneous Poisson path algorithm</w:t>
            </w:r>
          </w:p>
        </w:tc>
      </w:tr>
    </w:tbl>
    <w:p w14:paraId="6246D3F5" w14:textId="77777777" w:rsidR="008176CB" w:rsidRDefault="008176CB" w:rsidP="00AF1541">
      <w:pPr>
        <w:rPr>
          <w:rFonts w:eastAsiaTheme="minorEastAsia"/>
        </w:rPr>
      </w:pPr>
    </w:p>
    <w:p w14:paraId="744A2DD9" w14:textId="6EF2F529" w:rsidR="005508F3" w:rsidRPr="005508F3" w:rsidRDefault="005508F3" w:rsidP="00801379">
      <w:pPr>
        <w:pStyle w:val="Heading2"/>
        <w:numPr>
          <w:ilvl w:val="0"/>
          <w:numId w:val="21"/>
        </w:numPr>
        <w:ind w:left="720"/>
        <w:rPr>
          <w:color w:val="auto"/>
        </w:rPr>
      </w:pPr>
      <w:r w:rsidRPr="005508F3">
        <w:rPr>
          <w:color w:val="auto"/>
        </w:rPr>
        <w:t xml:space="preserve">Plot a path for </w:t>
      </w:r>
      <m:oMath>
        <m:r>
          <w:rPr>
            <w:rFonts w:ascii="Cambria Math" w:hAnsi="Cambria Math"/>
            <w:color w:val="auto"/>
          </w:rPr>
          <m:t>λ=3</m:t>
        </m:r>
      </m:oMath>
      <w:r>
        <w:rPr>
          <w:color w:val="auto"/>
        </w:rPr>
        <w:t xml:space="preserve"> and </w:t>
      </w:r>
      <m:oMath>
        <m:r>
          <w:rPr>
            <w:rFonts w:ascii="Cambria Math" w:hAnsi="Cambria Math"/>
            <w:color w:val="auto"/>
          </w:rPr>
          <m:t>T=10</m:t>
        </m:r>
      </m:oMath>
    </w:p>
    <w:p w14:paraId="21DFC5FD" w14:textId="431B6B25" w:rsidR="005508F3" w:rsidRDefault="008176CB" w:rsidP="00AF1541">
      <w:pPr>
        <w:rPr>
          <w:rFonts w:eastAsiaTheme="minorEastAsia"/>
        </w:rPr>
      </w:pP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_Ref197959390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8E0B69">
        <w:t xml:space="preserve">Figure </w:t>
      </w:r>
      <w:r w:rsidR="008E0B69">
        <w:rPr>
          <w:noProof/>
        </w:rPr>
        <w:t>8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shows the result of the algorithm with the given parameters.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8176CB" w14:paraId="05E0D478" w14:textId="77777777" w:rsidTr="004A15F6">
        <w:tc>
          <w:tcPr>
            <w:tcW w:w="9350" w:type="dxa"/>
          </w:tcPr>
          <w:p w14:paraId="0FDF5587" w14:textId="77777777" w:rsidR="008176CB" w:rsidRDefault="008176CB" w:rsidP="004A15F6">
            <w:pPr>
              <w:jc w:val="center"/>
            </w:pPr>
            <w:r w:rsidRPr="008176CB">
              <w:rPr>
                <w:noProof/>
              </w:rPr>
              <w:drawing>
                <wp:inline distT="0" distB="0" distL="0" distR="0" wp14:anchorId="35FCDE95" wp14:editId="6698E595">
                  <wp:extent cx="4133936" cy="2851200"/>
                  <wp:effectExtent l="0" t="0" r="6350" b="0"/>
                  <wp:docPr id="19576207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7620741" name="Picture 1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8440" cy="2874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6CB" w14:paraId="47EEFA15" w14:textId="77777777" w:rsidTr="004A15F6">
        <w:tc>
          <w:tcPr>
            <w:tcW w:w="9350" w:type="dxa"/>
          </w:tcPr>
          <w:p w14:paraId="1D43AA75" w14:textId="1C311B8B" w:rsidR="008176CB" w:rsidRDefault="008176CB" w:rsidP="004A15F6">
            <w:pPr>
              <w:jc w:val="center"/>
            </w:pPr>
            <w:bookmarkStart w:id="7" w:name="_Ref197959390"/>
            <w:r>
              <w:t xml:space="preserve">Figure </w:t>
            </w:r>
            <w:fldSimple w:instr=" SEQ Figure \* ARABIC ">
              <w:r w:rsidR="008E0B69">
                <w:rPr>
                  <w:noProof/>
                </w:rPr>
                <w:t>8</w:t>
              </w:r>
            </w:fldSimple>
            <w:bookmarkEnd w:id="7"/>
            <w:r>
              <w:t>: Homogeneous Poisson path given the exercise parameters</w:t>
            </w:r>
          </w:p>
        </w:tc>
      </w:tr>
    </w:tbl>
    <w:p w14:paraId="1926AADC" w14:textId="77777777" w:rsidR="008176CB" w:rsidRDefault="008176CB" w:rsidP="00AF1541">
      <w:pPr>
        <w:rPr>
          <w:rFonts w:eastAsiaTheme="minorEastAsia"/>
        </w:rPr>
      </w:pPr>
    </w:p>
    <w:p w14:paraId="6208B425" w14:textId="3350EA8E" w:rsidR="008176CB" w:rsidRPr="008176CB" w:rsidRDefault="008176CB" w:rsidP="008176CB">
      <w:pPr>
        <w:pStyle w:val="Heading1"/>
        <w:rPr>
          <w:color w:val="auto"/>
        </w:rPr>
      </w:pPr>
      <w:r w:rsidRPr="008176CB">
        <w:rPr>
          <w:color w:val="auto"/>
        </w:rPr>
        <w:lastRenderedPageBreak/>
        <w:t>Exercise 19</w:t>
      </w:r>
    </w:p>
    <w:p w14:paraId="254E174A" w14:textId="6C725215" w:rsidR="008176CB" w:rsidRPr="008176CB" w:rsidRDefault="008176CB" w:rsidP="008176CB">
      <w:pPr>
        <w:pStyle w:val="Heading2"/>
        <w:numPr>
          <w:ilvl w:val="0"/>
          <w:numId w:val="22"/>
        </w:numPr>
        <w:ind w:left="720"/>
        <w:rPr>
          <w:color w:val="auto"/>
        </w:rPr>
      </w:pPr>
      <w:r w:rsidRPr="008176CB">
        <w:rPr>
          <w:color w:val="auto"/>
        </w:rPr>
        <w:t>Algorithm Type 1</w:t>
      </w:r>
    </w:p>
    <w:p w14:paraId="10250C82" w14:textId="7156F186" w:rsidR="008176CB" w:rsidRDefault="00934C8F" w:rsidP="00AF1541">
      <w:pPr>
        <w:rPr>
          <w:rFonts w:eastAsiaTheme="minorEastAsia"/>
        </w:rPr>
      </w:pP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_Ref197960083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8E0B69">
        <w:t xml:space="preserve">Figure </w:t>
      </w:r>
      <w:r w:rsidR="008E0B69">
        <w:rPr>
          <w:noProof/>
        </w:rPr>
        <w:t>9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shows the difference between the two </w:t>
      </w:r>
      <w:proofErr w:type="spellStart"/>
      <w:r>
        <w:rPr>
          <w:rFonts w:eastAsiaTheme="minorEastAsia"/>
        </w:rPr>
        <w:t>pmf</w:t>
      </w:r>
      <w:proofErr w:type="spellEnd"/>
      <w:r>
        <w:rPr>
          <w:rFonts w:eastAsiaTheme="minorEastAsia"/>
        </w:rPr>
        <w:t xml:space="preserve">. To better address the </w:t>
      </w:r>
      <w:proofErr w:type="gramStart"/>
      <w:r>
        <w:rPr>
          <w:rFonts w:eastAsiaTheme="minorEastAsia"/>
        </w:rPr>
        <w:t>differences</w:t>
      </w:r>
      <w:proofErr w:type="gramEnd"/>
      <w:r>
        <w:rPr>
          <w:rFonts w:eastAsiaTheme="minorEastAsia"/>
        </w:rPr>
        <w:t xml:space="preserve"> I also evaluated the mean and variance between the theoretical and empirical </w:t>
      </w:r>
      <w:proofErr w:type="spellStart"/>
      <w:r>
        <w:rPr>
          <w:rFonts w:eastAsiaTheme="minorEastAsia"/>
        </w:rPr>
        <w:t>pmf</w:t>
      </w:r>
      <w:proofErr w:type="spellEnd"/>
      <w:r>
        <w:rPr>
          <w:rFonts w:eastAsiaTheme="minorEastAsia"/>
        </w:rPr>
        <w:t xml:space="preserve">. The mean is 5.9911 and 6 for the empirical and theoretical respectively, while the variance is 5.907812 for the empirical and 6 for the theoretical.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34C8F" w14:paraId="1A18F852" w14:textId="77777777" w:rsidTr="004A15F6">
        <w:tc>
          <w:tcPr>
            <w:tcW w:w="9350" w:type="dxa"/>
          </w:tcPr>
          <w:p w14:paraId="613DC770" w14:textId="77777777" w:rsidR="00934C8F" w:rsidRDefault="00934C8F" w:rsidP="004A15F6">
            <w:pPr>
              <w:jc w:val="center"/>
            </w:pPr>
            <w:r w:rsidRPr="008176CB">
              <w:rPr>
                <w:noProof/>
              </w:rPr>
              <w:drawing>
                <wp:inline distT="0" distB="0" distL="0" distR="0" wp14:anchorId="476D746F" wp14:editId="4DC32DE3">
                  <wp:extent cx="4168439" cy="2874997"/>
                  <wp:effectExtent l="0" t="0" r="0" b="0"/>
                  <wp:docPr id="1646855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85586" name="Picture 1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8439" cy="2874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C8F" w14:paraId="1D184721" w14:textId="77777777" w:rsidTr="004A15F6">
        <w:tc>
          <w:tcPr>
            <w:tcW w:w="9350" w:type="dxa"/>
          </w:tcPr>
          <w:p w14:paraId="4AFB1317" w14:textId="6E3EB261" w:rsidR="00934C8F" w:rsidRDefault="00934C8F" w:rsidP="004A15F6">
            <w:pPr>
              <w:jc w:val="center"/>
            </w:pPr>
            <w:bookmarkStart w:id="8" w:name="_Ref197960083"/>
            <w:r>
              <w:t xml:space="preserve">Figure </w:t>
            </w:r>
            <w:fldSimple w:instr=" SEQ Figure \* ARABIC ">
              <w:r w:rsidR="008E0B69">
                <w:rPr>
                  <w:noProof/>
                </w:rPr>
                <w:t>9</w:t>
              </w:r>
            </w:fldSimple>
            <w:bookmarkEnd w:id="8"/>
            <w:r>
              <w:t xml:space="preserve">: </w:t>
            </w:r>
            <w:r w:rsidR="009A13A1">
              <w:t xml:space="preserve">Empirical vs Theoretical </w:t>
            </w:r>
            <w:proofErr w:type="spellStart"/>
            <w:r w:rsidR="009A13A1">
              <w:t>pmf</w:t>
            </w:r>
            <w:proofErr w:type="spellEnd"/>
            <w:r w:rsidR="009A13A1">
              <w:t xml:space="preserve"> of N</w:t>
            </w:r>
            <w:r w:rsidR="009A13A1" w:rsidRPr="009A13A1">
              <w:rPr>
                <w:vertAlign w:val="subscript"/>
              </w:rPr>
              <w:t>2</w:t>
            </w:r>
          </w:p>
        </w:tc>
      </w:tr>
    </w:tbl>
    <w:p w14:paraId="665E4FDB" w14:textId="77777777" w:rsidR="00934C8F" w:rsidRDefault="00934C8F" w:rsidP="00AF1541">
      <w:pPr>
        <w:rPr>
          <w:rFonts w:eastAsiaTheme="minorEastAsia"/>
        </w:rPr>
      </w:pPr>
    </w:p>
    <w:p w14:paraId="39B781C9" w14:textId="2513AE5D" w:rsidR="008176CB" w:rsidRPr="008176CB" w:rsidRDefault="008176CB" w:rsidP="008176CB">
      <w:pPr>
        <w:pStyle w:val="Heading2"/>
        <w:numPr>
          <w:ilvl w:val="0"/>
          <w:numId w:val="22"/>
        </w:numPr>
        <w:ind w:left="720"/>
        <w:rPr>
          <w:color w:val="auto"/>
        </w:rPr>
      </w:pPr>
      <w:r w:rsidRPr="008176CB">
        <w:rPr>
          <w:color w:val="auto"/>
        </w:rPr>
        <w:t>Algorithm Type 2</w:t>
      </w:r>
    </w:p>
    <w:p w14:paraId="62913AF4" w14:textId="7DB52E04" w:rsidR="008176CB" w:rsidRDefault="00934C8F" w:rsidP="00AF1541">
      <w:pPr>
        <w:rPr>
          <w:rFonts w:eastAsiaTheme="minorEastAsia"/>
        </w:rPr>
      </w:pPr>
      <w:r>
        <w:rPr>
          <w:rFonts w:eastAsiaTheme="minorEastAsia"/>
        </w:rPr>
        <w:t xml:space="preserve">Similarly to part a), </w:t>
      </w:r>
      <w:r w:rsidR="009A13A1">
        <w:rPr>
          <w:rFonts w:eastAsiaTheme="minorEastAsia"/>
        </w:rPr>
        <w:fldChar w:fldCharType="begin"/>
      </w:r>
      <w:r w:rsidR="009A13A1">
        <w:rPr>
          <w:rFonts w:eastAsiaTheme="minorEastAsia"/>
        </w:rPr>
        <w:instrText xml:space="preserve"> REF _Ref197960221 \h </w:instrText>
      </w:r>
      <w:r w:rsidR="009A13A1">
        <w:rPr>
          <w:rFonts w:eastAsiaTheme="minorEastAsia"/>
        </w:rPr>
      </w:r>
      <w:r w:rsidR="009A13A1">
        <w:rPr>
          <w:rFonts w:eastAsiaTheme="minorEastAsia"/>
        </w:rPr>
        <w:fldChar w:fldCharType="separate"/>
      </w:r>
      <w:r w:rsidR="008E0B69">
        <w:t xml:space="preserve">Figure </w:t>
      </w:r>
      <w:r w:rsidR="008E0B69">
        <w:rPr>
          <w:noProof/>
        </w:rPr>
        <w:t>10</w:t>
      </w:r>
      <w:r w:rsidR="009A13A1">
        <w:rPr>
          <w:rFonts w:eastAsiaTheme="minorEastAsia"/>
        </w:rPr>
        <w:fldChar w:fldCharType="end"/>
      </w:r>
      <w:r w:rsidR="009A13A1">
        <w:rPr>
          <w:rFonts w:eastAsiaTheme="minorEastAsia"/>
        </w:rPr>
        <w:t xml:space="preserve"> </w:t>
      </w:r>
      <w:r>
        <w:rPr>
          <w:rFonts w:eastAsiaTheme="minorEastAsia"/>
        </w:rPr>
        <w:t>presents the differences. The theoretical mean is 1.333 and the empirical mean is 1.32</w:t>
      </w:r>
      <w:r w:rsidR="009A13A1">
        <w:rPr>
          <w:rFonts w:eastAsiaTheme="minorEastAsia"/>
        </w:rPr>
        <w:t xml:space="preserve">5948. Regarding the variance, it is 0.4444 for the theoretical and 0.4531797 for the empirical.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A13A1" w14:paraId="07F38D77" w14:textId="77777777" w:rsidTr="004A15F6">
        <w:tc>
          <w:tcPr>
            <w:tcW w:w="9350" w:type="dxa"/>
          </w:tcPr>
          <w:p w14:paraId="5A40EDE7" w14:textId="77777777" w:rsidR="009A13A1" w:rsidRDefault="009A13A1" w:rsidP="004A15F6">
            <w:pPr>
              <w:jc w:val="center"/>
            </w:pPr>
            <w:r w:rsidRPr="008176CB">
              <w:rPr>
                <w:noProof/>
              </w:rPr>
              <w:lastRenderedPageBreak/>
              <w:drawing>
                <wp:inline distT="0" distB="0" distL="0" distR="0" wp14:anchorId="1DCED678" wp14:editId="230686D9">
                  <wp:extent cx="4168439" cy="2874997"/>
                  <wp:effectExtent l="0" t="0" r="0" b="0"/>
                  <wp:docPr id="7974036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85586" name="Picture 1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8439" cy="2874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13A1" w14:paraId="3C943C01" w14:textId="77777777" w:rsidTr="004A15F6">
        <w:tc>
          <w:tcPr>
            <w:tcW w:w="9350" w:type="dxa"/>
          </w:tcPr>
          <w:p w14:paraId="2586B9D7" w14:textId="40033202" w:rsidR="009A13A1" w:rsidRDefault="009A13A1" w:rsidP="004A15F6">
            <w:pPr>
              <w:jc w:val="center"/>
            </w:pPr>
            <w:bookmarkStart w:id="9" w:name="_Ref197960221"/>
            <w:r>
              <w:t xml:space="preserve">Figure </w:t>
            </w:r>
            <w:fldSimple w:instr=" SEQ Figure \* ARABIC ">
              <w:r w:rsidR="008E0B69">
                <w:rPr>
                  <w:noProof/>
                </w:rPr>
                <w:t>10</w:t>
              </w:r>
            </w:fldSimple>
            <w:bookmarkEnd w:id="9"/>
            <w:r>
              <w:t xml:space="preserve">: Empirical vs Theoretical </w:t>
            </w:r>
            <w:proofErr w:type="spellStart"/>
            <w:r>
              <w:t>pmf</w:t>
            </w:r>
            <w:proofErr w:type="spellEnd"/>
            <w:r>
              <w:t xml:space="preserve"> of T</w:t>
            </w:r>
            <w:r w:rsidRPr="009A13A1">
              <w:rPr>
                <w:vertAlign w:val="subscript"/>
              </w:rPr>
              <w:t>4</w:t>
            </w:r>
          </w:p>
        </w:tc>
      </w:tr>
    </w:tbl>
    <w:p w14:paraId="31DF2FFE" w14:textId="77777777" w:rsidR="009A13A1" w:rsidRDefault="009A13A1" w:rsidP="00AF1541">
      <w:pPr>
        <w:rPr>
          <w:rFonts w:eastAsiaTheme="minorEastAsia"/>
        </w:rPr>
      </w:pPr>
    </w:p>
    <w:p w14:paraId="4A5F2A78" w14:textId="0C6E4C3F" w:rsidR="00967922" w:rsidRPr="00967922" w:rsidRDefault="00967922" w:rsidP="00967922">
      <w:pPr>
        <w:pStyle w:val="Heading1"/>
        <w:rPr>
          <w:color w:val="auto"/>
        </w:rPr>
      </w:pPr>
      <w:r w:rsidRPr="00967922">
        <w:rPr>
          <w:color w:val="auto"/>
        </w:rPr>
        <w:t>Exercise 20</w:t>
      </w:r>
    </w:p>
    <w:p w14:paraId="2086DDB5" w14:textId="35833458" w:rsidR="00967922" w:rsidRDefault="00967922" w:rsidP="00AF1541">
      <w:pPr>
        <w:rPr>
          <w:rFonts w:eastAsiaTheme="minorEastAsia"/>
        </w:rPr>
      </w:pPr>
      <w:r>
        <w:rPr>
          <w:rFonts w:eastAsiaTheme="minorEastAsia"/>
        </w:rPr>
        <w:t xml:space="preserve">Before resolving the exercise, I want to clarify that </w:t>
      </w:r>
      <m:oMath>
        <m:r>
          <w:rPr>
            <w:rFonts w:ascii="Cambria Math" w:eastAsiaTheme="minorEastAsia" w:hAnsi="Cambria Math"/>
          </w:rPr>
          <m:t>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=5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</w:rPr>
          <m:t>=2.5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1-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func>
          </m:e>
        </m:d>
      </m:oMath>
      <w:r>
        <w:rPr>
          <w:rFonts w:eastAsiaTheme="minorEastAsia"/>
        </w:rPr>
        <w:t xml:space="preserve"> and that </w:t>
      </w:r>
      <m:oMath>
        <m:r>
          <m:rPr>
            <m:sty m:val="p"/>
          </m:rPr>
          <w:rPr>
            <w:rFonts w:ascii="Cambria Math" w:eastAsiaTheme="minorEastAsia" w:hAnsi="Cambria Math"/>
          </w:rPr>
          <m:t>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  <m:e>
            <m:r>
              <w:rPr>
                <w:rFonts w:ascii="Cambria Math" w:eastAsiaTheme="minorEastAsia" w:hAnsi="Cambria Math"/>
              </w:rPr>
              <m:t>λ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</m:d>
            <m:r>
              <w:rPr>
                <w:rFonts w:ascii="Cambria Math" w:eastAsiaTheme="minorEastAsia" w:hAnsi="Cambria Math"/>
              </w:rPr>
              <m:t>ds=2.5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</m:func>
              </m:e>
            </m:d>
          </m:e>
        </m:nary>
      </m:oMath>
      <w:r>
        <w:rPr>
          <w:rFonts w:eastAsiaTheme="minorEastAsia"/>
        </w:rPr>
        <w:t xml:space="preserve">, therefore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~</m:t>
        </m:r>
        <m:r>
          <m:rPr>
            <m:nor/>
          </m:rPr>
          <w:rPr>
            <w:rFonts w:ascii="Cambria Math" w:eastAsiaTheme="minorEastAsia" w:hAnsi="Cambria Math"/>
          </w:rPr>
          <m:t>Poisson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d>
      </m:oMath>
      <w:r>
        <w:rPr>
          <w:rFonts w:eastAsiaTheme="minorEastAsia"/>
        </w:rPr>
        <w:t>.</w:t>
      </w:r>
    </w:p>
    <w:p w14:paraId="7F2B06AF" w14:textId="23A60DEA" w:rsidR="00967922" w:rsidRPr="001770C0" w:rsidRDefault="001770C0" w:rsidP="001770C0">
      <w:pPr>
        <w:pStyle w:val="Heading2"/>
        <w:numPr>
          <w:ilvl w:val="0"/>
          <w:numId w:val="23"/>
        </w:numPr>
        <w:ind w:left="720"/>
        <w:rPr>
          <w:color w:val="auto"/>
        </w:rPr>
      </w:pPr>
      <w:r w:rsidRPr="001770C0">
        <w:rPr>
          <w:color w:val="auto"/>
        </w:rPr>
        <w:t xml:space="preserve">Implement the algorithm </w:t>
      </w:r>
      <w:r>
        <w:rPr>
          <w:color w:val="auto"/>
        </w:rPr>
        <w:t xml:space="preserve">and b) plot a path with </w:t>
      </w:r>
      <m:oMath>
        <m:r>
          <w:rPr>
            <w:rFonts w:ascii="Cambria Math" w:hAnsi="Cambria Math"/>
            <w:color w:val="auto"/>
          </w:rPr>
          <m:t>T=30</m:t>
        </m:r>
      </m:oMath>
    </w:p>
    <w:p w14:paraId="2459ABCA" w14:textId="08475121" w:rsidR="001770C0" w:rsidRDefault="001770C0" w:rsidP="00AF1541">
      <w:pPr>
        <w:rPr>
          <w:rFonts w:eastAsiaTheme="minorEastAsia"/>
        </w:rPr>
      </w:pP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_Ref197976798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8E0B69">
        <w:t xml:space="preserve">Figure </w:t>
      </w:r>
      <w:r w:rsidR="008E0B69">
        <w:rPr>
          <w:noProof/>
        </w:rPr>
        <w:t>11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shows the implemented algorithm and </w:t>
      </w:r>
      <w:r w:rsidR="00AF775A">
        <w:rPr>
          <w:rFonts w:eastAsiaTheme="minorEastAsia"/>
        </w:rPr>
        <w:fldChar w:fldCharType="begin"/>
      </w:r>
      <w:r w:rsidR="00AF775A">
        <w:rPr>
          <w:rFonts w:eastAsiaTheme="minorEastAsia"/>
        </w:rPr>
        <w:instrText xml:space="preserve"> REF _Ref197977066 \h </w:instrText>
      </w:r>
      <w:r w:rsidR="00AF775A">
        <w:rPr>
          <w:rFonts w:eastAsiaTheme="minorEastAsia"/>
        </w:rPr>
      </w:r>
      <w:r w:rsidR="00AF775A">
        <w:rPr>
          <w:rFonts w:eastAsiaTheme="minorEastAsia"/>
        </w:rPr>
        <w:fldChar w:fldCharType="separate"/>
      </w:r>
      <w:r w:rsidR="008E0B69">
        <w:t xml:space="preserve">Figure </w:t>
      </w:r>
      <w:r w:rsidR="008E0B69">
        <w:rPr>
          <w:noProof/>
        </w:rPr>
        <w:t>12</w:t>
      </w:r>
      <w:r w:rsidR="00AF775A">
        <w:rPr>
          <w:rFonts w:eastAsiaTheme="minorEastAsia"/>
        </w:rPr>
        <w:fldChar w:fldCharType="end"/>
      </w:r>
      <w:r>
        <w:rPr>
          <w:rFonts w:eastAsiaTheme="minorEastAsia"/>
        </w:rPr>
        <w:t xml:space="preserve"> presents the results of a run with </w:t>
      </w:r>
      <m:oMath>
        <m:r>
          <w:rPr>
            <w:rFonts w:ascii="Cambria Math" w:eastAsiaTheme="minorEastAsia" w:hAnsi="Cambria Math"/>
          </w:rPr>
          <m:t>T=30</m:t>
        </m:r>
      </m:oMath>
      <w:r>
        <w:rPr>
          <w:rFonts w:eastAsiaTheme="minorEastAsia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770C0" w14:paraId="5CDADA21" w14:textId="77777777" w:rsidTr="001770C0">
        <w:tc>
          <w:tcPr>
            <w:tcW w:w="9350" w:type="dxa"/>
          </w:tcPr>
          <w:p w14:paraId="7609464C" w14:textId="4AFAFCE5" w:rsidR="001770C0" w:rsidRDefault="001770C0" w:rsidP="00BC6FD9">
            <w:pPr>
              <w:jc w:val="center"/>
            </w:pPr>
            <w:r w:rsidRPr="001770C0">
              <w:drawing>
                <wp:inline distT="0" distB="0" distL="0" distR="0" wp14:anchorId="19C4CD23" wp14:editId="1D65E822">
                  <wp:extent cx="3844977" cy="2705861"/>
                  <wp:effectExtent l="0" t="0" r="3175" b="0"/>
                  <wp:docPr id="6843731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437310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654" cy="2736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70C0" w14:paraId="3541C30D" w14:textId="77777777" w:rsidTr="001770C0">
        <w:tc>
          <w:tcPr>
            <w:tcW w:w="9350" w:type="dxa"/>
          </w:tcPr>
          <w:p w14:paraId="52EEFBE1" w14:textId="76795B1C" w:rsidR="001770C0" w:rsidRDefault="001770C0" w:rsidP="001770C0">
            <w:pPr>
              <w:jc w:val="center"/>
            </w:pPr>
            <w:bookmarkStart w:id="10" w:name="_Ref197976798"/>
            <w:r>
              <w:lastRenderedPageBreak/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8E0B69"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  <w:bookmarkEnd w:id="10"/>
            <w:r>
              <w:t xml:space="preserve">: </w:t>
            </w:r>
            <w:r>
              <w:t>N</w:t>
            </w:r>
            <w:r>
              <w:t>on-homogeneous Poisson</w:t>
            </w:r>
            <w:r>
              <w:t xml:space="preserve"> P</w:t>
            </w:r>
            <w:r>
              <w:t>rocess</w:t>
            </w:r>
            <w:r>
              <w:t xml:space="preserve"> algorithm</w:t>
            </w:r>
          </w:p>
        </w:tc>
      </w:tr>
    </w:tbl>
    <w:p w14:paraId="07C238B9" w14:textId="77777777" w:rsidR="001770C0" w:rsidRDefault="001770C0" w:rsidP="00AF1541">
      <w:pPr>
        <w:rPr>
          <w:rFonts w:eastAsiaTheme="minorEastAsi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AF775A" w14:paraId="496BCC10" w14:textId="77777777" w:rsidTr="00BC6FD9">
        <w:tc>
          <w:tcPr>
            <w:tcW w:w="9350" w:type="dxa"/>
          </w:tcPr>
          <w:p w14:paraId="78C8C649" w14:textId="77777777" w:rsidR="00AF775A" w:rsidRDefault="00AF775A" w:rsidP="00BC6FD9">
            <w:pPr>
              <w:jc w:val="center"/>
            </w:pPr>
            <w:r w:rsidRPr="001770C0">
              <w:drawing>
                <wp:inline distT="0" distB="0" distL="0" distR="0" wp14:anchorId="148A1ABA" wp14:editId="0DA0110C">
                  <wp:extent cx="3888654" cy="2693464"/>
                  <wp:effectExtent l="0" t="0" r="0" b="0"/>
                  <wp:docPr id="13350574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5057436" name="Picture 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654" cy="2693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775A" w14:paraId="257F025B" w14:textId="77777777" w:rsidTr="00BC6FD9">
        <w:tc>
          <w:tcPr>
            <w:tcW w:w="9350" w:type="dxa"/>
          </w:tcPr>
          <w:p w14:paraId="47807115" w14:textId="1EBF6527" w:rsidR="00AF775A" w:rsidRDefault="00AF775A" w:rsidP="00BC6FD9">
            <w:pPr>
              <w:jc w:val="center"/>
            </w:pPr>
            <w:bookmarkStart w:id="11" w:name="_Ref197977066"/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8E0B69"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  <w:bookmarkEnd w:id="11"/>
            <w:r>
              <w:t xml:space="preserve">: </w:t>
            </w:r>
            <w:r>
              <w:t xml:space="preserve">Path with </w:t>
            </w:r>
            <m:oMath>
              <m:r>
                <w:rPr>
                  <w:rFonts w:ascii="Cambria Math" w:hAnsi="Cambria Math"/>
                </w:rPr>
                <m:t>T=30</m:t>
              </m:r>
            </m:oMath>
          </w:p>
        </w:tc>
      </w:tr>
    </w:tbl>
    <w:p w14:paraId="4F1BCE5E" w14:textId="77777777" w:rsidR="00AF775A" w:rsidRDefault="00AF775A" w:rsidP="00AF1541">
      <w:pPr>
        <w:rPr>
          <w:rFonts w:eastAsiaTheme="minorEastAsia"/>
        </w:rPr>
      </w:pPr>
    </w:p>
    <w:p w14:paraId="7235899D" w14:textId="622AB12F" w:rsidR="00AF775A" w:rsidRPr="00AF775A" w:rsidRDefault="00AF775A" w:rsidP="00AF775A">
      <w:pPr>
        <w:pStyle w:val="ListParagraph"/>
        <w:numPr>
          <w:ilvl w:val="0"/>
          <w:numId w:val="23"/>
        </w:numPr>
        <w:ind w:left="720"/>
        <w:rPr>
          <w:rFonts w:asciiTheme="majorHAnsi" w:eastAsiaTheme="majorEastAsia" w:hAnsiTheme="majorHAnsi" w:cstheme="majorBidi"/>
          <w:sz w:val="32"/>
          <w:szCs w:val="32"/>
        </w:rPr>
      </w:pPr>
      <w:r w:rsidRPr="00AF775A">
        <w:rPr>
          <w:rFonts w:asciiTheme="majorHAnsi" w:eastAsiaTheme="majorEastAsia" w:hAnsiTheme="majorHAnsi" w:cstheme="majorBidi"/>
          <w:sz w:val="32"/>
          <w:szCs w:val="32"/>
        </w:rPr>
        <w:t xml:space="preserve">Theoretical vs Empirical </w:t>
      </w:r>
      <w:proofErr w:type="spellStart"/>
      <w:r w:rsidRPr="00AF775A">
        <w:rPr>
          <w:rFonts w:asciiTheme="majorHAnsi" w:eastAsiaTheme="majorEastAsia" w:hAnsiTheme="majorHAnsi" w:cstheme="majorBidi"/>
          <w:sz w:val="32"/>
          <w:szCs w:val="32"/>
        </w:rPr>
        <w:t>pmf</w:t>
      </w:r>
      <w:proofErr w:type="spellEnd"/>
    </w:p>
    <w:p w14:paraId="0C88A420" w14:textId="58744089" w:rsidR="00B620E0" w:rsidRPr="00B620E0" w:rsidRDefault="00B620E0" w:rsidP="00B620E0">
      <w:pPr>
        <w:rPr>
          <w:rFonts w:eastAsiaTheme="minorEastAsia"/>
        </w:rPr>
      </w:pPr>
      <w:proofErr w:type="gramStart"/>
      <w:r w:rsidRPr="00B620E0">
        <w:rPr>
          <w:rFonts w:eastAsiaTheme="minorEastAsia"/>
        </w:rPr>
        <w:t>Similar to</w:t>
      </w:r>
      <w:proofErr w:type="gramEnd"/>
      <w:r w:rsidRPr="00B620E0">
        <w:rPr>
          <w:rFonts w:eastAsiaTheme="minorEastAsia"/>
        </w:rPr>
        <w:t xml:space="preserve"> the previous exercises,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_Ref197977480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8E0B69">
        <w:t xml:space="preserve">Figure </w:t>
      </w:r>
      <w:r w:rsidR="008E0B69">
        <w:rPr>
          <w:noProof/>
        </w:rPr>
        <w:t>13</w:t>
      </w:r>
      <w:r>
        <w:rPr>
          <w:rFonts w:eastAsiaTheme="minorEastAsia"/>
        </w:rPr>
        <w:fldChar w:fldCharType="end"/>
      </w:r>
      <w:r w:rsidRPr="00B620E0">
        <w:rPr>
          <w:rFonts w:eastAsiaTheme="minorEastAsia"/>
        </w:rPr>
        <w:t xml:space="preserve"> compares the theoretical and empirical </w:t>
      </w:r>
      <w:proofErr w:type="spellStart"/>
      <w:r w:rsidRPr="00B620E0">
        <w:rPr>
          <w:rFonts w:eastAsiaTheme="minorEastAsia"/>
        </w:rPr>
        <w:t>pmf</w:t>
      </w:r>
      <w:proofErr w:type="spellEnd"/>
      <w:r w:rsidRPr="00B620E0">
        <w:rPr>
          <w:rFonts w:eastAsiaTheme="minorEastAsia"/>
        </w:rPr>
        <w:t>. In the case of a Poisson distribution, mean and variance are the same.</w:t>
      </w:r>
    </w:p>
    <w:p w14:paraId="0D6524D2" w14:textId="39333177" w:rsidR="00AF775A" w:rsidRDefault="00B620E0" w:rsidP="00B620E0">
      <w:pPr>
        <w:rPr>
          <w:rFonts w:eastAsiaTheme="minorEastAsia"/>
        </w:rPr>
      </w:pPr>
      <w:r w:rsidRPr="00B620E0">
        <w:rPr>
          <w:rFonts w:eastAsiaTheme="minorEastAsia"/>
        </w:rPr>
        <w:t>The theoretical mean/variance is 14.89731, while the empirical mean is 14.9142 and the empirical variance is 14.93173.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B620E0" w14:paraId="298573C8" w14:textId="77777777" w:rsidTr="00BC6FD9">
        <w:tc>
          <w:tcPr>
            <w:tcW w:w="9350" w:type="dxa"/>
          </w:tcPr>
          <w:p w14:paraId="39631766" w14:textId="77777777" w:rsidR="00B620E0" w:rsidRDefault="00B620E0" w:rsidP="00BC6FD9">
            <w:pPr>
              <w:jc w:val="center"/>
            </w:pPr>
            <w:r w:rsidRPr="001770C0">
              <w:drawing>
                <wp:inline distT="0" distB="0" distL="0" distR="0" wp14:anchorId="32A44DB3" wp14:editId="1D135EBE">
                  <wp:extent cx="3888652" cy="2693464"/>
                  <wp:effectExtent l="0" t="0" r="0" b="0"/>
                  <wp:docPr id="17585159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8515946" name="Picture 1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652" cy="2693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20E0" w14:paraId="3D4F9F70" w14:textId="77777777" w:rsidTr="00BC6FD9">
        <w:tc>
          <w:tcPr>
            <w:tcW w:w="9350" w:type="dxa"/>
          </w:tcPr>
          <w:p w14:paraId="7FB77D52" w14:textId="1355AA36" w:rsidR="00B620E0" w:rsidRDefault="00B620E0" w:rsidP="00BC6FD9">
            <w:pPr>
              <w:jc w:val="center"/>
            </w:pPr>
            <w:bookmarkStart w:id="12" w:name="_Ref197977480"/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8E0B69"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  <w:bookmarkEnd w:id="12"/>
            <w:r>
              <w:t xml:space="preserve">: </w:t>
            </w:r>
            <w:r>
              <w:t xml:space="preserve">Empirical vs Theoretical </w:t>
            </w:r>
            <w:proofErr w:type="spellStart"/>
            <w:r>
              <w:t>pmf</w:t>
            </w:r>
            <w:proofErr w:type="spellEnd"/>
          </w:p>
        </w:tc>
      </w:tr>
    </w:tbl>
    <w:p w14:paraId="482E5D75" w14:textId="77777777" w:rsidR="00B620E0" w:rsidRPr="00AF1541" w:rsidRDefault="00B620E0" w:rsidP="00B620E0">
      <w:pPr>
        <w:rPr>
          <w:rFonts w:eastAsiaTheme="minorEastAsia"/>
        </w:rPr>
      </w:pPr>
    </w:p>
    <w:sectPr w:rsidR="00B620E0" w:rsidRPr="00AF1541">
      <w:footerReference w:type="even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72893B" w14:textId="77777777" w:rsidR="0077393E" w:rsidRDefault="0077393E" w:rsidP="001C7330">
      <w:pPr>
        <w:spacing w:after="0" w:line="240" w:lineRule="auto"/>
      </w:pPr>
      <w:r>
        <w:separator/>
      </w:r>
    </w:p>
  </w:endnote>
  <w:endnote w:type="continuationSeparator" w:id="0">
    <w:p w14:paraId="081C3EDD" w14:textId="77777777" w:rsidR="0077393E" w:rsidRDefault="0077393E" w:rsidP="001C73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BMW Group Condensed">
    <w:altName w:val="Calibri"/>
    <w:panose1 w:val="020B0606020202020204"/>
    <w:charset w:val="00"/>
    <w:family w:val="swiss"/>
    <w:pitch w:val="variable"/>
    <w:sig w:usb0="8000002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CAF8B6" w14:textId="3FD75829" w:rsidR="001C7330" w:rsidRDefault="001C733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35E01AC" wp14:editId="7197050B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918210" cy="393700"/>
              <wp:effectExtent l="0" t="0" r="8890" b="0"/>
              <wp:wrapNone/>
              <wp:docPr id="2010347467" name="Text Box 7" descr="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18210" cy="393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E3FAAE1" w14:textId="0B8B360F" w:rsidR="001C7330" w:rsidRPr="001C7330" w:rsidRDefault="001C7330" w:rsidP="001C7330">
                          <w:pPr>
                            <w:spacing w:after="0"/>
                            <w:rPr>
                              <w:rFonts w:ascii="BMW Group Condensed" w:eastAsia="BMW Group Condensed" w:hAnsi="BMW Group Condensed" w:cs="BMW Group Condensed"/>
                              <w:noProof/>
                              <w:color w:val="C00000"/>
                            </w:rPr>
                          </w:pPr>
                          <w:r w:rsidRPr="001C7330">
                            <w:rPr>
                              <w:rFonts w:ascii="BMW Group Condensed" w:eastAsia="BMW Group Condensed" w:hAnsi="BMW Group Condensed" w:cs="BMW Group Condensed"/>
                              <w:noProof/>
                              <w:color w:val="C00000"/>
                            </w:rPr>
                            <w:t>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35E01AC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alt="CONFIDENTIAL" style="position:absolute;margin-left:0;margin-top:0;width:72.3pt;height:31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" filled="f" stroked="f">
              <v:textbox style="mso-fit-shape-to-text:t" inset="0,0,0,15pt">
                <w:txbxContent>
                  <w:p w14:paraId="1E3FAAE1" w14:textId="0B8B360F" w:rsidR="001C7330" w:rsidRPr="001C7330" w:rsidRDefault="001C7330" w:rsidP="001C7330">
                    <w:pPr>
                      <w:spacing w:after="0"/>
                      <w:rPr>
                        <w:rFonts w:ascii="BMW Group Condensed" w:eastAsia="BMW Group Condensed" w:hAnsi="BMW Group Condensed" w:cs="BMW Group Condensed"/>
                        <w:noProof/>
                        <w:color w:val="C00000"/>
                      </w:rPr>
                    </w:pPr>
                    <w:r w:rsidRPr="001C7330">
                      <w:rPr>
                        <w:rFonts w:ascii="BMW Group Condensed" w:eastAsia="BMW Group Condensed" w:hAnsi="BMW Group Condensed" w:cs="BMW Group Condensed"/>
                        <w:noProof/>
                        <w:color w:val="C00000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02FAB6" w14:textId="578ADBC5" w:rsidR="001C7330" w:rsidRDefault="001C733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51DF05C" wp14:editId="4030B586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918210" cy="393700"/>
              <wp:effectExtent l="0" t="0" r="8890" b="0"/>
              <wp:wrapNone/>
              <wp:docPr id="385117527" name="Text Box 6" descr="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18210" cy="393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77C48E8" w14:textId="4605A933" w:rsidR="001C7330" w:rsidRPr="001C7330" w:rsidRDefault="001C7330" w:rsidP="001C7330">
                          <w:pPr>
                            <w:spacing w:after="0"/>
                            <w:rPr>
                              <w:rFonts w:ascii="BMW Group Condensed" w:eastAsia="BMW Group Condensed" w:hAnsi="BMW Group Condensed" w:cs="BMW Group Condensed"/>
                              <w:noProof/>
                              <w:color w:val="C00000"/>
                            </w:rPr>
                          </w:pPr>
                          <w:r w:rsidRPr="001C7330">
                            <w:rPr>
                              <w:rFonts w:ascii="BMW Group Condensed" w:eastAsia="BMW Group Condensed" w:hAnsi="BMW Group Condensed" w:cs="BMW Group Condensed"/>
                              <w:noProof/>
                              <w:color w:val="C00000"/>
                            </w:rPr>
                            <w:t>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51DF05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alt="CONFIDENTIAL" style="position:absolute;margin-left:0;margin-top:0;width:72.3pt;height:31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" filled="f" stroked="f">
              <v:textbox style="mso-fit-shape-to-text:t" inset="0,0,0,15pt">
                <w:txbxContent>
                  <w:p w14:paraId="077C48E8" w14:textId="4605A933" w:rsidR="001C7330" w:rsidRPr="001C7330" w:rsidRDefault="001C7330" w:rsidP="001C7330">
                    <w:pPr>
                      <w:spacing w:after="0"/>
                      <w:rPr>
                        <w:rFonts w:ascii="BMW Group Condensed" w:eastAsia="BMW Group Condensed" w:hAnsi="BMW Group Condensed" w:cs="BMW Group Condensed"/>
                        <w:noProof/>
                        <w:color w:val="C00000"/>
                      </w:rPr>
                    </w:pPr>
                    <w:r w:rsidRPr="001C7330">
                      <w:rPr>
                        <w:rFonts w:ascii="BMW Group Condensed" w:eastAsia="BMW Group Condensed" w:hAnsi="BMW Group Condensed" w:cs="BMW Group Condensed"/>
                        <w:noProof/>
                        <w:color w:val="C00000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765A4E" w14:textId="77777777" w:rsidR="0077393E" w:rsidRDefault="0077393E" w:rsidP="001C7330">
      <w:pPr>
        <w:spacing w:after="0" w:line="240" w:lineRule="auto"/>
      </w:pPr>
      <w:r>
        <w:separator/>
      </w:r>
    </w:p>
  </w:footnote>
  <w:footnote w:type="continuationSeparator" w:id="0">
    <w:p w14:paraId="161A2207" w14:textId="77777777" w:rsidR="0077393E" w:rsidRDefault="0077393E" w:rsidP="001C73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B3DAB"/>
    <w:multiLevelType w:val="hybridMultilevel"/>
    <w:tmpl w:val="A5AC55C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5019E5"/>
    <w:multiLevelType w:val="hybridMultilevel"/>
    <w:tmpl w:val="56963D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87E21"/>
    <w:multiLevelType w:val="multilevel"/>
    <w:tmpl w:val="E7A441EC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3" w15:restartNumberingAfterBreak="0">
    <w:nsid w:val="0B9B6E5C"/>
    <w:multiLevelType w:val="hybridMultilevel"/>
    <w:tmpl w:val="1A3EFB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AC6734"/>
    <w:multiLevelType w:val="multilevel"/>
    <w:tmpl w:val="E7A441EC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5" w15:restartNumberingAfterBreak="0">
    <w:nsid w:val="0DAE0336"/>
    <w:multiLevelType w:val="multilevel"/>
    <w:tmpl w:val="E7A441EC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6" w15:restartNumberingAfterBreak="0">
    <w:nsid w:val="0E160F8D"/>
    <w:multiLevelType w:val="multilevel"/>
    <w:tmpl w:val="E7A441EC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7" w15:restartNumberingAfterBreak="0">
    <w:nsid w:val="13973C93"/>
    <w:multiLevelType w:val="multilevel"/>
    <w:tmpl w:val="E7A441EC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8" w15:restartNumberingAfterBreak="0">
    <w:nsid w:val="1B6F1A5B"/>
    <w:multiLevelType w:val="hybridMultilevel"/>
    <w:tmpl w:val="BB847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4E47EC"/>
    <w:multiLevelType w:val="multilevel"/>
    <w:tmpl w:val="E7A441EC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10" w15:restartNumberingAfterBreak="0">
    <w:nsid w:val="2EE70A0C"/>
    <w:multiLevelType w:val="multilevel"/>
    <w:tmpl w:val="267AA016"/>
    <w:lvl w:ilvl="0">
      <w:start w:val="1"/>
      <w:numFmt w:val="lowerLetter"/>
      <w:lvlText w:val="%1)"/>
      <w:lvlJc w:val="left"/>
      <w:pPr>
        <w:ind w:left="720" w:hanging="360"/>
      </w:pPr>
      <w:rPr>
        <w:i w:val="0"/>
        <w:iCs w:val="0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1" w15:restartNumberingAfterBreak="0">
    <w:nsid w:val="2F256A35"/>
    <w:multiLevelType w:val="multilevel"/>
    <w:tmpl w:val="E7A441EC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12" w15:restartNumberingAfterBreak="0">
    <w:nsid w:val="31956A44"/>
    <w:multiLevelType w:val="multilevel"/>
    <w:tmpl w:val="E7A441EC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13" w15:restartNumberingAfterBreak="0">
    <w:nsid w:val="37627979"/>
    <w:multiLevelType w:val="multilevel"/>
    <w:tmpl w:val="E7A441EC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14" w15:restartNumberingAfterBreak="0">
    <w:nsid w:val="388D2DBA"/>
    <w:multiLevelType w:val="hybridMultilevel"/>
    <w:tmpl w:val="0B52C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712498"/>
    <w:multiLevelType w:val="multilevel"/>
    <w:tmpl w:val="E7A441EC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16" w15:restartNumberingAfterBreak="0">
    <w:nsid w:val="474434CA"/>
    <w:multiLevelType w:val="hybridMultilevel"/>
    <w:tmpl w:val="BC2A1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1022CA"/>
    <w:multiLevelType w:val="multilevel"/>
    <w:tmpl w:val="E7A441EC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18" w15:restartNumberingAfterBreak="0">
    <w:nsid w:val="57C73B4F"/>
    <w:multiLevelType w:val="hybridMultilevel"/>
    <w:tmpl w:val="EE6C5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9D49EA"/>
    <w:multiLevelType w:val="multilevel"/>
    <w:tmpl w:val="E7A441EC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20" w15:restartNumberingAfterBreak="0">
    <w:nsid w:val="61CA543C"/>
    <w:multiLevelType w:val="multilevel"/>
    <w:tmpl w:val="E7A441EC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21" w15:restartNumberingAfterBreak="0">
    <w:nsid w:val="624B111E"/>
    <w:multiLevelType w:val="hybridMultilevel"/>
    <w:tmpl w:val="A5DA17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5C5C04"/>
    <w:multiLevelType w:val="multilevel"/>
    <w:tmpl w:val="E7A441EC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23" w15:restartNumberingAfterBreak="0">
    <w:nsid w:val="745C4085"/>
    <w:multiLevelType w:val="multilevel"/>
    <w:tmpl w:val="E7A441EC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24" w15:restartNumberingAfterBreak="0">
    <w:nsid w:val="79E214E2"/>
    <w:multiLevelType w:val="multilevel"/>
    <w:tmpl w:val="E7A441EC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num w:numId="1" w16cid:durableId="1196893064">
    <w:abstractNumId w:val="0"/>
  </w:num>
  <w:num w:numId="2" w16cid:durableId="759761794">
    <w:abstractNumId w:val="8"/>
  </w:num>
  <w:num w:numId="3" w16cid:durableId="721297116">
    <w:abstractNumId w:val="3"/>
  </w:num>
  <w:num w:numId="4" w16cid:durableId="1771586858">
    <w:abstractNumId w:val="9"/>
  </w:num>
  <w:num w:numId="5" w16cid:durableId="1335104854">
    <w:abstractNumId w:val="24"/>
  </w:num>
  <w:num w:numId="6" w16cid:durableId="1787308569">
    <w:abstractNumId w:val="5"/>
  </w:num>
  <w:num w:numId="7" w16cid:durableId="1228296640">
    <w:abstractNumId w:val="6"/>
  </w:num>
  <w:num w:numId="8" w16cid:durableId="309486826">
    <w:abstractNumId w:val="10"/>
  </w:num>
  <w:num w:numId="9" w16cid:durableId="321861541">
    <w:abstractNumId w:val="4"/>
  </w:num>
  <w:num w:numId="10" w16cid:durableId="2147164332">
    <w:abstractNumId w:val="12"/>
  </w:num>
  <w:num w:numId="11" w16cid:durableId="1895968325">
    <w:abstractNumId w:val="23"/>
  </w:num>
  <w:num w:numId="12" w16cid:durableId="2029403929">
    <w:abstractNumId w:val="2"/>
  </w:num>
  <w:num w:numId="13" w16cid:durableId="1429695189">
    <w:abstractNumId w:val="17"/>
  </w:num>
  <w:num w:numId="14" w16cid:durableId="969701402">
    <w:abstractNumId w:val="20"/>
  </w:num>
  <w:num w:numId="15" w16cid:durableId="1392189547">
    <w:abstractNumId w:val="18"/>
  </w:num>
  <w:num w:numId="16" w16cid:durableId="1596019313">
    <w:abstractNumId w:val="19"/>
  </w:num>
  <w:num w:numId="17" w16cid:durableId="1661544588">
    <w:abstractNumId w:val="14"/>
  </w:num>
  <w:num w:numId="18" w16cid:durableId="563415747">
    <w:abstractNumId w:val="7"/>
  </w:num>
  <w:num w:numId="19" w16cid:durableId="1126780072">
    <w:abstractNumId w:val="1"/>
  </w:num>
  <w:num w:numId="20" w16cid:durableId="1576892976">
    <w:abstractNumId w:val="22"/>
  </w:num>
  <w:num w:numId="21" w16cid:durableId="1242449792">
    <w:abstractNumId w:val="11"/>
  </w:num>
  <w:num w:numId="22" w16cid:durableId="1600527218">
    <w:abstractNumId w:val="13"/>
  </w:num>
  <w:num w:numId="23" w16cid:durableId="344674570">
    <w:abstractNumId w:val="15"/>
  </w:num>
  <w:num w:numId="24" w16cid:durableId="882180157">
    <w:abstractNumId w:val="21"/>
  </w:num>
  <w:num w:numId="25" w16cid:durableId="99831505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798"/>
    <w:rsid w:val="00030B05"/>
    <w:rsid w:val="00046FFF"/>
    <w:rsid w:val="000801F0"/>
    <w:rsid w:val="000805DF"/>
    <w:rsid w:val="000C1EB1"/>
    <w:rsid w:val="000F1DE2"/>
    <w:rsid w:val="000F4EA2"/>
    <w:rsid w:val="0014129F"/>
    <w:rsid w:val="001770C0"/>
    <w:rsid w:val="001A5EA7"/>
    <w:rsid w:val="001C7330"/>
    <w:rsid w:val="001F2504"/>
    <w:rsid w:val="002047B5"/>
    <w:rsid w:val="00213F4A"/>
    <w:rsid w:val="002275D7"/>
    <w:rsid w:val="002325C2"/>
    <w:rsid w:val="002429D9"/>
    <w:rsid w:val="002617DC"/>
    <w:rsid w:val="00275798"/>
    <w:rsid w:val="002A407A"/>
    <w:rsid w:val="002B41CE"/>
    <w:rsid w:val="002E541A"/>
    <w:rsid w:val="0032142F"/>
    <w:rsid w:val="003936C5"/>
    <w:rsid w:val="003A3C45"/>
    <w:rsid w:val="003B1E4C"/>
    <w:rsid w:val="003B603D"/>
    <w:rsid w:val="00401471"/>
    <w:rsid w:val="00457BC1"/>
    <w:rsid w:val="00467B13"/>
    <w:rsid w:val="004757F5"/>
    <w:rsid w:val="004F3ED2"/>
    <w:rsid w:val="004F4872"/>
    <w:rsid w:val="004F6A72"/>
    <w:rsid w:val="0052421E"/>
    <w:rsid w:val="00524D37"/>
    <w:rsid w:val="0054058C"/>
    <w:rsid w:val="00541E8F"/>
    <w:rsid w:val="005508F3"/>
    <w:rsid w:val="005537AB"/>
    <w:rsid w:val="00554677"/>
    <w:rsid w:val="005807B0"/>
    <w:rsid w:val="005C3A2A"/>
    <w:rsid w:val="006069E0"/>
    <w:rsid w:val="00612302"/>
    <w:rsid w:val="00631380"/>
    <w:rsid w:val="006778FC"/>
    <w:rsid w:val="006C7261"/>
    <w:rsid w:val="006D7B54"/>
    <w:rsid w:val="00733E4D"/>
    <w:rsid w:val="0073518B"/>
    <w:rsid w:val="0077393E"/>
    <w:rsid w:val="00776796"/>
    <w:rsid w:val="0078140E"/>
    <w:rsid w:val="007862BF"/>
    <w:rsid w:val="00801379"/>
    <w:rsid w:val="008176CB"/>
    <w:rsid w:val="00825605"/>
    <w:rsid w:val="008516A3"/>
    <w:rsid w:val="008D4E56"/>
    <w:rsid w:val="008D5047"/>
    <w:rsid w:val="008E0B69"/>
    <w:rsid w:val="008F594C"/>
    <w:rsid w:val="00922F79"/>
    <w:rsid w:val="00934C8F"/>
    <w:rsid w:val="00960195"/>
    <w:rsid w:val="00960A94"/>
    <w:rsid w:val="00966BA2"/>
    <w:rsid w:val="00967922"/>
    <w:rsid w:val="009A13A1"/>
    <w:rsid w:val="009C3258"/>
    <w:rsid w:val="009E252A"/>
    <w:rsid w:val="00A01C91"/>
    <w:rsid w:val="00A03585"/>
    <w:rsid w:val="00A67516"/>
    <w:rsid w:val="00A93354"/>
    <w:rsid w:val="00AA1368"/>
    <w:rsid w:val="00AA27DA"/>
    <w:rsid w:val="00AF1541"/>
    <w:rsid w:val="00AF775A"/>
    <w:rsid w:val="00B0167D"/>
    <w:rsid w:val="00B028E5"/>
    <w:rsid w:val="00B5017D"/>
    <w:rsid w:val="00B620E0"/>
    <w:rsid w:val="00C64E94"/>
    <w:rsid w:val="00CD2E1B"/>
    <w:rsid w:val="00CE1FAF"/>
    <w:rsid w:val="00CF6156"/>
    <w:rsid w:val="00D35F97"/>
    <w:rsid w:val="00D44282"/>
    <w:rsid w:val="00D91997"/>
    <w:rsid w:val="00DD5A68"/>
    <w:rsid w:val="00DE749D"/>
    <w:rsid w:val="00E318DA"/>
    <w:rsid w:val="00E8365A"/>
    <w:rsid w:val="00EB7A9A"/>
    <w:rsid w:val="00F36BF2"/>
    <w:rsid w:val="00F55FBD"/>
    <w:rsid w:val="00F91A54"/>
    <w:rsid w:val="00F93623"/>
    <w:rsid w:val="00FC08E9"/>
    <w:rsid w:val="00FD1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40649A"/>
  <w15:chartTrackingRefBased/>
  <w15:docId w15:val="{EB71F56D-A3C8-5742-B805-C7F962B03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57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57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57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57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57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57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57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57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57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57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757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57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579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579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57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57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57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57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57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57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57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57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57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57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57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57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57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579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5798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275798"/>
    <w:rPr>
      <w:color w:val="666666"/>
    </w:rPr>
  </w:style>
  <w:style w:type="table" w:styleId="TableGrid">
    <w:name w:val="Table Grid"/>
    <w:basedOn w:val="TableNormal"/>
    <w:uiPriority w:val="39"/>
    <w:rsid w:val="009601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60195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C73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7330"/>
  </w:style>
  <w:style w:type="paragraph" w:styleId="Header">
    <w:name w:val="header"/>
    <w:basedOn w:val="Normal"/>
    <w:link w:val="HeaderChar"/>
    <w:uiPriority w:val="99"/>
    <w:unhideWhenUsed/>
    <w:rsid w:val="00F936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3623"/>
  </w:style>
  <w:style w:type="character" w:styleId="Hyperlink">
    <w:name w:val="Hyperlink"/>
    <w:basedOn w:val="DefaultParagraphFont"/>
    <w:uiPriority w:val="99"/>
    <w:unhideWhenUsed/>
    <w:rsid w:val="00966BA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6B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59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Geometric_distribution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A0FC14C-F4BA-1041-9969-21A8113E1B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821</Words>
  <Characters>4681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Filomeno Giovanni</dc:creator>
  <cp:keywords/>
  <dc:description/>
  <cp:lastModifiedBy>Filomeno Giovanni, EA-633</cp:lastModifiedBy>
  <cp:revision>3</cp:revision>
  <cp:lastPrinted>2025-05-12T19:44:00Z</cp:lastPrinted>
  <dcterms:created xsi:type="dcterms:W3CDTF">2025-05-12T19:44:00Z</dcterms:created>
  <dcterms:modified xsi:type="dcterms:W3CDTF">2025-05-12T19:44:00Z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16f46d57,77d377cb,5f98d8e3</vt:lpwstr>
  </property>
  <property fmtid="{D5CDD505-2E9C-101B-9397-08002B2CF9AE}" pid="3" name="ClassificationContentMarkingFooterFontProps">
    <vt:lpwstr>#c00000,12,BMW Group Condensed</vt:lpwstr>
  </property>
  <property fmtid="{D5CDD505-2E9C-101B-9397-08002B2CF9AE}" pid="4" name="ClassificationContentMarkingFooterText">
    <vt:lpwstr>CONFIDENTIAL</vt:lpwstr>
  </property>
  <property fmtid="{D5CDD505-2E9C-101B-9397-08002B2CF9AE}" pid="5" name="MSIP_Label_e6935750-240b-48e4-a615-66942a738439_Enabled">
    <vt:lpwstr>true</vt:lpwstr>
  </property>
  <property fmtid="{D5CDD505-2E9C-101B-9397-08002B2CF9AE}" pid="6" name="MSIP_Label_e6935750-240b-48e4-a615-66942a738439_SetDate">
    <vt:lpwstr>2025-03-24T12:25:28Z</vt:lpwstr>
  </property>
  <property fmtid="{D5CDD505-2E9C-101B-9397-08002B2CF9AE}" pid="7" name="MSIP_Label_e6935750-240b-48e4-a615-66942a738439_Method">
    <vt:lpwstr>Standard</vt:lpwstr>
  </property>
  <property fmtid="{D5CDD505-2E9C-101B-9397-08002B2CF9AE}" pid="8" name="MSIP_Label_e6935750-240b-48e4-a615-66942a738439_Name">
    <vt:lpwstr>e6935750-240b-48e4-a615-66942a738439</vt:lpwstr>
  </property>
  <property fmtid="{D5CDD505-2E9C-101B-9397-08002B2CF9AE}" pid="9" name="MSIP_Label_e6935750-240b-48e4-a615-66942a738439_SiteId">
    <vt:lpwstr>ce849bab-cc1c-465b-b62e-18f07c9ac198</vt:lpwstr>
  </property>
  <property fmtid="{D5CDD505-2E9C-101B-9397-08002B2CF9AE}" pid="10" name="MSIP_Label_e6935750-240b-48e4-a615-66942a738439_ActionId">
    <vt:lpwstr>24e28c91-7cd1-41ff-8d0d-13caf445fb9a</vt:lpwstr>
  </property>
  <property fmtid="{D5CDD505-2E9C-101B-9397-08002B2CF9AE}" pid="11" name="MSIP_Label_e6935750-240b-48e4-a615-66942a738439_ContentBits">
    <vt:lpwstr>2</vt:lpwstr>
  </property>
  <property fmtid="{D5CDD505-2E9C-101B-9397-08002B2CF9AE}" pid="12" name="MSIP_Label_e6935750-240b-48e4-a615-66942a738439_Tag">
    <vt:lpwstr>50, 3, 0, 1</vt:lpwstr>
  </property>
</Properties>
</file>