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33792" w14:textId="77777777" w:rsidR="003916A7" w:rsidRDefault="003916A7"/>
    <w:p w14:paraId="3757CA56" w14:textId="77777777" w:rsidR="003916A7" w:rsidRDefault="003916A7"/>
    <w:p w14:paraId="3DFA071B" w14:textId="77777777" w:rsidR="003916A7" w:rsidRDefault="00000000">
      <w:pPr>
        <w:jc w:val="center"/>
      </w:pPr>
      <w:r>
        <w:rPr>
          <w:b/>
          <w:color w:val="009966"/>
          <w:sz w:val="64"/>
        </w:rPr>
        <w:t>Manual de Usuario</w:t>
      </w:r>
    </w:p>
    <w:p w14:paraId="3BEF63B0" w14:textId="77777777" w:rsidR="003916A7" w:rsidRDefault="00000000">
      <w:pPr>
        <w:jc w:val="center"/>
      </w:pPr>
      <w:r>
        <w:rPr>
          <w:b/>
          <w:sz w:val="44"/>
        </w:rPr>
        <w:t>POS Picking</w:t>
      </w:r>
    </w:p>
    <w:p w14:paraId="69D01859" w14:textId="77777777" w:rsidR="003916A7" w:rsidRDefault="00000000">
      <w:pPr>
        <w:jc w:val="center"/>
      </w:pPr>
      <w:r>
        <w:rPr>
          <w:i/>
          <w:color w:val="4C5A56"/>
          <w:sz w:val="26"/>
        </w:rPr>
        <w:t>Plataforma de gestión comercial, inventario y abastecimiento</w:t>
      </w:r>
    </w:p>
    <w:p w14:paraId="6F42FE1F" w14:textId="77777777" w:rsidR="003916A7" w:rsidRDefault="003916A7"/>
    <w:p w14:paraId="781BEBC3" w14:textId="77777777" w:rsidR="003916A7" w:rsidRDefault="00000000">
      <w:pPr>
        <w:jc w:val="center"/>
      </w:pPr>
      <w:r>
        <w:rPr>
          <w:sz w:val="28"/>
        </w:rPr>
        <w:t>Liquidadora Los Europeos</w:t>
      </w:r>
    </w:p>
    <w:p w14:paraId="62308575" w14:textId="77777777" w:rsidR="003916A7" w:rsidRDefault="003916A7"/>
    <w:p w14:paraId="7A7CCFD0" w14:textId="77777777" w:rsidR="003916A7" w:rsidRDefault="003916A7"/>
    <w:p w14:paraId="213D5780" w14:textId="77777777" w:rsidR="003916A7" w:rsidRDefault="00000000">
      <w:pPr>
        <w:jc w:val="center"/>
      </w:pPr>
      <w:r>
        <w:rPr>
          <w:b/>
        </w:rPr>
        <w:t xml:space="preserve">Sitio web: </w:t>
      </w:r>
      <w:r>
        <w:t>https://systemspickingpos.cl</w:t>
      </w:r>
    </w:p>
    <w:p w14:paraId="49528392" w14:textId="77777777" w:rsidR="003916A7" w:rsidRDefault="00000000">
      <w:r>
        <w:br w:type="page"/>
      </w:r>
    </w:p>
    <w:p w14:paraId="7D8E491C" w14:textId="77777777" w:rsidR="003916A7" w:rsidRDefault="00000000">
      <w:pPr>
        <w:pStyle w:val="Ttulo1"/>
      </w:pPr>
      <w:bookmarkStart w:id="0" w:name="_Toc241620518"/>
      <w:r>
        <w:lastRenderedPageBreak/>
        <w:t>Tabla de contenidos</w:t>
      </w:r>
      <w:bookmarkEnd w:id="0"/>
    </w:p>
    <w:p w14:paraId="4F84197E" w14:textId="2F68D1C5" w:rsidR="00B93E4E" w:rsidRDefault="00000000">
      <w:pPr>
        <w:pStyle w:val="TDC1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620518" w:history="1">
        <w:r w:rsidR="00B93E4E" w:rsidRPr="007E1EA3">
          <w:rPr>
            <w:rStyle w:val="Hipervnculo"/>
            <w:noProof/>
          </w:rPr>
          <w:t>Tabla de contenidos</w:t>
        </w:r>
        <w:r w:rsidR="00B93E4E">
          <w:rPr>
            <w:noProof/>
            <w:webHidden/>
          </w:rPr>
          <w:tab/>
        </w:r>
        <w:r w:rsidR="00B93E4E">
          <w:rPr>
            <w:noProof/>
            <w:webHidden/>
          </w:rPr>
          <w:fldChar w:fldCharType="begin"/>
        </w:r>
        <w:r w:rsidR="00B93E4E">
          <w:rPr>
            <w:noProof/>
            <w:webHidden/>
          </w:rPr>
          <w:instrText xml:space="preserve"> PAGEREF _Toc241620518 \h </w:instrText>
        </w:r>
        <w:r w:rsidR="00B93E4E">
          <w:rPr>
            <w:noProof/>
            <w:webHidden/>
          </w:rPr>
        </w:r>
        <w:r w:rsidR="00B93E4E">
          <w:rPr>
            <w:noProof/>
            <w:webHidden/>
          </w:rPr>
          <w:fldChar w:fldCharType="separate"/>
        </w:r>
        <w:r w:rsidR="00B93E4E">
          <w:rPr>
            <w:noProof/>
            <w:webHidden/>
          </w:rPr>
          <w:t>2</w:t>
        </w:r>
        <w:r w:rsidR="00B93E4E">
          <w:rPr>
            <w:noProof/>
            <w:webHidden/>
          </w:rPr>
          <w:fldChar w:fldCharType="end"/>
        </w:r>
      </w:hyperlink>
    </w:p>
    <w:p w14:paraId="19D2E18D" w14:textId="4CB5B4A7" w:rsidR="00B93E4E" w:rsidRDefault="00B93E4E">
      <w:pPr>
        <w:pStyle w:val="TDC1"/>
        <w:tabs>
          <w:tab w:val="right" w:leader="dot" w:pos="8630"/>
        </w:tabs>
        <w:rPr>
          <w:noProof/>
        </w:rPr>
      </w:pPr>
      <w:hyperlink w:anchor="_Toc241620519" w:history="1">
        <w:r w:rsidRPr="007E1EA3">
          <w:rPr>
            <w:rStyle w:val="Hipervnculo"/>
            <w:noProof/>
          </w:rPr>
          <w:t>1.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238B7B" w14:textId="45464EAA" w:rsidR="00B93E4E" w:rsidRDefault="00B93E4E">
      <w:pPr>
        <w:pStyle w:val="TDC2"/>
        <w:tabs>
          <w:tab w:val="right" w:leader="dot" w:pos="8630"/>
        </w:tabs>
        <w:rPr>
          <w:noProof/>
        </w:rPr>
      </w:pPr>
      <w:hyperlink w:anchor="_Toc241620520" w:history="1">
        <w:r w:rsidRPr="007E1EA3">
          <w:rPr>
            <w:rStyle w:val="Hipervnculo"/>
            <w:noProof/>
          </w:rPr>
          <w:t>1.1 Cómo entrar al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AABC6F" w14:textId="25452E9A" w:rsidR="00B93E4E" w:rsidRDefault="00B93E4E">
      <w:pPr>
        <w:pStyle w:val="TDC2"/>
        <w:tabs>
          <w:tab w:val="right" w:leader="dot" w:pos="8630"/>
        </w:tabs>
        <w:rPr>
          <w:noProof/>
        </w:rPr>
      </w:pPr>
      <w:hyperlink w:anchor="_Toc241620521" w:history="1">
        <w:r w:rsidRPr="007E1EA3">
          <w:rPr>
            <w:rStyle w:val="Hipervnculo"/>
            <w:noProof/>
          </w:rPr>
          <w:t>1.2 Roles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0BC47E" w14:textId="7246035D" w:rsidR="00B93E4E" w:rsidRDefault="00B93E4E">
      <w:pPr>
        <w:pStyle w:val="TDC2"/>
        <w:tabs>
          <w:tab w:val="right" w:leader="dot" w:pos="8630"/>
        </w:tabs>
        <w:rPr>
          <w:noProof/>
        </w:rPr>
      </w:pPr>
      <w:hyperlink w:anchor="_Toc241620522" w:history="1">
        <w:r w:rsidRPr="007E1EA3">
          <w:rPr>
            <w:rStyle w:val="Hipervnculo"/>
            <w:noProof/>
          </w:rPr>
          <w:t>1.3 El menú lateral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7DEB43" w14:textId="19826B36" w:rsidR="00B93E4E" w:rsidRDefault="00B93E4E">
      <w:pPr>
        <w:pStyle w:val="TDC1"/>
        <w:tabs>
          <w:tab w:val="right" w:leader="dot" w:pos="8630"/>
        </w:tabs>
        <w:rPr>
          <w:noProof/>
        </w:rPr>
      </w:pPr>
      <w:hyperlink w:anchor="_Toc241620523" w:history="1">
        <w:r w:rsidRPr="007E1EA3">
          <w:rPr>
            <w:rStyle w:val="Hipervnculo"/>
            <w:noProof/>
          </w:rPr>
          <w:t>2.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B77336" w14:textId="2FC8C501" w:rsidR="00B93E4E" w:rsidRDefault="00B93E4E">
      <w:pPr>
        <w:pStyle w:val="TDC2"/>
        <w:tabs>
          <w:tab w:val="right" w:leader="dot" w:pos="8630"/>
        </w:tabs>
        <w:rPr>
          <w:noProof/>
        </w:rPr>
      </w:pPr>
      <w:hyperlink w:anchor="_Toc241620524" w:history="1">
        <w:r w:rsidRPr="007E1EA3">
          <w:rPr>
            <w:rStyle w:val="Hipervnculo"/>
            <w:noProof/>
          </w:rPr>
          <w:t>2.1 Selector de período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CB9A7D" w14:textId="130CEA28" w:rsidR="00B93E4E" w:rsidRDefault="00B93E4E">
      <w:pPr>
        <w:pStyle w:val="TDC2"/>
        <w:tabs>
          <w:tab w:val="right" w:leader="dot" w:pos="8630"/>
        </w:tabs>
        <w:rPr>
          <w:noProof/>
        </w:rPr>
      </w:pPr>
      <w:hyperlink w:anchor="_Toc241620525" w:history="1">
        <w:r w:rsidRPr="007E1EA3">
          <w:rPr>
            <w:rStyle w:val="Hipervnculo"/>
            <w:noProof/>
          </w:rPr>
          <w:t>2.2 Indicadores principales (KPIs)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DF265E8" w14:textId="4B7FBE85" w:rsidR="00B93E4E" w:rsidRDefault="00B93E4E">
      <w:pPr>
        <w:pStyle w:val="TDC2"/>
        <w:tabs>
          <w:tab w:val="right" w:leader="dot" w:pos="8630"/>
        </w:tabs>
        <w:rPr>
          <w:noProof/>
        </w:rPr>
      </w:pPr>
      <w:hyperlink w:anchor="_Toc241620526" w:history="1">
        <w:r w:rsidRPr="007E1EA3">
          <w:rPr>
            <w:rStyle w:val="Hipervnculo"/>
            <w:noProof/>
          </w:rPr>
          <w:t>2.3 Evolución de ventas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3C4D7A" w14:textId="2AE4B5B9" w:rsidR="00B93E4E" w:rsidRDefault="00B93E4E">
      <w:pPr>
        <w:pStyle w:val="TDC2"/>
        <w:tabs>
          <w:tab w:val="right" w:leader="dot" w:pos="8630"/>
        </w:tabs>
        <w:rPr>
          <w:noProof/>
        </w:rPr>
      </w:pPr>
      <w:hyperlink w:anchor="_Toc241620527" w:history="1">
        <w:r w:rsidRPr="007E1EA3">
          <w:rPr>
            <w:rStyle w:val="Hipervnculo"/>
            <w:noProof/>
          </w:rPr>
          <w:t>2.4 Precisión de recepción, pedidos procesados, margen y quiebre de stock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74ECC6" w14:textId="1024A9CB" w:rsidR="00B93E4E" w:rsidRDefault="00B93E4E">
      <w:pPr>
        <w:pStyle w:val="TDC2"/>
        <w:tabs>
          <w:tab w:val="right" w:leader="dot" w:pos="8630"/>
        </w:tabs>
        <w:rPr>
          <w:noProof/>
        </w:rPr>
      </w:pPr>
      <w:hyperlink w:anchor="_Toc241620528" w:history="1">
        <w:r w:rsidRPr="007E1EA3">
          <w:rPr>
            <w:rStyle w:val="Hipervnculo"/>
            <w:noProof/>
          </w:rPr>
          <w:t>2.5 Recuperación de productos, alertas y mejores productos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AC759F" w14:textId="376573AB" w:rsidR="00B93E4E" w:rsidRDefault="00B93E4E">
      <w:pPr>
        <w:pStyle w:val="TDC1"/>
        <w:tabs>
          <w:tab w:val="right" w:leader="dot" w:pos="8630"/>
        </w:tabs>
        <w:rPr>
          <w:noProof/>
        </w:rPr>
      </w:pPr>
      <w:hyperlink w:anchor="_Toc241620529" w:history="1">
        <w:r w:rsidRPr="007E1EA3">
          <w:rPr>
            <w:rStyle w:val="Hipervnculo"/>
            <w:noProof/>
          </w:rPr>
          <w:t>3. Punto de venta (POS)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A291AD2" w14:textId="607EE5BA" w:rsidR="00B93E4E" w:rsidRDefault="00B93E4E">
      <w:pPr>
        <w:pStyle w:val="TDC2"/>
        <w:tabs>
          <w:tab w:val="right" w:leader="dot" w:pos="8630"/>
        </w:tabs>
        <w:rPr>
          <w:noProof/>
        </w:rPr>
      </w:pPr>
      <w:hyperlink w:anchor="_Toc241620530" w:history="1">
        <w:r w:rsidRPr="007E1EA3">
          <w:rPr>
            <w:rStyle w:val="Hipervnculo"/>
            <w:noProof/>
          </w:rPr>
          <w:t>3.1 Flujo de una venta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F6BDC3" w14:textId="53863F01" w:rsidR="00B93E4E" w:rsidRDefault="00B93E4E">
      <w:pPr>
        <w:pStyle w:val="TDC2"/>
        <w:tabs>
          <w:tab w:val="right" w:leader="dot" w:pos="8630"/>
        </w:tabs>
        <w:rPr>
          <w:noProof/>
        </w:rPr>
      </w:pPr>
      <w:hyperlink w:anchor="_Toc241620531" w:history="1">
        <w:r w:rsidRPr="007E1EA3">
          <w:rPr>
            <w:rStyle w:val="Hipervnculo"/>
            <w:noProof/>
          </w:rPr>
          <w:t>3.2 Errores comunes en el POS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DAA2A8" w14:textId="0EDA9204" w:rsidR="00B93E4E" w:rsidRDefault="00B93E4E">
      <w:pPr>
        <w:pStyle w:val="TDC1"/>
        <w:tabs>
          <w:tab w:val="right" w:leader="dot" w:pos="8630"/>
        </w:tabs>
        <w:rPr>
          <w:noProof/>
        </w:rPr>
      </w:pPr>
      <w:hyperlink w:anchor="_Toc241620532" w:history="1">
        <w:r w:rsidRPr="007E1EA3">
          <w:rPr>
            <w:rStyle w:val="Hipervnculo"/>
            <w:noProof/>
          </w:rPr>
          <w:t>4. Ventas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F9EBF14" w14:textId="5BF90E0C" w:rsidR="00B93E4E" w:rsidRDefault="00B93E4E">
      <w:pPr>
        <w:pStyle w:val="TDC1"/>
        <w:tabs>
          <w:tab w:val="right" w:leader="dot" w:pos="8630"/>
        </w:tabs>
        <w:rPr>
          <w:noProof/>
        </w:rPr>
      </w:pPr>
      <w:hyperlink w:anchor="_Toc241620533" w:history="1">
        <w:r w:rsidRPr="007E1EA3">
          <w:rPr>
            <w:rStyle w:val="Hipervnculo"/>
            <w:noProof/>
          </w:rPr>
          <w:t>5. Caja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8153702" w14:textId="26FA9F06" w:rsidR="00B93E4E" w:rsidRDefault="00B93E4E">
      <w:pPr>
        <w:pStyle w:val="TDC2"/>
        <w:tabs>
          <w:tab w:val="right" w:leader="dot" w:pos="8630"/>
        </w:tabs>
        <w:rPr>
          <w:noProof/>
        </w:rPr>
      </w:pPr>
      <w:hyperlink w:anchor="_Toc241620534" w:history="1">
        <w:r w:rsidRPr="007E1EA3">
          <w:rPr>
            <w:rStyle w:val="Hipervnculo"/>
            <w:noProof/>
          </w:rPr>
          <w:t>5.1 Flujo de una jornada de caja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0EC3246" w14:textId="3B68B77E" w:rsidR="00B93E4E" w:rsidRDefault="00B93E4E">
      <w:pPr>
        <w:pStyle w:val="TDC2"/>
        <w:tabs>
          <w:tab w:val="right" w:leader="dot" w:pos="8630"/>
        </w:tabs>
        <w:rPr>
          <w:noProof/>
        </w:rPr>
      </w:pPr>
      <w:hyperlink w:anchor="_Toc241620535" w:history="1">
        <w:r w:rsidRPr="007E1EA3">
          <w:rPr>
            <w:rStyle w:val="Hipervnculo"/>
            <w:noProof/>
          </w:rPr>
          <w:t>5.2 Cierres de caja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0518CA8" w14:textId="259B1AEC" w:rsidR="00B93E4E" w:rsidRDefault="00B93E4E">
      <w:pPr>
        <w:pStyle w:val="TDC1"/>
        <w:tabs>
          <w:tab w:val="right" w:leader="dot" w:pos="8630"/>
        </w:tabs>
        <w:rPr>
          <w:noProof/>
        </w:rPr>
      </w:pPr>
      <w:hyperlink w:anchor="_Toc241620536" w:history="1">
        <w:r w:rsidRPr="007E1EA3">
          <w:rPr>
            <w:rStyle w:val="Hipervnculo"/>
            <w:noProof/>
          </w:rPr>
          <w:t>6. Productos, Categorías y Marcas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38DF215" w14:textId="0D6C3BE5" w:rsidR="00B93E4E" w:rsidRDefault="00B93E4E">
      <w:pPr>
        <w:pStyle w:val="TDC2"/>
        <w:tabs>
          <w:tab w:val="right" w:leader="dot" w:pos="8630"/>
        </w:tabs>
        <w:rPr>
          <w:noProof/>
        </w:rPr>
      </w:pPr>
      <w:hyperlink w:anchor="_Toc241620537" w:history="1">
        <w:r w:rsidRPr="007E1EA3">
          <w:rPr>
            <w:rStyle w:val="Hipervnculo"/>
            <w:noProof/>
          </w:rPr>
          <w:t>6.1 Productos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78CDC6E" w14:textId="6E4AA28C" w:rsidR="00B93E4E" w:rsidRDefault="00B93E4E">
      <w:pPr>
        <w:pStyle w:val="TDC2"/>
        <w:tabs>
          <w:tab w:val="right" w:leader="dot" w:pos="8630"/>
        </w:tabs>
        <w:rPr>
          <w:noProof/>
        </w:rPr>
      </w:pPr>
      <w:hyperlink w:anchor="_Toc241620538" w:history="1">
        <w:r w:rsidRPr="007E1EA3">
          <w:rPr>
            <w:rStyle w:val="Hipervnculo"/>
            <w:noProof/>
          </w:rPr>
          <w:t>6.2 Categorías y Marcas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1F148C5" w14:textId="0F0DF8E5" w:rsidR="00B93E4E" w:rsidRDefault="00B93E4E">
      <w:pPr>
        <w:pStyle w:val="TDC1"/>
        <w:tabs>
          <w:tab w:val="right" w:leader="dot" w:pos="8630"/>
        </w:tabs>
        <w:rPr>
          <w:noProof/>
        </w:rPr>
      </w:pPr>
      <w:hyperlink w:anchor="_Toc241620539" w:history="1">
        <w:r w:rsidRPr="007E1EA3">
          <w:rPr>
            <w:rStyle w:val="Hipervnculo"/>
            <w:noProof/>
          </w:rPr>
          <w:t>7. Ofertas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0817B1E" w14:textId="2007FC1D" w:rsidR="00B93E4E" w:rsidRDefault="00B93E4E">
      <w:pPr>
        <w:pStyle w:val="TDC2"/>
        <w:tabs>
          <w:tab w:val="right" w:leader="dot" w:pos="8630"/>
        </w:tabs>
        <w:rPr>
          <w:noProof/>
        </w:rPr>
      </w:pPr>
      <w:hyperlink w:anchor="_Toc241620540" w:history="1">
        <w:r w:rsidRPr="007E1EA3">
          <w:rPr>
            <w:rStyle w:val="Hipervnculo"/>
            <w:noProof/>
          </w:rPr>
          <w:t>7.1 Crear una oferta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25D07AA" w14:textId="0ABE7594" w:rsidR="00B93E4E" w:rsidRDefault="00B93E4E">
      <w:pPr>
        <w:pStyle w:val="TDC2"/>
        <w:tabs>
          <w:tab w:val="right" w:leader="dot" w:pos="8630"/>
        </w:tabs>
        <w:rPr>
          <w:noProof/>
        </w:rPr>
      </w:pPr>
      <w:hyperlink w:anchor="_Toc241620541" w:history="1">
        <w:r w:rsidRPr="007E1EA3">
          <w:rPr>
            <w:rStyle w:val="Hipervnculo"/>
            <w:noProof/>
          </w:rPr>
          <w:t>7.2 Candidatos a oferta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5FBCF77" w14:textId="7D9C58F7" w:rsidR="00B93E4E" w:rsidRDefault="00B93E4E">
      <w:pPr>
        <w:pStyle w:val="TDC1"/>
        <w:tabs>
          <w:tab w:val="right" w:leader="dot" w:pos="8630"/>
        </w:tabs>
        <w:rPr>
          <w:noProof/>
        </w:rPr>
      </w:pPr>
      <w:hyperlink w:anchor="_Toc241620542" w:history="1">
        <w:r w:rsidRPr="007E1EA3">
          <w:rPr>
            <w:rStyle w:val="Hipervnculo"/>
            <w:noProof/>
          </w:rPr>
          <w:t>8. Stock y Movimientos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852BF61" w14:textId="1BDD64B7" w:rsidR="00B93E4E" w:rsidRDefault="00B93E4E">
      <w:pPr>
        <w:pStyle w:val="TDC2"/>
        <w:tabs>
          <w:tab w:val="right" w:leader="dot" w:pos="8630"/>
        </w:tabs>
        <w:rPr>
          <w:noProof/>
        </w:rPr>
      </w:pPr>
      <w:hyperlink w:anchor="_Toc241620543" w:history="1">
        <w:r w:rsidRPr="007E1EA3">
          <w:rPr>
            <w:rStyle w:val="Hipervnculo"/>
            <w:noProof/>
          </w:rPr>
          <w:t>8.1 Stock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984BA18" w14:textId="5D6DCB05" w:rsidR="00B93E4E" w:rsidRDefault="00B93E4E">
      <w:pPr>
        <w:pStyle w:val="TDC2"/>
        <w:tabs>
          <w:tab w:val="right" w:leader="dot" w:pos="8630"/>
        </w:tabs>
        <w:rPr>
          <w:noProof/>
        </w:rPr>
      </w:pPr>
      <w:hyperlink w:anchor="_Toc241620544" w:history="1">
        <w:r w:rsidRPr="007E1EA3">
          <w:rPr>
            <w:rStyle w:val="Hipervnculo"/>
            <w:noProof/>
          </w:rPr>
          <w:t>8.2 Movimientos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3E3D3A1" w14:textId="53922EAF" w:rsidR="00B93E4E" w:rsidRDefault="00B93E4E">
      <w:pPr>
        <w:pStyle w:val="TDC1"/>
        <w:tabs>
          <w:tab w:val="right" w:leader="dot" w:pos="8630"/>
        </w:tabs>
        <w:rPr>
          <w:noProof/>
        </w:rPr>
      </w:pPr>
      <w:hyperlink w:anchor="_Toc241620545" w:history="1">
        <w:r w:rsidRPr="007E1EA3">
          <w:rPr>
            <w:rStyle w:val="Hipervnculo"/>
            <w:noProof/>
          </w:rPr>
          <w:t>9. Proveedores y Compras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63AA813" w14:textId="22BFA374" w:rsidR="00B93E4E" w:rsidRDefault="00B93E4E">
      <w:pPr>
        <w:pStyle w:val="TDC2"/>
        <w:tabs>
          <w:tab w:val="right" w:leader="dot" w:pos="8630"/>
        </w:tabs>
        <w:rPr>
          <w:noProof/>
        </w:rPr>
      </w:pPr>
      <w:hyperlink w:anchor="_Toc241620546" w:history="1">
        <w:r w:rsidRPr="007E1EA3">
          <w:rPr>
            <w:rStyle w:val="Hipervnculo"/>
            <w:noProof/>
          </w:rPr>
          <w:t>9.1 Proveedores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34E998C" w14:textId="52679CBC" w:rsidR="00B93E4E" w:rsidRDefault="00B93E4E">
      <w:pPr>
        <w:pStyle w:val="TDC2"/>
        <w:tabs>
          <w:tab w:val="right" w:leader="dot" w:pos="8630"/>
        </w:tabs>
        <w:rPr>
          <w:noProof/>
        </w:rPr>
      </w:pPr>
      <w:hyperlink w:anchor="_Toc241620547" w:history="1">
        <w:r w:rsidRPr="007E1EA3">
          <w:rPr>
            <w:rStyle w:val="Hipervnculo"/>
            <w:noProof/>
          </w:rPr>
          <w:t>9.2 Flujo de una compra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96575FC" w14:textId="26992C6C" w:rsidR="00B93E4E" w:rsidRDefault="00B93E4E">
      <w:pPr>
        <w:pStyle w:val="TDC1"/>
        <w:tabs>
          <w:tab w:val="right" w:leader="dot" w:pos="8630"/>
        </w:tabs>
        <w:rPr>
          <w:noProof/>
        </w:rPr>
      </w:pPr>
      <w:hyperlink w:anchor="_Toc241620548" w:history="1">
        <w:r w:rsidRPr="007E1EA3">
          <w:rPr>
            <w:rStyle w:val="Hipervnculo"/>
            <w:noProof/>
          </w:rPr>
          <w:t>10. Alertas, Predicción y Reposición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46C347E" w14:textId="7830A3EC" w:rsidR="00B93E4E" w:rsidRDefault="00B93E4E">
      <w:pPr>
        <w:pStyle w:val="TDC2"/>
        <w:tabs>
          <w:tab w:val="right" w:leader="dot" w:pos="8630"/>
        </w:tabs>
        <w:rPr>
          <w:noProof/>
        </w:rPr>
      </w:pPr>
      <w:hyperlink w:anchor="_Toc241620549" w:history="1">
        <w:r w:rsidRPr="007E1EA3">
          <w:rPr>
            <w:rStyle w:val="Hipervnculo"/>
            <w:noProof/>
          </w:rPr>
          <w:t>10.1 Alertas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626877C" w14:textId="0A3D6DC9" w:rsidR="00B93E4E" w:rsidRDefault="00B93E4E">
      <w:pPr>
        <w:pStyle w:val="TDC2"/>
        <w:tabs>
          <w:tab w:val="right" w:leader="dot" w:pos="8630"/>
        </w:tabs>
        <w:rPr>
          <w:noProof/>
        </w:rPr>
      </w:pPr>
      <w:hyperlink w:anchor="_Toc241620550" w:history="1">
        <w:r w:rsidRPr="007E1EA3">
          <w:rPr>
            <w:rStyle w:val="Hipervnculo"/>
            <w:noProof/>
          </w:rPr>
          <w:t>10.2 Predicción de demanda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F288559" w14:textId="0E2E5A8D" w:rsidR="00B93E4E" w:rsidRDefault="00B93E4E">
      <w:pPr>
        <w:pStyle w:val="TDC2"/>
        <w:tabs>
          <w:tab w:val="right" w:leader="dot" w:pos="8630"/>
        </w:tabs>
        <w:rPr>
          <w:noProof/>
        </w:rPr>
      </w:pPr>
      <w:hyperlink w:anchor="_Toc241620551" w:history="1">
        <w:r w:rsidRPr="007E1EA3">
          <w:rPr>
            <w:rStyle w:val="Hipervnculo"/>
            <w:noProof/>
          </w:rPr>
          <w:t>10.3 Reposición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090975B" w14:textId="7BE5DC86" w:rsidR="00B93E4E" w:rsidRDefault="00B93E4E">
      <w:pPr>
        <w:pStyle w:val="TDC1"/>
        <w:tabs>
          <w:tab w:val="right" w:leader="dot" w:pos="8630"/>
        </w:tabs>
        <w:rPr>
          <w:noProof/>
        </w:rPr>
      </w:pPr>
      <w:hyperlink w:anchor="_Toc241620552" w:history="1">
        <w:r w:rsidRPr="007E1EA3">
          <w:rPr>
            <w:rStyle w:val="Hipervnculo"/>
            <w:noProof/>
          </w:rPr>
          <w:t>11. Usuarios y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60B2073" w14:textId="7EF0E5C2" w:rsidR="00B93E4E" w:rsidRDefault="00B93E4E">
      <w:pPr>
        <w:pStyle w:val="TDC2"/>
        <w:tabs>
          <w:tab w:val="right" w:leader="dot" w:pos="8630"/>
        </w:tabs>
        <w:rPr>
          <w:noProof/>
        </w:rPr>
      </w:pPr>
      <w:hyperlink w:anchor="_Toc241620553" w:history="1">
        <w:r w:rsidRPr="007E1EA3">
          <w:rPr>
            <w:rStyle w:val="Hipervnculo"/>
            <w:noProof/>
          </w:rPr>
          <w:t>11.1 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3E8C3EE" w14:textId="161CA9B9" w:rsidR="00B93E4E" w:rsidRDefault="00B93E4E">
      <w:pPr>
        <w:pStyle w:val="TDC2"/>
        <w:tabs>
          <w:tab w:val="right" w:leader="dot" w:pos="8630"/>
        </w:tabs>
        <w:rPr>
          <w:noProof/>
        </w:rPr>
      </w:pPr>
      <w:hyperlink w:anchor="_Toc241620554" w:history="1">
        <w:r w:rsidRPr="007E1EA3">
          <w:rPr>
            <w:rStyle w:val="Hipervnculo"/>
            <w:noProof/>
          </w:rPr>
          <w:t>11.2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3B152D6" w14:textId="17ECD82D" w:rsidR="00B93E4E" w:rsidRDefault="00B93E4E">
      <w:pPr>
        <w:pStyle w:val="TDC1"/>
        <w:tabs>
          <w:tab w:val="right" w:leader="dot" w:pos="8630"/>
        </w:tabs>
        <w:rPr>
          <w:noProof/>
        </w:rPr>
      </w:pPr>
      <w:hyperlink w:anchor="_Toc241620555" w:history="1">
        <w:r w:rsidRPr="007E1EA3">
          <w:rPr>
            <w:rStyle w:val="Hipervnculo"/>
            <w:noProof/>
          </w:rPr>
          <w:t>12. Portal del cliente mayorista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4C39942" w14:textId="226FBE4E" w:rsidR="00B93E4E" w:rsidRDefault="00B93E4E">
      <w:pPr>
        <w:pStyle w:val="TDC1"/>
        <w:tabs>
          <w:tab w:val="right" w:leader="dot" w:pos="8630"/>
        </w:tabs>
        <w:rPr>
          <w:noProof/>
        </w:rPr>
      </w:pPr>
      <w:hyperlink w:anchor="_Toc241620556" w:history="1">
        <w:r w:rsidRPr="007E1EA3">
          <w:rPr>
            <w:rStyle w:val="Hipervnculo"/>
            <w:noProof/>
          </w:rPr>
          <w:t>13. Preferencias generales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EDB57B0" w14:textId="61B868D0" w:rsidR="00B93E4E" w:rsidRDefault="00B93E4E">
      <w:pPr>
        <w:pStyle w:val="TDC2"/>
        <w:tabs>
          <w:tab w:val="right" w:leader="dot" w:pos="8630"/>
        </w:tabs>
        <w:rPr>
          <w:noProof/>
        </w:rPr>
      </w:pPr>
      <w:hyperlink w:anchor="_Toc241620557" w:history="1">
        <w:r w:rsidRPr="007E1EA3">
          <w:rPr>
            <w:rStyle w:val="Hipervnculo"/>
            <w:noProof/>
          </w:rPr>
          <w:t>13.1 Modo claro / oscuro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FBFC531" w14:textId="7B18E6B0" w:rsidR="00B93E4E" w:rsidRDefault="00B93E4E">
      <w:pPr>
        <w:pStyle w:val="TDC2"/>
        <w:tabs>
          <w:tab w:val="right" w:leader="dot" w:pos="8630"/>
        </w:tabs>
        <w:rPr>
          <w:noProof/>
        </w:rPr>
      </w:pPr>
      <w:hyperlink w:anchor="_Toc241620558" w:history="1">
        <w:r w:rsidRPr="007E1EA3">
          <w:rPr>
            <w:rStyle w:val="Hipervnculo"/>
            <w:noProof/>
          </w:rPr>
          <w:t>13.2 Cerrar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AFCC2DD" w14:textId="7242B519" w:rsidR="00B93E4E" w:rsidRDefault="00B93E4E">
      <w:pPr>
        <w:pStyle w:val="TDC1"/>
        <w:tabs>
          <w:tab w:val="right" w:leader="dot" w:pos="8630"/>
        </w:tabs>
        <w:rPr>
          <w:noProof/>
        </w:rPr>
      </w:pPr>
      <w:hyperlink w:anchor="_Toc241620559" w:history="1">
        <w:r w:rsidRPr="007E1EA3">
          <w:rPr>
            <w:rStyle w:val="Hipervnculo"/>
            <w:noProof/>
          </w:rPr>
          <w:t>14. Preguntas frecuentes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_Toc241620559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697A58A" w14:textId="2DCC7EDD" w:rsidR="003916A7" w:rsidRDefault="00000000">
      <w:r>
        <w:fldChar w:fldCharType="end"/>
      </w:r>
    </w:p>
    <w:p w14:paraId="12B68E68" w14:textId="77777777" w:rsidR="003916A7" w:rsidRDefault="00000000">
      <w:pPr>
        <w:rPr>
          <w:i/>
        </w:rPr>
      </w:pPr>
      <w:r>
        <w:rPr>
          <w:i/>
        </w:rPr>
        <w:t>(En Word: clic derecho sobre esta sección → «Actualizar campos» para generar el índice automáticamente.)</w:t>
      </w:r>
    </w:p>
    <w:p w14:paraId="595194EE" w14:textId="77777777" w:rsidR="00B93E4E" w:rsidRDefault="00B93E4E"/>
    <w:p w14:paraId="0081D525" w14:textId="77777777" w:rsidR="003916A7" w:rsidRDefault="00000000">
      <w:r>
        <w:br w:type="page"/>
      </w:r>
    </w:p>
    <w:p w14:paraId="0FDAAA1C" w14:textId="77777777" w:rsidR="003916A7" w:rsidRDefault="00000000">
      <w:pPr>
        <w:pStyle w:val="Ttulo1"/>
      </w:pPr>
      <w:bookmarkStart w:id="1" w:name="_Toc241620519"/>
      <w:r>
        <w:lastRenderedPageBreak/>
        <w:t>1. Introducción</w:t>
      </w:r>
      <w:bookmarkEnd w:id="1"/>
    </w:p>
    <w:p w14:paraId="52BCBA74" w14:textId="77777777" w:rsidR="003916A7" w:rsidRDefault="00000000">
      <w:r>
        <w:t>POS Picking es la plataforma de gestión comercial de Liquidadora Los Europeos: punto de venta, control de inventario en tiempo real, compras a proveedores, alertas de stock, predicción de demanda y un dashboard analítico, todo en un solo sistema al que se accede desde el navegador, sin instalar nada.</w:t>
      </w:r>
    </w:p>
    <w:p w14:paraId="2D49E805" w14:textId="77777777" w:rsidR="003916A7" w:rsidRDefault="00000000">
      <w:r>
        <w:t>Este manual explica, apartado por apartado, para qué sirve cada pantalla y cómo se usa en el día a día.</w:t>
      </w:r>
    </w:p>
    <w:p w14:paraId="0756CAF5" w14:textId="77777777" w:rsidR="003916A7" w:rsidRDefault="00000000">
      <w:pPr>
        <w:pStyle w:val="Ttulo2"/>
      </w:pPr>
      <w:bookmarkStart w:id="2" w:name="_Toc241620520"/>
      <w:r>
        <w:t>1.1 Cómo entrar al sistema</w:t>
      </w:r>
      <w:bookmarkEnd w:id="2"/>
    </w:p>
    <w:p w14:paraId="27B4C2E4" w14:textId="77777777" w:rsidR="003916A7" w:rsidRDefault="00000000">
      <w:pPr>
        <w:pStyle w:val="Listaconnmeros"/>
      </w:pPr>
      <w:r>
        <w:t>Abrir el navegador (Chrome, Edge o similar) y entrar a https://systemspickingpos.cl</w:t>
      </w:r>
    </w:p>
    <w:p w14:paraId="5CA56CE8" w14:textId="77777777" w:rsidR="003916A7" w:rsidRDefault="00000000">
      <w:pPr>
        <w:pStyle w:val="Listaconnmeros"/>
      </w:pPr>
      <w:r>
        <w:t>Ingresar el usuario y la contraseña en la pantalla de inicio de sesión.</w:t>
      </w:r>
    </w:p>
    <w:p w14:paraId="514FF671" w14:textId="77777777" w:rsidR="003916A7" w:rsidRDefault="00000000">
      <w:pPr>
        <w:pStyle w:val="Listaconnmeros"/>
      </w:pPr>
      <w:r>
        <w:t>Presionar «Ingresar». El sistema lleva automáticamente a la primera pantalla a la que el usuario tiene acceso.</w:t>
      </w:r>
    </w:p>
    <w:p w14:paraId="03AE380D" w14:textId="77777777" w:rsidR="003916A7" w:rsidRDefault="00000000">
      <w:pPr>
        <w:ind w:left="283"/>
      </w:pPr>
      <w:r>
        <w:rPr>
          <w:b/>
        </w:rPr>
        <w:t xml:space="preserve">⚠ Nota: </w:t>
      </w:r>
      <w:r>
        <w:t>Si el usuario no tiene acceso a ninguna pantalla, o la contraseña fue ingresada mal varias veces seguidas, el sistema bloquea el inicio de sesión por unos minutos como medida de seguridad.</w:t>
      </w:r>
    </w:p>
    <w:p w14:paraId="4DA90CE2" w14:textId="77777777" w:rsidR="003916A7" w:rsidRDefault="00000000">
      <w:pPr>
        <w:pStyle w:val="Ttulo2"/>
      </w:pPr>
      <w:bookmarkStart w:id="3" w:name="_Toc241620521"/>
      <w:r>
        <w:t>1.2 Roles de usuario</w:t>
      </w:r>
      <w:bookmarkEnd w:id="3"/>
    </w:p>
    <w:p w14:paraId="696022D9" w14:textId="77777777" w:rsidR="003916A7" w:rsidRDefault="00000000">
      <w:r>
        <w:t>Cada persona que usa el sistema tiene un rol asignado. El rol determina qué apartados del menú lateral puede ver y qué acciones puede realizar dentro de cada uno.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916A7" w14:paraId="0571F7E3" w14:textId="77777777" w:rsidTr="003916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25DC7D" w14:textId="77777777" w:rsidR="003916A7" w:rsidRDefault="00000000">
            <w:r>
              <w:t>Rol</w:t>
            </w:r>
          </w:p>
        </w:tc>
        <w:tc>
          <w:tcPr>
            <w:tcW w:w="2880" w:type="dxa"/>
          </w:tcPr>
          <w:p w14:paraId="4F887256" w14:textId="77777777" w:rsidR="003916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 quién es</w:t>
            </w:r>
          </w:p>
        </w:tc>
        <w:tc>
          <w:tcPr>
            <w:tcW w:w="2880" w:type="dxa"/>
          </w:tcPr>
          <w:p w14:paraId="40973FA8" w14:textId="77777777" w:rsidR="003916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ve en general</w:t>
            </w:r>
          </w:p>
        </w:tc>
      </w:tr>
      <w:tr w:rsidR="003916A7" w14:paraId="524A5725" w14:textId="77777777" w:rsidTr="00391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3F6981" w14:textId="77777777" w:rsidR="003916A7" w:rsidRDefault="00000000">
            <w:r>
              <w:t>Administrador</w:t>
            </w:r>
          </w:p>
        </w:tc>
        <w:tc>
          <w:tcPr>
            <w:tcW w:w="2880" w:type="dxa"/>
          </w:tcPr>
          <w:p w14:paraId="1BBF2985" w14:textId="77777777" w:rsidR="003916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Dueño/a o encargado/a general del negocio</w:t>
            </w:r>
          </w:p>
        </w:tc>
        <w:tc>
          <w:tcPr>
            <w:tcW w:w="2880" w:type="dxa"/>
          </w:tcPr>
          <w:p w14:paraId="0FA89AE1" w14:textId="77777777" w:rsidR="003916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Todo el sistema: ventas, inventario, compras, analítica, usuarios y configuración.</w:t>
            </w:r>
          </w:p>
        </w:tc>
      </w:tr>
      <w:tr w:rsidR="003916A7" w14:paraId="0C0764B7" w14:textId="77777777" w:rsidTr="003916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FE0322" w14:textId="77777777" w:rsidR="003916A7" w:rsidRDefault="00000000">
            <w:r>
              <w:t>Bodeguero</w:t>
            </w:r>
          </w:p>
        </w:tc>
        <w:tc>
          <w:tcPr>
            <w:tcW w:w="2880" w:type="dxa"/>
          </w:tcPr>
          <w:p w14:paraId="13CAD6EB" w14:textId="77777777" w:rsidR="003916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Encargado/a de bodega e inventario</w:t>
            </w:r>
          </w:p>
        </w:tc>
        <w:tc>
          <w:tcPr>
            <w:tcW w:w="2880" w:type="dxa"/>
          </w:tcPr>
          <w:p w14:paraId="67A3A540" w14:textId="77777777" w:rsidR="003916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Productos, stock, movimientos, proveedores, compras, reposición y alertas. No administra usuarios.</w:t>
            </w:r>
          </w:p>
        </w:tc>
      </w:tr>
      <w:tr w:rsidR="003916A7" w14:paraId="49301677" w14:textId="77777777" w:rsidTr="00391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AF7981" w14:textId="77777777" w:rsidR="003916A7" w:rsidRDefault="00000000">
            <w:r>
              <w:t>Vendedor</w:t>
            </w:r>
          </w:p>
        </w:tc>
        <w:tc>
          <w:tcPr>
            <w:tcW w:w="2880" w:type="dxa"/>
          </w:tcPr>
          <w:p w14:paraId="70D5061A" w14:textId="77777777" w:rsidR="003916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 de atención en caja/mostrador</w:t>
            </w:r>
          </w:p>
        </w:tc>
        <w:tc>
          <w:tcPr>
            <w:tcW w:w="2880" w:type="dxa"/>
          </w:tcPr>
          <w:p w14:paraId="37581526" w14:textId="77777777" w:rsidR="003916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Punto de venta, sus propias ventas, caja y un dashboard acotado a lo suyo.</w:t>
            </w:r>
          </w:p>
        </w:tc>
      </w:tr>
      <w:tr w:rsidR="003916A7" w14:paraId="77C61F2E" w14:textId="77777777" w:rsidTr="003916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DAADE5" w14:textId="77777777" w:rsidR="003916A7" w:rsidRDefault="00000000">
            <w:r>
              <w:t>Cliente mayorista</w:t>
            </w:r>
          </w:p>
        </w:tc>
        <w:tc>
          <w:tcPr>
            <w:tcW w:w="2880" w:type="dxa"/>
          </w:tcPr>
          <w:p w14:paraId="644DFBC9" w14:textId="77777777" w:rsidR="003916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Clientes externos con precio mayorista</w:t>
            </w:r>
          </w:p>
        </w:tc>
        <w:tc>
          <w:tcPr>
            <w:tcW w:w="2880" w:type="dxa"/>
          </w:tcPr>
          <w:p w14:paraId="1EC146CE" w14:textId="77777777" w:rsidR="003916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Solo un catálogo de ofertas vigentes con precio mayorista (portal de solo lectura).</w:t>
            </w:r>
          </w:p>
        </w:tc>
      </w:tr>
    </w:tbl>
    <w:p w14:paraId="06A71975" w14:textId="77777777" w:rsidR="003916A7" w:rsidRDefault="003916A7"/>
    <w:p w14:paraId="538846CA" w14:textId="77777777" w:rsidR="003916A7" w:rsidRDefault="00000000">
      <w:pPr>
        <w:ind w:left="283"/>
      </w:pPr>
      <w:r>
        <w:rPr>
          <w:b/>
          <w:color w:val="009966"/>
        </w:rPr>
        <w:t xml:space="preserve">💡 Tip: </w:t>
      </w:r>
      <w:r>
        <w:t>Un mismo usuario solo tiene un rol a la vez. Si alguien necesita permisos de más de un rol, conversarlo con quien administra el sistema (ver apartado «Usuarios y Roles»).</w:t>
      </w:r>
    </w:p>
    <w:p w14:paraId="2E109072" w14:textId="77777777" w:rsidR="003916A7" w:rsidRDefault="00000000">
      <w:pPr>
        <w:pStyle w:val="Ttulo2"/>
      </w:pPr>
      <w:bookmarkStart w:id="4" w:name="_Toc241620522"/>
      <w:r>
        <w:lastRenderedPageBreak/>
        <w:t>1.3 El menú lateral</w:t>
      </w:r>
      <w:bookmarkEnd w:id="4"/>
    </w:p>
    <w:p w14:paraId="4C822FD1" w14:textId="77777777" w:rsidR="003916A7" w:rsidRDefault="00000000">
      <w:r>
        <w:t>A la izquierda de la pantalla está el menú de navegación, agrupado por área: General, Ventas, Inventario, Analítica y Administración. Cada persona solo ve los ítems que su rol le permite. En la parte superior del menú está el logo de la empresa; en la esquina superior derecha, el interruptor de tema claro/oscuro y el menú de la cuenta (para cerrar sesión).</w:t>
      </w:r>
    </w:p>
    <w:p w14:paraId="39714CED" w14:textId="77777777" w:rsidR="003916A7" w:rsidRDefault="00000000">
      <w:r>
        <w:br w:type="page"/>
      </w:r>
    </w:p>
    <w:p w14:paraId="4AA0FE6F" w14:textId="77777777" w:rsidR="003916A7" w:rsidRDefault="00000000">
      <w:pPr>
        <w:pStyle w:val="Ttulo1"/>
      </w:pPr>
      <w:bookmarkStart w:id="5" w:name="_Toc241620523"/>
      <w:r>
        <w:lastRenderedPageBreak/>
        <w:t>2. Dashboard</w:t>
      </w:r>
      <w:bookmarkEnd w:id="5"/>
    </w:p>
    <w:p w14:paraId="1D4DB61A" w14:textId="77777777" w:rsidR="003916A7" w:rsidRDefault="00000000">
      <w:r>
        <w:t>Es la pantalla de inicio para la mayoría de los roles. Resume, de un vistazo, cómo va el negocio en el período de tiempo elegido: ventas, margen, quiebres de stock y los productos que más se mueven.</w:t>
      </w:r>
    </w:p>
    <w:p w14:paraId="494FCBC0" w14:textId="77777777" w:rsidR="003916A7" w:rsidRDefault="00000000">
      <w:pPr>
        <w:pStyle w:val="Ttulo2"/>
      </w:pPr>
      <w:bookmarkStart w:id="6" w:name="_Toc241620524"/>
      <w:r>
        <w:t>2.1 Selector de período</w:t>
      </w:r>
      <w:bookmarkEnd w:id="6"/>
    </w:p>
    <w:p w14:paraId="15486975" w14:textId="77777777" w:rsidR="003916A7" w:rsidRDefault="00000000">
      <w:r>
        <w:t>Arriba a la derecha hay un selector con cuatro opciones: Hoy, 7 días, 30 días y Este mes. Todo lo que se ve en el dashboard (números, gráficos y tablas) cambia según el período elegido. El botón «Actualizar» vuelve a consultar los datos más recientes sin cambiar el período.</w:t>
      </w:r>
    </w:p>
    <w:p w14:paraId="160265C7" w14:textId="77777777" w:rsidR="003916A7" w:rsidRDefault="00000000">
      <w:pPr>
        <w:pStyle w:val="Ttulo2"/>
      </w:pPr>
      <w:bookmarkStart w:id="7" w:name="_Toc241620525"/>
      <w:r>
        <w:t>2.2 Indicadores principales (KPIs)</w:t>
      </w:r>
      <w:bookmarkEnd w:id="7"/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916A7" w14:paraId="25F2458E" w14:textId="77777777" w:rsidTr="003916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074693" w14:textId="77777777" w:rsidR="003916A7" w:rsidRDefault="00000000">
            <w:r>
              <w:t>Indicador</w:t>
            </w:r>
          </w:p>
        </w:tc>
        <w:tc>
          <w:tcPr>
            <w:tcW w:w="4320" w:type="dxa"/>
          </w:tcPr>
          <w:p w14:paraId="332B79F4" w14:textId="77777777" w:rsidR="003916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significa</w:t>
            </w:r>
          </w:p>
        </w:tc>
      </w:tr>
      <w:tr w:rsidR="003916A7" w14:paraId="6FBDCAD8" w14:textId="77777777" w:rsidTr="00391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63301A" w14:textId="77777777" w:rsidR="003916A7" w:rsidRDefault="00000000">
            <w:r>
              <w:t>Ventas netas</w:t>
            </w:r>
          </w:p>
        </w:tc>
        <w:tc>
          <w:tcPr>
            <w:tcW w:w="4320" w:type="dxa"/>
          </w:tcPr>
          <w:p w14:paraId="2A393548" w14:textId="77777777" w:rsidR="003916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Monto total vendido en el período, con la variación % respecto al período anterior.</w:t>
            </w:r>
          </w:p>
        </w:tc>
      </w:tr>
      <w:tr w:rsidR="003916A7" w14:paraId="12F075B0" w14:textId="77777777" w:rsidTr="003916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1BA971" w14:textId="77777777" w:rsidR="003916A7" w:rsidRDefault="00000000">
            <w:r>
              <w:t>Pedidos procesados</w:t>
            </w:r>
          </w:p>
        </w:tc>
        <w:tc>
          <w:tcPr>
            <w:tcW w:w="4320" w:type="dxa"/>
          </w:tcPr>
          <w:p w14:paraId="43404053" w14:textId="77777777" w:rsidR="003916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Cantidad de ventas (boletas) emitidas en el período.</w:t>
            </w:r>
          </w:p>
        </w:tc>
      </w:tr>
      <w:tr w:rsidR="003916A7" w14:paraId="473F769C" w14:textId="77777777" w:rsidTr="00391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DFA9FE" w14:textId="77777777" w:rsidR="003916A7" w:rsidRDefault="00000000">
            <w:r>
              <w:t>Margen bruto</w:t>
            </w:r>
          </w:p>
        </w:tc>
        <w:tc>
          <w:tcPr>
            <w:tcW w:w="4320" w:type="dxa"/>
          </w:tcPr>
          <w:p w14:paraId="788952EE" w14:textId="77777777" w:rsidR="003916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Ganancia sobre el costo de los productos vendidos, como % de las ventas.</w:t>
            </w:r>
          </w:p>
        </w:tc>
      </w:tr>
      <w:tr w:rsidR="003916A7" w14:paraId="31B3E216" w14:textId="77777777" w:rsidTr="003916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B62C24" w14:textId="77777777" w:rsidR="003916A7" w:rsidRDefault="00000000">
            <w:r>
              <w:t>Precisión de recepción</w:t>
            </w:r>
          </w:p>
        </w:tc>
        <w:tc>
          <w:tcPr>
            <w:tcW w:w="4320" w:type="dxa"/>
          </w:tcPr>
          <w:p w14:paraId="2FC84961" w14:textId="77777777" w:rsidR="003916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% de líneas de órdenes de compra que llegaron completas (todo lo pedido, sin faltantes).</w:t>
            </w:r>
          </w:p>
        </w:tc>
      </w:tr>
      <w:tr w:rsidR="003916A7" w14:paraId="0CA353C6" w14:textId="77777777" w:rsidTr="00391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F52348" w14:textId="77777777" w:rsidR="003916A7" w:rsidRDefault="00000000">
            <w:r>
              <w:t>Quiebre de stock</w:t>
            </w:r>
          </w:p>
        </w:tc>
        <w:tc>
          <w:tcPr>
            <w:tcW w:w="4320" w:type="dxa"/>
          </w:tcPr>
          <w:p w14:paraId="43577153" w14:textId="77777777" w:rsidR="003916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 de productos activos que están actualmente sin stock. Bajar este número es bueno.</w:t>
            </w:r>
          </w:p>
        </w:tc>
      </w:tr>
      <w:tr w:rsidR="003916A7" w14:paraId="3EDCE5FE" w14:textId="77777777" w:rsidTr="003916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D18581" w14:textId="77777777" w:rsidR="003916A7" w:rsidRDefault="00000000">
            <w:r>
              <w:t>Recuperación de productos</w:t>
            </w:r>
          </w:p>
        </w:tc>
        <w:tc>
          <w:tcPr>
            <w:tcW w:w="4320" w:type="dxa"/>
          </w:tcPr>
          <w:p w14:paraId="30FB9702" w14:textId="77777777" w:rsidR="003916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Qué tan recuperada está la inversión de compra del producto que mejor se está vendiendo en el período.</w:t>
            </w:r>
          </w:p>
        </w:tc>
      </w:tr>
    </w:tbl>
    <w:p w14:paraId="3B7018F1" w14:textId="77777777" w:rsidR="003916A7" w:rsidRDefault="003916A7"/>
    <w:p w14:paraId="56799CF5" w14:textId="77777777" w:rsidR="003916A7" w:rsidRDefault="00000000">
      <w:pPr>
        <w:pStyle w:val="Ttulo2"/>
      </w:pPr>
      <w:bookmarkStart w:id="8" w:name="_Toc241620526"/>
      <w:r>
        <w:t>2.3 Evolución de ventas</w:t>
      </w:r>
      <w:bookmarkEnd w:id="8"/>
    </w:p>
    <w:p w14:paraId="128740D1" w14:textId="77777777" w:rsidR="003916A7" w:rsidRDefault="00000000">
      <w:r>
        <w:t>Gráfico de línea con las ventas día por día del período elegido. La línea punteada muestra el período anterior de igual duración, para comparar visualmente si se está vendiendo más o menos que antes. Cuando el período es «Hoy», se compara directamente contra ayer.</w:t>
      </w:r>
    </w:p>
    <w:p w14:paraId="69CE5549" w14:textId="77777777" w:rsidR="003916A7" w:rsidRDefault="00000000">
      <w:pPr>
        <w:pStyle w:val="Ttulo2"/>
      </w:pPr>
      <w:bookmarkStart w:id="9" w:name="_Toc241620527"/>
      <w:r>
        <w:t>2.4 Precisión de recepción, pedidos procesados, margen y quiebre de stock</w:t>
      </w:r>
      <w:bookmarkEnd w:id="9"/>
    </w:p>
    <w:p w14:paraId="2BAAB6AD" w14:textId="77777777" w:rsidR="003916A7" w:rsidRDefault="00000000">
      <w:pPr>
        <w:pStyle w:val="Listaconvietas"/>
      </w:pPr>
      <w:r>
        <w:t>El gráfico circular de «Precisión de recepción» muestra cuántas líneas de compra llegaron completas.</w:t>
      </w:r>
    </w:p>
    <w:p w14:paraId="4F2EC691" w14:textId="77777777" w:rsidR="003916A7" w:rsidRDefault="00000000">
      <w:pPr>
        <w:pStyle w:val="Listaconvietas"/>
      </w:pPr>
      <w:r>
        <w:t>«Pedidos procesados» muestra la carga de ventas por día de la semana (lunes a domingo).</w:t>
      </w:r>
    </w:p>
    <w:p w14:paraId="50847999" w14:textId="77777777" w:rsidR="003916A7" w:rsidRDefault="00000000">
      <w:pPr>
        <w:pStyle w:val="Listaconvietas"/>
      </w:pPr>
      <w:r>
        <w:t>«Margen bruto» se compara contra una meta (30% por defecto) con una barra horizontal.</w:t>
      </w:r>
    </w:p>
    <w:p w14:paraId="0539C305" w14:textId="77777777" w:rsidR="003916A7" w:rsidRDefault="00000000">
      <w:pPr>
        <w:pStyle w:val="Listaconvietas"/>
      </w:pPr>
      <w:r>
        <w:t>«Quiebre de stock» usa una escala de riesgo (verde-amarillo-rojo) e indica cuántos productos están sin stock o en stock crítico.</w:t>
      </w:r>
    </w:p>
    <w:p w14:paraId="13FB4187" w14:textId="77777777" w:rsidR="003916A7" w:rsidRDefault="00000000">
      <w:pPr>
        <w:pStyle w:val="Ttulo2"/>
      </w:pPr>
      <w:bookmarkStart w:id="10" w:name="_Toc241620528"/>
      <w:r>
        <w:lastRenderedPageBreak/>
        <w:t>2.5 Recuperación de productos, alertas y mejores productos</w:t>
      </w:r>
      <w:bookmarkEnd w:id="10"/>
    </w:p>
    <w:p w14:paraId="290DA00D" w14:textId="77777777" w:rsidR="003916A7" w:rsidRDefault="00000000">
      <w:r>
        <w:t>Solo visible para roles con acceso completo (Administrador/Bodeguero). Muestra una lista de productos ordenados por porcentaje de recuperación de inversión, las 5 alertas de inventario más urgentes (quiebres inminentes y productos de baja rotación) y una tabla con los 5 productos de mejor rendimiento del período.</w:t>
      </w:r>
    </w:p>
    <w:p w14:paraId="0AC1DB8E" w14:textId="77777777" w:rsidR="003916A7" w:rsidRDefault="00000000">
      <w:pPr>
        <w:ind w:left="283"/>
      </w:pPr>
      <w:r>
        <w:rPr>
          <w:b/>
          <w:color w:val="009966"/>
        </w:rPr>
        <w:t xml:space="preserve">💡 Tip: </w:t>
      </w:r>
      <w:r>
        <w:t>El botón «Exportar PDF» genera un reporte imprimible del dashboard para el período elegido.</w:t>
      </w:r>
    </w:p>
    <w:p w14:paraId="4A109F57" w14:textId="77777777" w:rsidR="003916A7" w:rsidRDefault="00000000">
      <w:r>
        <w:br w:type="page"/>
      </w:r>
    </w:p>
    <w:p w14:paraId="7ABDB4C1" w14:textId="77777777" w:rsidR="003916A7" w:rsidRDefault="00000000">
      <w:pPr>
        <w:pStyle w:val="Ttulo1"/>
      </w:pPr>
      <w:bookmarkStart w:id="11" w:name="_Toc241620529"/>
      <w:r>
        <w:lastRenderedPageBreak/>
        <w:t>3. Punto de venta (POS)</w:t>
      </w:r>
      <w:bookmarkEnd w:id="11"/>
    </w:p>
    <w:p w14:paraId="5ACC3C62" w14:textId="77777777" w:rsidR="003916A7" w:rsidRDefault="00000000">
      <w:r>
        <w:t>Es la pantalla donde se registran las ventas de mostrador. Pensada para trabajar rápido: se puede usar con lector de código de barras o buscando el producto manualmente.</w:t>
      </w:r>
    </w:p>
    <w:p w14:paraId="68356792" w14:textId="77777777" w:rsidR="003916A7" w:rsidRDefault="00000000">
      <w:pPr>
        <w:pStyle w:val="Ttulo2"/>
      </w:pPr>
      <w:bookmarkStart w:id="12" w:name="_Toc241620530"/>
      <w:r>
        <w:t>3.1 Flujo de una venta</w:t>
      </w:r>
      <w:bookmarkEnd w:id="12"/>
    </w:p>
    <w:p w14:paraId="63D3426D" w14:textId="77777777" w:rsidR="003916A7" w:rsidRDefault="00000000">
      <w:pPr>
        <w:pStyle w:val="Listaconnmeros"/>
      </w:pPr>
      <w:r>
        <w:t>Agregar productos al carrito: escanear el código de barras con el lector, o escribir el nombre/SKU en el buscador y presionar Enter (o el botón «Agregar»).</w:t>
      </w:r>
    </w:p>
    <w:p w14:paraId="3AA82923" w14:textId="77777777" w:rsidR="003916A7" w:rsidRDefault="00000000">
      <w:pPr>
        <w:pStyle w:val="Listaconnmeros"/>
      </w:pPr>
      <w:r>
        <w:t>Revisar el carrito: cada línea muestra producto, marca, cantidad y subtotal. La cantidad se puede ajustar directamente.</w:t>
      </w:r>
    </w:p>
    <w:p w14:paraId="603EFFE0" w14:textId="77777777" w:rsidR="003916A7" w:rsidRDefault="00000000">
      <w:pPr>
        <w:pStyle w:val="Listaconnmeros"/>
      </w:pPr>
      <w:r>
        <w:t>Si corresponde, marcar la venta como mayorista (aplica el precio mayorista a los productos que lo tengan configurado).</w:t>
      </w:r>
    </w:p>
    <w:p w14:paraId="6BEB1E3F" w14:textId="77777777" w:rsidR="003916A7" w:rsidRDefault="00000000">
      <w:pPr>
        <w:pStyle w:val="Listaconnmeros"/>
      </w:pPr>
      <w:r>
        <w:t>Presionar «Cobrar». Se abre el panel de pago.</w:t>
      </w:r>
    </w:p>
    <w:p w14:paraId="35F449FA" w14:textId="77777777" w:rsidR="003916A7" w:rsidRDefault="00000000">
      <w:pPr>
        <w:pStyle w:val="Listaconnmeros"/>
      </w:pPr>
      <w:r>
        <w:t>Agregar uno o más métodos de pago (efectivo, débito, crédito, transferencia) hasta que el total cuadre.</w:t>
      </w:r>
    </w:p>
    <w:p w14:paraId="77C6D5A8" w14:textId="77777777" w:rsidR="003916A7" w:rsidRDefault="00000000">
      <w:pPr>
        <w:pStyle w:val="Listaconnmeros"/>
      </w:pPr>
      <w:r>
        <w:t>Confirmar el pago. El sistema descuenta el stock, genera la boleta y limpia el carrito para la siguiente venta.</w:t>
      </w:r>
    </w:p>
    <w:p w14:paraId="21FF8612" w14:textId="77777777" w:rsidR="003916A7" w:rsidRDefault="00000000">
      <w:pPr>
        <w:ind w:left="283"/>
      </w:pPr>
      <w:r>
        <w:rPr>
          <w:b/>
        </w:rPr>
        <w:t xml:space="preserve">⚠ Nota: </w:t>
      </w:r>
      <w:r>
        <w:t>Para poder vender es necesario tener una caja abierta (ver apartado «Caja»). Si no hay caja abierta, el sistema lo indica y no deja confirmar la venta.</w:t>
      </w:r>
    </w:p>
    <w:p w14:paraId="62C713B7" w14:textId="77777777" w:rsidR="003916A7" w:rsidRDefault="00000000">
      <w:pPr>
        <w:ind w:left="283"/>
      </w:pPr>
      <w:r>
        <w:rPr>
          <w:b/>
        </w:rPr>
        <w:t xml:space="preserve">⚠ Nota: </w:t>
      </w:r>
      <w:r>
        <w:t>Si el descuento aplicado supera el tope permitido para el vendedor, el sistema pide autorización (usuario y contraseña de una persona con permiso para autorizar descuentos).</w:t>
      </w:r>
    </w:p>
    <w:p w14:paraId="0A4C2FA5" w14:textId="77777777" w:rsidR="003916A7" w:rsidRDefault="00000000">
      <w:pPr>
        <w:ind w:left="283"/>
      </w:pPr>
      <w:r>
        <w:rPr>
          <w:b/>
          <w:color w:val="009966"/>
        </w:rPr>
        <w:t xml:space="preserve">💡 Tip: </w:t>
      </w:r>
      <w:r>
        <w:t>El lector de código de barras funciona en cualquier momento estando en el POS: no hace falta hacer clic en el buscador primero, el sistema detecta automáticamente la lectura.</w:t>
      </w:r>
    </w:p>
    <w:p w14:paraId="27CC9074" w14:textId="77777777" w:rsidR="003916A7" w:rsidRDefault="00000000">
      <w:pPr>
        <w:ind w:left="283"/>
      </w:pPr>
      <w:r>
        <w:rPr>
          <w:b/>
          <w:color w:val="009966"/>
        </w:rPr>
        <w:t xml:space="preserve">💡 Tip: </w:t>
      </w:r>
      <w:r>
        <w:t>Si un producto no tiene código de barras o no se encuentra, se puede buscar por nombre o SKU manualmente.</w:t>
      </w:r>
    </w:p>
    <w:p w14:paraId="6DCE7EDD" w14:textId="77777777" w:rsidR="003916A7" w:rsidRDefault="00000000">
      <w:pPr>
        <w:pStyle w:val="Ttulo2"/>
      </w:pPr>
      <w:bookmarkStart w:id="13" w:name="_Toc241620531"/>
      <w:r>
        <w:t>3.2 Errores comunes en el POS</w:t>
      </w:r>
      <w:bookmarkEnd w:id="13"/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916A7" w14:paraId="3B4B1BE4" w14:textId="77777777" w:rsidTr="003916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E5E47D" w14:textId="77777777" w:rsidR="003916A7" w:rsidRDefault="00000000">
            <w:r>
              <w:t>Mensaje</w:t>
            </w:r>
          </w:p>
        </w:tc>
        <w:tc>
          <w:tcPr>
            <w:tcW w:w="4320" w:type="dxa"/>
          </w:tcPr>
          <w:p w14:paraId="7F7B6127" w14:textId="77777777" w:rsidR="003916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significa</w:t>
            </w:r>
          </w:p>
        </w:tc>
      </w:tr>
      <w:tr w:rsidR="003916A7" w14:paraId="341FF3E1" w14:textId="77777777" w:rsidTr="00391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79C415" w14:textId="77777777" w:rsidR="003916A7" w:rsidRDefault="00000000">
            <w:r>
              <w:t>Código no reconocido</w:t>
            </w:r>
          </w:p>
        </w:tc>
        <w:tc>
          <w:tcPr>
            <w:tcW w:w="4320" w:type="dxa"/>
          </w:tcPr>
          <w:p w14:paraId="196433B2" w14:textId="77777777" w:rsidR="003916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código escaneado no corresponde a ningún producto registrado.</w:t>
            </w:r>
          </w:p>
        </w:tc>
      </w:tr>
      <w:tr w:rsidR="003916A7" w14:paraId="2ABA21C6" w14:textId="77777777" w:rsidTr="003916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DBCBC4" w14:textId="77777777" w:rsidR="003916A7" w:rsidRDefault="00000000">
            <w:r>
              <w:t>No queda más stock (disponible: N)</w:t>
            </w:r>
          </w:p>
        </w:tc>
        <w:tc>
          <w:tcPr>
            <w:tcW w:w="4320" w:type="dxa"/>
          </w:tcPr>
          <w:p w14:paraId="3324ED8E" w14:textId="77777777" w:rsidR="003916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 intentó agregar más unidades de las que hay disponibles.</w:t>
            </w:r>
          </w:p>
        </w:tc>
      </w:tr>
      <w:tr w:rsidR="003916A7" w14:paraId="30397505" w14:textId="77777777" w:rsidTr="00391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AE83D1" w14:textId="77777777" w:rsidR="003916A7" w:rsidRDefault="00000000">
            <w:r>
              <w:t>Producto inactivo</w:t>
            </w:r>
          </w:p>
        </w:tc>
        <w:tc>
          <w:tcPr>
            <w:tcW w:w="4320" w:type="dxa"/>
          </w:tcPr>
          <w:p w14:paraId="5F03CF6D" w14:textId="77777777" w:rsidR="003916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producto existe pero fue dado de baja del catálogo.</w:t>
            </w:r>
          </w:p>
        </w:tc>
      </w:tr>
    </w:tbl>
    <w:p w14:paraId="274B144A" w14:textId="77777777" w:rsidR="003916A7" w:rsidRDefault="003916A7"/>
    <w:p w14:paraId="06561BB3" w14:textId="77777777" w:rsidR="003916A7" w:rsidRDefault="00000000">
      <w:r>
        <w:br w:type="page"/>
      </w:r>
    </w:p>
    <w:p w14:paraId="30715A13" w14:textId="77777777" w:rsidR="003916A7" w:rsidRDefault="00000000">
      <w:pPr>
        <w:pStyle w:val="Ttulo1"/>
      </w:pPr>
      <w:bookmarkStart w:id="14" w:name="_Toc241620532"/>
      <w:r>
        <w:lastRenderedPageBreak/>
        <w:t>4. Ventas</w:t>
      </w:r>
      <w:bookmarkEnd w:id="14"/>
    </w:p>
    <w:p w14:paraId="07995FA6" w14:textId="77777777" w:rsidR="003916A7" w:rsidRDefault="00000000">
      <w:r>
        <w:t>Historial de todas las ventas realizadas, con su boleta asociada.</w:t>
      </w:r>
    </w:p>
    <w:p w14:paraId="21F7277E" w14:textId="77777777" w:rsidR="003916A7" w:rsidRDefault="00000000">
      <w:pPr>
        <w:pStyle w:val="Listaconvietas"/>
      </w:pPr>
      <w:r>
        <w:t>Cada fila muestra fecha, vendedor, total, medio de pago y el estado de la boleta electrónica.</w:t>
      </w:r>
    </w:p>
    <w:p w14:paraId="21B2CB7E" w14:textId="77777777" w:rsidR="003916A7" w:rsidRDefault="00000000">
      <w:pPr>
        <w:pStyle w:val="Listaconvietas"/>
      </w:pPr>
      <w:r>
        <w:t>El menú «⋮» de cada venta permite ver el detalle, reimprimir/ver la boleta, o reintentar el envío de la boleta si quedó pendiente.</w:t>
      </w:r>
    </w:p>
    <w:p w14:paraId="63355585" w14:textId="77777777" w:rsidR="003916A7" w:rsidRDefault="00000000">
      <w:pPr>
        <w:pStyle w:val="Listaconvietas"/>
      </w:pPr>
      <w:r>
        <w:t>Una venta se puede anular el mismo día en que se realizó; al anularla, el stock vendido vuelve a bodega.</w:t>
      </w:r>
    </w:p>
    <w:p w14:paraId="101ECABA" w14:textId="77777777" w:rsidR="003916A7" w:rsidRDefault="00000000">
      <w:pPr>
        <w:pStyle w:val="Listaconvietas"/>
      </w:pPr>
      <w:r>
        <w:t>Un vendedor solo ve sus propias ventas; Administrador y Bodeguero ven todas.</w:t>
      </w:r>
    </w:p>
    <w:p w14:paraId="0853FB45" w14:textId="77777777" w:rsidR="003916A7" w:rsidRDefault="00000000">
      <w:pPr>
        <w:ind w:left="283"/>
      </w:pPr>
      <w:r>
        <w:rPr>
          <w:b/>
        </w:rPr>
        <w:t xml:space="preserve">⚠ Nota: </w:t>
      </w:r>
      <w:r>
        <w:t>Pasado el día de la venta, ya no se puede anular desde el sistema — se debe generar una nota de crédito por otra vía si corresponde.</w:t>
      </w:r>
    </w:p>
    <w:p w14:paraId="18DB344D" w14:textId="77777777" w:rsidR="003916A7" w:rsidRDefault="00000000">
      <w:r>
        <w:br w:type="page"/>
      </w:r>
    </w:p>
    <w:p w14:paraId="2C722439" w14:textId="77777777" w:rsidR="003916A7" w:rsidRDefault="00000000">
      <w:pPr>
        <w:pStyle w:val="Ttulo1"/>
      </w:pPr>
      <w:bookmarkStart w:id="15" w:name="_Toc241620533"/>
      <w:r>
        <w:lastRenderedPageBreak/>
        <w:t>5. Caja</w:t>
      </w:r>
      <w:bookmarkEnd w:id="15"/>
    </w:p>
    <w:p w14:paraId="31E465AA" w14:textId="77777777" w:rsidR="003916A7" w:rsidRDefault="00000000">
      <w:r>
        <w:t>Cada persona que vende debe abrir su propia caja al iniciar el turno. La caja registra el efectivo y controla que el dinero cuadre al cerrar.</w:t>
      </w:r>
    </w:p>
    <w:p w14:paraId="221D0520" w14:textId="77777777" w:rsidR="003916A7" w:rsidRDefault="00000000">
      <w:pPr>
        <w:pStyle w:val="Ttulo2"/>
      </w:pPr>
      <w:bookmarkStart w:id="16" w:name="_Toc241620534"/>
      <w:r>
        <w:t>5.1 Flujo de una jornada de caja</w:t>
      </w:r>
      <w:bookmarkEnd w:id="16"/>
    </w:p>
    <w:p w14:paraId="4E5A5259" w14:textId="77777777" w:rsidR="003916A7" w:rsidRDefault="00000000">
      <w:pPr>
        <w:pStyle w:val="Listaconnmeros"/>
      </w:pPr>
      <w:r>
        <w:t>Abrir caja: indicar el monto inicial de efectivo con el que se parte.</w:t>
      </w:r>
    </w:p>
    <w:p w14:paraId="7A16033C" w14:textId="77777777" w:rsidR="003916A7" w:rsidRDefault="00000000">
      <w:pPr>
        <w:pStyle w:val="Listaconnmeros"/>
      </w:pPr>
      <w:r>
        <w:t>Durante el turno: cada venta pagada en efectivo se suma automáticamente al saldo de la caja.</w:t>
      </w:r>
    </w:p>
    <w:p w14:paraId="39870C02" w14:textId="77777777" w:rsidR="003916A7" w:rsidRDefault="00000000">
      <w:pPr>
        <w:pStyle w:val="Listaconnmeros"/>
      </w:pPr>
      <w:r>
        <w:t>Registrar ingresos o egresos manuales si es necesario (por ejemplo, un retiro de efectivo o un vuelto de caja chica).</w:t>
      </w:r>
    </w:p>
    <w:p w14:paraId="0CE48245" w14:textId="77777777" w:rsidR="003916A7" w:rsidRDefault="00000000">
      <w:pPr>
        <w:pStyle w:val="Listaconnmeros"/>
      </w:pPr>
      <w:r>
        <w:t>Al terminar el turno: «Cerrar caja», contar el efectivo físico y hacer el arqueo.</w:t>
      </w:r>
    </w:p>
    <w:p w14:paraId="356646DE" w14:textId="77777777" w:rsidR="003916A7" w:rsidRDefault="00000000">
      <w:pPr>
        <w:pStyle w:val="Listaconnmeros"/>
      </w:pPr>
      <w:r>
        <w:t>El sistema calcula el saldo esperado (inicial + ventas en efectivo + ingresos − egresos) y lo compara con lo contado, mostrando la diferencia si la hay.</w:t>
      </w:r>
    </w:p>
    <w:p w14:paraId="2FB97629" w14:textId="77777777" w:rsidR="003916A7" w:rsidRDefault="00000000">
      <w:pPr>
        <w:ind w:left="283"/>
      </w:pPr>
      <w:r>
        <w:rPr>
          <w:b/>
        </w:rPr>
        <w:t xml:space="preserve">⚠ Nota: </w:t>
      </w:r>
      <w:r>
        <w:t>Solo puede haber una caja abierta por usuario a la vez.</w:t>
      </w:r>
    </w:p>
    <w:p w14:paraId="78F6CF9E" w14:textId="77777777" w:rsidR="003916A7" w:rsidRDefault="00000000">
      <w:pPr>
        <w:pStyle w:val="Ttulo2"/>
      </w:pPr>
      <w:bookmarkStart w:id="17" w:name="_Toc241620535"/>
      <w:r>
        <w:t>5.2 Cierres de caja</w:t>
      </w:r>
      <w:bookmarkEnd w:id="17"/>
    </w:p>
    <w:p w14:paraId="2F87E09A" w14:textId="77777777" w:rsidR="003916A7" w:rsidRDefault="00000000">
      <w:r>
        <w:t>Historial de todos los cierres realizados, con el resumen de cada turno: ventas por medio de pago, total esperado, total contado y la diferencia (sobrante o faltante).</w:t>
      </w:r>
    </w:p>
    <w:p w14:paraId="0AC045B2" w14:textId="77777777" w:rsidR="003916A7" w:rsidRDefault="00000000">
      <w:r>
        <w:br w:type="page"/>
      </w:r>
    </w:p>
    <w:p w14:paraId="0D3E77A9" w14:textId="77777777" w:rsidR="003916A7" w:rsidRDefault="00000000">
      <w:pPr>
        <w:pStyle w:val="Ttulo1"/>
      </w:pPr>
      <w:bookmarkStart w:id="18" w:name="_Toc241620536"/>
      <w:r>
        <w:lastRenderedPageBreak/>
        <w:t>6. Productos, Categorías y Marcas</w:t>
      </w:r>
      <w:bookmarkEnd w:id="18"/>
    </w:p>
    <w:p w14:paraId="30815880" w14:textId="77777777" w:rsidR="003916A7" w:rsidRDefault="00000000">
      <w:pPr>
        <w:pStyle w:val="Ttulo2"/>
      </w:pPr>
      <w:bookmarkStart w:id="19" w:name="_Toc241620537"/>
      <w:r>
        <w:t>6.1 Productos</w:t>
      </w:r>
      <w:bookmarkEnd w:id="19"/>
    </w:p>
    <w:p w14:paraId="6D2CF2A0" w14:textId="77777777" w:rsidR="003916A7" w:rsidRDefault="00000000">
      <w:r>
        <w:t>Listado completo del catálogo, con columnas de SKU, nombre, categoría, marca, precio, stock y estado.</w:t>
      </w:r>
    </w:p>
    <w:p w14:paraId="7064D2F1" w14:textId="77777777" w:rsidR="003916A7" w:rsidRDefault="00000000">
      <w:pPr>
        <w:pStyle w:val="Listaconvietas"/>
      </w:pPr>
      <w:r>
        <w:t>«Crear producto»: nombre, SKU, código de barras (opcional), categoría, marca, precio de venta, costo referencial e imagen.</w:t>
      </w:r>
    </w:p>
    <w:p w14:paraId="66FD5A44" w14:textId="77777777" w:rsidR="003916A7" w:rsidRDefault="00000000">
      <w:pPr>
        <w:pStyle w:val="Listaconvietas"/>
      </w:pPr>
      <w:r>
        <w:t>Si la categoría o la marca que se necesita no existe todavía, se puede crear al vuelo desde el mismo formulario, sin salir a otra pantalla.</w:t>
      </w:r>
    </w:p>
    <w:p w14:paraId="207CC024" w14:textId="77777777" w:rsidR="003916A7" w:rsidRDefault="00000000">
      <w:pPr>
        <w:pStyle w:val="Listaconvietas"/>
      </w:pPr>
      <w:r>
        <w:t>El filtro por marca y categoría permite acotar rápidamente el listado.</w:t>
      </w:r>
    </w:p>
    <w:p w14:paraId="6CE3EBF5" w14:textId="77777777" w:rsidR="003916A7" w:rsidRDefault="00000000">
      <w:pPr>
        <w:pStyle w:val="Listaconvietas"/>
      </w:pPr>
      <w:r>
        <w:t>Un producto se puede desactivar (deja de aparecer para la venta) o eliminar definitivamente si nunca ha tenido movimientos.</w:t>
      </w:r>
    </w:p>
    <w:p w14:paraId="7EE00FC2" w14:textId="77777777" w:rsidR="003916A7" w:rsidRDefault="00000000">
      <w:pPr>
        <w:pStyle w:val="Listaconvietas"/>
      </w:pPr>
      <w:r>
        <w:t>«Carga masiva por Excel»: permite subir un archivo con muchos productos (y su stock inicial) de una sola vez.</w:t>
      </w:r>
    </w:p>
    <w:p w14:paraId="74C98C1F" w14:textId="77777777" w:rsidR="003916A7" w:rsidRDefault="00000000">
      <w:pPr>
        <w:ind w:left="283"/>
      </w:pPr>
      <w:r>
        <w:rPr>
          <w:b/>
          <w:color w:val="009966"/>
        </w:rPr>
        <w:t xml:space="preserve">💡 Tip: </w:t>
      </w:r>
      <w:r>
        <w:t>La carga masiva reconoce categorías parecidas a una ya existente (por ejemplo, «Bebidas» y «bebida») y las reutiliza en vez de crear duplicados — revisar igual el resultado de la carga por si hay que ajustar algo.</w:t>
      </w:r>
    </w:p>
    <w:p w14:paraId="73116AD5" w14:textId="77777777" w:rsidR="003916A7" w:rsidRDefault="00000000">
      <w:pPr>
        <w:pStyle w:val="Ttulo2"/>
      </w:pPr>
      <w:bookmarkStart w:id="20" w:name="_Toc241620538"/>
      <w:r>
        <w:t>6.2 Categorías y Marcas</w:t>
      </w:r>
      <w:bookmarkEnd w:id="20"/>
    </w:p>
    <w:p w14:paraId="7E3C6B08" w14:textId="77777777" w:rsidR="003916A7" w:rsidRDefault="00000000">
      <w:r>
        <w:t>Mantenedores simples: crear, editar y desactivar categorías y marcas. Se usan para clasificar y filtrar productos en todo el sistema (catálogo, stock, POS, ofertas, reportes).</w:t>
      </w:r>
    </w:p>
    <w:p w14:paraId="6EE30345" w14:textId="77777777" w:rsidR="003916A7" w:rsidRDefault="00000000">
      <w:r>
        <w:br w:type="page"/>
      </w:r>
    </w:p>
    <w:p w14:paraId="16016787" w14:textId="77777777" w:rsidR="003916A7" w:rsidRDefault="00000000">
      <w:pPr>
        <w:pStyle w:val="Ttulo1"/>
      </w:pPr>
      <w:bookmarkStart w:id="21" w:name="_Toc241620539"/>
      <w:r>
        <w:lastRenderedPageBreak/>
        <w:t>7. Ofertas</w:t>
      </w:r>
      <w:bookmarkEnd w:id="21"/>
    </w:p>
    <w:p w14:paraId="4EED6A74" w14:textId="77777777" w:rsidR="003916A7" w:rsidRDefault="00000000">
      <w:r>
        <w:t>Permite bajar el precio de productos por un período de tiempo, ya sea para el precio normal, el mayorista, o ambos.</w:t>
      </w:r>
    </w:p>
    <w:p w14:paraId="0519B7C4" w14:textId="77777777" w:rsidR="003916A7" w:rsidRDefault="00000000">
      <w:pPr>
        <w:pStyle w:val="Ttulo2"/>
      </w:pPr>
      <w:bookmarkStart w:id="22" w:name="_Toc241620540"/>
      <w:r>
        <w:t>7.1 Crear una oferta</w:t>
      </w:r>
      <w:bookmarkEnd w:id="22"/>
    </w:p>
    <w:p w14:paraId="46AB8297" w14:textId="77777777" w:rsidR="003916A7" w:rsidRDefault="00000000">
      <w:pPr>
        <w:pStyle w:val="Listaconnmeros"/>
      </w:pPr>
      <w:r>
        <w:t>Elegir el o los productos (por SKU, por categoría, por marca, o todo el catálogo).</w:t>
      </w:r>
    </w:p>
    <w:p w14:paraId="3CBDB106" w14:textId="77777777" w:rsidR="003916A7" w:rsidRDefault="00000000">
      <w:pPr>
        <w:pStyle w:val="Listaconnmeros"/>
      </w:pPr>
      <w:r>
        <w:t>Definir el tipo de descuento: porcentaje o precio fijo.</w:t>
      </w:r>
    </w:p>
    <w:p w14:paraId="543D08AC" w14:textId="77777777" w:rsidR="003916A7" w:rsidRDefault="00000000">
      <w:pPr>
        <w:pStyle w:val="Listaconnmeros"/>
      </w:pPr>
      <w:r>
        <w:t>Definir fecha de inicio y, opcionalmente, fecha de término (si no se pone término, la oferta queda vigente indefinidamente hasta que se desactive a mano).</w:t>
      </w:r>
    </w:p>
    <w:p w14:paraId="448291FD" w14:textId="77777777" w:rsidR="003916A7" w:rsidRDefault="00000000">
      <w:pPr>
        <w:pStyle w:val="Listaconnmeros"/>
      </w:pPr>
      <w:r>
        <w:t>Guardar. El sistema aplica el precio de oferta automáticamente en el POS y en el catálogo mientras esté vigente.</w:t>
      </w:r>
    </w:p>
    <w:p w14:paraId="60277924" w14:textId="77777777" w:rsidR="003916A7" w:rsidRDefault="00000000">
      <w:pPr>
        <w:ind w:left="283"/>
      </w:pPr>
      <w:r>
        <w:rPr>
          <w:b/>
        </w:rPr>
        <w:t xml:space="preserve">⚠ Nota: </w:t>
      </w:r>
      <w:r>
        <w:t>Si un producto ya tenía una oferta activa, la nueva la reemplaza (no se acumulan descuentos).</w:t>
      </w:r>
    </w:p>
    <w:p w14:paraId="655F38EF" w14:textId="77777777" w:rsidR="003916A7" w:rsidRDefault="00000000">
      <w:pPr>
        <w:pStyle w:val="Ttulo2"/>
      </w:pPr>
      <w:bookmarkStart w:id="23" w:name="_Toc241620541"/>
      <w:r>
        <w:t>7.2 Candidatos a oferta</w:t>
      </w:r>
      <w:bookmarkEnd w:id="23"/>
    </w:p>
    <w:p w14:paraId="11182762" w14:textId="77777777" w:rsidR="003916A7" w:rsidRDefault="00000000">
      <w:r>
        <w:t>Pestaña que sugiere productos para poner en oferta según su fecha de vencimiento próxima, para ayudar a liquidar stock antes de que venza.</w:t>
      </w:r>
    </w:p>
    <w:p w14:paraId="66AB860F" w14:textId="77777777" w:rsidR="003916A7" w:rsidRDefault="00000000">
      <w:r>
        <w:br w:type="page"/>
      </w:r>
    </w:p>
    <w:p w14:paraId="5D42D4C6" w14:textId="77777777" w:rsidR="003916A7" w:rsidRDefault="00000000">
      <w:pPr>
        <w:pStyle w:val="Ttulo1"/>
      </w:pPr>
      <w:bookmarkStart w:id="24" w:name="_Toc241620542"/>
      <w:r>
        <w:lastRenderedPageBreak/>
        <w:t>8. Stock y Movimientos</w:t>
      </w:r>
      <w:bookmarkEnd w:id="24"/>
    </w:p>
    <w:p w14:paraId="67E99C46" w14:textId="77777777" w:rsidR="003916A7" w:rsidRDefault="00000000">
      <w:pPr>
        <w:pStyle w:val="Ttulo2"/>
      </w:pPr>
      <w:bookmarkStart w:id="25" w:name="_Toc241620543"/>
      <w:r>
        <w:t>8.1 Stock</w:t>
      </w:r>
      <w:bookmarkEnd w:id="25"/>
    </w:p>
    <w:p w14:paraId="081D1C4C" w14:textId="77777777" w:rsidR="003916A7" w:rsidRDefault="00000000">
      <w:r>
        <w:t>Muestra la cantidad disponible de cada producto, por ubicación de bodega. Permite filtrar por ubicación, categoría o marca, y ajustar manualmente una cantidad (por ejemplo, tras un inventario físico).</w:t>
      </w:r>
    </w:p>
    <w:p w14:paraId="5FD3548B" w14:textId="77777777" w:rsidR="003916A7" w:rsidRDefault="00000000">
      <w:pPr>
        <w:pStyle w:val="Ttulo2"/>
      </w:pPr>
      <w:bookmarkStart w:id="26" w:name="_Toc241620544"/>
      <w:r>
        <w:t>8.2 Movimientos</w:t>
      </w:r>
      <w:bookmarkEnd w:id="26"/>
    </w:p>
    <w:p w14:paraId="495F3688" w14:textId="77777777" w:rsidR="003916A7" w:rsidRDefault="00000000">
      <w:r>
        <w:t>Historial completo de todo lo que entra y sale de inventario: ventas, recepciones de compra, ajustes manuales y devoluciones. Es un registro de solo lectura (un «libro mayor») que sirve para trazabilidad: siempre se puede reconstruir por qué el stock de un producto quedó en tal cantidad.</w:t>
      </w:r>
    </w:p>
    <w:p w14:paraId="64BBD7AB" w14:textId="77777777" w:rsidR="003916A7" w:rsidRDefault="00000000">
      <w:r>
        <w:br w:type="page"/>
      </w:r>
    </w:p>
    <w:p w14:paraId="154DBA47" w14:textId="77777777" w:rsidR="003916A7" w:rsidRDefault="00000000">
      <w:pPr>
        <w:pStyle w:val="Ttulo1"/>
      </w:pPr>
      <w:bookmarkStart w:id="27" w:name="_Toc241620545"/>
      <w:r>
        <w:lastRenderedPageBreak/>
        <w:t>9. Proveedores y Compras</w:t>
      </w:r>
      <w:bookmarkEnd w:id="27"/>
    </w:p>
    <w:p w14:paraId="61EFF2A2" w14:textId="77777777" w:rsidR="003916A7" w:rsidRDefault="00000000">
      <w:pPr>
        <w:pStyle w:val="Ttulo2"/>
      </w:pPr>
      <w:bookmarkStart w:id="28" w:name="_Toc241620546"/>
      <w:r>
        <w:t>9.1 Proveedores</w:t>
      </w:r>
      <w:bookmarkEnd w:id="28"/>
    </w:p>
    <w:p w14:paraId="4D3C1D92" w14:textId="77777777" w:rsidR="003916A7" w:rsidRDefault="00000000">
      <w:r>
        <w:t>Mantenedor de proveedores: razón social, RUT, contacto y tiempo de entrega estimado (lead time). Se asocian a los productos que cada uno provee, junto con su último costo.</w:t>
      </w:r>
    </w:p>
    <w:p w14:paraId="16475963" w14:textId="77777777" w:rsidR="003916A7" w:rsidRDefault="00000000">
      <w:pPr>
        <w:pStyle w:val="Ttulo2"/>
      </w:pPr>
      <w:bookmarkStart w:id="29" w:name="_Toc241620547"/>
      <w:r>
        <w:t>9.2 Flujo de una compra</w:t>
      </w:r>
      <w:bookmarkEnd w:id="29"/>
    </w:p>
    <w:p w14:paraId="4A3CDB4B" w14:textId="77777777" w:rsidR="003916A7" w:rsidRDefault="00000000">
      <w:r>
        <w:t>Una orden de compra pasa por los siguientes estados: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916A7" w14:paraId="6FC3B34A" w14:textId="77777777" w:rsidTr="003916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B5AC28" w14:textId="77777777" w:rsidR="003916A7" w:rsidRDefault="00000000">
            <w:r>
              <w:t>Estado</w:t>
            </w:r>
          </w:p>
        </w:tc>
        <w:tc>
          <w:tcPr>
            <w:tcW w:w="4320" w:type="dxa"/>
          </w:tcPr>
          <w:p w14:paraId="239A4131" w14:textId="77777777" w:rsidR="003916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significa</w:t>
            </w:r>
          </w:p>
        </w:tc>
      </w:tr>
      <w:tr w:rsidR="003916A7" w14:paraId="4BD0EAAA" w14:textId="77777777" w:rsidTr="00391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C20A74" w14:textId="77777777" w:rsidR="003916A7" w:rsidRDefault="00000000">
            <w:r>
              <w:t>Borrador / Cotización</w:t>
            </w:r>
          </w:p>
        </w:tc>
        <w:tc>
          <w:tcPr>
            <w:tcW w:w="4320" w:type="dxa"/>
          </w:tcPr>
          <w:p w14:paraId="4C17E59F" w14:textId="77777777" w:rsidR="003916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orden se está armando: productos, cantidades y precios cotizados. Aún no se ha enviado al proveedor y no afecta el stock.</w:t>
            </w:r>
          </w:p>
        </w:tc>
      </w:tr>
      <w:tr w:rsidR="003916A7" w14:paraId="43165541" w14:textId="77777777" w:rsidTr="003916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C756CC" w14:textId="77777777" w:rsidR="003916A7" w:rsidRDefault="00000000">
            <w:r>
              <w:t>Emitida</w:t>
            </w:r>
          </w:p>
        </w:tc>
        <w:tc>
          <w:tcPr>
            <w:tcW w:w="4320" w:type="dxa"/>
          </w:tcPr>
          <w:p w14:paraId="02599E30" w14:textId="77777777" w:rsidR="003916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 orden ya fue enviada al proveedor y está en seguimiento, a la espera de la entrega.</w:t>
            </w:r>
          </w:p>
        </w:tc>
      </w:tr>
      <w:tr w:rsidR="003916A7" w14:paraId="11973674" w14:textId="77777777" w:rsidTr="00391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D172D6" w14:textId="77777777" w:rsidR="003916A7" w:rsidRDefault="00000000">
            <w:r>
              <w:t>Recibida parcialmente</w:t>
            </w:r>
          </w:p>
        </w:tc>
        <w:tc>
          <w:tcPr>
            <w:tcW w:w="4320" w:type="dxa"/>
          </w:tcPr>
          <w:p w14:paraId="602F4C83" w14:textId="77777777" w:rsidR="003916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Llegó parte de lo pedido. El stock de lo recibido ya se sumó a bodega.</w:t>
            </w:r>
          </w:p>
        </w:tc>
      </w:tr>
      <w:tr w:rsidR="003916A7" w14:paraId="058254C6" w14:textId="77777777" w:rsidTr="003916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10B317" w14:textId="77777777" w:rsidR="003916A7" w:rsidRDefault="00000000">
            <w:r>
              <w:t>Recibida</w:t>
            </w:r>
          </w:p>
        </w:tc>
        <w:tc>
          <w:tcPr>
            <w:tcW w:w="4320" w:type="dxa"/>
          </w:tcPr>
          <w:p w14:paraId="28B366FA" w14:textId="77777777" w:rsidR="003916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Llegó todo lo pedido. La orden queda cerrada.</w:t>
            </w:r>
          </w:p>
        </w:tc>
      </w:tr>
      <w:tr w:rsidR="003916A7" w14:paraId="099EC237" w14:textId="77777777" w:rsidTr="00391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FADC22" w14:textId="77777777" w:rsidR="003916A7" w:rsidRDefault="00000000">
            <w:r>
              <w:t>Anulada</w:t>
            </w:r>
          </w:p>
        </w:tc>
        <w:tc>
          <w:tcPr>
            <w:tcW w:w="4320" w:type="dxa"/>
          </w:tcPr>
          <w:p w14:paraId="79DC0AFF" w14:textId="77777777" w:rsidR="003916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orden se canceló antes de recibir mercadería.</w:t>
            </w:r>
          </w:p>
        </w:tc>
      </w:tr>
    </w:tbl>
    <w:p w14:paraId="2A8D68E9" w14:textId="77777777" w:rsidR="003916A7" w:rsidRDefault="003916A7"/>
    <w:p w14:paraId="0DFE7D94" w14:textId="77777777" w:rsidR="003916A7" w:rsidRDefault="00000000">
      <w:pPr>
        <w:pStyle w:val="Listaconnmeros"/>
      </w:pPr>
      <w:r>
        <w:t>Crear la orden (cotización): elegir proveedor y agregar los productos con cantidad y costo.</w:t>
      </w:r>
    </w:p>
    <w:p w14:paraId="77243C74" w14:textId="77777777" w:rsidR="003916A7" w:rsidRDefault="00000000">
      <w:pPr>
        <w:pStyle w:val="Listaconnmeros"/>
      </w:pPr>
      <w:r>
        <w:t>Emitir la orden cuando quede confirmada con el proveedor.</w:t>
      </w:r>
    </w:p>
    <w:p w14:paraId="443015FE" w14:textId="77777777" w:rsidR="003916A7" w:rsidRDefault="00000000">
      <w:pPr>
        <w:pStyle w:val="Listaconnmeros"/>
      </w:pPr>
      <w:r>
        <w:t>Al llegar la mercadería, registrar la recepción: cantidades realmente recibidas (pueden ser menos de lo pedido).</w:t>
      </w:r>
    </w:p>
    <w:p w14:paraId="03C881D3" w14:textId="77777777" w:rsidR="003916A7" w:rsidRDefault="00000000">
      <w:pPr>
        <w:pStyle w:val="Listaconnmeros"/>
      </w:pPr>
      <w:r>
        <w:t>El sistema actualiza el stock, el costo de referencia del producto, y el estado de la orden automáticamente.</w:t>
      </w:r>
    </w:p>
    <w:p w14:paraId="3E29393E" w14:textId="77777777" w:rsidR="003916A7" w:rsidRDefault="00000000">
      <w:pPr>
        <w:ind w:left="283"/>
      </w:pPr>
      <w:r>
        <w:rPr>
          <w:b/>
          <w:color w:val="009966"/>
        </w:rPr>
        <w:t xml:space="preserve">💡 Tip: </w:t>
      </w:r>
      <w:r>
        <w:t>Si se intenta crear una orden muy parecida a una reciente para el mismo proveedor, el sistema avisa para evitar pedidos duplicados sin querer.</w:t>
      </w:r>
    </w:p>
    <w:p w14:paraId="4E85E533" w14:textId="77777777" w:rsidR="003916A7" w:rsidRDefault="00000000">
      <w:pPr>
        <w:ind w:left="283"/>
      </w:pPr>
      <w:r>
        <w:rPr>
          <w:b/>
          <w:color w:val="009966"/>
        </w:rPr>
        <w:t xml:space="preserve">💡 Tip: </w:t>
      </w:r>
      <w:r>
        <w:t>«Carga masiva de compras/stock por Excel» permite recepcionar varios productos de una vez.</w:t>
      </w:r>
    </w:p>
    <w:p w14:paraId="01B6C207" w14:textId="77777777" w:rsidR="003916A7" w:rsidRDefault="00000000">
      <w:r>
        <w:br w:type="page"/>
      </w:r>
    </w:p>
    <w:p w14:paraId="5B3E3A9E" w14:textId="77777777" w:rsidR="003916A7" w:rsidRDefault="00000000">
      <w:pPr>
        <w:pStyle w:val="Ttulo1"/>
      </w:pPr>
      <w:bookmarkStart w:id="30" w:name="_Toc241620548"/>
      <w:r>
        <w:lastRenderedPageBreak/>
        <w:t>10. Alertas, Predicción y Reposición</w:t>
      </w:r>
      <w:bookmarkEnd w:id="30"/>
    </w:p>
    <w:p w14:paraId="7D5BA274" w14:textId="77777777" w:rsidR="003916A7" w:rsidRDefault="00000000">
      <w:pPr>
        <w:pStyle w:val="Ttulo2"/>
      </w:pPr>
      <w:bookmarkStart w:id="31" w:name="_Toc241620549"/>
      <w:r>
        <w:t>10.1 Alertas</w:t>
      </w:r>
      <w:bookmarkEnd w:id="31"/>
    </w:p>
    <w:p w14:paraId="3F7431EE" w14:textId="77777777" w:rsidR="003916A7" w:rsidRDefault="00000000">
      <w:r>
        <w:t>Avisos automáticos que el sistema genera solo, sin que nadie tenga que revisar manualmente:</w:t>
      </w:r>
    </w:p>
    <w:p w14:paraId="67AC3F9D" w14:textId="77777777" w:rsidR="003916A7" w:rsidRDefault="00000000">
      <w:pPr>
        <w:pStyle w:val="Listaconvietas"/>
      </w:pPr>
      <w:r>
        <w:t>Stock bajo mínimo o sin stock.</w:t>
      </w:r>
    </w:p>
    <w:p w14:paraId="5611672A" w14:textId="77777777" w:rsidR="003916A7" w:rsidRDefault="00000000">
      <w:pPr>
        <w:pStyle w:val="Listaconvietas"/>
      </w:pPr>
      <w:r>
        <w:t>Sugerencia de reposición para un producto.</w:t>
      </w:r>
    </w:p>
    <w:p w14:paraId="74AF9D22" w14:textId="77777777" w:rsidR="003916A7" w:rsidRDefault="00000000">
      <w:pPr>
        <w:pStyle w:val="Listaconvietas"/>
      </w:pPr>
      <w:r>
        <w:t>Boleta electrónica que no se pudo emitir (queda para reintentar).</w:t>
      </w:r>
    </w:p>
    <w:p w14:paraId="102C0A41" w14:textId="77777777" w:rsidR="003916A7" w:rsidRDefault="00000000">
      <w:r>
        <w:t>Cada alerta se puede marcar como resuelta, individualmente o en bloque.</w:t>
      </w:r>
    </w:p>
    <w:p w14:paraId="04921E7B" w14:textId="77777777" w:rsidR="003916A7" w:rsidRDefault="00000000">
      <w:pPr>
        <w:pStyle w:val="Ttulo2"/>
      </w:pPr>
      <w:bookmarkStart w:id="32" w:name="_Toc241620550"/>
      <w:r>
        <w:t>10.2 Predicción de demanda</w:t>
      </w:r>
      <w:bookmarkEnd w:id="32"/>
    </w:p>
    <w:p w14:paraId="74A8175E" w14:textId="77777777" w:rsidR="003916A7" w:rsidRDefault="00000000">
      <w:r>
        <w:t>Módulo de inteligencia artificial que estima cuánto se va a vender de cada producto en las próximas semanas, en base al historial real de ventas. Permite entrenar el modelo con los datos más recientes y ver el detalle de la predicción con su nivel de confianza.</w:t>
      </w:r>
    </w:p>
    <w:p w14:paraId="6F956450" w14:textId="77777777" w:rsidR="003916A7" w:rsidRDefault="00000000">
      <w:pPr>
        <w:pStyle w:val="Ttulo2"/>
      </w:pPr>
      <w:bookmarkStart w:id="33" w:name="_Toc241620551"/>
      <w:r>
        <w:t>10.3 Reposición</w:t>
      </w:r>
      <w:bookmarkEnd w:id="33"/>
    </w:p>
    <w:p w14:paraId="513631F2" w14:textId="77777777" w:rsidR="003916A7" w:rsidRDefault="00000000">
      <w:r>
        <w:t>Toma las predicciones de demanda y calcula cuánto conviene comprar de cada producto (considerando el stock actual, lo que ya está en camino y el tiempo de entrega del proveedor). Genera recomendaciones que se pueden aprobar (lo que crea automáticamente una orden de compra en borrador) o descartar.</w:t>
      </w:r>
    </w:p>
    <w:p w14:paraId="2726E583" w14:textId="77777777" w:rsidR="003916A7" w:rsidRDefault="00000000">
      <w:r>
        <w:br w:type="page"/>
      </w:r>
    </w:p>
    <w:p w14:paraId="1A3F88D7" w14:textId="77777777" w:rsidR="003916A7" w:rsidRDefault="00000000">
      <w:pPr>
        <w:pStyle w:val="Ttulo1"/>
      </w:pPr>
      <w:bookmarkStart w:id="34" w:name="_Toc241620552"/>
      <w:r>
        <w:lastRenderedPageBreak/>
        <w:t>11. Usuarios y Roles</w:t>
      </w:r>
      <w:bookmarkEnd w:id="34"/>
    </w:p>
    <w:p w14:paraId="12716711" w14:textId="77777777" w:rsidR="003916A7" w:rsidRDefault="00000000">
      <w:pPr>
        <w:pStyle w:val="Ttulo2"/>
      </w:pPr>
      <w:bookmarkStart w:id="35" w:name="_Toc241620553"/>
      <w:r>
        <w:t>11.1 Usuarios</w:t>
      </w:r>
      <w:bookmarkEnd w:id="35"/>
    </w:p>
    <w:p w14:paraId="238BAB2E" w14:textId="77777777" w:rsidR="003916A7" w:rsidRDefault="00000000">
      <w:r>
        <w:t>Solo Administrador. Crear, editar y desactivar cuentas de acceso al sistema, asignando a cada una un rol.</w:t>
      </w:r>
    </w:p>
    <w:p w14:paraId="4032B96F" w14:textId="77777777" w:rsidR="003916A7" w:rsidRDefault="00000000">
      <w:pPr>
        <w:pStyle w:val="Ttulo2"/>
      </w:pPr>
      <w:bookmarkStart w:id="36" w:name="_Toc241620554"/>
      <w:r>
        <w:t>11.2 Roles</w:t>
      </w:r>
      <w:bookmarkEnd w:id="36"/>
    </w:p>
    <w:p w14:paraId="7500BA3A" w14:textId="77777777" w:rsidR="003916A7" w:rsidRDefault="00000000">
      <w:r>
        <w:t>Muestra los 4 roles del sistema y, para cada uno, qué permisos tiene marcados por módulo (ver, crear, administrar, etc.). Un Administrador puede ajustar qué permisos tiene cada rol; el rol Administrador en sí no se puede editar (siempre mantiene acceso total).</w:t>
      </w:r>
    </w:p>
    <w:p w14:paraId="37F53A48" w14:textId="77777777" w:rsidR="003916A7" w:rsidRDefault="00000000">
      <w:r>
        <w:br w:type="page"/>
      </w:r>
    </w:p>
    <w:p w14:paraId="55C9B5B2" w14:textId="77777777" w:rsidR="003916A7" w:rsidRDefault="00000000">
      <w:pPr>
        <w:pStyle w:val="Ttulo1"/>
      </w:pPr>
      <w:bookmarkStart w:id="37" w:name="_Toc241620555"/>
      <w:r>
        <w:lastRenderedPageBreak/>
        <w:t>12. Portal del cliente mayorista</w:t>
      </w:r>
      <w:bookmarkEnd w:id="37"/>
    </w:p>
    <w:p w14:paraId="364C49D4" w14:textId="77777777" w:rsidR="003916A7" w:rsidRDefault="00000000">
      <w:r>
        <w:t>Vista simplificada pensada para compartir con clientes externos que compran al por mayor. Solo muestra el catálogo de ofertas vigentes con su precio mayorista — sin acceso a ventas, inventario ni ninguna otra información interna del negocio.</w:t>
      </w:r>
    </w:p>
    <w:p w14:paraId="27B90D87" w14:textId="77777777" w:rsidR="003916A7" w:rsidRDefault="00000000">
      <w:r>
        <w:br w:type="page"/>
      </w:r>
    </w:p>
    <w:p w14:paraId="0148C0C6" w14:textId="77777777" w:rsidR="003916A7" w:rsidRDefault="00000000">
      <w:pPr>
        <w:pStyle w:val="Ttulo1"/>
      </w:pPr>
      <w:bookmarkStart w:id="38" w:name="_Toc241620556"/>
      <w:r>
        <w:lastRenderedPageBreak/>
        <w:t>13. Preferencias generales</w:t>
      </w:r>
      <w:bookmarkEnd w:id="38"/>
    </w:p>
    <w:p w14:paraId="5F181F67" w14:textId="77777777" w:rsidR="003916A7" w:rsidRDefault="00000000">
      <w:pPr>
        <w:pStyle w:val="Ttulo2"/>
      </w:pPr>
      <w:bookmarkStart w:id="39" w:name="_Toc241620557"/>
      <w:r>
        <w:t>13.1 Modo claro / oscuro</w:t>
      </w:r>
      <w:bookmarkEnd w:id="39"/>
    </w:p>
    <w:p w14:paraId="3B79AA74" w14:textId="77777777" w:rsidR="003916A7" w:rsidRDefault="00000000">
      <w:r>
        <w:t>El interruptor de la esquina superior derecha cambia entre tema claro, oscuro o automático (sigue la configuración del sistema operativo). Es una preferencia visual, no afecta los datos.</w:t>
      </w:r>
    </w:p>
    <w:p w14:paraId="458D08FE" w14:textId="77777777" w:rsidR="003916A7" w:rsidRDefault="00000000">
      <w:pPr>
        <w:pStyle w:val="Ttulo2"/>
      </w:pPr>
      <w:bookmarkStart w:id="40" w:name="_Toc241620558"/>
      <w:r>
        <w:t>13.2 Cerrar sesión</w:t>
      </w:r>
      <w:bookmarkEnd w:id="40"/>
    </w:p>
    <w:p w14:paraId="4E9EE4D8" w14:textId="77777777" w:rsidR="003916A7" w:rsidRDefault="00000000">
      <w:r>
        <w:t>Desde el menú de la cuenta (esquina superior derecha, junto al nombre del usuario) se puede cerrar sesión de forma segura.</w:t>
      </w:r>
    </w:p>
    <w:p w14:paraId="40BE13E0" w14:textId="77777777" w:rsidR="003916A7" w:rsidRDefault="00000000">
      <w:r>
        <w:br w:type="page"/>
      </w:r>
    </w:p>
    <w:p w14:paraId="570D574F" w14:textId="77777777" w:rsidR="003916A7" w:rsidRDefault="00000000">
      <w:pPr>
        <w:pStyle w:val="Ttulo1"/>
      </w:pPr>
      <w:bookmarkStart w:id="41" w:name="_Toc241620559"/>
      <w:r>
        <w:lastRenderedPageBreak/>
        <w:t>14. Preguntas frecuentes</w:t>
      </w:r>
      <w:bookmarkEnd w:id="41"/>
    </w:p>
    <w:p w14:paraId="35DB50DC" w14:textId="77777777" w:rsidR="003916A7" w:rsidRDefault="00000000">
      <w:r>
        <w:rPr>
          <w:b/>
        </w:rPr>
        <w:t>P: No puedo vender, dice que no hay caja abierta</w:t>
      </w:r>
    </w:p>
    <w:p w14:paraId="39B9D5A0" w14:textId="77777777" w:rsidR="003916A7" w:rsidRDefault="00000000">
      <w:r>
        <w:t>R: Ir a «Caja» y abrir una caja indicando el monto inicial antes de vender.</w:t>
      </w:r>
    </w:p>
    <w:p w14:paraId="29451C77" w14:textId="77777777" w:rsidR="003916A7" w:rsidRDefault="003916A7"/>
    <w:p w14:paraId="5B61C3B1" w14:textId="77777777" w:rsidR="003916A7" w:rsidRDefault="00000000">
      <w:r>
        <w:rPr>
          <w:b/>
        </w:rPr>
        <w:t>P: Escaneo un código y no pasa nada</w:t>
      </w:r>
    </w:p>
    <w:p w14:paraId="509D3B8F" w14:textId="77777777" w:rsidR="003916A7" w:rsidRDefault="00000000">
      <w:r>
        <w:t>R: Verificar que el cursor no esté escribiendo dentro de otro campo de texto; el lector funciona en cualquier parte de la pantalla del POS.</w:t>
      </w:r>
    </w:p>
    <w:p w14:paraId="3B02CA1F" w14:textId="77777777" w:rsidR="003916A7" w:rsidRDefault="003916A7"/>
    <w:p w14:paraId="7510D3B0" w14:textId="77777777" w:rsidR="003916A7" w:rsidRDefault="00000000">
      <w:r>
        <w:rPr>
          <w:b/>
        </w:rPr>
        <w:t>P: Necesito bajar el precio de un producto por tiempo limitado</w:t>
      </w:r>
    </w:p>
    <w:p w14:paraId="2195EB45" w14:textId="77777777" w:rsidR="003916A7" w:rsidRDefault="00000000">
      <w:r>
        <w:t>R: Usar «Ofertas» en vez de editar el precio del producto directamente — así el precio original se restaura solo al terminar la oferta.</w:t>
      </w:r>
    </w:p>
    <w:p w14:paraId="0F6F71F0" w14:textId="77777777" w:rsidR="003916A7" w:rsidRDefault="003916A7"/>
    <w:p w14:paraId="4172BCAF" w14:textId="77777777" w:rsidR="003916A7" w:rsidRDefault="00000000">
      <w:r>
        <w:rPr>
          <w:b/>
        </w:rPr>
        <w:t>P: Un producto no aparece en el buscador del POS</w:t>
      </w:r>
    </w:p>
    <w:p w14:paraId="69BD5DC3" w14:textId="77777777" w:rsidR="003916A7" w:rsidRDefault="00000000">
      <w:r>
        <w:t>R: Revisar en «Productos» que esté activo y que el nombre/SKU esté bien escrito.</w:t>
      </w:r>
    </w:p>
    <w:p w14:paraId="20C2FA07" w14:textId="77777777" w:rsidR="003916A7" w:rsidRDefault="003916A7"/>
    <w:p w14:paraId="72FE9F81" w14:textId="77777777" w:rsidR="003916A7" w:rsidRDefault="00000000">
      <w:r>
        <w:rPr>
          <w:b/>
        </w:rPr>
        <w:t>P: El stock no me cuadra con lo físico</w:t>
      </w:r>
    </w:p>
    <w:p w14:paraId="2D3A0436" w14:textId="77777777" w:rsidR="003916A7" w:rsidRDefault="00000000">
      <w:r>
        <w:t>R: Revisar «Movimientos» para ver el historial completo, y hacer un ajuste manual desde «Stock» si corresponde.</w:t>
      </w:r>
    </w:p>
    <w:p w14:paraId="25C05845" w14:textId="77777777" w:rsidR="003916A7" w:rsidRDefault="003916A7"/>
    <w:p w14:paraId="5F0721EF" w14:textId="77777777" w:rsidR="003916A7" w:rsidRDefault="00000000">
      <w:r>
        <w:rPr>
          <w:b/>
        </w:rPr>
        <w:t>P: ¿Cómo sé si me queda poco de un producto?</w:t>
      </w:r>
    </w:p>
    <w:p w14:paraId="2FADC9FB" w14:textId="77777777" w:rsidR="003916A7" w:rsidRDefault="00000000">
      <w:r>
        <w:t>R: El módulo «Alertas» avisa automáticamente cuando un producto llega a stock bajo o se queda sin stock.</w:t>
      </w:r>
    </w:p>
    <w:p w14:paraId="392A7B33" w14:textId="77777777" w:rsidR="003916A7" w:rsidRDefault="003916A7"/>
    <w:p w14:paraId="2DC52547" w14:textId="77777777" w:rsidR="003916A7" w:rsidRDefault="00000000">
      <w:r>
        <w:br w:type="page"/>
      </w:r>
    </w:p>
    <w:p w14:paraId="7F33CEC9" w14:textId="77777777" w:rsidR="003916A7" w:rsidRDefault="00000000">
      <w:pPr>
        <w:jc w:val="center"/>
      </w:pPr>
      <w:r>
        <w:rPr>
          <w:i/>
          <w:color w:val="4C5A56"/>
        </w:rPr>
        <w:lastRenderedPageBreak/>
        <w:t>POS Picking — Manual de Usuario</w:t>
      </w:r>
    </w:p>
    <w:sectPr w:rsidR="003916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5289674">
    <w:abstractNumId w:val="8"/>
  </w:num>
  <w:num w:numId="2" w16cid:durableId="1128550933">
    <w:abstractNumId w:val="6"/>
  </w:num>
  <w:num w:numId="3" w16cid:durableId="2101947963">
    <w:abstractNumId w:val="5"/>
  </w:num>
  <w:num w:numId="4" w16cid:durableId="1730112194">
    <w:abstractNumId w:val="4"/>
  </w:num>
  <w:num w:numId="5" w16cid:durableId="2015496552">
    <w:abstractNumId w:val="7"/>
  </w:num>
  <w:num w:numId="6" w16cid:durableId="180246412">
    <w:abstractNumId w:val="3"/>
  </w:num>
  <w:num w:numId="7" w16cid:durableId="651519125">
    <w:abstractNumId w:val="2"/>
  </w:num>
  <w:num w:numId="8" w16cid:durableId="1109009314">
    <w:abstractNumId w:val="1"/>
  </w:num>
  <w:num w:numId="9" w16cid:durableId="200169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16A7"/>
    <w:rsid w:val="00AA1D8D"/>
    <w:rsid w:val="00B47730"/>
    <w:rsid w:val="00B93E4E"/>
    <w:rsid w:val="00CB0664"/>
    <w:rsid w:val="00ED69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594A02"/>
  <w14:defaultImageDpi w14:val="300"/>
  <w15:docId w15:val="{EF9CF8E7-AA52-474D-BE39-039BDEA9B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6211F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9966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9966"/>
      <w:sz w:val="3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B93E4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93E4E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B93E4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2938</Words>
  <Characters>16162</Characters>
  <Application>Microsoft Office Word</Application>
  <DocSecurity>0</DocSecurity>
  <Lines>134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Giovanni Gonzalez</cp:lastModifiedBy>
  <cp:revision>3</cp:revision>
  <dcterms:created xsi:type="dcterms:W3CDTF">2013-12-23T23:15:00Z</dcterms:created>
  <dcterms:modified xsi:type="dcterms:W3CDTF">2026-09-30T03:28:00Z</dcterms:modified>
  <cp:category/>
</cp:coreProperties>
</file>