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1B6" w:rsidRDefault="00613FF6" w:rsidP="00613FF6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613FF6">
        <w:rPr>
          <w:rFonts w:asciiTheme="majorHAnsi" w:hAnsiTheme="majorHAnsi" w:cstheme="majorHAnsi"/>
          <w:b/>
          <w:bCs/>
          <w:sz w:val="48"/>
          <w:szCs w:val="48"/>
        </w:rPr>
        <w:t>Documentazione</w:t>
      </w:r>
    </w:p>
    <w:p w:rsidR="00613FF6" w:rsidRDefault="00613FF6" w:rsidP="00613F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Progetto realizzato da:</w:t>
      </w:r>
    </w:p>
    <w:p w:rsidR="00613FF6" w:rsidRDefault="00613FF6" w:rsidP="00613FF6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Domenico Dell’Olio (</w:t>
      </w:r>
      <w:proofErr w:type="spellStart"/>
      <w:r>
        <w:rPr>
          <w:rFonts w:cstheme="minorHAnsi"/>
          <w:sz w:val="24"/>
          <w:szCs w:val="24"/>
        </w:rPr>
        <w:t>mat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1C585D">
        <w:rPr>
          <w:rFonts w:cstheme="minorHAnsi"/>
          <w:sz w:val="24"/>
          <w:szCs w:val="24"/>
        </w:rPr>
        <w:t>699781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br/>
        <w:t>mail:</w:t>
      </w:r>
      <w:r w:rsidR="001C585D">
        <w:rPr>
          <w:rFonts w:cstheme="minorHAnsi"/>
          <w:sz w:val="24"/>
          <w:szCs w:val="24"/>
        </w:rPr>
        <w:t xml:space="preserve"> </w:t>
      </w:r>
      <w:hyperlink r:id="rId7" w:history="1">
        <w:r w:rsidR="001C585D" w:rsidRPr="000E3BAF">
          <w:rPr>
            <w:rStyle w:val="Collegamentoipertestuale"/>
            <w:rFonts w:cstheme="minorHAnsi"/>
            <w:sz w:val="24"/>
            <w:szCs w:val="24"/>
          </w:rPr>
          <w:t>d.dellolio8@studenti.uniba.it</w:t>
        </w:r>
      </w:hyperlink>
      <w:r w:rsidR="001C585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|</w:t>
      </w:r>
      <w:r w:rsidR="001C585D">
        <w:rPr>
          <w:rFonts w:cstheme="minorHAnsi"/>
          <w:sz w:val="24"/>
          <w:szCs w:val="24"/>
        </w:rPr>
        <w:t xml:space="preserve"> </w:t>
      </w:r>
      <w:hyperlink r:id="rId8" w:history="1">
        <w:r w:rsidR="001C585D" w:rsidRPr="000E3BAF">
          <w:rPr>
            <w:rStyle w:val="Collegamentoipertestuale"/>
            <w:rFonts w:cstheme="minorHAnsi"/>
            <w:sz w:val="24"/>
            <w:szCs w:val="24"/>
          </w:rPr>
          <w:t>zeito99@gmail.com</w:t>
        </w:r>
      </w:hyperlink>
      <w:r w:rsidR="001C585D">
        <w:rPr>
          <w:rFonts w:cstheme="minorHAnsi"/>
          <w:sz w:val="24"/>
          <w:szCs w:val="24"/>
        </w:rPr>
        <w:t xml:space="preserve"> </w:t>
      </w:r>
    </w:p>
    <w:p w:rsidR="00613FF6" w:rsidRDefault="00613FF6" w:rsidP="00613FF6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Giovanni Pio Delvecchio (</w:t>
      </w:r>
      <w:proofErr w:type="spellStart"/>
      <w:r>
        <w:rPr>
          <w:rFonts w:cstheme="minorHAnsi"/>
          <w:sz w:val="24"/>
          <w:szCs w:val="24"/>
        </w:rPr>
        <w:t>mat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1C585D">
        <w:rPr>
          <w:rFonts w:cstheme="minorHAnsi"/>
          <w:sz w:val="24"/>
          <w:szCs w:val="24"/>
        </w:rPr>
        <w:t>697165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br/>
        <w:t xml:space="preserve">mail: </w:t>
      </w:r>
      <w:hyperlink r:id="rId9" w:history="1">
        <w:r w:rsidR="001C585D" w:rsidRPr="000E3BAF">
          <w:rPr>
            <w:rStyle w:val="Collegamentoipertestuale"/>
            <w:rFonts w:cstheme="minorHAnsi"/>
            <w:sz w:val="24"/>
            <w:szCs w:val="24"/>
          </w:rPr>
          <w:t>g.delvecchio35@studenti.uniba.it</w:t>
        </w:r>
      </w:hyperlink>
      <w:r w:rsidR="001C585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|</w:t>
      </w:r>
      <w:r w:rsidR="001C585D">
        <w:rPr>
          <w:rFonts w:cstheme="minorHAnsi"/>
          <w:sz w:val="24"/>
          <w:szCs w:val="24"/>
        </w:rPr>
        <w:t xml:space="preserve"> </w:t>
      </w:r>
      <w:hyperlink r:id="rId10" w:history="1">
        <w:r w:rsidR="001C585D" w:rsidRPr="000E3BAF">
          <w:rPr>
            <w:rStyle w:val="Collegamentoipertestuale"/>
            <w:rFonts w:cstheme="minorHAnsi"/>
            <w:sz w:val="24"/>
            <w:szCs w:val="24"/>
          </w:rPr>
          <w:t>giovannidelvecchio4@gmail.com</w:t>
        </w:r>
      </w:hyperlink>
      <w:r w:rsidR="001C585D">
        <w:rPr>
          <w:rFonts w:cstheme="minorHAnsi"/>
          <w:sz w:val="24"/>
          <w:szCs w:val="24"/>
        </w:rPr>
        <w:t xml:space="preserve"> </w:t>
      </w:r>
    </w:p>
    <w:p w:rsidR="00613FF6" w:rsidRDefault="00613FF6" w:rsidP="00613FF6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Giuseppe Lamantea (</w:t>
      </w:r>
      <w:proofErr w:type="spellStart"/>
      <w:r>
        <w:rPr>
          <w:rFonts w:cstheme="minorHAnsi"/>
          <w:sz w:val="24"/>
          <w:szCs w:val="24"/>
        </w:rPr>
        <w:t>mat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1C585D">
        <w:rPr>
          <w:rFonts w:cstheme="minorHAnsi"/>
          <w:sz w:val="24"/>
          <w:szCs w:val="24"/>
        </w:rPr>
        <w:t>706593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br/>
        <w:t xml:space="preserve">mail: </w:t>
      </w:r>
      <w:hyperlink r:id="rId11" w:history="1">
        <w:r w:rsidR="001C585D" w:rsidRPr="000E3BAF">
          <w:rPr>
            <w:rStyle w:val="Collegamentoipertestuale"/>
            <w:rFonts w:cstheme="minorHAnsi"/>
            <w:sz w:val="24"/>
            <w:szCs w:val="24"/>
          </w:rPr>
          <w:t>g.lamantea@studenti.uniba.it</w:t>
        </w:r>
      </w:hyperlink>
      <w:r w:rsidR="001C585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|</w:t>
      </w:r>
      <w:r w:rsidR="001C585D">
        <w:rPr>
          <w:rFonts w:cstheme="minorHAnsi"/>
          <w:sz w:val="24"/>
          <w:szCs w:val="24"/>
        </w:rPr>
        <w:t xml:space="preserve"> </w:t>
      </w:r>
      <w:hyperlink r:id="rId12" w:history="1">
        <w:r w:rsidR="001C585D" w:rsidRPr="000E3BAF">
          <w:rPr>
            <w:rStyle w:val="Collegamentoipertestuale"/>
            <w:rFonts w:cstheme="minorHAnsi"/>
            <w:sz w:val="24"/>
            <w:szCs w:val="24"/>
          </w:rPr>
          <w:t>lamantea.giuseppe@gmail.com</w:t>
        </w:r>
      </w:hyperlink>
      <w:r w:rsidR="001C585D">
        <w:rPr>
          <w:rFonts w:cstheme="minorHAnsi"/>
          <w:sz w:val="24"/>
          <w:szCs w:val="24"/>
        </w:rPr>
        <w:t xml:space="preserve"> </w:t>
      </w:r>
    </w:p>
    <w:p w:rsidR="00613FF6" w:rsidRPr="00C91114" w:rsidRDefault="00613FF6" w:rsidP="00613FF6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software presentato </w:t>
      </w:r>
      <w:r w:rsidR="00BB3B28">
        <w:rPr>
          <w:rFonts w:cstheme="minorHAnsi"/>
          <w:sz w:val="24"/>
          <w:szCs w:val="24"/>
        </w:rPr>
        <w:t>permette, a partire da un</w:t>
      </w:r>
      <w:r w:rsidR="00B815CC">
        <w:rPr>
          <w:rFonts w:cstheme="minorHAnsi"/>
          <w:sz w:val="24"/>
          <w:szCs w:val="24"/>
        </w:rPr>
        <w:t xml:space="preserve"> dataset di partenza memorizzato tramite il servizio MySQL</w:t>
      </w:r>
      <w:r w:rsidR="00BB3B28">
        <w:rPr>
          <w:rFonts w:cstheme="minorHAnsi"/>
          <w:sz w:val="24"/>
          <w:szCs w:val="24"/>
        </w:rPr>
        <w:t xml:space="preserve">, la predizione di un attributo numerico target per una certa porzione di esempi descritta dall’utente. Questa tecnica di </w:t>
      </w:r>
      <w:r w:rsidR="00BB3B28">
        <w:rPr>
          <w:rFonts w:cstheme="minorHAnsi"/>
          <w:i/>
          <w:iCs/>
          <w:sz w:val="24"/>
          <w:szCs w:val="24"/>
        </w:rPr>
        <w:t>data mining</w:t>
      </w:r>
      <w:r w:rsidR="00BB3B28">
        <w:rPr>
          <w:rFonts w:cstheme="minorHAnsi"/>
          <w:sz w:val="24"/>
          <w:szCs w:val="24"/>
        </w:rPr>
        <w:t xml:space="preserve"> viene implementata tramite l’utilizzo di un </w:t>
      </w:r>
      <w:r w:rsidR="00BB3B28">
        <w:rPr>
          <w:rFonts w:cstheme="minorHAnsi"/>
          <w:b/>
          <w:bCs/>
          <w:sz w:val="24"/>
          <w:szCs w:val="24"/>
        </w:rPr>
        <w:t>albero di regressione</w:t>
      </w:r>
      <w:r w:rsidR="00BB3B28">
        <w:t xml:space="preserve"> </w:t>
      </w:r>
      <w:r w:rsidR="00BB3B28" w:rsidRPr="00C91114">
        <w:rPr>
          <w:sz w:val="24"/>
          <w:szCs w:val="24"/>
        </w:rPr>
        <w:t>costruito tramite le informazioni ricavate dalla base di dati a disposizione.</w:t>
      </w:r>
    </w:p>
    <w:p w:rsidR="008467D2" w:rsidRDefault="008467D2" w:rsidP="008467D2">
      <w:pPr>
        <w:rPr>
          <w:sz w:val="24"/>
          <w:szCs w:val="24"/>
        </w:rPr>
      </w:pPr>
      <w:r w:rsidRPr="008467D2">
        <w:rPr>
          <w:sz w:val="24"/>
          <w:szCs w:val="24"/>
        </w:rPr>
        <w:t xml:space="preserve">Un albero di regressione è una struttura ad albero </w:t>
      </w:r>
      <w:r>
        <w:rPr>
          <w:sz w:val="24"/>
          <w:szCs w:val="24"/>
        </w:rPr>
        <w:t>utilizzata per la predizione di valori numerici, essa è formata da:</w:t>
      </w:r>
    </w:p>
    <w:p w:rsidR="008467D2" w:rsidRDefault="008467D2" w:rsidP="008467D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dei </w:t>
      </w:r>
      <w:r>
        <w:rPr>
          <w:b/>
          <w:bCs/>
          <w:sz w:val="24"/>
          <w:szCs w:val="24"/>
        </w:rPr>
        <w:t>nodi interni</w:t>
      </w:r>
      <w:r>
        <w:rPr>
          <w:sz w:val="24"/>
          <w:szCs w:val="24"/>
        </w:rPr>
        <w:t xml:space="preserve">, detti anche </w:t>
      </w:r>
      <w:r>
        <w:rPr>
          <w:i/>
          <w:iCs/>
          <w:sz w:val="24"/>
          <w:szCs w:val="24"/>
        </w:rPr>
        <w:t>nodi di split</w:t>
      </w:r>
      <w:r>
        <w:rPr>
          <w:sz w:val="24"/>
          <w:szCs w:val="24"/>
        </w:rPr>
        <w:t>, che rappresentano gli attributi del dataset</w:t>
      </w:r>
    </w:p>
    <w:p w:rsidR="008467D2" w:rsidRDefault="008467D2" w:rsidP="008467D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degli </w:t>
      </w:r>
      <w:r w:rsidRPr="008467D2">
        <w:rPr>
          <w:b/>
          <w:bCs/>
          <w:sz w:val="24"/>
          <w:szCs w:val="24"/>
        </w:rPr>
        <w:t>archi</w:t>
      </w:r>
      <w:r>
        <w:rPr>
          <w:sz w:val="24"/>
          <w:szCs w:val="24"/>
        </w:rPr>
        <w:t xml:space="preserve"> fra nodi, che rappresentano il valore assunto dall’attributo associato al nodo da cui parte l’arco nella porzione di popolazione rappresentata dal nodo di arrivo</w:t>
      </w:r>
    </w:p>
    <w:p w:rsidR="008467D2" w:rsidRDefault="008467D2" w:rsidP="008467D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delle </w:t>
      </w:r>
      <w:r>
        <w:rPr>
          <w:b/>
          <w:bCs/>
          <w:sz w:val="24"/>
          <w:szCs w:val="24"/>
        </w:rPr>
        <w:t>foglie</w:t>
      </w:r>
      <w:r>
        <w:rPr>
          <w:sz w:val="24"/>
          <w:szCs w:val="24"/>
        </w:rPr>
        <w:t xml:space="preserve">, ovvero nodi senza figli, </w:t>
      </w:r>
      <w:r w:rsidR="002142A1">
        <w:rPr>
          <w:sz w:val="24"/>
          <w:szCs w:val="24"/>
        </w:rPr>
        <w:t>da cui si può generare una predizione del valore dell’attributo target</w:t>
      </w:r>
      <w:r w:rsidR="003A69DA">
        <w:rPr>
          <w:sz w:val="24"/>
          <w:szCs w:val="24"/>
        </w:rPr>
        <w:t>. Tale predizione riguarda</w:t>
      </w:r>
      <w:r w:rsidR="002142A1">
        <w:rPr>
          <w:sz w:val="24"/>
          <w:szCs w:val="24"/>
        </w:rPr>
        <w:t xml:space="preserve"> la porzione del dataset avente le caratteristiche descritte </w:t>
      </w:r>
      <w:r w:rsidR="003A69DA">
        <w:rPr>
          <w:sz w:val="24"/>
          <w:szCs w:val="24"/>
        </w:rPr>
        <w:t xml:space="preserve">dal cammino </w:t>
      </w:r>
      <w:r w:rsidR="002142A1">
        <w:rPr>
          <w:sz w:val="24"/>
          <w:szCs w:val="24"/>
        </w:rPr>
        <w:t>dal nodo radice al nodo foglia in questione</w:t>
      </w:r>
      <w:r w:rsidR="003A69DA">
        <w:rPr>
          <w:sz w:val="24"/>
          <w:szCs w:val="24"/>
        </w:rPr>
        <w:t>.</w:t>
      </w:r>
    </w:p>
    <w:p w:rsidR="002142A1" w:rsidRDefault="002142A1" w:rsidP="002142A1">
      <w:pPr>
        <w:rPr>
          <w:sz w:val="24"/>
          <w:szCs w:val="24"/>
        </w:rPr>
      </w:pPr>
      <w:r>
        <w:rPr>
          <w:sz w:val="24"/>
          <w:szCs w:val="24"/>
        </w:rPr>
        <w:t>L’algoritmo che si occupa della costruzione dell’albero di regressione è così definito:</w:t>
      </w:r>
    </w:p>
    <w:p w:rsidR="002142A1" w:rsidRDefault="00A05A26" w:rsidP="002142A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Determinare il nodo (attributo) in cui effettuare uno split genera porzioni del dataset con varianza dell’attributo target minima</w:t>
      </w:r>
    </w:p>
    <w:p w:rsidR="00A05A26" w:rsidRDefault="00A05A26" w:rsidP="002142A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 un nodo generato dallo split rappresenta una porzione abbastanza piccola del dataset, esso sarà un nodo foglia</w:t>
      </w:r>
    </w:p>
    <w:p w:rsidR="00A05A26" w:rsidRDefault="00A05A26" w:rsidP="00A05A2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Ripetere il punto 1 sulle porzioni del dataset definite dai figli dello split effettuato</w:t>
      </w:r>
      <w:r w:rsidR="00527285">
        <w:rPr>
          <w:sz w:val="24"/>
          <w:szCs w:val="24"/>
        </w:rPr>
        <w:t>, finché non sono state generate tutte le foglie dell’albero</w:t>
      </w:r>
    </w:p>
    <w:p w:rsidR="00127B27" w:rsidRPr="00851483" w:rsidRDefault="00127B27" w:rsidP="00527285">
      <w:pPr>
        <w:rPr>
          <w:rFonts w:asciiTheme="majorHAnsi" w:hAnsiTheme="majorHAnsi" w:cstheme="majorHAnsi"/>
          <w:sz w:val="32"/>
          <w:szCs w:val="32"/>
        </w:rPr>
      </w:pPr>
    </w:p>
    <w:p w:rsidR="00127B27" w:rsidRPr="00851483" w:rsidRDefault="00127B27" w:rsidP="00527285">
      <w:pPr>
        <w:rPr>
          <w:rFonts w:asciiTheme="majorHAnsi" w:hAnsiTheme="majorHAnsi" w:cstheme="majorHAnsi"/>
          <w:sz w:val="32"/>
          <w:szCs w:val="32"/>
        </w:rPr>
      </w:pPr>
    </w:p>
    <w:p w:rsidR="00127B27" w:rsidRPr="00851483" w:rsidRDefault="00127B27" w:rsidP="00527285">
      <w:pPr>
        <w:rPr>
          <w:rFonts w:asciiTheme="majorHAnsi" w:hAnsiTheme="majorHAnsi" w:cstheme="majorHAnsi"/>
          <w:sz w:val="32"/>
          <w:szCs w:val="32"/>
        </w:rPr>
      </w:pPr>
    </w:p>
    <w:p w:rsidR="00127B27" w:rsidRPr="00851483" w:rsidRDefault="00127B27" w:rsidP="00527285">
      <w:pPr>
        <w:rPr>
          <w:rFonts w:asciiTheme="majorHAnsi" w:hAnsiTheme="majorHAnsi" w:cstheme="majorHAnsi"/>
          <w:sz w:val="32"/>
          <w:szCs w:val="32"/>
        </w:rPr>
      </w:pPr>
    </w:p>
    <w:p w:rsidR="00127B27" w:rsidRPr="00851483" w:rsidRDefault="00127B27" w:rsidP="00527285">
      <w:pPr>
        <w:rPr>
          <w:rFonts w:asciiTheme="majorHAnsi" w:hAnsiTheme="majorHAnsi" w:cstheme="majorHAnsi"/>
          <w:sz w:val="32"/>
          <w:szCs w:val="32"/>
        </w:rPr>
      </w:pPr>
    </w:p>
    <w:p w:rsidR="00127B27" w:rsidRPr="00851483" w:rsidRDefault="00127B27" w:rsidP="00527285">
      <w:pPr>
        <w:rPr>
          <w:rFonts w:asciiTheme="majorHAnsi" w:hAnsiTheme="majorHAnsi" w:cstheme="majorHAnsi"/>
          <w:sz w:val="32"/>
          <w:szCs w:val="32"/>
        </w:rPr>
      </w:pPr>
    </w:p>
    <w:p w:rsidR="00890F9B" w:rsidRPr="00851483" w:rsidRDefault="00890F9B" w:rsidP="00527285">
      <w:pPr>
        <w:rPr>
          <w:rFonts w:asciiTheme="majorHAnsi" w:hAnsiTheme="majorHAnsi" w:cstheme="majorHAnsi"/>
          <w:sz w:val="32"/>
          <w:szCs w:val="32"/>
        </w:rPr>
      </w:pPr>
    </w:p>
    <w:p w:rsidR="00890F9B" w:rsidRPr="00851483" w:rsidRDefault="00890F9B" w:rsidP="00527285">
      <w:pPr>
        <w:rPr>
          <w:rFonts w:asciiTheme="majorHAnsi" w:hAnsiTheme="majorHAnsi" w:cstheme="majorHAnsi"/>
          <w:sz w:val="32"/>
          <w:szCs w:val="32"/>
        </w:rPr>
      </w:pPr>
    </w:p>
    <w:p w:rsidR="00527285" w:rsidRPr="00527285" w:rsidRDefault="00527285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27285">
        <w:rPr>
          <w:rFonts w:asciiTheme="majorHAnsi" w:hAnsiTheme="majorHAnsi" w:cstheme="majorHAnsi"/>
          <w:b/>
          <w:bCs/>
          <w:sz w:val="32"/>
          <w:szCs w:val="32"/>
        </w:rPr>
        <w:lastRenderedPageBreak/>
        <w:t>Progetto base</w:t>
      </w:r>
    </w:p>
    <w:p w:rsidR="00DB4A22" w:rsidRDefault="00527285">
      <w:pPr>
        <w:rPr>
          <w:sz w:val="24"/>
          <w:szCs w:val="24"/>
        </w:rPr>
      </w:pPr>
      <w:r>
        <w:rPr>
          <w:sz w:val="24"/>
          <w:szCs w:val="24"/>
        </w:rPr>
        <w:t>La versione base del progetto consiste in un’architettura client/server</w:t>
      </w:r>
      <w:r w:rsidR="00B815CC">
        <w:rPr>
          <w:sz w:val="24"/>
          <w:szCs w:val="24"/>
        </w:rPr>
        <w:t xml:space="preserve"> che permette all’utente di esplorare un albero di regressione creato dal server tramite varie opzioni.</w:t>
      </w:r>
      <w:r w:rsidR="00B815CC">
        <w:rPr>
          <w:sz w:val="24"/>
          <w:szCs w:val="24"/>
        </w:rPr>
        <w:br/>
        <w:t xml:space="preserve">Il server dovrà essere </w:t>
      </w:r>
      <w:r w:rsidR="00D33C04">
        <w:rPr>
          <w:sz w:val="24"/>
          <w:szCs w:val="24"/>
        </w:rPr>
        <w:t>eseguito</w:t>
      </w:r>
      <w:r w:rsidR="00B815CC">
        <w:rPr>
          <w:sz w:val="24"/>
          <w:szCs w:val="24"/>
        </w:rPr>
        <w:t xml:space="preserve"> su di una macchina con un database MySQL in esecuzione.</w:t>
      </w:r>
      <w:r w:rsidR="00DB4A22">
        <w:rPr>
          <w:sz w:val="24"/>
          <w:szCs w:val="24"/>
        </w:rPr>
        <w:t xml:space="preserve"> Le tabelle utilizzate per memorizzare i dataset non d</w:t>
      </w:r>
      <w:r w:rsidR="00127B27">
        <w:rPr>
          <w:sz w:val="24"/>
          <w:szCs w:val="24"/>
        </w:rPr>
        <w:t xml:space="preserve">ovranno </w:t>
      </w:r>
      <w:r w:rsidR="00DB4A22">
        <w:rPr>
          <w:sz w:val="24"/>
          <w:szCs w:val="24"/>
        </w:rPr>
        <w:t xml:space="preserve">presentare </w:t>
      </w:r>
      <w:proofErr w:type="spellStart"/>
      <w:r w:rsidR="00DB4A22">
        <w:rPr>
          <w:sz w:val="24"/>
          <w:szCs w:val="24"/>
        </w:rPr>
        <w:t>tuple</w:t>
      </w:r>
      <w:proofErr w:type="spellEnd"/>
      <w:r w:rsidR="00DB4A22">
        <w:rPr>
          <w:sz w:val="24"/>
          <w:szCs w:val="24"/>
        </w:rPr>
        <w:t xml:space="preserve"> aventi attributi con valore NULL</w:t>
      </w:r>
      <w:r w:rsidR="00127B27">
        <w:rPr>
          <w:sz w:val="24"/>
          <w:szCs w:val="24"/>
        </w:rPr>
        <w:t>.</w:t>
      </w:r>
    </w:p>
    <w:p w:rsidR="002D23CE" w:rsidRDefault="00B815CC" w:rsidP="002D23CE">
      <w:pPr>
        <w:rPr>
          <w:sz w:val="24"/>
          <w:szCs w:val="24"/>
        </w:rPr>
      </w:pPr>
      <w:r>
        <w:rPr>
          <w:sz w:val="24"/>
          <w:szCs w:val="24"/>
        </w:rPr>
        <w:t>Il servizio sarà raggiungibile sulla porta 8080, e potrà comunicare con diversi client contemporaneamente.</w:t>
      </w:r>
      <w:r w:rsidR="00D33C04">
        <w:rPr>
          <w:sz w:val="24"/>
          <w:szCs w:val="24"/>
        </w:rPr>
        <w:br/>
      </w:r>
      <w:r>
        <w:rPr>
          <w:sz w:val="24"/>
          <w:szCs w:val="24"/>
        </w:rPr>
        <w:t xml:space="preserve">I servizi offerti dal server </w:t>
      </w:r>
      <w:r w:rsidR="002D23CE">
        <w:rPr>
          <w:sz w:val="24"/>
          <w:szCs w:val="24"/>
        </w:rPr>
        <w:t>(acceduti dall’utente tramite il client CLI) sono i seguenti: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caricare un dataset fornendo il nome della tabella in cui è memorizzato nel database</w:t>
      </w:r>
      <w:r w:rsidR="00660260">
        <w:rPr>
          <w:sz w:val="24"/>
          <w:szCs w:val="24"/>
        </w:rPr>
        <w:t>;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creare ed esplorare un albero di regressione a partire dal dataset specificato</w:t>
      </w:r>
      <w:r w:rsidR="00660260">
        <w:rPr>
          <w:sz w:val="24"/>
          <w:szCs w:val="24"/>
        </w:rPr>
        <w:t>;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salvare l’albero di regressione appena creato nella macchina dove il server viene eseguito</w:t>
      </w:r>
      <w:r w:rsidR="00660260">
        <w:rPr>
          <w:sz w:val="24"/>
          <w:szCs w:val="24"/>
        </w:rPr>
        <w:t>;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esplorare un albero di regressione creato in precedenza</w:t>
      </w:r>
      <w:r w:rsidR="00660260">
        <w:rPr>
          <w:sz w:val="24"/>
          <w:szCs w:val="24"/>
        </w:rPr>
        <w:t>.</w:t>
      </w:r>
    </w:p>
    <w:p w:rsidR="002D23CE" w:rsidRDefault="002D23CE" w:rsidP="002D23CE">
      <w:pPr>
        <w:rPr>
          <w:sz w:val="24"/>
          <w:szCs w:val="24"/>
        </w:rPr>
      </w:pPr>
      <w:r>
        <w:rPr>
          <w:sz w:val="24"/>
          <w:szCs w:val="24"/>
        </w:rPr>
        <w:t>Il server effettuerà dei log su console di quanto accade durante la sua esecuzione (ad esempio, connessione di un client, o errore durante la creazione di un albero di regressione). I messaggi di errore rilevanti per l’utente verranno inviati al client.</w:t>
      </w:r>
    </w:p>
    <w:p w:rsidR="00890F9B" w:rsidRDefault="002D23CE" w:rsidP="002D23CE">
      <w:pPr>
        <w:rPr>
          <w:sz w:val="24"/>
          <w:szCs w:val="24"/>
        </w:rPr>
      </w:pPr>
      <w:r>
        <w:rPr>
          <w:sz w:val="24"/>
          <w:szCs w:val="24"/>
        </w:rPr>
        <w:t>Il client da riga di comando permette di collegarsi ad un</w:t>
      </w:r>
      <w:r w:rsidR="00660260">
        <w:rPr>
          <w:sz w:val="24"/>
          <w:szCs w:val="24"/>
        </w:rPr>
        <w:t xml:space="preserve">a macchina </w:t>
      </w:r>
      <w:r>
        <w:rPr>
          <w:sz w:val="24"/>
          <w:szCs w:val="24"/>
        </w:rPr>
        <w:t>che sta eseguendo</w:t>
      </w:r>
      <w:r w:rsidR="00BE0248">
        <w:rPr>
          <w:sz w:val="24"/>
          <w:szCs w:val="24"/>
        </w:rPr>
        <w:t xml:space="preserve"> un’istanza del server, </w:t>
      </w:r>
      <w:r w:rsidR="00660260">
        <w:rPr>
          <w:sz w:val="24"/>
          <w:szCs w:val="24"/>
        </w:rPr>
        <w:t>la</w:t>
      </w:r>
      <w:r w:rsidR="00BE0248">
        <w:rPr>
          <w:sz w:val="24"/>
          <w:szCs w:val="24"/>
        </w:rPr>
        <w:t xml:space="preserve"> quale indirizzo IP e porta devono essere specificati all’avvio del client</w:t>
      </w:r>
      <w:r w:rsidR="00660260">
        <w:rPr>
          <w:sz w:val="24"/>
          <w:szCs w:val="24"/>
        </w:rPr>
        <w:t xml:space="preserve">. </w:t>
      </w:r>
      <w:r w:rsidR="00BE0248">
        <w:rPr>
          <w:sz w:val="24"/>
          <w:szCs w:val="24"/>
        </w:rPr>
        <w:t xml:space="preserve">L’utente dovrà fornire il nome del dataset su cui lavorare, e successivamente specificare se creare un nuovo albero di regressione o caricarne uno creato precedentemente. Una volta effettuata la scelta, si avvierà l’esplorazione dell’albero, che viene presentata tramite </w:t>
      </w:r>
      <w:r w:rsidR="00D33C04">
        <w:rPr>
          <w:sz w:val="24"/>
          <w:szCs w:val="24"/>
        </w:rPr>
        <w:t xml:space="preserve">diverse </w:t>
      </w:r>
      <w:r w:rsidR="00BE0248">
        <w:rPr>
          <w:sz w:val="24"/>
          <w:szCs w:val="24"/>
        </w:rPr>
        <w:t>query testual</w:t>
      </w:r>
      <w:r w:rsidR="00D33C04">
        <w:rPr>
          <w:sz w:val="24"/>
          <w:szCs w:val="24"/>
        </w:rPr>
        <w:t>i</w:t>
      </w:r>
      <w:r w:rsidR="00BE0248">
        <w:rPr>
          <w:sz w:val="24"/>
          <w:szCs w:val="24"/>
        </w:rPr>
        <w:t xml:space="preserve">. L’utente quindi dovrà specificare il cammino da seguire tramite gli identificativi numerici dei nodi di split. Alla fine dell’esplorazione, </w:t>
      </w:r>
      <w:r w:rsidR="00660260">
        <w:rPr>
          <w:sz w:val="24"/>
          <w:szCs w:val="24"/>
        </w:rPr>
        <w:t>all’utente</w:t>
      </w:r>
      <w:r w:rsidR="00BE0248">
        <w:rPr>
          <w:sz w:val="24"/>
          <w:szCs w:val="24"/>
        </w:rPr>
        <w:t xml:space="preserve"> sarà presentata la predizione del valore dell’attributo target. Sarà quindi possibile ricominciare l’esplorazione sullo stesso albero, o</w:t>
      </w:r>
      <w:r w:rsidR="00660260">
        <w:rPr>
          <w:sz w:val="24"/>
          <w:szCs w:val="24"/>
        </w:rPr>
        <w:t xml:space="preserve"> terminare l’esecuzione</w:t>
      </w:r>
      <w:r w:rsidR="00BE0248">
        <w:rPr>
          <w:sz w:val="24"/>
          <w:szCs w:val="24"/>
        </w:rPr>
        <w:t>.</w:t>
      </w:r>
      <w:r w:rsidR="00BE0248">
        <w:rPr>
          <w:sz w:val="24"/>
          <w:szCs w:val="24"/>
        </w:rPr>
        <w:br/>
        <w:t>Il salvataggio dell’albero di regressione</w:t>
      </w:r>
      <w:r w:rsidR="00660260">
        <w:rPr>
          <w:sz w:val="24"/>
          <w:szCs w:val="24"/>
        </w:rPr>
        <w:t xml:space="preserve"> verrà</w:t>
      </w:r>
      <w:r w:rsidR="00BE0248">
        <w:rPr>
          <w:sz w:val="24"/>
          <w:szCs w:val="24"/>
        </w:rPr>
        <w:t xml:space="preserve"> effettuato in automatico alla creazione di un nuovo albero.</w:t>
      </w:r>
      <w:r w:rsidR="00D64376">
        <w:rPr>
          <w:sz w:val="24"/>
          <w:szCs w:val="24"/>
        </w:rPr>
        <w:t xml:space="preserve"> L’utente sarà informato di eventuali errori incontrati dal server</w:t>
      </w:r>
      <w:r w:rsidR="00D33C04">
        <w:rPr>
          <w:sz w:val="24"/>
          <w:szCs w:val="24"/>
        </w:rPr>
        <w:t xml:space="preserve"> durante l’esecuzione delle operazioni richieste.</w:t>
      </w:r>
      <w:r w:rsidR="00890F9B">
        <w:rPr>
          <w:sz w:val="24"/>
          <w:szCs w:val="24"/>
        </w:rPr>
        <w:t xml:space="preserve"> I messaggi sono presentati in inglese, in quanto il codice fornito aveva già adottato questa scelta.</w:t>
      </w:r>
    </w:p>
    <w:p w:rsidR="00D33C04" w:rsidRDefault="00D33C04" w:rsidP="002D23C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27285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esteso</w:t>
      </w:r>
    </w:p>
    <w:p w:rsidR="00DB4A22" w:rsidRDefault="008577F8" w:rsidP="006602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L’estensione per il progetto consiste in un’interfaccia grafica per desktop</w:t>
      </w:r>
      <w:r w:rsidR="00660260">
        <w:rPr>
          <w:rFonts w:cstheme="minorHAnsi"/>
          <w:sz w:val="24"/>
          <w:szCs w:val="24"/>
        </w:rPr>
        <w:t>.</w:t>
      </w:r>
      <w:r w:rsidR="00660260">
        <w:rPr>
          <w:rFonts w:cstheme="minorHAnsi"/>
          <w:sz w:val="24"/>
          <w:szCs w:val="24"/>
        </w:rPr>
        <w:br/>
        <w:t>Tale interfaccia è stata</w:t>
      </w:r>
      <w:r>
        <w:rPr>
          <w:rFonts w:cstheme="minorHAnsi"/>
          <w:sz w:val="24"/>
          <w:szCs w:val="24"/>
        </w:rPr>
        <w:t xml:space="preserve"> sviluppata tramite il framework </w:t>
      </w:r>
      <w:proofErr w:type="spellStart"/>
      <w:r>
        <w:rPr>
          <w:rFonts w:cstheme="minorHAnsi"/>
          <w:sz w:val="24"/>
          <w:szCs w:val="24"/>
        </w:rPr>
        <w:t>JavaFX</w:t>
      </w:r>
      <w:proofErr w:type="spellEnd"/>
      <w:r>
        <w:rPr>
          <w:rFonts w:cstheme="minorHAnsi"/>
          <w:sz w:val="24"/>
          <w:szCs w:val="24"/>
        </w:rPr>
        <w:t>.</w:t>
      </w:r>
      <w:r w:rsidR="00517CF7">
        <w:rPr>
          <w:rFonts w:cstheme="minorHAnsi"/>
          <w:sz w:val="24"/>
          <w:szCs w:val="24"/>
        </w:rPr>
        <w:t xml:space="preserve"> Le funzionalità del client CLI sono state mantenute</w:t>
      </w:r>
      <w:r w:rsidR="00660260">
        <w:rPr>
          <w:rFonts w:cstheme="minorHAnsi"/>
          <w:sz w:val="24"/>
          <w:szCs w:val="24"/>
        </w:rPr>
        <w:t>. Le feature aggiunte sono le seguenti:</w:t>
      </w:r>
    </w:p>
    <w:p w:rsidR="00660260" w:rsidRDefault="00660260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memorizzare più server a cui connettersi (disponibili anche dopo la chiusura del programma)</w:t>
      </w:r>
      <w:r w:rsidR="007F6139">
        <w:rPr>
          <w:rFonts w:cstheme="minorHAnsi"/>
          <w:sz w:val="24"/>
          <w:szCs w:val="24"/>
        </w:rPr>
        <w:t>;</w:t>
      </w:r>
    </w:p>
    <w:p w:rsidR="00660260" w:rsidRDefault="00660260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esplorare diversi alberi su diversi server nella stessa sessione di utilizzo del programma</w:t>
      </w:r>
      <w:r w:rsidR="007F6139">
        <w:rPr>
          <w:rFonts w:cstheme="minorHAnsi"/>
          <w:sz w:val="24"/>
          <w:szCs w:val="24"/>
        </w:rPr>
        <w:t>;</w:t>
      </w:r>
    </w:p>
    <w:p w:rsidR="007F6139" w:rsidRDefault="007F6139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visualizzare una schermata di aiuto;</w:t>
      </w:r>
    </w:p>
    <w:p w:rsidR="00660260" w:rsidRDefault="00660260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lanciare il server su di una porta diversa dalla 8080</w:t>
      </w:r>
      <w:r w:rsidR="007F6139">
        <w:rPr>
          <w:rFonts w:cstheme="minorHAnsi"/>
          <w:sz w:val="24"/>
          <w:szCs w:val="24"/>
        </w:rPr>
        <w:t>;</w:t>
      </w:r>
    </w:p>
    <w:p w:rsidR="00890F9B" w:rsidRDefault="00660260" w:rsidP="00890F9B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trascrizione dei messaggi di log del server su di un file testuale</w:t>
      </w:r>
      <w:r w:rsidR="007F6139">
        <w:rPr>
          <w:rFonts w:cstheme="minorHAnsi"/>
          <w:sz w:val="24"/>
          <w:szCs w:val="24"/>
        </w:rPr>
        <w:t>.</w:t>
      </w:r>
    </w:p>
    <w:p w:rsidR="007F6139" w:rsidRPr="00890F9B" w:rsidRDefault="007F6139" w:rsidP="00890F9B">
      <w:pPr>
        <w:rPr>
          <w:rFonts w:cstheme="minorHAnsi"/>
          <w:sz w:val="24"/>
          <w:szCs w:val="24"/>
        </w:rPr>
      </w:pPr>
      <w:r w:rsidRPr="00890F9B">
        <w:rPr>
          <w:rFonts w:cstheme="minorHAnsi"/>
          <w:sz w:val="24"/>
          <w:szCs w:val="24"/>
        </w:rPr>
        <w:t>In generale, il client grafico è più tollerante agli errori da parte dell’utente.</w:t>
      </w:r>
      <w:r w:rsidR="00890F9B" w:rsidRPr="00890F9B">
        <w:rPr>
          <w:rFonts w:cstheme="minorHAnsi"/>
          <w:sz w:val="24"/>
          <w:szCs w:val="24"/>
        </w:rPr>
        <w:br/>
        <w:t>L’interfaccia del programma è presentata in italiano.</w:t>
      </w:r>
    </w:p>
    <w:p w:rsidR="00E16177" w:rsidRDefault="00127B27" w:rsidP="002D23CE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27B27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Guida </w:t>
      </w:r>
      <w:r w:rsidR="00940257">
        <w:rPr>
          <w:rFonts w:asciiTheme="majorHAnsi" w:hAnsiTheme="majorHAnsi" w:cstheme="majorHAnsi"/>
          <w:b/>
          <w:bCs/>
          <w:sz w:val="40"/>
          <w:szCs w:val="40"/>
        </w:rPr>
        <w:t>di installazione</w:t>
      </w:r>
    </w:p>
    <w:p w:rsidR="00E16177" w:rsidRPr="00E16177" w:rsidRDefault="00E16177" w:rsidP="002D23CE">
      <w:pPr>
        <w:rPr>
          <w:rFonts w:cstheme="minorHAnsi"/>
          <w:i/>
          <w:iCs/>
          <w:sz w:val="24"/>
          <w:szCs w:val="24"/>
        </w:rPr>
      </w:pPr>
      <w:r w:rsidRPr="00E16177">
        <w:rPr>
          <w:rFonts w:cstheme="minorHAnsi"/>
          <w:i/>
          <w:iCs/>
          <w:sz w:val="24"/>
          <w:szCs w:val="24"/>
        </w:rPr>
        <w:t xml:space="preserve">I file </w:t>
      </w:r>
      <w:r w:rsidRPr="00E16177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16177">
        <w:rPr>
          <w:rFonts w:ascii="Courier New" w:hAnsi="Courier New" w:cs="Courier New"/>
          <w:sz w:val="20"/>
          <w:szCs w:val="20"/>
        </w:rPr>
        <w:t>jar</w:t>
      </w:r>
      <w:proofErr w:type="spellEnd"/>
      <w:r w:rsidRPr="00E16177">
        <w:rPr>
          <w:rFonts w:cstheme="minorHAnsi"/>
          <w:i/>
          <w:iCs/>
          <w:sz w:val="24"/>
          <w:szCs w:val="24"/>
        </w:rPr>
        <w:t xml:space="preserve">, </w:t>
      </w:r>
      <w:r w:rsidRPr="00E16177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16177">
        <w:rPr>
          <w:rFonts w:ascii="Courier New" w:hAnsi="Courier New" w:cs="Courier New"/>
          <w:sz w:val="20"/>
          <w:szCs w:val="20"/>
        </w:rPr>
        <w:t>bat</w:t>
      </w:r>
      <w:proofErr w:type="spellEnd"/>
      <w:r w:rsidRPr="00E16177">
        <w:rPr>
          <w:rFonts w:ascii="Courier New" w:hAnsi="Courier New" w:cs="Courier New"/>
          <w:sz w:val="20"/>
          <w:szCs w:val="20"/>
        </w:rPr>
        <w:t xml:space="preserve"> </w:t>
      </w:r>
      <w:r w:rsidRPr="00E16177">
        <w:rPr>
          <w:rFonts w:cstheme="minorHAnsi"/>
          <w:i/>
          <w:iCs/>
          <w:sz w:val="24"/>
          <w:szCs w:val="24"/>
        </w:rPr>
        <w:t>e</w:t>
      </w:r>
      <w:r w:rsidR="003267AC">
        <w:rPr>
          <w:rFonts w:cstheme="minorHAnsi"/>
          <w:i/>
          <w:iCs/>
          <w:sz w:val="24"/>
          <w:szCs w:val="24"/>
        </w:rPr>
        <w:t xml:space="preserve"> (dove necessario)</w:t>
      </w:r>
      <w:r w:rsidRPr="00E16177">
        <w:rPr>
          <w:rFonts w:cstheme="minorHAnsi"/>
          <w:i/>
          <w:iCs/>
          <w:sz w:val="24"/>
          <w:szCs w:val="24"/>
        </w:rPr>
        <w:t xml:space="preserve"> </w:t>
      </w:r>
      <w:r w:rsidRPr="00E16177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16177">
        <w:rPr>
          <w:rFonts w:ascii="Courier New" w:hAnsi="Courier New" w:cs="Courier New"/>
          <w:sz w:val="20"/>
          <w:szCs w:val="20"/>
        </w:rPr>
        <w:t>sql</w:t>
      </w:r>
      <w:proofErr w:type="spellEnd"/>
      <w:r w:rsidRPr="00E16177">
        <w:rPr>
          <w:rFonts w:ascii="Courier New" w:hAnsi="Courier New" w:cs="Courier New"/>
          <w:sz w:val="20"/>
          <w:szCs w:val="20"/>
        </w:rPr>
        <w:t xml:space="preserve"> </w:t>
      </w:r>
      <w:r w:rsidRPr="00E16177">
        <w:rPr>
          <w:rFonts w:cstheme="minorHAnsi"/>
          <w:i/>
          <w:iCs/>
          <w:sz w:val="24"/>
          <w:szCs w:val="24"/>
        </w:rPr>
        <w:t xml:space="preserve">sono posti nella carella </w:t>
      </w:r>
      <w:r w:rsidRPr="00E16177">
        <w:rPr>
          <w:rFonts w:ascii="Courier New" w:hAnsi="Courier New" w:cs="Courier New"/>
          <w:sz w:val="20"/>
          <w:szCs w:val="20"/>
        </w:rPr>
        <w:t>bin</w:t>
      </w:r>
      <w:r w:rsidRPr="00E16177">
        <w:rPr>
          <w:rFonts w:cstheme="minorHAnsi"/>
          <w:i/>
          <w:iCs/>
          <w:sz w:val="24"/>
          <w:szCs w:val="24"/>
        </w:rPr>
        <w:t xml:space="preserve"> di ogni progetto.</w:t>
      </w:r>
      <w:bookmarkStart w:id="0" w:name="_GoBack"/>
      <w:bookmarkEnd w:id="0"/>
    </w:p>
    <w:p w:rsidR="00127B27" w:rsidRPr="00E16177" w:rsidRDefault="00940257" w:rsidP="002D23CE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Installazione Server</w:t>
      </w:r>
    </w:p>
    <w:p w:rsidR="00940257" w:rsidRDefault="00940257" w:rsidP="002D23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eseguire correttamente il Server sulla propria macchina è necessario:</w:t>
      </w:r>
    </w:p>
    <w:p w:rsidR="00940257" w:rsidRPr="00940257" w:rsidRDefault="00940257" w:rsidP="00940257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 installato la Java Runtime Environment 8</w:t>
      </w:r>
    </w:p>
    <w:p w:rsidR="00940257" w:rsidRDefault="00940257" w:rsidP="00940257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 installato MySQL</w:t>
      </w:r>
    </w:p>
    <w:p w:rsidR="00940257" w:rsidRDefault="00940257" w:rsidP="00940257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eseguire il file </w:t>
      </w:r>
      <w:proofErr w:type="spellStart"/>
      <w:r w:rsidRPr="00940257">
        <w:rPr>
          <w:rFonts w:ascii="Courier New" w:hAnsi="Courier New" w:cs="Courier New"/>
        </w:rPr>
        <w:t>script.sql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  <w:sz w:val="24"/>
          <w:szCs w:val="24"/>
        </w:rPr>
        <w:t>per creare l’utente MySQL, il Database e le tabelle necessarie</w:t>
      </w:r>
      <w:r w:rsidR="007F6139">
        <w:rPr>
          <w:rFonts w:cstheme="minorHAnsi"/>
          <w:sz w:val="24"/>
          <w:szCs w:val="24"/>
        </w:rPr>
        <w:t>.</w:t>
      </w:r>
    </w:p>
    <w:p w:rsidR="00940257" w:rsidRDefault="00940257" w:rsidP="0094025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40257">
        <w:rPr>
          <w:rFonts w:cstheme="min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Installazione Client (CLI e GUI)</w:t>
      </w:r>
    </w:p>
    <w:p w:rsidR="00940257" w:rsidRDefault="00940257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eseguire correttamente il Client (sia testuale che grafico) è necessario:</w:t>
      </w:r>
    </w:p>
    <w:p w:rsidR="00940257" w:rsidRDefault="00940257" w:rsidP="00940257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40257">
        <w:rPr>
          <w:rFonts w:cstheme="minorHAnsi"/>
          <w:sz w:val="24"/>
          <w:szCs w:val="24"/>
        </w:rPr>
        <w:t>aver installato</w:t>
      </w:r>
      <w:r>
        <w:rPr>
          <w:rFonts w:cstheme="minorHAnsi"/>
          <w:sz w:val="24"/>
          <w:szCs w:val="24"/>
        </w:rPr>
        <w:t xml:space="preserve"> la Java Runtime Environment 8</w:t>
      </w:r>
    </w:p>
    <w:p w:rsidR="00940257" w:rsidRDefault="00940257" w:rsidP="00940257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avere un server in ascolto</w:t>
      </w:r>
    </w:p>
    <w:p w:rsidR="00940257" w:rsidRDefault="00940257" w:rsidP="00940257">
      <w:pPr>
        <w:rPr>
          <w:rFonts w:cstheme="minorHAnsi"/>
          <w:sz w:val="24"/>
          <w:szCs w:val="24"/>
        </w:rPr>
      </w:pPr>
      <w:r w:rsidRPr="00940257">
        <w:rPr>
          <w:rFonts w:cstheme="minorHAnsi"/>
          <w:sz w:val="24"/>
          <w:szCs w:val="24"/>
        </w:rPr>
        <w:t>NB: il server in ascolto deve essere lo stesso presentato con il client utilizzato, non è possibile ad esempio utilizzare il server presentato nel progetto base con il client grafico.</w:t>
      </w:r>
      <w:r w:rsidR="00A3206F">
        <w:rPr>
          <w:rFonts w:cstheme="minorHAnsi"/>
          <w:sz w:val="24"/>
          <w:szCs w:val="24"/>
        </w:rPr>
        <w:t xml:space="preserve"> Inoltre, anche gli alberi memorizzati da caricare devono essere stati creati dalla stessa versione del server che deve utilizzarli.</w:t>
      </w:r>
    </w:p>
    <w:p w:rsidR="00940257" w:rsidRDefault="00940257" w:rsidP="0094025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27B27">
        <w:rPr>
          <w:rFonts w:asciiTheme="majorHAnsi" w:hAnsiTheme="majorHAnsi" w:cstheme="majorHAnsi"/>
          <w:b/>
          <w:bCs/>
          <w:sz w:val="40"/>
          <w:szCs w:val="40"/>
        </w:rPr>
        <w:t xml:space="preserve">Guida </w:t>
      </w:r>
      <w:r>
        <w:rPr>
          <w:rFonts w:asciiTheme="majorHAnsi" w:hAnsiTheme="majorHAnsi" w:cstheme="majorHAnsi"/>
          <w:b/>
          <w:bCs/>
          <w:sz w:val="40"/>
          <w:szCs w:val="40"/>
        </w:rPr>
        <w:t>Utente</w:t>
      </w:r>
    </w:p>
    <w:p w:rsidR="00BB4952" w:rsidRPr="00BB4952" w:rsidRDefault="00BB4952" w:rsidP="0094025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Avvio del Server (</w:t>
      </w:r>
      <w:r w:rsidR="00082602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base)</w:t>
      </w:r>
    </w:p>
    <w:p w:rsidR="00647AC1" w:rsidRDefault="00BB4952" w:rsidP="00647A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avviare il Server è necessario avviare il file </w:t>
      </w:r>
      <w:r>
        <w:rPr>
          <w:rFonts w:ascii="Courier New" w:hAnsi="Courier New" w:cs="Courier New"/>
        </w:rPr>
        <w:t>server</w:t>
      </w:r>
      <w:r w:rsidRPr="0094025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bat </w:t>
      </w:r>
      <w:r w:rsidRPr="00BB4952">
        <w:rPr>
          <w:rFonts w:cstheme="minorHAnsi"/>
          <w:sz w:val="24"/>
          <w:szCs w:val="24"/>
        </w:rPr>
        <w:t xml:space="preserve">nella stessa cartella </w:t>
      </w:r>
      <w:r>
        <w:rPr>
          <w:rFonts w:cstheme="minorHAnsi"/>
          <w:sz w:val="24"/>
          <w:szCs w:val="24"/>
        </w:rPr>
        <w:t xml:space="preserve">di </w:t>
      </w:r>
      <w:r w:rsidRPr="00BB4952">
        <w:rPr>
          <w:rFonts w:ascii="Courier New" w:hAnsi="Courier New" w:cs="Courier New"/>
        </w:rPr>
        <w:t>server.jar</w:t>
      </w:r>
      <w:r>
        <w:rPr>
          <w:rFonts w:cstheme="minorHAnsi"/>
          <w:sz w:val="24"/>
          <w:szCs w:val="24"/>
        </w:rPr>
        <w:t>. Alternativamente è possibile avviarlo da riga di comando, tramite il comando</w:t>
      </w:r>
    </w:p>
    <w:p w:rsidR="00BB4952" w:rsidRDefault="00BB4952" w:rsidP="00647AC1">
      <w:pPr>
        <w:ind w:firstLine="708"/>
        <w:rPr>
          <w:rFonts w:ascii="Courier New" w:hAnsi="Courier New" w:cs="Courier New"/>
        </w:rPr>
      </w:pPr>
      <w:r w:rsidRPr="00BB4952">
        <w:rPr>
          <w:rFonts w:ascii="Courier New" w:hAnsi="Courier New" w:cs="Courier New"/>
        </w:rPr>
        <w:t>java -</w:t>
      </w:r>
      <w:proofErr w:type="spellStart"/>
      <w:r w:rsidRPr="00BB4952">
        <w:rPr>
          <w:rFonts w:ascii="Courier New" w:hAnsi="Courier New" w:cs="Courier New"/>
        </w:rPr>
        <w:t>jar</w:t>
      </w:r>
      <w:proofErr w:type="spellEnd"/>
      <w:r w:rsidRPr="00BB4952">
        <w:rPr>
          <w:rFonts w:ascii="Courier New" w:hAnsi="Courier New" w:cs="Courier New"/>
        </w:rPr>
        <w:t xml:space="preserve"> server.jar</w:t>
      </w:r>
    </w:p>
    <w:p w:rsidR="00BB4952" w:rsidRDefault="00BB4952" w:rsidP="00940257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Avvio del </w:t>
      </w:r>
      <w:r w:rsidR="00647AC1">
        <w:rPr>
          <w:rFonts w:asciiTheme="majorHAnsi" w:hAnsiTheme="majorHAnsi" w:cstheme="majorHAnsi"/>
          <w:b/>
          <w:bCs/>
          <w:sz w:val="32"/>
          <w:szCs w:val="32"/>
        </w:rPr>
        <w:t>Client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(</w:t>
      </w:r>
      <w:r w:rsidR="00082602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base)</w:t>
      </w:r>
    </w:p>
    <w:p w:rsidR="00BB4952" w:rsidRDefault="00BB4952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avviare il Client da riga di comando, è necessario avviare il file </w:t>
      </w:r>
      <w:r w:rsidRPr="00BB4952">
        <w:rPr>
          <w:rFonts w:ascii="Courier New" w:hAnsi="Courier New" w:cs="Courier New"/>
        </w:rPr>
        <w:t>client.bat</w:t>
      </w:r>
      <w:r w:rsidR="007F6139">
        <w:rPr>
          <w:rFonts w:ascii="Courier New" w:hAnsi="Courier New" w:cs="Courier New"/>
        </w:rPr>
        <w:t xml:space="preserve"> </w:t>
      </w:r>
      <w:r w:rsidR="00647AC1" w:rsidRPr="00647AC1">
        <w:rPr>
          <w:rFonts w:cstheme="minorHAnsi"/>
          <w:sz w:val="24"/>
          <w:szCs w:val="24"/>
        </w:rPr>
        <w:t>nella stessa cartella del file</w:t>
      </w:r>
      <w:r w:rsidR="00647AC1">
        <w:rPr>
          <w:rFonts w:ascii="Courier New" w:hAnsi="Courier New" w:cs="Courier New"/>
        </w:rPr>
        <w:t xml:space="preserve"> client.jar</w:t>
      </w:r>
      <w:r>
        <w:rPr>
          <w:rFonts w:ascii="Courier New" w:hAnsi="Courier New" w:cs="Courier New"/>
        </w:rPr>
        <w:t xml:space="preserve">. </w:t>
      </w:r>
      <w:r w:rsidRPr="00647AC1">
        <w:rPr>
          <w:rFonts w:cstheme="minorHAnsi"/>
          <w:sz w:val="24"/>
          <w:szCs w:val="24"/>
        </w:rPr>
        <w:t xml:space="preserve">Questa modalità di avvio connetterà </w:t>
      </w:r>
      <w:r w:rsidR="00647AC1" w:rsidRPr="00647AC1">
        <w:rPr>
          <w:rFonts w:cstheme="minorHAnsi"/>
          <w:sz w:val="24"/>
          <w:szCs w:val="24"/>
        </w:rPr>
        <w:t>il Client ad un server in esecuzione sulla propria macchina, sulla porta 8080.</w:t>
      </w:r>
      <w:r w:rsidR="00647AC1">
        <w:rPr>
          <w:rFonts w:cstheme="minorHAnsi"/>
          <w:sz w:val="24"/>
          <w:szCs w:val="24"/>
        </w:rPr>
        <w:t xml:space="preserve"> Per specificare un altro server a cui connettersi, è necessario avviare il </w:t>
      </w:r>
      <w:r w:rsidR="007F6139">
        <w:rPr>
          <w:rFonts w:cstheme="minorHAnsi"/>
          <w:sz w:val="24"/>
          <w:szCs w:val="24"/>
        </w:rPr>
        <w:t>C</w:t>
      </w:r>
      <w:r w:rsidR="00647AC1">
        <w:rPr>
          <w:rFonts w:cstheme="minorHAnsi"/>
          <w:sz w:val="24"/>
          <w:szCs w:val="24"/>
        </w:rPr>
        <w:t>lient da una shell tramite il comando</w:t>
      </w:r>
    </w:p>
    <w:p w:rsidR="00647AC1" w:rsidRDefault="00647AC1" w:rsidP="00647AC1">
      <w:pPr>
        <w:ind w:firstLine="708"/>
        <w:rPr>
          <w:rFonts w:ascii="Courier New" w:hAnsi="Courier New" w:cs="Courier New"/>
        </w:rPr>
      </w:pPr>
      <w:r w:rsidRPr="00647AC1">
        <w:rPr>
          <w:rFonts w:ascii="Courier New" w:hAnsi="Courier New" w:cs="Courier New"/>
        </w:rPr>
        <w:t>java -</w:t>
      </w:r>
      <w:proofErr w:type="spellStart"/>
      <w:r w:rsidRPr="00647AC1">
        <w:rPr>
          <w:rFonts w:ascii="Courier New" w:hAnsi="Courier New" w:cs="Courier New"/>
        </w:rPr>
        <w:t>jar</w:t>
      </w:r>
      <w:proofErr w:type="spellEnd"/>
      <w:r w:rsidRPr="00647AC1">
        <w:rPr>
          <w:rFonts w:ascii="Courier New" w:hAnsi="Courier New" w:cs="Courier New"/>
        </w:rPr>
        <w:t xml:space="preserve"> client.jar </w:t>
      </w:r>
      <w:r w:rsidR="00883CB6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INDIRIZZO_IP</w:t>
      </w:r>
      <w:r w:rsidR="00883CB6">
        <w:rPr>
          <w:rFonts w:ascii="Courier New" w:hAnsi="Courier New" w:cs="Courier New"/>
        </w:rPr>
        <w:t>]</w:t>
      </w:r>
      <w:r w:rsidRPr="00647AC1">
        <w:rPr>
          <w:rFonts w:ascii="Courier New" w:hAnsi="Courier New" w:cs="Courier New"/>
        </w:rPr>
        <w:t xml:space="preserve"> </w:t>
      </w:r>
      <w:r w:rsidR="00883CB6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PORTA</w:t>
      </w:r>
      <w:r w:rsidR="00883CB6">
        <w:rPr>
          <w:rFonts w:ascii="Courier New" w:hAnsi="Courier New" w:cs="Courier New"/>
        </w:rPr>
        <w:t>]</w:t>
      </w:r>
    </w:p>
    <w:p w:rsidR="00647AC1" w:rsidRDefault="00647AC1">
      <w:pPr>
        <w:rPr>
          <w:rFonts w:cstheme="minorHAnsi"/>
          <w:sz w:val="24"/>
          <w:szCs w:val="24"/>
        </w:rPr>
      </w:pPr>
      <w:r w:rsidRPr="00647AC1">
        <w:rPr>
          <w:rFonts w:cstheme="minorHAnsi"/>
          <w:sz w:val="24"/>
          <w:szCs w:val="24"/>
        </w:rPr>
        <w:t>o inserendo tale comando nel file batch di avvio.</w:t>
      </w:r>
    </w:p>
    <w:p w:rsidR="00C91114" w:rsidRDefault="00C911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47AC1" w:rsidRPr="00BB4952" w:rsidRDefault="00647AC1" w:rsidP="00647AC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Avvio del Server (</w:t>
      </w:r>
      <w:r w:rsidR="007636AA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esteso)</w:t>
      </w:r>
    </w:p>
    <w:p w:rsidR="00647AC1" w:rsidRDefault="00647AC1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Similmente alla sua controparte nel progetto base, il server del progetto esteso è eseguibile avviando il file </w:t>
      </w:r>
      <w:r w:rsidRPr="00647AC1">
        <w:rPr>
          <w:rFonts w:ascii="Courier New" w:hAnsi="Courier New" w:cs="Courier New"/>
        </w:rPr>
        <w:t>server.bat</w:t>
      </w:r>
      <w:r>
        <w:rPr>
          <w:rFonts w:cstheme="minorHAnsi"/>
          <w:sz w:val="24"/>
          <w:szCs w:val="24"/>
        </w:rPr>
        <w:t xml:space="preserve"> nella stessa cartella di </w:t>
      </w:r>
      <w:r w:rsidRPr="00647AC1">
        <w:rPr>
          <w:rFonts w:ascii="Courier New" w:hAnsi="Courier New" w:cs="Courier New"/>
        </w:rPr>
        <w:t>server.jar</w:t>
      </w:r>
      <w:r w:rsidRPr="00647AC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È possibile avviare il server specificando la porta dove sarà raggiungibile, eseguendo il comando</w:t>
      </w:r>
      <w:r w:rsidR="007F6139">
        <w:rPr>
          <w:rFonts w:cstheme="minorHAnsi"/>
          <w:sz w:val="24"/>
          <w:szCs w:val="24"/>
        </w:rPr>
        <w:t xml:space="preserve"> tramite shell</w:t>
      </w:r>
    </w:p>
    <w:p w:rsidR="00647AC1" w:rsidRDefault="00647AC1" w:rsidP="00940257">
      <w:pPr>
        <w:rPr>
          <w:rFonts w:ascii="Courier New" w:hAnsi="Courier New" w:cs="Courier New"/>
        </w:rPr>
      </w:pPr>
      <w:r w:rsidRPr="00647AC1">
        <w:rPr>
          <w:rFonts w:ascii="Courier New" w:hAnsi="Courier New" w:cs="Courier New"/>
        </w:rPr>
        <w:tab/>
        <w:t>java -</w:t>
      </w:r>
      <w:proofErr w:type="spellStart"/>
      <w:r w:rsidRPr="00647AC1">
        <w:rPr>
          <w:rFonts w:ascii="Courier New" w:hAnsi="Courier New" w:cs="Courier New"/>
        </w:rPr>
        <w:t>jar</w:t>
      </w:r>
      <w:proofErr w:type="spellEnd"/>
      <w:r w:rsidRPr="00647AC1">
        <w:rPr>
          <w:rFonts w:ascii="Courier New" w:hAnsi="Courier New" w:cs="Courier New"/>
        </w:rPr>
        <w:t xml:space="preserve"> server.jar </w:t>
      </w:r>
      <w:r w:rsidR="00883CB6">
        <w:rPr>
          <w:rFonts w:ascii="Courier New" w:hAnsi="Courier New" w:cs="Courier New"/>
        </w:rPr>
        <w:t>[</w:t>
      </w:r>
      <w:r w:rsidRPr="00647AC1">
        <w:rPr>
          <w:rFonts w:ascii="Courier New" w:hAnsi="Courier New" w:cs="Courier New"/>
        </w:rPr>
        <w:t>PORTA</w:t>
      </w:r>
      <w:r w:rsidR="00883CB6">
        <w:rPr>
          <w:rFonts w:ascii="Courier New" w:hAnsi="Courier New" w:cs="Courier New"/>
        </w:rPr>
        <w:t>]</w:t>
      </w:r>
    </w:p>
    <w:p w:rsidR="00647AC1" w:rsidRDefault="00647AC1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sostituendo</w:t>
      </w:r>
      <w:r w:rsidR="00082602">
        <w:rPr>
          <w:rFonts w:cstheme="minorHAnsi"/>
          <w:sz w:val="24"/>
          <w:szCs w:val="24"/>
        </w:rPr>
        <w:t xml:space="preserve"> il comando presente nel file batch con quello sopra riportato.</w:t>
      </w:r>
      <w:r w:rsidR="00883CB6">
        <w:rPr>
          <w:rFonts w:cstheme="minorHAnsi"/>
          <w:sz w:val="24"/>
          <w:szCs w:val="24"/>
        </w:rPr>
        <w:t xml:space="preserve"> In caso non venga specificata alcuna porta, il server verrà eseguito sulla porta 8080.</w:t>
      </w:r>
    </w:p>
    <w:p w:rsidR="00082602" w:rsidRDefault="00082602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Una volta avviato il server, verrà creato un file di log nella stessa cartella del file </w:t>
      </w:r>
      <w:proofErr w:type="spellStart"/>
      <w:r>
        <w:rPr>
          <w:rFonts w:cstheme="minorHAnsi"/>
          <w:sz w:val="24"/>
          <w:szCs w:val="24"/>
        </w:rPr>
        <w:t>jar</w:t>
      </w:r>
      <w:proofErr w:type="spellEnd"/>
      <w:r>
        <w:rPr>
          <w:rFonts w:cstheme="minorHAnsi"/>
          <w:sz w:val="24"/>
          <w:szCs w:val="24"/>
        </w:rPr>
        <w:t>. Il file è testuale, e riporta varie informazioni sull’attività del server durante la sua esecuzione.</w:t>
      </w:r>
    </w:p>
    <w:p w:rsidR="00082602" w:rsidRDefault="00082602" w:rsidP="00940257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Avvio del Client (progetto esteso)</w:t>
      </w:r>
    </w:p>
    <w:p w:rsidR="00082602" w:rsidRDefault="00082602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avviare il client grafico è necessario avviare il file </w:t>
      </w:r>
      <w:r w:rsidRPr="00082602">
        <w:rPr>
          <w:rFonts w:ascii="Courier New" w:hAnsi="Courier New" w:cs="Courier New"/>
        </w:rPr>
        <w:t>client.</w:t>
      </w:r>
      <w:r w:rsidR="007636AA">
        <w:rPr>
          <w:rFonts w:ascii="Courier New" w:hAnsi="Courier New" w:cs="Courier New"/>
        </w:rPr>
        <w:t xml:space="preserve">bat </w:t>
      </w:r>
      <w:r w:rsidR="007636AA" w:rsidRPr="007636AA">
        <w:rPr>
          <w:rFonts w:cstheme="minorHAnsi"/>
          <w:sz w:val="24"/>
          <w:szCs w:val="24"/>
        </w:rPr>
        <w:t xml:space="preserve">nella stessa cartella di </w:t>
      </w:r>
      <w:r w:rsidR="007636AA">
        <w:rPr>
          <w:rFonts w:ascii="Courier New" w:hAnsi="Courier New" w:cs="Courier New"/>
        </w:rPr>
        <w:t>client.jar</w:t>
      </w:r>
      <w:r w:rsidR="007636AA" w:rsidRPr="007636AA">
        <w:rPr>
          <w:rFonts w:cstheme="minorHAnsi"/>
          <w:sz w:val="24"/>
          <w:szCs w:val="24"/>
        </w:rPr>
        <w:t>.</w:t>
      </w:r>
      <w:r w:rsidR="008707FA">
        <w:rPr>
          <w:rFonts w:cstheme="minorHAnsi"/>
          <w:sz w:val="24"/>
          <w:szCs w:val="24"/>
        </w:rPr>
        <w:t xml:space="preserve"> Nella stessa cartella del file </w:t>
      </w:r>
      <w:proofErr w:type="spellStart"/>
      <w:r w:rsidR="008707FA">
        <w:rPr>
          <w:rFonts w:cstheme="minorHAnsi"/>
          <w:sz w:val="24"/>
          <w:szCs w:val="24"/>
        </w:rPr>
        <w:t>jar</w:t>
      </w:r>
      <w:proofErr w:type="spellEnd"/>
      <w:r w:rsidR="008707FA">
        <w:rPr>
          <w:rFonts w:cstheme="minorHAnsi"/>
          <w:sz w:val="24"/>
          <w:szCs w:val="24"/>
        </w:rPr>
        <w:t>, sarà memorizzato il file</w:t>
      </w:r>
      <w:r w:rsidR="00883CB6">
        <w:rPr>
          <w:rFonts w:cstheme="minorHAnsi"/>
          <w:sz w:val="24"/>
          <w:szCs w:val="24"/>
        </w:rPr>
        <w:t xml:space="preserve"> binario</w:t>
      </w:r>
      <w:r w:rsidR="008707FA">
        <w:rPr>
          <w:rFonts w:cstheme="minorHAnsi"/>
          <w:sz w:val="24"/>
          <w:szCs w:val="24"/>
        </w:rPr>
        <w:t xml:space="preserve"> </w:t>
      </w:r>
      <w:r w:rsidR="008707FA" w:rsidRPr="008707FA">
        <w:rPr>
          <w:rFonts w:ascii="Courier New" w:hAnsi="Courier New" w:cs="Courier New"/>
        </w:rPr>
        <w:t>servers.info</w:t>
      </w:r>
      <w:r w:rsidR="008707FA" w:rsidRPr="008707FA">
        <w:rPr>
          <w:rFonts w:cstheme="minorHAnsi"/>
        </w:rPr>
        <w:t xml:space="preserve"> </w:t>
      </w:r>
      <w:r w:rsidR="008707FA">
        <w:rPr>
          <w:rFonts w:cstheme="minorHAnsi"/>
          <w:sz w:val="24"/>
          <w:szCs w:val="24"/>
        </w:rPr>
        <w:t>contenente le informazioni sui server memorizzati dall’utente.</w:t>
      </w:r>
    </w:p>
    <w:p w:rsidR="001F38A7" w:rsidRDefault="001F38A7" w:rsidP="001F38A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27B27">
        <w:rPr>
          <w:rFonts w:asciiTheme="majorHAnsi" w:hAnsiTheme="majorHAnsi" w:cstheme="majorHAnsi"/>
          <w:b/>
          <w:bCs/>
          <w:sz w:val="40"/>
          <w:szCs w:val="40"/>
        </w:rPr>
        <w:t xml:space="preserve">Guida </w:t>
      </w:r>
      <w:r>
        <w:rPr>
          <w:rFonts w:asciiTheme="majorHAnsi" w:hAnsiTheme="majorHAnsi" w:cstheme="majorHAnsi"/>
          <w:b/>
          <w:bCs/>
          <w:sz w:val="40"/>
          <w:szCs w:val="40"/>
        </w:rPr>
        <w:t>di utilizzo</w:t>
      </w:r>
    </w:p>
    <w:p w:rsidR="001F38A7" w:rsidRDefault="001F38A7" w:rsidP="001F38A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Utilizzo del Client (progetto base)</w:t>
      </w:r>
    </w:p>
    <w:p w:rsidR="00887C83" w:rsidRDefault="008707FA" w:rsidP="001F3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avviato il Client, se la connessione con il server va a buon fine si specifica quale operazione si vuole effettuare</w:t>
      </w:r>
      <w:r w:rsidR="00883CB6">
        <w:rPr>
          <w:rFonts w:cstheme="minorHAnsi"/>
          <w:sz w:val="24"/>
          <w:szCs w:val="24"/>
        </w:rPr>
        <w:t>.</w:t>
      </w:r>
    </w:p>
    <w:p w:rsidR="00883CB6" w:rsidRDefault="00883CB6" w:rsidP="00887C8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87C83">
        <w:rPr>
          <w:rFonts w:cstheme="minorHAnsi"/>
          <w:noProof/>
          <w:sz w:val="24"/>
          <w:szCs w:val="24"/>
        </w:rPr>
        <w:drawing>
          <wp:inline distT="0" distB="0" distL="0" distR="0">
            <wp:extent cx="4059227" cy="53400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78" cy="59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83" w:rsidRDefault="008707FA" w:rsidP="001F3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effettuata la scelta, si dovrà inserire il nome della tabella in cui è memorizzato il dataset su cui costruire l’albero.</w:t>
      </w:r>
      <w:r w:rsidR="00883CB6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Infine, l’utente potrà esplorare l’albero specificando le caratteristiche della porzione di dataset per cui effettuare </w:t>
      </w:r>
      <w:r w:rsidR="00883CB6">
        <w:rPr>
          <w:rFonts w:cstheme="minorHAnsi"/>
          <w:sz w:val="24"/>
          <w:szCs w:val="24"/>
        </w:rPr>
        <w:t>la</w:t>
      </w:r>
      <w:r>
        <w:rPr>
          <w:rFonts w:cstheme="minorHAnsi"/>
          <w:sz w:val="24"/>
          <w:szCs w:val="24"/>
        </w:rPr>
        <w:t xml:space="preserve"> predizione sull’attributo target. Questo processo, all’atto pratico, si traduce nell’inserire gli identificativi numerici dei nodi di split su cui spostarsi (fino all’arrivo su di un nodo foglia).</w:t>
      </w:r>
    </w:p>
    <w:p w:rsidR="00887C83" w:rsidRDefault="00883CB6" w:rsidP="00887C8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87C83">
        <w:rPr>
          <w:rFonts w:cstheme="minorHAnsi"/>
          <w:noProof/>
          <w:sz w:val="24"/>
          <w:szCs w:val="24"/>
        </w:rPr>
        <w:drawing>
          <wp:inline distT="0" distB="0" distL="0" distR="0">
            <wp:extent cx="3291840" cy="1834589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00" cy="186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6F" w:rsidRDefault="00A3206F" w:rsidP="001F38A7">
      <w:pPr>
        <w:rPr>
          <w:rFonts w:cstheme="minorHAnsi"/>
          <w:sz w:val="24"/>
          <w:szCs w:val="24"/>
        </w:rPr>
      </w:pPr>
    </w:p>
    <w:p w:rsidR="00887C83" w:rsidRDefault="00883CB6" w:rsidP="001F3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Una volta finita un’esplorazione, si potrà avviarne una nuova sullo stesso albero.</w:t>
      </w:r>
    </w:p>
    <w:p w:rsidR="00883CB6" w:rsidRPr="008707FA" w:rsidRDefault="00883CB6" w:rsidP="00887C8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87C83">
        <w:rPr>
          <w:rFonts w:cstheme="minorHAnsi"/>
          <w:noProof/>
          <w:sz w:val="24"/>
          <w:szCs w:val="24"/>
        </w:rPr>
        <w:drawing>
          <wp:inline distT="0" distB="0" distL="0" distR="0">
            <wp:extent cx="3152851" cy="2015165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972" cy="204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83" w:rsidRDefault="00887C83" w:rsidP="001F38A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F38A7" w:rsidRDefault="001F38A7" w:rsidP="001F38A7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Utilizzo del Client (progetto esteso)</w:t>
      </w:r>
    </w:p>
    <w:p w:rsidR="008707FA" w:rsidRPr="000C4DB7" w:rsidRDefault="003A69DA" w:rsidP="00940257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Schermata</w:t>
      </w:r>
      <w:r w:rsidR="008707FA" w:rsidRPr="000C4DB7">
        <w:rPr>
          <w:rFonts w:cstheme="minorHAnsi"/>
          <w:b/>
          <w:bCs/>
          <w:sz w:val="30"/>
          <w:szCs w:val="30"/>
        </w:rPr>
        <w:t xml:space="preserve"> Home</w:t>
      </w:r>
    </w:p>
    <w:p w:rsidR="001F38A7" w:rsidRDefault="008707FA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avviato il Client grafico, ci si troverà sulla schermata principale, dalla quale possiamo scegliere se:</w:t>
      </w:r>
    </w:p>
    <w:p w:rsidR="008707FA" w:rsidRDefault="008707FA" w:rsidP="008707FA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creare un nuovo albero di regressione (1)</w:t>
      </w:r>
    </w:p>
    <w:p w:rsidR="008707FA" w:rsidRDefault="008707FA" w:rsidP="008707FA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caricare un albero di regressione creato in precedenza (2)</w:t>
      </w:r>
    </w:p>
    <w:p w:rsidR="00887C83" w:rsidRDefault="008707FA" w:rsidP="008707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Accedendo alla schermata delle impostazioni (3) si </w:t>
      </w:r>
      <w:r w:rsidR="000C4DB7">
        <w:rPr>
          <w:rFonts w:cstheme="minorHAnsi"/>
          <w:sz w:val="24"/>
          <w:szCs w:val="24"/>
        </w:rPr>
        <w:t>potrà modificare la lista dei server conosciuti.</w:t>
      </w:r>
      <w:r w:rsidR="000C4DB7">
        <w:rPr>
          <w:rFonts w:cstheme="minorHAnsi"/>
          <w:sz w:val="24"/>
          <w:szCs w:val="24"/>
        </w:rPr>
        <w:br/>
        <w:t>Infine, è possibile accedere ad una schermata di aiuto (4) per avere informazioni sul programma</w:t>
      </w:r>
      <w:r w:rsidR="00887C83">
        <w:rPr>
          <w:rFonts w:cstheme="minorHAnsi"/>
          <w:sz w:val="24"/>
          <w:szCs w:val="24"/>
        </w:rPr>
        <w:t>.</w:t>
      </w:r>
      <w:r w:rsidR="00887C83">
        <w:rPr>
          <w:rFonts w:cstheme="minorHAnsi"/>
          <w:sz w:val="24"/>
          <w:szCs w:val="24"/>
        </w:rPr>
        <w:br/>
      </w:r>
    </w:p>
    <w:p w:rsidR="00887C83" w:rsidRDefault="00887C83" w:rsidP="00887C83">
      <w:pPr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313785" cy="3563601"/>
            <wp:effectExtent l="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73" cy="36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9B" w:rsidRDefault="00890F9B" w:rsidP="008707FA">
      <w:pPr>
        <w:rPr>
          <w:rFonts w:cstheme="minorHAnsi"/>
          <w:b/>
          <w:bCs/>
          <w:sz w:val="30"/>
          <w:szCs w:val="30"/>
        </w:rPr>
      </w:pPr>
    </w:p>
    <w:p w:rsidR="00890F9B" w:rsidRDefault="00890F9B" w:rsidP="008707FA">
      <w:pPr>
        <w:rPr>
          <w:rFonts w:cstheme="minorHAnsi"/>
          <w:b/>
          <w:bCs/>
          <w:sz w:val="30"/>
          <w:szCs w:val="30"/>
        </w:rPr>
      </w:pPr>
    </w:p>
    <w:p w:rsidR="008707FA" w:rsidRPr="00883CB6" w:rsidRDefault="003A69DA" w:rsidP="008707F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0"/>
          <w:szCs w:val="30"/>
        </w:rPr>
        <w:t>Schermata</w:t>
      </w:r>
      <w:r w:rsidR="000C4DB7" w:rsidRPr="000C4DB7">
        <w:rPr>
          <w:rFonts w:cstheme="minorHAnsi"/>
          <w:b/>
          <w:bCs/>
          <w:sz w:val="30"/>
          <w:szCs w:val="30"/>
        </w:rPr>
        <w:t xml:space="preserve"> delle Impostazioni</w:t>
      </w:r>
    </w:p>
    <w:p w:rsidR="000C4DB7" w:rsidRDefault="000C4DB7" w:rsidP="008707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Dalla schermata delle impostazioni è possibile:</w:t>
      </w:r>
    </w:p>
    <w:p w:rsidR="000C4DB7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visualizzare </w:t>
      </w:r>
      <w:r w:rsidR="000C4DB7">
        <w:rPr>
          <w:rFonts w:cstheme="minorHAnsi"/>
          <w:sz w:val="24"/>
          <w:szCs w:val="24"/>
        </w:rPr>
        <w:t>il server attualmente in uso (1)</w:t>
      </w:r>
    </w:p>
    <w:p w:rsidR="000C4DB7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visualizzare </w:t>
      </w:r>
      <w:r w:rsidR="000C4DB7">
        <w:rPr>
          <w:rFonts w:cstheme="minorHAnsi"/>
          <w:sz w:val="24"/>
          <w:szCs w:val="24"/>
        </w:rPr>
        <w:t>i server memorizzati dall’utente (2)</w:t>
      </w:r>
    </w:p>
    <w:p w:rsidR="003A69DA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aggiungere un nuovo server (3)</w:t>
      </w:r>
    </w:p>
    <w:p w:rsidR="003A69DA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cancellare un server (4)</w:t>
      </w:r>
    </w:p>
    <w:p w:rsidR="00883CB6" w:rsidRDefault="00883CB6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impostare il server corrente (5).</w:t>
      </w:r>
    </w:p>
    <w:p w:rsidR="003A69DA" w:rsidRDefault="003A69DA" w:rsidP="003A69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È possibile tornare nella schermata della home tramite il pulsante Indietro (</w:t>
      </w:r>
      <w:r w:rsidR="00883CB6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)</w:t>
      </w:r>
      <w:r w:rsidR="00910575">
        <w:rPr>
          <w:rFonts w:cstheme="minorHAnsi"/>
          <w:sz w:val="24"/>
          <w:szCs w:val="24"/>
        </w:rPr>
        <w:br/>
      </w:r>
    </w:p>
    <w:p w:rsidR="00883CB6" w:rsidRDefault="00910575" w:rsidP="0091057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803267" cy="301386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06" cy="30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      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809037" cy="3020800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04" cy="309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890F9B" w:rsidRDefault="00890F9B" w:rsidP="003A69DA">
      <w:pPr>
        <w:rPr>
          <w:rFonts w:cstheme="minorHAnsi"/>
          <w:b/>
          <w:bCs/>
          <w:sz w:val="30"/>
          <w:szCs w:val="30"/>
        </w:rPr>
      </w:pPr>
    </w:p>
    <w:p w:rsidR="003A69DA" w:rsidRDefault="003A69DA" w:rsidP="003A69DA">
      <w:pPr>
        <w:rPr>
          <w:rFonts w:cstheme="minorHAnsi"/>
          <w:b/>
          <w:bCs/>
          <w:sz w:val="30"/>
          <w:szCs w:val="30"/>
        </w:rPr>
      </w:pPr>
      <w:r w:rsidRPr="003A69DA">
        <w:rPr>
          <w:rFonts w:cstheme="minorHAnsi"/>
          <w:b/>
          <w:bCs/>
          <w:sz w:val="30"/>
          <w:szCs w:val="30"/>
        </w:rPr>
        <w:t>Schermata di Predizione</w:t>
      </w:r>
    </w:p>
    <w:p w:rsidR="00883CB6" w:rsidRDefault="003A69DA" w:rsidP="003A69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selezionata l’operazione da effettuare, si dovrà inserire il nome della tabella contenente il dataset</w:t>
      </w:r>
      <w:r w:rsidR="00883CB6">
        <w:rPr>
          <w:rFonts w:cstheme="minorHAnsi"/>
          <w:sz w:val="24"/>
          <w:szCs w:val="24"/>
        </w:rPr>
        <w:t xml:space="preserve"> (1).</w:t>
      </w:r>
      <w:r w:rsidR="00883CB6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Fatto ciò, si passerà alla schermata di predizione, dove l’utente dovrà selezionare i valori degli attributi che descrivono la porzione di dataset su cui effettuare la predizione.</w:t>
      </w:r>
      <w:r w:rsidR="00883CB6">
        <w:rPr>
          <w:rFonts w:cstheme="minorHAnsi"/>
          <w:sz w:val="24"/>
          <w:szCs w:val="24"/>
        </w:rPr>
        <w:t xml:space="preserve"> Quest’operazione viene effettuata cliccando sui pulsanti che rappresentano le eventuali scelte possibili (2) (3).</w:t>
      </w:r>
      <w:r w:rsidR="00883CB6">
        <w:rPr>
          <w:rFonts w:cstheme="minorHAnsi"/>
          <w:sz w:val="24"/>
          <w:szCs w:val="24"/>
        </w:rPr>
        <w:br/>
        <w:t>Una volta terminata l’esplorazione dell’albero, sarà presentato il valore predetto (4), e sarà possibile ricominciare la predizione tramite il tasto Ricomincia (5).</w:t>
      </w:r>
    </w:p>
    <w:p w:rsidR="00910575" w:rsidRDefault="00910575" w:rsidP="0091057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62656" cy="3191968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714" cy="319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62656" cy="3185999"/>
            <wp:effectExtent l="0" t="0" r="952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35" cy="321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E53" w:rsidRDefault="00910575" w:rsidP="0091057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079622" cy="32991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89" cy="34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9F" w:rsidRDefault="0013619F" w:rsidP="00910575">
      <w:pPr>
        <w:jc w:val="center"/>
        <w:rPr>
          <w:rFonts w:cstheme="minorHAnsi"/>
          <w:sz w:val="24"/>
          <w:szCs w:val="24"/>
        </w:rPr>
      </w:pPr>
    </w:p>
    <w:p w:rsidR="00890F9B" w:rsidRDefault="0013619F" w:rsidP="0013619F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lastRenderedPageBreak/>
        <w:t>Esempi di Test</w:t>
      </w:r>
    </w:p>
    <w:p w:rsidR="00890F9B" w:rsidRPr="00890F9B" w:rsidRDefault="00890F9B" w:rsidP="0013619F">
      <w:pPr>
        <w:rPr>
          <w:rFonts w:cstheme="minorHAnsi"/>
          <w:i/>
          <w:iCs/>
          <w:sz w:val="24"/>
          <w:szCs w:val="24"/>
        </w:rPr>
      </w:pPr>
      <w:r w:rsidRPr="00890F9B">
        <w:rPr>
          <w:rFonts w:cstheme="minorHAnsi"/>
          <w:i/>
          <w:iCs/>
          <w:sz w:val="24"/>
          <w:szCs w:val="24"/>
        </w:rPr>
        <w:t xml:space="preserve">Gli output </w:t>
      </w:r>
      <w:r>
        <w:rPr>
          <w:rFonts w:cstheme="minorHAnsi"/>
          <w:i/>
          <w:iCs/>
          <w:sz w:val="24"/>
          <w:szCs w:val="24"/>
        </w:rPr>
        <w:t xml:space="preserve">numerici </w:t>
      </w:r>
      <w:r w:rsidRPr="00890F9B">
        <w:rPr>
          <w:rFonts w:cstheme="minorHAnsi"/>
          <w:i/>
          <w:iCs/>
          <w:sz w:val="24"/>
          <w:szCs w:val="24"/>
        </w:rPr>
        <w:t>attesi sono stati ricavati dalla documentazione fornita insieme alle esercitazioni effettuate durante il corso.</w:t>
      </w:r>
    </w:p>
    <w:p w:rsidR="004911AB" w:rsidRDefault="0013619F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inesistente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>
        <w:rPr>
          <w:rFonts w:cstheme="minorHAnsi"/>
          <w:sz w:val="24"/>
          <w:szCs w:val="24"/>
        </w:rPr>
        <w:t xml:space="preserve"> messaggio di errore riguardante l’assenza della tabella specificata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4911AB" w:rsidRPr="004911AB" w:rsidRDefault="004911AB" w:rsidP="004911AB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630046" cy="943661"/>
            <wp:effectExtent l="0" t="0" r="889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151" cy="97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9F" w:rsidRDefault="0013619F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“vuota”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>
        <w:rPr>
          <w:rFonts w:cstheme="minorHAnsi"/>
          <w:sz w:val="24"/>
          <w:szCs w:val="24"/>
        </w:rPr>
        <w:t xml:space="preserve"> messaggio di errore riguardante l’assenza di esempi nel dataset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4911AB" w:rsidRPr="004911AB" w:rsidRDefault="004911AB" w:rsidP="004911AB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586927" cy="980236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32" cy="100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9F" w:rsidRDefault="0013619F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notarget</w:t>
      </w:r>
      <w:proofErr w:type="spellEnd"/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>
        <w:rPr>
          <w:rFonts w:cstheme="minorHAnsi"/>
          <w:sz w:val="24"/>
          <w:szCs w:val="24"/>
        </w:rPr>
        <w:t xml:space="preserve"> messaggio di errore riguardante l’assenza di un attributo target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4911AB" w:rsidRPr="004911AB" w:rsidRDefault="003104B4" w:rsidP="003104B4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610568" cy="92171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049" cy="109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9E3" w:rsidRDefault="0013619F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few_attributes</w:t>
      </w:r>
      <w:proofErr w:type="spellEnd"/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>
        <w:rPr>
          <w:rFonts w:cstheme="minorHAnsi"/>
          <w:sz w:val="24"/>
          <w:szCs w:val="24"/>
        </w:rPr>
        <w:t xml:space="preserve"> messaggio di errore riguardante </w:t>
      </w:r>
      <w:r w:rsidR="006159E3">
        <w:rPr>
          <w:rFonts w:cstheme="minorHAnsi"/>
          <w:sz w:val="24"/>
          <w:szCs w:val="24"/>
        </w:rPr>
        <w:t>la mancanza di abbastanza attributi nel dataset</w:t>
      </w:r>
      <w:r w:rsidR="006159E3">
        <w:rPr>
          <w:rFonts w:cstheme="minorHAnsi"/>
          <w:sz w:val="24"/>
          <w:szCs w:val="24"/>
        </w:rPr>
        <w:br/>
      </w:r>
      <w:r w:rsidR="006159E3" w:rsidRPr="004911AB">
        <w:rPr>
          <w:rFonts w:cstheme="minorHAnsi"/>
          <w:b/>
          <w:bCs/>
          <w:sz w:val="24"/>
          <w:szCs w:val="24"/>
        </w:rPr>
        <w:t>Output:</w:t>
      </w:r>
    </w:p>
    <w:p w:rsidR="003104B4" w:rsidRDefault="003104B4" w:rsidP="003104B4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664916" cy="899107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24" cy="95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AE" w:rsidRDefault="004544AE" w:rsidP="0013619F">
      <w:pPr>
        <w:rPr>
          <w:rFonts w:cstheme="minorHAnsi"/>
          <w:b/>
          <w:bCs/>
          <w:sz w:val="24"/>
          <w:szCs w:val="24"/>
        </w:rPr>
      </w:pPr>
    </w:p>
    <w:p w:rsidR="004544AE" w:rsidRDefault="004544AE" w:rsidP="0013619F">
      <w:pPr>
        <w:rPr>
          <w:rFonts w:cstheme="minorHAnsi"/>
          <w:b/>
          <w:bCs/>
          <w:sz w:val="24"/>
          <w:szCs w:val="24"/>
        </w:rPr>
      </w:pP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Tabella di Input: </w:t>
      </w:r>
      <w:r>
        <w:rPr>
          <w:rFonts w:cstheme="minorHAnsi"/>
          <w:sz w:val="24"/>
          <w:szCs w:val="24"/>
        </w:rPr>
        <w:t>tabella non memorizzata (tramite caricamento)</w:t>
      </w:r>
      <w:r>
        <w:rPr>
          <w:rFonts w:cstheme="minorHAnsi"/>
          <w:b/>
          <w:bCs/>
          <w:sz w:val="24"/>
          <w:szCs w:val="24"/>
        </w:rPr>
        <w:br/>
        <w:t xml:space="preserve">Output atteso: </w:t>
      </w:r>
      <w:r w:rsidRPr="00A3206F">
        <w:rPr>
          <w:rFonts w:cstheme="minorHAnsi"/>
          <w:sz w:val="24"/>
          <w:szCs w:val="24"/>
        </w:rPr>
        <w:t>messaggio di errore riguardante l</w:t>
      </w:r>
      <w:r>
        <w:rPr>
          <w:rFonts w:cstheme="minorHAnsi"/>
          <w:sz w:val="24"/>
          <w:szCs w:val="24"/>
        </w:rPr>
        <w:t>’assenza di un albero memorizzato con tale nome</w:t>
      </w:r>
      <w:r w:rsidRPr="00A3206F"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 xml:space="preserve">Output: </w:t>
      </w:r>
    </w:p>
    <w:p w:rsidR="008A4E11" w:rsidRDefault="008A4E11" w:rsidP="008A4E11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449019" cy="621792"/>
            <wp:effectExtent l="0" t="0" r="0" b="698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654" cy="64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AE" w:rsidRDefault="004911AB" w:rsidP="0013619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Tabella di Input: </w:t>
      </w:r>
      <w:r w:rsidR="00A3206F" w:rsidRPr="00A3206F">
        <w:rPr>
          <w:rFonts w:cstheme="minorHAnsi"/>
          <w:sz w:val="24"/>
          <w:szCs w:val="24"/>
        </w:rPr>
        <w:t>“</w:t>
      </w:r>
      <w:proofErr w:type="spellStart"/>
      <w:r w:rsidR="00A3206F" w:rsidRPr="00A3206F">
        <w:rPr>
          <w:rFonts w:cstheme="minorHAnsi"/>
          <w:sz w:val="24"/>
          <w:szCs w:val="24"/>
        </w:rPr>
        <w:t>null_values</w:t>
      </w:r>
      <w:proofErr w:type="spellEnd"/>
      <w:r w:rsidR="00A3206F" w:rsidRPr="00A3206F">
        <w:rPr>
          <w:rFonts w:cstheme="minorHAnsi"/>
          <w:sz w:val="24"/>
          <w:szCs w:val="24"/>
        </w:rPr>
        <w:t>”</w:t>
      </w:r>
      <w:r>
        <w:rPr>
          <w:rFonts w:cstheme="minorHAnsi"/>
          <w:b/>
          <w:bCs/>
          <w:sz w:val="24"/>
          <w:szCs w:val="24"/>
        </w:rPr>
        <w:br/>
        <w:t xml:space="preserve">Output atteso: </w:t>
      </w:r>
      <w:r w:rsidR="00A3206F" w:rsidRPr="00A3206F">
        <w:rPr>
          <w:rFonts w:cstheme="minorHAnsi"/>
          <w:sz w:val="24"/>
          <w:szCs w:val="24"/>
        </w:rPr>
        <w:t>messaggio di errore riguardante la presenza di attributi nulli nel dataset</w:t>
      </w:r>
      <w:r w:rsidRPr="00A3206F"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 xml:space="preserve">Output: </w:t>
      </w:r>
    </w:p>
    <w:p w:rsidR="00A3206F" w:rsidRPr="004544AE" w:rsidRDefault="004544AE" w:rsidP="004544AE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378024" cy="1133856"/>
            <wp:effectExtent l="0" t="0" r="3810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31" cy="139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9E3" w:rsidRDefault="006159E3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provaC</w:t>
      </w:r>
      <w:proofErr w:type="spellEnd"/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Scelte effettuate durante l’esplorazione dell’albero:</w:t>
      </w:r>
      <w:r w:rsidR="004911AB">
        <w:rPr>
          <w:rFonts w:cstheme="minorHAnsi"/>
          <w:sz w:val="24"/>
          <w:szCs w:val="24"/>
        </w:rPr>
        <w:t xml:space="preserve"> 0 – 2 (X = A, nodo non esistente)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 w:rsidR="004911AB">
        <w:rPr>
          <w:rFonts w:cstheme="minorHAnsi"/>
          <w:sz w:val="24"/>
          <w:szCs w:val="24"/>
        </w:rPr>
        <w:t xml:space="preserve"> messaggio di errore riguardante la scelta di un nodo non esistente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3104B4" w:rsidRDefault="003104B4" w:rsidP="003104B4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213555" cy="2110714"/>
            <wp:effectExtent l="0" t="0" r="0" b="444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830" cy="221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6159E3" w:rsidRPr="00C678EF" w:rsidRDefault="006159E3" w:rsidP="0013619F">
      <w:pPr>
        <w:rPr>
          <w:rFonts w:cstheme="minorHAnsi"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lastRenderedPageBreak/>
        <w:t>Tabella di Input:</w:t>
      </w:r>
      <w:r>
        <w:rPr>
          <w:rFonts w:cstheme="minorHAnsi"/>
          <w:sz w:val="24"/>
          <w:szCs w:val="24"/>
        </w:rPr>
        <w:t xml:space="preserve"> “</w:t>
      </w:r>
      <w:r w:rsidR="00A16171">
        <w:rPr>
          <w:rFonts w:cstheme="minorHAnsi"/>
          <w:sz w:val="24"/>
          <w:szCs w:val="24"/>
        </w:rPr>
        <w:t>prova</w:t>
      </w:r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Scelte effettuate durante l’esplorazione dell’albero:</w:t>
      </w:r>
      <w:r w:rsidR="00A16171">
        <w:rPr>
          <w:rFonts w:cstheme="minorHAnsi"/>
          <w:sz w:val="24"/>
          <w:szCs w:val="24"/>
        </w:rPr>
        <w:t xml:space="preserve"> </w:t>
      </w:r>
      <w:r w:rsidR="00C678EF">
        <w:rPr>
          <w:rFonts w:cstheme="minorHAnsi"/>
          <w:sz w:val="24"/>
          <w:szCs w:val="24"/>
        </w:rPr>
        <w:t>0 – 0 (X = A, Y = A)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 w:rsidR="00C678EF">
        <w:rPr>
          <w:rFonts w:cstheme="minorHAnsi"/>
          <w:sz w:val="24"/>
          <w:szCs w:val="24"/>
        </w:rPr>
        <w:t xml:space="preserve"> 1.0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3104B4" w:rsidRDefault="00C678EF" w:rsidP="00C678EF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3540556" cy="2734153"/>
            <wp:effectExtent l="0" t="0" r="3175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261" cy="283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EF" w:rsidRDefault="00890F9B" w:rsidP="00C678EF">
      <w:pPr>
        <w:rPr>
          <w:noProof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provaC</w:t>
      </w:r>
      <w:proofErr w:type="spellEnd"/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Scelte effettuate durante l’esplorazione dell’albero:</w:t>
      </w:r>
      <w:r>
        <w:rPr>
          <w:rFonts w:cstheme="minorHAnsi"/>
          <w:sz w:val="24"/>
          <w:szCs w:val="24"/>
        </w:rPr>
        <w:t xml:space="preserve"> 0 </w:t>
      </w:r>
      <w:r w:rsidR="004911AB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1</w:t>
      </w:r>
      <w:r w:rsidR="004911AB">
        <w:rPr>
          <w:rFonts w:cstheme="minorHAnsi"/>
          <w:sz w:val="24"/>
          <w:szCs w:val="24"/>
        </w:rPr>
        <w:t xml:space="preserve"> (X = A, Y &gt; 2.0)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 w:rsidR="004911AB">
        <w:rPr>
          <w:rFonts w:cstheme="minorHAnsi"/>
          <w:sz w:val="24"/>
          <w:szCs w:val="24"/>
        </w:rPr>
        <w:t xml:space="preserve"> 1.5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  <w:r w:rsidR="00C678EF" w:rsidRPr="00C678EF">
        <w:rPr>
          <w:noProof/>
        </w:rPr>
        <w:t xml:space="preserve"> </w:t>
      </w:r>
    </w:p>
    <w:p w:rsidR="00A16171" w:rsidRDefault="00C678EF" w:rsidP="00C678EF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69C3C4" wp14:editId="3A882446">
            <wp:extent cx="3386937" cy="2904289"/>
            <wp:effectExtent l="0" t="0" r="444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33" cy="327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EF" w:rsidRPr="00C678EF" w:rsidRDefault="00C678EF" w:rsidP="00C678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 sono stati riportati esempi di test con la tabella </w:t>
      </w:r>
      <w:r w:rsidRPr="00C678EF">
        <w:rPr>
          <w:rFonts w:ascii="Courier New" w:hAnsi="Courier New" w:cs="Courier New"/>
        </w:rPr>
        <w:t>servo</w:t>
      </w:r>
      <w:r w:rsidRPr="00C678EF">
        <w:rPr>
          <w:rFonts w:cstheme="minorHAnsi"/>
        </w:rPr>
        <w:t xml:space="preserve"> </w:t>
      </w:r>
      <w:r>
        <w:rPr>
          <w:rFonts w:cstheme="minorHAnsi"/>
          <w:sz w:val="24"/>
          <w:szCs w:val="24"/>
        </w:rPr>
        <w:t xml:space="preserve">poiché l’albero utilizzato come riferimento utilizza attributi discreti per rappresentare </w:t>
      </w:r>
      <w:proofErr w:type="spellStart"/>
      <w:r w:rsidRPr="00C678EF">
        <w:rPr>
          <w:rFonts w:ascii="Courier New" w:hAnsi="Courier New" w:cs="Courier New"/>
        </w:rPr>
        <w:t>pgain</w:t>
      </w:r>
      <w:proofErr w:type="spellEnd"/>
      <w:r w:rsidRPr="00C678EF">
        <w:rPr>
          <w:rFonts w:cstheme="minorHAnsi"/>
        </w:rPr>
        <w:t xml:space="preserve"> </w:t>
      </w:r>
      <w:r>
        <w:rPr>
          <w:rFonts w:cstheme="minorHAnsi"/>
          <w:sz w:val="24"/>
          <w:szCs w:val="24"/>
        </w:rPr>
        <w:t xml:space="preserve">e </w:t>
      </w:r>
      <w:proofErr w:type="spellStart"/>
      <w:r w:rsidRPr="00C678EF">
        <w:rPr>
          <w:rFonts w:ascii="Courier New" w:hAnsi="Courier New" w:cs="Courier New"/>
        </w:rPr>
        <w:t>vgain</w:t>
      </w:r>
      <w:proofErr w:type="spellEnd"/>
      <w:r>
        <w:rPr>
          <w:rFonts w:cstheme="minorHAnsi"/>
          <w:sz w:val="24"/>
          <w:szCs w:val="24"/>
        </w:rPr>
        <w:t xml:space="preserve">, mentre la versione di servo utilizzata nel progetto impiega attributi continui. </w:t>
      </w:r>
    </w:p>
    <w:sectPr w:rsidR="00C678EF" w:rsidRPr="00C678EF" w:rsidSect="00890F9B">
      <w:pgSz w:w="11906" w:h="16838"/>
      <w:pgMar w:top="851" w:right="1134" w:bottom="1134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5F5" w:rsidRDefault="000C15F5" w:rsidP="00890F9B">
      <w:pPr>
        <w:spacing w:after="0" w:line="240" w:lineRule="auto"/>
      </w:pPr>
      <w:r>
        <w:separator/>
      </w:r>
    </w:p>
  </w:endnote>
  <w:endnote w:type="continuationSeparator" w:id="0">
    <w:p w:rsidR="000C15F5" w:rsidRDefault="000C15F5" w:rsidP="0089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5F5" w:rsidRDefault="000C15F5" w:rsidP="00890F9B">
      <w:pPr>
        <w:spacing w:after="0" w:line="240" w:lineRule="auto"/>
      </w:pPr>
      <w:r>
        <w:separator/>
      </w:r>
    </w:p>
  </w:footnote>
  <w:footnote w:type="continuationSeparator" w:id="0">
    <w:p w:rsidR="000C15F5" w:rsidRDefault="000C15F5" w:rsidP="00890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2522"/>
    <w:multiLevelType w:val="hybridMultilevel"/>
    <w:tmpl w:val="A8D4381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6A06F2"/>
    <w:multiLevelType w:val="hybridMultilevel"/>
    <w:tmpl w:val="8CD2DAF4"/>
    <w:lvl w:ilvl="0" w:tplc="A4F6E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2FD3"/>
    <w:multiLevelType w:val="hybridMultilevel"/>
    <w:tmpl w:val="EFA892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92A65"/>
    <w:multiLevelType w:val="hybridMultilevel"/>
    <w:tmpl w:val="57389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D646A"/>
    <w:multiLevelType w:val="hybridMultilevel"/>
    <w:tmpl w:val="F2622C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E27BF"/>
    <w:multiLevelType w:val="hybridMultilevel"/>
    <w:tmpl w:val="27900E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A551C"/>
    <w:multiLevelType w:val="hybridMultilevel"/>
    <w:tmpl w:val="ABC2AA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329D8"/>
    <w:multiLevelType w:val="hybridMultilevel"/>
    <w:tmpl w:val="07D018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085D8E"/>
    <w:multiLevelType w:val="hybridMultilevel"/>
    <w:tmpl w:val="D638D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A6252"/>
    <w:multiLevelType w:val="hybridMultilevel"/>
    <w:tmpl w:val="7DA81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6625A"/>
    <w:multiLevelType w:val="hybridMultilevel"/>
    <w:tmpl w:val="D79E7BDA"/>
    <w:lvl w:ilvl="0" w:tplc="A4F6E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45CEA"/>
    <w:multiLevelType w:val="hybridMultilevel"/>
    <w:tmpl w:val="6ADAB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61010"/>
    <w:multiLevelType w:val="hybridMultilevel"/>
    <w:tmpl w:val="DDBC3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11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F6"/>
    <w:rsid w:val="00082602"/>
    <w:rsid w:val="000C15F5"/>
    <w:rsid w:val="000C4DB7"/>
    <w:rsid w:val="00127B27"/>
    <w:rsid w:val="0013619F"/>
    <w:rsid w:val="001C585D"/>
    <w:rsid w:val="001F38A7"/>
    <w:rsid w:val="002142A1"/>
    <w:rsid w:val="002D23CE"/>
    <w:rsid w:val="003104B4"/>
    <w:rsid w:val="003267AC"/>
    <w:rsid w:val="003A69DA"/>
    <w:rsid w:val="0045171C"/>
    <w:rsid w:val="004544AE"/>
    <w:rsid w:val="004911AB"/>
    <w:rsid w:val="00517CF7"/>
    <w:rsid w:val="00527285"/>
    <w:rsid w:val="00613FF6"/>
    <w:rsid w:val="006159E3"/>
    <w:rsid w:val="00647AC1"/>
    <w:rsid w:val="00660260"/>
    <w:rsid w:val="00677AEF"/>
    <w:rsid w:val="007636AA"/>
    <w:rsid w:val="007F6139"/>
    <w:rsid w:val="008467D2"/>
    <w:rsid w:val="00851483"/>
    <w:rsid w:val="008577F8"/>
    <w:rsid w:val="008707FA"/>
    <w:rsid w:val="00883CB6"/>
    <w:rsid w:val="00887C83"/>
    <w:rsid w:val="00890F9B"/>
    <w:rsid w:val="008A4E11"/>
    <w:rsid w:val="00910575"/>
    <w:rsid w:val="00940257"/>
    <w:rsid w:val="00A05A26"/>
    <w:rsid w:val="00A16171"/>
    <w:rsid w:val="00A3206F"/>
    <w:rsid w:val="00B815CC"/>
    <w:rsid w:val="00BB3B28"/>
    <w:rsid w:val="00BB4952"/>
    <w:rsid w:val="00BE0248"/>
    <w:rsid w:val="00BE61E9"/>
    <w:rsid w:val="00C678EF"/>
    <w:rsid w:val="00C91114"/>
    <w:rsid w:val="00CE5E53"/>
    <w:rsid w:val="00D33C04"/>
    <w:rsid w:val="00D64376"/>
    <w:rsid w:val="00DB4A22"/>
    <w:rsid w:val="00E16177"/>
    <w:rsid w:val="00E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9F2C"/>
  <w15:chartTrackingRefBased/>
  <w15:docId w15:val="{06A4E6ED-994B-481B-9B24-C180F058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3FF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90F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0F9B"/>
  </w:style>
  <w:style w:type="paragraph" w:styleId="Pidipagina">
    <w:name w:val="footer"/>
    <w:basedOn w:val="Normale"/>
    <w:link w:val="PidipaginaCarattere"/>
    <w:uiPriority w:val="99"/>
    <w:unhideWhenUsed/>
    <w:rsid w:val="00890F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0F9B"/>
  </w:style>
  <w:style w:type="character" w:styleId="Collegamentoipertestuale">
    <w:name w:val="Hyperlink"/>
    <w:basedOn w:val="Carpredefinitoparagrafo"/>
    <w:uiPriority w:val="99"/>
    <w:unhideWhenUsed/>
    <w:rsid w:val="001C585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C5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ito99@gmail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d.dellolio8@studenti.uniba.it" TargetMode="External"/><Relationship Id="rId12" Type="http://schemas.openxmlformats.org/officeDocument/2006/relationships/hyperlink" Target="mailto:lamantea.giuseppe@gmail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.lamantea@studenti.uniba.it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mailto:giovannidelvecchio4@gmail.com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.delvecchio35@studenti.uniba.i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10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Lamantea</dc:creator>
  <cp:keywords/>
  <dc:description/>
  <cp:lastModifiedBy>Giuseppe Lamantea</cp:lastModifiedBy>
  <cp:revision>17</cp:revision>
  <dcterms:created xsi:type="dcterms:W3CDTF">2020-08-31T14:15:00Z</dcterms:created>
  <dcterms:modified xsi:type="dcterms:W3CDTF">2020-09-03T14:31:00Z</dcterms:modified>
</cp:coreProperties>
</file>