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D1B" w:rsidRPr="001A540E" w:rsidRDefault="00986D1B" w:rsidP="00986D1B">
      <w:pPr>
        <w:rPr>
          <w:b/>
        </w:rPr>
      </w:pPr>
      <w:r w:rsidRPr="001A540E">
        <w:rPr>
          <w:b/>
        </w:rPr>
        <w:t>Architecture</w:t>
      </w:r>
    </w:p>
    <w:p w:rsidR="00986D1B" w:rsidRPr="00C61672" w:rsidRDefault="00F812E1" w:rsidP="00986D1B">
      <w:pPr>
        <w:pStyle w:val="ListParagraph"/>
        <w:numPr>
          <w:ilvl w:val="0"/>
          <w:numId w:val="1"/>
        </w:numPr>
      </w:pPr>
      <w:proofErr w:type="spellStart"/>
      <w:r w:rsidRPr="00C61672">
        <w:t>Teevra</w:t>
      </w:r>
      <w:r w:rsidR="00986D1B" w:rsidRPr="00C61672">
        <w:t>_Specification_ProcessConfigurationModel</w:t>
      </w:r>
      <w:proofErr w:type="spellEnd"/>
      <w:r w:rsidR="00986D1B" w:rsidRPr="00C61672">
        <w:t xml:space="preserve">. </w:t>
      </w:r>
      <w:proofErr w:type="spellStart"/>
      <w:r w:rsidR="00986D1B" w:rsidRPr="00C61672">
        <w:t>docx</w:t>
      </w:r>
      <w:proofErr w:type="spellEnd"/>
    </w:p>
    <w:p w:rsidR="00986D1B" w:rsidRPr="00C61672" w:rsidRDefault="00F812E1" w:rsidP="00986D1B">
      <w:pPr>
        <w:pStyle w:val="ListParagraph"/>
        <w:numPr>
          <w:ilvl w:val="0"/>
          <w:numId w:val="1"/>
        </w:numPr>
      </w:pPr>
      <w:r w:rsidRPr="00C61672">
        <w:t>Teevra</w:t>
      </w:r>
      <w:r w:rsidR="00986D1B" w:rsidRPr="00C61672">
        <w:t>_Specification_ProcessModelGraph.docx</w:t>
      </w:r>
    </w:p>
    <w:p w:rsidR="00986D1B" w:rsidRPr="001A540E" w:rsidRDefault="00986D1B" w:rsidP="00986D1B">
      <w:pPr>
        <w:rPr>
          <w:b/>
        </w:rPr>
      </w:pPr>
      <w:proofErr w:type="spellStart"/>
      <w:r w:rsidRPr="001A540E">
        <w:rPr>
          <w:b/>
        </w:rPr>
        <w:t>DevelopmentProcess</w:t>
      </w:r>
      <w:proofErr w:type="spellEnd"/>
    </w:p>
    <w:p w:rsidR="00986D1B" w:rsidRPr="00C61672" w:rsidRDefault="00986D1B" w:rsidP="00986D1B">
      <w:pPr>
        <w:pStyle w:val="ListParagraph"/>
        <w:numPr>
          <w:ilvl w:val="0"/>
          <w:numId w:val="1"/>
        </w:numPr>
      </w:pPr>
      <w:r w:rsidRPr="00C61672">
        <w:t>STRIDEHub_FlexCodingGuideLines.docx</w:t>
      </w:r>
    </w:p>
    <w:p w:rsidR="00986D1B" w:rsidRPr="00C61672" w:rsidRDefault="00986D1B" w:rsidP="00986D1B">
      <w:pPr>
        <w:pStyle w:val="ListParagraph"/>
        <w:numPr>
          <w:ilvl w:val="0"/>
          <w:numId w:val="1"/>
        </w:numPr>
      </w:pPr>
      <w:r w:rsidRPr="00C61672">
        <w:t>STRIDEHub_JavaCodingStandards.docx</w:t>
      </w:r>
    </w:p>
    <w:p w:rsidR="00986D1B" w:rsidRPr="001A540E" w:rsidRDefault="00AB6146" w:rsidP="00986D1B">
      <w:pPr>
        <w:rPr>
          <w:b/>
        </w:rPr>
      </w:pPr>
      <w:proofErr w:type="spellStart"/>
      <w:r w:rsidRPr="001A540E">
        <w:rPr>
          <w:b/>
        </w:rPr>
        <w:t>Teevra</w:t>
      </w:r>
      <w:r w:rsidR="00986D1B" w:rsidRPr="001A540E">
        <w:rPr>
          <w:b/>
        </w:rPr>
        <w:t>Manuals</w:t>
      </w:r>
      <w:proofErr w:type="spellEnd"/>
    </w:p>
    <w:p w:rsidR="00986D1B" w:rsidRPr="00C61672" w:rsidRDefault="00986D1B" w:rsidP="00986D1B">
      <w:pPr>
        <w:pStyle w:val="ListParagraph"/>
        <w:numPr>
          <w:ilvl w:val="0"/>
          <w:numId w:val="1"/>
        </w:numPr>
      </w:pPr>
      <w:r w:rsidRPr="00C61672">
        <w:t xml:space="preserve">   </w:t>
      </w:r>
      <w:proofErr w:type="spellStart"/>
      <w:r w:rsidR="00AB6146" w:rsidRPr="00C61672">
        <w:t>Teevra</w:t>
      </w:r>
      <w:r w:rsidRPr="00C61672">
        <w:t>_component_user_manual.hnd</w:t>
      </w:r>
      <w:proofErr w:type="spellEnd"/>
    </w:p>
    <w:p w:rsidR="00986D1B" w:rsidRPr="00C61672" w:rsidRDefault="00986D1B" w:rsidP="00986D1B">
      <w:pPr>
        <w:pStyle w:val="ListParagraph"/>
        <w:numPr>
          <w:ilvl w:val="0"/>
          <w:numId w:val="1"/>
        </w:numPr>
      </w:pPr>
      <w:r w:rsidRPr="00C61672">
        <w:t xml:space="preserve">   </w:t>
      </w:r>
      <w:r w:rsidR="00AB6146" w:rsidRPr="00C61672">
        <w:t>Teevra</w:t>
      </w:r>
      <w:r w:rsidRPr="00C61672">
        <w:t>_InstallationGuide.docx</w:t>
      </w:r>
    </w:p>
    <w:p w:rsidR="00986D1B" w:rsidRPr="00C61672" w:rsidRDefault="00986D1B" w:rsidP="00986D1B">
      <w:pPr>
        <w:pStyle w:val="ListParagraph"/>
        <w:numPr>
          <w:ilvl w:val="0"/>
          <w:numId w:val="1"/>
        </w:numPr>
      </w:pPr>
      <w:r w:rsidRPr="00C61672">
        <w:t xml:space="preserve">   </w:t>
      </w:r>
      <w:r w:rsidR="00AB6146" w:rsidRPr="00C61672">
        <w:t>Teevra</w:t>
      </w:r>
      <w:r w:rsidRPr="00C61672">
        <w:t>_InstallationGuide.pdf</w:t>
      </w:r>
    </w:p>
    <w:p w:rsidR="00986D1B" w:rsidRPr="00C61672" w:rsidRDefault="00986D1B" w:rsidP="00986D1B">
      <w:pPr>
        <w:pStyle w:val="ListParagraph"/>
        <w:numPr>
          <w:ilvl w:val="0"/>
          <w:numId w:val="1"/>
        </w:numPr>
      </w:pPr>
      <w:r w:rsidRPr="00C61672">
        <w:t xml:space="preserve">   </w:t>
      </w:r>
      <w:r w:rsidR="00AB6146" w:rsidRPr="00C61672">
        <w:t>Teevra</w:t>
      </w:r>
      <w:r w:rsidRPr="00C61672">
        <w:t>_JMX_API.docx</w:t>
      </w:r>
    </w:p>
    <w:p w:rsidR="00986D1B" w:rsidRPr="00C61672" w:rsidRDefault="00986D1B" w:rsidP="00986D1B">
      <w:pPr>
        <w:pStyle w:val="ListParagraph"/>
        <w:numPr>
          <w:ilvl w:val="0"/>
          <w:numId w:val="1"/>
        </w:numPr>
      </w:pPr>
      <w:r w:rsidRPr="00C61672">
        <w:t xml:space="preserve">   </w:t>
      </w:r>
      <w:r w:rsidR="00AB6146" w:rsidRPr="00C61672">
        <w:t>Teevra</w:t>
      </w:r>
      <w:r w:rsidRPr="00C61672">
        <w:t>_ScreenShots.docx</w:t>
      </w:r>
    </w:p>
    <w:p w:rsidR="00986D1B" w:rsidRPr="00C61672" w:rsidRDefault="00986D1B" w:rsidP="00986D1B">
      <w:pPr>
        <w:pStyle w:val="ListParagraph"/>
        <w:numPr>
          <w:ilvl w:val="0"/>
          <w:numId w:val="1"/>
        </w:numPr>
      </w:pPr>
      <w:r w:rsidRPr="00C61672">
        <w:t xml:space="preserve">  </w:t>
      </w:r>
      <w:r w:rsidR="00AB6146" w:rsidRPr="00C61672">
        <w:t>Teevra</w:t>
      </w:r>
      <w:r w:rsidRPr="00C61672">
        <w:t>_UserManual.docx</w:t>
      </w:r>
    </w:p>
    <w:p w:rsidR="00986D1B" w:rsidRPr="00C61672" w:rsidRDefault="00986D1B" w:rsidP="00D63BD4">
      <w:pPr>
        <w:pStyle w:val="ListParagraph"/>
        <w:numPr>
          <w:ilvl w:val="0"/>
          <w:numId w:val="1"/>
        </w:numPr>
      </w:pPr>
      <w:r w:rsidRPr="00C61672">
        <w:t xml:space="preserve">  </w:t>
      </w:r>
      <w:r w:rsidR="00AB6146" w:rsidRPr="00C61672">
        <w:t>Teevra</w:t>
      </w:r>
      <w:r w:rsidRPr="00C61672">
        <w:t>-ServersideComponentDevGuide.docx</w:t>
      </w:r>
    </w:p>
    <w:p w:rsidR="00986D1B" w:rsidRPr="00C61672" w:rsidRDefault="00986D1B" w:rsidP="00986D1B">
      <w:pPr>
        <w:pStyle w:val="ListParagraph"/>
        <w:numPr>
          <w:ilvl w:val="0"/>
          <w:numId w:val="1"/>
        </w:numPr>
      </w:pPr>
      <w:r w:rsidRPr="00C61672">
        <w:t xml:space="preserve">  STRIDEHUB_BuildnDeploy_Guide.doc</w:t>
      </w:r>
    </w:p>
    <w:p w:rsidR="00986D1B" w:rsidRPr="001A540E" w:rsidRDefault="00986D1B" w:rsidP="00986D1B">
      <w:pPr>
        <w:rPr>
          <w:b/>
        </w:rPr>
      </w:pPr>
      <w:r w:rsidRPr="001A540E">
        <w:rPr>
          <w:b/>
        </w:rPr>
        <w:t>Presentations</w:t>
      </w:r>
    </w:p>
    <w:p w:rsidR="00986D1B" w:rsidRPr="00C61672" w:rsidRDefault="00986D1B" w:rsidP="00986D1B">
      <w:pPr>
        <w:pStyle w:val="ListParagraph"/>
        <w:numPr>
          <w:ilvl w:val="0"/>
          <w:numId w:val="1"/>
        </w:numPr>
      </w:pPr>
      <w:r w:rsidRPr="00C61672">
        <w:t xml:space="preserve">  </w:t>
      </w:r>
      <w:r w:rsidR="00B866DF" w:rsidRPr="00C61672">
        <w:t>Teevra</w:t>
      </w:r>
      <w:r w:rsidRPr="00C61672">
        <w:t>_Apache_Camel.ppt</w:t>
      </w:r>
    </w:p>
    <w:p w:rsidR="00986D1B" w:rsidRPr="001A540E" w:rsidRDefault="00986D1B" w:rsidP="00986D1B">
      <w:pPr>
        <w:rPr>
          <w:b/>
        </w:rPr>
      </w:pPr>
      <w:proofErr w:type="spellStart"/>
      <w:r w:rsidRPr="001A540E">
        <w:rPr>
          <w:b/>
        </w:rPr>
        <w:t>ReferenceDocs</w:t>
      </w:r>
      <w:proofErr w:type="spellEnd"/>
    </w:p>
    <w:p w:rsidR="00250A45" w:rsidRPr="00C61672" w:rsidRDefault="00B26C1D" w:rsidP="00B26C1D">
      <w:pPr>
        <w:pStyle w:val="ListParagraph"/>
        <w:numPr>
          <w:ilvl w:val="0"/>
          <w:numId w:val="1"/>
        </w:numPr>
      </w:pPr>
      <w:r w:rsidRPr="00C61672">
        <w:t xml:space="preserve">  </w:t>
      </w:r>
      <w:r w:rsidR="00250A45" w:rsidRPr="00C61672">
        <w:t>CairngormFramework.docx</w:t>
      </w:r>
    </w:p>
    <w:p w:rsidR="00B114C5" w:rsidRPr="00C61672" w:rsidRDefault="00B114C5" w:rsidP="00B114C5">
      <w:pPr>
        <w:pStyle w:val="ListParagraph"/>
        <w:numPr>
          <w:ilvl w:val="0"/>
          <w:numId w:val="1"/>
        </w:numPr>
      </w:pPr>
      <w:r w:rsidRPr="00C61672">
        <w:t xml:space="preserve">  Best-Practices-Felix OSGI-20060628.pdf</w:t>
      </w:r>
    </w:p>
    <w:p w:rsidR="00250A45" w:rsidRPr="00C61672" w:rsidRDefault="00B26C1D" w:rsidP="00B26C1D">
      <w:pPr>
        <w:pStyle w:val="ListParagraph"/>
        <w:numPr>
          <w:ilvl w:val="0"/>
          <w:numId w:val="1"/>
        </w:numPr>
      </w:pPr>
      <w:r w:rsidRPr="00C61672">
        <w:t xml:space="preserve">  </w:t>
      </w:r>
      <w:r w:rsidR="00250A45" w:rsidRPr="00C61672">
        <w:t>camel-manual-1.4-SNAPSHOT.pdf</w:t>
      </w:r>
    </w:p>
    <w:p w:rsidR="00250A45" w:rsidRPr="00C61672" w:rsidRDefault="00B26C1D" w:rsidP="00B26C1D">
      <w:pPr>
        <w:pStyle w:val="ListParagraph"/>
        <w:numPr>
          <w:ilvl w:val="0"/>
          <w:numId w:val="1"/>
        </w:numPr>
      </w:pPr>
      <w:r w:rsidRPr="00C61672">
        <w:t xml:space="preserve">  </w:t>
      </w:r>
      <w:r w:rsidR="00250A45" w:rsidRPr="00C61672">
        <w:t xml:space="preserve">Debugging </w:t>
      </w:r>
      <w:proofErr w:type="spellStart"/>
      <w:r w:rsidR="00AB6146" w:rsidRPr="00C61672">
        <w:t>Teevra</w:t>
      </w:r>
      <w:proofErr w:type="spellEnd"/>
      <w:r w:rsidR="00250A45" w:rsidRPr="00C61672">
        <w:t xml:space="preserve"> server.doc</w:t>
      </w:r>
    </w:p>
    <w:p w:rsidR="00250A45" w:rsidRPr="00C61672" w:rsidRDefault="00B26C1D" w:rsidP="00B26C1D">
      <w:pPr>
        <w:pStyle w:val="ListParagraph"/>
        <w:numPr>
          <w:ilvl w:val="0"/>
          <w:numId w:val="1"/>
        </w:numPr>
      </w:pPr>
      <w:r w:rsidRPr="00C61672">
        <w:t xml:space="preserve">  </w:t>
      </w:r>
      <w:r w:rsidR="00250A45" w:rsidRPr="00C61672">
        <w:t>DevelopmentEnvironment_FlexMavenIntegration.docx</w:t>
      </w:r>
    </w:p>
    <w:p w:rsidR="00250A45" w:rsidRPr="00C61672" w:rsidRDefault="00B26C1D" w:rsidP="00B26C1D">
      <w:pPr>
        <w:pStyle w:val="ListParagraph"/>
        <w:numPr>
          <w:ilvl w:val="0"/>
          <w:numId w:val="1"/>
        </w:numPr>
      </w:pPr>
      <w:r w:rsidRPr="00C61672">
        <w:t xml:space="preserve">  </w:t>
      </w:r>
      <w:r w:rsidR="00250A45" w:rsidRPr="00C61672">
        <w:t>ExceptionHandling_Flex_BlazeDS.docx</w:t>
      </w:r>
    </w:p>
    <w:p w:rsidR="00B114C5" w:rsidRPr="00C61672" w:rsidRDefault="00B114C5" w:rsidP="00B114C5">
      <w:pPr>
        <w:pStyle w:val="ListParagraph"/>
        <w:numPr>
          <w:ilvl w:val="0"/>
          <w:numId w:val="1"/>
        </w:numPr>
      </w:pPr>
      <w:r w:rsidRPr="00C61672">
        <w:t xml:space="preserve">  JavaNativeInterface_ProgrammersGuide.pdf</w:t>
      </w:r>
    </w:p>
    <w:p w:rsidR="00B114C5" w:rsidRPr="00C61672" w:rsidRDefault="00B114C5" w:rsidP="00B114C5">
      <w:pPr>
        <w:pStyle w:val="ListParagraph"/>
        <w:numPr>
          <w:ilvl w:val="0"/>
          <w:numId w:val="1"/>
        </w:numPr>
      </w:pPr>
      <w:r w:rsidRPr="00C61672">
        <w:t xml:space="preserve">  JavaXmlSerialization.docx</w:t>
      </w:r>
    </w:p>
    <w:p w:rsidR="00250A45" w:rsidRPr="00C61672" w:rsidRDefault="00B26C1D" w:rsidP="00B26C1D">
      <w:pPr>
        <w:pStyle w:val="ListParagraph"/>
        <w:numPr>
          <w:ilvl w:val="0"/>
          <w:numId w:val="1"/>
        </w:numPr>
      </w:pPr>
      <w:r w:rsidRPr="00C61672">
        <w:t xml:space="preserve">  </w:t>
      </w:r>
      <w:r w:rsidR="00250A45" w:rsidRPr="00C61672">
        <w:t>Maven Tutorial.docx</w:t>
      </w:r>
    </w:p>
    <w:p w:rsidR="00250A45" w:rsidRPr="00C61672" w:rsidRDefault="00B26C1D" w:rsidP="00B26C1D">
      <w:pPr>
        <w:pStyle w:val="ListParagraph"/>
        <w:numPr>
          <w:ilvl w:val="0"/>
          <w:numId w:val="1"/>
        </w:numPr>
      </w:pPr>
      <w:r w:rsidRPr="00C61672">
        <w:t xml:space="preserve">  </w:t>
      </w:r>
      <w:r w:rsidR="00250A45" w:rsidRPr="00C61672">
        <w:t>Modularizing_Flex_Cairngorm_and_Modules.pdf</w:t>
      </w:r>
    </w:p>
    <w:p w:rsidR="00250A45" w:rsidRPr="00C61672" w:rsidRDefault="00B26C1D" w:rsidP="00B26C1D">
      <w:pPr>
        <w:pStyle w:val="ListParagraph"/>
        <w:numPr>
          <w:ilvl w:val="0"/>
          <w:numId w:val="1"/>
        </w:numPr>
      </w:pPr>
      <w:r w:rsidRPr="00C61672">
        <w:t xml:space="preserve">  </w:t>
      </w:r>
      <w:r w:rsidR="00250A45" w:rsidRPr="00C61672">
        <w:t>Realization of EAI Patterns with Apache Camel.pdf</w:t>
      </w:r>
    </w:p>
    <w:p w:rsidR="000A7564" w:rsidRPr="001A540E" w:rsidRDefault="000A7564" w:rsidP="000A7564">
      <w:pPr>
        <w:rPr>
          <w:b/>
        </w:rPr>
      </w:pPr>
      <w:proofErr w:type="spellStart"/>
      <w:r w:rsidRPr="001A540E">
        <w:rPr>
          <w:b/>
        </w:rPr>
        <w:t>DesignFusionServer</w:t>
      </w:r>
      <w:proofErr w:type="spellEnd"/>
    </w:p>
    <w:p w:rsidR="000A7564" w:rsidRPr="00C61672" w:rsidRDefault="000A7564" w:rsidP="000A7564">
      <w:pPr>
        <w:pStyle w:val="ListParagraph"/>
        <w:numPr>
          <w:ilvl w:val="0"/>
          <w:numId w:val="1"/>
        </w:numPr>
      </w:pPr>
      <w:r w:rsidRPr="00C61672">
        <w:t xml:space="preserve">  TeevraGateways_Design_FusionServer.doc</w:t>
      </w:r>
    </w:p>
    <w:p w:rsidR="000A7564" w:rsidRPr="001A540E" w:rsidRDefault="000A7564" w:rsidP="000A7564">
      <w:pPr>
        <w:rPr>
          <w:b/>
        </w:rPr>
      </w:pPr>
      <w:proofErr w:type="spellStart"/>
      <w:r w:rsidRPr="001A540E">
        <w:rPr>
          <w:b/>
        </w:rPr>
        <w:t>SetupGuide</w:t>
      </w:r>
      <w:proofErr w:type="spellEnd"/>
    </w:p>
    <w:p w:rsidR="000A7564" w:rsidRPr="00C61672" w:rsidRDefault="000A7564" w:rsidP="000A7564">
      <w:pPr>
        <w:pStyle w:val="ListParagraph"/>
        <w:numPr>
          <w:ilvl w:val="0"/>
          <w:numId w:val="1"/>
        </w:numPr>
      </w:pPr>
      <w:r w:rsidRPr="00C61672">
        <w:t xml:space="preserve">  TeevraGuide.docx</w:t>
      </w:r>
      <w:bookmarkStart w:id="0" w:name="_GoBack"/>
      <w:bookmarkEnd w:id="0"/>
    </w:p>
    <w:p w:rsidR="00986D1B" w:rsidRPr="00C61672" w:rsidRDefault="00986D1B" w:rsidP="00986D1B"/>
    <w:p w:rsidR="00986D1B" w:rsidRPr="00C61672" w:rsidRDefault="00986D1B"/>
    <w:sectPr w:rsidR="00986D1B" w:rsidRPr="00C61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D4C26"/>
    <w:multiLevelType w:val="hybridMultilevel"/>
    <w:tmpl w:val="2098D718"/>
    <w:lvl w:ilvl="0" w:tplc="04090019">
      <w:start w:val="1"/>
      <w:numFmt w:val="low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51B10B1"/>
    <w:multiLevelType w:val="multilevel"/>
    <w:tmpl w:val="29AAEA5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%6."/>
      <w:lvlJc w:val="righ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9273F93"/>
    <w:multiLevelType w:val="hybridMultilevel"/>
    <w:tmpl w:val="B7D27F9E"/>
    <w:lvl w:ilvl="0" w:tplc="0409000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>
    <w:nsid w:val="0DB0421B"/>
    <w:multiLevelType w:val="hybridMultilevel"/>
    <w:tmpl w:val="AB5800F0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10D90D31"/>
    <w:multiLevelType w:val="hybridMultilevel"/>
    <w:tmpl w:val="3DF2CE02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>
    <w:nsid w:val="124E666C"/>
    <w:multiLevelType w:val="hybridMultilevel"/>
    <w:tmpl w:val="FF82BF74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>
    <w:nsid w:val="174F631A"/>
    <w:multiLevelType w:val="hybridMultilevel"/>
    <w:tmpl w:val="6A7CA868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18773E9B"/>
    <w:multiLevelType w:val="hybridMultilevel"/>
    <w:tmpl w:val="065C7144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>
    <w:nsid w:val="238C6666"/>
    <w:multiLevelType w:val="multilevel"/>
    <w:tmpl w:val="4BAC81D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%6."/>
      <w:lvlJc w:val="righ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6E31571"/>
    <w:multiLevelType w:val="multilevel"/>
    <w:tmpl w:val="AD06561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%6."/>
      <w:lvlJc w:val="righ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99D2060"/>
    <w:multiLevelType w:val="hybridMultilevel"/>
    <w:tmpl w:val="5006668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2C143C18"/>
    <w:multiLevelType w:val="multilevel"/>
    <w:tmpl w:val="61F4542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%6."/>
      <w:lvlJc w:val="righ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31E0207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99075F6"/>
    <w:multiLevelType w:val="multilevel"/>
    <w:tmpl w:val="77C67D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%6."/>
      <w:lvlJc w:val="righ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B2D5A3D"/>
    <w:multiLevelType w:val="multilevel"/>
    <w:tmpl w:val="50846F2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%6."/>
      <w:lvlJc w:val="righ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C8D1BEC"/>
    <w:multiLevelType w:val="multilevel"/>
    <w:tmpl w:val="A1862D9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%6."/>
      <w:lvlJc w:val="righ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22C4DCB"/>
    <w:multiLevelType w:val="hybridMultilevel"/>
    <w:tmpl w:val="60449C72"/>
    <w:lvl w:ilvl="0" w:tplc="04090019">
      <w:start w:val="1"/>
      <w:numFmt w:val="low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7">
    <w:nsid w:val="49366FE9"/>
    <w:multiLevelType w:val="hybridMultilevel"/>
    <w:tmpl w:val="3D28812A"/>
    <w:lvl w:ilvl="0" w:tplc="0409000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8">
    <w:nsid w:val="4A816BB4"/>
    <w:multiLevelType w:val="multilevel"/>
    <w:tmpl w:val="568E21B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%6."/>
      <w:lvlJc w:val="righ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0BD362B"/>
    <w:multiLevelType w:val="multilevel"/>
    <w:tmpl w:val="B344E5D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%6."/>
      <w:lvlJc w:val="righ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12B15E9"/>
    <w:multiLevelType w:val="multilevel"/>
    <w:tmpl w:val="99B6451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%6."/>
      <w:lvlJc w:val="righ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2A972BB"/>
    <w:multiLevelType w:val="multilevel"/>
    <w:tmpl w:val="6FFEC09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%6."/>
      <w:lvlJc w:val="righ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9D62F2E"/>
    <w:multiLevelType w:val="multilevel"/>
    <w:tmpl w:val="7BB0984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%6."/>
      <w:lvlJc w:val="righ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59DF1051"/>
    <w:multiLevelType w:val="hybridMultilevel"/>
    <w:tmpl w:val="714614AC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>
    <w:nsid w:val="59EE3C2F"/>
    <w:multiLevelType w:val="hybridMultilevel"/>
    <w:tmpl w:val="38404D22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5">
    <w:nsid w:val="668F42B4"/>
    <w:multiLevelType w:val="multilevel"/>
    <w:tmpl w:val="7EF85D7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%6."/>
      <w:lvlJc w:val="righ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67E63C0F"/>
    <w:multiLevelType w:val="hybridMultilevel"/>
    <w:tmpl w:val="A1805E2C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>
    <w:nsid w:val="6B9F7C0C"/>
    <w:multiLevelType w:val="hybridMultilevel"/>
    <w:tmpl w:val="59EE5D4A"/>
    <w:lvl w:ilvl="0" w:tplc="04090019">
      <w:start w:val="1"/>
      <w:numFmt w:val="low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8">
    <w:nsid w:val="6DDC59DA"/>
    <w:multiLevelType w:val="hybridMultilevel"/>
    <w:tmpl w:val="A94675D2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9">
    <w:nsid w:val="7C797C53"/>
    <w:multiLevelType w:val="multilevel"/>
    <w:tmpl w:val="C2CA5EF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%6."/>
      <w:lvlJc w:val="righ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270028"/>
    <w:multiLevelType w:val="multilevel"/>
    <w:tmpl w:val="6B0AD0A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%6."/>
      <w:lvlJc w:val="righ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2"/>
  </w:num>
  <w:num w:numId="5">
    <w:abstractNumId w:val="5"/>
  </w:num>
  <w:num w:numId="6">
    <w:abstractNumId w:val="26"/>
  </w:num>
  <w:num w:numId="7">
    <w:abstractNumId w:val="21"/>
  </w:num>
  <w:num w:numId="8">
    <w:abstractNumId w:val="27"/>
  </w:num>
  <w:num w:numId="9">
    <w:abstractNumId w:val="6"/>
  </w:num>
  <w:num w:numId="10">
    <w:abstractNumId w:val="0"/>
  </w:num>
  <w:num w:numId="11">
    <w:abstractNumId w:val="3"/>
  </w:num>
  <w:num w:numId="12">
    <w:abstractNumId w:val="16"/>
  </w:num>
  <w:num w:numId="13">
    <w:abstractNumId w:val="17"/>
  </w:num>
  <w:num w:numId="14">
    <w:abstractNumId w:val="23"/>
  </w:num>
  <w:num w:numId="15">
    <w:abstractNumId w:val="29"/>
  </w:num>
  <w:num w:numId="16">
    <w:abstractNumId w:val="22"/>
  </w:num>
  <w:num w:numId="17">
    <w:abstractNumId w:val="15"/>
  </w:num>
  <w:num w:numId="18">
    <w:abstractNumId w:val="8"/>
  </w:num>
  <w:num w:numId="19">
    <w:abstractNumId w:val="24"/>
  </w:num>
  <w:num w:numId="20">
    <w:abstractNumId w:val="18"/>
  </w:num>
  <w:num w:numId="21">
    <w:abstractNumId w:val="1"/>
  </w:num>
  <w:num w:numId="22">
    <w:abstractNumId w:val="9"/>
  </w:num>
  <w:num w:numId="23">
    <w:abstractNumId w:val="28"/>
  </w:num>
  <w:num w:numId="24">
    <w:abstractNumId w:val="7"/>
  </w:num>
  <w:num w:numId="25">
    <w:abstractNumId w:val="20"/>
  </w:num>
  <w:num w:numId="26">
    <w:abstractNumId w:val="11"/>
  </w:num>
  <w:num w:numId="27">
    <w:abstractNumId w:val="25"/>
  </w:num>
  <w:num w:numId="28">
    <w:abstractNumId w:val="19"/>
  </w:num>
  <w:num w:numId="29">
    <w:abstractNumId w:val="14"/>
  </w:num>
  <w:num w:numId="30">
    <w:abstractNumId w:val="30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4EB"/>
    <w:rsid w:val="0007442D"/>
    <w:rsid w:val="000A7564"/>
    <w:rsid w:val="000B5E58"/>
    <w:rsid w:val="00124190"/>
    <w:rsid w:val="001378C0"/>
    <w:rsid w:val="001A540E"/>
    <w:rsid w:val="001D20CA"/>
    <w:rsid w:val="00250A45"/>
    <w:rsid w:val="00275473"/>
    <w:rsid w:val="002A1040"/>
    <w:rsid w:val="002A288F"/>
    <w:rsid w:val="00344886"/>
    <w:rsid w:val="003660CA"/>
    <w:rsid w:val="00377F21"/>
    <w:rsid w:val="003C24EB"/>
    <w:rsid w:val="003E4FB9"/>
    <w:rsid w:val="003F3B10"/>
    <w:rsid w:val="00414BB7"/>
    <w:rsid w:val="00433337"/>
    <w:rsid w:val="00483AF0"/>
    <w:rsid w:val="00487DD0"/>
    <w:rsid w:val="004A65E6"/>
    <w:rsid w:val="004C51CA"/>
    <w:rsid w:val="00503C6E"/>
    <w:rsid w:val="005057A6"/>
    <w:rsid w:val="00512ED1"/>
    <w:rsid w:val="00551AA0"/>
    <w:rsid w:val="00562E1B"/>
    <w:rsid w:val="005E4F94"/>
    <w:rsid w:val="005F2D1A"/>
    <w:rsid w:val="00750AB8"/>
    <w:rsid w:val="008F3903"/>
    <w:rsid w:val="009023BF"/>
    <w:rsid w:val="00932C64"/>
    <w:rsid w:val="00983CBF"/>
    <w:rsid w:val="00986D1B"/>
    <w:rsid w:val="009B1F17"/>
    <w:rsid w:val="009C4B05"/>
    <w:rsid w:val="009D5C32"/>
    <w:rsid w:val="009F7495"/>
    <w:rsid w:val="00A53C29"/>
    <w:rsid w:val="00AB6146"/>
    <w:rsid w:val="00AC314C"/>
    <w:rsid w:val="00AC6523"/>
    <w:rsid w:val="00B114C5"/>
    <w:rsid w:val="00B26C1D"/>
    <w:rsid w:val="00B30190"/>
    <w:rsid w:val="00B7210D"/>
    <w:rsid w:val="00B85315"/>
    <w:rsid w:val="00B866DF"/>
    <w:rsid w:val="00B978E3"/>
    <w:rsid w:val="00BE5F51"/>
    <w:rsid w:val="00C131A7"/>
    <w:rsid w:val="00C61672"/>
    <w:rsid w:val="00CC0403"/>
    <w:rsid w:val="00CF7F0C"/>
    <w:rsid w:val="00D173F9"/>
    <w:rsid w:val="00D23174"/>
    <w:rsid w:val="00D31486"/>
    <w:rsid w:val="00D359C0"/>
    <w:rsid w:val="00D47A43"/>
    <w:rsid w:val="00D63BD4"/>
    <w:rsid w:val="00DA73E6"/>
    <w:rsid w:val="00DE570C"/>
    <w:rsid w:val="00DE7374"/>
    <w:rsid w:val="00E27E1F"/>
    <w:rsid w:val="00E320DA"/>
    <w:rsid w:val="00E56553"/>
    <w:rsid w:val="00EA41DE"/>
    <w:rsid w:val="00EC43C4"/>
    <w:rsid w:val="00F812E1"/>
    <w:rsid w:val="00F9061B"/>
    <w:rsid w:val="00FB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ED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12ED1"/>
    <w:pPr>
      <w:keepNext/>
      <w:outlineLvl w:val="0"/>
    </w:pPr>
    <w:rPr>
      <w:rFonts w:ascii="Arial" w:hAnsi="Arial" w:cs="Arial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512ED1"/>
    <w:pPr>
      <w:keepNext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512ED1"/>
    <w:pPr>
      <w:keepNext/>
      <w:jc w:val="center"/>
      <w:outlineLvl w:val="2"/>
    </w:pPr>
    <w:rPr>
      <w:rFonts w:ascii="Arial" w:hAnsi="Arial" w:cs="Arial"/>
      <w:b/>
      <w:bCs/>
      <w:sz w:val="32"/>
      <w:u w:val="single"/>
    </w:rPr>
  </w:style>
  <w:style w:type="paragraph" w:styleId="Heading4">
    <w:name w:val="heading 4"/>
    <w:basedOn w:val="Normal"/>
    <w:next w:val="Normal"/>
    <w:link w:val="Heading4Char"/>
    <w:qFormat/>
    <w:rsid w:val="00512ED1"/>
    <w:pPr>
      <w:keepNext/>
      <w:jc w:val="center"/>
      <w:outlineLvl w:val="3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12ED1"/>
    <w:rPr>
      <w:rFonts w:ascii="Arial" w:hAnsi="Arial" w:cs="Arial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512ED1"/>
    <w:rPr>
      <w:rFonts w:ascii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512ED1"/>
    <w:rPr>
      <w:rFonts w:ascii="Arial" w:hAnsi="Arial" w:cs="Arial"/>
      <w:b/>
      <w:bCs/>
      <w:sz w:val="32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rsid w:val="00512ED1"/>
    <w:rPr>
      <w:rFonts w:ascii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512ED1"/>
    <w:pPr>
      <w:ind w:left="720"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ED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12ED1"/>
    <w:pPr>
      <w:keepNext/>
      <w:outlineLvl w:val="0"/>
    </w:pPr>
    <w:rPr>
      <w:rFonts w:ascii="Arial" w:hAnsi="Arial" w:cs="Arial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512ED1"/>
    <w:pPr>
      <w:keepNext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512ED1"/>
    <w:pPr>
      <w:keepNext/>
      <w:jc w:val="center"/>
      <w:outlineLvl w:val="2"/>
    </w:pPr>
    <w:rPr>
      <w:rFonts w:ascii="Arial" w:hAnsi="Arial" w:cs="Arial"/>
      <w:b/>
      <w:bCs/>
      <w:sz w:val="32"/>
      <w:u w:val="single"/>
    </w:rPr>
  </w:style>
  <w:style w:type="paragraph" w:styleId="Heading4">
    <w:name w:val="heading 4"/>
    <w:basedOn w:val="Normal"/>
    <w:next w:val="Normal"/>
    <w:link w:val="Heading4Char"/>
    <w:qFormat/>
    <w:rsid w:val="00512ED1"/>
    <w:pPr>
      <w:keepNext/>
      <w:jc w:val="center"/>
      <w:outlineLvl w:val="3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12ED1"/>
    <w:rPr>
      <w:rFonts w:ascii="Arial" w:hAnsi="Arial" w:cs="Arial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512ED1"/>
    <w:rPr>
      <w:rFonts w:ascii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512ED1"/>
    <w:rPr>
      <w:rFonts w:ascii="Arial" w:hAnsi="Arial" w:cs="Arial"/>
      <w:b/>
      <w:bCs/>
      <w:sz w:val="32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rsid w:val="00512ED1"/>
    <w:rPr>
      <w:rFonts w:ascii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512ED1"/>
    <w:pPr>
      <w:ind w:left="720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Headstrong Services India Pvt Ltd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Meenakshi Salaria</dc:creator>
  <cp:lastModifiedBy>Meenakshi Salaria</cp:lastModifiedBy>
  <cp:revision>200</cp:revision>
  <dcterms:created xsi:type="dcterms:W3CDTF">2013-04-18T12:10:00Z</dcterms:created>
  <dcterms:modified xsi:type="dcterms:W3CDTF">2013-04-19T06:59:00Z</dcterms:modified>
</cp:coreProperties>
</file>