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96C" w:rsidRPr="002A19E5" w:rsidRDefault="0099196C" w:rsidP="0099196C">
      <w:bookmarkStart w:id="0" w:name="_GoBack"/>
      <w:bookmarkEnd w:id="0"/>
    </w:p>
    <w:p w:rsidR="0099196C" w:rsidRPr="002A19E5" w:rsidRDefault="0099196C" w:rsidP="0099196C"/>
    <w:p w:rsidR="0099196C" w:rsidRPr="002A19E5" w:rsidRDefault="0099196C" w:rsidP="0099196C"/>
    <w:p w:rsidR="0099196C" w:rsidRPr="002A19E5" w:rsidRDefault="00DD30E8" w:rsidP="0099196C">
      <w:r>
        <w:rPr>
          <w:noProof/>
        </w:rPr>
        <w:pict>
          <v:shapetype id="_x0000_t202" coordsize="21600,21600" o:spt="202" path="m,l,21600r21600,l21600,xe">
            <v:stroke joinstyle="miter"/>
            <v:path gradientshapeok="t" o:connecttype="rect"/>
          </v:shapetype>
          <v:shape id="_x0000_s1029" type="#_x0000_t202" style="position:absolute;margin-left:-27pt;margin-top:8pt;width:468.75pt;height:243.55pt;z-index:251660288" stroked="f">
            <v:textbox style="mso-next-textbox:#_x0000_s1029">
              <w:txbxContent>
                <w:p w:rsidR="002C242F" w:rsidRPr="002A19E5" w:rsidRDefault="002C242F" w:rsidP="0099196C">
                  <w:pPr>
                    <w:rPr>
                      <w:i/>
                      <w:iCs/>
                      <w:sz w:val="15"/>
                      <w:szCs w:val="15"/>
                    </w:rPr>
                  </w:pPr>
                  <w:r w:rsidRPr="002A19E5">
                    <w:rPr>
                      <w:i/>
                      <w:iCs/>
                      <w:sz w:val="15"/>
                      <w:szCs w:val="15"/>
                    </w:rPr>
                    <w:t>FOR:</w:t>
                  </w:r>
                </w:p>
                <w:p w:rsidR="002C242F" w:rsidRPr="002A19E5" w:rsidRDefault="002C242F" w:rsidP="0099196C">
                  <w:pPr>
                    <w:rPr>
                      <w:b/>
                      <w:bCs/>
                    </w:rPr>
                  </w:pPr>
                  <w:r w:rsidRPr="002A19E5">
                    <w:rPr>
                      <w:b/>
                      <w:bCs/>
                    </w:rPr>
                    <w:t xml:space="preserve">Headstrong </w:t>
                  </w:r>
                </w:p>
                <w:p w:rsidR="002C242F" w:rsidRPr="002A19E5" w:rsidRDefault="002C242F" w:rsidP="0099196C">
                  <w:pPr>
                    <w:rPr>
                      <w:b/>
                      <w:bCs/>
                    </w:rPr>
                  </w:pPr>
                </w:p>
                <w:p w:rsidR="002C242F" w:rsidRPr="002A19E5" w:rsidRDefault="002C242F" w:rsidP="0099196C">
                  <w:pPr>
                    <w:rPr>
                      <w:i/>
                      <w:iCs/>
                      <w:sz w:val="15"/>
                      <w:szCs w:val="15"/>
                    </w:rPr>
                  </w:pPr>
                  <w:r w:rsidRPr="002A19E5">
                    <w:rPr>
                      <w:i/>
                      <w:iCs/>
                      <w:sz w:val="15"/>
                      <w:szCs w:val="15"/>
                    </w:rPr>
                    <w:t>CONTENT:</w:t>
                  </w:r>
                </w:p>
                <w:p w:rsidR="002C242F" w:rsidRDefault="00FA31EE" w:rsidP="0099196C">
                  <w:pPr>
                    <w:pStyle w:val="Title"/>
                    <w:rPr>
                      <w:rFonts w:ascii="Calibri" w:hAnsi="Calibri" w:cs="Calibri"/>
                      <w:shadow/>
                      <w:color w:val="000080"/>
                    </w:rPr>
                  </w:pPr>
                  <w:proofErr w:type="spellStart"/>
                  <w:r>
                    <w:rPr>
                      <w:rFonts w:ascii="Calibri" w:hAnsi="Calibri" w:cs="Calibri"/>
                      <w:shadow/>
                      <w:color w:val="000080"/>
                    </w:rPr>
                    <w:t>Teevra</w:t>
                  </w:r>
                  <w:proofErr w:type="spellEnd"/>
                  <w:r w:rsidR="002C242F">
                    <w:rPr>
                      <w:rFonts w:ascii="Calibri" w:hAnsi="Calibri" w:cs="Calibri"/>
                      <w:shadow/>
                      <w:color w:val="000080"/>
                    </w:rPr>
                    <w:t xml:space="preserve"> Installation Guide</w:t>
                  </w:r>
                </w:p>
                <w:p w:rsidR="002C242F" w:rsidRPr="002A19E5" w:rsidRDefault="002C242F" w:rsidP="0099196C">
                  <w:pPr>
                    <w:rPr>
                      <w:rStyle w:val="Content1"/>
                      <w:rFonts w:ascii="Calibri" w:hAnsi="Calibri" w:cs="Calibri"/>
                      <w:sz w:val="32"/>
                      <w:szCs w:val="32"/>
                    </w:rPr>
                  </w:pPr>
                </w:p>
                <w:p w:rsidR="002C242F" w:rsidRPr="002A19E5" w:rsidRDefault="002C242F" w:rsidP="0099196C"/>
                <w:p w:rsidR="002C242F" w:rsidRPr="002A19E5" w:rsidRDefault="002C242F" w:rsidP="0099196C">
                  <w:pPr>
                    <w:rPr>
                      <w:i/>
                      <w:iCs/>
                      <w:color w:val="808080"/>
                    </w:rPr>
                  </w:pPr>
                </w:p>
                <w:p w:rsidR="002C242F" w:rsidRPr="002A19E5" w:rsidRDefault="002C242F" w:rsidP="0099196C"/>
                <w:p w:rsidR="002C242F" w:rsidRPr="002A19E5" w:rsidRDefault="002C242F" w:rsidP="0099196C">
                  <w:pPr>
                    <w:rPr>
                      <w:i/>
                      <w:iCs/>
                      <w:color w:val="808080"/>
                    </w:rPr>
                  </w:pPr>
                  <w:r>
                    <w:rPr>
                      <w:i/>
                      <w:iCs/>
                      <w:color w:val="808080"/>
                    </w:rPr>
                    <w:fldChar w:fldCharType="begin"/>
                  </w:r>
                  <w:r>
                    <w:rPr>
                      <w:i/>
                      <w:iCs/>
                      <w:color w:val="808080"/>
                    </w:rPr>
                    <w:instrText xml:space="preserve"> DATE \@ "MMMM d, yyyy" </w:instrText>
                  </w:r>
                  <w:r>
                    <w:rPr>
                      <w:i/>
                      <w:iCs/>
                      <w:color w:val="808080"/>
                    </w:rPr>
                    <w:fldChar w:fldCharType="separate"/>
                  </w:r>
                  <w:r w:rsidR="00FD666F">
                    <w:rPr>
                      <w:i/>
                      <w:iCs/>
                      <w:noProof/>
                      <w:color w:val="808080"/>
                    </w:rPr>
                    <w:t>April 18, 2013</w:t>
                  </w:r>
                  <w:r>
                    <w:rPr>
                      <w:i/>
                      <w:iCs/>
                      <w:color w:val="808080"/>
                    </w:rPr>
                    <w:fldChar w:fldCharType="end"/>
                  </w:r>
                </w:p>
                <w:p w:rsidR="002C242F" w:rsidRPr="002A19E5" w:rsidRDefault="002C242F" w:rsidP="0099196C"/>
              </w:txbxContent>
            </v:textbox>
          </v:shape>
        </w:pict>
      </w:r>
    </w:p>
    <w:p w:rsidR="0099196C" w:rsidRPr="002A19E5" w:rsidRDefault="0099196C" w:rsidP="0099196C"/>
    <w:p w:rsidR="0099196C" w:rsidRPr="002A19E5" w:rsidRDefault="0099196C" w:rsidP="0099196C">
      <w:r w:rsidRPr="002A19E5">
        <w:t>L</w:t>
      </w:r>
      <w:r>
        <w:rPr>
          <w:noProof/>
          <w:color w:val="000080"/>
        </w:rPr>
        <w:drawing>
          <wp:inline distT="0" distB="0" distL="0" distR="0">
            <wp:extent cx="1304925" cy="1190625"/>
            <wp:effectExtent l="19050" t="0" r="9525" b="0"/>
            <wp:docPr id="121" name="Picture 1"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mall"/>
                    <pic:cNvPicPr>
                      <a:picLocks noChangeAspect="1" noChangeArrowheads="1"/>
                    </pic:cNvPicPr>
                  </pic:nvPicPr>
                  <pic:blipFill>
                    <a:blip r:embed="rId9"/>
                    <a:srcRect/>
                    <a:stretch>
                      <a:fillRect/>
                    </a:stretch>
                  </pic:blipFill>
                  <pic:spPr bwMode="auto">
                    <a:xfrm>
                      <a:off x="0" y="0"/>
                      <a:ext cx="1304925" cy="1190625"/>
                    </a:xfrm>
                    <a:prstGeom prst="rect">
                      <a:avLst/>
                    </a:prstGeom>
                    <a:noFill/>
                    <a:ln w="9525">
                      <a:noFill/>
                      <a:miter lim="800000"/>
                      <a:headEnd/>
                      <a:tailEnd/>
                    </a:ln>
                  </pic:spPr>
                </pic:pic>
              </a:graphicData>
            </a:graphic>
          </wp:inline>
        </w:drawing>
      </w:r>
      <w:r w:rsidRPr="002A19E5">
        <w:rPr>
          <w:noProof/>
          <w:color w:val="000080"/>
        </w:rPr>
        <w:t xml:space="preserve">                                                                              </w:t>
      </w:r>
    </w:p>
    <w:p w:rsidR="0099196C" w:rsidRPr="002A19E5" w:rsidRDefault="0099196C" w:rsidP="0099196C"/>
    <w:p w:rsidR="0099196C" w:rsidRPr="002A19E5" w:rsidRDefault="0099196C" w:rsidP="0099196C"/>
    <w:p w:rsidR="0099196C" w:rsidRPr="002A19E5" w:rsidRDefault="0099196C" w:rsidP="0099196C"/>
    <w:p w:rsidR="0099196C" w:rsidRPr="002A19E5" w:rsidRDefault="0099196C" w:rsidP="0099196C"/>
    <w:p w:rsidR="0099196C" w:rsidRPr="002A19E5" w:rsidRDefault="0099196C" w:rsidP="0099196C"/>
    <w:p w:rsidR="0099196C" w:rsidRPr="002A19E5" w:rsidRDefault="0099196C" w:rsidP="0099196C"/>
    <w:p w:rsidR="0099196C" w:rsidRPr="002A19E5" w:rsidRDefault="0099196C" w:rsidP="0099196C">
      <w:pPr>
        <w:pStyle w:val="Header"/>
        <w:tabs>
          <w:tab w:val="clear" w:pos="4320"/>
          <w:tab w:val="clear" w:pos="8640"/>
        </w:tabs>
        <w:rPr>
          <w:rFonts w:ascii="Calibri" w:hAnsi="Calibri" w:cs="Calibri"/>
        </w:rPr>
      </w:pPr>
    </w:p>
    <w:p w:rsidR="0099196C" w:rsidRPr="002A19E5" w:rsidRDefault="0099196C" w:rsidP="0099196C"/>
    <w:p w:rsidR="0099196C" w:rsidRPr="002A19E5" w:rsidRDefault="0099196C" w:rsidP="0099196C"/>
    <w:p w:rsidR="0099196C" w:rsidRDefault="0099196C" w:rsidP="0099196C">
      <w:pPr>
        <w:jc w:val="right"/>
      </w:pPr>
      <w:r>
        <w:rPr>
          <w:noProof/>
        </w:rPr>
        <w:drawing>
          <wp:inline distT="0" distB="0" distL="0" distR="0">
            <wp:extent cx="2743200" cy="609600"/>
            <wp:effectExtent l="19050" t="0" r="0" b="0"/>
            <wp:docPr id="122" name="Picture 2" descr="Headstrong - Strong Opinions Strong Results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strong - Strong Opinions Strong Results Logo.gif"/>
                    <pic:cNvPicPr>
                      <a:picLocks noChangeAspect="1" noChangeArrowheads="1"/>
                    </pic:cNvPicPr>
                  </pic:nvPicPr>
                  <pic:blipFill>
                    <a:blip r:embed="rId10"/>
                    <a:srcRect/>
                    <a:stretch>
                      <a:fillRect/>
                    </a:stretch>
                  </pic:blipFill>
                  <pic:spPr bwMode="auto">
                    <a:xfrm>
                      <a:off x="0" y="0"/>
                      <a:ext cx="2743200" cy="609600"/>
                    </a:xfrm>
                    <a:prstGeom prst="rect">
                      <a:avLst/>
                    </a:prstGeom>
                    <a:noFill/>
                    <a:ln w="9525">
                      <a:noFill/>
                      <a:miter lim="800000"/>
                      <a:headEnd/>
                      <a:tailEnd/>
                    </a:ln>
                  </pic:spPr>
                </pic:pic>
              </a:graphicData>
            </a:graphic>
          </wp:inline>
        </w:drawing>
      </w:r>
    </w:p>
    <w:p w:rsidR="0099196C" w:rsidRPr="002A19E5" w:rsidRDefault="0099196C" w:rsidP="0099196C">
      <w:pPr>
        <w:pStyle w:val="Title"/>
        <w:rPr>
          <w:rFonts w:ascii="Calibri" w:hAnsi="Calibri" w:cs="Calibri"/>
          <w:shadow/>
          <w:color w:val="000080"/>
        </w:rPr>
      </w:pPr>
    </w:p>
    <w:p w:rsidR="0099196C" w:rsidRPr="002A19E5" w:rsidRDefault="0099196C" w:rsidP="0099196C">
      <w:pPr>
        <w:pStyle w:val="Title"/>
        <w:rPr>
          <w:rFonts w:ascii="Calibri" w:hAnsi="Calibri" w:cs="Calibri"/>
          <w:shadow/>
          <w:color w:val="000080"/>
        </w:rPr>
      </w:pPr>
    </w:p>
    <w:p w:rsidR="0099196C" w:rsidRPr="002A19E5" w:rsidRDefault="0099196C" w:rsidP="0099196C">
      <w:pPr>
        <w:pStyle w:val="Title"/>
        <w:rPr>
          <w:rFonts w:ascii="Calibri" w:hAnsi="Calibri" w:cs="Calibri"/>
          <w:shadow/>
          <w:color w:val="000080"/>
        </w:rPr>
      </w:pPr>
    </w:p>
    <w:p w:rsidR="0099196C" w:rsidRPr="002A19E5" w:rsidRDefault="0099196C" w:rsidP="0099196C">
      <w:pPr>
        <w:pStyle w:val="Title"/>
        <w:rPr>
          <w:rFonts w:ascii="Calibri" w:hAnsi="Calibri" w:cs="Calibri"/>
          <w:shadow/>
          <w:color w:val="000080"/>
        </w:rPr>
      </w:pPr>
    </w:p>
    <w:p w:rsidR="0099196C" w:rsidRPr="002A19E5" w:rsidRDefault="0099196C" w:rsidP="0099196C">
      <w:pPr>
        <w:pStyle w:val="Title"/>
        <w:rPr>
          <w:rFonts w:ascii="Calibri" w:hAnsi="Calibri" w:cs="Calibri"/>
          <w:shadow/>
          <w:color w:val="000080"/>
        </w:rPr>
      </w:pPr>
    </w:p>
    <w:p w:rsidR="0099196C" w:rsidRPr="002A19E5" w:rsidRDefault="0099196C" w:rsidP="0099196C">
      <w:pPr>
        <w:pStyle w:val="Title"/>
        <w:rPr>
          <w:rFonts w:ascii="Calibri" w:hAnsi="Calibri" w:cs="Calibri"/>
          <w:shadow/>
          <w:color w:val="000080"/>
        </w:rPr>
      </w:pPr>
    </w:p>
    <w:p w:rsidR="0099196C" w:rsidRPr="00270825" w:rsidRDefault="0099196C" w:rsidP="0099196C">
      <w:pPr>
        <w:pStyle w:val="BodyText"/>
        <w:ind w:left="0"/>
        <w:rPr>
          <w:b/>
          <w:bCs/>
        </w:rPr>
      </w:pPr>
      <w:r w:rsidRPr="00270825">
        <w:rPr>
          <w:b/>
          <w:bCs/>
        </w:rPr>
        <w:lastRenderedPageBreak/>
        <w:t>DISCLAIMER</w:t>
      </w:r>
    </w:p>
    <w:p w:rsidR="0099196C" w:rsidRPr="00270825" w:rsidRDefault="0099196C" w:rsidP="0099196C">
      <w:pPr>
        <w:pStyle w:val="BodyText"/>
        <w:ind w:left="0"/>
        <w:jc w:val="both"/>
        <w:rPr>
          <w:b/>
          <w:bCs/>
        </w:rPr>
      </w:pPr>
      <w:r w:rsidRPr="00270825">
        <w:rPr>
          <w:b/>
          <w:bCs/>
        </w:rPr>
        <w:t>This document contains confidential and proprietary information belonging to Headstrong Corporation and the same is distributed only in pursuance of and subject to the terms of the license agreement entered into with Headstrong Corporation. No part of this document may be copied, reproduced, distributed or disseminated in any form (electronic or otherwise) without the prior written permission of Headstrong Corporation. No intellectual property rights, copyright on the provided documents are conferred to the recipient. The disclosure of the information contained herein does not lead to the legal conferring or granting of rights, unless provision is expressly made for this.</w:t>
      </w:r>
    </w:p>
    <w:p w:rsidR="0099196C" w:rsidRPr="00270825" w:rsidRDefault="0099196C" w:rsidP="0099196C">
      <w:pPr>
        <w:pStyle w:val="BodyText"/>
        <w:ind w:left="0"/>
        <w:jc w:val="both"/>
        <w:rPr>
          <w:b/>
          <w:bCs/>
        </w:rPr>
      </w:pPr>
    </w:p>
    <w:p w:rsidR="0099196C" w:rsidRPr="00270825" w:rsidRDefault="0099196C" w:rsidP="0099196C">
      <w:pPr>
        <w:pStyle w:val="BodyText"/>
        <w:ind w:left="0"/>
        <w:jc w:val="both"/>
        <w:rPr>
          <w:b/>
          <w:bCs/>
        </w:rPr>
      </w:pPr>
      <w:r w:rsidRPr="00270825">
        <w:rPr>
          <w:b/>
          <w:bCs/>
        </w:rPr>
        <w:t>Headstrong reserves all rights to make changes to the information described in this document at any time without notice and obligation to notify any person of such changes.</w:t>
      </w:r>
    </w:p>
    <w:p w:rsidR="0099196C" w:rsidRPr="00270825" w:rsidRDefault="0099196C" w:rsidP="0099196C">
      <w:pPr>
        <w:pStyle w:val="BodyText"/>
        <w:ind w:left="0"/>
        <w:jc w:val="both"/>
        <w:rPr>
          <w:b/>
          <w:bCs/>
        </w:rPr>
      </w:pPr>
    </w:p>
    <w:p w:rsidR="0099196C" w:rsidRPr="00270825" w:rsidRDefault="0099196C" w:rsidP="0099196C">
      <w:pPr>
        <w:pStyle w:val="BodyText"/>
        <w:ind w:left="0"/>
        <w:jc w:val="both"/>
        <w:rPr>
          <w:b/>
          <w:bCs/>
        </w:rPr>
      </w:pPr>
      <w:proofErr w:type="gramStart"/>
      <w:r w:rsidRPr="00270825">
        <w:rPr>
          <w:b/>
          <w:bCs/>
        </w:rPr>
        <w:t>© 200</w:t>
      </w:r>
      <w:r>
        <w:rPr>
          <w:b/>
          <w:bCs/>
        </w:rPr>
        <w:t>9</w:t>
      </w:r>
      <w:r w:rsidRPr="00270825">
        <w:rPr>
          <w:b/>
          <w:bCs/>
        </w:rPr>
        <w:t xml:space="preserve"> Headstrong Corporation.</w:t>
      </w:r>
      <w:proofErr w:type="gramEnd"/>
      <w:r w:rsidRPr="00270825">
        <w:rPr>
          <w:b/>
          <w:bCs/>
        </w:rPr>
        <w:t xml:space="preserve"> All rights reserved.</w:t>
      </w:r>
    </w:p>
    <w:p w:rsidR="0099196C" w:rsidRDefault="0099196C" w:rsidP="0099196C">
      <w:pPr>
        <w:spacing w:after="0" w:line="240" w:lineRule="auto"/>
        <w:rPr>
          <w:rFonts w:eastAsia="Times New Roman"/>
          <w:b/>
          <w:bCs/>
        </w:rPr>
      </w:pPr>
      <w:r>
        <w:rPr>
          <w:b/>
          <w:bCs/>
        </w:rPr>
        <w:br w:type="page"/>
      </w:r>
    </w:p>
    <w:p w:rsidR="0099196C" w:rsidRPr="002A19E5" w:rsidRDefault="0099196C" w:rsidP="0099196C">
      <w:pPr>
        <w:pStyle w:val="BodyText"/>
        <w:ind w:left="0"/>
        <w:rPr>
          <w:rFonts w:ascii="Calibri" w:hAnsi="Calibri" w:cs="Calibri"/>
          <w:b/>
          <w:bCs/>
          <w:sz w:val="22"/>
          <w:szCs w:val="22"/>
        </w:rPr>
      </w:pPr>
      <w:r w:rsidRPr="002A19E5">
        <w:rPr>
          <w:rFonts w:ascii="Calibri" w:hAnsi="Calibri" w:cs="Calibri"/>
          <w:b/>
          <w:bCs/>
          <w:sz w:val="22"/>
          <w:szCs w:val="22"/>
        </w:rPr>
        <w:lastRenderedPageBreak/>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1350"/>
        <w:gridCol w:w="1288"/>
        <w:gridCol w:w="5580"/>
      </w:tblGrid>
      <w:tr w:rsidR="0099196C" w:rsidRPr="002A19E5" w:rsidTr="002C242F">
        <w:tc>
          <w:tcPr>
            <w:tcW w:w="990" w:type="dxa"/>
            <w:shd w:val="clear" w:color="auto" w:fill="CCCCCC"/>
          </w:tcPr>
          <w:p w:rsidR="0099196C" w:rsidRPr="002A19E5" w:rsidRDefault="0099196C" w:rsidP="002C242F">
            <w:pPr>
              <w:pStyle w:val="Tableheading"/>
              <w:rPr>
                <w:rFonts w:ascii="Calibri" w:hAnsi="Calibri" w:cs="Calibri"/>
                <w:sz w:val="20"/>
                <w:szCs w:val="20"/>
              </w:rPr>
            </w:pPr>
            <w:r w:rsidRPr="002A19E5">
              <w:rPr>
                <w:rFonts w:ascii="Calibri" w:hAnsi="Calibri" w:cs="Calibri"/>
                <w:sz w:val="20"/>
                <w:szCs w:val="20"/>
              </w:rPr>
              <w:t>Version</w:t>
            </w:r>
          </w:p>
        </w:tc>
        <w:tc>
          <w:tcPr>
            <w:tcW w:w="1350" w:type="dxa"/>
            <w:shd w:val="clear" w:color="auto" w:fill="CCCCCC"/>
          </w:tcPr>
          <w:p w:rsidR="0099196C" w:rsidRPr="002A19E5" w:rsidRDefault="0099196C" w:rsidP="002C242F">
            <w:pPr>
              <w:pStyle w:val="Tableheading"/>
              <w:rPr>
                <w:rFonts w:ascii="Calibri" w:hAnsi="Calibri" w:cs="Calibri"/>
                <w:sz w:val="20"/>
                <w:szCs w:val="20"/>
              </w:rPr>
            </w:pPr>
            <w:r w:rsidRPr="002A19E5">
              <w:rPr>
                <w:rFonts w:ascii="Calibri" w:hAnsi="Calibri" w:cs="Calibri"/>
                <w:sz w:val="20"/>
                <w:szCs w:val="20"/>
              </w:rPr>
              <w:t>Release Date</w:t>
            </w:r>
          </w:p>
        </w:tc>
        <w:tc>
          <w:tcPr>
            <w:tcW w:w="1288" w:type="dxa"/>
            <w:shd w:val="clear" w:color="auto" w:fill="CCCCCC"/>
          </w:tcPr>
          <w:p w:rsidR="0099196C" w:rsidRPr="002A19E5" w:rsidRDefault="0099196C" w:rsidP="002C242F">
            <w:pPr>
              <w:pStyle w:val="Tableheading"/>
              <w:rPr>
                <w:rFonts w:ascii="Calibri" w:hAnsi="Calibri" w:cs="Calibri"/>
                <w:sz w:val="20"/>
                <w:szCs w:val="20"/>
              </w:rPr>
            </w:pPr>
            <w:r w:rsidRPr="002A19E5">
              <w:rPr>
                <w:rFonts w:ascii="Calibri" w:hAnsi="Calibri" w:cs="Calibri"/>
                <w:sz w:val="20"/>
                <w:szCs w:val="20"/>
              </w:rPr>
              <w:t>Author</w:t>
            </w:r>
          </w:p>
        </w:tc>
        <w:tc>
          <w:tcPr>
            <w:tcW w:w="5580" w:type="dxa"/>
            <w:shd w:val="clear" w:color="auto" w:fill="CCCCCC"/>
          </w:tcPr>
          <w:p w:rsidR="0099196C" w:rsidRPr="002A19E5" w:rsidRDefault="0099196C" w:rsidP="002C242F">
            <w:pPr>
              <w:pStyle w:val="Tableheading"/>
              <w:rPr>
                <w:rFonts w:ascii="Calibri" w:hAnsi="Calibri" w:cs="Calibri"/>
                <w:sz w:val="20"/>
                <w:szCs w:val="20"/>
              </w:rPr>
            </w:pPr>
            <w:r w:rsidRPr="002A19E5">
              <w:rPr>
                <w:rFonts w:ascii="Calibri" w:hAnsi="Calibri" w:cs="Calibri"/>
                <w:sz w:val="20"/>
                <w:szCs w:val="20"/>
              </w:rPr>
              <w:t>Description of Change</w:t>
            </w:r>
          </w:p>
        </w:tc>
      </w:tr>
      <w:tr w:rsidR="0099196C" w:rsidRPr="002A19E5" w:rsidTr="002C242F">
        <w:tc>
          <w:tcPr>
            <w:tcW w:w="990" w:type="dxa"/>
          </w:tcPr>
          <w:p w:rsidR="0099196C" w:rsidRPr="002A19E5" w:rsidRDefault="0099196C" w:rsidP="002C242F">
            <w:pPr>
              <w:pStyle w:val="Tableheading"/>
              <w:spacing w:before="60" w:after="60"/>
              <w:rPr>
                <w:rFonts w:ascii="Calibri" w:hAnsi="Calibri" w:cs="Calibri"/>
                <w:b w:val="0"/>
                <w:bCs w:val="0"/>
                <w:sz w:val="20"/>
                <w:szCs w:val="20"/>
              </w:rPr>
            </w:pPr>
            <w:r>
              <w:rPr>
                <w:rFonts w:ascii="Calibri" w:hAnsi="Calibri" w:cs="Calibri"/>
                <w:b w:val="0"/>
                <w:bCs w:val="0"/>
                <w:sz w:val="20"/>
                <w:szCs w:val="20"/>
              </w:rPr>
              <w:t>0.1</w:t>
            </w:r>
          </w:p>
        </w:tc>
        <w:tc>
          <w:tcPr>
            <w:tcW w:w="1350" w:type="dxa"/>
          </w:tcPr>
          <w:p w:rsidR="0099196C" w:rsidRPr="002A19E5" w:rsidRDefault="0099196C" w:rsidP="002C242F">
            <w:pPr>
              <w:pStyle w:val="Tableheading"/>
              <w:spacing w:before="60" w:after="60"/>
              <w:rPr>
                <w:rFonts w:ascii="Calibri" w:hAnsi="Calibri" w:cs="Calibri"/>
                <w:b w:val="0"/>
                <w:bCs w:val="0"/>
                <w:sz w:val="20"/>
                <w:szCs w:val="20"/>
              </w:rPr>
            </w:pPr>
            <w:r>
              <w:rPr>
                <w:rFonts w:ascii="Calibri" w:hAnsi="Calibri" w:cs="Calibri"/>
                <w:b w:val="0"/>
                <w:bCs w:val="0"/>
                <w:sz w:val="20"/>
                <w:szCs w:val="20"/>
              </w:rPr>
              <w:t>06-Aug-2009</w:t>
            </w:r>
          </w:p>
        </w:tc>
        <w:tc>
          <w:tcPr>
            <w:tcW w:w="1288" w:type="dxa"/>
          </w:tcPr>
          <w:p w:rsidR="0099196C" w:rsidRPr="002A19E5" w:rsidRDefault="0099196C" w:rsidP="002C242F">
            <w:pPr>
              <w:pStyle w:val="Tableheading"/>
              <w:spacing w:before="60" w:after="120"/>
              <w:rPr>
                <w:rFonts w:ascii="Calibri" w:hAnsi="Calibri" w:cs="Calibri"/>
                <w:b w:val="0"/>
                <w:bCs w:val="0"/>
                <w:sz w:val="20"/>
                <w:szCs w:val="20"/>
              </w:rPr>
            </w:pPr>
            <w:r>
              <w:rPr>
                <w:rFonts w:ascii="Calibri" w:hAnsi="Calibri" w:cs="Calibri"/>
                <w:b w:val="0"/>
                <w:bCs w:val="0"/>
                <w:sz w:val="20"/>
                <w:szCs w:val="20"/>
              </w:rPr>
              <w:t>Headstrong</w:t>
            </w:r>
          </w:p>
        </w:tc>
        <w:tc>
          <w:tcPr>
            <w:tcW w:w="5580" w:type="dxa"/>
          </w:tcPr>
          <w:p w:rsidR="0099196C" w:rsidRPr="002A19E5" w:rsidRDefault="0099196C" w:rsidP="002C242F">
            <w:pPr>
              <w:pStyle w:val="Tableheading"/>
              <w:spacing w:before="60" w:after="120"/>
              <w:rPr>
                <w:rFonts w:ascii="Calibri" w:hAnsi="Calibri" w:cs="Calibri"/>
                <w:b w:val="0"/>
                <w:bCs w:val="0"/>
                <w:sz w:val="20"/>
                <w:szCs w:val="20"/>
              </w:rPr>
            </w:pPr>
            <w:r>
              <w:rPr>
                <w:rFonts w:ascii="Calibri" w:hAnsi="Calibri" w:cs="Calibri"/>
                <w:b w:val="0"/>
                <w:bCs w:val="0"/>
                <w:sz w:val="20"/>
                <w:szCs w:val="20"/>
              </w:rPr>
              <w:t>First draft</w:t>
            </w:r>
          </w:p>
        </w:tc>
      </w:tr>
      <w:tr w:rsidR="0099196C" w:rsidRPr="002A19E5" w:rsidTr="002C242F">
        <w:tc>
          <w:tcPr>
            <w:tcW w:w="990" w:type="dxa"/>
          </w:tcPr>
          <w:p w:rsidR="0099196C" w:rsidRDefault="0099196C" w:rsidP="002C242F">
            <w:pPr>
              <w:pStyle w:val="Tableheading"/>
              <w:spacing w:before="60" w:after="60"/>
              <w:rPr>
                <w:rFonts w:ascii="Calibri" w:hAnsi="Calibri" w:cs="Calibri"/>
                <w:b w:val="0"/>
                <w:bCs w:val="0"/>
                <w:sz w:val="20"/>
                <w:szCs w:val="20"/>
              </w:rPr>
            </w:pPr>
            <w:r>
              <w:rPr>
                <w:rFonts w:ascii="Calibri" w:hAnsi="Calibri" w:cs="Calibri"/>
                <w:b w:val="0"/>
                <w:bCs w:val="0"/>
                <w:sz w:val="20"/>
                <w:szCs w:val="20"/>
              </w:rPr>
              <w:t>0.2</w:t>
            </w:r>
          </w:p>
        </w:tc>
        <w:tc>
          <w:tcPr>
            <w:tcW w:w="1350" w:type="dxa"/>
          </w:tcPr>
          <w:p w:rsidR="0099196C" w:rsidRDefault="0099196C" w:rsidP="002C242F">
            <w:pPr>
              <w:pStyle w:val="Tableheading"/>
              <w:spacing w:before="60" w:after="60"/>
              <w:rPr>
                <w:rFonts w:ascii="Calibri" w:hAnsi="Calibri" w:cs="Calibri"/>
                <w:b w:val="0"/>
                <w:bCs w:val="0"/>
                <w:sz w:val="20"/>
                <w:szCs w:val="20"/>
              </w:rPr>
            </w:pPr>
            <w:r>
              <w:rPr>
                <w:rFonts w:ascii="Calibri" w:hAnsi="Calibri" w:cs="Calibri"/>
                <w:b w:val="0"/>
                <w:bCs w:val="0"/>
                <w:sz w:val="20"/>
                <w:szCs w:val="20"/>
              </w:rPr>
              <w:t>14-Oct-2009</w:t>
            </w:r>
          </w:p>
        </w:tc>
        <w:tc>
          <w:tcPr>
            <w:tcW w:w="1288" w:type="dxa"/>
          </w:tcPr>
          <w:p w:rsidR="0099196C" w:rsidRDefault="0099196C" w:rsidP="002C242F">
            <w:pPr>
              <w:pStyle w:val="Tableheading"/>
              <w:spacing w:before="60" w:after="120"/>
              <w:rPr>
                <w:rFonts w:ascii="Calibri" w:hAnsi="Calibri" w:cs="Calibri"/>
                <w:b w:val="0"/>
                <w:bCs w:val="0"/>
                <w:sz w:val="20"/>
                <w:szCs w:val="20"/>
              </w:rPr>
            </w:pPr>
            <w:r>
              <w:rPr>
                <w:rFonts w:ascii="Calibri" w:hAnsi="Calibri" w:cs="Calibri"/>
                <w:b w:val="0"/>
                <w:bCs w:val="0"/>
                <w:sz w:val="20"/>
                <w:szCs w:val="20"/>
              </w:rPr>
              <w:t>Headstrong</w:t>
            </w:r>
          </w:p>
        </w:tc>
        <w:tc>
          <w:tcPr>
            <w:tcW w:w="5580" w:type="dxa"/>
          </w:tcPr>
          <w:p w:rsidR="0099196C" w:rsidRDefault="0099196C" w:rsidP="002C242F">
            <w:pPr>
              <w:pStyle w:val="Tableheading"/>
              <w:spacing w:before="60" w:after="120"/>
              <w:rPr>
                <w:rFonts w:ascii="Calibri" w:hAnsi="Calibri" w:cs="Calibri"/>
                <w:b w:val="0"/>
                <w:bCs w:val="0"/>
                <w:sz w:val="20"/>
                <w:szCs w:val="20"/>
              </w:rPr>
            </w:pPr>
            <w:r>
              <w:rPr>
                <w:rFonts w:ascii="Calibri" w:hAnsi="Calibri" w:cs="Calibri"/>
                <w:b w:val="0"/>
                <w:bCs w:val="0"/>
                <w:sz w:val="20"/>
                <w:szCs w:val="20"/>
              </w:rPr>
              <w:t>Added command line installation instructions.</w:t>
            </w:r>
          </w:p>
        </w:tc>
      </w:tr>
    </w:tbl>
    <w:p w:rsidR="0099196C" w:rsidRPr="002A19E5" w:rsidRDefault="0099196C" w:rsidP="0099196C">
      <w:pPr>
        <w:pStyle w:val="BodyText"/>
        <w:ind w:left="0"/>
        <w:rPr>
          <w:rFonts w:ascii="Calibri" w:hAnsi="Calibri" w:cs="Calibri"/>
          <w:b/>
          <w:bCs/>
          <w:sz w:val="20"/>
          <w:szCs w:val="20"/>
        </w:rPr>
      </w:pPr>
    </w:p>
    <w:p w:rsidR="0099196C" w:rsidRDefault="0099196C" w:rsidP="0099196C">
      <w:pPr>
        <w:pStyle w:val="BodyText"/>
        <w:ind w:left="0"/>
        <w:rPr>
          <w:rFonts w:ascii="Calibri" w:hAnsi="Calibri" w:cs="Calibri"/>
          <w:b/>
          <w:bCs/>
          <w:sz w:val="22"/>
          <w:szCs w:val="22"/>
        </w:rPr>
      </w:pPr>
    </w:p>
    <w:p w:rsidR="0099196C" w:rsidRPr="00760242" w:rsidRDefault="0099196C" w:rsidP="0099196C">
      <w:pPr>
        <w:pStyle w:val="BodyText"/>
        <w:ind w:left="0"/>
        <w:rPr>
          <w:rFonts w:ascii="Calibri" w:hAnsi="Calibri" w:cs="Calibri"/>
          <w:b/>
          <w:bCs/>
          <w:sz w:val="22"/>
          <w:szCs w:val="22"/>
        </w:rPr>
      </w:pPr>
      <w:r w:rsidRPr="00760242">
        <w:rPr>
          <w:rFonts w:ascii="Calibri" w:hAnsi="Calibri" w:cs="Calibri"/>
          <w:b/>
          <w:bCs/>
          <w:sz w:val="22"/>
          <w:szCs w:val="22"/>
        </w:rPr>
        <w:t>Reference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99196C" w:rsidRPr="00760242" w:rsidTr="002C242F">
        <w:tc>
          <w:tcPr>
            <w:tcW w:w="9180" w:type="dxa"/>
            <w:shd w:val="clear" w:color="auto" w:fill="CCCCCC"/>
          </w:tcPr>
          <w:p w:rsidR="0099196C" w:rsidRPr="00760242" w:rsidRDefault="0099196C" w:rsidP="002C242F">
            <w:pPr>
              <w:pStyle w:val="BodyText"/>
              <w:ind w:left="0"/>
              <w:rPr>
                <w:rFonts w:ascii="Calibri" w:hAnsi="Calibri" w:cs="Calibri"/>
                <w:b/>
                <w:bCs/>
                <w:sz w:val="20"/>
                <w:szCs w:val="20"/>
              </w:rPr>
            </w:pPr>
            <w:r w:rsidRPr="00760242">
              <w:rPr>
                <w:rFonts w:ascii="Calibri" w:hAnsi="Calibri" w:cs="Calibri"/>
                <w:b/>
                <w:bCs/>
                <w:sz w:val="20"/>
                <w:szCs w:val="20"/>
              </w:rPr>
              <w:t>Document Name</w:t>
            </w:r>
          </w:p>
        </w:tc>
      </w:tr>
      <w:tr w:rsidR="0099196C" w:rsidRPr="00760242" w:rsidTr="002C242F">
        <w:tc>
          <w:tcPr>
            <w:tcW w:w="9180" w:type="dxa"/>
          </w:tcPr>
          <w:p w:rsidR="0099196C" w:rsidRPr="00760242" w:rsidRDefault="0099196C" w:rsidP="002C242F">
            <w:pPr>
              <w:pStyle w:val="BodyText"/>
              <w:ind w:left="0"/>
              <w:rPr>
                <w:rFonts w:ascii="Calibri" w:hAnsi="Calibri" w:cs="Calibri"/>
                <w:sz w:val="20"/>
                <w:szCs w:val="20"/>
              </w:rPr>
            </w:pPr>
            <w:r>
              <w:rPr>
                <w:rFonts w:ascii="Calibri" w:hAnsi="Calibri" w:cs="Calibri"/>
                <w:sz w:val="20"/>
                <w:szCs w:val="20"/>
              </w:rPr>
              <w:t>None</w:t>
            </w:r>
          </w:p>
        </w:tc>
      </w:tr>
    </w:tbl>
    <w:p w:rsidR="0099196C" w:rsidRPr="002A19E5" w:rsidRDefault="0099196C" w:rsidP="0099196C"/>
    <w:p w:rsidR="0099196C" w:rsidRDefault="0099196C" w:rsidP="0099196C">
      <w:pPr>
        <w:spacing w:after="0" w:line="240" w:lineRule="auto"/>
      </w:pPr>
      <w:r>
        <w:br w:type="page"/>
      </w:r>
    </w:p>
    <w:p w:rsidR="0099196C" w:rsidRPr="008B4C9C" w:rsidRDefault="0099196C" w:rsidP="0099196C">
      <w:pPr>
        <w:pStyle w:val="BodyText"/>
        <w:ind w:left="0"/>
        <w:jc w:val="center"/>
        <w:rPr>
          <w:b/>
          <w:sz w:val="24"/>
          <w:szCs w:val="24"/>
        </w:rPr>
      </w:pPr>
      <w:r w:rsidRPr="008B4C9C">
        <w:rPr>
          <w:b/>
          <w:sz w:val="24"/>
          <w:szCs w:val="24"/>
        </w:rPr>
        <w:lastRenderedPageBreak/>
        <w:t>TABLE OF CONTENTS</w:t>
      </w:r>
    </w:p>
    <w:p w:rsidR="0099196C" w:rsidRPr="008B4C9C" w:rsidRDefault="0099196C" w:rsidP="0099196C">
      <w:pPr>
        <w:pStyle w:val="TOC1"/>
      </w:pPr>
    </w:p>
    <w:p w:rsidR="00EA364A" w:rsidRDefault="00683F90">
      <w:pPr>
        <w:pStyle w:val="TOC1"/>
        <w:rPr>
          <w:rFonts w:asciiTheme="minorHAnsi" w:eastAsiaTheme="minorEastAsia" w:hAnsiTheme="minorHAnsi" w:cstheme="minorBidi"/>
          <w:b w:val="0"/>
          <w:bCs w:val="0"/>
          <w:caps w:val="0"/>
          <w:sz w:val="22"/>
          <w:szCs w:val="22"/>
        </w:rPr>
      </w:pPr>
      <w:r w:rsidRPr="0060181A">
        <w:rPr>
          <w:rFonts w:ascii="Calibri" w:hAnsi="Calibri" w:cs="Calibri"/>
          <w:b w:val="0"/>
        </w:rPr>
        <w:fldChar w:fldCharType="begin"/>
      </w:r>
      <w:r w:rsidR="0099196C" w:rsidRPr="0060181A">
        <w:rPr>
          <w:rFonts w:ascii="Calibri" w:hAnsi="Calibri" w:cs="Calibri"/>
          <w:b w:val="0"/>
        </w:rPr>
        <w:instrText xml:space="preserve"> TOC \o "1-3" \h \z \u </w:instrText>
      </w:r>
      <w:r w:rsidRPr="0060181A">
        <w:rPr>
          <w:rFonts w:ascii="Calibri" w:hAnsi="Calibri" w:cs="Calibri"/>
          <w:b w:val="0"/>
        </w:rPr>
        <w:fldChar w:fldCharType="separate"/>
      </w:r>
      <w:hyperlink w:anchor="_Toc247812951" w:history="1">
        <w:r w:rsidR="00EA364A" w:rsidRPr="007C44EF">
          <w:rPr>
            <w:rStyle w:val="Hyperlink"/>
          </w:rPr>
          <w:t>1</w:t>
        </w:r>
        <w:r w:rsidR="00EA364A">
          <w:rPr>
            <w:rFonts w:asciiTheme="minorHAnsi" w:eastAsiaTheme="minorEastAsia" w:hAnsiTheme="minorHAnsi" w:cstheme="minorBidi"/>
            <w:b w:val="0"/>
            <w:bCs w:val="0"/>
            <w:caps w:val="0"/>
            <w:sz w:val="22"/>
            <w:szCs w:val="22"/>
          </w:rPr>
          <w:tab/>
        </w:r>
        <w:r w:rsidR="00EA364A" w:rsidRPr="007C44EF">
          <w:rPr>
            <w:rStyle w:val="Hyperlink"/>
          </w:rPr>
          <w:t>Introduction</w:t>
        </w:r>
        <w:r w:rsidR="00EA364A">
          <w:rPr>
            <w:webHidden/>
          </w:rPr>
          <w:tab/>
        </w:r>
        <w:r w:rsidR="00EA364A">
          <w:rPr>
            <w:webHidden/>
          </w:rPr>
          <w:fldChar w:fldCharType="begin"/>
        </w:r>
        <w:r w:rsidR="00EA364A">
          <w:rPr>
            <w:webHidden/>
          </w:rPr>
          <w:instrText xml:space="preserve"> PAGEREF _Toc247812951 \h </w:instrText>
        </w:r>
        <w:r w:rsidR="00EA364A">
          <w:rPr>
            <w:webHidden/>
          </w:rPr>
        </w:r>
        <w:r w:rsidR="00EA364A">
          <w:rPr>
            <w:webHidden/>
          </w:rPr>
          <w:fldChar w:fldCharType="separate"/>
        </w:r>
        <w:r w:rsidR="00EA364A">
          <w:rPr>
            <w:webHidden/>
          </w:rPr>
          <w:t>6</w:t>
        </w:r>
        <w:r w:rsidR="00EA364A">
          <w:rPr>
            <w:webHidden/>
          </w:rPr>
          <w:fldChar w:fldCharType="end"/>
        </w:r>
      </w:hyperlink>
    </w:p>
    <w:p w:rsidR="00EA364A" w:rsidRDefault="00DD30E8">
      <w:pPr>
        <w:pStyle w:val="TOC1"/>
        <w:rPr>
          <w:rFonts w:asciiTheme="minorHAnsi" w:eastAsiaTheme="minorEastAsia" w:hAnsiTheme="minorHAnsi" w:cstheme="minorBidi"/>
          <w:b w:val="0"/>
          <w:bCs w:val="0"/>
          <w:caps w:val="0"/>
          <w:sz w:val="22"/>
          <w:szCs w:val="22"/>
        </w:rPr>
      </w:pPr>
      <w:hyperlink w:anchor="_Toc247812952" w:history="1">
        <w:r w:rsidR="00EA364A" w:rsidRPr="007C44EF">
          <w:rPr>
            <w:rStyle w:val="Hyperlink"/>
            <w:iCs/>
          </w:rPr>
          <w:t>2</w:t>
        </w:r>
        <w:r w:rsidR="00EA364A">
          <w:rPr>
            <w:rFonts w:asciiTheme="minorHAnsi" w:eastAsiaTheme="minorEastAsia" w:hAnsiTheme="minorHAnsi" w:cstheme="minorBidi"/>
            <w:b w:val="0"/>
            <w:bCs w:val="0"/>
            <w:caps w:val="0"/>
            <w:sz w:val="22"/>
            <w:szCs w:val="22"/>
          </w:rPr>
          <w:tab/>
        </w:r>
        <w:r w:rsidR="00EA364A" w:rsidRPr="007C44EF">
          <w:rPr>
            <w:rStyle w:val="Hyperlink"/>
          </w:rPr>
          <w:t>System Requirements</w:t>
        </w:r>
        <w:r w:rsidR="00EA364A">
          <w:rPr>
            <w:webHidden/>
          </w:rPr>
          <w:tab/>
        </w:r>
        <w:r w:rsidR="00EA364A">
          <w:rPr>
            <w:webHidden/>
          </w:rPr>
          <w:fldChar w:fldCharType="begin"/>
        </w:r>
        <w:r w:rsidR="00EA364A">
          <w:rPr>
            <w:webHidden/>
          </w:rPr>
          <w:instrText xml:space="preserve"> PAGEREF _Toc247812952 \h </w:instrText>
        </w:r>
        <w:r w:rsidR="00EA364A">
          <w:rPr>
            <w:webHidden/>
          </w:rPr>
        </w:r>
        <w:r w:rsidR="00EA364A">
          <w:rPr>
            <w:webHidden/>
          </w:rPr>
          <w:fldChar w:fldCharType="separate"/>
        </w:r>
        <w:r w:rsidR="00EA364A">
          <w:rPr>
            <w:webHidden/>
          </w:rPr>
          <w:t>7</w:t>
        </w:r>
        <w:r w:rsidR="00EA364A">
          <w:rPr>
            <w:webHidden/>
          </w:rPr>
          <w:fldChar w:fldCharType="end"/>
        </w:r>
      </w:hyperlink>
    </w:p>
    <w:p w:rsidR="00EA364A" w:rsidRDefault="00DD30E8">
      <w:pPr>
        <w:pStyle w:val="TOC1"/>
        <w:rPr>
          <w:rFonts w:asciiTheme="minorHAnsi" w:eastAsiaTheme="minorEastAsia" w:hAnsiTheme="minorHAnsi" w:cstheme="minorBidi"/>
          <w:b w:val="0"/>
          <w:bCs w:val="0"/>
          <w:caps w:val="0"/>
          <w:sz w:val="22"/>
          <w:szCs w:val="22"/>
        </w:rPr>
      </w:pPr>
      <w:hyperlink w:anchor="_Toc247812953" w:history="1">
        <w:r w:rsidR="00EA364A" w:rsidRPr="007C44EF">
          <w:rPr>
            <w:rStyle w:val="Hyperlink"/>
          </w:rPr>
          <w:t>3</w:t>
        </w:r>
        <w:r w:rsidR="00EA364A">
          <w:rPr>
            <w:rFonts w:asciiTheme="minorHAnsi" w:eastAsiaTheme="minorEastAsia" w:hAnsiTheme="minorHAnsi" w:cstheme="minorBidi"/>
            <w:b w:val="0"/>
            <w:bCs w:val="0"/>
            <w:caps w:val="0"/>
            <w:sz w:val="22"/>
            <w:szCs w:val="22"/>
          </w:rPr>
          <w:tab/>
        </w:r>
        <w:r w:rsidR="00EA364A" w:rsidRPr="007C44EF">
          <w:rPr>
            <w:rStyle w:val="Hyperlink"/>
          </w:rPr>
          <w:t>Installation through Wizard-based installer</w:t>
        </w:r>
        <w:r w:rsidR="00EA364A">
          <w:rPr>
            <w:webHidden/>
          </w:rPr>
          <w:tab/>
        </w:r>
        <w:r w:rsidR="00EA364A">
          <w:rPr>
            <w:webHidden/>
          </w:rPr>
          <w:fldChar w:fldCharType="begin"/>
        </w:r>
        <w:r w:rsidR="00EA364A">
          <w:rPr>
            <w:webHidden/>
          </w:rPr>
          <w:instrText xml:space="preserve"> PAGEREF _Toc247812953 \h </w:instrText>
        </w:r>
        <w:r w:rsidR="00EA364A">
          <w:rPr>
            <w:webHidden/>
          </w:rPr>
        </w:r>
        <w:r w:rsidR="00EA364A">
          <w:rPr>
            <w:webHidden/>
          </w:rPr>
          <w:fldChar w:fldCharType="separate"/>
        </w:r>
        <w:r w:rsidR="00EA364A">
          <w:rPr>
            <w:webHidden/>
          </w:rPr>
          <w:t>7</w:t>
        </w:r>
        <w:r w:rsidR="00EA364A">
          <w:rPr>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54" w:history="1">
        <w:r w:rsidR="00EA364A" w:rsidRPr="007C44EF">
          <w:rPr>
            <w:rStyle w:val="Hyperlink"/>
            <w:noProof/>
          </w:rPr>
          <w:t>3.1</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Installation Overview</w:t>
        </w:r>
        <w:r w:rsidR="00EA364A">
          <w:rPr>
            <w:noProof/>
            <w:webHidden/>
          </w:rPr>
          <w:tab/>
        </w:r>
        <w:r w:rsidR="00EA364A">
          <w:rPr>
            <w:noProof/>
            <w:webHidden/>
          </w:rPr>
          <w:fldChar w:fldCharType="begin"/>
        </w:r>
        <w:r w:rsidR="00EA364A">
          <w:rPr>
            <w:noProof/>
            <w:webHidden/>
          </w:rPr>
          <w:instrText xml:space="preserve"> PAGEREF _Toc247812954 \h </w:instrText>
        </w:r>
        <w:r w:rsidR="00EA364A">
          <w:rPr>
            <w:noProof/>
            <w:webHidden/>
          </w:rPr>
        </w:r>
        <w:r w:rsidR="00EA364A">
          <w:rPr>
            <w:noProof/>
            <w:webHidden/>
          </w:rPr>
          <w:fldChar w:fldCharType="separate"/>
        </w:r>
        <w:r w:rsidR="00EA364A">
          <w:rPr>
            <w:noProof/>
            <w:webHidden/>
          </w:rPr>
          <w:t>7</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55" w:history="1">
        <w:r w:rsidR="00EA364A" w:rsidRPr="007C44EF">
          <w:rPr>
            <w:rStyle w:val="Hyperlink"/>
            <w:noProof/>
          </w:rPr>
          <w:t>3.2</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Starting </w:t>
        </w:r>
        <w:r w:rsidR="00C168E6">
          <w:rPr>
            <w:rStyle w:val="Hyperlink"/>
            <w:noProof/>
          </w:rPr>
          <w:t>Teevra</w:t>
        </w:r>
        <w:r w:rsidR="00EA364A" w:rsidRPr="007C44EF">
          <w:rPr>
            <w:rStyle w:val="Hyperlink"/>
            <w:noProof/>
          </w:rPr>
          <w:t xml:space="preserve"> Installation</w:t>
        </w:r>
        <w:r w:rsidR="00EA364A">
          <w:rPr>
            <w:noProof/>
            <w:webHidden/>
          </w:rPr>
          <w:tab/>
        </w:r>
        <w:r w:rsidR="00EA364A">
          <w:rPr>
            <w:noProof/>
            <w:webHidden/>
          </w:rPr>
          <w:fldChar w:fldCharType="begin"/>
        </w:r>
        <w:r w:rsidR="00EA364A">
          <w:rPr>
            <w:noProof/>
            <w:webHidden/>
          </w:rPr>
          <w:instrText xml:space="preserve"> PAGEREF _Toc247812955 \h </w:instrText>
        </w:r>
        <w:r w:rsidR="00EA364A">
          <w:rPr>
            <w:noProof/>
            <w:webHidden/>
          </w:rPr>
        </w:r>
        <w:r w:rsidR="00EA364A">
          <w:rPr>
            <w:noProof/>
            <w:webHidden/>
          </w:rPr>
          <w:fldChar w:fldCharType="separate"/>
        </w:r>
        <w:r w:rsidR="00EA364A">
          <w:rPr>
            <w:noProof/>
            <w:webHidden/>
          </w:rPr>
          <w:t>7</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56" w:history="1">
        <w:r w:rsidR="00EA364A" w:rsidRPr="007C44EF">
          <w:rPr>
            <w:rStyle w:val="Hyperlink"/>
            <w:noProof/>
          </w:rPr>
          <w:t>3.3</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Selecting the Application</w:t>
        </w:r>
        <w:r w:rsidR="00EA364A">
          <w:rPr>
            <w:noProof/>
            <w:webHidden/>
          </w:rPr>
          <w:tab/>
        </w:r>
        <w:r w:rsidR="00EA364A">
          <w:rPr>
            <w:noProof/>
            <w:webHidden/>
          </w:rPr>
          <w:fldChar w:fldCharType="begin"/>
        </w:r>
        <w:r w:rsidR="00EA364A">
          <w:rPr>
            <w:noProof/>
            <w:webHidden/>
          </w:rPr>
          <w:instrText xml:space="preserve"> PAGEREF _Toc247812956 \h </w:instrText>
        </w:r>
        <w:r w:rsidR="00EA364A">
          <w:rPr>
            <w:noProof/>
            <w:webHidden/>
          </w:rPr>
        </w:r>
        <w:r w:rsidR="00EA364A">
          <w:rPr>
            <w:noProof/>
            <w:webHidden/>
          </w:rPr>
          <w:fldChar w:fldCharType="separate"/>
        </w:r>
        <w:r w:rsidR="00EA364A">
          <w:rPr>
            <w:noProof/>
            <w:webHidden/>
          </w:rPr>
          <w:t>8</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57" w:history="1">
        <w:r w:rsidR="00EA364A" w:rsidRPr="007C44EF">
          <w:rPr>
            <w:rStyle w:val="Hyperlink"/>
            <w:noProof/>
          </w:rPr>
          <w:t>3.4</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Specifying </w:t>
        </w:r>
        <w:r w:rsidR="00C168E6" w:rsidRPr="00C168E6">
          <w:rPr>
            <w:rStyle w:val="Hyperlink"/>
            <w:noProof/>
          </w:rPr>
          <w:t xml:space="preserve">Teevra </w:t>
        </w:r>
        <w:r w:rsidR="00EA364A" w:rsidRPr="007C44EF">
          <w:rPr>
            <w:rStyle w:val="Hyperlink"/>
            <w:noProof/>
          </w:rPr>
          <w:t>Application Home</w:t>
        </w:r>
        <w:r w:rsidR="00EA364A">
          <w:rPr>
            <w:noProof/>
            <w:webHidden/>
          </w:rPr>
          <w:tab/>
        </w:r>
        <w:r w:rsidR="00EA364A">
          <w:rPr>
            <w:noProof/>
            <w:webHidden/>
          </w:rPr>
          <w:fldChar w:fldCharType="begin"/>
        </w:r>
        <w:r w:rsidR="00EA364A">
          <w:rPr>
            <w:noProof/>
            <w:webHidden/>
          </w:rPr>
          <w:instrText xml:space="preserve"> PAGEREF _Toc247812957 \h </w:instrText>
        </w:r>
        <w:r w:rsidR="00EA364A">
          <w:rPr>
            <w:noProof/>
            <w:webHidden/>
          </w:rPr>
        </w:r>
        <w:r w:rsidR="00EA364A">
          <w:rPr>
            <w:noProof/>
            <w:webHidden/>
          </w:rPr>
          <w:fldChar w:fldCharType="separate"/>
        </w:r>
        <w:r w:rsidR="00EA364A">
          <w:rPr>
            <w:noProof/>
            <w:webHidden/>
          </w:rPr>
          <w:t>9</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58" w:history="1">
        <w:r w:rsidR="00EA364A" w:rsidRPr="007C44EF">
          <w:rPr>
            <w:rStyle w:val="Hyperlink"/>
            <w:noProof/>
          </w:rPr>
          <w:t>3.5</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Specifying </w:t>
        </w:r>
        <w:r w:rsidR="00C168E6" w:rsidRPr="00C168E6">
          <w:rPr>
            <w:rStyle w:val="Hyperlink"/>
            <w:noProof/>
          </w:rPr>
          <w:t xml:space="preserve">Teevra </w:t>
        </w:r>
        <w:r w:rsidR="00EA364A" w:rsidRPr="007C44EF">
          <w:rPr>
            <w:rStyle w:val="Hyperlink"/>
            <w:noProof/>
          </w:rPr>
          <w:t>Cluster details</w:t>
        </w:r>
        <w:r w:rsidR="00EA364A">
          <w:rPr>
            <w:noProof/>
            <w:webHidden/>
          </w:rPr>
          <w:tab/>
        </w:r>
        <w:r w:rsidR="00EA364A">
          <w:rPr>
            <w:noProof/>
            <w:webHidden/>
          </w:rPr>
          <w:fldChar w:fldCharType="begin"/>
        </w:r>
        <w:r w:rsidR="00EA364A">
          <w:rPr>
            <w:noProof/>
            <w:webHidden/>
          </w:rPr>
          <w:instrText xml:space="preserve"> PAGEREF _Toc247812958 \h </w:instrText>
        </w:r>
        <w:r w:rsidR="00EA364A">
          <w:rPr>
            <w:noProof/>
            <w:webHidden/>
          </w:rPr>
        </w:r>
        <w:r w:rsidR="00EA364A">
          <w:rPr>
            <w:noProof/>
            <w:webHidden/>
          </w:rPr>
          <w:fldChar w:fldCharType="separate"/>
        </w:r>
        <w:r w:rsidR="00EA364A">
          <w:rPr>
            <w:noProof/>
            <w:webHidden/>
          </w:rPr>
          <w:t>9</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59" w:history="1">
        <w:r w:rsidR="00EA364A" w:rsidRPr="007C44EF">
          <w:rPr>
            <w:rStyle w:val="Hyperlink"/>
            <w:noProof/>
          </w:rPr>
          <w:t>3.6</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Selecting database provider</w:t>
        </w:r>
        <w:r w:rsidR="00EA364A">
          <w:rPr>
            <w:noProof/>
            <w:webHidden/>
          </w:rPr>
          <w:tab/>
        </w:r>
        <w:r w:rsidR="00EA364A">
          <w:rPr>
            <w:noProof/>
            <w:webHidden/>
          </w:rPr>
          <w:fldChar w:fldCharType="begin"/>
        </w:r>
        <w:r w:rsidR="00EA364A">
          <w:rPr>
            <w:noProof/>
            <w:webHidden/>
          </w:rPr>
          <w:instrText xml:space="preserve"> PAGEREF _Toc247812959 \h </w:instrText>
        </w:r>
        <w:r w:rsidR="00EA364A">
          <w:rPr>
            <w:noProof/>
            <w:webHidden/>
          </w:rPr>
        </w:r>
        <w:r w:rsidR="00EA364A">
          <w:rPr>
            <w:noProof/>
            <w:webHidden/>
          </w:rPr>
          <w:fldChar w:fldCharType="separate"/>
        </w:r>
        <w:r w:rsidR="00EA364A">
          <w:rPr>
            <w:noProof/>
            <w:webHidden/>
          </w:rPr>
          <w:t>11</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60" w:history="1">
        <w:r w:rsidR="00EA364A" w:rsidRPr="007C44EF">
          <w:rPr>
            <w:rStyle w:val="Hyperlink"/>
            <w:noProof/>
          </w:rPr>
          <w:t>3.7</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Specifying database server configuration</w:t>
        </w:r>
        <w:r w:rsidR="00EA364A">
          <w:rPr>
            <w:noProof/>
            <w:webHidden/>
          </w:rPr>
          <w:tab/>
        </w:r>
        <w:r w:rsidR="00EA364A">
          <w:rPr>
            <w:noProof/>
            <w:webHidden/>
          </w:rPr>
          <w:fldChar w:fldCharType="begin"/>
        </w:r>
        <w:r w:rsidR="00EA364A">
          <w:rPr>
            <w:noProof/>
            <w:webHidden/>
          </w:rPr>
          <w:instrText xml:space="preserve"> PAGEREF _Toc247812960 \h </w:instrText>
        </w:r>
        <w:r w:rsidR="00EA364A">
          <w:rPr>
            <w:noProof/>
            <w:webHidden/>
          </w:rPr>
        </w:r>
        <w:r w:rsidR="00EA364A">
          <w:rPr>
            <w:noProof/>
            <w:webHidden/>
          </w:rPr>
          <w:fldChar w:fldCharType="separate"/>
        </w:r>
        <w:r w:rsidR="00EA364A">
          <w:rPr>
            <w:noProof/>
            <w:webHidden/>
          </w:rPr>
          <w:t>11</w:t>
        </w:r>
        <w:r w:rsidR="00EA364A">
          <w:rPr>
            <w:noProof/>
            <w:webHidden/>
          </w:rPr>
          <w:fldChar w:fldCharType="end"/>
        </w:r>
      </w:hyperlink>
      <w:r w:rsidR="00EC38DF">
        <w:rPr>
          <w:noProof/>
        </w:rPr>
        <w:tab/>
      </w:r>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61" w:history="1">
        <w:r w:rsidR="00EA364A" w:rsidRPr="007C44EF">
          <w:rPr>
            <w:rStyle w:val="Hyperlink"/>
            <w:noProof/>
          </w:rPr>
          <w:t>3.8</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Selecting Authentication provider</w:t>
        </w:r>
        <w:r w:rsidR="00EA364A">
          <w:rPr>
            <w:noProof/>
            <w:webHidden/>
          </w:rPr>
          <w:tab/>
        </w:r>
        <w:r w:rsidR="00EA364A">
          <w:rPr>
            <w:noProof/>
            <w:webHidden/>
          </w:rPr>
          <w:fldChar w:fldCharType="begin"/>
        </w:r>
        <w:r w:rsidR="00EA364A">
          <w:rPr>
            <w:noProof/>
            <w:webHidden/>
          </w:rPr>
          <w:instrText xml:space="preserve"> PAGEREF _Toc247812961 \h </w:instrText>
        </w:r>
        <w:r w:rsidR="00EA364A">
          <w:rPr>
            <w:noProof/>
            <w:webHidden/>
          </w:rPr>
        </w:r>
        <w:r w:rsidR="00EA364A">
          <w:rPr>
            <w:noProof/>
            <w:webHidden/>
          </w:rPr>
          <w:fldChar w:fldCharType="separate"/>
        </w:r>
        <w:r w:rsidR="00EA364A">
          <w:rPr>
            <w:noProof/>
            <w:webHidden/>
          </w:rPr>
          <w:t>12</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62" w:history="1">
        <w:r w:rsidR="00EA364A" w:rsidRPr="007C44EF">
          <w:rPr>
            <w:rStyle w:val="Hyperlink"/>
            <w:noProof/>
          </w:rPr>
          <w:t>3.9</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Specifying </w:t>
        </w:r>
        <w:r w:rsidR="00C168E6" w:rsidRPr="00C168E6">
          <w:rPr>
            <w:rStyle w:val="Hyperlink"/>
            <w:noProof/>
          </w:rPr>
          <w:t xml:space="preserve">Teevra </w:t>
        </w:r>
        <w:r w:rsidR="00EA364A" w:rsidRPr="007C44EF">
          <w:rPr>
            <w:rStyle w:val="Hyperlink"/>
            <w:noProof/>
          </w:rPr>
          <w:t>UI Application install directory</w:t>
        </w:r>
        <w:r w:rsidR="00EA364A">
          <w:rPr>
            <w:noProof/>
            <w:webHidden/>
          </w:rPr>
          <w:tab/>
        </w:r>
        <w:r w:rsidR="00EA364A">
          <w:rPr>
            <w:noProof/>
            <w:webHidden/>
          </w:rPr>
          <w:fldChar w:fldCharType="begin"/>
        </w:r>
        <w:r w:rsidR="00EA364A">
          <w:rPr>
            <w:noProof/>
            <w:webHidden/>
          </w:rPr>
          <w:instrText xml:space="preserve"> PAGEREF _Toc247812962 \h </w:instrText>
        </w:r>
        <w:r w:rsidR="00EA364A">
          <w:rPr>
            <w:noProof/>
            <w:webHidden/>
          </w:rPr>
        </w:r>
        <w:r w:rsidR="00EA364A">
          <w:rPr>
            <w:noProof/>
            <w:webHidden/>
          </w:rPr>
          <w:fldChar w:fldCharType="separate"/>
        </w:r>
        <w:r w:rsidR="00EA364A">
          <w:rPr>
            <w:noProof/>
            <w:webHidden/>
          </w:rPr>
          <w:t>13</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63" w:history="1">
        <w:r w:rsidR="00EA364A" w:rsidRPr="007C44EF">
          <w:rPr>
            <w:rStyle w:val="Hyperlink"/>
            <w:noProof/>
          </w:rPr>
          <w:t>3.10</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Specifying </w:t>
        </w:r>
        <w:r w:rsidR="00C168E6" w:rsidRPr="00C168E6">
          <w:rPr>
            <w:rStyle w:val="Hyperlink"/>
            <w:noProof/>
          </w:rPr>
          <w:t xml:space="preserve">Teevra </w:t>
        </w:r>
        <w:r w:rsidR="00EA364A" w:rsidRPr="007C44EF">
          <w:rPr>
            <w:rStyle w:val="Hyperlink"/>
            <w:noProof/>
          </w:rPr>
          <w:t>Server install directory</w:t>
        </w:r>
        <w:r w:rsidR="00EA364A">
          <w:rPr>
            <w:noProof/>
            <w:webHidden/>
          </w:rPr>
          <w:tab/>
        </w:r>
        <w:r w:rsidR="00EA364A">
          <w:rPr>
            <w:noProof/>
            <w:webHidden/>
          </w:rPr>
          <w:fldChar w:fldCharType="begin"/>
        </w:r>
        <w:r w:rsidR="00EA364A">
          <w:rPr>
            <w:noProof/>
            <w:webHidden/>
          </w:rPr>
          <w:instrText xml:space="preserve"> PAGEREF _Toc247812963 \h </w:instrText>
        </w:r>
        <w:r w:rsidR="00EA364A">
          <w:rPr>
            <w:noProof/>
            <w:webHidden/>
          </w:rPr>
        </w:r>
        <w:r w:rsidR="00EA364A">
          <w:rPr>
            <w:noProof/>
            <w:webHidden/>
          </w:rPr>
          <w:fldChar w:fldCharType="separate"/>
        </w:r>
        <w:r w:rsidR="00EA364A">
          <w:rPr>
            <w:noProof/>
            <w:webHidden/>
          </w:rPr>
          <w:t>13</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64" w:history="1">
        <w:r w:rsidR="00EA364A" w:rsidRPr="007C44EF">
          <w:rPr>
            <w:rStyle w:val="Hyperlink"/>
            <w:noProof/>
          </w:rPr>
          <w:t>3.11</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Selecting Database Scripts for execution</w:t>
        </w:r>
        <w:r w:rsidR="00EA364A">
          <w:rPr>
            <w:noProof/>
            <w:webHidden/>
          </w:rPr>
          <w:tab/>
        </w:r>
        <w:r w:rsidR="00EA364A">
          <w:rPr>
            <w:noProof/>
            <w:webHidden/>
          </w:rPr>
          <w:fldChar w:fldCharType="begin"/>
        </w:r>
        <w:r w:rsidR="00EA364A">
          <w:rPr>
            <w:noProof/>
            <w:webHidden/>
          </w:rPr>
          <w:instrText xml:space="preserve"> PAGEREF _Toc247812964 \h </w:instrText>
        </w:r>
        <w:r w:rsidR="00EA364A">
          <w:rPr>
            <w:noProof/>
            <w:webHidden/>
          </w:rPr>
        </w:r>
        <w:r w:rsidR="00EA364A">
          <w:rPr>
            <w:noProof/>
            <w:webHidden/>
          </w:rPr>
          <w:fldChar w:fldCharType="separate"/>
        </w:r>
        <w:r w:rsidR="00EA364A">
          <w:rPr>
            <w:noProof/>
            <w:webHidden/>
          </w:rPr>
          <w:t>14</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65" w:history="1">
        <w:r w:rsidR="00EA364A" w:rsidRPr="007C44EF">
          <w:rPr>
            <w:rStyle w:val="Hyperlink"/>
            <w:noProof/>
          </w:rPr>
          <w:t>3.12</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Installation progress</w:t>
        </w:r>
        <w:r w:rsidR="00EA364A">
          <w:rPr>
            <w:noProof/>
            <w:webHidden/>
          </w:rPr>
          <w:tab/>
        </w:r>
        <w:r w:rsidR="00EA364A">
          <w:rPr>
            <w:noProof/>
            <w:webHidden/>
          </w:rPr>
          <w:fldChar w:fldCharType="begin"/>
        </w:r>
        <w:r w:rsidR="00EA364A">
          <w:rPr>
            <w:noProof/>
            <w:webHidden/>
          </w:rPr>
          <w:instrText xml:space="preserve"> PAGEREF _Toc247812965 \h </w:instrText>
        </w:r>
        <w:r w:rsidR="00EA364A">
          <w:rPr>
            <w:noProof/>
            <w:webHidden/>
          </w:rPr>
        </w:r>
        <w:r w:rsidR="00EA364A">
          <w:rPr>
            <w:noProof/>
            <w:webHidden/>
          </w:rPr>
          <w:fldChar w:fldCharType="separate"/>
        </w:r>
        <w:r w:rsidR="00EA364A">
          <w:rPr>
            <w:noProof/>
            <w:webHidden/>
          </w:rPr>
          <w:t>16</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66" w:history="1">
        <w:r w:rsidR="00EA364A" w:rsidRPr="007C44EF">
          <w:rPr>
            <w:rStyle w:val="Hyperlink"/>
            <w:noProof/>
          </w:rPr>
          <w:t>3.13</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Creating and Initializing DB Schema</w:t>
        </w:r>
        <w:r w:rsidR="00EA364A">
          <w:rPr>
            <w:noProof/>
            <w:webHidden/>
          </w:rPr>
          <w:tab/>
        </w:r>
        <w:r w:rsidR="00EA364A">
          <w:rPr>
            <w:noProof/>
            <w:webHidden/>
          </w:rPr>
          <w:fldChar w:fldCharType="begin"/>
        </w:r>
        <w:r w:rsidR="00EA364A">
          <w:rPr>
            <w:noProof/>
            <w:webHidden/>
          </w:rPr>
          <w:instrText xml:space="preserve"> PAGEREF _Toc247812966 \h </w:instrText>
        </w:r>
        <w:r w:rsidR="00EA364A">
          <w:rPr>
            <w:noProof/>
            <w:webHidden/>
          </w:rPr>
        </w:r>
        <w:r w:rsidR="00EA364A">
          <w:rPr>
            <w:noProof/>
            <w:webHidden/>
          </w:rPr>
          <w:fldChar w:fldCharType="separate"/>
        </w:r>
        <w:r w:rsidR="00EA364A">
          <w:rPr>
            <w:noProof/>
            <w:webHidden/>
          </w:rPr>
          <w:t>17</w:t>
        </w:r>
        <w:r w:rsidR="00EA364A">
          <w:rPr>
            <w:noProof/>
            <w:webHidden/>
          </w:rPr>
          <w:fldChar w:fldCharType="end"/>
        </w:r>
      </w:hyperlink>
    </w:p>
    <w:p w:rsidR="00EA364A" w:rsidRDefault="00DD30E8">
      <w:pPr>
        <w:pStyle w:val="TOC1"/>
        <w:rPr>
          <w:rFonts w:asciiTheme="minorHAnsi" w:eastAsiaTheme="minorEastAsia" w:hAnsiTheme="minorHAnsi" w:cstheme="minorBidi"/>
          <w:b w:val="0"/>
          <w:bCs w:val="0"/>
          <w:caps w:val="0"/>
          <w:sz w:val="22"/>
          <w:szCs w:val="22"/>
        </w:rPr>
      </w:pPr>
      <w:hyperlink w:anchor="_Toc247812967" w:history="1">
        <w:r w:rsidR="00EA364A" w:rsidRPr="007C44EF">
          <w:rPr>
            <w:rStyle w:val="Hyperlink"/>
          </w:rPr>
          <w:t>4</w:t>
        </w:r>
        <w:r w:rsidR="00EA364A">
          <w:rPr>
            <w:rFonts w:asciiTheme="minorHAnsi" w:eastAsiaTheme="minorEastAsia" w:hAnsiTheme="minorHAnsi" w:cstheme="minorBidi"/>
            <w:b w:val="0"/>
            <w:bCs w:val="0"/>
            <w:caps w:val="0"/>
            <w:sz w:val="22"/>
            <w:szCs w:val="22"/>
          </w:rPr>
          <w:tab/>
        </w:r>
        <w:r w:rsidR="00EA364A" w:rsidRPr="007C44EF">
          <w:rPr>
            <w:rStyle w:val="Hyperlink"/>
          </w:rPr>
          <w:t>Installation through Command Line Installer</w:t>
        </w:r>
        <w:r w:rsidR="00EA364A">
          <w:rPr>
            <w:webHidden/>
          </w:rPr>
          <w:tab/>
        </w:r>
        <w:r w:rsidR="00EA364A">
          <w:rPr>
            <w:webHidden/>
          </w:rPr>
          <w:fldChar w:fldCharType="begin"/>
        </w:r>
        <w:r w:rsidR="00EA364A">
          <w:rPr>
            <w:webHidden/>
          </w:rPr>
          <w:instrText xml:space="preserve"> PAGEREF _Toc247812967 \h </w:instrText>
        </w:r>
        <w:r w:rsidR="00EA364A">
          <w:rPr>
            <w:webHidden/>
          </w:rPr>
        </w:r>
        <w:r w:rsidR="00EA364A">
          <w:rPr>
            <w:webHidden/>
          </w:rPr>
          <w:fldChar w:fldCharType="separate"/>
        </w:r>
        <w:r w:rsidR="00EA364A">
          <w:rPr>
            <w:webHidden/>
          </w:rPr>
          <w:t>18</w:t>
        </w:r>
        <w:r w:rsidR="00EA364A">
          <w:rPr>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68" w:history="1">
        <w:r w:rsidR="00EA364A" w:rsidRPr="007C44EF">
          <w:rPr>
            <w:rStyle w:val="Hyperlink"/>
            <w:noProof/>
          </w:rPr>
          <w:t>4.1</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Starting </w:t>
        </w:r>
        <w:r w:rsidR="002C1DCA" w:rsidRPr="002C1DCA">
          <w:rPr>
            <w:rStyle w:val="Hyperlink"/>
            <w:noProof/>
          </w:rPr>
          <w:t xml:space="preserve">Teevra </w:t>
        </w:r>
        <w:r w:rsidR="00EA364A" w:rsidRPr="007C44EF">
          <w:rPr>
            <w:rStyle w:val="Hyperlink"/>
            <w:noProof/>
          </w:rPr>
          <w:t>installation</w:t>
        </w:r>
        <w:r w:rsidR="00EA364A">
          <w:rPr>
            <w:noProof/>
            <w:webHidden/>
          </w:rPr>
          <w:tab/>
        </w:r>
        <w:r w:rsidR="00EA364A">
          <w:rPr>
            <w:noProof/>
            <w:webHidden/>
          </w:rPr>
          <w:fldChar w:fldCharType="begin"/>
        </w:r>
        <w:r w:rsidR="00EA364A">
          <w:rPr>
            <w:noProof/>
            <w:webHidden/>
          </w:rPr>
          <w:instrText xml:space="preserve"> PAGEREF _Toc247812968 \h </w:instrText>
        </w:r>
        <w:r w:rsidR="00EA364A">
          <w:rPr>
            <w:noProof/>
            <w:webHidden/>
          </w:rPr>
        </w:r>
        <w:r w:rsidR="00EA364A">
          <w:rPr>
            <w:noProof/>
            <w:webHidden/>
          </w:rPr>
          <w:fldChar w:fldCharType="separate"/>
        </w:r>
        <w:r w:rsidR="00EA364A">
          <w:rPr>
            <w:noProof/>
            <w:webHidden/>
          </w:rPr>
          <w:t>18</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69" w:history="1">
        <w:r w:rsidR="00EA364A" w:rsidRPr="007C44EF">
          <w:rPr>
            <w:rStyle w:val="Hyperlink"/>
            <w:noProof/>
          </w:rPr>
          <w:t>4.2</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Selecting the Application</w:t>
        </w:r>
        <w:r w:rsidR="00EA364A">
          <w:rPr>
            <w:noProof/>
            <w:webHidden/>
          </w:rPr>
          <w:tab/>
        </w:r>
        <w:r w:rsidR="00EA364A">
          <w:rPr>
            <w:noProof/>
            <w:webHidden/>
          </w:rPr>
          <w:fldChar w:fldCharType="begin"/>
        </w:r>
        <w:r w:rsidR="00EA364A">
          <w:rPr>
            <w:noProof/>
            <w:webHidden/>
          </w:rPr>
          <w:instrText xml:space="preserve"> PAGEREF _Toc247812969 \h </w:instrText>
        </w:r>
        <w:r w:rsidR="00EA364A">
          <w:rPr>
            <w:noProof/>
            <w:webHidden/>
          </w:rPr>
        </w:r>
        <w:r w:rsidR="00EA364A">
          <w:rPr>
            <w:noProof/>
            <w:webHidden/>
          </w:rPr>
          <w:fldChar w:fldCharType="separate"/>
        </w:r>
        <w:r w:rsidR="00EA364A">
          <w:rPr>
            <w:noProof/>
            <w:webHidden/>
          </w:rPr>
          <w:t>18</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0" w:history="1">
        <w:r w:rsidR="00EA364A" w:rsidRPr="007C44EF">
          <w:rPr>
            <w:rStyle w:val="Hyperlink"/>
            <w:noProof/>
          </w:rPr>
          <w:t>4.3</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Setting </w:t>
        </w:r>
        <w:r w:rsidR="002C1DCA" w:rsidRPr="002C1DCA">
          <w:rPr>
            <w:rStyle w:val="Hyperlink"/>
            <w:noProof/>
          </w:rPr>
          <w:t xml:space="preserve">Teevra </w:t>
        </w:r>
        <w:r w:rsidR="00EA364A" w:rsidRPr="007C44EF">
          <w:rPr>
            <w:rStyle w:val="Hyperlink"/>
            <w:noProof/>
          </w:rPr>
          <w:t>Home directory</w:t>
        </w:r>
        <w:r w:rsidR="00EA364A">
          <w:rPr>
            <w:noProof/>
            <w:webHidden/>
          </w:rPr>
          <w:tab/>
        </w:r>
        <w:r w:rsidR="00EA364A">
          <w:rPr>
            <w:noProof/>
            <w:webHidden/>
          </w:rPr>
          <w:fldChar w:fldCharType="begin"/>
        </w:r>
        <w:r w:rsidR="00EA364A">
          <w:rPr>
            <w:noProof/>
            <w:webHidden/>
          </w:rPr>
          <w:instrText xml:space="preserve"> PAGEREF _Toc247812970 \h </w:instrText>
        </w:r>
        <w:r w:rsidR="00EA364A">
          <w:rPr>
            <w:noProof/>
            <w:webHidden/>
          </w:rPr>
        </w:r>
        <w:r w:rsidR="00EA364A">
          <w:rPr>
            <w:noProof/>
            <w:webHidden/>
          </w:rPr>
          <w:fldChar w:fldCharType="separate"/>
        </w:r>
        <w:r w:rsidR="00EA364A">
          <w:rPr>
            <w:noProof/>
            <w:webHidden/>
          </w:rPr>
          <w:t>18</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1" w:history="1">
        <w:r w:rsidR="00EA364A" w:rsidRPr="007C44EF">
          <w:rPr>
            <w:rStyle w:val="Hyperlink"/>
            <w:noProof/>
          </w:rPr>
          <w:t>4.4</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Selecting Cluster or Stand alone mode</w:t>
        </w:r>
        <w:r w:rsidR="00EA364A">
          <w:rPr>
            <w:noProof/>
            <w:webHidden/>
          </w:rPr>
          <w:tab/>
        </w:r>
        <w:r w:rsidR="00EA364A">
          <w:rPr>
            <w:noProof/>
            <w:webHidden/>
          </w:rPr>
          <w:fldChar w:fldCharType="begin"/>
        </w:r>
        <w:r w:rsidR="00EA364A">
          <w:rPr>
            <w:noProof/>
            <w:webHidden/>
          </w:rPr>
          <w:instrText xml:space="preserve"> PAGEREF _Toc247812971 \h </w:instrText>
        </w:r>
        <w:r w:rsidR="00EA364A">
          <w:rPr>
            <w:noProof/>
            <w:webHidden/>
          </w:rPr>
        </w:r>
        <w:r w:rsidR="00EA364A">
          <w:rPr>
            <w:noProof/>
            <w:webHidden/>
          </w:rPr>
          <w:fldChar w:fldCharType="separate"/>
        </w:r>
        <w:r w:rsidR="00EA364A">
          <w:rPr>
            <w:noProof/>
            <w:webHidden/>
          </w:rPr>
          <w:t>19</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2" w:history="1">
        <w:r w:rsidR="00EA364A" w:rsidRPr="007C44EF">
          <w:rPr>
            <w:rStyle w:val="Hyperlink"/>
            <w:noProof/>
          </w:rPr>
          <w:t>4.5</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Specifying </w:t>
        </w:r>
        <w:r w:rsidR="002C1DCA" w:rsidRPr="002C1DCA">
          <w:rPr>
            <w:rStyle w:val="Hyperlink"/>
            <w:noProof/>
          </w:rPr>
          <w:t xml:space="preserve">Teevra </w:t>
        </w:r>
        <w:r w:rsidR="00EA364A" w:rsidRPr="007C44EF">
          <w:rPr>
            <w:rStyle w:val="Hyperlink"/>
            <w:noProof/>
          </w:rPr>
          <w:t>Cluster details</w:t>
        </w:r>
        <w:r w:rsidR="00EA364A">
          <w:rPr>
            <w:noProof/>
            <w:webHidden/>
          </w:rPr>
          <w:tab/>
        </w:r>
        <w:r w:rsidR="00EA364A">
          <w:rPr>
            <w:noProof/>
            <w:webHidden/>
          </w:rPr>
          <w:fldChar w:fldCharType="begin"/>
        </w:r>
        <w:r w:rsidR="00EA364A">
          <w:rPr>
            <w:noProof/>
            <w:webHidden/>
          </w:rPr>
          <w:instrText xml:space="preserve"> PAGEREF _Toc247812972 \h </w:instrText>
        </w:r>
        <w:r w:rsidR="00EA364A">
          <w:rPr>
            <w:noProof/>
            <w:webHidden/>
          </w:rPr>
        </w:r>
        <w:r w:rsidR="00EA364A">
          <w:rPr>
            <w:noProof/>
            <w:webHidden/>
          </w:rPr>
          <w:fldChar w:fldCharType="separate"/>
        </w:r>
        <w:r w:rsidR="00EA364A">
          <w:rPr>
            <w:noProof/>
            <w:webHidden/>
          </w:rPr>
          <w:t>19</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3" w:history="1">
        <w:r w:rsidR="00EA364A" w:rsidRPr="007C44EF">
          <w:rPr>
            <w:rStyle w:val="Hyperlink"/>
            <w:noProof/>
          </w:rPr>
          <w:t>4.6</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Selecting database provider</w:t>
        </w:r>
        <w:r w:rsidR="00EA364A">
          <w:rPr>
            <w:noProof/>
            <w:webHidden/>
          </w:rPr>
          <w:tab/>
        </w:r>
        <w:r w:rsidR="00EA364A">
          <w:rPr>
            <w:noProof/>
            <w:webHidden/>
          </w:rPr>
          <w:fldChar w:fldCharType="begin"/>
        </w:r>
        <w:r w:rsidR="00EA364A">
          <w:rPr>
            <w:noProof/>
            <w:webHidden/>
          </w:rPr>
          <w:instrText xml:space="preserve"> PAGEREF _Toc247812973 \h </w:instrText>
        </w:r>
        <w:r w:rsidR="00EA364A">
          <w:rPr>
            <w:noProof/>
            <w:webHidden/>
          </w:rPr>
        </w:r>
        <w:r w:rsidR="00EA364A">
          <w:rPr>
            <w:noProof/>
            <w:webHidden/>
          </w:rPr>
          <w:fldChar w:fldCharType="separate"/>
        </w:r>
        <w:r w:rsidR="00EA364A">
          <w:rPr>
            <w:noProof/>
            <w:webHidden/>
          </w:rPr>
          <w:t>19</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4" w:history="1">
        <w:r w:rsidR="00EA364A" w:rsidRPr="007C44EF">
          <w:rPr>
            <w:rStyle w:val="Hyperlink"/>
            <w:noProof/>
          </w:rPr>
          <w:t>4.7</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Specifying database server configuration</w:t>
        </w:r>
        <w:r w:rsidR="00EA364A">
          <w:rPr>
            <w:noProof/>
            <w:webHidden/>
          </w:rPr>
          <w:tab/>
        </w:r>
        <w:r w:rsidR="00EA364A">
          <w:rPr>
            <w:noProof/>
            <w:webHidden/>
          </w:rPr>
          <w:fldChar w:fldCharType="begin"/>
        </w:r>
        <w:r w:rsidR="00EA364A">
          <w:rPr>
            <w:noProof/>
            <w:webHidden/>
          </w:rPr>
          <w:instrText xml:space="preserve"> PAGEREF _Toc247812974 \h </w:instrText>
        </w:r>
        <w:r w:rsidR="00EA364A">
          <w:rPr>
            <w:noProof/>
            <w:webHidden/>
          </w:rPr>
        </w:r>
        <w:r w:rsidR="00EA364A">
          <w:rPr>
            <w:noProof/>
            <w:webHidden/>
          </w:rPr>
          <w:fldChar w:fldCharType="separate"/>
        </w:r>
        <w:r w:rsidR="00EA364A">
          <w:rPr>
            <w:noProof/>
            <w:webHidden/>
          </w:rPr>
          <w:t>20</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5" w:history="1">
        <w:r w:rsidR="00EA364A" w:rsidRPr="007C44EF">
          <w:rPr>
            <w:rStyle w:val="Hyperlink"/>
            <w:noProof/>
          </w:rPr>
          <w:t>4.8</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Selecting Authentication provider</w:t>
        </w:r>
        <w:r w:rsidR="00EA364A">
          <w:rPr>
            <w:noProof/>
            <w:webHidden/>
          </w:rPr>
          <w:tab/>
        </w:r>
        <w:r w:rsidR="00EA364A">
          <w:rPr>
            <w:noProof/>
            <w:webHidden/>
          </w:rPr>
          <w:fldChar w:fldCharType="begin"/>
        </w:r>
        <w:r w:rsidR="00EA364A">
          <w:rPr>
            <w:noProof/>
            <w:webHidden/>
          </w:rPr>
          <w:instrText xml:space="preserve"> PAGEREF _Toc247812975 \h </w:instrText>
        </w:r>
        <w:r w:rsidR="00EA364A">
          <w:rPr>
            <w:noProof/>
            <w:webHidden/>
          </w:rPr>
        </w:r>
        <w:r w:rsidR="00EA364A">
          <w:rPr>
            <w:noProof/>
            <w:webHidden/>
          </w:rPr>
          <w:fldChar w:fldCharType="separate"/>
        </w:r>
        <w:r w:rsidR="00EA364A">
          <w:rPr>
            <w:noProof/>
            <w:webHidden/>
          </w:rPr>
          <w:t>20</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6" w:history="1">
        <w:r w:rsidR="00EA364A" w:rsidRPr="007C44EF">
          <w:rPr>
            <w:rStyle w:val="Hyperlink"/>
            <w:noProof/>
          </w:rPr>
          <w:t>4.9</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Providing LDAP configuration</w:t>
        </w:r>
        <w:r w:rsidR="00EA364A">
          <w:rPr>
            <w:noProof/>
            <w:webHidden/>
          </w:rPr>
          <w:tab/>
        </w:r>
        <w:r w:rsidR="00EA364A">
          <w:rPr>
            <w:noProof/>
            <w:webHidden/>
          </w:rPr>
          <w:fldChar w:fldCharType="begin"/>
        </w:r>
        <w:r w:rsidR="00EA364A">
          <w:rPr>
            <w:noProof/>
            <w:webHidden/>
          </w:rPr>
          <w:instrText xml:space="preserve"> PAGEREF _Toc247812976 \h </w:instrText>
        </w:r>
        <w:r w:rsidR="00EA364A">
          <w:rPr>
            <w:noProof/>
            <w:webHidden/>
          </w:rPr>
        </w:r>
        <w:r w:rsidR="00EA364A">
          <w:rPr>
            <w:noProof/>
            <w:webHidden/>
          </w:rPr>
          <w:fldChar w:fldCharType="separate"/>
        </w:r>
        <w:r w:rsidR="00EA364A">
          <w:rPr>
            <w:noProof/>
            <w:webHidden/>
          </w:rPr>
          <w:t>20</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7" w:history="1">
        <w:r w:rsidR="00EA364A" w:rsidRPr="007C44EF">
          <w:rPr>
            <w:rStyle w:val="Hyperlink"/>
            <w:noProof/>
          </w:rPr>
          <w:t>4.10</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Specifying </w:t>
        </w:r>
        <w:r w:rsidR="002C1DCA" w:rsidRPr="002C1DCA">
          <w:rPr>
            <w:rStyle w:val="Hyperlink"/>
            <w:noProof/>
          </w:rPr>
          <w:t xml:space="preserve">Teevra </w:t>
        </w:r>
        <w:r w:rsidR="00EA364A" w:rsidRPr="007C44EF">
          <w:rPr>
            <w:rStyle w:val="Hyperlink"/>
            <w:noProof/>
          </w:rPr>
          <w:t>UI Application install directory</w:t>
        </w:r>
        <w:r w:rsidR="00EA364A">
          <w:rPr>
            <w:noProof/>
            <w:webHidden/>
          </w:rPr>
          <w:tab/>
        </w:r>
        <w:r w:rsidR="00EA364A">
          <w:rPr>
            <w:noProof/>
            <w:webHidden/>
          </w:rPr>
          <w:fldChar w:fldCharType="begin"/>
        </w:r>
        <w:r w:rsidR="00EA364A">
          <w:rPr>
            <w:noProof/>
            <w:webHidden/>
          </w:rPr>
          <w:instrText xml:space="preserve"> PAGEREF _Toc247812977 \h </w:instrText>
        </w:r>
        <w:r w:rsidR="00EA364A">
          <w:rPr>
            <w:noProof/>
            <w:webHidden/>
          </w:rPr>
        </w:r>
        <w:r w:rsidR="00EA364A">
          <w:rPr>
            <w:noProof/>
            <w:webHidden/>
          </w:rPr>
          <w:fldChar w:fldCharType="separate"/>
        </w:r>
        <w:r w:rsidR="00EA364A">
          <w:rPr>
            <w:noProof/>
            <w:webHidden/>
          </w:rPr>
          <w:t>20</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8" w:history="1">
        <w:r w:rsidR="00EA364A" w:rsidRPr="007C44EF">
          <w:rPr>
            <w:rStyle w:val="Hyperlink"/>
            <w:noProof/>
          </w:rPr>
          <w:t>4.11</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Specifying </w:t>
        </w:r>
        <w:r w:rsidR="002C1DCA" w:rsidRPr="002C1DCA">
          <w:rPr>
            <w:rStyle w:val="Hyperlink"/>
            <w:noProof/>
          </w:rPr>
          <w:t xml:space="preserve">Teevra </w:t>
        </w:r>
        <w:r w:rsidR="00EA364A" w:rsidRPr="007C44EF">
          <w:rPr>
            <w:rStyle w:val="Hyperlink"/>
            <w:noProof/>
          </w:rPr>
          <w:t>Server install directory</w:t>
        </w:r>
        <w:r w:rsidR="00EA364A">
          <w:rPr>
            <w:noProof/>
            <w:webHidden/>
          </w:rPr>
          <w:tab/>
        </w:r>
        <w:r w:rsidR="00EA364A">
          <w:rPr>
            <w:noProof/>
            <w:webHidden/>
          </w:rPr>
          <w:fldChar w:fldCharType="begin"/>
        </w:r>
        <w:r w:rsidR="00EA364A">
          <w:rPr>
            <w:noProof/>
            <w:webHidden/>
          </w:rPr>
          <w:instrText xml:space="preserve"> PAGEREF _Toc247812978 \h </w:instrText>
        </w:r>
        <w:r w:rsidR="00EA364A">
          <w:rPr>
            <w:noProof/>
            <w:webHidden/>
          </w:rPr>
        </w:r>
        <w:r w:rsidR="00EA364A">
          <w:rPr>
            <w:noProof/>
            <w:webHidden/>
          </w:rPr>
          <w:fldChar w:fldCharType="separate"/>
        </w:r>
        <w:r w:rsidR="00EA364A">
          <w:rPr>
            <w:noProof/>
            <w:webHidden/>
          </w:rPr>
          <w:t>21</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79" w:history="1">
        <w:r w:rsidR="00EA364A" w:rsidRPr="007C44EF">
          <w:rPr>
            <w:rStyle w:val="Hyperlink"/>
            <w:noProof/>
          </w:rPr>
          <w:t>4.12</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Setting up </w:t>
        </w:r>
        <w:r w:rsidR="002C1DCA" w:rsidRPr="002C1DCA">
          <w:rPr>
            <w:rStyle w:val="Hyperlink"/>
            <w:noProof/>
          </w:rPr>
          <w:t xml:space="preserve">Teevra </w:t>
        </w:r>
        <w:r w:rsidR="00EA364A" w:rsidRPr="007C44EF">
          <w:rPr>
            <w:rStyle w:val="Hyperlink"/>
            <w:noProof/>
          </w:rPr>
          <w:t>Database</w:t>
        </w:r>
        <w:r w:rsidR="00EA364A">
          <w:rPr>
            <w:noProof/>
            <w:webHidden/>
          </w:rPr>
          <w:tab/>
        </w:r>
        <w:r w:rsidR="00EA364A">
          <w:rPr>
            <w:noProof/>
            <w:webHidden/>
          </w:rPr>
          <w:fldChar w:fldCharType="begin"/>
        </w:r>
        <w:r w:rsidR="00EA364A">
          <w:rPr>
            <w:noProof/>
            <w:webHidden/>
          </w:rPr>
          <w:instrText xml:space="preserve"> PAGEREF _Toc247812979 \h </w:instrText>
        </w:r>
        <w:r w:rsidR="00EA364A">
          <w:rPr>
            <w:noProof/>
            <w:webHidden/>
          </w:rPr>
        </w:r>
        <w:r w:rsidR="00EA364A">
          <w:rPr>
            <w:noProof/>
            <w:webHidden/>
          </w:rPr>
          <w:fldChar w:fldCharType="separate"/>
        </w:r>
        <w:r w:rsidR="00EA364A">
          <w:rPr>
            <w:noProof/>
            <w:webHidden/>
          </w:rPr>
          <w:t>21</w:t>
        </w:r>
        <w:r w:rsidR="00EA364A">
          <w:rPr>
            <w:noProof/>
            <w:webHidden/>
          </w:rPr>
          <w:fldChar w:fldCharType="end"/>
        </w:r>
      </w:hyperlink>
    </w:p>
    <w:p w:rsidR="00EA364A" w:rsidRDefault="00DD30E8">
      <w:pPr>
        <w:pStyle w:val="TOC1"/>
        <w:rPr>
          <w:rFonts w:asciiTheme="minorHAnsi" w:eastAsiaTheme="minorEastAsia" w:hAnsiTheme="minorHAnsi" w:cstheme="minorBidi"/>
          <w:b w:val="0"/>
          <w:bCs w:val="0"/>
          <w:caps w:val="0"/>
          <w:sz w:val="22"/>
          <w:szCs w:val="22"/>
        </w:rPr>
      </w:pPr>
      <w:hyperlink w:anchor="_Toc247812980" w:history="1">
        <w:r w:rsidR="00EA364A" w:rsidRPr="007C44EF">
          <w:rPr>
            <w:rStyle w:val="Hyperlink"/>
          </w:rPr>
          <w:t>5</w:t>
        </w:r>
        <w:r w:rsidR="00EA364A">
          <w:rPr>
            <w:rFonts w:asciiTheme="minorHAnsi" w:eastAsiaTheme="minorEastAsia" w:hAnsiTheme="minorHAnsi" w:cstheme="minorBidi"/>
            <w:b w:val="0"/>
            <w:bCs w:val="0"/>
            <w:caps w:val="0"/>
            <w:sz w:val="22"/>
            <w:szCs w:val="22"/>
          </w:rPr>
          <w:tab/>
        </w:r>
        <w:r w:rsidR="00EA364A" w:rsidRPr="007C44EF">
          <w:rPr>
            <w:rStyle w:val="Hyperlink"/>
          </w:rPr>
          <w:t>Environment settings</w:t>
        </w:r>
        <w:r w:rsidR="00EA364A">
          <w:rPr>
            <w:webHidden/>
          </w:rPr>
          <w:tab/>
        </w:r>
        <w:r w:rsidR="00EA364A">
          <w:rPr>
            <w:webHidden/>
          </w:rPr>
          <w:fldChar w:fldCharType="begin"/>
        </w:r>
        <w:r w:rsidR="00EA364A">
          <w:rPr>
            <w:webHidden/>
          </w:rPr>
          <w:instrText xml:space="preserve"> PAGEREF _Toc247812980 \h </w:instrText>
        </w:r>
        <w:r w:rsidR="00EA364A">
          <w:rPr>
            <w:webHidden/>
          </w:rPr>
        </w:r>
        <w:r w:rsidR="00EA364A">
          <w:rPr>
            <w:webHidden/>
          </w:rPr>
          <w:fldChar w:fldCharType="separate"/>
        </w:r>
        <w:r w:rsidR="00EA364A">
          <w:rPr>
            <w:webHidden/>
          </w:rPr>
          <w:t>21</w:t>
        </w:r>
        <w:r w:rsidR="00EA364A">
          <w:rPr>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81" w:history="1">
        <w:r w:rsidR="00EA364A" w:rsidRPr="007C44EF">
          <w:rPr>
            <w:rStyle w:val="Hyperlink"/>
            <w:noProof/>
          </w:rPr>
          <w:t>5.1</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Setting up the workstation for </w:t>
        </w:r>
        <w:r w:rsidR="002C1DCA" w:rsidRPr="002C1DCA">
          <w:rPr>
            <w:rStyle w:val="Hyperlink"/>
            <w:noProof/>
          </w:rPr>
          <w:t xml:space="preserve">Teevra </w:t>
        </w:r>
        <w:r w:rsidR="00EA364A" w:rsidRPr="007C44EF">
          <w:rPr>
            <w:rStyle w:val="Hyperlink"/>
            <w:noProof/>
          </w:rPr>
          <w:t>EUREX component</w:t>
        </w:r>
        <w:r w:rsidR="00EA364A">
          <w:rPr>
            <w:noProof/>
            <w:webHidden/>
          </w:rPr>
          <w:tab/>
        </w:r>
        <w:r w:rsidR="00EA364A">
          <w:rPr>
            <w:noProof/>
            <w:webHidden/>
          </w:rPr>
          <w:fldChar w:fldCharType="begin"/>
        </w:r>
        <w:r w:rsidR="00EA364A">
          <w:rPr>
            <w:noProof/>
            <w:webHidden/>
          </w:rPr>
          <w:instrText xml:space="preserve"> PAGEREF _Toc247812981 \h </w:instrText>
        </w:r>
        <w:r w:rsidR="00EA364A">
          <w:rPr>
            <w:noProof/>
            <w:webHidden/>
          </w:rPr>
        </w:r>
        <w:r w:rsidR="00EA364A">
          <w:rPr>
            <w:noProof/>
            <w:webHidden/>
          </w:rPr>
          <w:fldChar w:fldCharType="separate"/>
        </w:r>
        <w:r w:rsidR="00EA364A">
          <w:rPr>
            <w:noProof/>
            <w:webHidden/>
          </w:rPr>
          <w:t>21</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82" w:history="1">
        <w:r w:rsidR="00EA364A" w:rsidRPr="007C44EF">
          <w:rPr>
            <w:rStyle w:val="Hyperlink"/>
            <w:noProof/>
          </w:rPr>
          <w:t>5.2</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Library path for LCH.Clearnet SA Connectivity</w:t>
        </w:r>
        <w:r w:rsidR="00EA364A">
          <w:rPr>
            <w:noProof/>
            <w:webHidden/>
          </w:rPr>
          <w:tab/>
        </w:r>
        <w:r w:rsidR="00EA364A">
          <w:rPr>
            <w:noProof/>
            <w:webHidden/>
          </w:rPr>
          <w:fldChar w:fldCharType="begin"/>
        </w:r>
        <w:r w:rsidR="00EA364A">
          <w:rPr>
            <w:noProof/>
            <w:webHidden/>
          </w:rPr>
          <w:instrText xml:space="preserve"> PAGEREF _Toc247812982 \h </w:instrText>
        </w:r>
        <w:r w:rsidR="00EA364A">
          <w:rPr>
            <w:noProof/>
            <w:webHidden/>
          </w:rPr>
        </w:r>
        <w:r w:rsidR="00EA364A">
          <w:rPr>
            <w:noProof/>
            <w:webHidden/>
          </w:rPr>
          <w:fldChar w:fldCharType="separate"/>
        </w:r>
        <w:r w:rsidR="00EA364A">
          <w:rPr>
            <w:noProof/>
            <w:webHidden/>
          </w:rPr>
          <w:t>21</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83" w:history="1">
        <w:r w:rsidR="00EA364A" w:rsidRPr="007C44EF">
          <w:rPr>
            <w:rStyle w:val="Hyperlink"/>
            <w:noProof/>
          </w:rPr>
          <w:t>5.3</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Database error reporting configuration</w:t>
        </w:r>
        <w:r w:rsidR="00EA364A">
          <w:rPr>
            <w:noProof/>
            <w:webHidden/>
          </w:rPr>
          <w:tab/>
        </w:r>
        <w:r w:rsidR="00EA364A">
          <w:rPr>
            <w:noProof/>
            <w:webHidden/>
          </w:rPr>
          <w:fldChar w:fldCharType="begin"/>
        </w:r>
        <w:r w:rsidR="00EA364A">
          <w:rPr>
            <w:noProof/>
            <w:webHidden/>
          </w:rPr>
          <w:instrText xml:space="preserve"> PAGEREF _Toc247812983 \h </w:instrText>
        </w:r>
        <w:r w:rsidR="00EA364A">
          <w:rPr>
            <w:noProof/>
            <w:webHidden/>
          </w:rPr>
        </w:r>
        <w:r w:rsidR="00EA364A">
          <w:rPr>
            <w:noProof/>
            <w:webHidden/>
          </w:rPr>
          <w:fldChar w:fldCharType="separate"/>
        </w:r>
        <w:r w:rsidR="00EA364A">
          <w:rPr>
            <w:noProof/>
            <w:webHidden/>
          </w:rPr>
          <w:t>22</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84" w:history="1">
        <w:r w:rsidR="00EA364A" w:rsidRPr="007C44EF">
          <w:rPr>
            <w:rStyle w:val="Hyperlink"/>
            <w:noProof/>
          </w:rPr>
          <w:t>5.4</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 xml:space="preserve">Registration of </w:t>
        </w:r>
        <w:r w:rsidR="002C1DCA" w:rsidRPr="002C1DCA">
          <w:rPr>
            <w:rStyle w:val="Hyperlink"/>
            <w:noProof/>
          </w:rPr>
          <w:t xml:space="preserve">Teevra </w:t>
        </w:r>
        <w:r w:rsidR="00EA364A" w:rsidRPr="007C44EF">
          <w:rPr>
            <w:rStyle w:val="Hyperlink"/>
            <w:noProof/>
          </w:rPr>
          <w:t>server</w:t>
        </w:r>
        <w:r w:rsidR="00EA364A">
          <w:rPr>
            <w:noProof/>
            <w:webHidden/>
          </w:rPr>
          <w:tab/>
        </w:r>
        <w:r w:rsidR="00EA364A">
          <w:rPr>
            <w:noProof/>
            <w:webHidden/>
          </w:rPr>
          <w:fldChar w:fldCharType="begin"/>
        </w:r>
        <w:r w:rsidR="00EA364A">
          <w:rPr>
            <w:noProof/>
            <w:webHidden/>
          </w:rPr>
          <w:instrText xml:space="preserve"> PAGEREF _Toc247812984 \h </w:instrText>
        </w:r>
        <w:r w:rsidR="00EA364A">
          <w:rPr>
            <w:noProof/>
            <w:webHidden/>
          </w:rPr>
        </w:r>
        <w:r w:rsidR="00EA364A">
          <w:rPr>
            <w:noProof/>
            <w:webHidden/>
          </w:rPr>
          <w:fldChar w:fldCharType="separate"/>
        </w:r>
        <w:r w:rsidR="00EA364A">
          <w:rPr>
            <w:noProof/>
            <w:webHidden/>
          </w:rPr>
          <w:t>22</w:t>
        </w:r>
        <w:r w:rsidR="00EA364A">
          <w:rPr>
            <w:noProof/>
            <w:webHidden/>
          </w:rPr>
          <w:fldChar w:fldCharType="end"/>
        </w:r>
      </w:hyperlink>
    </w:p>
    <w:p w:rsidR="00EA364A" w:rsidRDefault="00DD30E8">
      <w:pPr>
        <w:pStyle w:val="TOC2"/>
        <w:tabs>
          <w:tab w:val="left" w:pos="1200"/>
        </w:tabs>
        <w:rPr>
          <w:rFonts w:asciiTheme="minorHAnsi" w:eastAsiaTheme="minorEastAsia" w:hAnsiTheme="minorHAnsi" w:cstheme="minorBidi"/>
          <w:b w:val="0"/>
          <w:bCs w:val="0"/>
          <w:i w:val="0"/>
          <w:iCs w:val="0"/>
          <w:noProof/>
          <w:sz w:val="22"/>
          <w:szCs w:val="22"/>
        </w:rPr>
      </w:pPr>
      <w:hyperlink w:anchor="_Toc247812985" w:history="1">
        <w:r w:rsidR="00EA364A" w:rsidRPr="007C44EF">
          <w:rPr>
            <w:rStyle w:val="Hyperlink"/>
            <w:noProof/>
          </w:rPr>
          <w:t>5.5</w:t>
        </w:r>
        <w:r w:rsidR="00EA364A">
          <w:rPr>
            <w:rFonts w:asciiTheme="minorHAnsi" w:eastAsiaTheme="minorEastAsia" w:hAnsiTheme="minorHAnsi" w:cstheme="minorBidi"/>
            <w:b w:val="0"/>
            <w:bCs w:val="0"/>
            <w:i w:val="0"/>
            <w:iCs w:val="0"/>
            <w:noProof/>
            <w:sz w:val="22"/>
            <w:szCs w:val="22"/>
          </w:rPr>
          <w:tab/>
        </w:r>
        <w:r w:rsidR="00EA364A" w:rsidRPr="007C44EF">
          <w:rPr>
            <w:rStyle w:val="Hyperlink"/>
            <w:noProof/>
          </w:rPr>
          <w:t>Configuration of pre-built orchestrations / processes</w:t>
        </w:r>
        <w:r w:rsidR="00EA364A">
          <w:rPr>
            <w:noProof/>
            <w:webHidden/>
          </w:rPr>
          <w:tab/>
        </w:r>
        <w:r w:rsidR="00EA364A">
          <w:rPr>
            <w:noProof/>
            <w:webHidden/>
          </w:rPr>
          <w:fldChar w:fldCharType="begin"/>
        </w:r>
        <w:r w:rsidR="00EA364A">
          <w:rPr>
            <w:noProof/>
            <w:webHidden/>
          </w:rPr>
          <w:instrText xml:space="preserve"> PAGEREF _Toc247812985 \h </w:instrText>
        </w:r>
        <w:r w:rsidR="00EA364A">
          <w:rPr>
            <w:noProof/>
            <w:webHidden/>
          </w:rPr>
        </w:r>
        <w:r w:rsidR="00EA364A">
          <w:rPr>
            <w:noProof/>
            <w:webHidden/>
          </w:rPr>
          <w:fldChar w:fldCharType="separate"/>
        </w:r>
        <w:r w:rsidR="00EA364A">
          <w:rPr>
            <w:noProof/>
            <w:webHidden/>
          </w:rPr>
          <w:t>23</w:t>
        </w:r>
        <w:r w:rsidR="00EA364A">
          <w:rPr>
            <w:noProof/>
            <w:webHidden/>
          </w:rPr>
          <w:fldChar w:fldCharType="end"/>
        </w:r>
      </w:hyperlink>
    </w:p>
    <w:p w:rsidR="0099196C" w:rsidRDefault="00683F90" w:rsidP="0099196C">
      <w:r w:rsidRPr="0060181A">
        <w:fldChar w:fldCharType="end"/>
      </w:r>
    </w:p>
    <w:p w:rsidR="0099196C" w:rsidRDefault="0099196C" w:rsidP="0099196C">
      <w:pPr>
        <w:spacing w:after="0" w:line="240" w:lineRule="auto"/>
      </w:pPr>
      <w:r>
        <w:br w:type="page"/>
      </w:r>
      <w:r w:rsidR="008E178A">
        <w:lastRenderedPageBreak/>
        <w:t xml:space="preserve"> </w:t>
      </w:r>
    </w:p>
    <w:p w:rsidR="0099196C" w:rsidRDefault="0099196C" w:rsidP="0099196C">
      <w:pPr>
        <w:pStyle w:val="Heading1"/>
        <w:rPr>
          <w:color w:val="4F81BD" w:themeColor="accent1"/>
        </w:rPr>
      </w:pPr>
      <w:bookmarkStart w:id="1" w:name="_Toc237776312"/>
      <w:bookmarkStart w:id="2" w:name="_Toc237776416"/>
      <w:bookmarkStart w:id="3" w:name="_Toc237778518"/>
      <w:bookmarkStart w:id="4" w:name="_Toc237778620"/>
      <w:bookmarkStart w:id="5" w:name="_Toc237776313"/>
      <w:bookmarkStart w:id="6" w:name="_Toc237776417"/>
      <w:bookmarkStart w:id="7" w:name="_Toc237778519"/>
      <w:bookmarkStart w:id="8" w:name="_Toc237778621"/>
      <w:bookmarkStart w:id="9" w:name="_Toc247812951"/>
      <w:bookmarkEnd w:id="1"/>
      <w:bookmarkEnd w:id="2"/>
      <w:bookmarkEnd w:id="3"/>
      <w:bookmarkEnd w:id="4"/>
      <w:bookmarkEnd w:id="5"/>
      <w:bookmarkEnd w:id="6"/>
      <w:bookmarkEnd w:id="7"/>
      <w:bookmarkEnd w:id="8"/>
      <w:r w:rsidRPr="00700949">
        <w:rPr>
          <w:color w:val="4F81BD" w:themeColor="accent1"/>
        </w:rPr>
        <w:t>Introduction</w:t>
      </w:r>
      <w:bookmarkEnd w:id="9"/>
    </w:p>
    <w:p w:rsidR="0099196C" w:rsidRDefault="00EC38DF" w:rsidP="0099196C">
      <w:pPr>
        <w:jc w:val="both"/>
        <w:rPr>
          <w:bCs/>
          <w:kern w:val="36"/>
        </w:rPr>
      </w:pPr>
      <w:proofErr w:type="spellStart"/>
      <w:r>
        <w:rPr>
          <w:kern w:val="36"/>
        </w:rPr>
        <w:t>Teevra</w:t>
      </w:r>
      <w:proofErr w:type="spellEnd"/>
      <w:r w:rsidR="0099196C" w:rsidRPr="000E6BAA">
        <w:rPr>
          <w:kern w:val="36"/>
        </w:rPr>
        <w:t xml:space="preserve"> </w:t>
      </w:r>
      <w:r w:rsidR="0099196C" w:rsidRPr="000E6BAA">
        <w:rPr>
          <w:bCs/>
          <w:kern w:val="36"/>
        </w:rPr>
        <w:t>provides a single gateway for financial institutions to connect to different entities – clearing houses, industry utilities and counterparties – across asset classes using diverse formats and communication protocols.</w:t>
      </w:r>
      <w:r w:rsidR="0099196C">
        <w:rPr>
          <w:bCs/>
          <w:kern w:val="36"/>
        </w:rPr>
        <w:t xml:space="preserve"> Following diagram presents various components of </w:t>
      </w:r>
      <w:proofErr w:type="spellStart"/>
      <w:r>
        <w:rPr>
          <w:kern w:val="36"/>
        </w:rPr>
        <w:t>Teevra</w:t>
      </w:r>
      <w:proofErr w:type="spellEnd"/>
      <w:r w:rsidR="0099196C">
        <w:rPr>
          <w:bCs/>
          <w:kern w:val="36"/>
        </w:rPr>
        <w:t>.</w:t>
      </w:r>
    </w:p>
    <w:p w:rsidR="0099196C" w:rsidRPr="00913BF0" w:rsidRDefault="0099196C" w:rsidP="00E3395F">
      <w:pPr>
        <w:pStyle w:val="ListParagraph"/>
        <w:numPr>
          <w:ilvl w:val="0"/>
          <w:numId w:val="7"/>
        </w:numPr>
        <w:jc w:val="both"/>
        <w:rPr>
          <w:kern w:val="36"/>
        </w:rPr>
      </w:pPr>
      <w:r w:rsidRPr="00913BF0">
        <w:rPr>
          <w:kern w:val="36"/>
        </w:rPr>
        <w:t>UI Layer – This is a Rich Internet Application that runs on Flash player inside a web browser. This requires Flash Player 9 or above</w:t>
      </w:r>
      <w:r>
        <w:rPr>
          <w:kern w:val="36"/>
        </w:rPr>
        <w:t>.</w:t>
      </w:r>
    </w:p>
    <w:p w:rsidR="0099196C" w:rsidRPr="00913BF0" w:rsidRDefault="0099196C" w:rsidP="00E3395F">
      <w:pPr>
        <w:pStyle w:val="ListParagraph"/>
        <w:numPr>
          <w:ilvl w:val="0"/>
          <w:numId w:val="7"/>
        </w:numPr>
        <w:jc w:val="both"/>
        <w:rPr>
          <w:kern w:val="36"/>
        </w:rPr>
      </w:pPr>
      <w:r w:rsidRPr="00913BF0">
        <w:rPr>
          <w:kern w:val="36"/>
        </w:rPr>
        <w:t>Services and Persistence Layer – This is the backend web component for our UI Layer and it runs within a Java Servlet container (web server).</w:t>
      </w:r>
    </w:p>
    <w:p w:rsidR="0099196C" w:rsidRDefault="00EC38DF" w:rsidP="00E3395F">
      <w:pPr>
        <w:pStyle w:val="ListParagraph"/>
        <w:numPr>
          <w:ilvl w:val="0"/>
          <w:numId w:val="7"/>
        </w:numPr>
        <w:jc w:val="both"/>
        <w:rPr>
          <w:kern w:val="36"/>
        </w:rPr>
      </w:pPr>
      <w:proofErr w:type="spellStart"/>
      <w:r>
        <w:rPr>
          <w:kern w:val="36"/>
        </w:rPr>
        <w:t>Teevra</w:t>
      </w:r>
      <w:proofErr w:type="spellEnd"/>
      <w:r w:rsidRPr="000E6BAA">
        <w:rPr>
          <w:kern w:val="36"/>
        </w:rPr>
        <w:t xml:space="preserve"> </w:t>
      </w:r>
      <w:r w:rsidR="0099196C">
        <w:rPr>
          <w:kern w:val="36"/>
        </w:rPr>
        <w:t xml:space="preserve">Fusion Framework – Also called as </w:t>
      </w:r>
      <w:proofErr w:type="spellStart"/>
      <w:r>
        <w:rPr>
          <w:kern w:val="36"/>
        </w:rPr>
        <w:t>Teevra</w:t>
      </w:r>
      <w:proofErr w:type="spellEnd"/>
      <w:r w:rsidRPr="000E6BAA">
        <w:rPr>
          <w:kern w:val="36"/>
        </w:rPr>
        <w:t xml:space="preserve"> </w:t>
      </w:r>
      <w:r w:rsidR="0099196C">
        <w:rPr>
          <w:kern w:val="36"/>
        </w:rPr>
        <w:t>Server. This is the backend server having all the required components for message flow and processing.</w:t>
      </w:r>
    </w:p>
    <w:p w:rsidR="0099196C" w:rsidRDefault="00EC38DF" w:rsidP="00E3395F">
      <w:pPr>
        <w:pStyle w:val="ListParagraph"/>
        <w:numPr>
          <w:ilvl w:val="0"/>
          <w:numId w:val="7"/>
        </w:numPr>
        <w:jc w:val="both"/>
        <w:rPr>
          <w:kern w:val="36"/>
        </w:rPr>
      </w:pPr>
      <w:proofErr w:type="spellStart"/>
      <w:r>
        <w:rPr>
          <w:kern w:val="36"/>
        </w:rPr>
        <w:t>Teevra</w:t>
      </w:r>
      <w:proofErr w:type="spellEnd"/>
      <w:r w:rsidRPr="000E6BAA">
        <w:rPr>
          <w:kern w:val="36"/>
        </w:rPr>
        <w:t xml:space="preserve"> </w:t>
      </w:r>
      <w:r w:rsidR="0099196C">
        <w:rPr>
          <w:kern w:val="36"/>
        </w:rPr>
        <w:t xml:space="preserve">DB – Any JDBC compliant database shared by both </w:t>
      </w:r>
      <w:proofErr w:type="spellStart"/>
      <w:r>
        <w:rPr>
          <w:kern w:val="36"/>
        </w:rPr>
        <w:t>Teevra</w:t>
      </w:r>
      <w:proofErr w:type="spellEnd"/>
      <w:r w:rsidRPr="000E6BAA">
        <w:rPr>
          <w:kern w:val="36"/>
        </w:rPr>
        <w:t xml:space="preserve"> </w:t>
      </w:r>
      <w:r w:rsidR="0099196C">
        <w:rPr>
          <w:kern w:val="36"/>
        </w:rPr>
        <w:t xml:space="preserve">Web application and </w:t>
      </w:r>
      <w:proofErr w:type="spellStart"/>
      <w:r>
        <w:rPr>
          <w:kern w:val="36"/>
        </w:rPr>
        <w:t>Teevra</w:t>
      </w:r>
      <w:proofErr w:type="spellEnd"/>
      <w:r w:rsidRPr="000E6BAA">
        <w:rPr>
          <w:kern w:val="36"/>
        </w:rPr>
        <w:t xml:space="preserve"> </w:t>
      </w:r>
      <w:r w:rsidR="0099196C">
        <w:rPr>
          <w:kern w:val="36"/>
        </w:rPr>
        <w:t>server (Fusion Framework)</w:t>
      </w:r>
    </w:p>
    <w:p w:rsidR="0099196C" w:rsidRDefault="0099196C" w:rsidP="0099196C">
      <w:pPr>
        <w:keepNext/>
        <w:jc w:val="center"/>
      </w:pPr>
      <w:r>
        <w:rPr>
          <w:noProof/>
        </w:rPr>
        <w:drawing>
          <wp:inline distT="0" distB="0" distL="0" distR="0">
            <wp:extent cx="3457395" cy="3293148"/>
            <wp:effectExtent l="1905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459418" cy="3295075"/>
                    </a:xfrm>
                    <a:prstGeom prst="rect">
                      <a:avLst/>
                    </a:prstGeom>
                    <a:noFill/>
                    <a:ln w="9525">
                      <a:noFill/>
                      <a:miter lim="800000"/>
                      <a:headEnd/>
                      <a:tailEnd/>
                    </a:ln>
                  </pic:spPr>
                </pic:pic>
              </a:graphicData>
            </a:graphic>
          </wp:inline>
        </w:drawing>
      </w:r>
    </w:p>
    <w:p w:rsidR="0099196C" w:rsidRDefault="0099196C" w:rsidP="0099196C">
      <w:pPr>
        <w:pStyle w:val="Caption"/>
        <w:jc w:val="center"/>
        <w:rPr>
          <w:kern w:val="36"/>
        </w:rPr>
      </w:pPr>
      <w:r>
        <w:t xml:space="preserve">Figure </w:t>
      </w:r>
      <w:r w:rsidR="00DD30E8">
        <w:fldChar w:fldCharType="begin"/>
      </w:r>
      <w:r w:rsidR="00DD30E8">
        <w:instrText xml:space="preserve"> SEQ Figure \* ARABIC </w:instrText>
      </w:r>
      <w:r w:rsidR="00DD30E8">
        <w:fldChar w:fldCharType="separate"/>
      </w:r>
      <w:r w:rsidR="00CD2C4A">
        <w:rPr>
          <w:noProof/>
        </w:rPr>
        <w:t>1</w:t>
      </w:r>
      <w:r w:rsidR="00DD30E8">
        <w:rPr>
          <w:noProof/>
        </w:rPr>
        <w:fldChar w:fldCharType="end"/>
      </w:r>
      <w:r>
        <w:t>: Block Diagram</w:t>
      </w:r>
    </w:p>
    <w:p w:rsidR="0099196C" w:rsidRDefault="00EC38DF" w:rsidP="0099196C">
      <w:pPr>
        <w:jc w:val="both"/>
        <w:rPr>
          <w:kern w:val="36"/>
        </w:rPr>
      </w:pPr>
      <w:r>
        <w:rPr>
          <w:kern w:val="36"/>
        </w:rPr>
        <w:t>Teevra</w:t>
      </w:r>
      <w:r w:rsidR="0099196C">
        <w:rPr>
          <w:kern w:val="36"/>
        </w:rPr>
        <w:t xml:space="preserve">.jar is the installation package / setup file for </w:t>
      </w:r>
      <w:proofErr w:type="spellStart"/>
      <w:r>
        <w:rPr>
          <w:kern w:val="36"/>
        </w:rPr>
        <w:t>Teevra</w:t>
      </w:r>
      <w:proofErr w:type="spellEnd"/>
      <w:r w:rsidR="0099196C">
        <w:rPr>
          <w:kern w:val="36"/>
        </w:rPr>
        <w:t xml:space="preserve">.  This installer can be used to install both </w:t>
      </w:r>
      <w:proofErr w:type="spellStart"/>
      <w:r>
        <w:rPr>
          <w:kern w:val="36"/>
        </w:rPr>
        <w:t>Teevra</w:t>
      </w:r>
      <w:proofErr w:type="spellEnd"/>
      <w:r w:rsidRPr="000E6BAA">
        <w:rPr>
          <w:kern w:val="36"/>
        </w:rPr>
        <w:t xml:space="preserve"> </w:t>
      </w:r>
      <w:r w:rsidR="0099196C">
        <w:rPr>
          <w:kern w:val="36"/>
        </w:rPr>
        <w:t xml:space="preserve">Server and </w:t>
      </w:r>
      <w:proofErr w:type="spellStart"/>
      <w:r>
        <w:rPr>
          <w:kern w:val="36"/>
        </w:rPr>
        <w:t>Teevra</w:t>
      </w:r>
      <w:proofErr w:type="spellEnd"/>
      <w:r w:rsidRPr="000E6BAA">
        <w:rPr>
          <w:kern w:val="36"/>
        </w:rPr>
        <w:t xml:space="preserve"> </w:t>
      </w:r>
      <w:r w:rsidR="0099196C">
        <w:rPr>
          <w:kern w:val="36"/>
        </w:rPr>
        <w:t xml:space="preserve">UI applications. This guide will take you through all the steps for completing the installation of </w:t>
      </w:r>
      <w:proofErr w:type="spellStart"/>
      <w:r>
        <w:rPr>
          <w:kern w:val="36"/>
        </w:rPr>
        <w:t>Teevra</w:t>
      </w:r>
      <w:proofErr w:type="spellEnd"/>
      <w:r w:rsidRPr="000E6BAA">
        <w:rPr>
          <w:kern w:val="36"/>
        </w:rPr>
        <w:t xml:space="preserve"> </w:t>
      </w:r>
      <w:r w:rsidR="0099196C">
        <w:rPr>
          <w:kern w:val="36"/>
        </w:rPr>
        <w:t>applications.</w:t>
      </w:r>
    </w:p>
    <w:p w:rsidR="0099196C" w:rsidRDefault="0099196C" w:rsidP="0099196C">
      <w:pPr>
        <w:pStyle w:val="Heading1"/>
        <w:rPr>
          <w:rFonts w:ascii="Arial" w:hAnsi="Arial" w:cs="Arial"/>
          <w:bCs w:val="0"/>
          <w:iCs/>
          <w:caps/>
          <w:color w:val="4F81BD" w:themeColor="accent1"/>
        </w:rPr>
      </w:pPr>
      <w:bookmarkStart w:id="10" w:name="_Toc247812952"/>
      <w:r w:rsidRPr="00700949">
        <w:rPr>
          <w:color w:val="4F81BD" w:themeColor="accent1"/>
        </w:rPr>
        <w:lastRenderedPageBreak/>
        <w:t>System Requirement</w:t>
      </w:r>
      <w:r>
        <w:rPr>
          <w:color w:val="4F81BD" w:themeColor="accent1"/>
        </w:rPr>
        <w:t>s</w:t>
      </w:r>
      <w:bookmarkEnd w:id="10"/>
    </w:p>
    <w:p w:rsidR="0099196C" w:rsidRDefault="0099196C" w:rsidP="0099196C">
      <w:pPr>
        <w:ind w:left="432"/>
      </w:pPr>
      <w:r>
        <w:t>OS – Windows XP / Windows 2003 Server / Solaris 10 on SPARC</w:t>
      </w:r>
    </w:p>
    <w:p w:rsidR="0099196C" w:rsidRDefault="0099196C" w:rsidP="0099196C">
      <w:pPr>
        <w:ind w:left="432"/>
      </w:pPr>
      <w:proofErr w:type="gramStart"/>
      <w:r>
        <w:t>Tomcat – 5.5 or above.</w:t>
      </w:r>
      <w:proofErr w:type="gramEnd"/>
    </w:p>
    <w:p w:rsidR="0099196C" w:rsidRDefault="0099196C" w:rsidP="0099196C">
      <w:pPr>
        <w:ind w:left="432"/>
      </w:pPr>
      <w:r>
        <w:t>Java – JDK 1.6</w:t>
      </w:r>
    </w:p>
    <w:p w:rsidR="0099196C" w:rsidRPr="00C909C9" w:rsidRDefault="0099196C" w:rsidP="0099196C">
      <w:pPr>
        <w:ind w:left="432"/>
      </w:pPr>
      <w:r>
        <w:t>Database – Oracle 10g or above / Postgres8 or above</w:t>
      </w:r>
    </w:p>
    <w:p w:rsidR="0099196C" w:rsidRDefault="0099196C" w:rsidP="0099196C">
      <w:pPr>
        <w:pStyle w:val="Heading1"/>
        <w:rPr>
          <w:color w:val="4F81BD" w:themeColor="accent1"/>
        </w:rPr>
      </w:pPr>
      <w:bookmarkStart w:id="11" w:name="_Toc247812953"/>
      <w:r>
        <w:rPr>
          <w:color w:val="4F81BD" w:themeColor="accent1"/>
        </w:rPr>
        <w:t>Installation through Wizard-based installer</w:t>
      </w:r>
      <w:bookmarkEnd w:id="11"/>
    </w:p>
    <w:p w:rsidR="0099196C" w:rsidRDefault="0099196C" w:rsidP="0099196C">
      <w:pPr>
        <w:pStyle w:val="Heading2"/>
      </w:pPr>
      <w:bookmarkStart w:id="12" w:name="_Toc247812954"/>
      <w:r w:rsidRPr="00700949">
        <w:t>Installation Overview</w:t>
      </w:r>
      <w:bookmarkEnd w:id="12"/>
    </w:p>
    <w:p w:rsidR="0099196C" w:rsidRDefault="0099196C" w:rsidP="0099196C">
      <w:pPr>
        <w:keepNext/>
        <w:ind w:left="432"/>
        <w:jc w:val="center"/>
      </w:pPr>
      <w:r>
        <w:object w:dxaOrig="3204" w:dyaOrig="5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282.75pt" o:ole="">
            <v:imagedata r:id="rId12" o:title=""/>
          </v:shape>
          <o:OLEObject Type="Embed" ProgID="Visio.Drawing.11" ShapeID="_x0000_i1025" DrawAspect="Content" ObjectID="_1427820577" r:id="rId13"/>
        </w:object>
      </w:r>
    </w:p>
    <w:p w:rsidR="0099196C" w:rsidRDefault="0099196C" w:rsidP="0099196C">
      <w:pPr>
        <w:pStyle w:val="Caption"/>
        <w:jc w:val="center"/>
      </w:pPr>
      <w:r>
        <w:t xml:space="preserve">Figure </w:t>
      </w:r>
      <w:r w:rsidR="00DD30E8">
        <w:fldChar w:fldCharType="begin"/>
      </w:r>
      <w:r w:rsidR="00DD30E8">
        <w:instrText xml:space="preserve"> SEQ Figure \* ARABIC </w:instrText>
      </w:r>
      <w:r w:rsidR="00DD30E8">
        <w:fldChar w:fldCharType="separate"/>
      </w:r>
      <w:r w:rsidR="00CD2C4A">
        <w:rPr>
          <w:noProof/>
        </w:rPr>
        <w:t>2</w:t>
      </w:r>
      <w:r w:rsidR="00DD30E8">
        <w:rPr>
          <w:noProof/>
        </w:rPr>
        <w:fldChar w:fldCharType="end"/>
      </w:r>
      <w:r>
        <w:t xml:space="preserve"> Installation Overview</w:t>
      </w:r>
    </w:p>
    <w:p w:rsidR="0099196C" w:rsidRDefault="0099196C" w:rsidP="0099196C">
      <w:pPr>
        <w:pStyle w:val="Heading2"/>
      </w:pPr>
      <w:bookmarkStart w:id="13" w:name="_Toc247812955"/>
      <w:r w:rsidRPr="00700949">
        <w:t xml:space="preserve">Starting </w:t>
      </w:r>
      <w:proofErr w:type="spellStart"/>
      <w:r w:rsidR="00897589">
        <w:t>Teevra</w:t>
      </w:r>
      <w:proofErr w:type="spellEnd"/>
      <w:r w:rsidRPr="00700949">
        <w:t xml:space="preserve"> Installation</w:t>
      </w:r>
      <w:bookmarkEnd w:id="13"/>
    </w:p>
    <w:p w:rsidR="00897589" w:rsidRDefault="00897589" w:rsidP="00897589">
      <w:pPr>
        <w:jc w:val="both"/>
        <w:rPr>
          <w:kern w:val="36"/>
        </w:rPr>
      </w:pPr>
      <w:r>
        <w:rPr>
          <w:kern w:val="36"/>
        </w:rPr>
        <w:t xml:space="preserve">Teevra.jar is the installation package / setup file for </w:t>
      </w:r>
      <w:proofErr w:type="spellStart"/>
      <w:r>
        <w:rPr>
          <w:kern w:val="36"/>
        </w:rPr>
        <w:t>Teevra</w:t>
      </w:r>
      <w:proofErr w:type="spellEnd"/>
      <w:r>
        <w:rPr>
          <w:kern w:val="36"/>
        </w:rPr>
        <w:t>. It allows user to pick the various components that user needs to install. Either d</w:t>
      </w:r>
      <w:r w:rsidRPr="00DF0A0F">
        <w:rPr>
          <w:kern w:val="36"/>
        </w:rPr>
        <w:t xml:space="preserve">ouble Click on </w:t>
      </w:r>
      <w:r>
        <w:rPr>
          <w:kern w:val="36"/>
        </w:rPr>
        <w:t>Teevra</w:t>
      </w:r>
      <w:r w:rsidRPr="00DF0A0F">
        <w:rPr>
          <w:kern w:val="36"/>
        </w:rPr>
        <w:t xml:space="preserve">.jar </w:t>
      </w:r>
      <w:r>
        <w:rPr>
          <w:kern w:val="36"/>
        </w:rPr>
        <w:t xml:space="preserve">or type </w:t>
      </w:r>
      <w:r w:rsidRPr="00AB1B7B">
        <w:rPr>
          <w:b/>
          <w:kern w:val="36"/>
        </w:rPr>
        <w:t xml:space="preserve">java –jar </w:t>
      </w:r>
      <w:r w:rsidRPr="00311102">
        <w:rPr>
          <w:b/>
          <w:kern w:val="36"/>
        </w:rPr>
        <w:t>Teevra</w:t>
      </w:r>
      <w:r w:rsidRPr="00AB1B7B">
        <w:rPr>
          <w:b/>
          <w:kern w:val="36"/>
        </w:rPr>
        <w:t xml:space="preserve">.jar </w:t>
      </w:r>
      <w:r>
        <w:rPr>
          <w:kern w:val="36"/>
        </w:rPr>
        <w:t xml:space="preserve">in the command prompt to start </w:t>
      </w:r>
      <w:proofErr w:type="spellStart"/>
      <w:r>
        <w:rPr>
          <w:kern w:val="36"/>
        </w:rPr>
        <w:t>Teevra</w:t>
      </w:r>
      <w:proofErr w:type="spellEnd"/>
      <w:r>
        <w:rPr>
          <w:kern w:val="36"/>
        </w:rPr>
        <w:t xml:space="preserve"> installation. This </w:t>
      </w:r>
      <w:r w:rsidRPr="00DF0A0F">
        <w:rPr>
          <w:kern w:val="36"/>
        </w:rPr>
        <w:t>open</w:t>
      </w:r>
      <w:r>
        <w:rPr>
          <w:kern w:val="36"/>
        </w:rPr>
        <w:t>s</w:t>
      </w:r>
      <w:r w:rsidRPr="00DF0A0F">
        <w:rPr>
          <w:kern w:val="36"/>
        </w:rPr>
        <w:t xml:space="preserve"> up the welcome page which contains the </w:t>
      </w:r>
      <w:proofErr w:type="spellStart"/>
      <w:r>
        <w:rPr>
          <w:kern w:val="36"/>
        </w:rPr>
        <w:t>Teevra</w:t>
      </w:r>
      <w:proofErr w:type="spellEnd"/>
      <w:r w:rsidRPr="00DF0A0F">
        <w:rPr>
          <w:kern w:val="36"/>
        </w:rPr>
        <w:t xml:space="preserve"> Version </w:t>
      </w:r>
      <w:r>
        <w:rPr>
          <w:kern w:val="36"/>
        </w:rPr>
        <w:t>Number</w:t>
      </w:r>
      <w:r w:rsidRPr="00DF0A0F">
        <w:rPr>
          <w:kern w:val="36"/>
        </w:rPr>
        <w:t>, Organization Name and other details as shown below.</w:t>
      </w:r>
    </w:p>
    <w:p w:rsidR="0099196C" w:rsidRDefault="0099196C" w:rsidP="0099196C">
      <w:pPr>
        <w:jc w:val="both"/>
        <w:rPr>
          <w:kern w:val="36"/>
        </w:rPr>
      </w:pPr>
    </w:p>
    <w:p w:rsidR="0099196C" w:rsidRPr="00DF0A0F" w:rsidRDefault="0099196C" w:rsidP="0099196C">
      <w:pPr>
        <w:spacing w:after="0" w:line="240" w:lineRule="auto"/>
        <w:rPr>
          <w:kern w:val="36"/>
        </w:rPr>
      </w:pPr>
    </w:p>
    <w:p w:rsidR="0099196C" w:rsidRDefault="00897589" w:rsidP="0099196C">
      <w:pPr>
        <w:keepNext/>
        <w:jc w:val="center"/>
      </w:pPr>
      <w:r>
        <w:rPr>
          <w:b/>
          <w:noProof/>
          <w:kern w:val="36"/>
        </w:rPr>
        <w:drawing>
          <wp:inline distT="0" distB="0" distL="0" distR="0" wp14:anchorId="17B367BC" wp14:editId="589F587C">
            <wp:extent cx="4666890" cy="3397048"/>
            <wp:effectExtent l="0" t="0" r="635" b="0"/>
            <wp:docPr id="10" name="Picture 10" descr="C:\Users\msalari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laria\Desktop\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2659" cy="3401247"/>
                    </a:xfrm>
                    <a:prstGeom prst="rect">
                      <a:avLst/>
                    </a:prstGeom>
                    <a:noFill/>
                    <a:ln>
                      <a:noFill/>
                    </a:ln>
                  </pic:spPr>
                </pic:pic>
              </a:graphicData>
            </a:graphic>
          </wp:inline>
        </w:drawing>
      </w:r>
    </w:p>
    <w:p w:rsidR="0099196C" w:rsidRDefault="0099196C" w:rsidP="0099196C">
      <w:pPr>
        <w:pStyle w:val="Caption"/>
        <w:jc w:val="center"/>
      </w:pPr>
      <w:r>
        <w:t xml:space="preserve">Figure </w:t>
      </w:r>
      <w:r w:rsidR="00DD30E8">
        <w:fldChar w:fldCharType="begin"/>
      </w:r>
      <w:r w:rsidR="00DD30E8">
        <w:instrText xml:space="preserve"> SEQ Figure \* ARABIC </w:instrText>
      </w:r>
      <w:r w:rsidR="00DD30E8">
        <w:fldChar w:fldCharType="separate"/>
      </w:r>
      <w:r w:rsidR="00CD2C4A">
        <w:rPr>
          <w:noProof/>
        </w:rPr>
        <w:t>3</w:t>
      </w:r>
      <w:r w:rsidR="00DD30E8">
        <w:rPr>
          <w:noProof/>
        </w:rPr>
        <w:fldChar w:fldCharType="end"/>
      </w:r>
      <w:proofErr w:type="gramStart"/>
      <w:r>
        <w:t>:</w:t>
      </w:r>
      <w:r w:rsidRPr="000B4EF8">
        <w:t>Welcome</w:t>
      </w:r>
      <w:proofErr w:type="gramEnd"/>
      <w:r w:rsidRPr="000B4EF8">
        <w:t xml:space="preserve"> Page</w:t>
      </w:r>
    </w:p>
    <w:p w:rsidR="0099196C" w:rsidRDefault="00897589" w:rsidP="0099196C">
      <w:pPr>
        <w:jc w:val="both"/>
        <w:rPr>
          <w:b/>
          <w:kern w:val="36"/>
        </w:rPr>
      </w:pPr>
      <w:r>
        <w:rPr>
          <w:b/>
          <w:kern w:val="36"/>
        </w:rPr>
        <w:tab/>
      </w:r>
      <w:r>
        <w:rPr>
          <w:b/>
          <w:kern w:val="36"/>
        </w:rPr>
        <w:tab/>
      </w:r>
    </w:p>
    <w:p w:rsidR="0099196C" w:rsidRDefault="0099196C" w:rsidP="0099196C">
      <w:pPr>
        <w:pStyle w:val="Heading2"/>
      </w:pPr>
      <w:bookmarkStart w:id="14" w:name="_Toc247812956"/>
      <w:r>
        <w:t>Selecting the Application</w:t>
      </w:r>
      <w:bookmarkEnd w:id="14"/>
    </w:p>
    <w:p w:rsidR="00897589" w:rsidRDefault="00897589" w:rsidP="00897589">
      <w:pPr>
        <w:rPr>
          <w:kern w:val="36"/>
        </w:rPr>
      </w:pPr>
      <w:r w:rsidRPr="00B16EDB">
        <w:rPr>
          <w:kern w:val="36"/>
        </w:rPr>
        <w:t xml:space="preserve">This screen will provide the option to select </w:t>
      </w:r>
      <w:r>
        <w:rPr>
          <w:kern w:val="36"/>
        </w:rPr>
        <w:t>which component user</w:t>
      </w:r>
      <w:r w:rsidRPr="00B16EDB">
        <w:rPr>
          <w:kern w:val="36"/>
        </w:rPr>
        <w:t xml:space="preserve"> want to install </w:t>
      </w:r>
      <w:r>
        <w:rPr>
          <w:kern w:val="36"/>
        </w:rPr>
        <w:t xml:space="preserve">- </w:t>
      </w:r>
      <w:r w:rsidRPr="00B16EDB">
        <w:rPr>
          <w:kern w:val="36"/>
        </w:rPr>
        <w:t xml:space="preserve">either </w:t>
      </w:r>
      <w:proofErr w:type="spellStart"/>
      <w:r>
        <w:rPr>
          <w:kern w:val="36"/>
        </w:rPr>
        <w:t>Teevra</w:t>
      </w:r>
      <w:proofErr w:type="spellEnd"/>
      <w:r>
        <w:rPr>
          <w:kern w:val="36"/>
        </w:rPr>
        <w:t xml:space="preserve"> Web Application i.e. </w:t>
      </w:r>
      <w:proofErr w:type="gramStart"/>
      <w:r>
        <w:rPr>
          <w:kern w:val="36"/>
        </w:rPr>
        <w:t>UI ,</w:t>
      </w:r>
      <w:proofErr w:type="gramEnd"/>
      <w:r>
        <w:rPr>
          <w:kern w:val="36"/>
        </w:rPr>
        <w:t xml:space="preserve"> </w:t>
      </w:r>
      <w:proofErr w:type="spellStart"/>
      <w:r>
        <w:rPr>
          <w:kern w:val="36"/>
        </w:rPr>
        <w:t>Teevra</w:t>
      </w:r>
      <w:proofErr w:type="spellEnd"/>
      <w:r w:rsidRPr="00B16EDB">
        <w:rPr>
          <w:kern w:val="36"/>
        </w:rPr>
        <w:t xml:space="preserve"> </w:t>
      </w:r>
      <w:r>
        <w:rPr>
          <w:kern w:val="36"/>
        </w:rPr>
        <w:t>Server Application or both or Enable Http Service.</w:t>
      </w:r>
    </w:p>
    <w:p w:rsidR="0099196C" w:rsidRDefault="0099196C" w:rsidP="0099196C">
      <w:pPr>
        <w:jc w:val="both"/>
        <w:rPr>
          <w:kern w:val="36"/>
        </w:rPr>
      </w:pPr>
    </w:p>
    <w:p w:rsidR="0099196C" w:rsidRDefault="00897589" w:rsidP="0099196C">
      <w:pPr>
        <w:keepNext/>
        <w:jc w:val="center"/>
      </w:pPr>
      <w:r>
        <w:rPr>
          <w:noProof/>
          <w:kern w:val="36"/>
        </w:rPr>
        <w:lastRenderedPageBreak/>
        <w:drawing>
          <wp:inline distT="0" distB="0" distL="0" distR="0" wp14:anchorId="5024C47F" wp14:editId="2D930CC3">
            <wp:extent cx="4908430" cy="3502312"/>
            <wp:effectExtent l="0" t="0" r="6985" b="3175"/>
            <wp:docPr id="11" name="Picture 11" descr="C:\Users\msalaria\Desktop\Capture.JP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laria\Desktop\Capture.JPG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8430" cy="3502312"/>
                    </a:xfrm>
                    <a:prstGeom prst="rect">
                      <a:avLst/>
                    </a:prstGeom>
                    <a:noFill/>
                    <a:ln>
                      <a:noFill/>
                    </a:ln>
                  </pic:spPr>
                </pic:pic>
              </a:graphicData>
            </a:graphic>
          </wp:inline>
        </w:drawing>
      </w:r>
    </w:p>
    <w:p w:rsidR="0099196C" w:rsidRDefault="0099196C" w:rsidP="0099196C">
      <w:pPr>
        <w:pStyle w:val="Caption"/>
        <w:jc w:val="center"/>
      </w:pPr>
      <w:r>
        <w:t xml:space="preserve">Figure 4: </w:t>
      </w:r>
      <w:proofErr w:type="spellStart"/>
      <w:r w:rsidR="00897589">
        <w:t>Teevra</w:t>
      </w:r>
      <w:proofErr w:type="spellEnd"/>
      <w:r w:rsidR="00897589" w:rsidRPr="00E8375A">
        <w:t xml:space="preserve"> </w:t>
      </w:r>
      <w:r w:rsidRPr="00E8375A">
        <w:t>Application</w:t>
      </w:r>
    </w:p>
    <w:p w:rsidR="0099196C" w:rsidRDefault="0099196C" w:rsidP="0099196C">
      <w:pPr>
        <w:jc w:val="both"/>
        <w:rPr>
          <w:b/>
          <w:kern w:val="36"/>
        </w:rPr>
      </w:pPr>
    </w:p>
    <w:p w:rsidR="00897589" w:rsidRDefault="00897589" w:rsidP="00897589">
      <w:pPr>
        <w:rPr>
          <w:kern w:val="36"/>
        </w:rPr>
      </w:pPr>
      <w:r>
        <w:rPr>
          <w:kern w:val="36"/>
        </w:rPr>
        <w:t xml:space="preserve">Suppose user only wants to install </w:t>
      </w:r>
      <w:proofErr w:type="spellStart"/>
      <w:r>
        <w:t>Teevra</w:t>
      </w:r>
      <w:proofErr w:type="spellEnd"/>
      <w:r w:rsidRPr="00E8375A">
        <w:t xml:space="preserve"> </w:t>
      </w:r>
      <w:r>
        <w:rPr>
          <w:kern w:val="36"/>
        </w:rPr>
        <w:t xml:space="preserve">Web Application, he can select </w:t>
      </w:r>
      <w:proofErr w:type="spellStart"/>
      <w:r>
        <w:t>Teevra</w:t>
      </w:r>
      <w:proofErr w:type="spellEnd"/>
      <w:r w:rsidRPr="00E8375A">
        <w:t xml:space="preserve"> </w:t>
      </w:r>
      <w:r>
        <w:rPr>
          <w:kern w:val="36"/>
        </w:rPr>
        <w:t xml:space="preserve">Web Application checkbox and click on Next. </w:t>
      </w:r>
      <w:r w:rsidRPr="00AA0B47">
        <w:rPr>
          <w:kern w:val="36"/>
        </w:rPr>
        <w:t xml:space="preserve">Option to install database scripts will be available only when </w:t>
      </w:r>
      <w:proofErr w:type="spellStart"/>
      <w:r>
        <w:t>Teevra</w:t>
      </w:r>
      <w:proofErr w:type="spellEnd"/>
      <w:r w:rsidRPr="00E8375A">
        <w:t xml:space="preserve"> </w:t>
      </w:r>
      <w:r w:rsidRPr="00AA0B47">
        <w:rPr>
          <w:kern w:val="36"/>
        </w:rPr>
        <w:t xml:space="preserve">server application checkbox will be selected. Option to install database scripts will not be available if only </w:t>
      </w:r>
      <w:proofErr w:type="spellStart"/>
      <w:r>
        <w:t>Teevra</w:t>
      </w:r>
      <w:proofErr w:type="spellEnd"/>
      <w:r w:rsidRPr="00E8375A">
        <w:t xml:space="preserve"> </w:t>
      </w:r>
      <w:r w:rsidRPr="00AA0B47">
        <w:rPr>
          <w:kern w:val="36"/>
        </w:rPr>
        <w:t>W</w:t>
      </w:r>
      <w:r>
        <w:rPr>
          <w:kern w:val="36"/>
        </w:rPr>
        <w:t>eb Application will be selected.</w:t>
      </w:r>
    </w:p>
    <w:p w:rsidR="00897589" w:rsidRPr="00B23BD9" w:rsidRDefault="00897589" w:rsidP="00897589">
      <w:pPr>
        <w:jc w:val="both"/>
        <w:rPr>
          <w:b/>
          <w:kern w:val="36"/>
          <w:u w:val="single"/>
        </w:rPr>
      </w:pPr>
      <w:r w:rsidRPr="00B23BD9">
        <w:rPr>
          <w:kern w:val="36"/>
          <w:u w:val="single"/>
        </w:rPr>
        <w:t>One can install from Http when Http Service is checked.</w:t>
      </w:r>
    </w:p>
    <w:p w:rsidR="00897589" w:rsidRDefault="00897589" w:rsidP="00897589">
      <w:pPr>
        <w:jc w:val="both"/>
        <w:rPr>
          <w:kern w:val="36"/>
        </w:rPr>
      </w:pPr>
      <w:r>
        <w:rPr>
          <w:kern w:val="36"/>
        </w:rPr>
        <w:t>After selecting required set of applications which needs to be installed, click on Next.</w:t>
      </w:r>
    </w:p>
    <w:p w:rsidR="00897589" w:rsidRDefault="00897589" w:rsidP="0099196C">
      <w:pPr>
        <w:jc w:val="both"/>
        <w:rPr>
          <w:kern w:val="36"/>
        </w:rPr>
      </w:pPr>
    </w:p>
    <w:p w:rsidR="00F1460B" w:rsidRDefault="00F1460B" w:rsidP="0099196C">
      <w:pPr>
        <w:pStyle w:val="Heading2"/>
      </w:pPr>
      <w:bookmarkStart w:id="15" w:name="_Toc247812957"/>
      <w:r>
        <w:t xml:space="preserve">Specifying </w:t>
      </w:r>
      <w:proofErr w:type="spellStart"/>
      <w:r w:rsidR="00897589">
        <w:t>Teevra</w:t>
      </w:r>
      <w:proofErr w:type="spellEnd"/>
      <w:r w:rsidR="00897589" w:rsidRPr="00E8375A">
        <w:t xml:space="preserve"> </w:t>
      </w:r>
      <w:r w:rsidR="00897589">
        <w:tab/>
      </w:r>
      <w:r>
        <w:t>Application Home</w:t>
      </w:r>
      <w:bookmarkEnd w:id="15"/>
    </w:p>
    <w:p w:rsidR="00897589" w:rsidRDefault="00897589" w:rsidP="00897589">
      <w:r>
        <w:t xml:space="preserve">Specify the complete path for the Application Home directory. Application Home directory is used to store the Log files, Process Cache (has all the deployed processes), Process runtime cache (has which processes are in running and stopped state) and also the application cache used by </w:t>
      </w:r>
      <w:proofErr w:type="spellStart"/>
      <w:r>
        <w:t>Teevra</w:t>
      </w:r>
      <w:proofErr w:type="spellEnd"/>
      <w:r>
        <w:t>.</w:t>
      </w:r>
    </w:p>
    <w:p w:rsidR="00897589" w:rsidRDefault="00897589" w:rsidP="00897589">
      <w:r>
        <w:t>Ensure that forward slash “/” is used as the file (or directory) separator character.</w:t>
      </w:r>
    </w:p>
    <w:p w:rsidR="00F1460B" w:rsidRDefault="00897589" w:rsidP="00897589">
      <w:r>
        <w:rPr>
          <w:noProof/>
        </w:rPr>
        <w:lastRenderedPageBreak/>
        <w:drawing>
          <wp:inline distT="0" distB="0" distL="0" distR="0" wp14:anchorId="38B5301B" wp14:editId="1A03508E">
            <wp:extent cx="4891178" cy="3252158"/>
            <wp:effectExtent l="0" t="0" r="5080" b="5715"/>
            <wp:docPr id="28" name="Picture 28" descr="C:\Users\msalaria\Desktop\Capture.JPG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salaria\Desktop\Capture.JPG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178" cy="3252158"/>
                    </a:xfrm>
                    <a:prstGeom prst="rect">
                      <a:avLst/>
                    </a:prstGeom>
                    <a:noFill/>
                    <a:ln>
                      <a:noFill/>
                    </a:ln>
                  </pic:spPr>
                </pic:pic>
              </a:graphicData>
            </a:graphic>
          </wp:inline>
        </w:drawing>
      </w:r>
    </w:p>
    <w:p w:rsidR="00F1460B" w:rsidRPr="00F1460B" w:rsidRDefault="00F1460B" w:rsidP="00F1460B">
      <w:pPr>
        <w:pStyle w:val="Caption"/>
        <w:jc w:val="center"/>
      </w:pPr>
      <w:r>
        <w:t xml:space="preserve">Figure </w:t>
      </w:r>
      <w:r w:rsidR="00DD30E8">
        <w:fldChar w:fldCharType="begin"/>
      </w:r>
      <w:r w:rsidR="00DD30E8">
        <w:instrText xml:space="preserve"> SEQ Figure \* ARABIC </w:instrText>
      </w:r>
      <w:r w:rsidR="00DD30E8">
        <w:fldChar w:fldCharType="separate"/>
      </w:r>
      <w:r w:rsidR="00CD2C4A">
        <w:rPr>
          <w:noProof/>
        </w:rPr>
        <w:t>4</w:t>
      </w:r>
      <w:r w:rsidR="00DD30E8">
        <w:rPr>
          <w:noProof/>
        </w:rPr>
        <w:fldChar w:fldCharType="end"/>
      </w:r>
      <w:r>
        <w:t xml:space="preserve"> Specifying Application</w:t>
      </w:r>
      <w:r>
        <w:rPr>
          <w:noProof/>
        </w:rPr>
        <w:t xml:space="preserve"> Home Directory</w:t>
      </w:r>
    </w:p>
    <w:p w:rsidR="0099196C" w:rsidRDefault="0099196C" w:rsidP="0099196C">
      <w:pPr>
        <w:pStyle w:val="Heading2"/>
      </w:pPr>
      <w:bookmarkStart w:id="16" w:name="_Toc247812958"/>
      <w:r>
        <w:t xml:space="preserve">Specifying </w:t>
      </w:r>
      <w:proofErr w:type="spellStart"/>
      <w:r w:rsidR="00897589">
        <w:t>Teevra</w:t>
      </w:r>
      <w:proofErr w:type="spellEnd"/>
      <w:r w:rsidR="00897589">
        <w:t xml:space="preserve"> </w:t>
      </w:r>
      <w:r>
        <w:t>Cluster details</w:t>
      </w:r>
      <w:bookmarkEnd w:id="16"/>
    </w:p>
    <w:p w:rsidR="0099196C" w:rsidRPr="000431A3" w:rsidRDefault="0099196C" w:rsidP="0099196C">
      <w:pPr>
        <w:jc w:val="both"/>
        <w:rPr>
          <w:kern w:val="36"/>
        </w:rPr>
      </w:pPr>
      <w:r w:rsidRPr="0047230A">
        <w:rPr>
          <w:kern w:val="36"/>
        </w:rPr>
        <w:t xml:space="preserve">This screen will ask </w:t>
      </w:r>
      <w:r>
        <w:rPr>
          <w:kern w:val="36"/>
        </w:rPr>
        <w:t>user</w:t>
      </w:r>
      <w:r w:rsidRPr="0047230A">
        <w:rPr>
          <w:kern w:val="36"/>
        </w:rPr>
        <w:t xml:space="preserve">, how </w:t>
      </w:r>
      <w:r>
        <w:rPr>
          <w:kern w:val="36"/>
        </w:rPr>
        <w:t>he</w:t>
      </w:r>
      <w:r w:rsidRPr="0047230A">
        <w:rPr>
          <w:kern w:val="36"/>
        </w:rPr>
        <w:t xml:space="preserve"> want</w:t>
      </w:r>
      <w:r>
        <w:rPr>
          <w:kern w:val="36"/>
        </w:rPr>
        <w:t>s</w:t>
      </w:r>
      <w:r w:rsidRPr="0047230A">
        <w:rPr>
          <w:kern w:val="36"/>
        </w:rPr>
        <w:t xml:space="preserve"> to install </w:t>
      </w:r>
      <w:proofErr w:type="spellStart"/>
      <w:r w:rsidR="00897589">
        <w:t>Teevra</w:t>
      </w:r>
      <w:proofErr w:type="spellEnd"/>
      <w:r w:rsidRPr="0047230A">
        <w:rPr>
          <w:kern w:val="36"/>
        </w:rPr>
        <w:t xml:space="preserve">. </w:t>
      </w:r>
      <w:proofErr w:type="spellStart"/>
      <w:proofErr w:type="gramStart"/>
      <w:r w:rsidR="00897589">
        <w:t>Teevra</w:t>
      </w:r>
      <w:proofErr w:type="spellEnd"/>
      <w:r w:rsidR="00897589">
        <w:t xml:space="preserve"> </w:t>
      </w:r>
      <w:r w:rsidRPr="0047230A">
        <w:rPr>
          <w:kern w:val="36"/>
        </w:rPr>
        <w:t xml:space="preserve">as a cluster mode or as a </w:t>
      </w:r>
      <w:proofErr w:type="spellStart"/>
      <w:r w:rsidRPr="0047230A">
        <w:rPr>
          <w:kern w:val="36"/>
        </w:rPr>
        <w:t>non cluster</w:t>
      </w:r>
      <w:proofErr w:type="spellEnd"/>
      <w:r w:rsidRPr="0047230A">
        <w:rPr>
          <w:kern w:val="36"/>
        </w:rPr>
        <w:t xml:space="preserve"> mode.</w:t>
      </w:r>
      <w:proofErr w:type="gramEnd"/>
    </w:p>
    <w:p w:rsidR="0099196C" w:rsidRDefault="00897589" w:rsidP="0099196C">
      <w:pPr>
        <w:keepNext/>
        <w:jc w:val="center"/>
      </w:pPr>
      <w:r>
        <w:rPr>
          <w:noProof/>
          <w:kern w:val="36"/>
        </w:rPr>
        <w:lastRenderedPageBreak/>
        <w:drawing>
          <wp:inline distT="0" distB="0" distL="0" distR="0" wp14:anchorId="305F9CE1" wp14:editId="5F12278C">
            <wp:extent cx="4891177" cy="3286664"/>
            <wp:effectExtent l="0" t="0" r="5080" b="9525"/>
            <wp:docPr id="1" name="Picture 1" descr="C:\Users\msalaria\Desktop\Capture.JP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laria\Desktop\Capture.JPG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083" cy="3287273"/>
                    </a:xfrm>
                    <a:prstGeom prst="rect">
                      <a:avLst/>
                    </a:prstGeom>
                    <a:noFill/>
                    <a:ln>
                      <a:noFill/>
                    </a:ln>
                  </pic:spPr>
                </pic:pic>
              </a:graphicData>
            </a:graphic>
          </wp:inline>
        </w:drawing>
      </w:r>
    </w:p>
    <w:p w:rsidR="0099196C" w:rsidRDefault="0099196C" w:rsidP="0099196C">
      <w:pPr>
        <w:pStyle w:val="Caption"/>
        <w:jc w:val="center"/>
      </w:pPr>
      <w:r>
        <w:t xml:space="preserve">Figure 5: </w:t>
      </w:r>
      <w:r w:rsidRPr="00436C66">
        <w:t>Cluster Details</w:t>
      </w:r>
    </w:p>
    <w:p w:rsidR="0099196C" w:rsidRDefault="0099196C" w:rsidP="0099196C">
      <w:pPr>
        <w:jc w:val="both"/>
        <w:rPr>
          <w:kern w:val="36"/>
        </w:rPr>
      </w:pPr>
      <w:r>
        <w:rPr>
          <w:kern w:val="36"/>
        </w:rPr>
        <w:t>If user selects the checkbox i.e. he wants to install as a cluster then user needs to provide the details of cluster as shown below.</w:t>
      </w:r>
    </w:p>
    <w:p w:rsidR="0099196C" w:rsidRDefault="00897589" w:rsidP="0099196C">
      <w:pPr>
        <w:jc w:val="center"/>
      </w:pPr>
      <w:r>
        <w:rPr>
          <w:noProof/>
          <w:kern w:val="36"/>
        </w:rPr>
        <w:drawing>
          <wp:inline distT="0" distB="0" distL="0" distR="0" wp14:anchorId="0885722D" wp14:editId="0279D0BD">
            <wp:extent cx="4960189" cy="3398807"/>
            <wp:effectExtent l="0" t="0" r="0" b="0"/>
            <wp:docPr id="14" name="Picture 14" descr="C:\Users\msalaria\Desktop\Capture.JP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alaria\Desktop\Capture.JPG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189" cy="3398807"/>
                    </a:xfrm>
                    <a:prstGeom prst="rect">
                      <a:avLst/>
                    </a:prstGeom>
                    <a:noFill/>
                    <a:ln>
                      <a:noFill/>
                    </a:ln>
                  </pic:spPr>
                </pic:pic>
              </a:graphicData>
            </a:graphic>
          </wp:inline>
        </w:drawing>
      </w:r>
    </w:p>
    <w:p w:rsidR="0099196C" w:rsidRDefault="0099196C" w:rsidP="0099196C">
      <w:pPr>
        <w:pStyle w:val="Caption"/>
        <w:jc w:val="center"/>
      </w:pPr>
      <w:r>
        <w:lastRenderedPageBreak/>
        <w:t>Figure 6: Cluster Details</w:t>
      </w:r>
    </w:p>
    <w:p w:rsidR="0099196C" w:rsidRDefault="0099196C" w:rsidP="0099196C"/>
    <w:p w:rsidR="00897589" w:rsidRDefault="00897589" w:rsidP="00897589">
      <w:r>
        <w:t xml:space="preserve">User can configure as many </w:t>
      </w:r>
      <w:proofErr w:type="spellStart"/>
      <w:r>
        <w:t>Teevra</w:t>
      </w:r>
      <w:proofErr w:type="spellEnd"/>
      <w:r>
        <w:t xml:space="preserve"> servers in a cluster mode. One server will act as a master and others will be slave.</w:t>
      </w:r>
      <w:r w:rsidRPr="001319FC">
        <w:t xml:space="preserve"> </w:t>
      </w:r>
      <w:r>
        <w:t xml:space="preserve">Master and slave configuration is only used to give control when every node in the cluster starts. Once started, every node in the cluster is homogeneous. </w:t>
      </w:r>
      <w:r w:rsidRPr="001319FC">
        <w:t>After providing all the details of cluster, click on Next.</w:t>
      </w:r>
    </w:p>
    <w:p w:rsidR="00897589" w:rsidRDefault="00897589" w:rsidP="00897589">
      <w:pPr>
        <w:pStyle w:val="ListParagraph"/>
        <w:numPr>
          <w:ilvl w:val="0"/>
          <w:numId w:val="8"/>
        </w:numPr>
      </w:pPr>
      <w:r>
        <w:t>Cluster Name – Name of the cluster. It can be anything. Cluster Name should be same for all nodes in the same cluster.</w:t>
      </w:r>
    </w:p>
    <w:p w:rsidR="00897589" w:rsidRDefault="00897589" w:rsidP="00897589">
      <w:pPr>
        <w:pStyle w:val="ListParagraph"/>
        <w:numPr>
          <w:ilvl w:val="0"/>
          <w:numId w:val="8"/>
        </w:numPr>
      </w:pPr>
      <w:r>
        <w:t>Cluster Type – It can be either Master Node or Cluster Node depending upon</w:t>
      </w:r>
      <w:proofErr w:type="gramStart"/>
      <w:r>
        <w:t>,  how</w:t>
      </w:r>
      <w:proofErr w:type="gramEnd"/>
      <w:r>
        <w:t xml:space="preserve"> user wants to install the </w:t>
      </w:r>
      <w:proofErr w:type="spellStart"/>
      <w:r>
        <w:t>Teevra</w:t>
      </w:r>
      <w:proofErr w:type="spellEnd"/>
      <w:r>
        <w:t xml:space="preserve">. If user wants to install </w:t>
      </w:r>
      <w:proofErr w:type="spellStart"/>
      <w:r>
        <w:t>Teevra</w:t>
      </w:r>
      <w:proofErr w:type="spellEnd"/>
      <w:r>
        <w:t xml:space="preserve"> as a master then user </w:t>
      </w:r>
      <w:proofErr w:type="gramStart"/>
      <w:r>
        <w:t>needs  to</w:t>
      </w:r>
      <w:proofErr w:type="gramEnd"/>
      <w:r>
        <w:t xml:space="preserve"> select Master Node option else Cluster Node option if user wants to install </w:t>
      </w:r>
      <w:proofErr w:type="spellStart"/>
      <w:r>
        <w:t>Teevra</w:t>
      </w:r>
      <w:proofErr w:type="spellEnd"/>
      <w:r>
        <w:t xml:space="preserve"> as a cluster mode.</w:t>
      </w:r>
    </w:p>
    <w:p w:rsidR="00897589" w:rsidRDefault="00897589" w:rsidP="00897589">
      <w:pPr>
        <w:pStyle w:val="ListParagraph"/>
        <w:numPr>
          <w:ilvl w:val="0"/>
          <w:numId w:val="8"/>
        </w:numPr>
      </w:pPr>
      <w:r>
        <w:t>Cluster Id – Id of the Cluster.</w:t>
      </w:r>
    </w:p>
    <w:p w:rsidR="00897589" w:rsidRDefault="00897589" w:rsidP="00897589">
      <w:pPr>
        <w:pStyle w:val="ListParagraph"/>
        <w:numPr>
          <w:ilvl w:val="0"/>
          <w:numId w:val="8"/>
        </w:numPr>
        <w:spacing w:after="0" w:line="240" w:lineRule="auto"/>
      </w:pPr>
      <w:r>
        <w:t>Node Name – Name of the Node. It can be anything</w:t>
      </w:r>
    </w:p>
    <w:p w:rsidR="00897589" w:rsidRDefault="00897589" w:rsidP="00897589"/>
    <w:p w:rsidR="0099196C" w:rsidRPr="000671CD" w:rsidRDefault="0099196C" w:rsidP="0099196C">
      <w:pPr>
        <w:pStyle w:val="Heading2"/>
      </w:pPr>
      <w:bookmarkStart w:id="17" w:name="_Toc247812959"/>
      <w:r>
        <w:t>Selecting database provider</w:t>
      </w:r>
      <w:bookmarkEnd w:id="17"/>
    </w:p>
    <w:p w:rsidR="0099196C" w:rsidRPr="000431A3" w:rsidRDefault="0099196C" w:rsidP="0099196C">
      <w:pPr>
        <w:jc w:val="both"/>
        <w:rPr>
          <w:kern w:val="36"/>
        </w:rPr>
      </w:pPr>
      <w:r w:rsidRPr="0040006D">
        <w:rPr>
          <w:kern w:val="36"/>
        </w:rPr>
        <w:t xml:space="preserve">This screen has the information about the database. </w:t>
      </w:r>
      <w:r>
        <w:rPr>
          <w:kern w:val="36"/>
        </w:rPr>
        <w:t>User has</w:t>
      </w:r>
      <w:r w:rsidRPr="0040006D">
        <w:rPr>
          <w:kern w:val="36"/>
        </w:rPr>
        <w:t xml:space="preserve"> the option to select the database from the list of database Name. </w:t>
      </w:r>
    </w:p>
    <w:p w:rsidR="0099196C" w:rsidRDefault="00897589" w:rsidP="0099196C">
      <w:pPr>
        <w:keepNext/>
        <w:jc w:val="center"/>
      </w:pPr>
      <w:r>
        <w:rPr>
          <w:noProof/>
          <w:kern w:val="36"/>
        </w:rPr>
        <w:lastRenderedPageBreak/>
        <w:drawing>
          <wp:inline distT="0" distB="0" distL="0" distR="0" wp14:anchorId="112121B4" wp14:editId="3F16B81A">
            <wp:extent cx="4977440" cy="3372928"/>
            <wp:effectExtent l="0" t="0" r="0" b="0"/>
            <wp:docPr id="16" name="Picture 16" descr="C:\Users\msalaria\Desktop\Capture.JP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alaria\Desktop\Capture.JPG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9374" cy="3374238"/>
                    </a:xfrm>
                    <a:prstGeom prst="rect">
                      <a:avLst/>
                    </a:prstGeom>
                    <a:noFill/>
                    <a:ln>
                      <a:noFill/>
                    </a:ln>
                  </pic:spPr>
                </pic:pic>
              </a:graphicData>
            </a:graphic>
          </wp:inline>
        </w:drawing>
      </w:r>
    </w:p>
    <w:p w:rsidR="0099196C" w:rsidRDefault="0099196C" w:rsidP="0099196C">
      <w:pPr>
        <w:pStyle w:val="Caption"/>
        <w:jc w:val="center"/>
      </w:pPr>
      <w:r>
        <w:t xml:space="preserve">Figure 7: </w:t>
      </w:r>
      <w:r w:rsidRPr="00696537">
        <w:t>Database Configuration</w:t>
      </w:r>
    </w:p>
    <w:p w:rsidR="0099196C" w:rsidRDefault="0099196C" w:rsidP="0099196C">
      <w:pPr>
        <w:jc w:val="both"/>
        <w:rPr>
          <w:kern w:val="36"/>
        </w:rPr>
      </w:pPr>
      <w:r>
        <w:rPr>
          <w:kern w:val="36"/>
        </w:rPr>
        <w:t>Select the appropriate database Name click on Next.</w:t>
      </w:r>
    </w:p>
    <w:p w:rsidR="0099196C" w:rsidRDefault="0099196C" w:rsidP="0099196C">
      <w:pPr>
        <w:pStyle w:val="Heading2"/>
      </w:pPr>
      <w:bookmarkStart w:id="18" w:name="_Toc247812960"/>
      <w:r>
        <w:t>Specifying database server configuration</w:t>
      </w:r>
      <w:bookmarkEnd w:id="18"/>
    </w:p>
    <w:p w:rsidR="002C242F" w:rsidRDefault="002C242F" w:rsidP="002C242F"/>
    <w:p w:rsidR="002C242F" w:rsidRDefault="002C242F" w:rsidP="002C242F">
      <w:pPr>
        <w:rPr>
          <w:kern w:val="36"/>
        </w:rPr>
      </w:pPr>
      <w:r w:rsidRPr="002A4147">
        <w:rPr>
          <w:kern w:val="36"/>
        </w:rPr>
        <w:t xml:space="preserve">In this screen </w:t>
      </w:r>
      <w:r>
        <w:rPr>
          <w:kern w:val="36"/>
        </w:rPr>
        <w:t>user</w:t>
      </w:r>
      <w:r w:rsidRPr="002A4147">
        <w:rPr>
          <w:kern w:val="36"/>
        </w:rPr>
        <w:t xml:space="preserve"> need</w:t>
      </w:r>
      <w:r>
        <w:rPr>
          <w:kern w:val="36"/>
        </w:rPr>
        <w:t>s</w:t>
      </w:r>
      <w:r w:rsidRPr="002A4147">
        <w:rPr>
          <w:kern w:val="36"/>
        </w:rPr>
        <w:t xml:space="preserve"> to provide the </w:t>
      </w:r>
      <w:r>
        <w:rPr>
          <w:kern w:val="36"/>
        </w:rPr>
        <w:t>encryption key path for password decryption</w:t>
      </w:r>
      <w:r w:rsidRPr="002A4147">
        <w:rPr>
          <w:kern w:val="36"/>
        </w:rPr>
        <w:t xml:space="preserve"> as shown below.</w:t>
      </w:r>
    </w:p>
    <w:p w:rsidR="002C242F" w:rsidRDefault="002C242F" w:rsidP="002C242F">
      <w:pPr>
        <w:rPr>
          <w:kern w:val="36"/>
        </w:rPr>
      </w:pPr>
    </w:p>
    <w:p w:rsidR="002C242F" w:rsidRDefault="002C242F" w:rsidP="002C242F">
      <w:pPr>
        <w:rPr>
          <w:kern w:val="36"/>
        </w:rPr>
      </w:pPr>
      <w:r>
        <w:rPr>
          <w:noProof/>
        </w:rPr>
        <w:lastRenderedPageBreak/>
        <w:drawing>
          <wp:inline distT="0" distB="0" distL="0" distR="0" wp14:anchorId="16B519BD" wp14:editId="3CA918BD">
            <wp:extent cx="4865297" cy="3390181"/>
            <wp:effectExtent l="0" t="0" r="0" b="1270"/>
            <wp:docPr id="18" name="Picture 18" descr="C:\Users\msalaria\Desktop\Capture.JP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alaria\Desktop\Capture.JPG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4223" cy="3396401"/>
                    </a:xfrm>
                    <a:prstGeom prst="rect">
                      <a:avLst/>
                    </a:prstGeom>
                    <a:noFill/>
                    <a:ln>
                      <a:noFill/>
                    </a:ln>
                  </pic:spPr>
                </pic:pic>
              </a:graphicData>
            </a:graphic>
          </wp:inline>
        </w:drawing>
      </w:r>
    </w:p>
    <w:p w:rsidR="002C242F" w:rsidRPr="002C242F" w:rsidRDefault="002C242F" w:rsidP="002C242F">
      <w:pPr>
        <w:rPr>
          <w:kern w:val="36"/>
        </w:rPr>
      </w:pPr>
    </w:p>
    <w:p w:rsidR="0099196C" w:rsidRPr="002A4147" w:rsidRDefault="0099196C" w:rsidP="0099196C">
      <w:pPr>
        <w:jc w:val="both"/>
        <w:rPr>
          <w:kern w:val="36"/>
        </w:rPr>
      </w:pPr>
      <w:r w:rsidRPr="002A4147">
        <w:rPr>
          <w:kern w:val="36"/>
        </w:rPr>
        <w:t xml:space="preserve">In this screen </w:t>
      </w:r>
      <w:r>
        <w:rPr>
          <w:kern w:val="36"/>
        </w:rPr>
        <w:t>user</w:t>
      </w:r>
      <w:r w:rsidRPr="002A4147">
        <w:rPr>
          <w:kern w:val="36"/>
        </w:rPr>
        <w:t xml:space="preserve"> need</w:t>
      </w:r>
      <w:r>
        <w:rPr>
          <w:kern w:val="36"/>
        </w:rPr>
        <w:t>s</w:t>
      </w:r>
      <w:r w:rsidRPr="002A4147">
        <w:rPr>
          <w:kern w:val="36"/>
        </w:rPr>
        <w:t xml:space="preserve"> to provide the database configuration such as Database URL, User Name, password </w:t>
      </w:r>
      <w:proofErr w:type="spellStart"/>
      <w:r w:rsidRPr="002A4147">
        <w:rPr>
          <w:kern w:val="36"/>
        </w:rPr>
        <w:t>etc</w:t>
      </w:r>
      <w:proofErr w:type="spellEnd"/>
      <w:r w:rsidRPr="002A4147">
        <w:rPr>
          <w:kern w:val="36"/>
        </w:rPr>
        <w:t xml:space="preserve"> as shown below.</w:t>
      </w:r>
    </w:p>
    <w:p w:rsidR="0099196C" w:rsidRPr="003E051C" w:rsidRDefault="0099196C" w:rsidP="0099196C">
      <w:pPr>
        <w:jc w:val="both"/>
        <w:rPr>
          <w:kern w:val="36"/>
        </w:rPr>
      </w:pPr>
    </w:p>
    <w:p w:rsidR="0099196C" w:rsidRDefault="002C242F" w:rsidP="0099196C">
      <w:pPr>
        <w:keepNext/>
        <w:jc w:val="center"/>
      </w:pPr>
      <w:r>
        <w:rPr>
          <w:noProof/>
          <w:kern w:val="36"/>
        </w:rPr>
        <w:lastRenderedPageBreak/>
        <w:drawing>
          <wp:inline distT="0" distB="0" distL="0" distR="0" wp14:anchorId="3AFD14CC" wp14:editId="1A139F78">
            <wp:extent cx="4899804" cy="3338423"/>
            <wp:effectExtent l="0" t="0" r="0" b="0"/>
            <wp:docPr id="19" name="Picture 19" descr="C:\Users\msalaria\Desktop\Capture.JP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salaria\Desktop\Capture.JPG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9804" cy="3338423"/>
                    </a:xfrm>
                    <a:prstGeom prst="rect">
                      <a:avLst/>
                    </a:prstGeom>
                    <a:noFill/>
                    <a:ln>
                      <a:noFill/>
                    </a:ln>
                  </pic:spPr>
                </pic:pic>
              </a:graphicData>
            </a:graphic>
          </wp:inline>
        </w:drawing>
      </w:r>
    </w:p>
    <w:p w:rsidR="0099196C" w:rsidRPr="00F07F56" w:rsidRDefault="0099196C" w:rsidP="0099196C">
      <w:pPr>
        <w:pStyle w:val="Caption"/>
        <w:jc w:val="center"/>
      </w:pPr>
      <w:r>
        <w:t>Figure 8: Database configuration Details</w:t>
      </w:r>
    </w:p>
    <w:p w:rsidR="0099196C" w:rsidRDefault="0099196C" w:rsidP="0099196C">
      <w:pPr>
        <w:jc w:val="both"/>
        <w:rPr>
          <w:kern w:val="36"/>
        </w:rPr>
      </w:pPr>
      <w:r>
        <w:rPr>
          <w:kern w:val="36"/>
        </w:rPr>
        <w:t>After providing all the details of Database such as Database URL, user Name, and password click on Next.</w:t>
      </w:r>
    </w:p>
    <w:p w:rsidR="0099196C" w:rsidRDefault="0099196C" w:rsidP="00E3395F">
      <w:pPr>
        <w:pStyle w:val="ListParagraph"/>
        <w:numPr>
          <w:ilvl w:val="0"/>
          <w:numId w:val="12"/>
        </w:numPr>
        <w:jc w:val="both"/>
        <w:rPr>
          <w:kern w:val="36"/>
        </w:rPr>
      </w:pPr>
      <w:r w:rsidRPr="00851539">
        <w:rPr>
          <w:kern w:val="36"/>
        </w:rPr>
        <w:t>Database URL – URL of the database server</w:t>
      </w:r>
    </w:p>
    <w:p w:rsidR="0099196C" w:rsidRDefault="0099196C" w:rsidP="00E3395F">
      <w:pPr>
        <w:pStyle w:val="ListParagraph"/>
        <w:numPr>
          <w:ilvl w:val="0"/>
          <w:numId w:val="12"/>
        </w:numPr>
        <w:jc w:val="both"/>
        <w:rPr>
          <w:kern w:val="36"/>
        </w:rPr>
      </w:pPr>
      <w:r w:rsidRPr="00851539">
        <w:rPr>
          <w:kern w:val="36"/>
        </w:rPr>
        <w:t>User Name – User name of the database</w:t>
      </w:r>
    </w:p>
    <w:p w:rsidR="0099196C" w:rsidRPr="00851539" w:rsidRDefault="0099196C" w:rsidP="00E3395F">
      <w:pPr>
        <w:pStyle w:val="ListParagraph"/>
        <w:numPr>
          <w:ilvl w:val="0"/>
          <w:numId w:val="12"/>
        </w:numPr>
        <w:jc w:val="both"/>
        <w:rPr>
          <w:kern w:val="36"/>
        </w:rPr>
      </w:pPr>
      <w:r w:rsidRPr="00851539">
        <w:rPr>
          <w:kern w:val="36"/>
        </w:rPr>
        <w:t>Password – password of that database user</w:t>
      </w:r>
    </w:p>
    <w:p w:rsidR="0099196C" w:rsidRPr="000671CD" w:rsidRDefault="0099196C" w:rsidP="0099196C">
      <w:pPr>
        <w:pStyle w:val="Heading2"/>
      </w:pPr>
      <w:bookmarkStart w:id="19" w:name="_Toc237778631"/>
      <w:bookmarkStart w:id="20" w:name="_Toc237775598"/>
      <w:bookmarkStart w:id="21" w:name="_Toc237776323"/>
      <w:bookmarkStart w:id="22" w:name="_Toc237776427"/>
      <w:bookmarkStart w:id="23" w:name="_Toc237778529"/>
      <w:bookmarkStart w:id="24" w:name="_Toc237778632"/>
      <w:bookmarkStart w:id="25" w:name="_Toc237775599"/>
      <w:bookmarkStart w:id="26" w:name="_Toc237776324"/>
      <w:bookmarkStart w:id="27" w:name="_Toc237776428"/>
      <w:bookmarkStart w:id="28" w:name="_Toc237778530"/>
      <w:bookmarkStart w:id="29" w:name="_Toc237778633"/>
      <w:bookmarkStart w:id="30" w:name="_Toc247812961"/>
      <w:bookmarkEnd w:id="19"/>
      <w:bookmarkEnd w:id="20"/>
      <w:bookmarkEnd w:id="21"/>
      <w:bookmarkEnd w:id="22"/>
      <w:bookmarkEnd w:id="23"/>
      <w:bookmarkEnd w:id="24"/>
      <w:bookmarkEnd w:id="25"/>
      <w:bookmarkEnd w:id="26"/>
      <w:bookmarkEnd w:id="27"/>
      <w:bookmarkEnd w:id="28"/>
      <w:bookmarkEnd w:id="29"/>
      <w:r>
        <w:t>Selecting Authentication provider</w:t>
      </w:r>
      <w:bookmarkEnd w:id="30"/>
    </w:p>
    <w:p w:rsidR="0099196C" w:rsidRPr="00B8343B" w:rsidRDefault="0099196C" w:rsidP="0099196C">
      <w:pPr>
        <w:jc w:val="both"/>
        <w:rPr>
          <w:kern w:val="36"/>
        </w:rPr>
      </w:pPr>
      <w:r w:rsidRPr="002A4147">
        <w:rPr>
          <w:kern w:val="36"/>
        </w:rPr>
        <w:t>This screen has the option to select Authentication Provider.</w:t>
      </w:r>
    </w:p>
    <w:p w:rsidR="0099196C" w:rsidRDefault="002C242F" w:rsidP="0099196C">
      <w:pPr>
        <w:keepNext/>
        <w:jc w:val="center"/>
      </w:pPr>
      <w:r>
        <w:rPr>
          <w:noProof/>
          <w:kern w:val="36"/>
        </w:rPr>
        <w:lastRenderedPageBreak/>
        <w:drawing>
          <wp:inline distT="0" distB="0" distL="0" distR="0" wp14:anchorId="41A26D36" wp14:editId="0F449A92">
            <wp:extent cx="4878505" cy="3234906"/>
            <wp:effectExtent l="0" t="0" r="0" b="3810"/>
            <wp:docPr id="20" name="Picture 20" descr="C:\Users\msalaria\Desktop\Capture.JP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alaria\Desktop\Capture.JPG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458" cy="3244158"/>
                    </a:xfrm>
                    <a:prstGeom prst="rect">
                      <a:avLst/>
                    </a:prstGeom>
                    <a:noFill/>
                    <a:ln>
                      <a:noFill/>
                    </a:ln>
                  </pic:spPr>
                </pic:pic>
              </a:graphicData>
            </a:graphic>
          </wp:inline>
        </w:drawing>
      </w:r>
    </w:p>
    <w:p w:rsidR="0099196C" w:rsidRDefault="0099196C" w:rsidP="0099196C">
      <w:pPr>
        <w:pStyle w:val="Caption"/>
        <w:jc w:val="center"/>
      </w:pPr>
      <w:r>
        <w:t>Figure 9: Authentication Provider</w:t>
      </w:r>
    </w:p>
    <w:p w:rsidR="0099196C" w:rsidRDefault="0099196C" w:rsidP="0099196C"/>
    <w:p w:rsidR="002C242F" w:rsidRDefault="002C242F" w:rsidP="002C242F">
      <w:pPr>
        <w:jc w:val="both"/>
        <w:rPr>
          <w:kern w:val="36"/>
        </w:rPr>
      </w:pPr>
      <w:r>
        <w:rPr>
          <w:kern w:val="36"/>
        </w:rPr>
        <w:t xml:space="preserve">User has the option to select Authentication mechanism for authenticating users logging in </w:t>
      </w:r>
      <w:proofErr w:type="spellStart"/>
      <w:r>
        <w:rPr>
          <w:kern w:val="36"/>
        </w:rPr>
        <w:t>Teevra</w:t>
      </w:r>
      <w:proofErr w:type="spellEnd"/>
      <w:r>
        <w:rPr>
          <w:kern w:val="36"/>
        </w:rPr>
        <w:t xml:space="preserve"> UI Application - through LDAP or from Database.</w:t>
      </w:r>
    </w:p>
    <w:p w:rsidR="002C242F" w:rsidRDefault="002C242F" w:rsidP="002C242F">
      <w:pPr>
        <w:jc w:val="both"/>
        <w:rPr>
          <w:kern w:val="36"/>
        </w:rPr>
      </w:pPr>
      <w:r>
        <w:rPr>
          <w:kern w:val="36"/>
        </w:rPr>
        <w:t>So, if user wants to authenticate the user name through LDAP, select the radio button LDAP and click on Next. If you want to authenticate from Database select the radio button Database and click on Next. This database would be same as the one configured in the previous step.</w:t>
      </w:r>
    </w:p>
    <w:p w:rsidR="002C242F" w:rsidRDefault="002C242F" w:rsidP="002C242F">
      <w:pPr>
        <w:jc w:val="both"/>
        <w:rPr>
          <w:kern w:val="36"/>
        </w:rPr>
      </w:pPr>
    </w:p>
    <w:p w:rsidR="0099196C" w:rsidRDefault="0099196C" w:rsidP="0099196C">
      <w:pPr>
        <w:pStyle w:val="Heading2"/>
      </w:pPr>
      <w:bookmarkStart w:id="31" w:name="_Toc237778532"/>
      <w:bookmarkStart w:id="32" w:name="_Toc237778635"/>
      <w:bookmarkStart w:id="33" w:name="_Toc247812962"/>
      <w:bookmarkEnd w:id="31"/>
      <w:bookmarkEnd w:id="32"/>
      <w:r>
        <w:t xml:space="preserve">Specifying </w:t>
      </w:r>
      <w:proofErr w:type="spellStart"/>
      <w:r w:rsidR="002C242F">
        <w:t>Teevra</w:t>
      </w:r>
      <w:proofErr w:type="spellEnd"/>
      <w:r>
        <w:t xml:space="preserve"> UI Application install directory</w:t>
      </w:r>
      <w:bookmarkEnd w:id="33"/>
    </w:p>
    <w:p w:rsidR="002C242F" w:rsidRDefault="002C242F" w:rsidP="002C242F">
      <w:pPr>
        <w:rPr>
          <w:kern w:val="36"/>
        </w:rPr>
      </w:pPr>
      <w:r w:rsidRPr="005D5FEF">
        <w:rPr>
          <w:kern w:val="36"/>
        </w:rPr>
        <w:t xml:space="preserve">In this screen </w:t>
      </w:r>
      <w:r>
        <w:rPr>
          <w:kern w:val="36"/>
        </w:rPr>
        <w:t>user</w:t>
      </w:r>
      <w:r w:rsidRPr="005D5FEF">
        <w:rPr>
          <w:kern w:val="36"/>
        </w:rPr>
        <w:t xml:space="preserve"> need</w:t>
      </w:r>
      <w:r>
        <w:rPr>
          <w:kern w:val="36"/>
        </w:rPr>
        <w:t>s</w:t>
      </w:r>
      <w:r w:rsidRPr="005D5FEF">
        <w:rPr>
          <w:kern w:val="36"/>
        </w:rPr>
        <w:t xml:space="preserve"> to provide the complete path, where </w:t>
      </w:r>
      <w:r>
        <w:rPr>
          <w:kern w:val="36"/>
        </w:rPr>
        <w:t>user</w:t>
      </w:r>
      <w:r w:rsidRPr="005D5FEF">
        <w:rPr>
          <w:kern w:val="36"/>
        </w:rPr>
        <w:t xml:space="preserve"> want to </w:t>
      </w:r>
      <w:r>
        <w:rPr>
          <w:kern w:val="36"/>
        </w:rPr>
        <w:t>deploy</w:t>
      </w:r>
      <w:r w:rsidRPr="005D5FEF">
        <w:rPr>
          <w:kern w:val="36"/>
        </w:rPr>
        <w:t xml:space="preserve"> the </w:t>
      </w:r>
      <w:proofErr w:type="spellStart"/>
      <w:r>
        <w:rPr>
          <w:kern w:val="36"/>
        </w:rPr>
        <w:t>Teevra</w:t>
      </w:r>
      <w:proofErr w:type="spellEnd"/>
      <w:r>
        <w:rPr>
          <w:kern w:val="36"/>
        </w:rPr>
        <w:t xml:space="preserve"> </w:t>
      </w:r>
      <w:r w:rsidRPr="005D5FEF">
        <w:rPr>
          <w:kern w:val="36"/>
        </w:rPr>
        <w:t>Web Application.</w:t>
      </w:r>
      <w:r>
        <w:rPr>
          <w:kern w:val="36"/>
        </w:rPr>
        <w:t xml:space="preserve"> This path should point to the root directory of Tomcat web server (parent folder of </w:t>
      </w:r>
      <w:proofErr w:type="spellStart"/>
      <w:r>
        <w:rPr>
          <w:kern w:val="36"/>
        </w:rPr>
        <w:t>webapps</w:t>
      </w:r>
      <w:proofErr w:type="spellEnd"/>
      <w:r>
        <w:rPr>
          <w:kern w:val="36"/>
        </w:rPr>
        <w:t>).</w:t>
      </w:r>
    </w:p>
    <w:p w:rsidR="0099196C" w:rsidRPr="00D208B3" w:rsidRDefault="0099196C" w:rsidP="0099196C">
      <w:pPr>
        <w:jc w:val="both"/>
        <w:rPr>
          <w:kern w:val="36"/>
        </w:rPr>
      </w:pPr>
    </w:p>
    <w:p w:rsidR="0099196C" w:rsidRDefault="002C242F" w:rsidP="0099196C">
      <w:pPr>
        <w:keepNext/>
        <w:jc w:val="center"/>
      </w:pPr>
      <w:r>
        <w:rPr>
          <w:noProof/>
          <w:kern w:val="36"/>
        </w:rPr>
        <w:lastRenderedPageBreak/>
        <w:drawing>
          <wp:inline distT="0" distB="0" distL="0" distR="0" wp14:anchorId="5A999222" wp14:editId="5088016F">
            <wp:extent cx="4865299" cy="3355675"/>
            <wp:effectExtent l="0" t="0" r="0" b="0"/>
            <wp:docPr id="21" name="Picture 21" descr="C:\Users\msalaria\Desktop\Capture.JP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salaria\Desktop\Capture.JPG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661" cy="3360752"/>
                    </a:xfrm>
                    <a:prstGeom prst="rect">
                      <a:avLst/>
                    </a:prstGeom>
                    <a:noFill/>
                    <a:ln>
                      <a:noFill/>
                    </a:ln>
                  </pic:spPr>
                </pic:pic>
              </a:graphicData>
            </a:graphic>
          </wp:inline>
        </w:drawing>
      </w:r>
    </w:p>
    <w:p w:rsidR="0099196C" w:rsidRPr="00F565F0" w:rsidRDefault="0099196C" w:rsidP="0099196C">
      <w:pPr>
        <w:pStyle w:val="Caption"/>
        <w:jc w:val="center"/>
      </w:pPr>
      <w:r>
        <w:t xml:space="preserve">Figure 10: </w:t>
      </w:r>
      <w:r w:rsidRPr="00E7316E">
        <w:t>Web Application Install directory</w:t>
      </w:r>
    </w:p>
    <w:p w:rsidR="0099196C" w:rsidRDefault="0099196C" w:rsidP="0099196C">
      <w:pPr>
        <w:jc w:val="both"/>
        <w:rPr>
          <w:kern w:val="36"/>
        </w:rPr>
      </w:pPr>
      <w:r>
        <w:rPr>
          <w:kern w:val="36"/>
        </w:rPr>
        <w:t>After giving complete path, click on Next.</w:t>
      </w:r>
    </w:p>
    <w:p w:rsidR="002C242F" w:rsidRDefault="002C242F" w:rsidP="002C242F">
      <w:pPr>
        <w:pStyle w:val="Heading2"/>
        <w:numPr>
          <w:ilvl w:val="1"/>
          <w:numId w:val="0"/>
        </w:numPr>
        <w:ind w:left="576" w:hanging="576"/>
      </w:pPr>
    </w:p>
    <w:p w:rsidR="002C242F" w:rsidRDefault="002C242F" w:rsidP="002C242F">
      <w:pPr>
        <w:pStyle w:val="Heading2"/>
        <w:numPr>
          <w:ilvl w:val="1"/>
          <w:numId w:val="0"/>
        </w:numPr>
        <w:ind w:left="576" w:hanging="576"/>
      </w:pPr>
    </w:p>
    <w:p w:rsidR="002C242F" w:rsidRDefault="002C242F" w:rsidP="002C242F">
      <w:pPr>
        <w:pStyle w:val="Heading2"/>
        <w:numPr>
          <w:ilvl w:val="1"/>
          <w:numId w:val="0"/>
        </w:numPr>
        <w:ind w:left="576" w:hanging="576"/>
      </w:pPr>
    </w:p>
    <w:p w:rsidR="002C242F" w:rsidRDefault="002C242F" w:rsidP="002C242F">
      <w:pPr>
        <w:pStyle w:val="Heading2"/>
        <w:numPr>
          <w:ilvl w:val="1"/>
          <w:numId w:val="0"/>
        </w:numPr>
        <w:ind w:left="576" w:hanging="576"/>
      </w:pPr>
      <w:r>
        <w:t>Specifying Http Server Configuration</w:t>
      </w:r>
    </w:p>
    <w:p w:rsidR="002C242F" w:rsidRDefault="002C242F" w:rsidP="0099196C">
      <w:pPr>
        <w:jc w:val="both"/>
        <w:rPr>
          <w:kern w:val="36"/>
        </w:rPr>
      </w:pPr>
    </w:p>
    <w:p w:rsidR="002C242F" w:rsidRDefault="002C242F" w:rsidP="0099196C">
      <w:pPr>
        <w:jc w:val="both"/>
        <w:rPr>
          <w:kern w:val="36"/>
        </w:rPr>
      </w:pPr>
      <w:r>
        <w:rPr>
          <w:noProof/>
          <w:kern w:val="36"/>
        </w:rPr>
        <w:lastRenderedPageBreak/>
        <w:drawing>
          <wp:inline distT="0" distB="0" distL="0" distR="0" wp14:anchorId="2DE6C1D4" wp14:editId="08A69C3D">
            <wp:extent cx="4928080" cy="3191773"/>
            <wp:effectExtent l="0" t="0" r="6350" b="8890"/>
            <wp:docPr id="22" name="Picture 22" descr="C:\Users\msalaria\Desktop\Capture.JP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alaria\Desktop\Capture.JPG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590" cy="3201171"/>
                    </a:xfrm>
                    <a:prstGeom prst="rect">
                      <a:avLst/>
                    </a:prstGeom>
                    <a:noFill/>
                    <a:ln>
                      <a:noFill/>
                    </a:ln>
                  </pic:spPr>
                </pic:pic>
              </a:graphicData>
            </a:graphic>
          </wp:inline>
        </w:drawing>
      </w:r>
    </w:p>
    <w:p w:rsidR="0099196C" w:rsidRDefault="0099196C" w:rsidP="0099196C">
      <w:pPr>
        <w:pStyle w:val="Heading2"/>
      </w:pPr>
      <w:bookmarkStart w:id="34" w:name="_Toc247812963"/>
      <w:r>
        <w:t xml:space="preserve">Specifying </w:t>
      </w:r>
      <w:proofErr w:type="spellStart"/>
      <w:r w:rsidR="002C242F">
        <w:t>Teevra</w:t>
      </w:r>
      <w:proofErr w:type="spellEnd"/>
      <w:r>
        <w:t xml:space="preserve"> Server install directory</w:t>
      </w:r>
      <w:bookmarkEnd w:id="34"/>
    </w:p>
    <w:p w:rsidR="0099196C" w:rsidRPr="000F6AB8" w:rsidRDefault="0099196C" w:rsidP="0099196C">
      <w:pPr>
        <w:jc w:val="both"/>
        <w:rPr>
          <w:kern w:val="36"/>
        </w:rPr>
      </w:pPr>
      <w:r w:rsidRPr="000F6AB8">
        <w:rPr>
          <w:kern w:val="36"/>
        </w:rPr>
        <w:t xml:space="preserve">In this screen </w:t>
      </w:r>
      <w:r>
        <w:rPr>
          <w:kern w:val="36"/>
        </w:rPr>
        <w:t>user</w:t>
      </w:r>
      <w:r w:rsidRPr="000F6AB8">
        <w:rPr>
          <w:kern w:val="36"/>
        </w:rPr>
        <w:t xml:space="preserve"> need</w:t>
      </w:r>
      <w:r>
        <w:rPr>
          <w:kern w:val="36"/>
        </w:rPr>
        <w:t>s</w:t>
      </w:r>
      <w:r w:rsidRPr="000F6AB8">
        <w:rPr>
          <w:kern w:val="36"/>
        </w:rPr>
        <w:t xml:space="preserve"> to provide the complete path where </w:t>
      </w:r>
      <w:proofErr w:type="spellStart"/>
      <w:r w:rsidR="002C242F">
        <w:rPr>
          <w:kern w:val="36"/>
        </w:rPr>
        <w:t>Teevra</w:t>
      </w:r>
      <w:proofErr w:type="spellEnd"/>
      <w:r w:rsidRPr="000F6AB8">
        <w:rPr>
          <w:kern w:val="36"/>
        </w:rPr>
        <w:t xml:space="preserve"> Server Application</w:t>
      </w:r>
      <w:r>
        <w:rPr>
          <w:kern w:val="36"/>
        </w:rPr>
        <w:t xml:space="preserve"> has to be installed</w:t>
      </w:r>
      <w:r w:rsidRPr="000F6AB8">
        <w:rPr>
          <w:kern w:val="36"/>
        </w:rPr>
        <w:t>.</w:t>
      </w:r>
    </w:p>
    <w:p w:rsidR="0099196C" w:rsidRPr="0050123D" w:rsidRDefault="0099196C" w:rsidP="0099196C">
      <w:pPr>
        <w:jc w:val="both"/>
        <w:rPr>
          <w:kern w:val="36"/>
        </w:rPr>
      </w:pPr>
    </w:p>
    <w:p w:rsidR="0099196C" w:rsidRDefault="002C242F" w:rsidP="0099196C">
      <w:pPr>
        <w:keepNext/>
        <w:jc w:val="both"/>
      </w:pPr>
      <w:r>
        <w:rPr>
          <w:noProof/>
          <w:kern w:val="36"/>
        </w:rPr>
        <w:lastRenderedPageBreak/>
        <w:drawing>
          <wp:inline distT="0" distB="0" distL="0" distR="0" wp14:anchorId="268CF9B8" wp14:editId="0954CA9C">
            <wp:extent cx="5124090" cy="3321170"/>
            <wp:effectExtent l="0" t="0" r="635" b="0"/>
            <wp:docPr id="23" name="Picture 23" descr="C:\Users\msalaria\Desktop\Capture.JP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salaria\Desktop\Capture.JPG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1893" cy="3326228"/>
                    </a:xfrm>
                    <a:prstGeom prst="rect">
                      <a:avLst/>
                    </a:prstGeom>
                    <a:noFill/>
                    <a:ln>
                      <a:noFill/>
                    </a:ln>
                  </pic:spPr>
                </pic:pic>
              </a:graphicData>
            </a:graphic>
          </wp:inline>
        </w:drawing>
      </w:r>
    </w:p>
    <w:p w:rsidR="0099196C" w:rsidRDefault="0099196C" w:rsidP="0099196C">
      <w:pPr>
        <w:pStyle w:val="Caption"/>
        <w:jc w:val="center"/>
      </w:pPr>
      <w:r>
        <w:t xml:space="preserve">Figure 11: </w:t>
      </w:r>
      <w:r w:rsidRPr="003F0499">
        <w:t>Server Installation Path</w:t>
      </w:r>
    </w:p>
    <w:p w:rsidR="0099196C" w:rsidRDefault="0099196C" w:rsidP="0099196C">
      <w:pPr>
        <w:jc w:val="both"/>
        <w:rPr>
          <w:kern w:val="36"/>
        </w:rPr>
      </w:pPr>
      <w:r>
        <w:rPr>
          <w:kern w:val="36"/>
        </w:rPr>
        <w:t>After giving complete path, click on Next.</w:t>
      </w:r>
    </w:p>
    <w:p w:rsidR="0099196C" w:rsidRDefault="0099196C" w:rsidP="0099196C">
      <w:pPr>
        <w:pStyle w:val="Heading2"/>
      </w:pPr>
      <w:r>
        <w:t xml:space="preserve"> </w:t>
      </w:r>
      <w:bookmarkStart w:id="35" w:name="_Toc247812964"/>
      <w:r>
        <w:t>Selecting Database Scripts for execution</w:t>
      </w:r>
      <w:bookmarkEnd w:id="35"/>
    </w:p>
    <w:p w:rsidR="0099196C" w:rsidRPr="00D34402" w:rsidRDefault="0099196C" w:rsidP="0099196C">
      <w:pPr>
        <w:jc w:val="both"/>
        <w:rPr>
          <w:kern w:val="36"/>
        </w:rPr>
      </w:pPr>
      <w:r w:rsidRPr="00D34402">
        <w:rPr>
          <w:kern w:val="36"/>
        </w:rPr>
        <w:t xml:space="preserve">If </w:t>
      </w:r>
      <w:r>
        <w:rPr>
          <w:kern w:val="36"/>
        </w:rPr>
        <w:t>user</w:t>
      </w:r>
      <w:r w:rsidRPr="00D34402">
        <w:rPr>
          <w:kern w:val="36"/>
        </w:rPr>
        <w:t xml:space="preserve"> want</w:t>
      </w:r>
      <w:r>
        <w:rPr>
          <w:kern w:val="36"/>
        </w:rPr>
        <w:t>s</w:t>
      </w:r>
      <w:r w:rsidRPr="00D34402">
        <w:rPr>
          <w:kern w:val="36"/>
        </w:rPr>
        <w:t xml:space="preserve"> Database script </w:t>
      </w:r>
      <w:r>
        <w:rPr>
          <w:kern w:val="36"/>
        </w:rPr>
        <w:t>to be executed</w:t>
      </w:r>
      <w:r w:rsidRPr="00D34402">
        <w:rPr>
          <w:kern w:val="36"/>
        </w:rPr>
        <w:t>, select the check box Database Scripts and click on Next.</w:t>
      </w:r>
      <w:r>
        <w:rPr>
          <w:kern w:val="36"/>
        </w:rPr>
        <w:t xml:space="preserve"> If the database already exists and user doesn’t want it to be overwritten, don’t select the Database Scripts option.</w:t>
      </w:r>
    </w:p>
    <w:p w:rsidR="0099196C" w:rsidRPr="0050123D" w:rsidRDefault="0099196C" w:rsidP="0099196C">
      <w:pPr>
        <w:jc w:val="both"/>
        <w:rPr>
          <w:kern w:val="36"/>
        </w:rPr>
      </w:pPr>
    </w:p>
    <w:p w:rsidR="0099196C" w:rsidRDefault="002C242F" w:rsidP="0099196C">
      <w:pPr>
        <w:keepNext/>
        <w:jc w:val="both"/>
      </w:pPr>
      <w:r>
        <w:rPr>
          <w:noProof/>
        </w:rPr>
        <w:lastRenderedPageBreak/>
        <w:drawing>
          <wp:inline distT="0" distB="0" distL="0" distR="0" wp14:anchorId="63EEF133" wp14:editId="60A811E2">
            <wp:extent cx="5158596" cy="3355676"/>
            <wp:effectExtent l="0" t="0" r="4445" b="0"/>
            <wp:docPr id="24" name="Picture 24" descr="C:\Users\msalaria\Desktop\Capture.JP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salaria\Desktop\Capture.JPG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596" cy="3355676"/>
                    </a:xfrm>
                    <a:prstGeom prst="rect">
                      <a:avLst/>
                    </a:prstGeom>
                    <a:noFill/>
                    <a:ln>
                      <a:noFill/>
                    </a:ln>
                  </pic:spPr>
                </pic:pic>
              </a:graphicData>
            </a:graphic>
          </wp:inline>
        </w:drawing>
      </w:r>
    </w:p>
    <w:p w:rsidR="0099196C" w:rsidRDefault="0099196C" w:rsidP="0099196C">
      <w:pPr>
        <w:pStyle w:val="Caption"/>
        <w:jc w:val="center"/>
      </w:pPr>
      <w:r>
        <w:t xml:space="preserve">Figure 12: </w:t>
      </w:r>
      <w:r w:rsidRPr="00C3153C">
        <w:t>Package Selection</w:t>
      </w:r>
    </w:p>
    <w:p w:rsidR="0099196C" w:rsidRDefault="0099196C" w:rsidP="0099196C">
      <w:pPr>
        <w:rPr>
          <w:rFonts w:ascii="Times New Roman" w:eastAsia="Times New Roman" w:hAnsi="Times New Roman" w:cs="Times New Roman"/>
          <w:sz w:val="20"/>
          <w:szCs w:val="20"/>
        </w:rPr>
      </w:pPr>
      <w:r>
        <w:br w:type="page"/>
      </w:r>
    </w:p>
    <w:p w:rsidR="0099196C" w:rsidRDefault="0099196C" w:rsidP="0099196C">
      <w:pPr>
        <w:pStyle w:val="Caption"/>
        <w:jc w:val="center"/>
      </w:pPr>
    </w:p>
    <w:p w:rsidR="0099196C" w:rsidRDefault="0099196C" w:rsidP="0099196C">
      <w:pPr>
        <w:pStyle w:val="Heading2"/>
      </w:pPr>
      <w:bookmarkStart w:id="36" w:name="_Toc237776433"/>
      <w:bookmarkStart w:id="37" w:name="_Toc237778536"/>
      <w:bookmarkStart w:id="38" w:name="_Toc237778639"/>
      <w:bookmarkStart w:id="39" w:name="_Toc237776434"/>
      <w:bookmarkStart w:id="40" w:name="_Toc237778537"/>
      <w:bookmarkStart w:id="41" w:name="_Toc237778640"/>
      <w:bookmarkStart w:id="42" w:name="_Toc247812965"/>
      <w:bookmarkEnd w:id="36"/>
      <w:bookmarkEnd w:id="37"/>
      <w:bookmarkEnd w:id="38"/>
      <w:bookmarkEnd w:id="39"/>
      <w:bookmarkEnd w:id="40"/>
      <w:bookmarkEnd w:id="41"/>
      <w:r w:rsidRPr="00700949">
        <w:t>Installation progress</w:t>
      </w:r>
      <w:bookmarkEnd w:id="42"/>
    </w:p>
    <w:p w:rsidR="0099196C" w:rsidRPr="006D6047" w:rsidRDefault="0099196C" w:rsidP="0099196C">
      <w:r>
        <w:t xml:space="preserve">Following step shows the progress of </w:t>
      </w:r>
      <w:proofErr w:type="spellStart"/>
      <w:r w:rsidR="002C242F">
        <w:t>Teevra</w:t>
      </w:r>
      <w:proofErr w:type="spellEnd"/>
      <w:r>
        <w:t xml:space="preserve"> components installation. </w:t>
      </w:r>
    </w:p>
    <w:p w:rsidR="0099196C" w:rsidRDefault="002C242F" w:rsidP="0099196C">
      <w:pPr>
        <w:keepNext/>
        <w:jc w:val="center"/>
      </w:pPr>
      <w:r>
        <w:rPr>
          <w:noProof/>
        </w:rPr>
        <w:drawing>
          <wp:inline distT="0" distB="0" distL="0" distR="0" wp14:anchorId="489D6DED" wp14:editId="5A8EF48A">
            <wp:extent cx="5179922" cy="3347049"/>
            <wp:effectExtent l="0" t="0" r="1905" b="6350"/>
            <wp:docPr id="25" name="Picture 25" descr="C:\Users\msalaria\Desktop\Capture.JP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salaria\Desktop\Capture.JPG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3893" cy="3349615"/>
                    </a:xfrm>
                    <a:prstGeom prst="rect">
                      <a:avLst/>
                    </a:prstGeom>
                    <a:noFill/>
                    <a:ln>
                      <a:noFill/>
                    </a:ln>
                  </pic:spPr>
                </pic:pic>
              </a:graphicData>
            </a:graphic>
          </wp:inline>
        </w:drawing>
      </w:r>
    </w:p>
    <w:p w:rsidR="0099196C" w:rsidRDefault="0099196C" w:rsidP="0099196C">
      <w:pPr>
        <w:pStyle w:val="Caption"/>
        <w:jc w:val="center"/>
      </w:pPr>
      <w:r>
        <w:t>Figure 1</w:t>
      </w:r>
      <w:r w:rsidR="00DD30E8">
        <w:fldChar w:fldCharType="begin"/>
      </w:r>
      <w:r w:rsidR="00DD30E8">
        <w:instrText xml:space="preserve"> SEQ Figure \* ARABIC </w:instrText>
      </w:r>
      <w:r w:rsidR="00DD30E8">
        <w:fldChar w:fldCharType="separate"/>
      </w:r>
      <w:r w:rsidR="00CD2C4A">
        <w:rPr>
          <w:noProof/>
        </w:rPr>
        <w:t>5</w:t>
      </w:r>
      <w:r w:rsidR="00DD30E8">
        <w:rPr>
          <w:noProof/>
        </w:rPr>
        <w:fldChar w:fldCharType="end"/>
      </w:r>
      <w:r>
        <w:t xml:space="preserve">: </w:t>
      </w:r>
      <w:r w:rsidRPr="00AF3339">
        <w:t>Installation Progress Bar</w:t>
      </w:r>
    </w:p>
    <w:p w:rsidR="0099196C" w:rsidRDefault="0099196C" w:rsidP="0099196C">
      <w:pPr>
        <w:rPr>
          <w:rFonts w:ascii="Times New Roman" w:eastAsia="Times New Roman" w:hAnsi="Times New Roman" w:cs="Times New Roman"/>
          <w:sz w:val="20"/>
          <w:szCs w:val="20"/>
        </w:rPr>
      </w:pPr>
      <w:r>
        <w:br w:type="page"/>
      </w:r>
    </w:p>
    <w:p w:rsidR="0099196C" w:rsidRDefault="0099196C" w:rsidP="0099196C">
      <w:pPr>
        <w:pStyle w:val="Heading2"/>
      </w:pPr>
      <w:bookmarkStart w:id="43" w:name="_Toc237776436"/>
      <w:bookmarkStart w:id="44" w:name="_Toc237778539"/>
      <w:bookmarkStart w:id="45" w:name="_Toc237778642"/>
      <w:bookmarkStart w:id="46" w:name="_Toc237776437"/>
      <w:bookmarkStart w:id="47" w:name="_Toc237778540"/>
      <w:bookmarkStart w:id="48" w:name="_Toc237778643"/>
      <w:bookmarkStart w:id="49" w:name="_Toc247812966"/>
      <w:bookmarkEnd w:id="43"/>
      <w:bookmarkEnd w:id="44"/>
      <w:bookmarkEnd w:id="45"/>
      <w:bookmarkEnd w:id="46"/>
      <w:bookmarkEnd w:id="47"/>
      <w:bookmarkEnd w:id="48"/>
      <w:r w:rsidRPr="00700949">
        <w:lastRenderedPageBreak/>
        <w:t>Creating and Initializing DB Schema</w:t>
      </w:r>
      <w:bookmarkEnd w:id="49"/>
    </w:p>
    <w:p w:rsidR="0099196C" w:rsidRPr="000971C7" w:rsidRDefault="0099196C" w:rsidP="0099196C">
      <w:pPr>
        <w:jc w:val="both"/>
        <w:rPr>
          <w:kern w:val="36"/>
        </w:rPr>
      </w:pPr>
      <w:r>
        <w:rPr>
          <w:kern w:val="36"/>
        </w:rPr>
        <w:t>This step is exclusively for database scripts execution</w:t>
      </w:r>
    </w:p>
    <w:p w:rsidR="0099196C" w:rsidRDefault="002C242F" w:rsidP="0099196C">
      <w:pPr>
        <w:keepNext/>
        <w:jc w:val="both"/>
      </w:pPr>
      <w:r>
        <w:rPr>
          <w:noProof/>
          <w:kern w:val="36"/>
        </w:rPr>
        <w:drawing>
          <wp:inline distT="0" distB="0" distL="0" distR="0" wp14:anchorId="7BA8428A" wp14:editId="010D9349">
            <wp:extent cx="5167223" cy="3390181"/>
            <wp:effectExtent l="0" t="0" r="0" b="1270"/>
            <wp:docPr id="26" name="Picture 26" descr="C:\Users\msalaria\Desktop\Capture.JP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salaria\Desktop\Capture.JPG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5169" cy="3395394"/>
                    </a:xfrm>
                    <a:prstGeom prst="rect">
                      <a:avLst/>
                    </a:prstGeom>
                    <a:noFill/>
                    <a:ln>
                      <a:noFill/>
                    </a:ln>
                  </pic:spPr>
                </pic:pic>
              </a:graphicData>
            </a:graphic>
          </wp:inline>
        </w:drawing>
      </w:r>
    </w:p>
    <w:p w:rsidR="0099196C" w:rsidRDefault="0099196C" w:rsidP="0099196C">
      <w:pPr>
        <w:pStyle w:val="Caption"/>
        <w:jc w:val="center"/>
      </w:pPr>
      <w:r>
        <w:t>Figure 1</w:t>
      </w:r>
      <w:r w:rsidR="00DD30E8">
        <w:fldChar w:fldCharType="begin"/>
      </w:r>
      <w:r w:rsidR="00DD30E8">
        <w:instrText xml:space="preserve"> SEQ Figure \* ARABIC </w:instrText>
      </w:r>
      <w:r w:rsidR="00DD30E8">
        <w:fldChar w:fldCharType="separate"/>
      </w:r>
      <w:r w:rsidR="00CD2C4A">
        <w:rPr>
          <w:noProof/>
        </w:rPr>
        <w:t>6</w:t>
      </w:r>
      <w:r w:rsidR="00DD30E8">
        <w:rPr>
          <w:noProof/>
        </w:rPr>
        <w:fldChar w:fldCharType="end"/>
      </w:r>
      <w:r>
        <w:t>: Execution of Database Scripts</w:t>
      </w:r>
    </w:p>
    <w:p w:rsidR="0099196C" w:rsidRDefault="0099196C" w:rsidP="0099196C">
      <w:pPr>
        <w:jc w:val="both"/>
        <w:rPr>
          <w:b/>
          <w:kern w:val="36"/>
        </w:rPr>
      </w:pPr>
    </w:p>
    <w:p w:rsidR="0099196C" w:rsidRDefault="002C242F" w:rsidP="0099196C">
      <w:pPr>
        <w:keepNext/>
        <w:jc w:val="center"/>
      </w:pPr>
      <w:r>
        <w:rPr>
          <w:b/>
          <w:noProof/>
          <w:kern w:val="36"/>
        </w:rPr>
        <w:lastRenderedPageBreak/>
        <w:drawing>
          <wp:inline distT="0" distB="0" distL="0" distR="0" wp14:anchorId="215809FF" wp14:editId="49842CF0">
            <wp:extent cx="5244860" cy="3372928"/>
            <wp:effectExtent l="0" t="0" r="0" b="0"/>
            <wp:docPr id="27" name="Picture 27" descr="C:\Users\msalaria\Desktop\Capture.JP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salaria\Desktop\Capture.JPG1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8161" cy="3381482"/>
                    </a:xfrm>
                    <a:prstGeom prst="rect">
                      <a:avLst/>
                    </a:prstGeom>
                    <a:noFill/>
                    <a:ln>
                      <a:noFill/>
                    </a:ln>
                  </pic:spPr>
                </pic:pic>
              </a:graphicData>
            </a:graphic>
          </wp:inline>
        </w:drawing>
      </w:r>
    </w:p>
    <w:p w:rsidR="0099196C" w:rsidRDefault="0099196C" w:rsidP="0099196C">
      <w:pPr>
        <w:pStyle w:val="Caption"/>
        <w:jc w:val="center"/>
        <w:rPr>
          <w:b w:val="0"/>
          <w:kern w:val="36"/>
        </w:rPr>
      </w:pPr>
      <w:r>
        <w:t xml:space="preserve">Figure </w:t>
      </w:r>
      <w:r w:rsidR="00DD30E8">
        <w:fldChar w:fldCharType="begin"/>
      </w:r>
      <w:r w:rsidR="00DD30E8">
        <w:instrText xml:space="preserve"> SEQ Figure \* ARABIC </w:instrText>
      </w:r>
      <w:r w:rsidR="00DD30E8">
        <w:fldChar w:fldCharType="separate"/>
      </w:r>
      <w:r w:rsidR="00CD2C4A">
        <w:rPr>
          <w:noProof/>
        </w:rPr>
        <w:t>7</w:t>
      </w:r>
      <w:r w:rsidR="00DD30E8">
        <w:rPr>
          <w:noProof/>
        </w:rPr>
        <w:fldChar w:fldCharType="end"/>
      </w:r>
      <w:r>
        <w:t xml:space="preserve"> Installation Successful</w:t>
      </w:r>
    </w:p>
    <w:p w:rsidR="0099196C" w:rsidRDefault="0099196C" w:rsidP="0099196C">
      <w:pPr>
        <w:jc w:val="both"/>
        <w:rPr>
          <w:kern w:val="36"/>
        </w:rPr>
      </w:pPr>
      <w:r w:rsidRPr="009400AB">
        <w:rPr>
          <w:kern w:val="36"/>
        </w:rPr>
        <w:t xml:space="preserve">Congratulations. You have successfully installed </w:t>
      </w:r>
      <w:proofErr w:type="spellStart"/>
      <w:r w:rsidR="002C242F">
        <w:rPr>
          <w:kern w:val="36"/>
        </w:rPr>
        <w:t>Teevra</w:t>
      </w:r>
      <w:proofErr w:type="spellEnd"/>
      <w:r w:rsidRPr="009400AB">
        <w:rPr>
          <w:kern w:val="36"/>
        </w:rPr>
        <w:t>.</w:t>
      </w:r>
    </w:p>
    <w:p w:rsidR="0099196C" w:rsidRPr="00C72DDB" w:rsidRDefault="0099196C" w:rsidP="0099196C">
      <w:pPr>
        <w:pStyle w:val="Heading1"/>
        <w:jc w:val="both"/>
        <w:rPr>
          <w:color w:val="4F81BD" w:themeColor="accent1"/>
        </w:rPr>
      </w:pPr>
      <w:bookmarkStart w:id="50" w:name="_Toc247812967"/>
      <w:r>
        <w:rPr>
          <w:color w:val="4F81BD" w:themeColor="accent1"/>
        </w:rPr>
        <w:t xml:space="preserve">Installation through </w:t>
      </w:r>
      <w:r w:rsidRPr="00C72DDB">
        <w:rPr>
          <w:color w:val="4F81BD" w:themeColor="accent1"/>
        </w:rPr>
        <w:t xml:space="preserve">Command Line </w:t>
      </w:r>
      <w:r>
        <w:rPr>
          <w:color w:val="4F81BD" w:themeColor="accent1"/>
        </w:rPr>
        <w:t>Installer</w:t>
      </w:r>
      <w:bookmarkEnd w:id="50"/>
    </w:p>
    <w:p w:rsidR="0099196C" w:rsidRDefault="0099196C" w:rsidP="0099196C">
      <w:pPr>
        <w:pStyle w:val="Heading2"/>
        <w:jc w:val="both"/>
      </w:pPr>
      <w:bookmarkStart w:id="51" w:name="_Toc247812968"/>
      <w:r>
        <w:t xml:space="preserve">Starting </w:t>
      </w:r>
      <w:proofErr w:type="spellStart"/>
      <w:r w:rsidR="002C242F">
        <w:t>Teevra</w:t>
      </w:r>
      <w:proofErr w:type="spellEnd"/>
      <w:r>
        <w:t xml:space="preserve"> installation</w:t>
      </w:r>
      <w:bookmarkEnd w:id="51"/>
    </w:p>
    <w:p w:rsidR="002C242F" w:rsidRDefault="002C242F" w:rsidP="002C242F">
      <w:pPr>
        <w:jc w:val="both"/>
        <w:rPr>
          <w:b/>
          <w:color w:val="0070C0"/>
        </w:rPr>
      </w:pPr>
      <w:proofErr w:type="gramStart"/>
      <w:r>
        <w:rPr>
          <w:kern w:val="36"/>
        </w:rPr>
        <w:t>To start the installation type “</w:t>
      </w:r>
      <w:r w:rsidRPr="00306488">
        <w:rPr>
          <w:b/>
          <w:i/>
          <w:kern w:val="36"/>
        </w:rPr>
        <w:t xml:space="preserve">java –jar </w:t>
      </w:r>
      <w:r w:rsidRPr="004F7D50">
        <w:rPr>
          <w:b/>
          <w:i/>
          <w:kern w:val="36"/>
        </w:rPr>
        <w:t>Teevra</w:t>
      </w:r>
      <w:r w:rsidRPr="00306488">
        <w:rPr>
          <w:b/>
          <w:i/>
          <w:kern w:val="36"/>
        </w:rPr>
        <w:t xml:space="preserve">.jar </w:t>
      </w:r>
      <w:r>
        <w:rPr>
          <w:b/>
          <w:i/>
          <w:kern w:val="36"/>
        </w:rPr>
        <w:t>–</w:t>
      </w:r>
      <w:r w:rsidRPr="00306488">
        <w:rPr>
          <w:b/>
          <w:i/>
          <w:kern w:val="36"/>
        </w:rPr>
        <w:t>console</w:t>
      </w:r>
      <w:r>
        <w:rPr>
          <w:b/>
          <w:i/>
          <w:kern w:val="36"/>
        </w:rPr>
        <w:t>”</w:t>
      </w:r>
      <w:r w:rsidRPr="00AB1B7B">
        <w:rPr>
          <w:b/>
          <w:kern w:val="36"/>
        </w:rPr>
        <w:t xml:space="preserve"> </w:t>
      </w:r>
      <w:r>
        <w:rPr>
          <w:kern w:val="36"/>
        </w:rPr>
        <w:t>in the command prompt.</w:t>
      </w:r>
      <w:proofErr w:type="gramEnd"/>
      <w:r>
        <w:rPr>
          <w:kern w:val="36"/>
        </w:rPr>
        <w:t xml:space="preserve"> A </w:t>
      </w:r>
      <w:r w:rsidRPr="00DF0A0F">
        <w:rPr>
          <w:kern w:val="36"/>
        </w:rPr>
        <w:t xml:space="preserve">welcome </w:t>
      </w:r>
      <w:r>
        <w:rPr>
          <w:kern w:val="36"/>
        </w:rPr>
        <w:t xml:space="preserve">notice listing the details like </w:t>
      </w:r>
      <w:r w:rsidRPr="00DF0A0F">
        <w:rPr>
          <w:kern w:val="36"/>
        </w:rPr>
        <w:t xml:space="preserve">Version </w:t>
      </w:r>
      <w:r>
        <w:rPr>
          <w:kern w:val="36"/>
        </w:rPr>
        <w:t>Number of the product</w:t>
      </w:r>
      <w:r w:rsidRPr="00DF0A0F">
        <w:rPr>
          <w:kern w:val="36"/>
        </w:rPr>
        <w:t xml:space="preserve">, Organization Name and other details </w:t>
      </w:r>
      <w:r>
        <w:rPr>
          <w:kern w:val="36"/>
        </w:rPr>
        <w:t xml:space="preserve">will be displayed.  Along with that, a message like below will be displayed with the options to continue, quit or redisplay of the previous step.  . </w:t>
      </w:r>
      <w:r>
        <w:rPr>
          <w:kern w:val="36"/>
        </w:rPr>
        <w:br/>
      </w:r>
      <w:r w:rsidRPr="00FE068F">
        <w:rPr>
          <w:color w:val="00B050"/>
          <w:kern w:val="36"/>
        </w:rPr>
        <w:t xml:space="preserve"> </w:t>
      </w:r>
      <w:r w:rsidRPr="00FE068F">
        <w:rPr>
          <w:b/>
          <w:color w:val="00B050"/>
        </w:rPr>
        <w:t>“</w:t>
      </w:r>
      <w:proofErr w:type="gramStart"/>
      <w:r w:rsidRPr="00FE068F">
        <w:rPr>
          <w:b/>
          <w:color w:val="00B050"/>
        </w:rPr>
        <w:t>press</w:t>
      </w:r>
      <w:proofErr w:type="gramEnd"/>
      <w:r w:rsidRPr="00FE068F">
        <w:rPr>
          <w:b/>
          <w:color w:val="00B050"/>
        </w:rPr>
        <w:t xml:space="preserve"> 1 to continue, 2 to quit, 3 to redisplay”.</w:t>
      </w:r>
    </w:p>
    <w:p w:rsidR="002C242F" w:rsidRDefault="002C242F" w:rsidP="002C242F">
      <w:pPr>
        <w:jc w:val="both"/>
        <w:rPr>
          <w:kern w:val="36"/>
        </w:rPr>
      </w:pPr>
      <w:r w:rsidRPr="00306488">
        <w:t xml:space="preserve">This option </w:t>
      </w:r>
      <w:r>
        <w:t xml:space="preserve">will be </w:t>
      </w:r>
      <w:r w:rsidRPr="00306488">
        <w:t xml:space="preserve">displayed at the end of </w:t>
      </w:r>
      <w:r>
        <w:t xml:space="preserve">every step followed during installation. To proceed with the installation, </w:t>
      </w:r>
      <w:r w:rsidRPr="00306488">
        <w:t>press 1 to continue the installation</w:t>
      </w:r>
      <w:r>
        <w:t xml:space="preserve"> or </w:t>
      </w:r>
      <w:r w:rsidRPr="00306488">
        <w:t xml:space="preserve">2 to quit the installation </w:t>
      </w:r>
      <w:r>
        <w:t xml:space="preserve">or </w:t>
      </w:r>
      <w:r w:rsidRPr="00306488">
        <w:t>3 to redisplay</w:t>
      </w:r>
      <w:r>
        <w:t xml:space="preserve"> the previous step (</w:t>
      </w:r>
      <w:r>
        <w:rPr>
          <w:kern w:val="36"/>
        </w:rPr>
        <w:t>which will be useful to reselect the option selected in previous step)</w:t>
      </w:r>
      <w:r w:rsidRPr="00306488">
        <w:t>.</w:t>
      </w:r>
      <w:r>
        <w:t xml:space="preserve"> </w:t>
      </w:r>
    </w:p>
    <w:p w:rsidR="002C242F" w:rsidRDefault="002C242F" w:rsidP="002C242F">
      <w:pPr>
        <w:jc w:val="both"/>
        <w:rPr>
          <w:kern w:val="36"/>
        </w:rPr>
      </w:pPr>
    </w:p>
    <w:p w:rsidR="0099196C" w:rsidRDefault="0099196C" w:rsidP="0099196C">
      <w:pPr>
        <w:pStyle w:val="Heading2"/>
        <w:jc w:val="both"/>
      </w:pPr>
      <w:bookmarkStart w:id="52" w:name="_Toc247812969"/>
      <w:r>
        <w:t>Selecting the Application</w:t>
      </w:r>
      <w:bookmarkEnd w:id="52"/>
    </w:p>
    <w:p w:rsidR="0099196C" w:rsidRDefault="0099196C" w:rsidP="0099196C">
      <w:pPr>
        <w:jc w:val="both"/>
      </w:pPr>
      <w:r>
        <w:t>In this step, the list of applications will be listed like below</w:t>
      </w:r>
      <w:proofErr w:type="gramStart"/>
      <w:r>
        <w:t>:.</w:t>
      </w:r>
      <w:proofErr w:type="gramEnd"/>
      <w:r>
        <w:t xml:space="preserve"> </w:t>
      </w:r>
    </w:p>
    <w:p w:rsidR="0099196C" w:rsidRDefault="0099196C" w:rsidP="0099196C">
      <w:pPr>
        <w:ind w:left="720"/>
        <w:jc w:val="both"/>
      </w:pPr>
      <w:proofErr w:type="gramStart"/>
      <w:r>
        <w:lastRenderedPageBreak/>
        <w:t>0  [</w:t>
      </w:r>
      <w:proofErr w:type="gramEnd"/>
      <w:r>
        <w:t xml:space="preserve"> ] </w:t>
      </w:r>
      <w:proofErr w:type="spellStart"/>
      <w:r w:rsidR="002C242F">
        <w:t>Teevra</w:t>
      </w:r>
      <w:proofErr w:type="spellEnd"/>
      <w:r>
        <w:t xml:space="preserve"> Web Application</w:t>
      </w:r>
    </w:p>
    <w:p w:rsidR="0099196C" w:rsidRDefault="002C242F" w:rsidP="0099196C">
      <w:pPr>
        <w:ind w:left="720"/>
        <w:jc w:val="both"/>
      </w:pPr>
      <w:proofErr w:type="gramStart"/>
      <w:r>
        <w:t>1  [</w:t>
      </w:r>
      <w:proofErr w:type="gramEnd"/>
      <w:r>
        <w:t xml:space="preserve"> ] </w:t>
      </w:r>
      <w:proofErr w:type="spellStart"/>
      <w:r>
        <w:t>Teevra</w:t>
      </w:r>
      <w:proofErr w:type="spellEnd"/>
      <w:r w:rsidR="0099196C">
        <w:t xml:space="preserve"> Server</w:t>
      </w:r>
    </w:p>
    <w:p w:rsidR="0099196C" w:rsidRDefault="0099196C" w:rsidP="0099196C">
      <w:pPr>
        <w:ind w:left="720"/>
        <w:jc w:val="both"/>
      </w:pPr>
      <w:proofErr w:type="gramStart"/>
      <w:r>
        <w:t>2  [</w:t>
      </w:r>
      <w:proofErr w:type="gramEnd"/>
      <w:r>
        <w:t xml:space="preserve"> ] Both Web Application and Server </w:t>
      </w:r>
    </w:p>
    <w:p w:rsidR="0099196C" w:rsidRDefault="0099196C" w:rsidP="0099196C">
      <w:pPr>
        <w:jc w:val="both"/>
        <w:rPr>
          <w:kern w:val="36"/>
        </w:rPr>
      </w:pPr>
      <w:r>
        <w:t>Enter</w:t>
      </w:r>
      <w:r w:rsidR="002C242F">
        <w:t xml:space="preserve"> “0” to install only the </w:t>
      </w:r>
      <w:proofErr w:type="spellStart"/>
      <w:r w:rsidR="002C242F">
        <w:t>Teevra</w:t>
      </w:r>
      <w:proofErr w:type="spellEnd"/>
      <w:r>
        <w:t xml:space="preserve"> Web application or “1” to install the server application or “2” for installing both Web and Server applications.  On selecting the applications to be installed, the confirmation message will be </w:t>
      </w:r>
      <w:r>
        <w:rPr>
          <w:kern w:val="36"/>
        </w:rPr>
        <w:t>displayed with options to continue, quit or redisplay. On continuing the installation, follow the steps based on option selected</w:t>
      </w:r>
    </w:p>
    <w:p w:rsidR="0099196C" w:rsidRDefault="0099196C" w:rsidP="00E3395F">
      <w:pPr>
        <w:pStyle w:val="ListParagraph"/>
        <w:numPr>
          <w:ilvl w:val="0"/>
          <w:numId w:val="9"/>
        </w:numPr>
        <w:jc w:val="both"/>
        <w:rPr>
          <w:kern w:val="36"/>
        </w:rPr>
      </w:pPr>
      <w:r>
        <w:rPr>
          <w:kern w:val="36"/>
        </w:rPr>
        <w:t xml:space="preserve">If selected option is </w:t>
      </w:r>
      <w:r w:rsidRPr="008800F4">
        <w:rPr>
          <w:kern w:val="36"/>
        </w:rPr>
        <w:t xml:space="preserve">0 -   skip the following steps and go to </w:t>
      </w:r>
      <w:r>
        <w:rPr>
          <w:kern w:val="36"/>
        </w:rPr>
        <w:t>Section 4.6</w:t>
      </w:r>
    </w:p>
    <w:p w:rsidR="0099196C" w:rsidRPr="008800F4" w:rsidRDefault="0099196C" w:rsidP="00E3395F">
      <w:pPr>
        <w:pStyle w:val="ListParagraph"/>
        <w:numPr>
          <w:ilvl w:val="0"/>
          <w:numId w:val="9"/>
        </w:numPr>
        <w:jc w:val="both"/>
        <w:rPr>
          <w:kern w:val="36"/>
        </w:rPr>
      </w:pPr>
      <w:r>
        <w:rPr>
          <w:kern w:val="36"/>
        </w:rPr>
        <w:t xml:space="preserve">If selected option is either </w:t>
      </w:r>
      <w:r w:rsidRPr="008800F4">
        <w:rPr>
          <w:kern w:val="36"/>
        </w:rPr>
        <w:t xml:space="preserve">1 </w:t>
      </w:r>
      <w:r>
        <w:rPr>
          <w:kern w:val="36"/>
        </w:rPr>
        <w:t>or</w:t>
      </w:r>
      <w:r w:rsidRPr="008800F4">
        <w:rPr>
          <w:kern w:val="36"/>
        </w:rPr>
        <w:t xml:space="preserve"> 2 – continue with </w:t>
      </w:r>
      <w:r>
        <w:rPr>
          <w:kern w:val="36"/>
        </w:rPr>
        <w:t>section 4.3</w:t>
      </w:r>
    </w:p>
    <w:p w:rsidR="0099196C" w:rsidRDefault="0099196C" w:rsidP="0099196C">
      <w:pPr>
        <w:pStyle w:val="Heading2"/>
        <w:jc w:val="both"/>
      </w:pPr>
      <w:bookmarkStart w:id="53" w:name="_Toc247812970"/>
      <w:r>
        <w:t xml:space="preserve">Setting </w:t>
      </w:r>
      <w:proofErr w:type="spellStart"/>
      <w:r w:rsidR="002C242F">
        <w:t>Teevra</w:t>
      </w:r>
      <w:proofErr w:type="spellEnd"/>
      <w:r>
        <w:t xml:space="preserve"> Home directory</w:t>
      </w:r>
      <w:bookmarkEnd w:id="53"/>
    </w:p>
    <w:p w:rsidR="0099196C" w:rsidRDefault="0099196C" w:rsidP="0099196C">
      <w:pPr>
        <w:jc w:val="both"/>
      </w:pPr>
      <w:r>
        <w:t>On selecting the option 1 or 2 in the previous step, the below message will be displayed asking for Application data home</w:t>
      </w:r>
    </w:p>
    <w:p w:rsidR="0099196C" w:rsidRDefault="0099196C" w:rsidP="0099196C">
      <w:pPr>
        <w:ind w:left="720"/>
        <w:jc w:val="both"/>
      </w:pPr>
      <w:r>
        <w:t xml:space="preserve">Enter Application Data Home [] </w:t>
      </w:r>
    </w:p>
    <w:p w:rsidR="0099196C" w:rsidRDefault="0099196C" w:rsidP="0099196C">
      <w:pPr>
        <w:jc w:val="both"/>
      </w:pPr>
      <w:r>
        <w:t xml:space="preserve">The folder mentioned will be used to store log file and graph of the processes assigned to the server instance. It will be the </w:t>
      </w:r>
      <w:proofErr w:type="spellStart"/>
      <w:r w:rsidR="002C242F">
        <w:t>Teevra</w:t>
      </w:r>
      <w:proofErr w:type="spellEnd"/>
      <w:r>
        <w:t xml:space="preserve"> Server home directory.  </w:t>
      </w:r>
      <w:r w:rsidR="0061774B">
        <w:t xml:space="preserve">Ensure that forward slash (“/”) is used as the directory separator. </w:t>
      </w:r>
      <w:r>
        <w:t>After entering the Application Data Home enter 1 to proceed to the next step.</w:t>
      </w:r>
    </w:p>
    <w:p w:rsidR="0099196C" w:rsidRDefault="0099196C" w:rsidP="0099196C">
      <w:pPr>
        <w:jc w:val="both"/>
      </w:pPr>
      <w:r>
        <w:t>Note: In case of multiple server instance running (ex. cluster mode), separate folders need to be created in home directory for each instance and the Application Data Home path should be pointing to the respective folders created for the instance.</w:t>
      </w:r>
    </w:p>
    <w:p w:rsidR="0099196C" w:rsidRDefault="0099196C" w:rsidP="0099196C">
      <w:pPr>
        <w:pStyle w:val="Heading2"/>
        <w:jc w:val="both"/>
      </w:pPr>
      <w:bookmarkStart w:id="54" w:name="_Toc247812971"/>
      <w:r>
        <w:t xml:space="preserve">Selecting Cluster or </w:t>
      </w:r>
      <w:proofErr w:type="spellStart"/>
      <w:r>
        <w:t>Stand alone</w:t>
      </w:r>
      <w:proofErr w:type="spellEnd"/>
      <w:r>
        <w:t xml:space="preserve"> mode</w:t>
      </w:r>
      <w:bookmarkEnd w:id="54"/>
    </w:p>
    <w:p w:rsidR="0099196C" w:rsidRDefault="0099196C" w:rsidP="0099196C">
      <w:pPr>
        <w:jc w:val="both"/>
        <w:rPr>
          <w:kern w:val="36"/>
        </w:rPr>
      </w:pPr>
      <w:r>
        <w:rPr>
          <w:kern w:val="36"/>
        </w:rPr>
        <w:t xml:space="preserve">On continuing the installation, the options to select the mode in which </w:t>
      </w:r>
      <w:proofErr w:type="spellStart"/>
      <w:r w:rsidR="002C242F">
        <w:t>Teevra</w:t>
      </w:r>
      <w:proofErr w:type="spellEnd"/>
      <w:r w:rsidR="002C242F">
        <w:t xml:space="preserve"> </w:t>
      </w:r>
      <w:r>
        <w:rPr>
          <w:kern w:val="36"/>
        </w:rPr>
        <w:t>server need to be installed will be displayed like</w:t>
      </w:r>
    </w:p>
    <w:p w:rsidR="0099196C" w:rsidRDefault="0099196C" w:rsidP="0099196C">
      <w:pPr>
        <w:ind w:left="720"/>
        <w:jc w:val="both"/>
      </w:pPr>
      <w:proofErr w:type="gramStart"/>
      <w:r>
        <w:t>0  [</w:t>
      </w:r>
      <w:proofErr w:type="gramEnd"/>
      <w:r>
        <w:t xml:space="preserve"> ] Install as Stand Alone Server</w:t>
      </w:r>
    </w:p>
    <w:p w:rsidR="0099196C" w:rsidRDefault="0099196C" w:rsidP="0099196C">
      <w:pPr>
        <w:ind w:left="720"/>
        <w:jc w:val="both"/>
        <w:rPr>
          <w:kern w:val="36"/>
        </w:rPr>
      </w:pPr>
      <w:proofErr w:type="gramStart"/>
      <w:r>
        <w:t>1  [</w:t>
      </w:r>
      <w:proofErr w:type="gramEnd"/>
      <w:r>
        <w:t xml:space="preserve"> ] Install As Cluster</w:t>
      </w:r>
    </w:p>
    <w:p w:rsidR="0099196C" w:rsidRDefault="0099196C" w:rsidP="0099196C">
      <w:pPr>
        <w:jc w:val="both"/>
        <w:rPr>
          <w:kern w:val="36"/>
        </w:rPr>
      </w:pPr>
      <w:r>
        <w:rPr>
          <w:kern w:val="36"/>
        </w:rPr>
        <w:t xml:space="preserve">Enter “0” will install the server in Standalone mode and “1” will install it in clustered mode. On selecting </w:t>
      </w:r>
      <w:proofErr w:type="spellStart"/>
      <w:r>
        <w:rPr>
          <w:kern w:val="36"/>
        </w:rPr>
        <w:t>Stand alone</w:t>
      </w:r>
      <w:proofErr w:type="spellEnd"/>
      <w:r>
        <w:rPr>
          <w:kern w:val="36"/>
        </w:rPr>
        <w:t xml:space="preserve"> mode, step 4.5 is not required and can go to step 4.6 directly else continue from step 4.5 for installing in Clustered mode.</w:t>
      </w:r>
    </w:p>
    <w:p w:rsidR="0099196C" w:rsidRDefault="0099196C" w:rsidP="0099196C">
      <w:pPr>
        <w:pStyle w:val="Heading2"/>
        <w:jc w:val="both"/>
      </w:pPr>
      <w:bookmarkStart w:id="55" w:name="_Toc247812972"/>
      <w:r>
        <w:lastRenderedPageBreak/>
        <w:t xml:space="preserve">Specifying </w:t>
      </w:r>
      <w:proofErr w:type="spellStart"/>
      <w:r w:rsidR="002C242F">
        <w:t>Teevra</w:t>
      </w:r>
      <w:proofErr w:type="spellEnd"/>
      <w:r w:rsidR="002C242F">
        <w:t xml:space="preserve"> </w:t>
      </w:r>
      <w:r>
        <w:t>Cluster details</w:t>
      </w:r>
      <w:bookmarkEnd w:id="55"/>
    </w:p>
    <w:p w:rsidR="0099196C" w:rsidRDefault="0099196C" w:rsidP="0099196C">
      <w:pPr>
        <w:jc w:val="both"/>
        <w:rPr>
          <w:kern w:val="36"/>
        </w:rPr>
      </w:pPr>
      <w:r>
        <w:rPr>
          <w:kern w:val="36"/>
        </w:rPr>
        <w:t>In this step, the user will be asked to enter cluster details like Cluster Name</w:t>
      </w:r>
    </w:p>
    <w:p w:rsidR="0099196C" w:rsidRDefault="0099196C" w:rsidP="0099196C">
      <w:pPr>
        <w:jc w:val="both"/>
      </w:pPr>
      <w:r>
        <w:rPr>
          <w:kern w:val="36"/>
        </w:rPr>
        <w:tab/>
      </w:r>
      <w:r>
        <w:t>Cluster Name []</w:t>
      </w:r>
    </w:p>
    <w:p w:rsidR="0099196C" w:rsidRDefault="0099196C" w:rsidP="0099196C">
      <w:pPr>
        <w:jc w:val="both"/>
        <w:rPr>
          <w:kern w:val="36"/>
        </w:rPr>
      </w:pPr>
      <w:r>
        <w:rPr>
          <w:kern w:val="36"/>
        </w:rPr>
        <w:t xml:space="preserve">Once the name of the cluster is entered, the following options will be displayed to choose installing the node as master or slave. Following the selection of node type, the details like Cluster Id &amp; Node Name will be asked to enter.  </w:t>
      </w:r>
    </w:p>
    <w:p w:rsidR="0099196C" w:rsidRDefault="0099196C" w:rsidP="0099196C">
      <w:pPr>
        <w:ind w:left="720"/>
        <w:jc w:val="both"/>
      </w:pPr>
      <w:r>
        <w:t xml:space="preserve">Cluster Id [] </w:t>
      </w:r>
    </w:p>
    <w:p w:rsidR="0099196C" w:rsidRDefault="0099196C" w:rsidP="0099196C">
      <w:pPr>
        <w:ind w:left="720"/>
        <w:jc w:val="both"/>
      </w:pPr>
      <w:r>
        <w:t xml:space="preserve">Node Name [] </w:t>
      </w:r>
    </w:p>
    <w:p w:rsidR="0099196C" w:rsidRDefault="0099196C" w:rsidP="0099196C">
      <w:pPr>
        <w:ind w:left="720"/>
        <w:jc w:val="both"/>
        <w:rPr>
          <w:kern w:val="36"/>
        </w:rPr>
      </w:pPr>
      <w:proofErr w:type="gramStart"/>
      <w:r>
        <w:t>press</w:t>
      </w:r>
      <w:proofErr w:type="gramEnd"/>
      <w:r>
        <w:t xml:space="preserve"> 1 to continue, 2 to quit, 3 to redisplay</w:t>
      </w:r>
    </w:p>
    <w:p w:rsidR="0099196C" w:rsidRDefault="0099196C" w:rsidP="0099196C">
      <w:pPr>
        <w:pStyle w:val="Heading2"/>
      </w:pPr>
      <w:bookmarkStart w:id="56" w:name="_Toc247812973"/>
      <w:r>
        <w:t>Selecting database provider</w:t>
      </w:r>
      <w:bookmarkEnd w:id="56"/>
    </w:p>
    <w:p w:rsidR="0099196C" w:rsidRDefault="0099196C" w:rsidP="0099196C">
      <w:pPr>
        <w:jc w:val="both"/>
        <w:rPr>
          <w:kern w:val="36"/>
        </w:rPr>
      </w:pPr>
      <w:r>
        <w:rPr>
          <w:kern w:val="36"/>
        </w:rPr>
        <w:t>The database type needs to be selected from the options listed as below</w:t>
      </w:r>
    </w:p>
    <w:p w:rsidR="0099196C" w:rsidRDefault="0099196C" w:rsidP="0099196C">
      <w:pPr>
        <w:ind w:left="720"/>
        <w:jc w:val="both"/>
      </w:pPr>
      <w:proofErr w:type="gramStart"/>
      <w:r>
        <w:t>0  [</w:t>
      </w:r>
      <w:proofErr w:type="gramEnd"/>
      <w:r>
        <w:t xml:space="preserve"> ] Oracle</w:t>
      </w:r>
    </w:p>
    <w:p w:rsidR="0099196C" w:rsidRDefault="0099196C" w:rsidP="0099196C">
      <w:pPr>
        <w:ind w:left="720"/>
        <w:jc w:val="both"/>
      </w:pPr>
      <w:proofErr w:type="gramStart"/>
      <w:r>
        <w:t>1  [</w:t>
      </w:r>
      <w:proofErr w:type="gramEnd"/>
      <w:r>
        <w:t xml:space="preserve"> ] </w:t>
      </w:r>
      <w:proofErr w:type="spellStart"/>
      <w:r>
        <w:t>PostGre</w:t>
      </w:r>
      <w:proofErr w:type="spellEnd"/>
      <w:r>
        <w:t xml:space="preserve"> SQL</w:t>
      </w:r>
    </w:p>
    <w:p w:rsidR="0099196C" w:rsidRDefault="0099196C" w:rsidP="0099196C">
      <w:pPr>
        <w:ind w:left="720"/>
        <w:jc w:val="both"/>
      </w:pPr>
      <w:proofErr w:type="gramStart"/>
      <w:r>
        <w:t>input</w:t>
      </w:r>
      <w:proofErr w:type="gramEnd"/>
      <w:r>
        <w:t xml:space="preserve"> selection:</w:t>
      </w:r>
    </w:p>
    <w:p w:rsidR="0099196C" w:rsidRDefault="0099196C" w:rsidP="0099196C">
      <w:pPr>
        <w:jc w:val="both"/>
        <w:rPr>
          <w:kern w:val="36"/>
        </w:rPr>
      </w:pPr>
      <w:r>
        <w:rPr>
          <w:kern w:val="36"/>
        </w:rPr>
        <w:t xml:space="preserve">Enter “0” for Oracle and “1” for </w:t>
      </w:r>
      <w:proofErr w:type="spellStart"/>
      <w:r>
        <w:rPr>
          <w:kern w:val="36"/>
        </w:rPr>
        <w:t>Postgres</w:t>
      </w:r>
      <w:proofErr w:type="spellEnd"/>
      <w:r>
        <w:rPr>
          <w:kern w:val="36"/>
        </w:rPr>
        <w:t>. Then enter 1 to continue configuring selected database properties.</w:t>
      </w:r>
    </w:p>
    <w:p w:rsidR="0099196C" w:rsidRDefault="0099196C" w:rsidP="0099196C">
      <w:pPr>
        <w:pStyle w:val="Heading2"/>
      </w:pPr>
      <w:bookmarkStart w:id="57" w:name="_Toc247812974"/>
      <w:r>
        <w:t>Specifying database server configuration</w:t>
      </w:r>
      <w:bookmarkEnd w:id="57"/>
    </w:p>
    <w:p w:rsidR="0099196C" w:rsidRDefault="0099196C" w:rsidP="0099196C">
      <w:pPr>
        <w:rPr>
          <w:kern w:val="36"/>
        </w:rPr>
      </w:pPr>
      <w:r>
        <w:rPr>
          <w:kern w:val="36"/>
        </w:rPr>
        <w:t>For the selected database, enter the configuration details like Database URL, user name and password on display of below messages</w:t>
      </w:r>
    </w:p>
    <w:p w:rsidR="0099196C" w:rsidRDefault="0099196C" w:rsidP="0099196C">
      <w:pPr>
        <w:ind w:left="720"/>
      </w:pPr>
      <w:r>
        <w:t xml:space="preserve">Database URL [] </w:t>
      </w:r>
    </w:p>
    <w:p w:rsidR="0099196C" w:rsidRDefault="0099196C" w:rsidP="0099196C">
      <w:pPr>
        <w:ind w:left="720"/>
      </w:pPr>
      <w:r>
        <w:t xml:space="preserve">User Name [] </w:t>
      </w:r>
    </w:p>
    <w:p w:rsidR="0099196C" w:rsidRDefault="0099196C" w:rsidP="0099196C">
      <w:pPr>
        <w:ind w:left="720"/>
      </w:pPr>
      <w:r>
        <w:t xml:space="preserve">Password [] </w:t>
      </w:r>
    </w:p>
    <w:p w:rsidR="0099196C" w:rsidRDefault="0099196C" w:rsidP="0099196C">
      <w:pPr>
        <w:ind w:left="720"/>
        <w:rPr>
          <w:kern w:val="36"/>
        </w:rPr>
      </w:pPr>
      <w:proofErr w:type="gramStart"/>
      <w:r>
        <w:t>press</w:t>
      </w:r>
      <w:proofErr w:type="gramEnd"/>
      <w:r>
        <w:t xml:space="preserve"> 1 to continue, 2 to quit, 3 to redisplay</w:t>
      </w:r>
      <w:r>
        <w:rPr>
          <w:kern w:val="36"/>
        </w:rPr>
        <w:t xml:space="preserve">. </w:t>
      </w:r>
    </w:p>
    <w:p w:rsidR="0099196C" w:rsidRDefault="0099196C" w:rsidP="0099196C">
      <w:pPr>
        <w:rPr>
          <w:b/>
        </w:rPr>
      </w:pPr>
      <w:r>
        <w:rPr>
          <w:kern w:val="36"/>
        </w:rPr>
        <w:t>For oracle database</w:t>
      </w:r>
      <w:proofErr w:type="gramStart"/>
      <w:r>
        <w:rPr>
          <w:kern w:val="36"/>
        </w:rPr>
        <w:t>,  enter</w:t>
      </w:r>
      <w:proofErr w:type="gramEnd"/>
      <w:r>
        <w:rPr>
          <w:kern w:val="36"/>
        </w:rPr>
        <w:t xml:space="preserve"> the complete URL in the format below </w:t>
      </w:r>
      <w:r>
        <w:rPr>
          <w:kern w:val="36"/>
        </w:rPr>
        <w:tab/>
      </w:r>
      <w:proofErr w:type="spellStart"/>
      <w:r w:rsidRPr="001A6343">
        <w:rPr>
          <w:b/>
          <w:i/>
        </w:rPr>
        <w:t>jdbc:oracle:thin</w:t>
      </w:r>
      <w:proofErr w:type="spellEnd"/>
      <w:r w:rsidRPr="001A6343">
        <w:rPr>
          <w:b/>
          <w:i/>
        </w:rPr>
        <w:t>:@</w:t>
      </w:r>
      <w:proofErr w:type="spellStart"/>
      <w:r>
        <w:rPr>
          <w:b/>
          <w:i/>
        </w:rPr>
        <w:t>databaseip</w:t>
      </w:r>
      <w:r w:rsidRPr="001A6343">
        <w:rPr>
          <w:b/>
          <w:i/>
        </w:rPr>
        <w:t>:</w:t>
      </w:r>
      <w:r>
        <w:rPr>
          <w:b/>
          <w:i/>
        </w:rPr>
        <w:t>port</w:t>
      </w:r>
      <w:r w:rsidRPr="001A6343">
        <w:rPr>
          <w:b/>
          <w:i/>
        </w:rPr>
        <w:t>:</w:t>
      </w:r>
      <w:r>
        <w:rPr>
          <w:b/>
          <w:i/>
        </w:rPr>
        <w:t>databasename</w:t>
      </w:r>
      <w:proofErr w:type="spellEnd"/>
      <w:r>
        <w:rPr>
          <w:b/>
        </w:rPr>
        <w:t>.</w:t>
      </w:r>
    </w:p>
    <w:p w:rsidR="0099196C" w:rsidRDefault="0099196C" w:rsidP="0099196C">
      <w:pPr>
        <w:rPr>
          <w:b/>
        </w:rPr>
      </w:pPr>
      <w:r>
        <w:rPr>
          <w:kern w:val="36"/>
        </w:rPr>
        <w:t xml:space="preserve">Ex: </w:t>
      </w:r>
      <w:proofErr w:type="spellStart"/>
      <w:r w:rsidRPr="001A6343">
        <w:rPr>
          <w:b/>
          <w:i/>
        </w:rPr>
        <w:t>jdbc:oracle:thin</w:t>
      </w:r>
      <w:proofErr w:type="spellEnd"/>
      <w:r w:rsidRPr="001A6343">
        <w:rPr>
          <w:b/>
          <w:i/>
        </w:rPr>
        <w:t>:@10.200.20.36:1521:Testinstaller</w:t>
      </w:r>
      <w:r>
        <w:rPr>
          <w:b/>
        </w:rPr>
        <w:t>.</w:t>
      </w:r>
    </w:p>
    <w:p w:rsidR="0099196C" w:rsidRDefault="0099196C" w:rsidP="0099196C">
      <w:pPr>
        <w:pStyle w:val="Heading2"/>
      </w:pPr>
      <w:bookmarkStart w:id="58" w:name="_Toc247812975"/>
      <w:r>
        <w:lastRenderedPageBreak/>
        <w:t>Selecting Authentication provider</w:t>
      </w:r>
      <w:bookmarkEnd w:id="58"/>
    </w:p>
    <w:p w:rsidR="0099196C" w:rsidRDefault="0099196C" w:rsidP="0099196C">
      <w:r>
        <w:t>S</w:t>
      </w:r>
      <w:r w:rsidRPr="00343EE2">
        <w:t xml:space="preserve">elect the </w:t>
      </w:r>
      <w:r>
        <w:t>user a</w:t>
      </w:r>
      <w:r w:rsidRPr="00343EE2">
        <w:t xml:space="preserve">uthentication </w:t>
      </w:r>
      <w:r>
        <w:t>p</w:t>
      </w:r>
      <w:r w:rsidRPr="00343EE2">
        <w:t>rovider</w:t>
      </w:r>
      <w:r>
        <w:t xml:space="preserve"> from the list of options provided as below</w:t>
      </w:r>
      <w:r w:rsidRPr="00343EE2">
        <w:t>.</w:t>
      </w:r>
    </w:p>
    <w:p w:rsidR="0099196C" w:rsidRDefault="0099196C" w:rsidP="0099196C">
      <w:pPr>
        <w:ind w:left="720"/>
      </w:pPr>
      <w:proofErr w:type="gramStart"/>
      <w:r>
        <w:t>0  [</w:t>
      </w:r>
      <w:proofErr w:type="gramEnd"/>
      <w:r>
        <w:t xml:space="preserve"> ] </w:t>
      </w:r>
      <w:proofErr w:type="spellStart"/>
      <w:r>
        <w:t>Ldap</w:t>
      </w:r>
      <w:proofErr w:type="spellEnd"/>
    </w:p>
    <w:p w:rsidR="0099196C" w:rsidRDefault="0099196C" w:rsidP="0099196C">
      <w:pPr>
        <w:ind w:left="720"/>
      </w:pPr>
      <w:proofErr w:type="gramStart"/>
      <w:r>
        <w:t>1  [</w:t>
      </w:r>
      <w:proofErr w:type="gramEnd"/>
      <w:r>
        <w:t xml:space="preserve"> ] Database</w:t>
      </w:r>
    </w:p>
    <w:p w:rsidR="0099196C" w:rsidRDefault="0099196C" w:rsidP="0099196C">
      <w:pPr>
        <w:ind w:left="720"/>
      </w:pPr>
      <w:proofErr w:type="gramStart"/>
      <w:r>
        <w:t>input</w:t>
      </w:r>
      <w:proofErr w:type="gramEnd"/>
      <w:r>
        <w:t xml:space="preserve"> selection:</w:t>
      </w:r>
    </w:p>
    <w:p w:rsidR="0099196C" w:rsidRDefault="0099196C" w:rsidP="0099196C">
      <w:r>
        <w:t xml:space="preserve">For LDAP </w:t>
      </w:r>
      <w:proofErr w:type="gramStart"/>
      <w:r>
        <w:t>authentication(</w:t>
      </w:r>
      <w:proofErr w:type="gramEnd"/>
      <w:r>
        <w:t>0)  continue step 9 and for Database authentication(1) go to step 10.</w:t>
      </w:r>
    </w:p>
    <w:p w:rsidR="0099196C" w:rsidRDefault="0099196C" w:rsidP="0099196C">
      <w:pPr>
        <w:pStyle w:val="Heading2"/>
      </w:pPr>
      <w:bookmarkStart w:id="59" w:name="_Toc247812976"/>
      <w:r>
        <w:t>Providing LDAP configuration</w:t>
      </w:r>
      <w:bookmarkEnd w:id="59"/>
    </w:p>
    <w:p w:rsidR="0099196C" w:rsidRDefault="0099196C" w:rsidP="0099196C">
      <w:r>
        <w:t xml:space="preserve">On authentication through LDAP, configure the below details like LDAP URL, Root Directory, User DSN and password. </w:t>
      </w:r>
      <w:r>
        <w:br/>
      </w:r>
      <w:r>
        <w:br/>
        <w:t xml:space="preserve">                                    For Ex: LDAP URL: </w:t>
      </w:r>
      <w:r w:rsidRPr="001A6343">
        <w:t>ldap://10.200.41.16:10389</w:t>
      </w:r>
      <w:r>
        <w:br/>
      </w:r>
      <w:r>
        <w:tab/>
        <w:t xml:space="preserve">                                  Root Director: </w:t>
      </w:r>
      <w:r w:rsidRPr="001A6343">
        <w:t>o=</w:t>
      </w:r>
      <w:proofErr w:type="spellStart"/>
      <w:r w:rsidR="002C242F">
        <w:t>Teevra</w:t>
      </w:r>
      <w:proofErr w:type="spellEnd"/>
      <w:r>
        <w:br/>
      </w:r>
      <w:r>
        <w:tab/>
        <w:t xml:space="preserve">                                  User DSN: </w:t>
      </w:r>
      <w:proofErr w:type="spellStart"/>
      <w:r w:rsidRPr="001A6343">
        <w:t>uid</w:t>
      </w:r>
      <w:proofErr w:type="spellEnd"/>
      <w:r w:rsidRPr="001A6343">
        <w:t xml:space="preserve">=admin, </w:t>
      </w:r>
      <w:proofErr w:type="spellStart"/>
      <w:r w:rsidRPr="001A6343">
        <w:t>ou</w:t>
      </w:r>
      <w:proofErr w:type="spellEnd"/>
      <w:r w:rsidRPr="001A6343">
        <w:t>=system</w:t>
      </w:r>
      <w:r>
        <w:tab/>
        <w:t xml:space="preserve">          .</w:t>
      </w:r>
    </w:p>
    <w:p w:rsidR="0099196C" w:rsidRDefault="0099196C" w:rsidP="0099196C">
      <w:pPr>
        <w:pStyle w:val="Heading2"/>
        <w:jc w:val="both"/>
      </w:pPr>
      <w:bookmarkStart w:id="60" w:name="_Toc247812977"/>
      <w:r>
        <w:t xml:space="preserve">Specifying </w:t>
      </w:r>
      <w:proofErr w:type="spellStart"/>
      <w:r w:rsidR="002C242F">
        <w:t>Teevra</w:t>
      </w:r>
      <w:proofErr w:type="spellEnd"/>
      <w:r w:rsidR="002C242F">
        <w:t xml:space="preserve"> </w:t>
      </w:r>
      <w:r>
        <w:t>UI Application install directory</w:t>
      </w:r>
      <w:bookmarkEnd w:id="60"/>
    </w:p>
    <w:p w:rsidR="0099196C" w:rsidRDefault="0099196C" w:rsidP="0099196C">
      <w:pPr>
        <w:jc w:val="both"/>
      </w:pPr>
      <w:r>
        <w:t xml:space="preserve">This step will be displayed to enter the Web App install Directory on selecting the option 0 or 2 (install </w:t>
      </w:r>
      <w:proofErr w:type="spellStart"/>
      <w:r w:rsidR="002C242F">
        <w:t>Teevra</w:t>
      </w:r>
      <w:proofErr w:type="spellEnd"/>
      <w:r w:rsidR="002C242F">
        <w:t xml:space="preserve"> </w:t>
      </w:r>
      <w:r>
        <w:t xml:space="preserve">Web application or </w:t>
      </w:r>
      <w:proofErr w:type="gramStart"/>
      <w:r>
        <w:t>Both</w:t>
      </w:r>
      <w:proofErr w:type="gramEnd"/>
      <w:r>
        <w:t xml:space="preserve"> web application and server) in </w:t>
      </w:r>
      <w:r w:rsidRPr="00BA4724">
        <w:rPr>
          <w:b/>
        </w:rPr>
        <w:t xml:space="preserve">step </w:t>
      </w:r>
      <w:r>
        <w:rPr>
          <w:b/>
        </w:rPr>
        <w:t>4.</w:t>
      </w:r>
      <w:r w:rsidRPr="00BA4724">
        <w:rPr>
          <w:b/>
        </w:rPr>
        <w:t>2</w:t>
      </w:r>
      <w:r>
        <w:t xml:space="preserve">.  Specify the path of Tomcat Home folder where the installer will copy the </w:t>
      </w:r>
      <w:proofErr w:type="spellStart"/>
      <w:r w:rsidR="002C242F">
        <w:t>teevra</w:t>
      </w:r>
      <w:r>
        <w:t>.war</w:t>
      </w:r>
      <w:proofErr w:type="spellEnd"/>
      <w:r>
        <w:t xml:space="preserve"> file to Tomcat </w:t>
      </w:r>
      <w:proofErr w:type="spellStart"/>
      <w:r>
        <w:t>webapps</w:t>
      </w:r>
      <w:proofErr w:type="spellEnd"/>
      <w:r>
        <w:t xml:space="preserve"> folder. </w:t>
      </w:r>
    </w:p>
    <w:p w:rsidR="0099196C" w:rsidRDefault="0099196C" w:rsidP="0099196C">
      <w:pPr>
        <w:pStyle w:val="Heading2"/>
        <w:jc w:val="both"/>
      </w:pPr>
      <w:bookmarkStart w:id="61" w:name="_Toc247812978"/>
      <w:r>
        <w:t xml:space="preserve">Specifying </w:t>
      </w:r>
      <w:proofErr w:type="spellStart"/>
      <w:r w:rsidR="002C242F">
        <w:t>Teevra</w:t>
      </w:r>
      <w:proofErr w:type="spellEnd"/>
      <w:r w:rsidR="002C242F">
        <w:t xml:space="preserve"> </w:t>
      </w:r>
      <w:r>
        <w:t>Server install directory</w:t>
      </w:r>
      <w:bookmarkEnd w:id="61"/>
    </w:p>
    <w:p w:rsidR="0099196C" w:rsidRDefault="0099196C" w:rsidP="0099196C">
      <w:pPr>
        <w:jc w:val="both"/>
      </w:pPr>
      <w:r>
        <w:t xml:space="preserve">The step will be displayed to enter the </w:t>
      </w:r>
      <w:proofErr w:type="spellStart"/>
      <w:r w:rsidR="002C242F">
        <w:t>Teevra</w:t>
      </w:r>
      <w:proofErr w:type="spellEnd"/>
      <w:r w:rsidR="002C242F">
        <w:t xml:space="preserve"> </w:t>
      </w:r>
      <w:r>
        <w:t xml:space="preserve">Server install directory on selecting the option 1 or 2(install </w:t>
      </w:r>
      <w:proofErr w:type="spellStart"/>
      <w:r w:rsidR="002C242F">
        <w:t>Teevra</w:t>
      </w:r>
      <w:proofErr w:type="spellEnd"/>
      <w:r w:rsidR="002C242F">
        <w:t xml:space="preserve"> </w:t>
      </w:r>
      <w:r>
        <w:t xml:space="preserve">Server or Both web application and server) in </w:t>
      </w:r>
      <w:r w:rsidRPr="00BA4724">
        <w:rPr>
          <w:b/>
        </w:rPr>
        <w:t xml:space="preserve">step </w:t>
      </w:r>
      <w:r>
        <w:rPr>
          <w:b/>
        </w:rPr>
        <w:t>4.</w:t>
      </w:r>
      <w:r w:rsidRPr="00BA4724">
        <w:rPr>
          <w:b/>
        </w:rPr>
        <w:t>2</w:t>
      </w:r>
      <w:r>
        <w:rPr>
          <w:b/>
        </w:rPr>
        <w:t>.</w:t>
      </w:r>
      <w:r>
        <w:t xml:space="preserve"> Specify the path of the folder where the </w:t>
      </w:r>
      <w:proofErr w:type="spellStart"/>
      <w:r w:rsidR="002C242F">
        <w:t>Teevra</w:t>
      </w:r>
      <w:proofErr w:type="spellEnd"/>
      <w:r w:rsidR="002C242F">
        <w:t xml:space="preserve"> </w:t>
      </w:r>
      <w:r>
        <w:t>Server related files should be copied.</w:t>
      </w:r>
    </w:p>
    <w:p w:rsidR="0099196C" w:rsidRDefault="0099196C" w:rsidP="0099196C">
      <w:pPr>
        <w:jc w:val="both"/>
      </w:pPr>
      <w:r>
        <w:t>Installer will start unpacking all files and finally the status as “Install was successful” will be displayed on successful installation.</w:t>
      </w:r>
    </w:p>
    <w:p w:rsidR="0099196C" w:rsidRDefault="0099196C" w:rsidP="0099196C">
      <w:pPr>
        <w:pStyle w:val="Heading2"/>
      </w:pPr>
      <w:bookmarkStart w:id="62" w:name="_Toc247812979"/>
      <w:r>
        <w:t xml:space="preserve">Setting up </w:t>
      </w:r>
      <w:proofErr w:type="spellStart"/>
      <w:r w:rsidR="002C242F">
        <w:t>Teevra</w:t>
      </w:r>
      <w:proofErr w:type="spellEnd"/>
      <w:r w:rsidR="002C242F">
        <w:t xml:space="preserve"> </w:t>
      </w:r>
      <w:r>
        <w:t>Database</w:t>
      </w:r>
      <w:bookmarkEnd w:id="62"/>
    </w:p>
    <w:p w:rsidR="0099196C" w:rsidRDefault="0099196C" w:rsidP="0099196C">
      <w:r>
        <w:t xml:space="preserve">After completing the installation of </w:t>
      </w:r>
      <w:proofErr w:type="spellStart"/>
      <w:r w:rsidR="002C242F">
        <w:t>Teevra</w:t>
      </w:r>
      <w:proofErr w:type="spellEnd"/>
      <w:r w:rsidR="002C242F">
        <w:t xml:space="preserve"> </w:t>
      </w:r>
      <w:r>
        <w:t xml:space="preserve">Server and UI applications, run the script “Launchsql.sh’ file located in </w:t>
      </w:r>
      <w:r w:rsidRPr="00BA4724">
        <w:rPr>
          <w:b/>
          <w:i/>
        </w:rPr>
        <w:t>$</w:t>
      </w:r>
      <w:r w:rsidR="002C242F" w:rsidRPr="002C242F">
        <w:rPr>
          <w:b/>
          <w:i/>
        </w:rPr>
        <w:t xml:space="preserve"> </w:t>
      </w:r>
      <w:proofErr w:type="spellStart"/>
      <w:r w:rsidR="002C242F" w:rsidRPr="002C242F">
        <w:rPr>
          <w:b/>
          <w:i/>
        </w:rPr>
        <w:t>teevra</w:t>
      </w:r>
      <w:proofErr w:type="spellEnd"/>
      <w:r w:rsidR="002C242F" w:rsidRPr="002C242F">
        <w:rPr>
          <w:b/>
          <w:i/>
        </w:rPr>
        <w:t xml:space="preserve"> </w:t>
      </w:r>
      <w:r w:rsidRPr="00BA4724">
        <w:rPr>
          <w:b/>
          <w:i/>
        </w:rPr>
        <w:t>Server/scripts/</w:t>
      </w:r>
      <w:proofErr w:type="spellStart"/>
      <w:r w:rsidRPr="00BA4724">
        <w:rPr>
          <w:b/>
          <w:i/>
        </w:rPr>
        <w:t>db</w:t>
      </w:r>
      <w:proofErr w:type="spellEnd"/>
      <w:r>
        <w:t xml:space="preserve"> folder where the </w:t>
      </w:r>
      <w:proofErr w:type="spellStart"/>
      <w:r w:rsidR="002C242F">
        <w:t>Teevra</w:t>
      </w:r>
      <w:proofErr w:type="spellEnd"/>
      <w:r w:rsidR="002C242F">
        <w:t xml:space="preserve"> </w:t>
      </w:r>
      <w:r>
        <w:t xml:space="preserve">Server has been installed. On successfully running the script, all required database objects will be placed in the </w:t>
      </w:r>
      <w:proofErr w:type="spellStart"/>
      <w:r w:rsidR="002C242F">
        <w:t>Teevra</w:t>
      </w:r>
      <w:proofErr w:type="spellEnd"/>
      <w:r w:rsidR="002C242F">
        <w:t xml:space="preserve"> </w:t>
      </w:r>
      <w:r>
        <w:t xml:space="preserve">database specified during installation along with </w:t>
      </w:r>
      <w:proofErr w:type="spellStart"/>
      <w:r w:rsidR="002C242F">
        <w:t>Teevra</w:t>
      </w:r>
      <w:proofErr w:type="spellEnd"/>
      <w:r w:rsidR="002C242F">
        <w:t xml:space="preserve"> </w:t>
      </w:r>
      <w:r>
        <w:t xml:space="preserve">system data required for running the server. </w:t>
      </w:r>
    </w:p>
    <w:p w:rsidR="0099196C" w:rsidRPr="00D13C59" w:rsidRDefault="0099196C" w:rsidP="0099196C">
      <w:pPr>
        <w:jc w:val="both"/>
        <w:rPr>
          <w:i/>
        </w:rPr>
      </w:pPr>
      <w:r w:rsidRPr="00D13C59">
        <w:rPr>
          <w:i/>
        </w:rPr>
        <w:lastRenderedPageBreak/>
        <w:t xml:space="preserve">Note: When the above script is run, it will create all database tables related to </w:t>
      </w:r>
      <w:proofErr w:type="spellStart"/>
      <w:r w:rsidR="00FD666F">
        <w:rPr>
          <w:i/>
        </w:rPr>
        <w:t>Teevra</w:t>
      </w:r>
      <w:proofErr w:type="spellEnd"/>
      <w:r w:rsidRPr="00D13C59">
        <w:rPr>
          <w:i/>
        </w:rPr>
        <w:t>. Incase if these tables already exist they will be dropped and recreated.  Please make sure that if you want to start fresh and recreate the DB schema then run this file.</w:t>
      </w:r>
      <w:r>
        <w:rPr>
          <w:i/>
        </w:rPr>
        <w:t xml:space="preserve"> All nodes in cluster point to the same database.</w:t>
      </w:r>
    </w:p>
    <w:p w:rsidR="0099196C" w:rsidRDefault="0099196C" w:rsidP="0099196C">
      <w:pPr>
        <w:pStyle w:val="Heading1"/>
        <w:jc w:val="both"/>
        <w:rPr>
          <w:color w:val="4F81BD" w:themeColor="accent1"/>
        </w:rPr>
      </w:pPr>
      <w:bookmarkStart w:id="63" w:name="_Toc247812980"/>
      <w:r>
        <w:rPr>
          <w:color w:val="4F81BD" w:themeColor="accent1"/>
        </w:rPr>
        <w:t>Environment settings</w:t>
      </w:r>
      <w:bookmarkEnd w:id="63"/>
      <w:r>
        <w:rPr>
          <w:color w:val="4F81BD" w:themeColor="accent1"/>
        </w:rPr>
        <w:t xml:space="preserve"> </w:t>
      </w:r>
    </w:p>
    <w:p w:rsidR="0099196C" w:rsidRPr="00E77F79" w:rsidRDefault="0099196C" w:rsidP="0099196C">
      <w:pPr>
        <w:pStyle w:val="Heading2"/>
      </w:pPr>
      <w:bookmarkStart w:id="64" w:name="_Toc247812981"/>
      <w:r>
        <w:t xml:space="preserve">Setting up the workstation for </w:t>
      </w:r>
      <w:proofErr w:type="spellStart"/>
      <w:r w:rsidR="002C242F">
        <w:t>Teevra</w:t>
      </w:r>
      <w:proofErr w:type="spellEnd"/>
      <w:r w:rsidR="002C242F">
        <w:t xml:space="preserve"> </w:t>
      </w:r>
      <w:r>
        <w:t>EUREX component</w:t>
      </w:r>
      <w:bookmarkEnd w:id="64"/>
    </w:p>
    <w:p w:rsidR="0099196C" w:rsidRDefault="0099196C" w:rsidP="0099196C">
      <w:pPr>
        <w:jc w:val="both"/>
        <w:rPr>
          <w:kern w:val="36"/>
        </w:rPr>
      </w:pPr>
      <w:r>
        <w:rPr>
          <w:kern w:val="36"/>
        </w:rPr>
        <w:t xml:space="preserve">GATE service has to be installed in the system where </w:t>
      </w:r>
      <w:proofErr w:type="spellStart"/>
      <w:r w:rsidR="002C242F">
        <w:t>Teevra</w:t>
      </w:r>
      <w:proofErr w:type="spellEnd"/>
      <w:r w:rsidR="002C242F">
        <w:t xml:space="preserve"> </w:t>
      </w:r>
      <w:r>
        <w:rPr>
          <w:kern w:val="36"/>
        </w:rPr>
        <w:t xml:space="preserve">containing the EUREX component is deployed. It needs to be installed as a standalone mode and should have the configuration file from the MISS server. Access to EUREXSIM – EUREX simulator has to be accessible from MISS server. As EUREX libraries are available only on Windows and Linux platform we have to install </w:t>
      </w:r>
      <w:proofErr w:type="spellStart"/>
      <w:r w:rsidR="002C242F">
        <w:t>Teevra</w:t>
      </w:r>
      <w:proofErr w:type="spellEnd"/>
      <w:r w:rsidR="002C242F">
        <w:t xml:space="preserve"> </w:t>
      </w:r>
      <w:r>
        <w:rPr>
          <w:kern w:val="36"/>
        </w:rPr>
        <w:t>with EUREX components only on those environments.</w:t>
      </w:r>
    </w:p>
    <w:p w:rsidR="0099196C" w:rsidRDefault="0099196C" w:rsidP="0099196C">
      <w:pPr>
        <w:jc w:val="both"/>
        <w:rPr>
          <w:kern w:val="36"/>
        </w:rPr>
      </w:pPr>
    </w:p>
    <w:p w:rsidR="0099196C" w:rsidRPr="00E77F79" w:rsidRDefault="0099196C" w:rsidP="0099196C">
      <w:pPr>
        <w:pStyle w:val="Heading2"/>
      </w:pPr>
      <w:bookmarkStart w:id="65" w:name="_Toc247812982"/>
      <w:r>
        <w:t xml:space="preserve">Library path for </w:t>
      </w:r>
      <w:proofErr w:type="spellStart"/>
      <w:r>
        <w:t>LCH.Clearnet</w:t>
      </w:r>
      <w:proofErr w:type="spellEnd"/>
      <w:r>
        <w:t xml:space="preserve"> SA Connectivity</w:t>
      </w:r>
      <w:bookmarkEnd w:id="65"/>
    </w:p>
    <w:p w:rsidR="0099196C" w:rsidRDefault="0099196C" w:rsidP="0099196C">
      <w:pPr>
        <w:jc w:val="both"/>
        <w:rPr>
          <w:kern w:val="36"/>
        </w:rPr>
      </w:pPr>
      <w:r>
        <w:rPr>
          <w:kern w:val="36"/>
        </w:rPr>
        <w:t xml:space="preserve">In Solaris environment, </w:t>
      </w:r>
      <w:proofErr w:type="spellStart"/>
      <w:r w:rsidR="002C242F">
        <w:t>Teevra</w:t>
      </w:r>
      <w:proofErr w:type="spellEnd"/>
      <w:r w:rsidR="002C242F">
        <w:t xml:space="preserve"> </w:t>
      </w:r>
      <w:r>
        <w:rPr>
          <w:kern w:val="36"/>
        </w:rPr>
        <w:t>Server’s library directory has to be part of LD_LIBRARY_PATH. Following is the command to set the same in Solaris environment where &lt;</w:t>
      </w:r>
      <w:proofErr w:type="spellStart"/>
      <w:r>
        <w:rPr>
          <w:kern w:val="36"/>
        </w:rPr>
        <w:t>install_dir</w:t>
      </w:r>
      <w:proofErr w:type="spellEnd"/>
      <w:r>
        <w:rPr>
          <w:kern w:val="36"/>
        </w:rPr>
        <w:t xml:space="preserve">&gt; is </w:t>
      </w:r>
      <w:proofErr w:type="spellStart"/>
      <w:r w:rsidR="002C242F">
        <w:t>Teevra</w:t>
      </w:r>
      <w:proofErr w:type="spellEnd"/>
      <w:r w:rsidR="002C242F">
        <w:t xml:space="preserve"> </w:t>
      </w:r>
      <w:r>
        <w:rPr>
          <w:kern w:val="36"/>
        </w:rPr>
        <w:t>Server’s installation directory.</w:t>
      </w:r>
    </w:p>
    <w:p w:rsidR="0099196C" w:rsidRDefault="0099196C" w:rsidP="0099196C">
      <w:pPr>
        <w:rPr>
          <w:b/>
          <w:i/>
        </w:rPr>
      </w:pPr>
      <w:proofErr w:type="gramStart"/>
      <w:r w:rsidRPr="004E5DED">
        <w:rPr>
          <w:b/>
          <w:i/>
        </w:rPr>
        <w:t>export</w:t>
      </w:r>
      <w:proofErr w:type="gramEnd"/>
      <w:r w:rsidRPr="004E5DED">
        <w:rPr>
          <w:b/>
          <w:i/>
        </w:rPr>
        <w:t xml:space="preserve"> LD_LIBRARY_PATH=$LD_LIBRARY_PATH:.:/</w:t>
      </w:r>
      <w:proofErr w:type="gramStart"/>
      <w:r w:rsidRPr="004E5DED">
        <w:rPr>
          <w:b/>
          <w:i/>
        </w:rPr>
        <w:t>usr/local/lib</w:t>
      </w:r>
      <w:proofErr w:type="gramEnd"/>
      <w:r w:rsidRPr="004E5DED">
        <w:rPr>
          <w:b/>
          <w:i/>
        </w:rPr>
        <w:t xml:space="preserve">/:/usr/lib/:&lt;install_dir&gt;/lib </w:t>
      </w:r>
    </w:p>
    <w:p w:rsidR="0099196C" w:rsidRDefault="0099196C" w:rsidP="0099196C">
      <w:pPr>
        <w:pStyle w:val="Heading2"/>
      </w:pPr>
      <w:bookmarkStart w:id="66" w:name="_Toc247812983"/>
      <w:r>
        <w:t>Database error reporting configuration</w:t>
      </w:r>
      <w:bookmarkEnd w:id="66"/>
    </w:p>
    <w:p w:rsidR="0099196C" w:rsidRPr="00E77F79" w:rsidRDefault="0099196C" w:rsidP="0099196C">
      <w:r>
        <w:t xml:space="preserve">In case </w:t>
      </w:r>
      <w:proofErr w:type="spellStart"/>
      <w:r w:rsidR="002C242F">
        <w:t>Teevra</w:t>
      </w:r>
      <w:proofErr w:type="spellEnd"/>
      <w:r w:rsidR="002C242F">
        <w:t xml:space="preserve"> </w:t>
      </w:r>
      <w:r>
        <w:t xml:space="preserve">has to be configured for logging all the error reports in database, following database table should exist in the database specified in the error reporting configuration. Following is the SQL script for </w:t>
      </w:r>
      <w:proofErr w:type="spellStart"/>
      <w:r>
        <w:t>PostgresSQL</w:t>
      </w:r>
      <w:proofErr w:type="spellEnd"/>
      <w:r>
        <w:t xml:space="preserve"> database.</w:t>
      </w:r>
      <w:r w:rsidR="002C242F">
        <w:t xml:space="preserve"> </w:t>
      </w:r>
    </w:p>
    <w:p w:rsidR="0099196C" w:rsidRPr="004A79C2" w:rsidRDefault="0099196C" w:rsidP="0099196C">
      <w:pPr>
        <w:rPr>
          <w:rFonts w:ascii="Courier New" w:hAnsi="Courier New" w:cs="Courier New"/>
        </w:rPr>
      </w:pPr>
      <w:r w:rsidRPr="004A79C2">
        <w:rPr>
          <w:rFonts w:ascii="Courier New" w:hAnsi="Courier New" w:cs="Courier New"/>
        </w:rPr>
        <w:t xml:space="preserve">CREATE TABLE </w:t>
      </w:r>
      <w:proofErr w:type="spellStart"/>
      <w:r w:rsidRPr="004A79C2">
        <w:rPr>
          <w:rFonts w:ascii="Courier New" w:hAnsi="Courier New" w:cs="Courier New"/>
        </w:rPr>
        <w:t>errorreport</w:t>
      </w:r>
      <w:proofErr w:type="spellEnd"/>
      <w:r w:rsidRPr="004A79C2">
        <w:rPr>
          <w:rFonts w:ascii="Courier New" w:hAnsi="Courier New" w:cs="Courier New"/>
        </w:rPr>
        <w:t xml:space="preserve"> (</w:t>
      </w:r>
    </w:p>
    <w:p w:rsidR="0099196C" w:rsidRPr="004A79C2" w:rsidRDefault="0099196C" w:rsidP="0099196C">
      <w:pPr>
        <w:rPr>
          <w:rFonts w:ascii="Courier New" w:hAnsi="Courier New" w:cs="Courier New"/>
        </w:rPr>
      </w:pPr>
      <w:r w:rsidRPr="004A79C2">
        <w:rPr>
          <w:rFonts w:ascii="Courier New" w:hAnsi="Courier New" w:cs="Courier New"/>
        </w:rPr>
        <w:t xml:space="preserve">  </w:t>
      </w:r>
      <w:proofErr w:type="spellStart"/>
      <w:proofErr w:type="gramStart"/>
      <w:r w:rsidRPr="004A79C2">
        <w:rPr>
          <w:rFonts w:ascii="Courier New" w:hAnsi="Courier New" w:cs="Courier New"/>
        </w:rPr>
        <w:t>error_type</w:t>
      </w:r>
      <w:proofErr w:type="spellEnd"/>
      <w:proofErr w:type="gramEnd"/>
      <w:r w:rsidRPr="004A79C2">
        <w:rPr>
          <w:rFonts w:ascii="Courier New" w:hAnsi="Courier New" w:cs="Courier New"/>
        </w:rPr>
        <w:t>             character varying(256),</w:t>
      </w:r>
    </w:p>
    <w:p w:rsidR="0099196C" w:rsidRPr="004A79C2" w:rsidRDefault="0099196C" w:rsidP="0099196C">
      <w:pPr>
        <w:rPr>
          <w:rFonts w:ascii="Courier New" w:hAnsi="Courier New" w:cs="Courier New"/>
        </w:rPr>
      </w:pPr>
      <w:r w:rsidRPr="004A79C2">
        <w:rPr>
          <w:rFonts w:ascii="Courier New" w:hAnsi="Courier New" w:cs="Courier New"/>
        </w:rPr>
        <w:t xml:space="preserve">  </w:t>
      </w:r>
      <w:proofErr w:type="spellStart"/>
      <w:proofErr w:type="gramStart"/>
      <w:r w:rsidRPr="004A79C2">
        <w:rPr>
          <w:rFonts w:ascii="Courier New" w:hAnsi="Courier New" w:cs="Courier New"/>
        </w:rPr>
        <w:t>service_id</w:t>
      </w:r>
      <w:proofErr w:type="spellEnd"/>
      <w:proofErr w:type="gramEnd"/>
      <w:r w:rsidRPr="004A79C2">
        <w:rPr>
          <w:rFonts w:ascii="Courier New" w:hAnsi="Courier New" w:cs="Courier New"/>
        </w:rPr>
        <w:t>             character varying(256),</w:t>
      </w:r>
    </w:p>
    <w:p w:rsidR="0099196C" w:rsidRPr="004A79C2" w:rsidRDefault="0099196C" w:rsidP="0099196C">
      <w:pPr>
        <w:rPr>
          <w:rFonts w:ascii="Courier New" w:hAnsi="Courier New" w:cs="Courier New"/>
        </w:rPr>
      </w:pPr>
      <w:r w:rsidRPr="004A79C2">
        <w:rPr>
          <w:rFonts w:ascii="Courier New" w:hAnsi="Courier New" w:cs="Courier New"/>
        </w:rPr>
        <w:t xml:space="preserve">  </w:t>
      </w:r>
      <w:proofErr w:type="spellStart"/>
      <w:proofErr w:type="gramStart"/>
      <w:r w:rsidRPr="004A79C2">
        <w:rPr>
          <w:rFonts w:ascii="Courier New" w:hAnsi="Courier New" w:cs="Courier New"/>
        </w:rPr>
        <w:t>component_type</w:t>
      </w:r>
      <w:proofErr w:type="spellEnd"/>
      <w:proofErr w:type="gramEnd"/>
      <w:r w:rsidRPr="004A79C2">
        <w:rPr>
          <w:rFonts w:ascii="Courier New" w:hAnsi="Courier New" w:cs="Courier New"/>
        </w:rPr>
        <w:t>         character varying(256),</w:t>
      </w:r>
    </w:p>
    <w:p w:rsidR="0099196C" w:rsidRPr="004A79C2" w:rsidRDefault="0099196C" w:rsidP="0099196C">
      <w:pPr>
        <w:rPr>
          <w:rFonts w:ascii="Courier New" w:hAnsi="Courier New" w:cs="Courier New"/>
        </w:rPr>
      </w:pPr>
      <w:r w:rsidRPr="004A79C2">
        <w:rPr>
          <w:rFonts w:ascii="Courier New" w:hAnsi="Courier New" w:cs="Courier New"/>
        </w:rPr>
        <w:t xml:space="preserve">  </w:t>
      </w:r>
      <w:proofErr w:type="spellStart"/>
      <w:proofErr w:type="gramStart"/>
      <w:r w:rsidRPr="004A79C2">
        <w:rPr>
          <w:rFonts w:ascii="Courier New" w:hAnsi="Courier New" w:cs="Courier New"/>
        </w:rPr>
        <w:t>time_stamp</w:t>
      </w:r>
      <w:proofErr w:type="spellEnd"/>
      <w:proofErr w:type="gramEnd"/>
      <w:r w:rsidRPr="004A79C2">
        <w:rPr>
          <w:rFonts w:ascii="Courier New" w:hAnsi="Courier New" w:cs="Courier New"/>
        </w:rPr>
        <w:t>             timestamp with time zone ,</w:t>
      </w:r>
    </w:p>
    <w:p w:rsidR="0099196C" w:rsidRPr="004A79C2" w:rsidRDefault="0099196C" w:rsidP="0099196C">
      <w:pPr>
        <w:rPr>
          <w:rFonts w:ascii="Courier New" w:hAnsi="Courier New" w:cs="Courier New"/>
        </w:rPr>
      </w:pPr>
      <w:r w:rsidRPr="004A79C2">
        <w:rPr>
          <w:rFonts w:ascii="Courier New" w:hAnsi="Courier New" w:cs="Courier New"/>
        </w:rPr>
        <w:t xml:space="preserve">  </w:t>
      </w:r>
      <w:proofErr w:type="spellStart"/>
      <w:proofErr w:type="gramStart"/>
      <w:r w:rsidRPr="004A79C2">
        <w:rPr>
          <w:rFonts w:ascii="Courier New" w:hAnsi="Courier New" w:cs="Courier New"/>
        </w:rPr>
        <w:t>error_stacktrace</w:t>
      </w:r>
      <w:proofErr w:type="spellEnd"/>
      <w:proofErr w:type="gramEnd"/>
      <w:r w:rsidRPr="004A79C2">
        <w:rPr>
          <w:rFonts w:ascii="Courier New" w:hAnsi="Courier New" w:cs="Courier New"/>
        </w:rPr>
        <w:t>       text,</w:t>
      </w:r>
    </w:p>
    <w:p w:rsidR="0099196C" w:rsidRPr="004A79C2" w:rsidRDefault="0099196C" w:rsidP="0099196C">
      <w:pPr>
        <w:rPr>
          <w:rFonts w:ascii="Courier New" w:hAnsi="Courier New" w:cs="Courier New"/>
        </w:rPr>
      </w:pPr>
      <w:r w:rsidRPr="004A79C2">
        <w:rPr>
          <w:rFonts w:ascii="Courier New" w:hAnsi="Courier New" w:cs="Courier New"/>
        </w:rPr>
        <w:t xml:space="preserve">  </w:t>
      </w:r>
      <w:proofErr w:type="spellStart"/>
      <w:proofErr w:type="gramStart"/>
      <w:r w:rsidRPr="004A79C2">
        <w:rPr>
          <w:rFonts w:ascii="Courier New" w:hAnsi="Courier New" w:cs="Courier New"/>
        </w:rPr>
        <w:t>resorce</w:t>
      </w:r>
      <w:proofErr w:type="spellEnd"/>
      <w:proofErr w:type="gramEnd"/>
      <w:r w:rsidRPr="004A79C2">
        <w:rPr>
          <w:rFonts w:ascii="Courier New" w:hAnsi="Courier New" w:cs="Courier New"/>
        </w:rPr>
        <w:t>                character varying(256),</w:t>
      </w:r>
    </w:p>
    <w:p w:rsidR="0099196C" w:rsidRPr="004A79C2" w:rsidRDefault="0099196C" w:rsidP="0099196C">
      <w:pPr>
        <w:rPr>
          <w:rFonts w:ascii="Courier New" w:hAnsi="Courier New" w:cs="Courier New"/>
        </w:rPr>
      </w:pPr>
      <w:r w:rsidRPr="004A79C2">
        <w:rPr>
          <w:rFonts w:ascii="Courier New" w:hAnsi="Courier New" w:cs="Courier New"/>
        </w:rPr>
        <w:lastRenderedPageBreak/>
        <w:t xml:space="preserve">  </w:t>
      </w:r>
      <w:proofErr w:type="spellStart"/>
      <w:proofErr w:type="gramStart"/>
      <w:r w:rsidRPr="004A79C2">
        <w:rPr>
          <w:rFonts w:ascii="Courier New" w:hAnsi="Courier New" w:cs="Courier New"/>
        </w:rPr>
        <w:t>additional_information</w:t>
      </w:r>
      <w:proofErr w:type="spellEnd"/>
      <w:proofErr w:type="gramEnd"/>
      <w:r w:rsidRPr="004A79C2">
        <w:rPr>
          <w:rFonts w:ascii="Courier New" w:hAnsi="Courier New" w:cs="Courier New"/>
        </w:rPr>
        <w:t xml:space="preserve"> text</w:t>
      </w:r>
    </w:p>
    <w:p w:rsidR="0099196C" w:rsidRPr="004A79C2" w:rsidRDefault="0099196C" w:rsidP="0099196C">
      <w:pPr>
        <w:rPr>
          <w:rFonts w:ascii="Courier New" w:hAnsi="Courier New" w:cs="Courier New"/>
        </w:rPr>
      </w:pPr>
      <w:r w:rsidRPr="004A79C2">
        <w:rPr>
          <w:rFonts w:ascii="Courier New" w:hAnsi="Courier New" w:cs="Courier New"/>
        </w:rPr>
        <w:t>)</w:t>
      </w:r>
    </w:p>
    <w:p w:rsidR="0099196C" w:rsidRDefault="0099196C" w:rsidP="0099196C">
      <w:pPr>
        <w:pStyle w:val="Heading2"/>
      </w:pPr>
      <w:bookmarkStart w:id="67" w:name="_Toc247812984"/>
      <w:r>
        <w:t xml:space="preserve">Registration of </w:t>
      </w:r>
      <w:proofErr w:type="spellStart"/>
      <w:r w:rsidR="002C242F">
        <w:t>Teevra</w:t>
      </w:r>
      <w:proofErr w:type="spellEnd"/>
      <w:r w:rsidR="002C242F">
        <w:t xml:space="preserve"> </w:t>
      </w:r>
      <w:r>
        <w:t>server</w:t>
      </w:r>
      <w:bookmarkEnd w:id="67"/>
    </w:p>
    <w:p w:rsidR="0099196C" w:rsidRDefault="002C242F" w:rsidP="0099196C">
      <w:proofErr w:type="spellStart"/>
      <w:r>
        <w:t>Teevra</w:t>
      </w:r>
      <w:proofErr w:type="spellEnd"/>
      <w:r>
        <w:t xml:space="preserve"> </w:t>
      </w:r>
      <w:r w:rsidR="0099196C">
        <w:t xml:space="preserve">server has to be registered with </w:t>
      </w:r>
      <w:proofErr w:type="spellStart"/>
      <w:r>
        <w:t>Teevra</w:t>
      </w:r>
      <w:proofErr w:type="spellEnd"/>
      <w:r>
        <w:t xml:space="preserve"> </w:t>
      </w:r>
      <w:r w:rsidR="0099196C">
        <w:t xml:space="preserve">UI Application so that message flow processes modeled through </w:t>
      </w:r>
      <w:proofErr w:type="spellStart"/>
      <w:r>
        <w:t>Teevra</w:t>
      </w:r>
      <w:proofErr w:type="spellEnd"/>
      <w:r>
        <w:t xml:space="preserve"> </w:t>
      </w:r>
      <w:r w:rsidR="0099196C">
        <w:t xml:space="preserve">UI can be deployed and executed on it. Use “Administration -&gt; Server Admin -&gt; Register” in </w:t>
      </w:r>
      <w:proofErr w:type="spellStart"/>
      <w:r>
        <w:t>Teevra</w:t>
      </w:r>
      <w:proofErr w:type="spellEnd"/>
      <w:r>
        <w:t xml:space="preserve"> </w:t>
      </w:r>
      <w:r w:rsidR="0099196C">
        <w:t xml:space="preserve">UI to register the </w:t>
      </w:r>
      <w:proofErr w:type="spellStart"/>
      <w:r>
        <w:t>Teevra</w:t>
      </w:r>
      <w:proofErr w:type="spellEnd"/>
      <w:r>
        <w:t xml:space="preserve"> </w:t>
      </w:r>
      <w:r w:rsidR="0099196C">
        <w:t>server instance. Following details of the server has to be specified</w:t>
      </w:r>
    </w:p>
    <w:p w:rsidR="0099196C" w:rsidRDefault="0099196C" w:rsidP="00E3395F">
      <w:pPr>
        <w:pStyle w:val="ListParagraph"/>
        <w:numPr>
          <w:ilvl w:val="0"/>
          <w:numId w:val="10"/>
        </w:numPr>
      </w:pPr>
      <w:r>
        <w:t>Server Name: Logical name to identify the server to deploy and monitor</w:t>
      </w:r>
    </w:p>
    <w:p w:rsidR="0099196C" w:rsidRDefault="0099196C" w:rsidP="00E3395F">
      <w:pPr>
        <w:pStyle w:val="ListParagraph"/>
        <w:numPr>
          <w:ilvl w:val="0"/>
          <w:numId w:val="10"/>
        </w:numPr>
      </w:pPr>
      <w:r>
        <w:t>JMX URL: It should be “</w:t>
      </w:r>
      <w:proofErr w:type="spellStart"/>
      <w:r w:rsidRPr="00D95384">
        <w:rPr>
          <w:i/>
        </w:rPr>
        <w:t>service</w:t>
      </w:r>
      <w:proofErr w:type="gramStart"/>
      <w:r w:rsidRPr="00D95384">
        <w:rPr>
          <w:i/>
        </w:rPr>
        <w:t>:jmx:rmi</w:t>
      </w:r>
      <w:proofErr w:type="spellEnd"/>
      <w:proofErr w:type="gramEnd"/>
      <w:r w:rsidRPr="00D95384">
        <w:rPr>
          <w:i/>
        </w:rPr>
        <w:t>:///</w:t>
      </w:r>
      <w:proofErr w:type="spellStart"/>
      <w:r w:rsidRPr="00D95384">
        <w:rPr>
          <w:i/>
        </w:rPr>
        <w:t>jndi</w:t>
      </w:r>
      <w:proofErr w:type="spellEnd"/>
      <w:r w:rsidRPr="00D95384">
        <w:rPr>
          <w:i/>
        </w:rPr>
        <w:t>/rmi://&lt;</w:t>
      </w:r>
      <w:r w:rsidR="002C242F" w:rsidRPr="004E7304">
        <w:rPr>
          <w:i/>
        </w:rPr>
        <w:t xml:space="preserve"> </w:t>
      </w:r>
      <w:proofErr w:type="spellStart"/>
      <w:r w:rsidR="002C242F" w:rsidRPr="004E7304">
        <w:rPr>
          <w:i/>
        </w:rPr>
        <w:t>Teevra</w:t>
      </w:r>
      <w:proofErr w:type="spellEnd"/>
      <w:r w:rsidR="002C242F" w:rsidRPr="004E7304">
        <w:rPr>
          <w:i/>
        </w:rPr>
        <w:t xml:space="preserve"> </w:t>
      </w:r>
      <w:r w:rsidRPr="00D95384">
        <w:rPr>
          <w:i/>
        </w:rPr>
        <w:t>_</w:t>
      </w:r>
      <w:proofErr w:type="spellStart"/>
      <w:r w:rsidRPr="00D95384">
        <w:rPr>
          <w:i/>
        </w:rPr>
        <w:t>server_ip</w:t>
      </w:r>
      <w:proofErr w:type="spellEnd"/>
      <w:r w:rsidRPr="00D95384">
        <w:rPr>
          <w:i/>
        </w:rPr>
        <w:t>&gt;:8004/</w:t>
      </w:r>
      <w:proofErr w:type="spellStart"/>
      <w:r w:rsidRPr="00D95384">
        <w:rPr>
          <w:i/>
        </w:rPr>
        <w:t>jmxrmi</w:t>
      </w:r>
      <w:proofErr w:type="spellEnd"/>
      <w:r>
        <w:t>” where &lt;</w:t>
      </w:r>
      <w:proofErr w:type="spellStart"/>
      <w:r w:rsidR="004E7304">
        <w:t>Teevra</w:t>
      </w:r>
      <w:r>
        <w:t>_server_ip</w:t>
      </w:r>
      <w:proofErr w:type="spellEnd"/>
      <w:r>
        <w:t xml:space="preserve">&gt; is the IP address of the </w:t>
      </w:r>
      <w:proofErr w:type="spellStart"/>
      <w:r w:rsidR="004E7304">
        <w:t>Teevra</w:t>
      </w:r>
      <w:proofErr w:type="spellEnd"/>
      <w:r w:rsidR="004E7304">
        <w:t xml:space="preserve"> </w:t>
      </w:r>
      <w:r>
        <w:t xml:space="preserve">server system. To change the port number in which </w:t>
      </w:r>
      <w:proofErr w:type="spellStart"/>
      <w:r w:rsidR="004E7304">
        <w:t>Teevra</w:t>
      </w:r>
      <w:proofErr w:type="spellEnd"/>
      <w:r w:rsidR="004E7304">
        <w:t xml:space="preserve"> </w:t>
      </w:r>
      <w:r>
        <w:t xml:space="preserve">server is listening, change the same in </w:t>
      </w:r>
      <w:r w:rsidRPr="009F55B8">
        <w:rPr>
          <w:i/>
        </w:rPr>
        <w:t>“&lt;</w:t>
      </w:r>
      <w:proofErr w:type="spellStart"/>
      <w:r w:rsidRPr="009F55B8">
        <w:rPr>
          <w:i/>
        </w:rPr>
        <w:t>install_dir</w:t>
      </w:r>
      <w:proofErr w:type="spellEnd"/>
      <w:r w:rsidRPr="009F55B8">
        <w:rPr>
          <w:i/>
        </w:rPr>
        <w:t>&gt;/</w:t>
      </w:r>
      <w:proofErr w:type="spellStart"/>
      <w:r w:rsidRPr="009F55B8">
        <w:rPr>
          <w:i/>
        </w:rPr>
        <w:t>conf</w:t>
      </w:r>
      <w:proofErr w:type="spellEnd"/>
      <w:r w:rsidRPr="009F55B8">
        <w:rPr>
          <w:i/>
        </w:rPr>
        <w:t>/</w:t>
      </w:r>
      <w:proofErr w:type="spellStart"/>
      <w:r w:rsidRPr="009F55B8">
        <w:rPr>
          <w:i/>
        </w:rPr>
        <w:t>wrapper.conf</w:t>
      </w:r>
      <w:proofErr w:type="spellEnd"/>
      <w:r>
        <w:rPr>
          <w:i/>
        </w:rPr>
        <w:t>”</w:t>
      </w:r>
      <w:r>
        <w:t xml:space="preserve"> file for the property </w:t>
      </w:r>
      <w:r w:rsidRPr="009F55B8">
        <w:rPr>
          <w:i/>
        </w:rPr>
        <w:t>“-</w:t>
      </w:r>
      <w:proofErr w:type="spellStart"/>
      <w:r w:rsidRPr="009F55B8">
        <w:rPr>
          <w:i/>
        </w:rPr>
        <w:t>Dcom.sun.management.jmxremote.port</w:t>
      </w:r>
      <w:proofErr w:type="spellEnd"/>
      <w:r w:rsidRPr="009F55B8">
        <w:rPr>
          <w:i/>
        </w:rPr>
        <w:t>”</w:t>
      </w:r>
      <w:r>
        <w:rPr>
          <w:i/>
        </w:rPr>
        <w:t xml:space="preserve"> </w:t>
      </w:r>
      <w:r w:rsidRPr="009F55B8">
        <w:t>where “&lt;</w:t>
      </w:r>
      <w:proofErr w:type="spellStart"/>
      <w:r w:rsidRPr="009F55B8">
        <w:t>install_dir</w:t>
      </w:r>
      <w:proofErr w:type="spellEnd"/>
      <w:r w:rsidRPr="009F55B8">
        <w:t>&gt;</w:t>
      </w:r>
      <w:r>
        <w:t xml:space="preserve">” is the path to </w:t>
      </w:r>
      <w:proofErr w:type="spellStart"/>
      <w:r w:rsidR="004E7304">
        <w:t>Teevra</w:t>
      </w:r>
      <w:proofErr w:type="spellEnd"/>
      <w:r w:rsidR="004E7304">
        <w:t xml:space="preserve"> </w:t>
      </w:r>
      <w:r>
        <w:t>server’s installation directory.</w:t>
      </w:r>
      <w:r w:rsidR="004E7304">
        <w:t xml:space="preserve"> </w:t>
      </w:r>
    </w:p>
    <w:p w:rsidR="0099196C" w:rsidRDefault="00DD30E8" w:rsidP="0099196C">
      <w:pPr>
        <w:keepNext/>
        <w:jc w:val="center"/>
      </w:pPr>
      <w:r>
        <w:rPr>
          <w:noProof/>
        </w:rPr>
        <w:pict>
          <v:rect id="_x0000_s1030" style="position:absolute;left:0;text-align:left;margin-left:263.55pt;margin-top:106.1pt;width:76.05pt;height:17.65pt;z-index:251661312" filled="f" strokecolor="yellow" strokeweight="2.25pt"/>
        </w:pict>
      </w:r>
      <w:r w:rsidR="0099196C">
        <w:rPr>
          <w:noProof/>
        </w:rPr>
        <w:drawing>
          <wp:inline distT="0" distB="0" distL="0" distR="0" wp14:anchorId="7B0EC47B" wp14:editId="00948C7D">
            <wp:extent cx="5941803" cy="2037877"/>
            <wp:effectExtent l="19050" t="0" r="1797" b="0"/>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b="52658"/>
                    <a:stretch>
                      <a:fillRect/>
                    </a:stretch>
                  </pic:blipFill>
                  <pic:spPr bwMode="auto">
                    <a:xfrm>
                      <a:off x="0" y="0"/>
                      <a:ext cx="5941803" cy="2037877"/>
                    </a:xfrm>
                    <a:prstGeom prst="rect">
                      <a:avLst/>
                    </a:prstGeom>
                    <a:noFill/>
                    <a:ln w="9525">
                      <a:noFill/>
                      <a:miter lim="800000"/>
                      <a:headEnd/>
                      <a:tailEnd/>
                    </a:ln>
                  </pic:spPr>
                </pic:pic>
              </a:graphicData>
            </a:graphic>
          </wp:inline>
        </w:drawing>
      </w:r>
    </w:p>
    <w:p w:rsidR="0099196C" w:rsidRPr="00E77F79" w:rsidRDefault="0099196C" w:rsidP="0099196C">
      <w:pPr>
        <w:pStyle w:val="Caption"/>
        <w:jc w:val="center"/>
      </w:pPr>
      <w:r>
        <w:t xml:space="preserve">Figure </w:t>
      </w:r>
      <w:r w:rsidR="00DD30E8">
        <w:fldChar w:fldCharType="begin"/>
      </w:r>
      <w:r w:rsidR="00DD30E8">
        <w:instrText xml:space="preserve"> SEQ Figure \* ARABIC </w:instrText>
      </w:r>
      <w:r w:rsidR="00DD30E8">
        <w:fldChar w:fldCharType="separate"/>
      </w:r>
      <w:proofErr w:type="gramStart"/>
      <w:r w:rsidR="00CD2C4A">
        <w:rPr>
          <w:noProof/>
        </w:rPr>
        <w:t>8</w:t>
      </w:r>
      <w:r w:rsidR="00DD30E8">
        <w:rPr>
          <w:noProof/>
        </w:rPr>
        <w:fldChar w:fldCharType="end"/>
      </w:r>
      <w:r>
        <w:t xml:space="preserve"> </w:t>
      </w:r>
      <w:proofErr w:type="spellStart"/>
      <w:r w:rsidR="00FD666F">
        <w:t>Teevra</w:t>
      </w:r>
      <w:proofErr w:type="spellEnd"/>
      <w:r>
        <w:t xml:space="preserve"> Server Registration</w:t>
      </w:r>
      <w:proofErr w:type="gramEnd"/>
    </w:p>
    <w:p w:rsidR="0099196C" w:rsidRDefault="0099196C" w:rsidP="0099196C"/>
    <w:p w:rsidR="0099196C" w:rsidRDefault="0099196C" w:rsidP="0099196C">
      <w:pPr>
        <w:pStyle w:val="Heading2"/>
      </w:pPr>
      <w:bookmarkStart w:id="68" w:name="_Toc247812985"/>
      <w:r>
        <w:t>Configuration of pre-built orchestrations / processes</w:t>
      </w:r>
      <w:bookmarkEnd w:id="68"/>
    </w:p>
    <w:p w:rsidR="0099196C" w:rsidRDefault="004E7304" w:rsidP="0099196C">
      <w:pPr>
        <w:jc w:val="both"/>
      </w:pPr>
      <w:proofErr w:type="spellStart"/>
      <w:r>
        <w:t>Teevra</w:t>
      </w:r>
      <w:proofErr w:type="spellEnd"/>
      <w:r>
        <w:t xml:space="preserve"> </w:t>
      </w:r>
      <w:r w:rsidR="0099196C">
        <w:t xml:space="preserve">installation might contain pre-built orchestrations / process flows that need to be configured as per the deployment environment. Especially configurations of the end point and error reporting components in the message flows that are responsible for connecting to the external systems have to be changed ex. JMS endpoint (for message provider URL, </w:t>
      </w:r>
      <w:proofErr w:type="spellStart"/>
      <w:r w:rsidR="0099196C">
        <w:t>etc</w:t>
      </w:r>
      <w:proofErr w:type="spellEnd"/>
      <w:r w:rsidR="0099196C">
        <w:t xml:space="preserve">), database endpoint (like connection string, driver, </w:t>
      </w:r>
      <w:proofErr w:type="spellStart"/>
      <w:r w:rsidR="0099196C">
        <w:t>etc</w:t>
      </w:r>
      <w:proofErr w:type="spellEnd"/>
      <w:r w:rsidR="0099196C">
        <w:t xml:space="preserve">). This can be achieved by opening the respective process from </w:t>
      </w:r>
      <w:r w:rsidR="0099196C" w:rsidRPr="00FA2069">
        <w:rPr>
          <w:i/>
        </w:rPr>
        <w:t>“Process Modeling -&gt; Processes”</w:t>
      </w:r>
      <w:r w:rsidR="0099196C">
        <w:t>.</w:t>
      </w:r>
      <w:r>
        <w:t xml:space="preserve"> </w:t>
      </w:r>
    </w:p>
    <w:p w:rsidR="0099196C" w:rsidRDefault="00DD30E8" w:rsidP="0099196C">
      <w:pPr>
        <w:keepNext/>
        <w:jc w:val="center"/>
      </w:pPr>
      <w:r>
        <w:rPr>
          <w:noProof/>
        </w:rPr>
        <w:lastRenderedPageBreak/>
        <w:pict>
          <v:rect id="_x0000_s1031" style="position:absolute;left:0;text-align:left;margin-left:30.55pt;margin-top:84.7pt;width:68.6pt;height:10.2pt;z-index:251662336" filled="f" strokecolor="yellow" strokeweight="2.25pt"/>
        </w:pict>
      </w:r>
      <w:r w:rsidR="0099196C">
        <w:rPr>
          <w:noProof/>
        </w:rPr>
        <w:drawing>
          <wp:inline distT="0" distB="0" distL="0" distR="0">
            <wp:extent cx="5941803" cy="1934360"/>
            <wp:effectExtent l="19050" t="0" r="1797" b="0"/>
            <wp:docPr id="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b="55063"/>
                    <a:stretch>
                      <a:fillRect/>
                    </a:stretch>
                  </pic:blipFill>
                  <pic:spPr bwMode="auto">
                    <a:xfrm>
                      <a:off x="0" y="0"/>
                      <a:ext cx="5941803" cy="1934360"/>
                    </a:xfrm>
                    <a:prstGeom prst="rect">
                      <a:avLst/>
                    </a:prstGeom>
                    <a:noFill/>
                    <a:ln w="9525">
                      <a:noFill/>
                      <a:miter lim="800000"/>
                      <a:headEnd/>
                      <a:tailEnd/>
                    </a:ln>
                  </pic:spPr>
                </pic:pic>
              </a:graphicData>
            </a:graphic>
          </wp:inline>
        </w:drawing>
      </w:r>
    </w:p>
    <w:p w:rsidR="0099196C" w:rsidRDefault="0099196C" w:rsidP="0099196C">
      <w:pPr>
        <w:pStyle w:val="Caption"/>
        <w:jc w:val="center"/>
      </w:pPr>
      <w:r>
        <w:t xml:space="preserve">Figure </w:t>
      </w:r>
      <w:r w:rsidR="00DD30E8">
        <w:fldChar w:fldCharType="begin"/>
      </w:r>
      <w:r w:rsidR="00DD30E8">
        <w:instrText xml:space="preserve"> SEQ Figure \* ARABIC </w:instrText>
      </w:r>
      <w:r w:rsidR="00DD30E8">
        <w:fldChar w:fldCharType="separate"/>
      </w:r>
      <w:r w:rsidR="00CD2C4A">
        <w:rPr>
          <w:noProof/>
        </w:rPr>
        <w:t>9</w:t>
      </w:r>
      <w:r w:rsidR="00DD30E8">
        <w:rPr>
          <w:noProof/>
        </w:rPr>
        <w:fldChar w:fldCharType="end"/>
      </w:r>
      <w:r>
        <w:t xml:space="preserve"> Viewing pre-built Orchestrations</w:t>
      </w:r>
    </w:p>
    <w:p w:rsidR="0099196C" w:rsidRDefault="0099196C" w:rsidP="0099196C">
      <w:pPr>
        <w:jc w:val="both"/>
      </w:pPr>
    </w:p>
    <w:p w:rsidR="0099196C" w:rsidRDefault="0099196C" w:rsidP="0099196C">
      <w:pPr>
        <w:jc w:val="both"/>
      </w:pPr>
      <w:r>
        <w:t>Once configuration details of individual components in orchestrations are changed and reviewed, user needs to “Publish” the process to generate the required orchestration model for the process that can be deployed on to a server. This can be achieved by selecting “Publish” button on the Process Model Graph screen.</w:t>
      </w:r>
    </w:p>
    <w:p w:rsidR="0099196C" w:rsidRDefault="00DD30E8" w:rsidP="0099196C">
      <w:pPr>
        <w:keepNext/>
        <w:jc w:val="center"/>
      </w:pPr>
      <w:r>
        <w:rPr>
          <w:noProof/>
        </w:rPr>
        <w:pict>
          <v:rect id="_x0000_s1033" style="position:absolute;left:0;text-align:left;margin-left:352.25pt;margin-top:97.25pt;width:39pt;height:10.2pt;z-index:251664384" filled="f" strokecolor="yellow" strokeweight="2.25pt"/>
        </w:pict>
      </w:r>
      <w:r>
        <w:rPr>
          <w:noProof/>
        </w:rPr>
        <w:pict>
          <v:rect id="_x0000_s1032" style="position:absolute;left:0;text-align:left;margin-left:186.55pt;margin-top:184.9pt;width:134.05pt;height:92.35pt;z-index:251663360" filled="f" strokecolor="yellow" strokeweight="2.25pt"/>
        </w:pict>
      </w:r>
      <w:r w:rsidR="0099196C">
        <w:rPr>
          <w:noProof/>
        </w:rPr>
        <w:drawing>
          <wp:inline distT="0" distB="0" distL="0" distR="0">
            <wp:extent cx="5096414" cy="3690381"/>
            <wp:effectExtent l="19050" t="0" r="8986" b="0"/>
            <wp:docPr id="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097955" cy="3691497"/>
                    </a:xfrm>
                    <a:prstGeom prst="rect">
                      <a:avLst/>
                    </a:prstGeom>
                    <a:noFill/>
                    <a:ln w="9525">
                      <a:noFill/>
                      <a:miter lim="800000"/>
                      <a:headEnd/>
                      <a:tailEnd/>
                    </a:ln>
                  </pic:spPr>
                </pic:pic>
              </a:graphicData>
            </a:graphic>
          </wp:inline>
        </w:drawing>
      </w:r>
    </w:p>
    <w:p w:rsidR="0099196C" w:rsidRDefault="0099196C" w:rsidP="0099196C">
      <w:pPr>
        <w:pStyle w:val="Caption"/>
        <w:jc w:val="center"/>
      </w:pPr>
      <w:r>
        <w:t xml:space="preserve">Figure </w:t>
      </w:r>
      <w:r w:rsidR="00DD30E8">
        <w:fldChar w:fldCharType="begin"/>
      </w:r>
      <w:r w:rsidR="00DD30E8">
        <w:instrText xml:space="preserve"> SEQ Figure \* ARABIC </w:instrText>
      </w:r>
      <w:r w:rsidR="00DD30E8">
        <w:fldChar w:fldCharType="separate"/>
      </w:r>
      <w:r w:rsidR="00CD2C4A">
        <w:rPr>
          <w:noProof/>
        </w:rPr>
        <w:t>10</w:t>
      </w:r>
      <w:r w:rsidR="00DD30E8">
        <w:rPr>
          <w:noProof/>
        </w:rPr>
        <w:fldChar w:fldCharType="end"/>
      </w:r>
      <w:r>
        <w:t xml:space="preserve"> Configure and Publish Process</w:t>
      </w:r>
    </w:p>
    <w:p w:rsidR="0099196C" w:rsidRDefault="0099196C" w:rsidP="0099196C">
      <w:pPr>
        <w:jc w:val="both"/>
      </w:pPr>
    </w:p>
    <w:p w:rsidR="0099196C" w:rsidRDefault="0099196C" w:rsidP="0099196C">
      <w:pPr>
        <w:jc w:val="both"/>
      </w:pPr>
      <w:r>
        <w:t xml:space="preserve">Successfully published processes can now be deployed on to the </w:t>
      </w:r>
      <w:proofErr w:type="spellStart"/>
      <w:r w:rsidR="004E7304">
        <w:t>Teevra</w:t>
      </w:r>
      <w:proofErr w:type="spellEnd"/>
      <w:r w:rsidR="004E7304">
        <w:t xml:space="preserve"> </w:t>
      </w:r>
      <w:r>
        <w:t>server from the “Process Management -&gt; Process Status” screen. Follow the steps mentioned below to deploy and start the process:</w:t>
      </w:r>
    </w:p>
    <w:p w:rsidR="0099196C" w:rsidRDefault="0099196C" w:rsidP="00E3395F">
      <w:pPr>
        <w:pStyle w:val="ListParagraph"/>
        <w:numPr>
          <w:ilvl w:val="0"/>
          <w:numId w:val="11"/>
        </w:numPr>
        <w:jc w:val="both"/>
      </w:pPr>
      <w:r>
        <w:t>Select the process to be deployed from the table</w:t>
      </w:r>
    </w:p>
    <w:p w:rsidR="0099196C" w:rsidRDefault="0099196C" w:rsidP="00E3395F">
      <w:pPr>
        <w:pStyle w:val="ListParagraph"/>
        <w:numPr>
          <w:ilvl w:val="0"/>
          <w:numId w:val="11"/>
        </w:numPr>
        <w:jc w:val="both"/>
      </w:pPr>
      <w:r>
        <w:t>Select the registered server from the dropdown on top of the table</w:t>
      </w:r>
    </w:p>
    <w:p w:rsidR="0099196C" w:rsidRDefault="0099196C" w:rsidP="00E3395F">
      <w:pPr>
        <w:pStyle w:val="ListParagraph"/>
        <w:numPr>
          <w:ilvl w:val="0"/>
          <w:numId w:val="11"/>
        </w:numPr>
        <w:jc w:val="both"/>
      </w:pPr>
      <w:r>
        <w:t>Select the button “Assign”</w:t>
      </w:r>
    </w:p>
    <w:p w:rsidR="0099196C" w:rsidRDefault="0099196C" w:rsidP="00E3395F">
      <w:pPr>
        <w:pStyle w:val="ListParagraph"/>
        <w:numPr>
          <w:ilvl w:val="0"/>
          <w:numId w:val="11"/>
        </w:numPr>
        <w:jc w:val="both"/>
      </w:pPr>
      <w:r>
        <w:t>After the screen refreshes, status of the process should read “STOPPED”</w:t>
      </w:r>
    </w:p>
    <w:p w:rsidR="0099196C" w:rsidRDefault="0099196C" w:rsidP="00E3395F">
      <w:pPr>
        <w:pStyle w:val="ListParagraph"/>
        <w:numPr>
          <w:ilvl w:val="0"/>
          <w:numId w:val="11"/>
        </w:numPr>
        <w:jc w:val="both"/>
      </w:pPr>
      <w:r>
        <w:t>Now select the process to be started and select “Start” button.</w:t>
      </w:r>
    </w:p>
    <w:p w:rsidR="0099196C" w:rsidRPr="00FA2069" w:rsidRDefault="004E7304" w:rsidP="0099196C">
      <w:pPr>
        <w:jc w:val="both"/>
      </w:pPr>
      <w:proofErr w:type="spellStart"/>
      <w:r>
        <w:t>Teevra</w:t>
      </w:r>
      <w:proofErr w:type="spellEnd"/>
      <w:r>
        <w:t xml:space="preserve"> </w:t>
      </w:r>
      <w:r w:rsidR="0099196C">
        <w:t>Server is now ready to receive / send messages from / to its endpoints.</w:t>
      </w:r>
    </w:p>
    <w:p w:rsidR="0099196C" w:rsidRPr="00F97F2E" w:rsidRDefault="0099196C" w:rsidP="0099196C">
      <w:pPr>
        <w:jc w:val="both"/>
      </w:pPr>
    </w:p>
    <w:p w:rsidR="00C72DDB" w:rsidRPr="0099196C" w:rsidRDefault="00C72DDB" w:rsidP="0099196C"/>
    <w:sectPr w:rsidR="00C72DDB" w:rsidRPr="0099196C" w:rsidSect="00BA644A">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30E8" w:rsidRDefault="00DD30E8" w:rsidP="00F443A1">
      <w:pPr>
        <w:spacing w:after="0" w:line="240" w:lineRule="auto"/>
      </w:pPr>
      <w:r>
        <w:separator/>
      </w:r>
    </w:p>
  </w:endnote>
  <w:endnote w:type="continuationSeparator" w:id="0">
    <w:p w:rsidR="00DD30E8" w:rsidRDefault="00DD30E8" w:rsidP="00F44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42F" w:rsidRDefault="002C242F" w:rsidP="00AA38EF">
    <w:pPr>
      <w:pStyle w:val="Footer"/>
      <w:pBdr>
        <w:top w:val="thinThickSmallGap" w:sz="24" w:space="0" w:color="622423"/>
      </w:pBdr>
      <w:jc w:val="right"/>
      <w:rPr>
        <w:rFonts w:ascii="Cambria" w:hAnsi="Cambria" w:cs="Cambria"/>
      </w:rPr>
    </w:pPr>
  </w:p>
  <w:p w:rsidR="002C242F" w:rsidRPr="009301B1" w:rsidRDefault="002C242F" w:rsidP="004C629F">
    <w:pPr>
      <w:pStyle w:val="Footer"/>
      <w:jc w:val="center"/>
      <w:rPr>
        <w:sz w:val="16"/>
        <w:szCs w:val="16"/>
      </w:rPr>
    </w:pPr>
    <w:r w:rsidRPr="009301B1">
      <w:rPr>
        <w:sz w:val="16"/>
        <w:szCs w:val="16"/>
      </w:rPr>
      <w:t>© Headstrong</w:t>
    </w:r>
    <w:r w:rsidRPr="009301B1">
      <w:rPr>
        <w:rFonts w:ascii="Cambria" w:hAnsi="Cambria" w:cs="Cambria"/>
        <w:sz w:val="16"/>
        <w:szCs w:val="16"/>
      </w:rPr>
      <w:t xml:space="preserve"> </w:t>
    </w:r>
    <w:r w:rsidRPr="009301B1">
      <w:rPr>
        <w:rFonts w:ascii="Cambria" w:hAnsi="Cambria" w:cs="Cambria"/>
        <w:sz w:val="16"/>
        <w:szCs w:val="16"/>
      </w:rPr>
      <w:tab/>
    </w:r>
    <w:r w:rsidRPr="009301B1">
      <w:rPr>
        <w:rFonts w:ascii="Cambria" w:hAnsi="Cambria" w:cs="Cambria"/>
        <w:sz w:val="16"/>
        <w:szCs w:val="16"/>
      </w:rPr>
      <w:tab/>
      <w:t xml:space="preserve">Page </w:t>
    </w:r>
    <w:r w:rsidRPr="009301B1">
      <w:rPr>
        <w:sz w:val="16"/>
        <w:szCs w:val="16"/>
      </w:rPr>
      <w:fldChar w:fldCharType="begin"/>
    </w:r>
    <w:r w:rsidRPr="009301B1">
      <w:rPr>
        <w:sz w:val="16"/>
        <w:szCs w:val="16"/>
      </w:rPr>
      <w:instrText xml:space="preserve"> PAGE   \* MERGEFORMAT </w:instrText>
    </w:r>
    <w:r w:rsidRPr="009301B1">
      <w:rPr>
        <w:sz w:val="16"/>
        <w:szCs w:val="16"/>
      </w:rPr>
      <w:fldChar w:fldCharType="separate"/>
    </w:r>
    <w:r w:rsidR="00FD666F" w:rsidRPr="00FD666F">
      <w:rPr>
        <w:rFonts w:ascii="Cambria" w:hAnsi="Cambria" w:cs="Cambria"/>
        <w:noProof/>
        <w:sz w:val="16"/>
        <w:szCs w:val="16"/>
      </w:rPr>
      <w:t>30</w:t>
    </w:r>
    <w:r w:rsidRPr="009301B1">
      <w:rPr>
        <w:sz w:val="16"/>
        <w:szCs w:val="16"/>
      </w:rPr>
      <w:fldChar w:fldCharType="end"/>
    </w:r>
  </w:p>
  <w:p w:rsidR="002C242F" w:rsidRDefault="002C242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30E8" w:rsidRDefault="00DD30E8" w:rsidP="00F443A1">
      <w:pPr>
        <w:spacing w:after="0" w:line="240" w:lineRule="auto"/>
      </w:pPr>
      <w:r>
        <w:separator/>
      </w:r>
    </w:p>
  </w:footnote>
  <w:footnote w:type="continuationSeparator" w:id="0">
    <w:p w:rsidR="00DD30E8" w:rsidRDefault="00DD30E8" w:rsidP="00F443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42F" w:rsidRDefault="002C242F" w:rsidP="00BC125B">
    <w:pPr>
      <w:pStyle w:val="Header"/>
      <w:tabs>
        <w:tab w:val="clear" w:pos="4320"/>
        <w:tab w:val="clear" w:pos="8640"/>
        <w:tab w:val="right" w:pos="9360"/>
      </w:tabs>
      <w:ind w:left="1440"/>
      <w:jc w:val="right"/>
      <w:rPr>
        <w:rFonts w:ascii="Cambria" w:hAnsi="Cambria"/>
        <w:noProof/>
        <w:color w:val="4F81BD"/>
        <w:sz w:val="24"/>
        <w:szCs w:val="24"/>
      </w:rPr>
    </w:pPr>
    <w:r w:rsidRPr="00BC125B">
      <w:rPr>
        <w:rFonts w:ascii="Cambria" w:hAnsi="Cambria"/>
        <w:noProof/>
        <w:color w:val="4F81BD"/>
        <w:sz w:val="24"/>
        <w:szCs w:val="24"/>
      </w:rPr>
      <w:drawing>
        <wp:inline distT="0" distB="0" distL="0" distR="0" wp14:anchorId="279EEC00" wp14:editId="16D07F37">
          <wp:extent cx="1085850" cy="238125"/>
          <wp:effectExtent l="19050" t="0" r="0" b="0"/>
          <wp:docPr id="13" name="Picture 2" descr="Headstrong - Strong Opinions Strong Results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strong - Strong Opinions Strong Results Logo.gif"/>
                  <pic:cNvPicPr>
                    <a:picLocks noChangeAspect="1" noChangeArrowheads="1"/>
                  </pic:cNvPicPr>
                </pic:nvPicPr>
                <pic:blipFill>
                  <a:blip r:embed="rId1"/>
                  <a:srcRect/>
                  <a:stretch>
                    <a:fillRect/>
                  </a:stretch>
                </pic:blipFill>
                <pic:spPr bwMode="auto">
                  <a:xfrm>
                    <a:off x="0" y="0"/>
                    <a:ext cx="1085850" cy="238125"/>
                  </a:xfrm>
                  <a:prstGeom prst="rect">
                    <a:avLst/>
                  </a:prstGeom>
                  <a:noFill/>
                  <a:ln w="9525">
                    <a:noFill/>
                    <a:miter lim="800000"/>
                    <a:headEnd/>
                    <a:tailEnd/>
                  </a:ln>
                </pic:spPr>
              </pic:pic>
            </a:graphicData>
          </a:graphic>
        </wp:inline>
      </w:drawing>
    </w:r>
  </w:p>
  <w:p w:rsidR="002C242F" w:rsidRDefault="002C242F" w:rsidP="00BC125B">
    <w:pPr>
      <w:pStyle w:val="Header"/>
      <w:tabs>
        <w:tab w:val="clear" w:pos="4320"/>
        <w:tab w:val="clear" w:pos="8640"/>
        <w:tab w:val="right" w:pos="9360"/>
      </w:tabs>
      <w:ind w:left="1440"/>
      <w:jc w:val="center"/>
      <w:rPr>
        <w:rFonts w:ascii="Cambria" w:hAnsi="Cambria"/>
        <w:noProof/>
        <w:color w:val="4F81BD"/>
        <w:sz w:val="24"/>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488"/>
    </w:tblGrid>
    <w:tr w:rsidR="002C242F" w:rsidTr="00BC125B">
      <w:trPr>
        <w:jc w:val="right"/>
      </w:trPr>
      <w:tc>
        <w:tcPr>
          <w:tcW w:w="1980" w:type="dxa"/>
        </w:tcPr>
        <w:p w:rsidR="002C242F" w:rsidRDefault="00575C02" w:rsidP="00441186">
          <w:pPr>
            <w:pStyle w:val="Header"/>
            <w:tabs>
              <w:tab w:val="clear" w:pos="4320"/>
              <w:tab w:val="clear" w:pos="8640"/>
              <w:tab w:val="right" w:pos="9360"/>
            </w:tabs>
            <w:rPr>
              <w:rFonts w:ascii="Calibri" w:hAnsi="Calibri" w:cs="Calibri"/>
              <w:shadow/>
              <w:color w:val="000080"/>
            </w:rPr>
          </w:pPr>
          <w:proofErr w:type="spellStart"/>
          <w:r>
            <w:rPr>
              <w:rFonts w:ascii="Calibri" w:hAnsi="Calibri" w:cs="Calibri"/>
              <w:shadow/>
              <w:color w:val="000080"/>
            </w:rPr>
            <w:t>Teevra</w:t>
          </w:r>
          <w:proofErr w:type="spellEnd"/>
          <w:r w:rsidR="002C242F">
            <w:rPr>
              <w:rFonts w:ascii="Calibri" w:hAnsi="Calibri" w:cs="Calibri"/>
              <w:shadow/>
              <w:color w:val="000080"/>
            </w:rPr>
            <w:t xml:space="preserve"> Platform v2.0</w:t>
          </w:r>
        </w:p>
      </w:tc>
      <w:tc>
        <w:tcPr>
          <w:tcW w:w="7488" w:type="dxa"/>
        </w:tcPr>
        <w:p w:rsidR="002C242F" w:rsidRDefault="00575C02">
          <w:pPr>
            <w:pStyle w:val="Header"/>
            <w:tabs>
              <w:tab w:val="clear" w:pos="4320"/>
              <w:tab w:val="clear" w:pos="8640"/>
              <w:tab w:val="right" w:pos="9360"/>
            </w:tabs>
            <w:jc w:val="right"/>
            <w:rPr>
              <w:rFonts w:ascii="Calibri" w:hAnsi="Calibri" w:cs="Calibri"/>
              <w:shadow/>
              <w:color w:val="000080"/>
            </w:rPr>
          </w:pPr>
          <w:proofErr w:type="spellStart"/>
          <w:r>
            <w:rPr>
              <w:rFonts w:ascii="Calibri" w:hAnsi="Calibri" w:cs="Calibri"/>
              <w:shadow/>
              <w:color w:val="000080"/>
            </w:rPr>
            <w:t>Teevra</w:t>
          </w:r>
          <w:proofErr w:type="spellEnd"/>
          <w:r>
            <w:rPr>
              <w:rFonts w:ascii="Calibri" w:hAnsi="Calibri" w:cs="Calibri"/>
              <w:shadow/>
              <w:color w:val="000080"/>
            </w:rPr>
            <w:t xml:space="preserve"> </w:t>
          </w:r>
          <w:r w:rsidR="002C242F">
            <w:rPr>
              <w:rFonts w:ascii="Calibri" w:hAnsi="Calibri" w:cs="Calibri"/>
              <w:shadow/>
              <w:color w:val="000080"/>
            </w:rPr>
            <w:t>Installation Guide</w:t>
          </w:r>
        </w:p>
      </w:tc>
    </w:tr>
  </w:tbl>
  <w:p w:rsidR="002C242F" w:rsidRDefault="002C242F" w:rsidP="00AA38EF">
    <w:pPr>
      <w:pStyle w:val="Footer"/>
      <w:pBdr>
        <w:top w:val="thinThickSmallGap" w:sz="24" w:space="0" w:color="622423"/>
      </w:pBdr>
      <w:jc w:val="right"/>
      <w:rPr>
        <w:rFonts w:ascii="Cambria" w:hAnsi="Cambria" w:cs="Cambria"/>
      </w:rPr>
    </w:pPr>
  </w:p>
  <w:p w:rsidR="002C242F" w:rsidRDefault="002C242F" w:rsidP="00AA38E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5416B"/>
    <w:multiLevelType w:val="hybridMultilevel"/>
    <w:tmpl w:val="1D14D92A"/>
    <w:lvl w:ilvl="0" w:tplc="D048D99C">
      <w:start w:val="1"/>
      <w:numFmt w:val="bullet"/>
      <w:pStyle w:val="QMSSubheadertext"/>
      <w:lvlText w:val=""/>
      <w:lvlJc w:val="left"/>
      <w:pPr>
        <w:tabs>
          <w:tab w:val="num" w:pos="1080"/>
        </w:tabs>
        <w:ind w:left="1080" w:hanging="360"/>
      </w:pPr>
      <w:rPr>
        <w:rFonts w:ascii="Wingdings" w:hAnsi="Wingdings" w:hint="default"/>
      </w:rPr>
    </w:lvl>
    <w:lvl w:ilvl="1" w:tplc="8D4889CE">
      <w:start w:val="1"/>
      <w:numFmt w:val="bullet"/>
      <w:lvlText w:val=""/>
      <w:lvlJc w:val="left"/>
      <w:pPr>
        <w:tabs>
          <w:tab w:val="num" w:pos="360"/>
        </w:tabs>
        <w:ind w:left="360" w:hanging="360"/>
      </w:pPr>
      <w:rPr>
        <w:rFonts w:ascii="Wingdings" w:hAnsi="Wingdings"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
    <w:nsid w:val="1BE135D1"/>
    <w:multiLevelType w:val="hybridMultilevel"/>
    <w:tmpl w:val="F25AF0EE"/>
    <w:lvl w:ilvl="0" w:tplc="4F18AA62">
      <w:start w:val="1"/>
      <w:numFmt w:val="lowerLetter"/>
      <w:lvlText w:val="%1."/>
      <w:lvlJc w:val="left"/>
      <w:pPr>
        <w:tabs>
          <w:tab w:val="num" w:pos="360"/>
        </w:tabs>
        <w:ind w:left="360" w:hanging="360"/>
      </w:pPr>
      <w:rPr>
        <w:rFonts w:hint="default"/>
      </w:rPr>
    </w:lvl>
    <w:lvl w:ilvl="1" w:tplc="D5082EC4">
      <w:start w:val="1"/>
      <w:numFmt w:val="bullet"/>
      <w:pStyle w:val="Scope"/>
      <w:lvlText w:val=""/>
      <w:lvlJc w:val="left"/>
      <w:pPr>
        <w:tabs>
          <w:tab w:val="num" w:pos="1080"/>
        </w:tabs>
        <w:ind w:left="1080" w:hanging="360"/>
      </w:pPr>
      <w:rPr>
        <w:rFonts w:ascii="Wingdings" w:hAnsi="Wingdings" w:hint="default"/>
      </w:rPr>
    </w:lvl>
    <w:lvl w:ilvl="2" w:tplc="87CAE194">
      <w:start w:val="1"/>
      <w:numFmt w:val="bullet"/>
      <w:lvlText w:val=""/>
      <w:lvlJc w:val="left"/>
      <w:pPr>
        <w:tabs>
          <w:tab w:val="num" w:pos="1980"/>
        </w:tabs>
        <w:ind w:left="1980" w:hanging="360"/>
      </w:pPr>
      <w:rPr>
        <w:rFonts w:ascii="Wingdings" w:hAnsi="Wingding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312A56B1"/>
    <w:multiLevelType w:val="hybridMultilevel"/>
    <w:tmpl w:val="F3849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BC013C"/>
    <w:multiLevelType w:val="hybridMultilevel"/>
    <w:tmpl w:val="A1F47CA6"/>
    <w:lvl w:ilvl="0" w:tplc="4D78509C">
      <w:start w:val="1"/>
      <w:numFmt w:val="decimal"/>
      <w:lvlText w:val="%1."/>
      <w:lvlJc w:val="left"/>
      <w:pPr>
        <w:ind w:left="720" w:hanging="360"/>
      </w:pPr>
      <w:rPr>
        <w:rFonts w:ascii="Calibri" w:eastAsia="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3D716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47850611"/>
    <w:multiLevelType w:val="hybridMultilevel"/>
    <w:tmpl w:val="67105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F563A6"/>
    <w:multiLevelType w:val="hybridMultilevel"/>
    <w:tmpl w:val="FB020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A66BB5"/>
    <w:multiLevelType w:val="hybridMultilevel"/>
    <w:tmpl w:val="731EB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6177E6"/>
    <w:multiLevelType w:val="hybridMultilevel"/>
    <w:tmpl w:val="CB9803BA"/>
    <w:lvl w:ilvl="0" w:tplc="FFFFFFFF">
      <w:start w:val="1"/>
      <w:numFmt w:val="bullet"/>
      <w:pStyle w:val="Bullet1"/>
      <w:lvlText w:val=""/>
      <w:lvlJc w:val="left"/>
      <w:pPr>
        <w:tabs>
          <w:tab w:val="num" w:pos="1080"/>
        </w:tabs>
        <w:ind w:left="1152" w:hanging="432"/>
      </w:pPr>
      <w:rPr>
        <w:rFonts w:ascii="Symbol" w:hAnsi="Symbol" w:hint="default"/>
        <w:sz w:val="20"/>
      </w:rPr>
    </w:lvl>
    <w:lvl w:ilvl="1" w:tplc="FFFFFFFF">
      <w:start w:val="1"/>
      <w:numFmt w:val="bullet"/>
      <w:lvlText w:val="o"/>
      <w:lvlJc w:val="left"/>
      <w:pPr>
        <w:tabs>
          <w:tab w:val="num" w:pos="1440"/>
        </w:tabs>
        <w:ind w:left="1440" w:hanging="360"/>
      </w:pPr>
      <w:rPr>
        <w:rFonts w:ascii="Courier New" w:hAnsi="Courier New" w:hint="default"/>
      </w:rPr>
    </w:lvl>
    <w:lvl w:ilvl="2" w:tplc="FFFFFFFF">
      <w:numFmt w:val="bullet"/>
      <w:lvlText w:val="-"/>
      <w:lvlJc w:val="left"/>
      <w:pPr>
        <w:tabs>
          <w:tab w:val="num" w:pos="2160"/>
        </w:tabs>
        <w:ind w:left="2160" w:hanging="360"/>
      </w:pPr>
      <w:rPr>
        <w:rFonts w:ascii="Arial" w:eastAsia="Times New Roman" w:hAnsi="Arial" w:cs="Aria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659970C1"/>
    <w:multiLevelType w:val="hybridMultilevel"/>
    <w:tmpl w:val="D1507F62"/>
    <w:lvl w:ilvl="0" w:tplc="2B8AB03E">
      <w:start w:val="1"/>
      <w:numFmt w:val="bullet"/>
      <w:pStyle w:val="Bulleted"/>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6A273A11"/>
    <w:multiLevelType w:val="hybridMultilevel"/>
    <w:tmpl w:val="5B566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27458F"/>
    <w:multiLevelType w:val="multilevel"/>
    <w:tmpl w:val="4240EA2A"/>
    <w:lvl w:ilvl="0">
      <w:start w:val="1"/>
      <w:numFmt w:val="decimal"/>
      <w:pStyle w:val="GDCQMSHeader1"/>
      <w:lvlText w:val="%1"/>
      <w:lvlJc w:val="left"/>
      <w:pPr>
        <w:tabs>
          <w:tab w:val="num" w:pos="720"/>
        </w:tabs>
        <w:ind w:left="720" w:hanging="720"/>
      </w:pPr>
      <w:rPr>
        <w:rFonts w:hint="default"/>
        <w:b/>
        <w:bCs/>
        <w:i w:val="0"/>
        <w:iCs w:val="0"/>
      </w:rPr>
    </w:lvl>
    <w:lvl w:ilvl="1">
      <w:start w:val="1"/>
      <w:numFmt w:val="decimal"/>
      <w:pStyle w:val="GDCQMSHeader2"/>
      <w:lvlText w:val="%1.%2"/>
      <w:lvlJc w:val="left"/>
      <w:pPr>
        <w:tabs>
          <w:tab w:val="num" w:pos="2160"/>
        </w:tabs>
        <w:ind w:left="2160" w:hanging="720"/>
      </w:pPr>
      <w:rPr>
        <w:rFonts w:ascii="Arial" w:hAnsi="Arial" w:cs="Arial" w:hint="default"/>
        <w:b/>
        <w:bCs/>
        <w:i w:val="0"/>
        <w:iCs w:val="0"/>
        <w:caps w:val="0"/>
        <w:sz w:val="20"/>
        <w:szCs w:val="20"/>
      </w:rPr>
    </w:lvl>
    <w:lvl w:ilvl="2">
      <w:start w:val="1"/>
      <w:numFmt w:val="decimal"/>
      <w:pStyle w:val="GDCQMSHeader3"/>
      <w:lvlText w:val="%1.%2.%3"/>
      <w:lvlJc w:val="left"/>
      <w:pPr>
        <w:tabs>
          <w:tab w:val="num" w:pos="2232"/>
        </w:tabs>
        <w:ind w:left="1512"/>
      </w:pPr>
      <w:rPr>
        <w:rFonts w:ascii="Arial" w:hAnsi="Arial" w:cs="Arial" w:hint="default"/>
        <w:b/>
        <w:bCs/>
        <w:i w:val="0"/>
        <w:iCs w:val="0"/>
        <w:caps w:val="0"/>
        <w:strike w:val="0"/>
        <w:dstrike w:val="0"/>
        <w:outline w:val="0"/>
        <w:shadow w:val="0"/>
        <w:emboss w:val="0"/>
        <w:imprint w:val="0"/>
        <w:vanish w:val="0"/>
        <w:sz w:val="20"/>
        <w:szCs w:val="20"/>
        <w:vertAlign w:val="baseli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11"/>
  </w:num>
  <w:num w:numId="3">
    <w:abstractNumId w:val="1"/>
  </w:num>
  <w:num w:numId="4">
    <w:abstractNumId w:val="0"/>
  </w:num>
  <w:num w:numId="5">
    <w:abstractNumId w:val="8"/>
  </w:num>
  <w:num w:numId="6">
    <w:abstractNumId w:val="9"/>
  </w:num>
  <w:num w:numId="7">
    <w:abstractNumId w:val="3"/>
  </w:num>
  <w:num w:numId="8">
    <w:abstractNumId w:val="10"/>
  </w:num>
  <w:num w:numId="9">
    <w:abstractNumId w:val="7"/>
  </w:num>
  <w:num w:numId="10">
    <w:abstractNumId w:val="5"/>
  </w:num>
  <w:num w:numId="11">
    <w:abstractNumId w:val="2"/>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efaultTabStop w:val="720"/>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F4766"/>
    <w:rsid w:val="0000070F"/>
    <w:rsid w:val="00000D07"/>
    <w:rsid w:val="00000EFA"/>
    <w:rsid w:val="00000F79"/>
    <w:rsid w:val="000016A0"/>
    <w:rsid w:val="0000194E"/>
    <w:rsid w:val="000029AE"/>
    <w:rsid w:val="00003308"/>
    <w:rsid w:val="00003E49"/>
    <w:rsid w:val="00004F36"/>
    <w:rsid w:val="00004F4B"/>
    <w:rsid w:val="0000514E"/>
    <w:rsid w:val="00011AE9"/>
    <w:rsid w:val="00012B02"/>
    <w:rsid w:val="00014A6F"/>
    <w:rsid w:val="00015E80"/>
    <w:rsid w:val="00020EFE"/>
    <w:rsid w:val="00021726"/>
    <w:rsid w:val="00022EF7"/>
    <w:rsid w:val="00024719"/>
    <w:rsid w:val="00024FA0"/>
    <w:rsid w:val="00025653"/>
    <w:rsid w:val="00026C38"/>
    <w:rsid w:val="00026D70"/>
    <w:rsid w:val="00027124"/>
    <w:rsid w:val="000330E1"/>
    <w:rsid w:val="00033CAF"/>
    <w:rsid w:val="00035838"/>
    <w:rsid w:val="00036DF4"/>
    <w:rsid w:val="00037B65"/>
    <w:rsid w:val="00040F6A"/>
    <w:rsid w:val="0004293C"/>
    <w:rsid w:val="000431A3"/>
    <w:rsid w:val="00043697"/>
    <w:rsid w:val="000460A1"/>
    <w:rsid w:val="00050AC8"/>
    <w:rsid w:val="00051A27"/>
    <w:rsid w:val="00051E61"/>
    <w:rsid w:val="00054386"/>
    <w:rsid w:val="00055271"/>
    <w:rsid w:val="00055A17"/>
    <w:rsid w:val="00056070"/>
    <w:rsid w:val="00057123"/>
    <w:rsid w:val="0005718F"/>
    <w:rsid w:val="00057DD1"/>
    <w:rsid w:val="0006211D"/>
    <w:rsid w:val="00063DAB"/>
    <w:rsid w:val="000642AC"/>
    <w:rsid w:val="0006465E"/>
    <w:rsid w:val="0006473A"/>
    <w:rsid w:val="00065BF7"/>
    <w:rsid w:val="00066961"/>
    <w:rsid w:val="000671CD"/>
    <w:rsid w:val="00067B9A"/>
    <w:rsid w:val="000706E0"/>
    <w:rsid w:val="000715F1"/>
    <w:rsid w:val="0007237F"/>
    <w:rsid w:val="0007405C"/>
    <w:rsid w:val="000742BE"/>
    <w:rsid w:val="000749B1"/>
    <w:rsid w:val="00074E95"/>
    <w:rsid w:val="000753B6"/>
    <w:rsid w:val="00075929"/>
    <w:rsid w:val="00076578"/>
    <w:rsid w:val="00076A87"/>
    <w:rsid w:val="000805F1"/>
    <w:rsid w:val="00080C59"/>
    <w:rsid w:val="000823B9"/>
    <w:rsid w:val="00085869"/>
    <w:rsid w:val="00085AE8"/>
    <w:rsid w:val="00085C14"/>
    <w:rsid w:val="00085E19"/>
    <w:rsid w:val="00086A86"/>
    <w:rsid w:val="00086B01"/>
    <w:rsid w:val="000874AE"/>
    <w:rsid w:val="00091291"/>
    <w:rsid w:val="00093067"/>
    <w:rsid w:val="000932C3"/>
    <w:rsid w:val="000941EC"/>
    <w:rsid w:val="000959EF"/>
    <w:rsid w:val="000A0071"/>
    <w:rsid w:val="000A0184"/>
    <w:rsid w:val="000A3070"/>
    <w:rsid w:val="000A347D"/>
    <w:rsid w:val="000A5697"/>
    <w:rsid w:val="000A5E55"/>
    <w:rsid w:val="000A6A25"/>
    <w:rsid w:val="000B02F3"/>
    <w:rsid w:val="000B0CFA"/>
    <w:rsid w:val="000B2B7B"/>
    <w:rsid w:val="000B5B1C"/>
    <w:rsid w:val="000B70FA"/>
    <w:rsid w:val="000C01FB"/>
    <w:rsid w:val="000C1C24"/>
    <w:rsid w:val="000C3EA6"/>
    <w:rsid w:val="000C3F40"/>
    <w:rsid w:val="000C5AC2"/>
    <w:rsid w:val="000D0841"/>
    <w:rsid w:val="000D1678"/>
    <w:rsid w:val="000D2598"/>
    <w:rsid w:val="000D2A84"/>
    <w:rsid w:val="000D2AEF"/>
    <w:rsid w:val="000D3AB5"/>
    <w:rsid w:val="000D6A4A"/>
    <w:rsid w:val="000E0717"/>
    <w:rsid w:val="000E0A27"/>
    <w:rsid w:val="000E17A7"/>
    <w:rsid w:val="000E30F6"/>
    <w:rsid w:val="000E313A"/>
    <w:rsid w:val="000E3A4B"/>
    <w:rsid w:val="000E5526"/>
    <w:rsid w:val="000E6BAA"/>
    <w:rsid w:val="000E6BD1"/>
    <w:rsid w:val="000E707B"/>
    <w:rsid w:val="000F2B75"/>
    <w:rsid w:val="000F2F11"/>
    <w:rsid w:val="000F36E9"/>
    <w:rsid w:val="000F384F"/>
    <w:rsid w:val="000F447A"/>
    <w:rsid w:val="000F5880"/>
    <w:rsid w:val="000F674A"/>
    <w:rsid w:val="000F6AB8"/>
    <w:rsid w:val="00100BB5"/>
    <w:rsid w:val="00100F9E"/>
    <w:rsid w:val="001012F5"/>
    <w:rsid w:val="0010335B"/>
    <w:rsid w:val="0010365A"/>
    <w:rsid w:val="00103AFC"/>
    <w:rsid w:val="00104CAF"/>
    <w:rsid w:val="00106DD6"/>
    <w:rsid w:val="00107126"/>
    <w:rsid w:val="00110E3D"/>
    <w:rsid w:val="00110E42"/>
    <w:rsid w:val="00114B67"/>
    <w:rsid w:val="00115C1D"/>
    <w:rsid w:val="001165EE"/>
    <w:rsid w:val="001166EE"/>
    <w:rsid w:val="00122383"/>
    <w:rsid w:val="00122476"/>
    <w:rsid w:val="00123B1F"/>
    <w:rsid w:val="00123CFA"/>
    <w:rsid w:val="00126062"/>
    <w:rsid w:val="00127E5D"/>
    <w:rsid w:val="00130AFF"/>
    <w:rsid w:val="001319FC"/>
    <w:rsid w:val="00133E37"/>
    <w:rsid w:val="001342E6"/>
    <w:rsid w:val="00134CF0"/>
    <w:rsid w:val="00136283"/>
    <w:rsid w:val="00137634"/>
    <w:rsid w:val="00140920"/>
    <w:rsid w:val="001420AA"/>
    <w:rsid w:val="001447A0"/>
    <w:rsid w:val="00145F6B"/>
    <w:rsid w:val="00150EF9"/>
    <w:rsid w:val="00151EC0"/>
    <w:rsid w:val="00154F6D"/>
    <w:rsid w:val="00156E72"/>
    <w:rsid w:val="00156F15"/>
    <w:rsid w:val="001579B7"/>
    <w:rsid w:val="0016342C"/>
    <w:rsid w:val="00163A36"/>
    <w:rsid w:val="00164332"/>
    <w:rsid w:val="00165D9C"/>
    <w:rsid w:val="001662D6"/>
    <w:rsid w:val="00166D45"/>
    <w:rsid w:val="001708D3"/>
    <w:rsid w:val="00174C27"/>
    <w:rsid w:val="00175B82"/>
    <w:rsid w:val="001768D7"/>
    <w:rsid w:val="00176A79"/>
    <w:rsid w:val="00181053"/>
    <w:rsid w:val="001824B1"/>
    <w:rsid w:val="001850F2"/>
    <w:rsid w:val="0018568D"/>
    <w:rsid w:val="00186508"/>
    <w:rsid w:val="00186742"/>
    <w:rsid w:val="00190863"/>
    <w:rsid w:val="001908C4"/>
    <w:rsid w:val="001908CA"/>
    <w:rsid w:val="00190A80"/>
    <w:rsid w:val="00190FDA"/>
    <w:rsid w:val="00191B51"/>
    <w:rsid w:val="00192C64"/>
    <w:rsid w:val="0019379B"/>
    <w:rsid w:val="0019463F"/>
    <w:rsid w:val="00196D1A"/>
    <w:rsid w:val="00197808"/>
    <w:rsid w:val="001A12D2"/>
    <w:rsid w:val="001A1A00"/>
    <w:rsid w:val="001A1C92"/>
    <w:rsid w:val="001A43E1"/>
    <w:rsid w:val="001A6E89"/>
    <w:rsid w:val="001B12EF"/>
    <w:rsid w:val="001B378E"/>
    <w:rsid w:val="001B4F33"/>
    <w:rsid w:val="001B5126"/>
    <w:rsid w:val="001B5774"/>
    <w:rsid w:val="001B6250"/>
    <w:rsid w:val="001C1CDF"/>
    <w:rsid w:val="001C32BF"/>
    <w:rsid w:val="001C34F9"/>
    <w:rsid w:val="001C366E"/>
    <w:rsid w:val="001C3EF6"/>
    <w:rsid w:val="001C4FEC"/>
    <w:rsid w:val="001C5552"/>
    <w:rsid w:val="001C5A25"/>
    <w:rsid w:val="001C6411"/>
    <w:rsid w:val="001C6568"/>
    <w:rsid w:val="001C7B8C"/>
    <w:rsid w:val="001C7CB9"/>
    <w:rsid w:val="001D00FB"/>
    <w:rsid w:val="001D033B"/>
    <w:rsid w:val="001D0EE8"/>
    <w:rsid w:val="001D1F32"/>
    <w:rsid w:val="001D202A"/>
    <w:rsid w:val="001E1994"/>
    <w:rsid w:val="001E2B07"/>
    <w:rsid w:val="001E5505"/>
    <w:rsid w:val="001E657D"/>
    <w:rsid w:val="001E6902"/>
    <w:rsid w:val="001E713D"/>
    <w:rsid w:val="001F0689"/>
    <w:rsid w:val="001F1834"/>
    <w:rsid w:val="001F1E07"/>
    <w:rsid w:val="001F4766"/>
    <w:rsid w:val="001F4EAB"/>
    <w:rsid w:val="001F536F"/>
    <w:rsid w:val="001F6593"/>
    <w:rsid w:val="001F68C8"/>
    <w:rsid w:val="001F6E2D"/>
    <w:rsid w:val="001F7369"/>
    <w:rsid w:val="001F7579"/>
    <w:rsid w:val="002006A8"/>
    <w:rsid w:val="002012BA"/>
    <w:rsid w:val="00203262"/>
    <w:rsid w:val="00203543"/>
    <w:rsid w:val="002036E8"/>
    <w:rsid w:val="0021026F"/>
    <w:rsid w:val="00211384"/>
    <w:rsid w:val="002117A0"/>
    <w:rsid w:val="0021283F"/>
    <w:rsid w:val="00212D13"/>
    <w:rsid w:val="0021332D"/>
    <w:rsid w:val="002137C4"/>
    <w:rsid w:val="00216653"/>
    <w:rsid w:val="00216A70"/>
    <w:rsid w:val="00217F79"/>
    <w:rsid w:val="00221C2C"/>
    <w:rsid w:val="002225FB"/>
    <w:rsid w:val="0022417C"/>
    <w:rsid w:val="00225F97"/>
    <w:rsid w:val="002260E8"/>
    <w:rsid w:val="00226FCA"/>
    <w:rsid w:val="00227B7C"/>
    <w:rsid w:val="002306AD"/>
    <w:rsid w:val="002318FE"/>
    <w:rsid w:val="00231BA5"/>
    <w:rsid w:val="002331BC"/>
    <w:rsid w:val="002331FF"/>
    <w:rsid w:val="00233D28"/>
    <w:rsid w:val="00234B09"/>
    <w:rsid w:val="00234C2D"/>
    <w:rsid w:val="0023507E"/>
    <w:rsid w:val="0023637A"/>
    <w:rsid w:val="00236CEE"/>
    <w:rsid w:val="00237B4D"/>
    <w:rsid w:val="002402B6"/>
    <w:rsid w:val="00240A8B"/>
    <w:rsid w:val="002419DC"/>
    <w:rsid w:val="00242377"/>
    <w:rsid w:val="00242E1B"/>
    <w:rsid w:val="002446C5"/>
    <w:rsid w:val="00245F27"/>
    <w:rsid w:val="00247B06"/>
    <w:rsid w:val="00250A96"/>
    <w:rsid w:val="0025227A"/>
    <w:rsid w:val="00254671"/>
    <w:rsid w:val="002560B5"/>
    <w:rsid w:val="002603C3"/>
    <w:rsid w:val="00260AD5"/>
    <w:rsid w:val="00260D27"/>
    <w:rsid w:val="0026203A"/>
    <w:rsid w:val="00262246"/>
    <w:rsid w:val="002644D9"/>
    <w:rsid w:val="00264BF9"/>
    <w:rsid w:val="00266985"/>
    <w:rsid w:val="00271488"/>
    <w:rsid w:val="002748A4"/>
    <w:rsid w:val="00276E19"/>
    <w:rsid w:val="00276ED4"/>
    <w:rsid w:val="00281E42"/>
    <w:rsid w:val="00282C73"/>
    <w:rsid w:val="002835C4"/>
    <w:rsid w:val="00283EB8"/>
    <w:rsid w:val="00285C41"/>
    <w:rsid w:val="00290376"/>
    <w:rsid w:val="00291956"/>
    <w:rsid w:val="0029422C"/>
    <w:rsid w:val="00294A35"/>
    <w:rsid w:val="00295956"/>
    <w:rsid w:val="00297044"/>
    <w:rsid w:val="002A05C9"/>
    <w:rsid w:val="002A1455"/>
    <w:rsid w:val="002A19E5"/>
    <w:rsid w:val="002A2094"/>
    <w:rsid w:val="002A2416"/>
    <w:rsid w:val="002A3984"/>
    <w:rsid w:val="002A3BD9"/>
    <w:rsid w:val="002A3D42"/>
    <w:rsid w:val="002A3EDA"/>
    <w:rsid w:val="002A4147"/>
    <w:rsid w:val="002A71EE"/>
    <w:rsid w:val="002A72D7"/>
    <w:rsid w:val="002A797B"/>
    <w:rsid w:val="002B049E"/>
    <w:rsid w:val="002B25EB"/>
    <w:rsid w:val="002B27D0"/>
    <w:rsid w:val="002B4ACB"/>
    <w:rsid w:val="002B62A6"/>
    <w:rsid w:val="002B7E2E"/>
    <w:rsid w:val="002C0189"/>
    <w:rsid w:val="002C184C"/>
    <w:rsid w:val="002C1BC4"/>
    <w:rsid w:val="002C1DCA"/>
    <w:rsid w:val="002C242F"/>
    <w:rsid w:val="002C4249"/>
    <w:rsid w:val="002C478D"/>
    <w:rsid w:val="002C54B1"/>
    <w:rsid w:val="002C6898"/>
    <w:rsid w:val="002C6E12"/>
    <w:rsid w:val="002C72E4"/>
    <w:rsid w:val="002D1F75"/>
    <w:rsid w:val="002D353F"/>
    <w:rsid w:val="002D3689"/>
    <w:rsid w:val="002D4592"/>
    <w:rsid w:val="002E0D99"/>
    <w:rsid w:val="002E23D6"/>
    <w:rsid w:val="002E2EB1"/>
    <w:rsid w:val="002E3D6B"/>
    <w:rsid w:val="002E5195"/>
    <w:rsid w:val="002E5452"/>
    <w:rsid w:val="002E54A4"/>
    <w:rsid w:val="002E65FB"/>
    <w:rsid w:val="002F0F76"/>
    <w:rsid w:val="002F164D"/>
    <w:rsid w:val="002F2FA7"/>
    <w:rsid w:val="002F32F5"/>
    <w:rsid w:val="002F4430"/>
    <w:rsid w:val="002F452B"/>
    <w:rsid w:val="002F4D38"/>
    <w:rsid w:val="002F7DB0"/>
    <w:rsid w:val="003018BD"/>
    <w:rsid w:val="00301982"/>
    <w:rsid w:val="00301D93"/>
    <w:rsid w:val="00301F51"/>
    <w:rsid w:val="0030296D"/>
    <w:rsid w:val="0030315D"/>
    <w:rsid w:val="00303FC6"/>
    <w:rsid w:val="0030484D"/>
    <w:rsid w:val="00304C1E"/>
    <w:rsid w:val="0030725B"/>
    <w:rsid w:val="0030751C"/>
    <w:rsid w:val="00314466"/>
    <w:rsid w:val="00315669"/>
    <w:rsid w:val="00315C38"/>
    <w:rsid w:val="0031669D"/>
    <w:rsid w:val="003235DC"/>
    <w:rsid w:val="00323E15"/>
    <w:rsid w:val="00324787"/>
    <w:rsid w:val="003250F3"/>
    <w:rsid w:val="0032545B"/>
    <w:rsid w:val="00325A09"/>
    <w:rsid w:val="00325AEC"/>
    <w:rsid w:val="00326C75"/>
    <w:rsid w:val="00326CA2"/>
    <w:rsid w:val="00332757"/>
    <w:rsid w:val="00332D75"/>
    <w:rsid w:val="00332EC6"/>
    <w:rsid w:val="003356F6"/>
    <w:rsid w:val="00335CC4"/>
    <w:rsid w:val="00337479"/>
    <w:rsid w:val="003403A1"/>
    <w:rsid w:val="00340AEB"/>
    <w:rsid w:val="00342882"/>
    <w:rsid w:val="003430B6"/>
    <w:rsid w:val="00343433"/>
    <w:rsid w:val="00345680"/>
    <w:rsid w:val="003517BE"/>
    <w:rsid w:val="00355944"/>
    <w:rsid w:val="003568C1"/>
    <w:rsid w:val="003576F1"/>
    <w:rsid w:val="00357CBB"/>
    <w:rsid w:val="0036526F"/>
    <w:rsid w:val="00371467"/>
    <w:rsid w:val="00371635"/>
    <w:rsid w:val="003720CE"/>
    <w:rsid w:val="00372605"/>
    <w:rsid w:val="003730CC"/>
    <w:rsid w:val="00373672"/>
    <w:rsid w:val="00373CB1"/>
    <w:rsid w:val="00373E05"/>
    <w:rsid w:val="00373FF4"/>
    <w:rsid w:val="00374B8A"/>
    <w:rsid w:val="00374CE4"/>
    <w:rsid w:val="003756C5"/>
    <w:rsid w:val="003758D7"/>
    <w:rsid w:val="00376B3C"/>
    <w:rsid w:val="003823B7"/>
    <w:rsid w:val="00383673"/>
    <w:rsid w:val="00383BEE"/>
    <w:rsid w:val="00384AA9"/>
    <w:rsid w:val="00385F44"/>
    <w:rsid w:val="003875C1"/>
    <w:rsid w:val="0039198D"/>
    <w:rsid w:val="00392440"/>
    <w:rsid w:val="00392AA1"/>
    <w:rsid w:val="00393C55"/>
    <w:rsid w:val="003948CB"/>
    <w:rsid w:val="003A0C87"/>
    <w:rsid w:val="003A1061"/>
    <w:rsid w:val="003A305E"/>
    <w:rsid w:val="003A3715"/>
    <w:rsid w:val="003A4F9B"/>
    <w:rsid w:val="003A52AA"/>
    <w:rsid w:val="003A5B64"/>
    <w:rsid w:val="003A61C6"/>
    <w:rsid w:val="003A6AEB"/>
    <w:rsid w:val="003B0C79"/>
    <w:rsid w:val="003B17B6"/>
    <w:rsid w:val="003B1ED8"/>
    <w:rsid w:val="003B2D6E"/>
    <w:rsid w:val="003B2EA5"/>
    <w:rsid w:val="003B343F"/>
    <w:rsid w:val="003B6037"/>
    <w:rsid w:val="003C199F"/>
    <w:rsid w:val="003C1A3F"/>
    <w:rsid w:val="003C1F39"/>
    <w:rsid w:val="003C2D9C"/>
    <w:rsid w:val="003C464E"/>
    <w:rsid w:val="003C6D65"/>
    <w:rsid w:val="003D0FEF"/>
    <w:rsid w:val="003D2ED1"/>
    <w:rsid w:val="003D4669"/>
    <w:rsid w:val="003D4B35"/>
    <w:rsid w:val="003E051C"/>
    <w:rsid w:val="003E0C9F"/>
    <w:rsid w:val="003E21E9"/>
    <w:rsid w:val="003E22B3"/>
    <w:rsid w:val="003E37EF"/>
    <w:rsid w:val="003E56FA"/>
    <w:rsid w:val="003E6D96"/>
    <w:rsid w:val="003E7307"/>
    <w:rsid w:val="003E761E"/>
    <w:rsid w:val="003F3419"/>
    <w:rsid w:val="003F3841"/>
    <w:rsid w:val="003F5B6C"/>
    <w:rsid w:val="003F6C84"/>
    <w:rsid w:val="003F7823"/>
    <w:rsid w:val="0040006D"/>
    <w:rsid w:val="004046BD"/>
    <w:rsid w:val="00404A04"/>
    <w:rsid w:val="00404F3A"/>
    <w:rsid w:val="00405EEB"/>
    <w:rsid w:val="004065E1"/>
    <w:rsid w:val="004116E8"/>
    <w:rsid w:val="00411DD9"/>
    <w:rsid w:val="00412C9D"/>
    <w:rsid w:val="004146E6"/>
    <w:rsid w:val="004158DA"/>
    <w:rsid w:val="004203DB"/>
    <w:rsid w:val="00421E7B"/>
    <w:rsid w:val="00422110"/>
    <w:rsid w:val="004227D6"/>
    <w:rsid w:val="00423B1D"/>
    <w:rsid w:val="004250EE"/>
    <w:rsid w:val="00425963"/>
    <w:rsid w:val="00425EF8"/>
    <w:rsid w:val="0042621E"/>
    <w:rsid w:val="00427C2E"/>
    <w:rsid w:val="00431ECB"/>
    <w:rsid w:val="00432156"/>
    <w:rsid w:val="00432EE4"/>
    <w:rsid w:val="0043442A"/>
    <w:rsid w:val="00434A30"/>
    <w:rsid w:val="00434DF6"/>
    <w:rsid w:val="00435C79"/>
    <w:rsid w:val="00435CC2"/>
    <w:rsid w:val="0043688C"/>
    <w:rsid w:val="00436C97"/>
    <w:rsid w:val="00437094"/>
    <w:rsid w:val="00440B3C"/>
    <w:rsid w:val="00441186"/>
    <w:rsid w:val="004411AA"/>
    <w:rsid w:val="00441A28"/>
    <w:rsid w:val="00441F8B"/>
    <w:rsid w:val="00443B18"/>
    <w:rsid w:val="00443E95"/>
    <w:rsid w:val="004443D6"/>
    <w:rsid w:val="00444572"/>
    <w:rsid w:val="00444BBB"/>
    <w:rsid w:val="00444E8D"/>
    <w:rsid w:val="00445D65"/>
    <w:rsid w:val="00446110"/>
    <w:rsid w:val="00447595"/>
    <w:rsid w:val="004530A6"/>
    <w:rsid w:val="00454131"/>
    <w:rsid w:val="00456896"/>
    <w:rsid w:val="004578EE"/>
    <w:rsid w:val="00460840"/>
    <w:rsid w:val="00460D20"/>
    <w:rsid w:val="00464060"/>
    <w:rsid w:val="00464104"/>
    <w:rsid w:val="00464EDD"/>
    <w:rsid w:val="00465273"/>
    <w:rsid w:val="004653EC"/>
    <w:rsid w:val="00465BAC"/>
    <w:rsid w:val="00466988"/>
    <w:rsid w:val="004671C4"/>
    <w:rsid w:val="0046777B"/>
    <w:rsid w:val="00472282"/>
    <w:rsid w:val="0047230A"/>
    <w:rsid w:val="004747FF"/>
    <w:rsid w:val="0047611B"/>
    <w:rsid w:val="00476A49"/>
    <w:rsid w:val="00476A4F"/>
    <w:rsid w:val="00477856"/>
    <w:rsid w:val="00482A1A"/>
    <w:rsid w:val="00482D66"/>
    <w:rsid w:val="004837E2"/>
    <w:rsid w:val="004843A5"/>
    <w:rsid w:val="004852D5"/>
    <w:rsid w:val="0048609A"/>
    <w:rsid w:val="00487534"/>
    <w:rsid w:val="00487597"/>
    <w:rsid w:val="004876E1"/>
    <w:rsid w:val="004902EE"/>
    <w:rsid w:val="00490E9A"/>
    <w:rsid w:val="0049304B"/>
    <w:rsid w:val="00494FC2"/>
    <w:rsid w:val="004959D9"/>
    <w:rsid w:val="00497A1D"/>
    <w:rsid w:val="004A039F"/>
    <w:rsid w:val="004A1D26"/>
    <w:rsid w:val="004A248F"/>
    <w:rsid w:val="004A3220"/>
    <w:rsid w:val="004A3A27"/>
    <w:rsid w:val="004A4B69"/>
    <w:rsid w:val="004A5E7E"/>
    <w:rsid w:val="004B0162"/>
    <w:rsid w:val="004B032C"/>
    <w:rsid w:val="004B17B4"/>
    <w:rsid w:val="004B2EFB"/>
    <w:rsid w:val="004B3311"/>
    <w:rsid w:val="004B3616"/>
    <w:rsid w:val="004B3D08"/>
    <w:rsid w:val="004B4CC8"/>
    <w:rsid w:val="004B5849"/>
    <w:rsid w:val="004B5FA7"/>
    <w:rsid w:val="004B7049"/>
    <w:rsid w:val="004C08F9"/>
    <w:rsid w:val="004C196A"/>
    <w:rsid w:val="004C2EB1"/>
    <w:rsid w:val="004C3310"/>
    <w:rsid w:val="004C386C"/>
    <w:rsid w:val="004C629F"/>
    <w:rsid w:val="004D0B39"/>
    <w:rsid w:val="004D1E65"/>
    <w:rsid w:val="004D36B7"/>
    <w:rsid w:val="004D6C51"/>
    <w:rsid w:val="004D72F2"/>
    <w:rsid w:val="004E061B"/>
    <w:rsid w:val="004E5EB4"/>
    <w:rsid w:val="004E712E"/>
    <w:rsid w:val="004E7304"/>
    <w:rsid w:val="004E7396"/>
    <w:rsid w:val="004F3B5C"/>
    <w:rsid w:val="004F6A0D"/>
    <w:rsid w:val="004F6D7A"/>
    <w:rsid w:val="0050123D"/>
    <w:rsid w:val="0050340B"/>
    <w:rsid w:val="00506E48"/>
    <w:rsid w:val="00510125"/>
    <w:rsid w:val="005108C7"/>
    <w:rsid w:val="005134A7"/>
    <w:rsid w:val="00513DCF"/>
    <w:rsid w:val="005167AE"/>
    <w:rsid w:val="00516963"/>
    <w:rsid w:val="005172D4"/>
    <w:rsid w:val="005205F0"/>
    <w:rsid w:val="00523EAD"/>
    <w:rsid w:val="00525C60"/>
    <w:rsid w:val="00527B93"/>
    <w:rsid w:val="00530C2F"/>
    <w:rsid w:val="0053122A"/>
    <w:rsid w:val="00531964"/>
    <w:rsid w:val="00531C7D"/>
    <w:rsid w:val="00532B01"/>
    <w:rsid w:val="0053390C"/>
    <w:rsid w:val="005341BA"/>
    <w:rsid w:val="00535200"/>
    <w:rsid w:val="00543513"/>
    <w:rsid w:val="005439FE"/>
    <w:rsid w:val="00543C4F"/>
    <w:rsid w:val="00545038"/>
    <w:rsid w:val="00545214"/>
    <w:rsid w:val="0054748E"/>
    <w:rsid w:val="005479AC"/>
    <w:rsid w:val="00550778"/>
    <w:rsid w:val="005528C9"/>
    <w:rsid w:val="00552F89"/>
    <w:rsid w:val="0055414D"/>
    <w:rsid w:val="00555F07"/>
    <w:rsid w:val="0056096F"/>
    <w:rsid w:val="00561C8E"/>
    <w:rsid w:val="00562282"/>
    <w:rsid w:val="00562A6F"/>
    <w:rsid w:val="005642E5"/>
    <w:rsid w:val="0056790A"/>
    <w:rsid w:val="00570255"/>
    <w:rsid w:val="005704F0"/>
    <w:rsid w:val="0057075D"/>
    <w:rsid w:val="00570DC6"/>
    <w:rsid w:val="005730DB"/>
    <w:rsid w:val="00574B71"/>
    <w:rsid w:val="00575C02"/>
    <w:rsid w:val="00576E74"/>
    <w:rsid w:val="005771FE"/>
    <w:rsid w:val="005809FE"/>
    <w:rsid w:val="00580EC3"/>
    <w:rsid w:val="0058184F"/>
    <w:rsid w:val="00582C67"/>
    <w:rsid w:val="005831CB"/>
    <w:rsid w:val="00585170"/>
    <w:rsid w:val="00585E00"/>
    <w:rsid w:val="00586D94"/>
    <w:rsid w:val="00592085"/>
    <w:rsid w:val="005920FC"/>
    <w:rsid w:val="005933B1"/>
    <w:rsid w:val="00594E4A"/>
    <w:rsid w:val="005957E2"/>
    <w:rsid w:val="005A0B96"/>
    <w:rsid w:val="005A3C64"/>
    <w:rsid w:val="005A5240"/>
    <w:rsid w:val="005B049B"/>
    <w:rsid w:val="005B077B"/>
    <w:rsid w:val="005B08AF"/>
    <w:rsid w:val="005B0923"/>
    <w:rsid w:val="005B33AC"/>
    <w:rsid w:val="005B3AB6"/>
    <w:rsid w:val="005B568D"/>
    <w:rsid w:val="005B7091"/>
    <w:rsid w:val="005B75F5"/>
    <w:rsid w:val="005B761D"/>
    <w:rsid w:val="005C0995"/>
    <w:rsid w:val="005C2C30"/>
    <w:rsid w:val="005C2EF9"/>
    <w:rsid w:val="005C3D2A"/>
    <w:rsid w:val="005C6A49"/>
    <w:rsid w:val="005C762F"/>
    <w:rsid w:val="005C7719"/>
    <w:rsid w:val="005D0916"/>
    <w:rsid w:val="005D468E"/>
    <w:rsid w:val="005D4AC6"/>
    <w:rsid w:val="005D4AFF"/>
    <w:rsid w:val="005D4CB8"/>
    <w:rsid w:val="005D50FC"/>
    <w:rsid w:val="005D5D65"/>
    <w:rsid w:val="005D5FEF"/>
    <w:rsid w:val="005D7167"/>
    <w:rsid w:val="005D73EA"/>
    <w:rsid w:val="005D753C"/>
    <w:rsid w:val="005E28BF"/>
    <w:rsid w:val="005E376A"/>
    <w:rsid w:val="005E3D0A"/>
    <w:rsid w:val="005E4BBD"/>
    <w:rsid w:val="005E5120"/>
    <w:rsid w:val="005E5149"/>
    <w:rsid w:val="005E5406"/>
    <w:rsid w:val="005E64B3"/>
    <w:rsid w:val="005E68F0"/>
    <w:rsid w:val="005E7205"/>
    <w:rsid w:val="005E7E93"/>
    <w:rsid w:val="005F177B"/>
    <w:rsid w:val="005F4089"/>
    <w:rsid w:val="005F45A2"/>
    <w:rsid w:val="005F5B7C"/>
    <w:rsid w:val="005F5BDA"/>
    <w:rsid w:val="005F74B6"/>
    <w:rsid w:val="005F7CBB"/>
    <w:rsid w:val="006008ED"/>
    <w:rsid w:val="0060181A"/>
    <w:rsid w:val="006019A8"/>
    <w:rsid w:val="00601BE6"/>
    <w:rsid w:val="00603A0B"/>
    <w:rsid w:val="00607226"/>
    <w:rsid w:val="006104BA"/>
    <w:rsid w:val="006108A5"/>
    <w:rsid w:val="0061102E"/>
    <w:rsid w:val="006124E7"/>
    <w:rsid w:val="00612C9A"/>
    <w:rsid w:val="00613927"/>
    <w:rsid w:val="00613E31"/>
    <w:rsid w:val="00616522"/>
    <w:rsid w:val="00616E02"/>
    <w:rsid w:val="0061774B"/>
    <w:rsid w:val="00621052"/>
    <w:rsid w:val="00621274"/>
    <w:rsid w:val="006215A6"/>
    <w:rsid w:val="00622C8A"/>
    <w:rsid w:val="006232A1"/>
    <w:rsid w:val="006236AD"/>
    <w:rsid w:val="00625430"/>
    <w:rsid w:val="00625924"/>
    <w:rsid w:val="006265D7"/>
    <w:rsid w:val="006267C3"/>
    <w:rsid w:val="00627B04"/>
    <w:rsid w:val="0063024C"/>
    <w:rsid w:val="006303B3"/>
    <w:rsid w:val="00630F3B"/>
    <w:rsid w:val="0063485C"/>
    <w:rsid w:val="00637372"/>
    <w:rsid w:val="006376E9"/>
    <w:rsid w:val="0064136B"/>
    <w:rsid w:val="00641C35"/>
    <w:rsid w:val="006430A3"/>
    <w:rsid w:val="006443A1"/>
    <w:rsid w:val="00644DF7"/>
    <w:rsid w:val="00645BE4"/>
    <w:rsid w:val="00647367"/>
    <w:rsid w:val="00647820"/>
    <w:rsid w:val="00650302"/>
    <w:rsid w:val="00650650"/>
    <w:rsid w:val="006511CA"/>
    <w:rsid w:val="00651744"/>
    <w:rsid w:val="00651DC8"/>
    <w:rsid w:val="00652295"/>
    <w:rsid w:val="006535D3"/>
    <w:rsid w:val="00656BEC"/>
    <w:rsid w:val="00662BA2"/>
    <w:rsid w:val="00665367"/>
    <w:rsid w:val="006667BD"/>
    <w:rsid w:val="00666F3B"/>
    <w:rsid w:val="0067014C"/>
    <w:rsid w:val="006707C3"/>
    <w:rsid w:val="00670986"/>
    <w:rsid w:val="006710E7"/>
    <w:rsid w:val="00672189"/>
    <w:rsid w:val="00674D85"/>
    <w:rsid w:val="00675EAF"/>
    <w:rsid w:val="0067615F"/>
    <w:rsid w:val="0067721F"/>
    <w:rsid w:val="00677FC7"/>
    <w:rsid w:val="006805AE"/>
    <w:rsid w:val="00680C0D"/>
    <w:rsid w:val="006815A8"/>
    <w:rsid w:val="006816BC"/>
    <w:rsid w:val="00681B6C"/>
    <w:rsid w:val="00683F90"/>
    <w:rsid w:val="006854CE"/>
    <w:rsid w:val="006878CD"/>
    <w:rsid w:val="00687D61"/>
    <w:rsid w:val="00687EC4"/>
    <w:rsid w:val="00691533"/>
    <w:rsid w:val="006925F7"/>
    <w:rsid w:val="006948A6"/>
    <w:rsid w:val="00695463"/>
    <w:rsid w:val="006956E2"/>
    <w:rsid w:val="0069608F"/>
    <w:rsid w:val="00696918"/>
    <w:rsid w:val="0069784A"/>
    <w:rsid w:val="006A07D4"/>
    <w:rsid w:val="006A0BBA"/>
    <w:rsid w:val="006A1C09"/>
    <w:rsid w:val="006A2890"/>
    <w:rsid w:val="006A3866"/>
    <w:rsid w:val="006A46C5"/>
    <w:rsid w:val="006A4E8D"/>
    <w:rsid w:val="006A4F13"/>
    <w:rsid w:val="006A6033"/>
    <w:rsid w:val="006A7466"/>
    <w:rsid w:val="006A7E69"/>
    <w:rsid w:val="006B15BF"/>
    <w:rsid w:val="006B2B0F"/>
    <w:rsid w:val="006B4139"/>
    <w:rsid w:val="006B5D5C"/>
    <w:rsid w:val="006B7DA6"/>
    <w:rsid w:val="006C0322"/>
    <w:rsid w:val="006C1BF1"/>
    <w:rsid w:val="006C3213"/>
    <w:rsid w:val="006C7574"/>
    <w:rsid w:val="006D3304"/>
    <w:rsid w:val="006D4744"/>
    <w:rsid w:val="006D6047"/>
    <w:rsid w:val="006D6B6E"/>
    <w:rsid w:val="006D71C4"/>
    <w:rsid w:val="006E018F"/>
    <w:rsid w:val="006E11FC"/>
    <w:rsid w:val="006E3F83"/>
    <w:rsid w:val="006F0943"/>
    <w:rsid w:val="006F0AD7"/>
    <w:rsid w:val="006F11EF"/>
    <w:rsid w:val="006F2DD5"/>
    <w:rsid w:val="006F7282"/>
    <w:rsid w:val="006F783D"/>
    <w:rsid w:val="0070013F"/>
    <w:rsid w:val="00700949"/>
    <w:rsid w:val="00702E8E"/>
    <w:rsid w:val="0070412F"/>
    <w:rsid w:val="007048CC"/>
    <w:rsid w:val="0070581F"/>
    <w:rsid w:val="00710675"/>
    <w:rsid w:val="00710FF3"/>
    <w:rsid w:val="00716449"/>
    <w:rsid w:val="00716ACD"/>
    <w:rsid w:val="007177C3"/>
    <w:rsid w:val="0072127B"/>
    <w:rsid w:val="00722933"/>
    <w:rsid w:val="0072315C"/>
    <w:rsid w:val="0072379E"/>
    <w:rsid w:val="007237D2"/>
    <w:rsid w:val="00724738"/>
    <w:rsid w:val="00724C7C"/>
    <w:rsid w:val="0072735F"/>
    <w:rsid w:val="007279E4"/>
    <w:rsid w:val="0073158B"/>
    <w:rsid w:val="00732C7D"/>
    <w:rsid w:val="00734622"/>
    <w:rsid w:val="00741B4F"/>
    <w:rsid w:val="00741E5F"/>
    <w:rsid w:val="00741F2D"/>
    <w:rsid w:val="007428B9"/>
    <w:rsid w:val="00743143"/>
    <w:rsid w:val="00743757"/>
    <w:rsid w:val="00744B00"/>
    <w:rsid w:val="00751B76"/>
    <w:rsid w:val="00751CB9"/>
    <w:rsid w:val="00751D8A"/>
    <w:rsid w:val="0075365C"/>
    <w:rsid w:val="007546F2"/>
    <w:rsid w:val="007552BE"/>
    <w:rsid w:val="00755AD1"/>
    <w:rsid w:val="0075657D"/>
    <w:rsid w:val="00760242"/>
    <w:rsid w:val="00761FE8"/>
    <w:rsid w:val="00762E78"/>
    <w:rsid w:val="00763668"/>
    <w:rsid w:val="00764AA9"/>
    <w:rsid w:val="007678A7"/>
    <w:rsid w:val="00772153"/>
    <w:rsid w:val="00772899"/>
    <w:rsid w:val="00772DFF"/>
    <w:rsid w:val="00773996"/>
    <w:rsid w:val="00773FA0"/>
    <w:rsid w:val="007740E7"/>
    <w:rsid w:val="0077662C"/>
    <w:rsid w:val="00776BAB"/>
    <w:rsid w:val="00777326"/>
    <w:rsid w:val="007810C8"/>
    <w:rsid w:val="0078245C"/>
    <w:rsid w:val="007838E9"/>
    <w:rsid w:val="00783CEB"/>
    <w:rsid w:val="00785398"/>
    <w:rsid w:val="00791732"/>
    <w:rsid w:val="00791FBB"/>
    <w:rsid w:val="007929F3"/>
    <w:rsid w:val="00792E56"/>
    <w:rsid w:val="00793613"/>
    <w:rsid w:val="00794952"/>
    <w:rsid w:val="00795756"/>
    <w:rsid w:val="00795EAF"/>
    <w:rsid w:val="007965F9"/>
    <w:rsid w:val="00797BB7"/>
    <w:rsid w:val="00797E7C"/>
    <w:rsid w:val="007A0706"/>
    <w:rsid w:val="007A11EA"/>
    <w:rsid w:val="007A2579"/>
    <w:rsid w:val="007A27A9"/>
    <w:rsid w:val="007A2FF9"/>
    <w:rsid w:val="007A385F"/>
    <w:rsid w:val="007A38B5"/>
    <w:rsid w:val="007A5153"/>
    <w:rsid w:val="007B3BB4"/>
    <w:rsid w:val="007C1A32"/>
    <w:rsid w:val="007C2077"/>
    <w:rsid w:val="007C2283"/>
    <w:rsid w:val="007C6462"/>
    <w:rsid w:val="007C6E67"/>
    <w:rsid w:val="007D16BC"/>
    <w:rsid w:val="007D1D89"/>
    <w:rsid w:val="007D2AB5"/>
    <w:rsid w:val="007D5116"/>
    <w:rsid w:val="007D57CE"/>
    <w:rsid w:val="007D69DE"/>
    <w:rsid w:val="007E2528"/>
    <w:rsid w:val="007E256F"/>
    <w:rsid w:val="007E4708"/>
    <w:rsid w:val="007E4F54"/>
    <w:rsid w:val="007E57D4"/>
    <w:rsid w:val="007F0268"/>
    <w:rsid w:val="007F0D3E"/>
    <w:rsid w:val="007F1498"/>
    <w:rsid w:val="007F6CE2"/>
    <w:rsid w:val="00800336"/>
    <w:rsid w:val="008022E0"/>
    <w:rsid w:val="00802665"/>
    <w:rsid w:val="00803656"/>
    <w:rsid w:val="00804BEE"/>
    <w:rsid w:val="00805E28"/>
    <w:rsid w:val="00806F96"/>
    <w:rsid w:val="00807779"/>
    <w:rsid w:val="008105EC"/>
    <w:rsid w:val="008135CE"/>
    <w:rsid w:val="00813D19"/>
    <w:rsid w:val="00814439"/>
    <w:rsid w:val="00814860"/>
    <w:rsid w:val="0081609D"/>
    <w:rsid w:val="0081621B"/>
    <w:rsid w:val="008162CF"/>
    <w:rsid w:val="00816D82"/>
    <w:rsid w:val="00817607"/>
    <w:rsid w:val="00820151"/>
    <w:rsid w:val="008245DA"/>
    <w:rsid w:val="00826658"/>
    <w:rsid w:val="00827BD4"/>
    <w:rsid w:val="00827EE2"/>
    <w:rsid w:val="008303F0"/>
    <w:rsid w:val="008342F5"/>
    <w:rsid w:val="008359A9"/>
    <w:rsid w:val="00836AEC"/>
    <w:rsid w:val="00836BDB"/>
    <w:rsid w:val="0084055D"/>
    <w:rsid w:val="008429D2"/>
    <w:rsid w:val="00842EE3"/>
    <w:rsid w:val="00843815"/>
    <w:rsid w:val="00843EFA"/>
    <w:rsid w:val="00846967"/>
    <w:rsid w:val="0084745D"/>
    <w:rsid w:val="00850383"/>
    <w:rsid w:val="00852A41"/>
    <w:rsid w:val="00852B38"/>
    <w:rsid w:val="00852BD8"/>
    <w:rsid w:val="00853469"/>
    <w:rsid w:val="008555F3"/>
    <w:rsid w:val="00855F97"/>
    <w:rsid w:val="00860448"/>
    <w:rsid w:val="00860CC5"/>
    <w:rsid w:val="00861CF1"/>
    <w:rsid w:val="0086207B"/>
    <w:rsid w:val="00862986"/>
    <w:rsid w:val="00862D87"/>
    <w:rsid w:val="00863A7D"/>
    <w:rsid w:val="00863C7B"/>
    <w:rsid w:val="008646AE"/>
    <w:rsid w:val="00864FD7"/>
    <w:rsid w:val="00866CFF"/>
    <w:rsid w:val="0086772C"/>
    <w:rsid w:val="00870E6D"/>
    <w:rsid w:val="00874513"/>
    <w:rsid w:val="008761A6"/>
    <w:rsid w:val="008765D4"/>
    <w:rsid w:val="00876D7C"/>
    <w:rsid w:val="00877135"/>
    <w:rsid w:val="008778B1"/>
    <w:rsid w:val="00877C29"/>
    <w:rsid w:val="008800FE"/>
    <w:rsid w:val="008806BE"/>
    <w:rsid w:val="00880EA5"/>
    <w:rsid w:val="00881077"/>
    <w:rsid w:val="00881917"/>
    <w:rsid w:val="00886A66"/>
    <w:rsid w:val="0088709D"/>
    <w:rsid w:val="008901CB"/>
    <w:rsid w:val="00892AB9"/>
    <w:rsid w:val="00892FCD"/>
    <w:rsid w:val="008934D5"/>
    <w:rsid w:val="0089432D"/>
    <w:rsid w:val="0089437A"/>
    <w:rsid w:val="00895688"/>
    <w:rsid w:val="008958B3"/>
    <w:rsid w:val="00897589"/>
    <w:rsid w:val="008A05B2"/>
    <w:rsid w:val="008A16A1"/>
    <w:rsid w:val="008A2A97"/>
    <w:rsid w:val="008A4B53"/>
    <w:rsid w:val="008A5040"/>
    <w:rsid w:val="008A5BC8"/>
    <w:rsid w:val="008A684E"/>
    <w:rsid w:val="008A68A6"/>
    <w:rsid w:val="008A7A56"/>
    <w:rsid w:val="008A7C11"/>
    <w:rsid w:val="008B0922"/>
    <w:rsid w:val="008B098B"/>
    <w:rsid w:val="008B3732"/>
    <w:rsid w:val="008B4D16"/>
    <w:rsid w:val="008B5237"/>
    <w:rsid w:val="008B52E3"/>
    <w:rsid w:val="008B69C3"/>
    <w:rsid w:val="008B6E17"/>
    <w:rsid w:val="008C1DCB"/>
    <w:rsid w:val="008C2990"/>
    <w:rsid w:val="008C42C8"/>
    <w:rsid w:val="008D0C1C"/>
    <w:rsid w:val="008D0E70"/>
    <w:rsid w:val="008D20F4"/>
    <w:rsid w:val="008D277C"/>
    <w:rsid w:val="008D362D"/>
    <w:rsid w:val="008D5949"/>
    <w:rsid w:val="008D60A3"/>
    <w:rsid w:val="008E0D19"/>
    <w:rsid w:val="008E153F"/>
    <w:rsid w:val="008E178A"/>
    <w:rsid w:val="008E2450"/>
    <w:rsid w:val="008E2CF2"/>
    <w:rsid w:val="008E3537"/>
    <w:rsid w:val="008E5A8D"/>
    <w:rsid w:val="008E79EA"/>
    <w:rsid w:val="008F12CB"/>
    <w:rsid w:val="008F1330"/>
    <w:rsid w:val="008F1711"/>
    <w:rsid w:val="008F292D"/>
    <w:rsid w:val="008F2E0D"/>
    <w:rsid w:val="008F30ED"/>
    <w:rsid w:val="008F41D7"/>
    <w:rsid w:val="008F4A6C"/>
    <w:rsid w:val="008F57FD"/>
    <w:rsid w:val="008F5A4F"/>
    <w:rsid w:val="0090048D"/>
    <w:rsid w:val="00900C42"/>
    <w:rsid w:val="009012C2"/>
    <w:rsid w:val="00902164"/>
    <w:rsid w:val="0090229A"/>
    <w:rsid w:val="00902B98"/>
    <w:rsid w:val="00902DF4"/>
    <w:rsid w:val="009072A2"/>
    <w:rsid w:val="00907849"/>
    <w:rsid w:val="009102DF"/>
    <w:rsid w:val="009113B5"/>
    <w:rsid w:val="009114B7"/>
    <w:rsid w:val="00911C77"/>
    <w:rsid w:val="00911CB0"/>
    <w:rsid w:val="0091239B"/>
    <w:rsid w:val="00912F86"/>
    <w:rsid w:val="00913586"/>
    <w:rsid w:val="00913BF0"/>
    <w:rsid w:val="00913CCE"/>
    <w:rsid w:val="00914FDF"/>
    <w:rsid w:val="0091649C"/>
    <w:rsid w:val="0091654B"/>
    <w:rsid w:val="00917273"/>
    <w:rsid w:val="00917754"/>
    <w:rsid w:val="00917849"/>
    <w:rsid w:val="00920F60"/>
    <w:rsid w:val="009220E1"/>
    <w:rsid w:val="00922CFC"/>
    <w:rsid w:val="00923596"/>
    <w:rsid w:val="009249B5"/>
    <w:rsid w:val="00924BAC"/>
    <w:rsid w:val="009301B1"/>
    <w:rsid w:val="0093303F"/>
    <w:rsid w:val="00933604"/>
    <w:rsid w:val="00935B94"/>
    <w:rsid w:val="009362C1"/>
    <w:rsid w:val="00936316"/>
    <w:rsid w:val="009400AB"/>
    <w:rsid w:val="00940B00"/>
    <w:rsid w:val="00941871"/>
    <w:rsid w:val="00943FAB"/>
    <w:rsid w:val="00944188"/>
    <w:rsid w:val="00944B53"/>
    <w:rsid w:val="00945F8A"/>
    <w:rsid w:val="00946BAC"/>
    <w:rsid w:val="00950F82"/>
    <w:rsid w:val="00951714"/>
    <w:rsid w:val="009550C0"/>
    <w:rsid w:val="00955590"/>
    <w:rsid w:val="00956189"/>
    <w:rsid w:val="00957296"/>
    <w:rsid w:val="009575A7"/>
    <w:rsid w:val="009601BC"/>
    <w:rsid w:val="009603C5"/>
    <w:rsid w:val="00960492"/>
    <w:rsid w:val="009605E6"/>
    <w:rsid w:val="00961A9D"/>
    <w:rsid w:val="0096262D"/>
    <w:rsid w:val="00962631"/>
    <w:rsid w:val="00962A60"/>
    <w:rsid w:val="0096405B"/>
    <w:rsid w:val="00965BBD"/>
    <w:rsid w:val="00966F42"/>
    <w:rsid w:val="00971ADB"/>
    <w:rsid w:val="00972212"/>
    <w:rsid w:val="009762DB"/>
    <w:rsid w:val="00976469"/>
    <w:rsid w:val="00980A37"/>
    <w:rsid w:val="00980FE6"/>
    <w:rsid w:val="009823BA"/>
    <w:rsid w:val="00983D9E"/>
    <w:rsid w:val="009841B1"/>
    <w:rsid w:val="009845F0"/>
    <w:rsid w:val="009849CE"/>
    <w:rsid w:val="00986C11"/>
    <w:rsid w:val="00986EE4"/>
    <w:rsid w:val="0098777B"/>
    <w:rsid w:val="0099196C"/>
    <w:rsid w:val="00992056"/>
    <w:rsid w:val="00992196"/>
    <w:rsid w:val="009921FF"/>
    <w:rsid w:val="0099405D"/>
    <w:rsid w:val="00994A6E"/>
    <w:rsid w:val="00995B36"/>
    <w:rsid w:val="00996D05"/>
    <w:rsid w:val="00997B18"/>
    <w:rsid w:val="009A0F31"/>
    <w:rsid w:val="009A25D0"/>
    <w:rsid w:val="009A2728"/>
    <w:rsid w:val="009A2792"/>
    <w:rsid w:val="009A3D54"/>
    <w:rsid w:val="009A4921"/>
    <w:rsid w:val="009A5AEC"/>
    <w:rsid w:val="009A6A24"/>
    <w:rsid w:val="009A6FDC"/>
    <w:rsid w:val="009A7848"/>
    <w:rsid w:val="009B09EF"/>
    <w:rsid w:val="009B158F"/>
    <w:rsid w:val="009B4036"/>
    <w:rsid w:val="009B43AE"/>
    <w:rsid w:val="009B4EE5"/>
    <w:rsid w:val="009B56D5"/>
    <w:rsid w:val="009C1317"/>
    <w:rsid w:val="009C5D14"/>
    <w:rsid w:val="009C73B1"/>
    <w:rsid w:val="009C7B6A"/>
    <w:rsid w:val="009D0E7B"/>
    <w:rsid w:val="009D3797"/>
    <w:rsid w:val="009D5321"/>
    <w:rsid w:val="009D560E"/>
    <w:rsid w:val="009D5C39"/>
    <w:rsid w:val="009E0C46"/>
    <w:rsid w:val="009E154E"/>
    <w:rsid w:val="009E15E9"/>
    <w:rsid w:val="009E339F"/>
    <w:rsid w:val="009E52DD"/>
    <w:rsid w:val="009E5921"/>
    <w:rsid w:val="009E5CF4"/>
    <w:rsid w:val="009E6030"/>
    <w:rsid w:val="009E613C"/>
    <w:rsid w:val="009E6852"/>
    <w:rsid w:val="009E690F"/>
    <w:rsid w:val="009E7324"/>
    <w:rsid w:val="009E7958"/>
    <w:rsid w:val="009F0199"/>
    <w:rsid w:val="009F0585"/>
    <w:rsid w:val="009F1799"/>
    <w:rsid w:val="009F1EB8"/>
    <w:rsid w:val="009F3A3C"/>
    <w:rsid w:val="009F65CB"/>
    <w:rsid w:val="009F741B"/>
    <w:rsid w:val="00A00920"/>
    <w:rsid w:val="00A00A6B"/>
    <w:rsid w:val="00A00ED0"/>
    <w:rsid w:val="00A01554"/>
    <w:rsid w:val="00A01769"/>
    <w:rsid w:val="00A01CD0"/>
    <w:rsid w:val="00A028CF"/>
    <w:rsid w:val="00A02D32"/>
    <w:rsid w:val="00A02FB9"/>
    <w:rsid w:val="00A0556C"/>
    <w:rsid w:val="00A05CE6"/>
    <w:rsid w:val="00A066E1"/>
    <w:rsid w:val="00A07161"/>
    <w:rsid w:val="00A07B28"/>
    <w:rsid w:val="00A07B3F"/>
    <w:rsid w:val="00A07F31"/>
    <w:rsid w:val="00A11A61"/>
    <w:rsid w:val="00A12647"/>
    <w:rsid w:val="00A13649"/>
    <w:rsid w:val="00A14D3A"/>
    <w:rsid w:val="00A14EC9"/>
    <w:rsid w:val="00A150C0"/>
    <w:rsid w:val="00A15F5F"/>
    <w:rsid w:val="00A16AD0"/>
    <w:rsid w:val="00A17223"/>
    <w:rsid w:val="00A2010D"/>
    <w:rsid w:val="00A20261"/>
    <w:rsid w:val="00A219E0"/>
    <w:rsid w:val="00A22778"/>
    <w:rsid w:val="00A27C48"/>
    <w:rsid w:val="00A30241"/>
    <w:rsid w:val="00A31143"/>
    <w:rsid w:val="00A3156D"/>
    <w:rsid w:val="00A326D0"/>
    <w:rsid w:val="00A3343F"/>
    <w:rsid w:val="00A3674D"/>
    <w:rsid w:val="00A41072"/>
    <w:rsid w:val="00A428AE"/>
    <w:rsid w:val="00A4625F"/>
    <w:rsid w:val="00A46268"/>
    <w:rsid w:val="00A47855"/>
    <w:rsid w:val="00A50027"/>
    <w:rsid w:val="00A5137B"/>
    <w:rsid w:val="00A53D82"/>
    <w:rsid w:val="00A54CB3"/>
    <w:rsid w:val="00A56254"/>
    <w:rsid w:val="00A56B9D"/>
    <w:rsid w:val="00A56BF6"/>
    <w:rsid w:val="00A57D3E"/>
    <w:rsid w:val="00A60318"/>
    <w:rsid w:val="00A60BBB"/>
    <w:rsid w:val="00A61C4B"/>
    <w:rsid w:val="00A6209D"/>
    <w:rsid w:val="00A6210E"/>
    <w:rsid w:val="00A624DF"/>
    <w:rsid w:val="00A62C77"/>
    <w:rsid w:val="00A64767"/>
    <w:rsid w:val="00A65117"/>
    <w:rsid w:val="00A65889"/>
    <w:rsid w:val="00A7097D"/>
    <w:rsid w:val="00A73130"/>
    <w:rsid w:val="00A74BBB"/>
    <w:rsid w:val="00A74CB0"/>
    <w:rsid w:val="00A766B0"/>
    <w:rsid w:val="00A76892"/>
    <w:rsid w:val="00A7754B"/>
    <w:rsid w:val="00A80B60"/>
    <w:rsid w:val="00A85171"/>
    <w:rsid w:val="00A8576A"/>
    <w:rsid w:val="00A85864"/>
    <w:rsid w:val="00A85FB8"/>
    <w:rsid w:val="00A867FA"/>
    <w:rsid w:val="00A871BE"/>
    <w:rsid w:val="00A92500"/>
    <w:rsid w:val="00A92CAE"/>
    <w:rsid w:val="00A944ED"/>
    <w:rsid w:val="00A94F15"/>
    <w:rsid w:val="00A94FBF"/>
    <w:rsid w:val="00A973DC"/>
    <w:rsid w:val="00AA0227"/>
    <w:rsid w:val="00AA02BE"/>
    <w:rsid w:val="00AA04B5"/>
    <w:rsid w:val="00AA0B47"/>
    <w:rsid w:val="00AA27BD"/>
    <w:rsid w:val="00AA38EF"/>
    <w:rsid w:val="00AA5D69"/>
    <w:rsid w:val="00AA60D0"/>
    <w:rsid w:val="00AA7FE3"/>
    <w:rsid w:val="00AB02FC"/>
    <w:rsid w:val="00AB0681"/>
    <w:rsid w:val="00AB15E0"/>
    <w:rsid w:val="00AB1B7B"/>
    <w:rsid w:val="00AB2123"/>
    <w:rsid w:val="00AB3433"/>
    <w:rsid w:val="00AB3500"/>
    <w:rsid w:val="00AB3F61"/>
    <w:rsid w:val="00AB4387"/>
    <w:rsid w:val="00AB5B21"/>
    <w:rsid w:val="00AB5B2E"/>
    <w:rsid w:val="00AB5FB0"/>
    <w:rsid w:val="00AB7DBC"/>
    <w:rsid w:val="00AC0355"/>
    <w:rsid w:val="00AC0E94"/>
    <w:rsid w:val="00AC5BC4"/>
    <w:rsid w:val="00AC6D9B"/>
    <w:rsid w:val="00AC7EE9"/>
    <w:rsid w:val="00AC7F13"/>
    <w:rsid w:val="00AD040F"/>
    <w:rsid w:val="00AD05D2"/>
    <w:rsid w:val="00AD09AA"/>
    <w:rsid w:val="00AD111B"/>
    <w:rsid w:val="00AD1F6D"/>
    <w:rsid w:val="00AD2622"/>
    <w:rsid w:val="00AD3107"/>
    <w:rsid w:val="00AD3738"/>
    <w:rsid w:val="00AD4B7C"/>
    <w:rsid w:val="00AD4F6C"/>
    <w:rsid w:val="00AD54CE"/>
    <w:rsid w:val="00AD54E5"/>
    <w:rsid w:val="00AD5F89"/>
    <w:rsid w:val="00AE26D4"/>
    <w:rsid w:val="00AE2C1C"/>
    <w:rsid w:val="00AE3930"/>
    <w:rsid w:val="00AE3F7A"/>
    <w:rsid w:val="00AE5F90"/>
    <w:rsid w:val="00AE768B"/>
    <w:rsid w:val="00AE7F7C"/>
    <w:rsid w:val="00AF3606"/>
    <w:rsid w:val="00AF492F"/>
    <w:rsid w:val="00AF6123"/>
    <w:rsid w:val="00AF6D6F"/>
    <w:rsid w:val="00AF75B4"/>
    <w:rsid w:val="00AF7BA7"/>
    <w:rsid w:val="00AF7CF2"/>
    <w:rsid w:val="00B00660"/>
    <w:rsid w:val="00B01E03"/>
    <w:rsid w:val="00B0659F"/>
    <w:rsid w:val="00B06831"/>
    <w:rsid w:val="00B06873"/>
    <w:rsid w:val="00B06A0E"/>
    <w:rsid w:val="00B06FDC"/>
    <w:rsid w:val="00B11149"/>
    <w:rsid w:val="00B11A8F"/>
    <w:rsid w:val="00B140A1"/>
    <w:rsid w:val="00B14A03"/>
    <w:rsid w:val="00B16EDB"/>
    <w:rsid w:val="00B17242"/>
    <w:rsid w:val="00B20010"/>
    <w:rsid w:val="00B2132E"/>
    <w:rsid w:val="00B21353"/>
    <w:rsid w:val="00B2173C"/>
    <w:rsid w:val="00B23FE3"/>
    <w:rsid w:val="00B246CF"/>
    <w:rsid w:val="00B25191"/>
    <w:rsid w:val="00B2569E"/>
    <w:rsid w:val="00B260C7"/>
    <w:rsid w:val="00B27DEB"/>
    <w:rsid w:val="00B320EF"/>
    <w:rsid w:val="00B36633"/>
    <w:rsid w:val="00B4054F"/>
    <w:rsid w:val="00B41534"/>
    <w:rsid w:val="00B41DE6"/>
    <w:rsid w:val="00B41FFE"/>
    <w:rsid w:val="00B42DCF"/>
    <w:rsid w:val="00B43714"/>
    <w:rsid w:val="00B514D9"/>
    <w:rsid w:val="00B5325C"/>
    <w:rsid w:val="00B54202"/>
    <w:rsid w:val="00B54541"/>
    <w:rsid w:val="00B54EC9"/>
    <w:rsid w:val="00B5559E"/>
    <w:rsid w:val="00B55FBD"/>
    <w:rsid w:val="00B56520"/>
    <w:rsid w:val="00B60848"/>
    <w:rsid w:val="00B60BA1"/>
    <w:rsid w:val="00B6483A"/>
    <w:rsid w:val="00B655BB"/>
    <w:rsid w:val="00B65C82"/>
    <w:rsid w:val="00B66C88"/>
    <w:rsid w:val="00B6799D"/>
    <w:rsid w:val="00B703A2"/>
    <w:rsid w:val="00B720FE"/>
    <w:rsid w:val="00B72281"/>
    <w:rsid w:val="00B73058"/>
    <w:rsid w:val="00B73765"/>
    <w:rsid w:val="00B74B45"/>
    <w:rsid w:val="00B75FCD"/>
    <w:rsid w:val="00B807D9"/>
    <w:rsid w:val="00B80E9E"/>
    <w:rsid w:val="00B822E9"/>
    <w:rsid w:val="00B82EB5"/>
    <w:rsid w:val="00B8343B"/>
    <w:rsid w:val="00B83479"/>
    <w:rsid w:val="00B84686"/>
    <w:rsid w:val="00B8475C"/>
    <w:rsid w:val="00B859A2"/>
    <w:rsid w:val="00B85B2D"/>
    <w:rsid w:val="00B90875"/>
    <w:rsid w:val="00B914BD"/>
    <w:rsid w:val="00B923D3"/>
    <w:rsid w:val="00B940C8"/>
    <w:rsid w:val="00B965B7"/>
    <w:rsid w:val="00B96752"/>
    <w:rsid w:val="00BA1291"/>
    <w:rsid w:val="00BA232D"/>
    <w:rsid w:val="00BA2DDF"/>
    <w:rsid w:val="00BA4DDF"/>
    <w:rsid w:val="00BA50BF"/>
    <w:rsid w:val="00BA644A"/>
    <w:rsid w:val="00BA7E7F"/>
    <w:rsid w:val="00BB0B52"/>
    <w:rsid w:val="00BB0C0F"/>
    <w:rsid w:val="00BB1C3E"/>
    <w:rsid w:val="00BB26A0"/>
    <w:rsid w:val="00BC125B"/>
    <w:rsid w:val="00BC25E5"/>
    <w:rsid w:val="00BC6AC1"/>
    <w:rsid w:val="00BC72DD"/>
    <w:rsid w:val="00BD1473"/>
    <w:rsid w:val="00BD1738"/>
    <w:rsid w:val="00BD2345"/>
    <w:rsid w:val="00BD477A"/>
    <w:rsid w:val="00BD47E4"/>
    <w:rsid w:val="00BD7DD9"/>
    <w:rsid w:val="00BE03A2"/>
    <w:rsid w:val="00BE149E"/>
    <w:rsid w:val="00BE17D4"/>
    <w:rsid w:val="00BE18CA"/>
    <w:rsid w:val="00BE20B7"/>
    <w:rsid w:val="00BE2DCB"/>
    <w:rsid w:val="00BF02E9"/>
    <w:rsid w:val="00BF0B66"/>
    <w:rsid w:val="00BF1602"/>
    <w:rsid w:val="00BF1846"/>
    <w:rsid w:val="00BF33C8"/>
    <w:rsid w:val="00BF38AA"/>
    <w:rsid w:val="00BF582E"/>
    <w:rsid w:val="00BF5BE4"/>
    <w:rsid w:val="00BF5C24"/>
    <w:rsid w:val="00BF6688"/>
    <w:rsid w:val="00C00529"/>
    <w:rsid w:val="00C01B49"/>
    <w:rsid w:val="00C04DF4"/>
    <w:rsid w:val="00C0591B"/>
    <w:rsid w:val="00C05F4C"/>
    <w:rsid w:val="00C06684"/>
    <w:rsid w:val="00C0711B"/>
    <w:rsid w:val="00C07214"/>
    <w:rsid w:val="00C076EB"/>
    <w:rsid w:val="00C11579"/>
    <w:rsid w:val="00C122E7"/>
    <w:rsid w:val="00C12DAE"/>
    <w:rsid w:val="00C13CC5"/>
    <w:rsid w:val="00C15711"/>
    <w:rsid w:val="00C168E6"/>
    <w:rsid w:val="00C16A4A"/>
    <w:rsid w:val="00C21DFB"/>
    <w:rsid w:val="00C21EC8"/>
    <w:rsid w:val="00C22D4F"/>
    <w:rsid w:val="00C234E3"/>
    <w:rsid w:val="00C236EF"/>
    <w:rsid w:val="00C2532D"/>
    <w:rsid w:val="00C26EB1"/>
    <w:rsid w:val="00C27299"/>
    <w:rsid w:val="00C30C9C"/>
    <w:rsid w:val="00C31915"/>
    <w:rsid w:val="00C31DA0"/>
    <w:rsid w:val="00C31E41"/>
    <w:rsid w:val="00C32D34"/>
    <w:rsid w:val="00C33CA6"/>
    <w:rsid w:val="00C35733"/>
    <w:rsid w:val="00C36473"/>
    <w:rsid w:val="00C37131"/>
    <w:rsid w:val="00C37A54"/>
    <w:rsid w:val="00C40C88"/>
    <w:rsid w:val="00C40DC3"/>
    <w:rsid w:val="00C40F43"/>
    <w:rsid w:val="00C4598A"/>
    <w:rsid w:val="00C46E5E"/>
    <w:rsid w:val="00C471C3"/>
    <w:rsid w:val="00C473B8"/>
    <w:rsid w:val="00C47F31"/>
    <w:rsid w:val="00C50B47"/>
    <w:rsid w:val="00C520B2"/>
    <w:rsid w:val="00C5210D"/>
    <w:rsid w:val="00C52C4F"/>
    <w:rsid w:val="00C53592"/>
    <w:rsid w:val="00C55D16"/>
    <w:rsid w:val="00C5682D"/>
    <w:rsid w:val="00C57B61"/>
    <w:rsid w:val="00C607B4"/>
    <w:rsid w:val="00C611C8"/>
    <w:rsid w:val="00C6293B"/>
    <w:rsid w:val="00C62C48"/>
    <w:rsid w:val="00C64829"/>
    <w:rsid w:val="00C65610"/>
    <w:rsid w:val="00C66C0E"/>
    <w:rsid w:val="00C66FF4"/>
    <w:rsid w:val="00C70C24"/>
    <w:rsid w:val="00C71029"/>
    <w:rsid w:val="00C71D82"/>
    <w:rsid w:val="00C725DB"/>
    <w:rsid w:val="00C72DDB"/>
    <w:rsid w:val="00C742E3"/>
    <w:rsid w:val="00C74AB9"/>
    <w:rsid w:val="00C74B3C"/>
    <w:rsid w:val="00C74FF9"/>
    <w:rsid w:val="00C77539"/>
    <w:rsid w:val="00C81992"/>
    <w:rsid w:val="00C835DB"/>
    <w:rsid w:val="00C83779"/>
    <w:rsid w:val="00C84879"/>
    <w:rsid w:val="00C84CE1"/>
    <w:rsid w:val="00C854A2"/>
    <w:rsid w:val="00C8784A"/>
    <w:rsid w:val="00C908F7"/>
    <w:rsid w:val="00C909C9"/>
    <w:rsid w:val="00C92235"/>
    <w:rsid w:val="00C9246B"/>
    <w:rsid w:val="00C92E3C"/>
    <w:rsid w:val="00C933F3"/>
    <w:rsid w:val="00C949B6"/>
    <w:rsid w:val="00C94C05"/>
    <w:rsid w:val="00C95F9C"/>
    <w:rsid w:val="00C96F65"/>
    <w:rsid w:val="00C97363"/>
    <w:rsid w:val="00CA137D"/>
    <w:rsid w:val="00CA2849"/>
    <w:rsid w:val="00CA4D59"/>
    <w:rsid w:val="00CA6AB9"/>
    <w:rsid w:val="00CA6B9D"/>
    <w:rsid w:val="00CA74DA"/>
    <w:rsid w:val="00CB023E"/>
    <w:rsid w:val="00CB0F00"/>
    <w:rsid w:val="00CB2004"/>
    <w:rsid w:val="00CB280F"/>
    <w:rsid w:val="00CB6E95"/>
    <w:rsid w:val="00CC11C0"/>
    <w:rsid w:val="00CC1719"/>
    <w:rsid w:val="00CC42A5"/>
    <w:rsid w:val="00CC4E57"/>
    <w:rsid w:val="00CC6368"/>
    <w:rsid w:val="00CC7EDD"/>
    <w:rsid w:val="00CD128D"/>
    <w:rsid w:val="00CD1F0C"/>
    <w:rsid w:val="00CD2C4A"/>
    <w:rsid w:val="00CD4010"/>
    <w:rsid w:val="00CD4078"/>
    <w:rsid w:val="00CD6166"/>
    <w:rsid w:val="00CD64CE"/>
    <w:rsid w:val="00CD7109"/>
    <w:rsid w:val="00CD722E"/>
    <w:rsid w:val="00CD7B1E"/>
    <w:rsid w:val="00CE14E0"/>
    <w:rsid w:val="00CE1CE7"/>
    <w:rsid w:val="00CE2DB0"/>
    <w:rsid w:val="00CE3B0F"/>
    <w:rsid w:val="00CE4313"/>
    <w:rsid w:val="00CE4E92"/>
    <w:rsid w:val="00CE7415"/>
    <w:rsid w:val="00CE759F"/>
    <w:rsid w:val="00CF08EF"/>
    <w:rsid w:val="00CF111C"/>
    <w:rsid w:val="00CF1598"/>
    <w:rsid w:val="00CF1B5E"/>
    <w:rsid w:val="00CF26DB"/>
    <w:rsid w:val="00CF459E"/>
    <w:rsid w:val="00CF7ED0"/>
    <w:rsid w:val="00D0041A"/>
    <w:rsid w:val="00D00706"/>
    <w:rsid w:val="00D00EA6"/>
    <w:rsid w:val="00D00F6B"/>
    <w:rsid w:val="00D02F6D"/>
    <w:rsid w:val="00D03B07"/>
    <w:rsid w:val="00D03BCC"/>
    <w:rsid w:val="00D04238"/>
    <w:rsid w:val="00D0649A"/>
    <w:rsid w:val="00D0764F"/>
    <w:rsid w:val="00D1027B"/>
    <w:rsid w:val="00D11966"/>
    <w:rsid w:val="00D128C4"/>
    <w:rsid w:val="00D12B2F"/>
    <w:rsid w:val="00D148D4"/>
    <w:rsid w:val="00D1497C"/>
    <w:rsid w:val="00D152CB"/>
    <w:rsid w:val="00D15779"/>
    <w:rsid w:val="00D20131"/>
    <w:rsid w:val="00D208B3"/>
    <w:rsid w:val="00D218CC"/>
    <w:rsid w:val="00D21CD8"/>
    <w:rsid w:val="00D22336"/>
    <w:rsid w:val="00D231CC"/>
    <w:rsid w:val="00D2348E"/>
    <w:rsid w:val="00D2447A"/>
    <w:rsid w:val="00D24E4E"/>
    <w:rsid w:val="00D27321"/>
    <w:rsid w:val="00D27A62"/>
    <w:rsid w:val="00D300FF"/>
    <w:rsid w:val="00D30E3F"/>
    <w:rsid w:val="00D3170E"/>
    <w:rsid w:val="00D318B6"/>
    <w:rsid w:val="00D3218E"/>
    <w:rsid w:val="00D32455"/>
    <w:rsid w:val="00D32F84"/>
    <w:rsid w:val="00D32F87"/>
    <w:rsid w:val="00D33BA3"/>
    <w:rsid w:val="00D342F3"/>
    <w:rsid w:val="00D34402"/>
    <w:rsid w:val="00D34C4B"/>
    <w:rsid w:val="00D35B60"/>
    <w:rsid w:val="00D36547"/>
    <w:rsid w:val="00D369AD"/>
    <w:rsid w:val="00D40126"/>
    <w:rsid w:val="00D414E6"/>
    <w:rsid w:val="00D4283B"/>
    <w:rsid w:val="00D4312E"/>
    <w:rsid w:val="00D43583"/>
    <w:rsid w:val="00D448CE"/>
    <w:rsid w:val="00D46575"/>
    <w:rsid w:val="00D46C81"/>
    <w:rsid w:val="00D4777F"/>
    <w:rsid w:val="00D51339"/>
    <w:rsid w:val="00D527DF"/>
    <w:rsid w:val="00D53247"/>
    <w:rsid w:val="00D535F2"/>
    <w:rsid w:val="00D55275"/>
    <w:rsid w:val="00D5630A"/>
    <w:rsid w:val="00D577AE"/>
    <w:rsid w:val="00D612A8"/>
    <w:rsid w:val="00D621E1"/>
    <w:rsid w:val="00D62D88"/>
    <w:rsid w:val="00D637A1"/>
    <w:rsid w:val="00D63B4A"/>
    <w:rsid w:val="00D65CF1"/>
    <w:rsid w:val="00D66B64"/>
    <w:rsid w:val="00D736BD"/>
    <w:rsid w:val="00D74652"/>
    <w:rsid w:val="00D829F9"/>
    <w:rsid w:val="00D856F6"/>
    <w:rsid w:val="00D85A88"/>
    <w:rsid w:val="00D87987"/>
    <w:rsid w:val="00D87D54"/>
    <w:rsid w:val="00D902B6"/>
    <w:rsid w:val="00D910CF"/>
    <w:rsid w:val="00D91545"/>
    <w:rsid w:val="00D92A8E"/>
    <w:rsid w:val="00D934EC"/>
    <w:rsid w:val="00D95272"/>
    <w:rsid w:val="00D969C1"/>
    <w:rsid w:val="00DA0F50"/>
    <w:rsid w:val="00DA1B94"/>
    <w:rsid w:val="00DA25EA"/>
    <w:rsid w:val="00DA3B16"/>
    <w:rsid w:val="00DA3D81"/>
    <w:rsid w:val="00DA43F7"/>
    <w:rsid w:val="00DA4A1C"/>
    <w:rsid w:val="00DA5FAE"/>
    <w:rsid w:val="00DB3FD7"/>
    <w:rsid w:val="00DB4D9A"/>
    <w:rsid w:val="00DB5820"/>
    <w:rsid w:val="00DB5CCA"/>
    <w:rsid w:val="00DB760C"/>
    <w:rsid w:val="00DB786B"/>
    <w:rsid w:val="00DC0CA5"/>
    <w:rsid w:val="00DC3630"/>
    <w:rsid w:val="00DC3BCC"/>
    <w:rsid w:val="00DC4C62"/>
    <w:rsid w:val="00DC4FE8"/>
    <w:rsid w:val="00DC57DA"/>
    <w:rsid w:val="00DC57FB"/>
    <w:rsid w:val="00DC6D7A"/>
    <w:rsid w:val="00DC71C9"/>
    <w:rsid w:val="00DD0267"/>
    <w:rsid w:val="00DD11E3"/>
    <w:rsid w:val="00DD2476"/>
    <w:rsid w:val="00DD30E8"/>
    <w:rsid w:val="00DD342A"/>
    <w:rsid w:val="00DD39C6"/>
    <w:rsid w:val="00DD4DE8"/>
    <w:rsid w:val="00DD4F03"/>
    <w:rsid w:val="00DD5A94"/>
    <w:rsid w:val="00DD5C7B"/>
    <w:rsid w:val="00DD6427"/>
    <w:rsid w:val="00DD6442"/>
    <w:rsid w:val="00DD684D"/>
    <w:rsid w:val="00DD6E59"/>
    <w:rsid w:val="00DD756D"/>
    <w:rsid w:val="00DE0C2B"/>
    <w:rsid w:val="00DE2440"/>
    <w:rsid w:val="00DE340F"/>
    <w:rsid w:val="00DE3A5C"/>
    <w:rsid w:val="00DE3D2E"/>
    <w:rsid w:val="00DE4AFA"/>
    <w:rsid w:val="00DE5A27"/>
    <w:rsid w:val="00DE5A5F"/>
    <w:rsid w:val="00DE5F7E"/>
    <w:rsid w:val="00DE613B"/>
    <w:rsid w:val="00DE79D8"/>
    <w:rsid w:val="00DF0618"/>
    <w:rsid w:val="00DF09BF"/>
    <w:rsid w:val="00DF0A0F"/>
    <w:rsid w:val="00DF11CA"/>
    <w:rsid w:val="00DF4A00"/>
    <w:rsid w:val="00DF4F12"/>
    <w:rsid w:val="00DF5B59"/>
    <w:rsid w:val="00DF7242"/>
    <w:rsid w:val="00E0021E"/>
    <w:rsid w:val="00E018AC"/>
    <w:rsid w:val="00E023F7"/>
    <w:rsid w:val="00E02D77"/>
    <w:rsid w:val="00E04180"/>
    <w:rsid w:val="00E046F7"/>
    <w:rsid w:val="00E04B79"/>
    <w:rsid w:val="00E04D1D"/>
    <w:rsid w:val="00E0506B"/>
    <w:rsid w:val="00E05D1F"/>
    <w:rsid w:val="00E06529"/>
    <w:rsid w:val="00E06F43"/>
    <w:rsid w:val="00E07AFF"/>
    <w:rsid w:val="00E12C12"/>
    <w:rsid w:val="00E12E76"/>
    <w:rsid w:val="00E150F5"/>
    <w:rsid w:val="00E15507"/>
    <w:rsid w:val="00E20562"/>
    <w:rsid w:val="00E20CF6"/>
    <w:rsid w:val="00E21B00"/>
    <w:rsid w:val="00E228AC"/>
    <w:rsid w:val="00E22A4A"/>
    <w:rsid w:val="00E23899"/>
    <w:rsid w:val="00E242E1"/>
    <w:rsid w:val="00E24422"/>
    <w:rsid w:val="00E258A1"/>
    <w:rsid w:val="00E25E31"/>
    <w:rsid w:val="00E26C4D"/>
    <w:rsid w:val="00E2776B"/>
    <w:rsid w:val="00E27B77"/>
    <w:rsid w:val="00E27B82"/>
    <w:rsid w:val="00E27F41"/>
    <w:rsid w:val="00E30C2A"/>
    <w:rsid w:val="00E3171B"/>
    <w:rsid w:val="00E3196F"/>
    <w:rsid w:val="00E327E9"/>
    <w:rsid w:val="00E33953"/>
    <w:rsid w:val="00E3395F"/>
    <w:rsid w:val="00E33A8F"/>
    <w:rsid w:val="00E33C51"/>
    <w:rsid w:val="00E35699"/>
    <w:rsid w:val="00E37E75"/>
    <w:rsid w:val="00E37EDB"/>
    <w:rsid w:val="00E40090"/>
    <w:rsid w:val="00E43EC7"/>
    <w:rsid w:val="00E43F3C"/>
    <w:rsid w:val="00E445CE"/>
    <w:rsid w:val="00E453DA"/>
    <w:rsid w:val="00E454C3"/>
    <w:rsid w:val="00E455F7"/>
    <w:rsid w:val="00E45DBA"/>
    <w:rsid w:val="00E46276"/>
    <w:rsid w:val="00E46F1C"/>
    <w:rsid w:val="00E50C1C"/>
    <w:rsid w:val="00E510A5"/>
    <w:rsid w:val="00E526DA"/>
    <w:rsid w:val="00E52C1F"/>
    <w:rsid w:val="00E545B6"/>
    <w:rsid w:val="00E56BE5"/>
    <w:rsid w:val="00E612A4"/>
    <w:rsid w:val="00E66004"/>
    <w:rsid w:val="00E662FE"/>
    <w:rsid w:val="00E66670"/>
    <w:rsid w:val="00E6672C"/>
    <w:rsid w:val="00E67926"/>
    <w:rsid w:val="00E67A7A"/>
    <w:rsid w:val="00E72D62"/>
    <w:rsid w:val="00E74359"/>
    <w:rsid w:val="00E751FA"/>
    <w:rsid w:val="00E76A89"/>
    <w:rsid w:val="00E76B70"/>
    <w:rsid w:val="00E77C3F"/>
    <w:rsid w:val="00E801CA"/>
    <w:rsid w:val="00E80A1A"/>
    <w:rsid w:val="00E80CB3"/>
    <w:rsid w:val="00E81A4A"/>
    <w:rsid w:val="00E836F0"/>
    <w:rsid w:val="00E8628C"/>
    <w:rsid w:val="00E86A29"/>
    <w:rsid w:val="00E86EE8"/>
    <w:rsid w:val="00E87DE2"/>
    <w:rsid w:val="00E90607"/>
    <w:rsid w:val="00E90FEB"/>
    <w:rsid w:val="00E919F3"/>
    <w:rsid w:val="00E93A45"/>
    <w:rsid w:val="00E9442D"/>
    <w:rsid w:val="00E949E7"/>
    <w:rsid w:val="00E96962"/>
    <w:rsid w:val="00E96F9B"/>
    <w:rsid w:val="00E974BD"/>
    <w:rsid w:val="00E9799C"/>
    <w:rsid w:val="00E97D2B"/>
    <w:rsid w:val="00EA0984"/>
    <w:rsid w:val="00EA32B3"/>
    <w:rsid w:val="00EA364A"/>
    <w:rsid w:val="00EA45A3"/>
    <w:rsid w:val="00EA4795"/>
    <w:rsid w:val="00EA7090"/>
    <w:rsid w:val="00EA7ACD"/>
    <w:rsid w:val="00EB032B"/>
    <w:rsid w:val="00EB17D1"/>
    <w:rsid w:val="00EB1C1D"/>
    <w:rsid w:val="00EB1E81"/>
    <w:rsid w:val="00EB2B96"/>
    <w:rsid w:val="00EB31A9"/>
    <w:rsid w:val="00EB3796"/>
    <w:rsid w:val="00EB385F"/>
    <w:rsid w:val="00EB3FA2"/>
    <w:rsid w:val="00EB6300"/>
    <w:rsid w:val="00EB674B"/>
    <w:rsid w:val="00EB692A"/>
    <w:rsid w:val="00EC1D32"/>
    <w:rsid w:val="00EC1ED6"/>
    <w:rsid w:val="00EC38DF"/>
    <w:rsid w:val="00EC4447"/>
    <w:rsid w:val="00EC54B8"/>
    <w:rsid w:val="00EC662D"/>
    <w:rsid w:val="00EC74E2"/>
    <w:rsid w:val="00ED03D5"/>
    <w:rsid w:val="00ED0FAC"/>
    <w:rsid w:val="00ED30E2"/>
    <w:rsid w:val="00ED49A1"/>
    <w:rsid w:val="00ED6673"/>
    <w:rsid w:val="00ED71AB"/>
    <w:rsid w:val="00ED753A"/>
    <w:rsid w:val="00ED7C00"/>
    <w:rsid w:val="00EE05AA"/>
    <w:rsid w:val="00EE1991"/>
    <w:rsid w:val="00EE2F58"/>
    <w:rsid w:val="00EE3666"/>
    <w:rsid w:val="00EE3ED0"/>
    <w:rsid w:val="00EE4278"/>
    <w:rsid w:val="00EE4FBC"/>
    <w:rsid w:val="00EE5F99"/>
    <w:rsid w:val="00EE68F5"/>
    <w:rsid w:val="00EF0281"/>
    <w:rsid w:val="00EF0474"/>
    <w:rsid w:val="00EF1BAF"/>
    <w:rsid w:val="00EF2C18"/>
    <w:rsid w:val="00EF3C2A"/>
    <w:rsid w:val="00EF4003"/>
    <w:rsid w:val="00EF4326"/>
    <w:rsid w:val="00EF47A6"/>
    <w:rsid w:val="00EF4F06"/>
    <w:rsid w:val="00EF50B1"/>
    <w:rsid w:val="00EF56F2"/>
    <w:rsid w:val="00EF57B1"/>
    <w:rsid w:val="00EF67B6"/>
    <w:rsid w:val="00EF6A49"/>
    <w:rsid w:val="00EF756F"/>
    <w:rsid w:val="00F0046D"/>
    <w:rsid w:val="00F00E68"/>
    <w:rsid w:val="00F0292E"/>
    <w:rsid w:val="00F02F64"/>
    <w:rsid w:val="00F039B6"/>
    <w:rsid w:val="00F054AD"/>
    <w:rsid w:val="00F06324"/>
    <w:rsid w:val="00F07F56"/>
    <w:rsid w:val="00F11F4E"/>
    <w:rsid w:val="00F12F3E"/>
    <w:rsid w:val="00F1460B"/>
    <w:rsid w:val="00F15CF6"/>
    <w:rsid w:val="00F15DD6"/>
    <w:rsid w:val="00F16696"/>
    <w:rsid w:val="00F168AF"/>
    <w:rsid w:val="00F16B74"/>
    <w:rsid w:val="00F16ED1"/>
    <w:rsid w:val="00F17039"/>
    <w:rsid w:val="00F17D06"/>
    <w:rsid w:val="00F2193C"/>
    <w:rsid w:val="00F21B30"/>
    <w:rsid w:val="00F22921"/>
    <w:rsid w:val="00F22B61"/>
    <w:rsid w:val="00F23CAE"/>
    <w:rsid w:val="00F2407D"/>
    <w:rsid w:val="00F24B48"/>
    <w:rsid w:val="00F24DA3"/>
    <w:rsid w:val="00F3049F"/>
    <w:rsid w:val="00F3133C"/>
    <w:rsid w:val="00F31849"/>
    <w:rsid w:val="00F32BAD"/>
    <w:rsid w:val="00F334CA"/>
    <w:rsid w:val="00F33BD1"/>
    <w:rsid w:val="00F35156"/>
    <w:rsid w:val="00F35857"/>
    <w:rsid w:val="00F35C5C"/>
    <w:rsid w:val="00F36D23"/>
    <w:rsid w:val="00F37A8E"/>
    <w:rsid w:val="00F43C10"/>
    <w:rsid w:val="00F443A1"/>
    <w:rsid w:val="00F4467E"/>
    <w:rsid w:val="00F461B5"/>
    <w:rsid w:val="00F46566"/>
    <w:rsid w:val="00F509E8"/>
    <w:rsid w:val="00F5183F"/>
    <w:rsid w:val="00F5211C"/>
    <w:rsid w:val="00F53BF8"/>
    <w:rsid w:val="00F53DC5"/>
    <w:rsid w:val="00F53FFE"/>
    <w:rsid w:val="00F5479C"/>
    <w:rsid w:val="00F54A92"/>
    <w:rsid w:val="00F5637C"/>
    <w:rsid w:val="00F56581"/>
    <w:rsid w:val="00F565F0"/>
    <w:rsid w:val="00F574AB"/>
    <w:rsid w:val="00F60699"/>
    <w:rsid w:val="00F608BE"/>
    <w:rsid w:val="00F61334"/>
    <w:rsid w:val="00F637F6"/>
    <w:rsid w:val="00F65E75"/>
    <w:rsid w:val="00F717B8"/>
    <w:rsid w:val="00F72C26"/>
    <w:rsid w:val="00F73158"/>
    <w:rsid w:val="00F745F0"/>
    <w:rsid w:val="00F75706"/>
    <w:rsid w:val="00F7589B"/>
    <w:rsid w:val="00F82F43"/>
    <w:rsid w:val="00F849CA"/>
    <w:rsid w:val="00F84BF7"/>
    <w:rsid w:val="00F902FE"/>
    <w:rsid w:val="00F94984"/>
    <w:rsid w:val="00F95E65"/>
    <w:rsid w:val="00F96B33"/>
    <w:rsid w:val="00F97243"/>
    <w:rsid w:val="00FA31EE"/>
    <w:rsid w:val="00FB0550"/>
    <w:rsid w:val="00FB2887"/>
    <w:rsid w:val="00FB49E1"/>
    <w:rsid w:val="00FB5B3E"/>
    <w:rsid w:val="00FB7396"/>
    <w:rsid w:val="00FC1227"/>
    <w:rsid w:val="00FC1746"/>
    <w:rsid w:val="00FC2F94"/>
    <w:rsid w:val="00FC30B1"/>
    <w:rsid w:val="00FC4372"/>
    <w:rsid w:val="00FC51EF"/>
    <w:rsid w:val="00FC64E6"/>
    <w:rsid w:val="00FC6C90"/>
    <w:rsid w:val="00FD0831"/>
    <w:rsid w:val="00FD0CE2"/>
    <w:rsid w:val="00FD1B85"/>
    <w:rsid w:val="00FD248D"/>
    <w:rsid w:val="00FD2BA3"/>
    <w:rsid w:val="00FD32CE"/>
    <w:rsid w:val="00FD4420"/>
    <w:rsid w:val="00FD4BF5"/>
    <w:rsid w:val="00FD5558"/>
    <w:rsid w:val="00FD666F"/>
    <w:rsid w:val="00FE093C"/>
    <w:rsid w:val="00FE1271"/>
    <w:rsid w:val="00FE2CF8"/>
    <w:rsid w:val="00FF055E"/>
    <w:rsid w:val="00FF143E"/>
    <w:rsid w:val="00FF1556"/>
    <w:rsid w:val="00FF2281"/>
    <w:rsid w:val="00FF27F1"/>
    <w:rsid w:val="00FF3AD3"/>
    <w:rsid w:val="00FF3E47"/>
    <w:rsid w:val="00FF5D3B"/>
    <w:rsid w:val="00FF6A2B"/>
    <w:rsid w:val="00FF6D5C"/>
    <w:rsid w:val="00FF7806"/>
    <w:rsid w:val="00FF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iPriority="0"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header" w:uiPriority="0"/>
    <w:lsdException w:name="footer" w:uiPriority="0"/>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footnote reference" w:unhideWhenUsed="1"/>
    <w:lsdException w:name="page number" w:uiPriority="0"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Body Text" w:uiPriority="0"/>
    <w:lsdException w:name="Body Text Indent" w:uiPriority="0"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iPriority="0" w:unhideWhenUsed="1"/>
    <w:lsdException w:name="Body Text Indent 3" w:uiPriority="0" w:unhideWhenUsed="1"/>
    <w:lsdException w:name="Block Text" w:unhideWhenUsed="1"/>
    <w:lsdException w:name="Strong" w:semiHidden="0" w:uiPriority="22" w:qFormat="1"/>
    <w:lsdException w:name="Emphasis" w:semiHidden="0" w:uiPriority="20" w:qFormat="1"/>
    <w:lsdException w:name="Document Map"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lsdException w:name="Light Grid Accent 5" w:semiHidden="0"/>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BF5BE4"/>
    <w:pPr>
      <w:spacing w:after="200" w:line="276" w:lineRule="auto"/>
    </w:pPr>
    <w:rPr>
      <w:rFonts w:cs="Calibri"/>
    </w:rPr>
  </w:style>
  <w:style w:type="paragraph" w:styleId="Heading1">
    <w:name w:val="heading 1"/>
    <w:basedOn w:val="Normal"/>
    <w:next w:val="Normal"/>
    <w:link w:val="Heading1Char"/>
    <w:qFormat/>
    <w:rsid w:val="002A19E5"/>
    <w:pPr>
      <w:keepNext/>
      <w:numPr>
        <w:numId w:val="1"/>
      </w:numPr>
      <w:spacing w:before="240" w:after="60"/>
      <w:outlineLvl w:val="0"/>
    </w:pPr>
    <w:rPr>
      <w:rFonts w:ascii="Cambria" w:eastAsia="Times New Roman" w:hAnsi="Cambria" w:cs="Cambria"/>
      <w:b/>
      <w:bCs/>
      <w:kern w:val="32"/>
      <w:sz w:val="32"/>
      <w:szCs w:val="32"/>
    </w:rPr>
  </w:style>
  <w:style w:type="paragraph" w:styleId="Heading2">
    <w:name w:val="heading 2"/>
    <w:basedOn w:val="Normal"/>
    <w:next w:val="Normal"/>
    <w:link w:val="Heading2Char"/>
    <w:qFormat/>
    <w:rsid w:val="00A61C4B"/>
    <w:pPr>
      <w:keepNext/>
      <w:numPr>
        <w:ilvl w:val="1"/>
        <w:numId w:val="1"/>
      </w:numPr>
      <w:spacing w:before="240" w:after="60"/>
      <w:outlineLvl w:val="1"/>
    </w:pPr>
    <w:rPr>
      <w:rFonts w:ascii="Cambria" w:eastAsia="Times New Roman" w:hAnsi="Cambria" w:cs="Cambria"/>
      <w:b/>
      <w:bCs/>
      <w:i/>
      <w:iCs/>
      <w:sz w:val="28"/>
      <w:szCs w:val="28"/>
    </w:rPr>
  </w:style>
  <w:style w:type="paragraph" w:styleId="Heading3">
    <w:name w:val="heading 3"/>
    <w:basedOn w:val="Normal"/>
    <w:next w:val="Normal"/>
    <w:link w:val="Heading3Char"/>
    <w:qFormat/>
    <w:rsid w:val="00A61C4B"/>
    <w:pPr>
      <w:keepNext/>
      <w:numPr>
        <w:ilvl w:val="2"/>
        <w:numId w:val="1"/>
      </w:numPr>
      <w:spacing w:before="240" w:after="60"/>
      <w:outlineLvl w:val="2"/>
    </w:pPr>
    <w:rPr>
      <w:rFonts w:ascii="Cambria" w:eastAsia="Times New Roman" w:hAnsi="Cambria" w:cs="Cambria"/>
      <w:b/>
      <w:bCs/>
      <w:sz w:val="26"/>
      <w:szCs w:val="26"/>
    </w:rPr>
  </w:style>
  <w:style w:type="paragraph" w:styleId="Heading4">
    <w:name w:val="heading 4"/>
    <w:basedOn w:val="Normal"/>
    <w:next w:val="Normal"/>
    <w:link w:val="Heading4Char"/>
    <w:qFormat/>
    <w:rsid w:val="00A61C4B"/>
    <w:pPr>
      <w:keepNext/>
      <w:numPr>
        <w:ilvl w:val="3"/>
        <w:numId w:val="1"/>
      </w:numPr>
      <w:spacing w:before="240" w:after="60"/>
      <w:outlineLvl w:val="3"/>
    </w:pPr>
    <w:rPr>
      <w:rFonts w:eastAsia="Times New Roman"/>
      <w:b/>
      <w:bCs/>
      <w:sz w:val="28"/>
      <w:szCs w:val="28"/>
    </w:rPr>
  </w:style>
  <w:style w:type="paragraph" w:styleId="Heading5">
    <w:name w:val="heading 5"/>
    <w:basedOn w:val="Normal"/>
    <w:next w:val="Normal"/>
    <w:link w:val="Heading5Char"/>
    <w:qFormat/>
    <w:rsid w:val="00A61C4B"/>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qFormat/>
    <w:rsid w:val="00A61C4B"/>
    <w:pPr>
      <w:numPr>
        <w:ilvl w:val="5"/>
        <w:numId w:val="1"/>
      </w:numPr>
      <w:spacing w:before="240" w:after="60"/>
      <w:outlineLvl w:val="5"/>
    </w:pPr>
    <w:rPr>
      <w:rFonts w:eastAsia="Times New Roman"/>
      <w:b/>
      <w:bCs/>
    </w:rPr>
  </w:style>
  <w:style w:type="paragraph" w:styleId="Heading7">
    <w:name w:val="heading 7"/>
    <w:basedOn w:val="Normal"/>
    <w:next w:val="Normal"/>
    <w:link w:val="Heading7Char"/>
    <w:qFormat/>
    <w:rsid w:val="00A61C4B"/>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qFormat/>
    <w:rsid w:val="00A61C4B"/>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qFormat/>
    <w:rsid w:val="00A61C4B"/>
    <w:pPr>
      <w:numPr>
        <w:ilvl w:val="8"/>
        <w:numId w:val="1"/>
      </w:numPr>
      <w:spacing w:before="240" w:after="60"/>
      <w:outlineLvl w:val="8"/>
    </w:pPr>
    <w:rPr>
      <w:rFonts w:ascii="Cambria" w:eastAsia="Times New Roman"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9E5"/>
    <w:rPr>
      <w:rFonts w:ascii="Cambria" w:eastAsia="Times New Roman" w:hAnsi="Cambria" w:cs="Cambria"/>
      <w:b/>
      <w:bCs/>
      <w:kern w:val="32"/>
      <w:sz w:val="32"/>
      <w:szCs w:val="32"/>
    </w:rPr>
  </w:style>
  <w:style w:type="character" w:customStyle="1" w:styleId="Heading2Char">
    <w:name w:val="Heading 2 Char"/>
    <w:basedOn w:val="DefaultParagraphFont"/>
    <w:link w:val="Heading2"/>
    <w:rsid w:val="00A61C4B"/>
    <w:rPr>
      <w:rFonts w:ascii="Cambria" w:eastAsia="Times New Roman" w:hAnsi="Cambria" w:cs="Cambria"/>
      <w:b/>
      <w:bCs/>
      <w:i/>
      <w:iCs/>
      <w:sz w:val="28"/>
      <w:szCs w:val="28"/>
    </w:rPr>
  </w:style>
  <w:style w:type="character" w:customStyle="1" w:styleId="Heading3Char">
    <w:name w:val="Heading 3 Char"/>
    <w:basedOn w:val="DefaultParagraphFont"/>
    <w:link w:val="Heading3"/>
    <w:rsid w:val="00A61C4B"/>
    <w:rPr>
      <w:rFonts w:ascii="Cambria" w:eastAsia="Times New Roman" w:hAnsi="Cambria" w:cs="Cambria"/>
      <w:b/>
      <w:bCs/>
      <w:sz w:val="26"/>
      <w:szCs w:val="26"/>
    </w:rPr>
  </w:style>
  <w:style w:type="character" w:customStyle="1" w:styleId="Heading4Char">
    <w:name w:val="Heading 4 Char"/>
    <w:basedOn w:val="DefaultParagraphFont"/>
    <w:link w:val="Heading4"/>
    <w:rsid w:val="00A61C4B"/>
    <w:rPr>
      <w:rFonts w:eastAsia="Times New Roman" w:cs="Calibri"/>
      <w:b/>
      <w:bCs/>
      <w:sz w:val="28"/>
      <w:szCs w:val="28"/>
    </w:rPr>
  </w:style>
  <w:style w:type="character" w:customStyle="1" w:styleId="Heading5Char">
    <w:name w:val="Heading 5 Char"/>
    <w:basedOn w:val="DefaultParagraphFont"/>
    <w:link w:val="Heading5"/>
    <w:rsid w:val="00A61C4B"/>
    <w:rPr>
      <w:rFonts w:eastAsia="Times New Roman" w:cs="Calibri"/>
      <w:b/>
      <w:bCs/>
      <w:i/>
      <w:iCs/>
      <w:sz w:val="26"/>
      <w:szCs w:val="26"/>
    </w:rPr>
  </w:style>
  <w:style w:type="character" w:customStyle="1" w:styleId="Heading6Char">
    <w:name w:val="Heading 6 Char"/>
    <w:basedOn w:val="DefaultParagraphFont"/>
    <w:link w:val="Heading6"/>
    <w:rsid w:val="00A61C4B"/>
    <w:rPr>
      <w:rFonts w:eastAsia="Times New Roman" w:cs="Calibri"/>
      <w:b/>
      <w:bCs/>
    </w:rPr>
  </w:style>
  <w:style w:type="character" w:customStyle="1" w:styleId="Heading7Char">
    <w:name w:val="Heading 7 Char"/>
    <w:basedOn w:val="DefaultParagraphFont"/>
    <w:link w:val="Heading7"/>
    <w:rsid w:val="00A61C4B"/>
    <w:rPr>
      <w:rFonts w:eastAsia="Times New Roman" w:cs="Calibri"/>
      <w:sz w:val="24"/>
      <w:szCs w:val="24"/>
    </w:rPr>
  </w:style>
  <w:style w:type="character" w:customStyle="1" w:styleId="Heading8Char">
    <w:name w:val="Heading 8 Char"/>
    <w:basedOn w:val="DefaultParagraphFont"/>
    <w:link w:val="Heading8"/>
    <w:rsid w:val="00A61C4B"/>
    <w:rPr>
      <w:rFonts w:eastAsia="Times New Roman" w:cs="Calibri"/>
      <w:i/>
      <w:iCs/>
      <w:sz w:val="24"/>
      <w:szCs w:val="24"/>
    </w:rPr>
  </w:style>
  <w:style w:type="character" w:customStyle="1" w:styleId="Heading9Char">
    <w:name w:val="Heading 9 Char"/>
    <w:basedOn w:val="DefaultParagraphFont"/>
    <w:link w:val="Heading9"/>
    <w:rsid w:val="00A61C4B"/>
    <w:rPr>
      <w:rFonts w:ascii="Cambria" w:eastAsia="Times New Roman" w:hAnsi="Cambria" w:cs="Cambria"/>
    </w:rPr>
  </w:style>
  <w:style w:type="paragraph" w:styleId="ListParagraph">
    <w:name w:val="List Paragraph"/>
    <w:basedOn w:val="Normal"/>
    <w:uiPriority w:val="99"/>
    <w:qFormat/>
    <w:rsid w:val="00864FD7"/>
    <w:pPr>
      <w:ind w:left="720"/>
      <w:contextualSpacing/>
    </w:pPr>
  </w:style>
  <w:style w:type="table" w:styleId="TableGrid">
    <w:name w:val="Table Grid"/>
    <w:basedOn w:val="TableNormal"/>
    <w:uiPriority w:val="59"/>
    <w:rsid w:val="00B2569E"/>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qFormat/>
    <w:rsid w:val="0072127B"/>
    <w:pPr>
      <w:spacing w:after="0" w:line="240" w:lineRule="auto"/>
      <w:jc w:val="center"/>
    </w:pPr>
    <w:rPr>
      <w:rFonts w:ascii="Verdana" w:eastAsia="Times New Roman" w:hAnsi="Verdana" w:cs="Verdana"/>
      <w:b/>
      <w:bCs/>
      <w:sz w:val="36"/>
      <w:szCs w:val="36"/>
    </w:rPr>
  </w:style>
  <w:style w:type="character" w:customStyle="1" w:styleId="TitleChar">
    <w:name w:val="Title Char"/>
    <w:basedOn w:val="DefaultParagraphFont"/>
    <w:link w:val="Title"/>
    <w:uiPriority w:val="99"/>
    <w:rsid w:val="0072127B"/>
    <w:rPr>
      <w:rFonts w:ascii="Verdana" w:hAnsi="Verdana" w:cs="Verdana"/>
      <w:b/>
      <w:bCs/>
      <w:sz w:val="24"/>
      <w:szCs w:val="24"/>
    </w:rPr>
  </w:style>
  <w:style w:type="paragraph" w:styleId="Subtitle">
    <w:name w:val="Subtitle"/>
    <w:basedOn w:val="Normal"/>
    <w:link w:val="SubtitleChar"/>
    <w:uiPriority w:val="99"/>
    <w:qFormat/>
    <w:rsid w:val="0072127B"/>
    <w:pPr>
      <w:spacing w:after="60" w:line="240" w:lineRule="auto"/>
      <w:jc w:val="center"/>
      <w:outlineLvl w:val="1"/>
    </w:pPr>
    <w:rPr>
      <w:rFonts w:ascii="Verdana" w:eastAsia="Times New Roman" w:hAnsi="Verdana" w:cs="Verdana"/>
      <w:b/>
      <w:bCs/>
      <w:sz w:val="28"/>
      <w:szCs w:val="28"/>
    </w:rPr>
  </w:style>
  <w:style w:type="character" w:customStyle="1" w:styleId="SubtitleChar">
    <w:name w:val="Subtitle Char"/>
    <w:basedOn w:val="DefaultParagraphFont"/>
    <w:link w:val="Subtitle"/>
    <w:uiPriority w:val="99"/>
    <w:rsid w:val="0072127B"/>
    <w:rPr>
      <w:rFonts w:ascii="Verdana" w:hAnsi="Verdana" w:cs="Verdana"/>
      <w:b/>
      <w:bCs/>
      <w:sz w:val="24"/>
      <w:szCs w:val="24"/>
    </w:rPr>
  </w:style>
  <w:style w:type="character" w:customStyle="1" w:styleId="Content1">
    <w:name w:val="Content1"/>
    <w:basedOn w:val="DefaultParagraphFont"/>
    <w:rsid w:val="00F95E65"/>
    <w:rPr>
      <w:rFonts w:ascii="Arial" w:hAnsi="Arial" w:cs="Arial"/>
      <w:sz w:val="22"/>
      <w:szCs w:val="22"/>
    </w:rPr>
  </w:style>
  <w:style w:type="paragraph" w:styleId="Header">
    <w:name w:val="header"/>
    <w:aliases w:val="rh,RH"/>
    <w:basedOn w:val="Normal"/>
    <w:link w:val="HeaderChar"/>
    <w:rsid w:val="00F95E65"/>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HeaderChar">
    <w:name w:val="Header Char"/>
    <w:aliases w:val="rh Char,RH Char"/>
    <w:basedOn w:val="DefaultParagraphFont"/>
    <w:link w:val="Header"/>
    <w:uiPriority w:val="99"/>
    <w:rsid w:val="00F95E65"/>
    <w:rPr>
      <w:rFonts w:ascii="Times New Roman" w:hAnsi="Times New Roman" w:cs="Times New Roman"/>
      <w:sz w:val="20"/>
      <w:szCs w:val="20"/>
    </w:rPr>
  </w:style>
  <w:style w:type="paragraph" w:styleId="BalloonText">
    <w:name w:val="Balloon Text"/>
    <w:basedOn w:val="Normal"/>
    <w:link w:val="BalloonTextChar"/>
    <w:semiHidden/>
    <w:rsid w:val="00F9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E65"/>
    <w:rPr>
      <w:rFonts w:ascii="Tahoma" w:hAnsi="Tahoma" w:cs="Tahoma"/>
      <w:sz w:val="16"/>
      <w:szCs w:val="16"/>
    </w:rPr>
  </w:style>
  <w:style w:type="paragraph" w:styleId="BodyText">
    <w:name w:val="Body Text"/>
    <w:aliases w:val="Body Text Char1,Body Text 1,T,body indent"/>
    <w:basedOn w:val="Normal"/>
    <w:link w:val="BodyTextChar"/>
    <w:rsid w:val="00F95E65"/>
    <w:pPr>
      <w:spacing w:after="140" w:line="280" w:lineRule="exact"/>
      <w:ind w:left="2160"/>
    </w:pPr>
    <w:rPr>
      <w:rFonts w:ascii="Arial" w:eastAsia="Times New Roman" w:hAnsi="Arial" w:cs="Arial"/>
      <w:sz w:val="18"/>
      <w:szCs w:val="18"/>
    </w:rPr>
  </w:style>
  <w:style w:type="character" w:customStyle="1" w:styleId="BodyTextChar">
    <w:name w:val="Body Text Char"/>
    <w:aliases w:val="Body Text Char1 Char,Body Text 1 Char,T Char,body indent Char"/>
    <w:basedOn w:val="DefaultParagraphFont"/>
    <w:link w:val="BodyText"/>
    <w:rsid w:val="00F95E65"/>
    <w:rPr>
      <w:rFonts w:ascii="Arial" w:hAnsi="Arial" w:cs="Arial"/>
      <w:sz w:val="20"/>
      <w:szCs w:val="20"/>
    </w:rPr>
  </w:style>
  <w:style w:type="paragraph" w:customStyle="1" w:styleId="Tableheading">
    <w:name w:val="Table heading"/>
    <w:basedOn w:val="Normal"/>
    <w:rsid w:val="00F95E65"/>
    <w:pPr>
      <w:spacing w:after="140" w:line="280" w:lineRule="exact"/>
    </w:pPr>
    <w:rPr>
      <w:rFonts w:ascii="Arial" w:eastAsia="Times New Roman" w:hAnsi="Arial" w:cs="Arial"/>
      <w:b/>
      <w:bCs/>
      <w:sz w:val="18"/>
      <w:szCs w:val="18"/>
    </w:rPr>
  </w:style>
  <w:style w:type="character" w:styleId="Hyperlink">
    <w:name w:val="Hyperlink"/>
    <w:basedOn w:val="DefaultParagraphFont"/>
    <w:uiPriority w:val="99"/>
    <w:rsid w:val="00F95E65"/>
    <w:rPr>
      <w:color w:val="0000FF"/>
      <w:u w:val="single"/>
    </w:rPr>
  </w:style>
  <w:style w:type="paragraph" w:styleId="TOC2">
    <w:name w:val="toc 2"/>
    <w:basedOn w:val="Normal"/>
    <w:next w:val="Normal"/>
    <w:autoRedefine/>
    <w:uiPriority w:val="39"/>
    <w:rsid w:val="00F95E65"/>
    <w:pPr>
      <w:tabs>
        <w:tab w:val="left" w:pos="540"/>
        <w:tab w:val="right" w:leader="dot" w:pos="9350"/>
      </w:tabs>
      <w:spacing w:before="120" w:after="0" w:line="240" w:lineRule="auto"/>
      <w:ind w:left="518"/>
    </w:pPr>
    <w:rPr>
      <w:rFonts w:ascii="Arial" w:eastAsia="Times New Roman" w:hAnsi="Arial" w:cs="Arial"/>
      <w:b/>
      <w:bCs/>
      <w:i/>
      <w:iCs/>
      <w:sz w:val="20"/>
      <w:szCs w:val="20"/>
    </w:rPr>
  </w:style>
  <w:style w:type="paragraph" w:styleId="TOC3">
    <w:name w:val="toc 3"/>
    <w:basedOn w:val="Normal"/>
    <w:next w:val="Normal"/>
    <w:autoRedefine/>
    <w:uiPriority w:val="39"/>
    <w:rsid w:val="00F95E65"/>
    <w:pPr>
      <w:tabs>
        <w:tab w:val="left" w:pos="540"/>
        <w:tab w:val="right" w:leader="dot" w:pos="9350"/>
      </w:tabs>
      <w:spacing w:after="0" w:line="240" w:lineRule="auto"/>
      <w:ind w:left="720"/>
    </w:pPr>
    <w:rPr>
      <w:rFonts w:ascii="Arial" w:eastAsia="Times New Roman" w:hAnsi="Arial" w:cs="Arial"/>
      <w:i/>
      <w:iCs/>
      <w:sz w:val="20"/>
      <w:szCs w:val="20"/>
    </w:rPr>
  </w:style>
  <w:style w:type="paragraph" w:styleId="TOC1">
    <w:name w:val="toc 1"/>
    <w:basedOn w:val="Normal"/>
    <w:next w:val="Normal"/>
    <w:autoRedefine/>
    <w:uiPriority w:val="39"/>
    <w:rsid w:val="00F95E65"/>
    <w:pPr>
      <w:tabs>
        <w:tab w:val="left" w:pos="518"/>
        <w:tab w:val="right" w:leader="dot" w:pos="9350"/>
      </w:tabs>
      <w:spacing w:before="120" w:after="0" w:line="240" w:lineRule="auto"/>
    </w:pPr>
    <w:rPr>
      <w:rFonts w:ascii="Arial" w:eastAsia="Times New Roman" w:hAnsi="Arial" w:cs="Arial"/>
      <w:b/>
      <w:bCs/>
      <w:caps/>
      <w:noProof/>
      <w:sz w:val="24"/>
      <w:szCs w:val="24"/>
    </w:rPr>
  </w:style>
  <w:style w:type="paragraph" w:styleId="NormalWeb">
    <w:name w:val="Normal (Web)"/>
    <w:basedOn w:val="Normal"/>
    <w:uiPriority w:val="99"/>
    <w:rsid w:val="008D0C1C"/>
    <w:pPr>
      <w:spacing w:before="35" w:after="35" w:line="240" w:lineRule="auto"/>
    </w:pPr>
    <w:rPr>
      <w:rFonts w:ascii="Times New Roman" w:eastAsia="Times New Roman" w:hAnsi="Times New Roman" w:cs="Times New Roman"/>
      <w:sz w:val="20"/>
      <w:szCs w:val="20"/>
    </w:rPr>
  </w:style>
  <w:style w:type="paragraph" w:styleId="TOCHeading">
    <w:name w:val="TOC Heading"/>
    <w:basedOn w:val="Heading1"/>
    <w:next w:val="Normal"/>
    <w:uiPriority w:val="39"/>
    <w:qFormat/>
    <w:rsid w:val="002A19E5"/>
    <w:pPr>
      <w:keepLines/>
      <w:spacing w:before="480" w:after="0"/>
      <w:outlineLvl w:val="9"/>
    </w:pPr>
    <w:rPr>
      <w:color w:val="365F91"/>
      <w:kern w:val="0"/>
      <w:sz w:val="28"/>
      <w:szCs w:val="28"/>
    </w:rPr>
  </w:style>
  <w:style w:type="character" w:styleId="LineNumber">
    <w:name w:val="line number"/>
    <w:basedOn w:val="DefaultParagraphFont"/>
    <w:uiPriority w:val="99"/>
    <w:semiHidden/>
    <w:rsid w:val="00F849CA"/>
  </w:style>
  <w:style w:type="character" w:customStyle="1" w:styleId="apple-style-span">
    <w:name w:val="apple-style-span"/>
    <w:basedOn w:val="DefaultParagraphFont"/>
    <w:uiPriority w:val="99"/>
    <w:rsid w:val="000460A1"/>
  </w:style>
  <w:style w:type="character" w:customStyle="1" w:styleId="apple-converted-space">
    <w:name w:val="apple-converted-space"/>
    <w:basedOn w:val="DefaultParagraphFont"/>
    <w:uiPriority w:val="99"/>
    <w:rsid w:val="003C6D65"/>
  </w:style>
  <w:style w:type="table" w:customStyle="1" w:styleId="LightShading-Accent11">
    <w:name w:val="Light Shading - Accent 11"/>
    <w:uiPriority w:val="99"/>
    <w:rsid w:val="00BA7E7F"/>
    <w:rPr>
      <w:rFonts w:cs="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5">
    <w:name w:val="Light List Accent 5"/>
    <w:basedOn w:val="TableNormal"/>
    <w:uiPriority w:val="99"/>
    <w:rsid w:val="00BA7E7F"/>
    <w:rPr>
      <w:rFonts w:cs="Calibri"/>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b/>
        <w:bCs/>
        <w:color w:val="FFFFFF"/>
      </w:rPr>
      <w:tblPr/>
      <w:tcPr>
        <w:shd w:val="clear" w:color="auto" w:fill="4BACC6"/>
      </w:tcPr>
    </w:tblStylePr>
    <w:tblStylePr w:type="lastRow">
      <w:pPr>
        <w:spacing w:before="0" w:after="0"/>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99"/>
    <w:rsid w:val="00BA7E7F"/>
    <w:rPr>
      <w:rFonts w:cs="Calibri"/>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Cambria"/>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Cambria"/>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MediumShading11">
    <w:name w:val="Medium Shading 11"/>
    <w:uiPriority w:val="99"/>
    <w:rsid w:val="009A5AEC"/>
    <w:rPr>
      <w:rFonts w:cs="Calibri"/>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1">
    <w:name w:val="Light Grid1"/>
    <w:uiPriority w:val="99"/>
    <w:rsid w:val="009A5AEC"/>
    <w:rPr>
      <w:rFonts w:cs="Calibri"/>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Cambria"/>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Cambria"/>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PlainText">
    <w:name w:val="Plain Text"/>
    <w:basedOn w:val="Normal"/>
    <w:link w:val="PlainTextChar"/>
    <w:uiPriority w:val="99"/>
    <w:rsid w:val="002A797B"/>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2A797B"/>
    <w:rPr>
      <w:rFonts w:ascii="Consolas" w:eastAsia="Times New Roman" w:hAnsi="Consolas" w:cs="Consolas"/>
      <w:sz w:val="21"/>
      <w:szCs w:val="21"/>
    </w:rPr>
  </w:style>
  <w:style w:type="paragraph" w:styleId="BodyText2">
    <w:name w:val="Body Text 2"/>
    <w:basedOn w:val="Normal"/>
    <w:link w:val="BodyText2Char1"/>
    <w:uiPriority w:val="99"/>
    <w:rsid w:val="002A2094"/>
    <w:pPr>
      <w:spacing w:after="120"/>
      <w:ind w:left="360"/>
    </w:pPr>
  </w:style>
  <w:style w:type="character" w:customStyle="1" w:styleId="BodyText2Char">
    <w:name w:val="Body Text 2 Char"/>
    <w:basedOn w:val="DefaultParagraphFont"/>
    <w:uiPriority w:val="99"/>
    <w:semiHidden/>
    <w:rsid w:val="00A24860"/>
    <w:rPr>
      <w:rFonts w:cs="Calibri"/>
    </w:rPr>
  </w:style>
  <w:style w:type="character" w:customStyle="1" w:styleId="BodyText2Char1">
    <w:name w:val="Body Text 2 Char1"/>
    <w:basedOn w:val="DefaultParagraphFont"/>
    <w:link w:val="BodyText2"/>
    <w:uiPriority w:val="99"/>
    <w:rsid w:val="002A2094"/>
    <w:rPr>
      <w:sz w:val="22"/>
      <w:szCs w:val="22"/>
    </w:rPr>
  </w:style>
  <w:style w:type="paragraph" w:styleId="Caption">
    <w:name w:val="caption"/>
    <w:basedOn w:val="Normal"/>
    <w:next w:val="Normal"/>
    <w:uiPriority w:val="35"/>
    <w:qFormat/>
    <w:rsid w:val="004F6D7A"/>
    <w:pPr>
      <w:spacing w:after="0" w:line="240" w:lineRule="auto"/>
    </w:pPr>
    <w:rPr>
      <w:rFonts w:ascii="Times New Roman" w:eastAsia="Times New Roman" w:hAnsi="Times New Roman" w:cs="Times New Roman"/>
      <w:b/>
      <w:bCs/>
      <w:sz w:val="20"/>
      <w:szCs w:val="20"/>
    </w:rPr>
  </w:style>
  <w:style w:type="paragraph" w:customStyle="1" w:styleId="GDCQMSBodyTextLevel2">
    <w:name w:val="GDC QMS Body Text Level 2"/>
    <w:basedOn w:val="Normal"/>
    <w:link w:val="GDCQMSBodyTextLevel2Char"/>
    <w:rsid w:val="000C01FB"/>
    <w:pPr>
      <w:tabs>
        <w:tab w:val="left" w:pos="1440"/>
      </w:tabs>
      <w:spacing w:after="140" w:line="240" w:lineRule="auto"/>
      <w:ind w:left="1440"/>
    </w:pPr>
    <w:rPr>
      <w:rFonts w:ascii="Arial" w:eastAsia="Times New Roman" w:hAnsi="Arial" w:cs="Arial"/>
      <w:sz w:val="18"/>
      <w:szCs w:val="18"/>
    </w:rPr>
  </w:style>
  <w:style w:type="character" w:customStyle="1" w:styleId="GDCQMSBodyTextLevel2Char">
    <w:name w:val="GDC QMS Body Text Level 2 Char"/>
    <w:basedOn w:val="DefaultParagraphFont"/>
    <w:link w:val="GDCQMSBodyTextLevel2"/>
    <w:uiPriority w:val="99"/>
    <w:rsid w:val="000C01FB"/>
    <w:rPr>
      <w:rFonts w:ascii="Arial" w:hAnsi="Arial" w:cs="Arial"/>
      <w:sz w:val="18"/>
      <w:szCs w:val="18"/>
    </w:rPr>
  </w:style>
  <w:style w:type="paragraph" w:customStyle="1" w:styleId="QMSBodyText">
    <w:name w:val="QMS Body Text"/>
    <w:basedOn w:val="BodyText"/>
    <w:link w:val="QMSBodyTextChar"/>
    <w:rsid w:val="00A65117"/>
    <w:pPr>
      <w:tabs>
        <w:tab w:val="left" w:pos="720"/>
      </w:tabs>
      <w:spacing w:line="240" w:lineRule="auto"/>
      <w:ind w:left="720"/>
    </w:pPr>
    <w:rPr>
      <w:sz w:val="20"/>
      <w:szCs w:val="20"/>
    </w:rPr>
  </w:style>
  <w:style w:type="character" w:customStyle="1" w:styleId="QMSBodyTextChar">
    <w:name w:val="QMS Body Text Char"/>
    <w:basedOn w:val="BodyTextChar"/>
    <w:link w:val="QMSBodyText"/>
    <w:uiPriority w:val="99"/>
    <w:rsid w:val="00A65117"/>
    <w:rPr>
      <w:rFonts w:ascii="Arial" w:hAnsi="Arial" w:cs="Arial"/>
      <w:sz w:val="18"/>
      <w:szCs w:val="18"/>
    </w:rPr>
  </w:style>
  <w:style w:type="paragraph" w:customStyle="1" w:styleId="GDCQMSHeader1">
    <w:name w:val="GDC QMS Header 1"/>
    <w:basedOn w:val="Normal"/>
    <w:rsid w:val="00C11579"/>
    <w:pPr>
      <w:keepNext/>
      <w:numPr>
        <w:numId w:val="2"/>
      </w:numPr>
      <w:tabs>
        <w:tab w:val="center" w:pos="4320"/>
        <w:tab w:val="right" w:pos="8640"/>
      </w:tabs>
      <w:spacing w:after="120" w:line="240" w:lineRule="auto"/>
    </w:pPr>
    <w:rPr>
      <w:rFonts w:ascii="Arial" w:eastAsia="Times New Roman" w:hAnsi="Arial" w:cs="Arial"/>
      <w:b/>
      <w:bCs/>
      <w:caps/>
      <w:sz w:val="24"/>
      <w:szCs w:val="24"/>
    </w:rPr>
  </w:style>
  <w:style w:type="paragraph" w:customStyle="1" w:styleId="GDCQMSHeader2">
    <w:name w:val="GDC QMS Header 2"/>
    <w:basedOn w:val="GDCQMSHeader1"/>
    <w:rsid w:val="00C11579"/>
    <w:pPr>
      <w:numPr>
        <w:ilvl w:val="1"/>
      </w:numPr>
    </w:pPr>
    <w:rPr>
      <w:caps w:val="0"/>
      <w:sz w:val="20"/>
      <w:szCs w:val="20"/>
    </w:rPr>
  </w:style>
  <w:style w:type="paragraph" w:customStyle="1" w:styleId="GDCQMSHeader3">
    <w:name w:val="GDC QMS Header 3"/>
    <w:basedOn w:val="GDCQMSHeader2"/>
    <w:rsid w:val="00C11579"/>
    <w:pPr>
      <w:numPr>
        <w:ilvl w:val="2"/>
      </w:numPr>
      <w:ind w:firstLine="0"/>
    </w:pPr>
  </w:style>
  <w:style w:type="paragraph" w:customStyle="1" w:styleId="HangingIndent2">
    <w:name w:val="Hanging Indent 2"/>
    <w:basedOn w:val="BodyText"/>
    <w:uiPriority w:val="99"/>
    <w:rsid w:val="00F97243"/>
    <w:pPr>
      <w:spacing w:after="240" w:line="240" w:lineRule="auto"/>
      <w:ind w:left="720" w:hanging="360"/>
    </w:pPr>
    <w:rPr>
      <w:rFonts w:ascii="Times New Roman" w:hAnsi="Times New Roman" w:cs="Times New Roman"/>
      <w:sz w:val="24"/>
      <w:szCs w:val="24"/>
    </w:rPr>
  </w:style>
  <w:style w:type="paragraph" w:styleId="Footer">
    <w:name w:val="footer"/>
    <w:basedOn w:val="Normal"/>
    <w:link w:val="FooterChar"/>
    <w:rsid w:val="00F44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A1"/>
    <w:rPr>
      <w:sz w:val="22"/>
      <w:szCs w:val="22"/>
    </w:rPr>
  </w:style>
  <w:style w:type="character" w:styleId="CommentReference">
    <w:name w:val="annotation reference"/>
    <w:basedOn w:val="DefaultParagraphFont"/>
    <w:uiPriority w:val="99"/>
    <w:semiHidden/>
    <w:rsid w:val="00156E72"/>
    <w:rPr>
      <w:sz w:val="16"/>
      <w:szCs w:val="16"/>
    </w:rPr>
  </w:style>
  <w:style w:type="paragraph" w:styleId="CommentText">
    <w:name w:val="annotation text"/>
    <w:basedOn w:val="Normal"/>
    <w:link w:val="CommentTextChar"/>
    <w:uiPriority w:val="99"/>
    <w:semiHidden/>
    <w:rsid w:val="00156E72"/>
    <w:pPr>
      <w:spacing w:line="240" w:lineRule="auto"/>
    </w:pPr>
    <w:rPr>
      <w:sz w:val="20"/>
      <w:szCs w:val="20"/>
    </w:rPr>
  </w:style>
  <w:style w:type="character" w:customStyle="1" w:styleId="CommentTextChar">
    <w:name w:val="Comment Text Char"/>
    <w:basedOn w:val="DefaultParagraphFont"/>
    <w:link w:val="CommentText"/>
    <w:uiPriority w:val="99"/>
    <w:semiHidden/>
    <w:rsid w:val="00156E72"/>
  </w:style>
  <w:style w:type="paragraph" w:styleId="CommentSubject">
    <w:name w:val="annotation subject"/>
    <w:basedOn w:val="CommentText"/>
    <w:next w:val="CommentText"/>
    <w:link w:val="CommentSubjectChar"/>
    <w:uiPriority w:val="99"/>
    <w:semiHidden/>
    <w:rsid w:val="00156E72"/>
    <w:rPr>
      <w:b/>
      <w:bCs/>
    </w:rPr>
  </w:style>
  <w:style w:type="character" w:customStyle="1" w:styleId="CommentSubjectChar">
    <w:name w:val="Comment Subject Char"/>
    <w:basedOn w:val="CommentTextChar"/>
    <w:link w:val="CommentSubject"/>
    <w:uiPriority w:val="99"/>
    <w:semiHidden/>
    <w:rsid w:val="00156E72"/>
    <w:rPr>
      <w:b/>
      <w:bCs/>
    </w:rPr>
  </w:style>
  <w:style w:type="character" w:styleId="FollowedHyperlink">
    <w:name w:val="FollowedHyperlink"/>
    <w:basedOn w:val="DefaultParagraphFont"/>
    <w:uiPriority w:val="99"/>
    <w:semiHidden/>
    <w:rsid w:val="00D92A8E"/>
    <w:rPr>
      <w:color w:val="800080"/>
      <w:u w:val="single"/>
    </w:rPr>
  </w:style>
  <w:style w:type="paragraph" w:customStyle="1" w:styleId="GDCQMSCriteria1">
    <w:name w:val="GDC QMS Criteria 1"/>
    <w:basedOn w:val="GDCQMSBodyTextLevel2"/>
    <w:rsid w:val="00B940C8"/>
    <w:pPr>
      <w:tabs>
        <w:tab w:val="num" w:pos="1440"/>
      </w:tabs>
      <w:ind w:hanging="720"/>
    </w:pPr>
    <w:rPr>
      <w:sz w:val="20"/>
      <w:szCs w:val="20"/>
    </w:rPr>
  </w:style>
  <w:style w:type="paragraph" w:customStyle="1" w:styleId="indent">
    <w:name w:val="indent"/>
    <w:basedOn w:val="Normal"/>
    <w:rsid w:val="00B00660"/>
    <w:pPr>
      <w:spacing w:before="100" w:beforeAutospacing="1" w:after="100" w:afterAutospacing="1" w:line="240" w:lineRule="auto"/>
      <w:ind w:left="360"/>
    </w:pPr>
    <w:rPr>
      <w:rFonts w:ascii="Times New Roman" w:eastAsia="Times New Roman" w:hAnsi="Times New Roman" w:cs="Times New Roman"/>
    </w:rPr>
  </w:style>
  <w:style w:type="character" w:styleId="Strong">
    <w:name w:val="Strong"/>
    <w:basedOn w:val="DefaultParagraphFont"/>
    <w:uiPriority w:val="22"/>
    <w:qFormat/>
    <w:rsid w:val="00B00660"/>
    <w:rPr>
      <w:b/>
      <w:bCs/>
    </w:rPr>
  </w:style>
  <w:style w:type="paragraph" w:styleId="HTMLPreformatted">
    <w:name w:val="HTML Preformatted"/>
    <w:basedOn w:val="Normal"/>
    <w:link w:val="HTMLPreformattedChar"/>
    <w:uiPriority w:val="99"/>
    <w:unhideWhenUsed/>
    <w:rsid w:val="00F15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5DD6"/>
    <w:rPr>
      <w:rFonts w:ascii="Courier New" w:eastAsia="Times New Roman" w:hAnsi="Courier New" w:cs="Courier New"/>
      <w:sz w:val="20"/>
      <w:szCs w:val="20"/>
    </w:rPr>
  </w:style>
  <w:style w:type="table" w:customStyle="1" w:styleId="LightGrid-Accent11">
    <w:name w:val="Light Grid - Accent 11"/>
    <w:basedOn w:val="TableNormal"/>
    <w:uiPriority w:val="62"/>
    <w:rsid w:val="00741E5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Content">
    <w:name w:val="Content"/>
    <w:basedOn w:val="Title"/>
    <w:rsid w:val="00454131"/>
    <w:pPr>
      <w:spacing w:before="120"/>
      <w:jc w:val="left"/>
      <w:outlineLvl w:val="0"/>
    </w:pPr>
    <w:rPr>
      <w:rFonts w:ascii="Helvetica" w:hAnsi="Helvetica" w:cs="Arial"/>
      <w:spacing w:val="10"/>
      <w:kern w:val="28"/>
      <w:sz w:val="22"/>
      <w:szCs w:val="32"/>
    </w:rPr>
  </w:style>
  <w:style w:type="paragraph" w:customStyle="1" w:styleId="Contents">
    <w:name w:val="Contents"/>
    <w:basedOn w:val="Normal"/>
    <w:rsid w:val="00454131"/>
    <w:pPr>
      <w:spacing w:after="0" w:line="240" w:lineRule="auto"/>
      <w:ind w:left="2880"/>
      <w:jc w:val="both"/>
    </w:pPr>
    <w:rPr>
      <w:rFonts w:ascii="Arial" w:eastAsia="Times New Roman" w:hAnsi="Arial" w:cs="Arial"/>
      <w:b/>
      <w:bCs/>
      <w:i/>
      <w:iCs/>
      <w:sz w:val="24"/>
      <w:szCs w:val="20"/>
    </w:rPr>
  </w:style>
  <w:style w:type="character" w:styleId="PageNumber">
    <w:name w:val="page number"/>
    <w:basedOn w:val="DefaultParagraphFont"/>
    <w:rsid w:val="00454131"/>
    <w:rPr>
      <w:rFonts w:ascii="Arial" w:hAnsi="Arial" w:cs="Arial"/>
      <w:sz w:val="16"/>
    </w:rPr>
  </w:style>
  <w:style w:type="paragraph" w:customStyle="1" w:styleId="QMSSubheader1">
    <w:name w:val="QMS Subheader1"/>
    <w:basedOn w:val="Header"/>
    <w:autoRedefine/>
    <w:rsid w:val="00454131"/>
    <w:pPr>
      <w:tabs>
        <w:tab w:val="left" w:pos="1440"/>
      </w:tabs>
      <w:ind w:firstLine="720"/>
      <w:jc w:val="both"/>
    </w:pPr>
    <w:rPr>
      <w:rFonts w:ascii="Arial" w:hAnsi="Arial"/>
      <w:b/>
    </w:rPr>
  </w:style>
  <w:style w:type="character" w:customStyle="1" w:styleId="QMSHeader">
    <w:name w:val="QMSHeader"/>
    <w:basedOn w:val="DefaultParagraphFont"/>
    <w:rsid w:val="00454131"/>
    <w:rPr>
      <w:rFonts w:ascii="Arial" w:hAnsi="Arial"/>
      <w:b/>
      <w:bCs/>
      <w:caps/>
      <w:sz w:val="24"/>
      <w:szCs w:val="24"/>
    </w:rPr>
  </w:style>
  <w:style w:type="paragraph" w:customStyle="1" w:styleId="QMSSubheadertext">
    <w:name w:val="QMS Subheader text"/>
    <w:basedOn w:val="BodyText"/>
    <w:autoRedefine/>
    <w:rsid w:val="00454131"/>
    <w:pPr>
      <w:numPr>
        <w:numId w:val="4"/>
      </w:numPr>
      <w:spacing w:after="0"/>
      <w:jc w:val="both"/>
    </w:pPr>
    <w:rPr>
      <w:rFonts w:cs="Times New Roman"/>
      <w:sz w:val="20"/>
      <w:szCs w:val="20"/>
    </w:rPr>
  </w:style>
  <w:style w:type="paragraph" w:customStyle="1" w:styleId="QMSSubheader2">
    <w:name w:val="QMS Subheader2"/>
    <w:basedOn w:val="QMSBodyText"/>
    <w:rsid w:val="00454131"/>
    <w:pPr>
      <w:jc w:val="both"/>
    </w:pPr>
    <w:rPr>
      <w:rFonts w:cs="Times New Roman"/>
      <w:b/>
      <w:bCs/>
      <w:szCs w:val="18"/>
    </w:rPr>
  </w:style>
  <w:style w:type="paragraph" w:customStyle="1" w:styleId="QMSSubheader20">
    <w:name w:val="QMS Subheader 2"/>
    <w:basedOn w:val="QMSBodyText"/>
    <w:autoRedefine/>
    <w:rsid w:val="00454131"/>
    <w:pPr>
      <w:tabs>
        <w:tab w:val="clear" w:pos="720"/>
      </w:tabs>
      <w:ind w:left="0"/>
      <w:jc w:val="both"/>
    </w:pPr>
    <w:rPr>
      <w:rFonts w:cs="Times New Roman"/>
      <w:b/>
      <w:szCs w:val="18"/>
    </w:rPr>
  </w:style>
  <w:style w:type="paragraph" w:customStyle="1" w:styleId="QMSSubheaderText2">
    <w:name w:val="QMS Subheader Text 2"/>
    <w:basedOn w:val="QMSBodyText"/>
    <w:autoRedefine/>
    <w:rsid w:val="00454131"/>
    <w:pPr>
      <w:ind w:left="2160"/>
      <w:jc w:val="both"/>
    </w:pPr>
    <w:rPr>
      <w:rFonts w:cs="Times New Roman"/>
    </w:rPr>
  </w:style>
  <w:style w:type="paragraph" w:customStyle="1" w:styleId="QMSHeader1">
    <w:name w:val="QMS Header 1"/>
    <w:basedOn w:val="Header"/>
    <w:autoRedefine/>
    <w:rsid w:val="00454131"/>
    <w:pPr>
      <w:jc w:val="both"/>
    </w:pPr>
    <w:rPr>
      <w:rFonts w:ascii="Arial" w:hAnsi="Arial"/>
      <w:b/>
      <w:sz w:val="24"/>
    </w:rPr>
  </w:style>
  <w:style w:type="paragraph" w:styleId="TOC4">
    <w:name w:val="toc 4"/>
    <w:basedOn w:val="Normal"/>
    <w:next w:val="Normal"/>
    <w:autoRedefine/>
    <w:uiPriority w:val="39"/>
    <w:rsid w:val="00454131"/>
    <w:pPr>
      <w:spacing w:after="0" w:line="240" w:lineRule="auto"/>
      <w:ind w:left="600"/>
      <w:jc w:val="both"/>
    </w:pPr>
    <w:rPr>
      <w:rFonts w:ascii="Times New Roman" w:eastAsia="Times New Roman" w:hAnsi="Times New Roman" w:cs="Times New Roman"/>
      <w:sz w:val="20"/>
      <w:szCs w:val="20"/>
    </w:rPr>
  </w:style>
  <w:style w:type="paragraph" w:styleId="TOC5">
    <w:name w:val="toc 5"/>
    <w:basedOn w:val="Normal"/>
    <w:next w:val="Normal"/>
    <w:autoRedefine/>
    <w:uiPriority w:val="39"/>
    <w:rsid w:val="00454131"/>
    <w:pPr>
      <w:spacing w:after="0" w:line="240" w:lineRule="auto"/>
      <w:ind w:left="800"/>
      <w:jc w:val="both"/>
    </w:pPr>
    <w:rPr>
      <w:rFonts w:ascii="Times New Roman" w:eastAsia="Times New Roman" w:hAnsi="Times New Roman" w:cs="Times New Roman"/>
      <w:sz w:val="20"/>
      <w:szCs w:val="20"/>
    </w:rPr>
  </w:style>
  <w:style w:type="paragraph" w:styleId="TOC6">
    <w:name w:val="toc 6"/>
    <w:basedOn w:val="Normal"/>
    <w:next w:val="Normal"/>
    <w:autoRedefine/>
    <w:uiPriority w:val="39"/>
    <w:rsid w:val="00454131"/>
    <w:pPr>
      <w:spacing w:after="0" w:line="240" w:lineRule="auto"/>
      <w:ind w:left="1000"/>
      <w:jc w:val="both"/>
    </w:pPr>
    <w:rPr>
      <w:rFonts w:ascii="Times New Roman" w:eastAsia="Times New Roman" w:hAnsi="Times New Roman" w:cs="Times New Roman"/>
      <w:sz w:val="20"/>
      <w:szCs w:val="20"/>
    </w:rPr>
  </w:style>
  <w:style w:type="paragraph" w:styleId="TOC7">
    <w:name w:val="toc 7"/>
    <w:basedOn w:val="Normal"/>
    <w:next w:val="Normal"/>
    <w:autoRedefine/>
    <w:uiPriority w:val="39"/>
    <w:rsid w:val="00454131"/>
    <w:pPr>
      <w:spacing w:after="0" w:line="240" w:lineRule="auto"/>
      <w:ind w:left="1200"/>
      <w:jc w:val="both"/>
    </w:pPr>
    <w:rPr>
      <w:rFonts w:ascii="Times New Roman" w:eastAsia="Times New Roman" w:hAnsi="Times New Roman" w:cs="Times New Roman"/>
      <w:sz w:val="20"/>
      <w:szCs w:val="20"/>
    </w:rPr>
  </w:style>
  <w:style w:type="paragraph" w:styleId="TOC8">
    <w:name w:val="toc 8"/>
    <w:basedOn w:val="Normal"/>
    <w:next w:val="Normal"/>
    <w:autoRedefine/>
    <w:uiPriority w:val="39"/>
    <w:rsid w:val="00454131"/>
    <w:pPr>
      <w:spacing w:after="0" w:line="240" w:lineRule="auto"/>
      <w:ind w:left="1400"/>
      <w:jc w:val="both"/>
    </w:pPr>
    <w:rPr>
      <w:rFonts w:ascii="Times New Roman" w:eastAsia="Times New Roman" w:hAnsi="Times New Roman" w:cs="Times New Roman"/>
      <w:sz w:val="20"/>
      <w:szCs w:val="20"/>
    </w:rPr>
  </w:style>
  <w:style w:type="paragraph" w:styleId="TOC9">
    <w:name w:val="toc 9"/>
    <w:basedOn w:val="Normal"/>
    <w:next w:val="Normal"/>
    <w:autoRedefine/>
    <w:uiPriority w:val="39"/>
    <w:rsid w:val="00454131"/>
    <w:pPr>
      <w:spacing w:after="0" w:line="240" w:lineRule="auto"/>
      <w:ind w:left="1600"/>
      <w:jc w:val="both"/>
    </w:pPr>
    <w:rPr>
      <w:rFonts w:ascii="Times New Roman" w:eastAsia="Times New Roman" w:hAnsi="Times New Roman" w:cs="Times New Roman"/>
      <w:sz w:val="20"/>
      <w:szCs w:val="20"/>
    </w:rPr>
  </w:style>
  <w:style w:type="paragraph" w:customStyle="1" w:styleId="StyleQMSSubheaderText2Left0">
    <w:name w:val="Style QMS Subheader Text 2 + Left:  0&quot;"/>
    <w:basedOn w:val="QMSSubheaderText2"/>
    <w:rsid w:val="00454131"/>
    <w:pPr>
      <w:ind w:left="0"/>
    </w:pPr>
  </w:style>
  <w:style w:type="paragraph" w:customStyle="1" w:styleId="GDCQMSBodyTextLevel3">
    <w:name w:val="GDC QMS Body Text Level 3"/>
    <w:basedOn w:val="GDCQMSBodyTextLevel2"/>
    <w:rsid w:val="00454131"/>
    <w:pPr>
      <w:tabs>
        <w:tab w:val="clear" w:pos="1440"/>
        <w:tab w:val="left" w:pos="2160"/>
      </w:tabs>
      <w:ind w:left="2160"/>
      <w:jc w:val="both"/>
    </w:pPr>
    <w:rPr>
      <w:rFonts w:cs="Times New Roman"/>
      <w:sz w:val="20"/>
    </w:rPr>
  </w:style>
  <w:style w:type="paragraph" w:styleId="BodyTextIndent">
    <w:name w:val="Body Text Indent"/>
    <w:basedOn w:val="Normal"/>
    <w:link w:val="BodyTextIndentChar"/>
    <w:rsid w:val="00454131"/>
    <w:pPr>
      <w:spacing w:after="0" w:line="240" w:lineRule="auto"/>
      <w:ind w:left="720"/>
      <w:jc w:val="both"/>
    </w:pPr>
    <w:rPr>
      <w:rFonts w:ascii="Arial" w:eastAsia="Times New Roman" w:hAnsi="Arial" w:cs="Arial"/>
      <w:i/>
      <w:iCs/>
      <w:sz w:val="20"/>
      <w:szCs w:val="20"/>
    </w:rPr>
  </w:style>
  <w:style w:type="character" w:customStyle="1" w:styleId="BodyTextIndentChar">
    <w:name w:val="Body Text Indent Char"/>
    <w:basedOn w:val="DefaultParagraphFont"/>
    <w:link w:val="BodyTextIndent"/>
    <w:rsid w:val="00454131"/>
    <w:rPr>
      <w:rFonts w:ascii="Arial" w:eastAsia="Times New Roman" w:hAnsi="Arial" w:cs="Arial"/>
      <w:i/>
      <w:iCs/>
      <w:sz w:val="20"/>
      <w:szCs w:val="20"/>
    </w:rPr>
  </w:style>
  <w:style w:type="paragraph" w:customStyle="1" w:styleId="Scope">
    <w:name w:val="Scope"/>
    <w:basedOn w:val="QMSBodyText"/>
    <w:rsid w:val="00454131"/>
    <w:pPr>
      <w:numPr>
        <w:ilvl w:val="1"/>
        <w:numId w:val="3"/>
      </w:numPr>
      <w:jc w:val="both"/>
    </w:pPr>
    <w:rPr>
      <w:rFonts w:cs="Times New Roman"/>
      <w:szCs w:val="18"/>
    </w:rPr>
  </w:style>
  <w:style w:type="paragraph" w:customStyle="1" w:styleId="lt1">
    <w:name w:val="lt1"/>
    <w:basedOn w:val="Normal"/>
    <w:rsid w:val="00454131"/>
    <w:pPr>
      <w:spacing w:before="100" w:beforeAutospacing="1" w:after="100" w:afterAutospacing="1" w:line="240" w:lineRule="auto"/>
      <w:jc w:val="both"/>
    </w:pPr>
    <w:rPr>
      <w:rFonts w:ascii="Times New Roman" w:eastAsia="Times New Roman" w:hAnsi="Times New Roman" w:cs="Times New Roman"/>
      <w:color w:val="000000"/>
      <w:sz w:val="24"/>
      <w:szCs w:val="24"/>
    </w:rPr>
  </w:style>
  <w:style w:type="paragraph" w:customStyle="1" w:styleId="Task">
    <w:name w:val="Task"/>
    <w:basedOn w:val="Header"/>
    <w:rsid w:val="00454131"/>
    <w:pPr>
      <w:tabs>
        <w:tab w:val="clear" w:pos="4320"/>
        <w:tab w:val="clear" w:pos="8640"/>
      </w:tabs>
      <w:jc w:val="both"/>
    </w:pPr>
    <w:rPr>
      <w:rFonts w:ascii="Arial" w:hAnsi="Arial" w:cs="Arial"/>
    </w:rPr>
  </w:style>
  <w:style w:type="paragraph" w:customStyle="1" w:styleId="Norhead2">
    <w:name w:val="Nor_head2"/>
    <w:basedOn w:val="Heading2"/>
    <w:rsid w:val="00454131"/>
    <w:pPr>
      <w:keepNext w:val="0"/>
      <w:numPr>
        <w:ilvl w:val="0"/>
        <w:numId w:val="0"/>
      </w:numPr>
      <w:tabs>
        <w:tab w:val="left" w:pos="540"/>
        <w:tab w:val="left" w:pos="576"/>
        <w:tab w:val="num" w:pos="1080"/>
      </w:tabs>
      <w:spacing w:before="80" w:after="0" w:line="240" w:lineRule="auto"/>
      <w:ind w:left="619" w:hanging="259"/>
      <w:jc w:val="both"/>
      <w:outlineLvl w:val="9"/>
    </w:pPr>
    <w:rPr>
      <w:rFonts w:ascii="Arial" w:hAnsi="Arial" w:cs="Times New Roman"/>
      <w:b w:val="0"/>
      <w:bCs w:val="0"/>
      <w:i w:val="0"/>
      <w:iCs w:val="0"/>
      <w:sz w:val="20"/>
      <w:szCs w:val="20"/>
    </w:rPr>
  </w:style>
  <w:style w:type="paragraph" w:customStyle="1" w:styleId="Bullet1">
    <w:name w:val="Bullet 1"/>
    <w:basedOn w:val="Normal"/>
    <w:link w:val="Bullet1Char"/>
    <w:rsid w:val="00454131"/>
    <w:pPr>
      <w:numPr>
        <w:numId w:val="5"/>
      </w:numPr>
      <w:spacing w:after="60" w:line="240" w:lineRule="auto"/>
      <w:jc w:val="both"/>
    </w:pPr>
    <w:rPr>
      <w:rFonts w:ascii="Arial" w:eastAsia="Times New Roman" w:hAnsi="Arial" w:cs="Arial"/>
      <w:sz w:val="20"/>
      <w:szCs w:val="20"/>
    </w:rPr>
  </w:style>
  <w:style w:type="character" w:customStyle="1" w:styleId="Bullet1Char">
    <w:name w:val="Bullet 1 Char"/>
    <w:basedOn w:val="DefaultParagraphFont"/>
    <w:link w:val="Bullet1"/>
    <w:rsid w:val="00454131"/>
    <w:rPr>
      <w:rFonts w:ascii="Arial" w:eastAsia="Times New Roman" w:hAnsi="Arial" w:cs="Arial"/>
      <w:sz w:val="20"/>
      <w:szCs w:val="20"/>
    </w:rPr>
  </w:style>
  <w:style w:type="paragraph" w:styleId="BodyTextIndent2">
    <w:name w:val="Body Text Indent 2"/>
    <w:basedOn w:val="Normal"/>
    <w:link w:val="BodyTextIndent2Char"/>
    <w:rsid w:val="00454131"/>
    <w:pPr>
      <w:spacing w:after="120" w:line="480" w:lineRule="auto"/>
      <w:ind w:left="360"/>
      <w:jc w:val="both"/>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rsid w:val="00454131"/>
    <w:rPr>
      <w:rFonts w:ascii="Times New Roman" w:eastAsia="Times New Roman" w:hAnsi="Times New Roman"/>
      <w:sz w:val="20"/>
      <w:szCs w:val="20"/>
    </w:rPr>
  </w:style>
  <w:style w:type="paragraph" w:styleId="BodyTextIndent3">
    <w:name w:val="Body Text Indent 3"/>
    <w:basedOn w:val="Normal"/>
    <w:link w:val="BodyTextIndent3Char"/>
    <w:rsid w:val="00454131"/>
    <w:pPr>
      <w:spacing w:after="120" w:line="240" w:lineRule="auto"/>
      <w:ind w:left="360"/>
      <w:jc w:val="both"/>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454131"/>
    <w:rPr>
      <w:rFonts w:ascii="Times New Roman" w:eastAsia="Times New Roman" w:hAnsi="Times New Roman"/>
      <w:sz w:val="16"/>
      <w:szCs w:val="16"/>
    </w:rPr>
  </w:style>
  <w:style w:type="paragraph" w:customStyle="1" w:styleId="bodytext0">
    <w:name w:val="bodytext"/>
    <w:basedOn w:val="Normal"/>
    <w:rsid w:val="00454131"/>
    <w:pPr>
      <w:spacing w:after="0" w:line="240" w:lineRule="auto"/>
      <w:jc w:val="both"/>
    </w:pPr>
    <w:rPr>
      <w:rFonts w:ascii="Times New Roman" w:eastAsia="Times New Roman" w:hAnsi="Times New Roman" w:cs="Times New Roman"/>
      <w:szCs w:val="20"/>
    </w:rPr>
  </w:style>
  <w:style w:type="paragraph" w:customStyle="1" w:styleId="List-Bulleted">
    <w:name w:val="List - Bulleted"/>
    <w:basedOn w:val="Normal"/>
    <w:rsid w:val="00454131"/>
    <w:pPr>
      <w:overflowPunct w:val="0"/>
      <w:autoSpaceDE w:val="0"/>
      <w:autoSpaceDN w:val="0"/>
      <w:adjustRightInd w:val="0"/>
      <w:spacing w:after="120" w:line="240" w:lineRule="auto"/>
      <w:ind w:left="360" w:hanging="360"/>
      <w:jc w:val="both"/>
      <w:textAlignment w:val="baseline"/>
    </w:pPr>
    <w:rPr>
      <w:rFonts w:ascii="Times New Roman" w:eastAsia="Times New Roman" w:hAnsi="Times New Roman" w:cs="Times New Roman"/>
      <w:sz w:val="20"/>
      <w:szCs w:val="20"/>
    </w:rPr>
  </w:style>
  <w:style w:type="paragraph" w:customStyle="1" w:styleId="DescHeading1">
    <w:name w:val="Desc Heading 1"/>
    <w:basedOn w:val="Normal"/>
    <w:rsid w:val="00454131"/>
    <w:pPr>
      <w:spacing w:after="0" w:line="240" w:lineRule="auto"/>
      <w:ind w:left="432"/>
      <w:jc w:val="both"/>
    </w:pPr>
    <w:rPr>
      <w:rFonts w:ascii="Arial" w:eastAsia="Times New Roman" w:hAnsi="Arial" w:cs="Times New Roman"/>
      <w:sz w:val="20"/>
      <w:szCs w:val="20"/>
      <w:lang w:val="en-GB"/>
    </w:rPr>
  </w:style>
  <w:style w:type="paragraph" w:customStyle="1" w:styleId="Bulleted">
    <w:name w:val="Bulleted"/>
    <w:basedOn w:val="Normal"/>
    <w:rsid w:val="00454131"/>
    <w:pPr>
      <w:numPr>
        <w:numId w:val="6"/>
      </w:numPr>
      <w:spacing w:after="0" w:line="240" w:lineRule="auto"/>
      <w:jc w:val="both"/>
    </w:pPr>
    <w:rPr>
      <w:rFonts w:ascii="Times New Roman" w:eastAsia="Times New Roman" w:hAnsi="Times New Roman" w:cs="Times New Roman"/>
      <w:sz w:val="20"/>
      <w:szCs w:val="20"/>
    </w:rPr>
  </w:style>
  <w:style w:type="paragraph" w:customStyle="1" w:styleId="Blocktextitalic">
    <w:name w:val="Block text italic"/>
    <w:basedOn w:val="BlockText"/>
    <w:autoRedefine/>
    <w:rsid w:val="00454131"/>
    <w:pPr>
      <w:ind w:left="720" w:right="0"/>
    </w:pPr>
    <w:rPr>
      <w:rFonts w:ascii="Book Antiqua" w:hAnsi="Book Antiqua"/>
      <w:i/>
      <w:sz w:val="22"/>
    </w:rPr>
  </w:style>
  <w:style w:type="paragraph" w:styleId="Index1">
    <w:name w:val="index 1"/>
    <w:basedOn w:val="Normal"/>
    <w:next w:val="Normal"/>
    <w:autoRedefine/>
    <w:semiHidden/>
    <w:rsid w:val="00454131"/>
    <w:pPr>
      <w:spacing w:after="0" w:line="240" w:lineRule="auto"/>
      <w:ind w:left="200" w:hanging="200"/>
      <w:jc w:val="both"/>
    </w:pPr>
    <w:rPr>
      <w:rFonts w:ascii="Times New Roman" w:eastAsia="Times New Roman" w:hAnsi="Times New Roman" w:cs="Times New Roman"/>
      <w:sz w:val="20"/>
      <w:szCs w:val="20"/>
    </w:rPr>
  </w:style>
  <w:style w:type="paragraph" w:styleId="BlockText">
    <w:name w:val="Block Text"/>
    <w:basedOn w:val="Normal"/>
    <w:uiPriority w:val="99"/>
    <w:semiHidden/>
    <w:unhideWhenUsed/>
    <w:rsid w:val="00454131"/>
    <w:pPr>
      <w:spacing w:after="120" w:line="240" w:lineRule="auto"/>
      <w:ind w:left="1440" w:right="1440"/>
      <w:jc w:val="both"/>
    </w:pPr>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454131"/>
    <w:pPr>
      <w:spacing w:after="0" w:line="240" w:lineRule="auto"/>
    </w:pPr>
    <w:rPr>
      <w:rFonts w:cs="Times New Roman"/>
      <w:sz w:val="20"/>
      <w:szCs w:val="20"/>
    </w:rPr>
  </w:style>
  <w:style w:type="character" w:customStyle="1" w:styleId="EndnoteTextChar">
    <w:name w:val="Endnote Text Char"/>
    <w:basedOn w:val="DefaultParagraphFont"/>
    <w:link w:val="EndnoteText"/>
    <w:uiPriority w:val="99"/>
    <w:semiHidden/>
    <w:rsid w:val="00454131"/>
    <w:rPr>
      <w:sz w:val="20"/>
      <w:szCs w:val="20"/>
    </w:rPr>
  </w:style>
  <w:style w:type="character" w:styleId="EndnoteReference">
    <w:name w:val="endnote reference"/>
    <w:basedOn w:val="DefaultParagraphFont"/>
    <w:uiPriority w:val="99"/>
    <w:semiHidden/>
    <w:unhideWhenUsed/>
    <w:rsid w:val="00454131"/>
    <w:rPr>
      <w:vertAlign w:val="superscript"/>
    </w:rPr>
  </w:style>
  <w:style w:type="paragraph" w:styleId="TableofFigures">
    <w:name w:val="table of figures"/>
    <w:basedOn w:val="Normal"/>
    <w:next w:val="Normal"/>
    <w:uiPriority w:val="99"/>
    <w:unhideWhenUsed/>
    <w:rsid w:val="00454131"/>
    <w:pPr>
      <w:spacing w:after="0" w:line="240" w:lineRule="auto"/>
      <w:jc w:val="both"/>
    </w:pPr>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912129">
      <w:bodyDiv w:val="1"/>
      <w:marLeft w:val="0"/>
      <w:marRight w:val="0"/>
      <w:marTop w:val="0"/>
      <w:marBottom w:val="0"/>
      <w:divBdr>
        <w:top w:val="none" w:sz="0" w:space="0" w:color="auto"/>
        <w:left w:val="none" w:sz="0" w:space="0" w:color="auto"/>
        <w:bottom w:val="none" w:sz="0" w:space="0" w:color="auto"/>
        <w:right w:val="none" w:sz="0" w:space="0" w:color="auto"/>
      </w:divBdr>
      <w:divsChild>
        <w:div w:id="1637176056">
          <w:marLeft w:val="0"/>
          <w:marRight w:val="0"/>
          <w:marTop w:val="0"/>
          <w:marBottom w:val="0"/>
          <w:divBdr>
            <w:top w:val="none" w:sz="0" w:space="0" w:color="auto"/>
            <w:left w:val="none" w:sz="0" w:space="0" w:color="auto"/>
            <w:bottom w:val="none" w:sz="0" w:space="0" w:color="auto"/>
            <w:right w:val="none" w:sz="0" w:space="0" w:color="auto"/>
          </w:divBdr>
          <w:divsChild>
            <w:div w:id="1397629466">
              <w:marLeft w:val="0"/>
              <w:marRight w:val="0"/>
              <w:marTop w:val="0"/>
              <w:marBottom w:val="0"/>
              <w:divBdr>
                <w:top w:val="none" w:sz="0" w:space="0" w:color="auto"/>
                <w:left w:val="none" w:sz="0" w:space="0" w:color="auto"/>
                <w:bottom w:val="none" w:sz="0" w:space="0" w:color="auto"/>
                <w:right w:val="none" w:sz="0" w:space="0" w:color="auto"/>
              </w:divBdr>
              <w:divsChild>
                <w:div w:id="1244416975">
                  <w:marLeft w:val="0"/>
                  <w:marRight w:val="0"/>
                  <w:marTop w:val="0"/>
                  <w:marBottom w:val="0"/>
                  <w:divBdr>
                    <w:top w:val="none" w:sz="0" w:space="0" w:color="auto"/>
                    <w:left w:val="none" w:sz="0" w:space="0" w:color="auto"/>
                    <w:bottom w:val="none" w:sz="0" w:space="0" w:color="auto"/>
                    <w:right w:val="none" w:sz="0" w:space="0" w:color="auto"/>
                  </w:divBdr>
                  <w:divsChild>
                    <w:div w:id="10503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11114">
      <w:bodyDiv w:val="1"/>
      <w:marLeft w:val="0"/>
      <w:marRight w:val="0"/>
      <w:marTop w:val="0"/>
      <w:marBottom w:val="0"/>
      <w:divBdr>
        <w:top w:val="none" w:sz="0" w:space="0" w:color="auto"/>
        <w:left w:val="none" w:sz="0" w:space="0" w:color="auto"/>
        <w:bottom w:val="none" w:sz="0" w:space="0" w:color="auto"/>
        <w:right w:val="none" w:sz="0" w:space="0" w:color="auto"/>
      </w:divBdr>
      <w:divsChild>
        <w:div w:id="2051303369">
          <w:marLeft w:val="0"/>
          <w:marRight w:val="0"/>
          <w:marTop w:val="0"/>
          <w:marBottom w:val="0"/>
          <w:divBdr>
            <w:top w:val="none" w:sz="0" w:space="0" w:color="auto"/>
            <w:left w:val="none" w:sz="0" w:space="0" w:color="auto"/>
            <w:bottom w:val="none" w:sz="0" w:space="0" w:color="auto"/>
            <w:right w:val="none" w:sz="0" w:space="0" w:color="auto"/>
          </w:divBdr>
          <w:divsChild>
            <w:div w:id="1067454144">
              <w:marLeft w:val="0"/>
              <w:marRight w:val="0"/>
              <w:marTop w:val="0"/>
              <w:marBottom w:val="0"/>
              <w:divBdr>
                <w:top w:val="none" w:sz="0" w:space="0" w:color="auto"/>
                <w:left w:val="none" w:sz="0" w:space="0" w:color="auto"/>
                <w:bottom w:val="none" w:sz="0" w:space="0" w:color="auto"/>
                <w:right w:val="none" w:sz="0" w:space="0" w:color="auto"/>
              </w:divBdr>
              <w:divsChild>
                <w:div w:id="1538859799">
                  <w:marLeft w:val="0"/>
                  <w:marRight w:val="0"/>
                  <w:marTop w:val="0"/>
                  <w:marBottom w:val="0"/>
                  <w:divBdr>
                    <w:top w:val="none" w:sz="0" w:space="0" w:color="auto"/>
                    <w:left w:val="none" w:sz="0" w:space="0" w:color="auto"/>
                    <w:bottom w:val="none" w:sz="0" w:space="0" w:color="auto"/>
                    <w:right w:val="none" w:sz="0" w:space="0" w:color="auto"/>
                  </w:divBdr>
                  <w:divsChild>
                    <w:div w:id="1463040697">
                      <w:marLeft w:val="0"/>
                      <w:marRight w:val="0"/>
                      <w:marTop w:val="0"/>
                      <w:marBottom w:val="0"/>
                      <w:divBdr>
                        <w:top w:val="none" w:sz="0" w:space="0" w:color="auto"/>
                        <w:left w:val="none" w:sz="0" w:space="0" w:color="auto"/>
                        <w:bottom w:val="none" w:sz="0" w:space="0" w:color="auto"/>
                        <w:right w:val="none" w:sz="0" w:space="0" w:color="auto"/>
                      </w:divBdr>
                      <w:divsChild>
                        <w:div w:id="344475385">
                          <w:marLeft w:val="0"/>
                          <w:marRight w:val="0"/>
                          <w:marTop w:val="0"/>
                          <w:marBottom w:val="0"/>
                          <w:divBdr>
                            <w:top w:val="none" w:sz="0" w:space="0" w:color="auto"/>
                            <w:left w:val="none" w:sz="0" w:space="0" w:color="auto"/>
                            <w:bottom w:val="none" w:sz="0" w:space="0" w:color="auto"/>
                            <w:right w:val="none" w:sz="0" w:space="0" w:color="auto"/>
                          </w:divBdr>
                          <w:divsChild>
                            <w:div w:id="898785404">
                              <w:marLeft w:val="0"/>
                              <w:marRight w:val="0"/>
                              <w:marTop w:val="0"/>
                              <w:marBottom w:val="0"/>
                              <w:divBdr>
                                <w:top w:val="none" w:sz="0" w:space="0" w:color="auto"/>
                                <w:left w:val="none" w:sz="0" w:space="0" w:color="auto"/>
                                <w:bottom w:val="none" w:sz="0" w:space="0" w:color="auto"/>
                                <w:right w:val="none" w:sz="0" w:space="0" w:color="auto"/>
                              </w:divBdr>
                              <w:divsChild>
                                <w:div w:id="591089911">
                                  <w:marLeft w:val="-390"/>
                                  <w:marRight w:val="-390"/>
                                  <w:marTop w:val="0"/>
                                  <w:marBottom w:val="360"/>
                                  <w:divBdr>
                                    <w:top w:val="none" w:sz="0" w:space="0" w:color="auto"/>
                                    <w:left w:val="none" w:sz="0" w:space="0" w:color="auto"/>
                                    <w:bottom w:val="single" w:sz="6" w:space="18" w:color="E9EEF3"/>
                                    <w:right w:val="none" w:sz="0" w:space="0" w:color="auto"/>
                                  </w:divBdr>
                                  <w:divsChild>
                                    <w:div w:id="16344781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565530">
      <w:bodyDiv w:val="1"/>
      <w:marLeft w:val="0"/>
      <w:marRight w:val="0"/>
      <w:marTop w:val="0"/>
      <w:marBottom w:val="0"/>
      <w:divBdr>
        <w:top w:val="none" w:sz="0" w:space="0" w:color="auto"/>
        <w:left w:val="none" w:sz="0" w:space="0" w:color="auto"/>
        <w:bottom w:val="none" w:sz="0" w:space="0" w:color="auto"/>
        <w:right w:val="none" w:sz="0" w:space="0" w:color="auto"/>
      </w:divBdr>
      <w:divsChild>
        <w:div w:id="874268935">
          <w:marLeft w:val="360"/>
          <w:marRight w:val="0"/>
          <w:marTop w:val="0"/>
          <w:marBottom w:val="0"/>
          <w:divBdr>
            <w:top w:val="none" w:sz="0" w:space="0" w:color="auto"/>
            <w:left w:val="none" w:sz="0" w:space="0" w:color="auto"/>
            <w:bottom w:val="none" w:sz="0" w:space="0" w:color="auto"/>
            <w:right w:val="none" w:sz="0" w:space="0" w:color="auto"/>
          </w:divBdr>
        </w:div>
      </w:divsChild>
    </w:div>
    <w:div w:id="777598548">
      <w:bodyDiv w:val="1"/>
      <w:marLeft w:val="0"/>
      <w:marRight w:val="0"/>
      <w:marTop w:val="0"/>
      <w:marBottom w:val="0"/>
      <w:divBdr>
        <w:top w:val="none" w:sz="0" w:space="0" w:color="auto"/>
        <w:left w:val="none" w:sz="0" w:space="0" w:color="auto"/>
        <w:bottom w:val="none" w:sz="0" w:space="0" w:color="auto"/>
        <w:right w:val="none" w:sz="0" w:space="0" w:color="auto"/>
      </w:divBdr>
    </w:div>
    <w:div w:id="957176792">
      <w:bodyDiv w:val="1"/>
      <w:marLeft w:val="0"/>
      <w:marRight w:val="0"/>
      <w:marTop w:val="0"/>
      <w:marBottom w:val="0"/>
      <w:divBdr>
        <w:top w:val="none" w:sz="0" w:space="0" w:color="auto"/>
        <w:left w:val="none" w:sz="0" w:space="0" w:color="auto"/>
        <w:bottom w:val="none" w:sz="0" w:space="0" w:color="auto"/>
        <w:right w:val="none" w:sz="0" w:space="0" w:color="auto"/>
      </w:divBdr>
    </w:div>
    <w:div w:id="1067997711">
      <w:bodyDiv w:val="1"/>
      <w:marLeft w:val="0"/>
      <w:marRight w:val="0"/>
      <w:marTop w:val="0"/>
      <w:marBottom w:val="0"/>
      <w:divBdr>
        <w:top w:val="none" w:sz="0" w:space="0" w:color="auto"/>
        <w:left w:val="none" w:sz="0" w:space="0" w:color="auto"/>
        <w:bottom w:val="none" w:sz="0" w:space="0" w:color="auto"/>
        <w:right w:val="none" w:sz="0" w:space="0" w:color="auto"/>
      </w:divBdr>
      <w:divsChild>
        <w:div w:id="955063790">
          <w:marLeft w:val="0"/>
          <w:marRight w:val="0"/>
          <w:marTop w:val="0"/>
          <w:marBottom w:val="0"/>
          <w:divBdr>
            <w:top w:val="none" w:sz="0" w:space="0" w:color="auto"/>
            <w:left w:val="none" w:sz="0" w:space="0" w:color="auto"/>
            <w:bottom w:val="none" w:sz="0" w:space="0" w:color="auto"/>
            <w:right w:val="none" w:sz="0" w:space="0" w:color="auto"/>
          </w:divBdr>
          <w:divsChild>
            <w:div w:id="208706902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72792221">
      <w:bodyDiv w:val="1"/>
      <w:marLeft w:val="0"/>
      <w:marRight w:val="0"/>
      <w:marTop w:val="0"/>
      <w:marBottom w:val="0"/>
      <w:divBdr>
        <w:top w:val="none" w:sz="0" w:space="0" w:color="auto"/>
        <w:left w:val="none" w:sz="0" w:space="0" w:color="auto"/>
        <w:bottom w:val="none" w:sz="0" w:space="0" w:color="auto"/>
        <w:right w:val="none" w:sz="0" w:space="0" w:color="auto"/>
      </w:divBdr>
      <w:divsChild>
        <w:div w:id="1630941896">
          <w:marLeft w:val="0"/>
          <w:marRight w:val="0"/>
          <w:marTop w:val="0"/>
          <w:marBottom w:val="0"/>
          <w:divBdr>
            <w:top w:val="none" w:sz="0" w:space="0" w:color="auto"/>
            <w:left w:val="none" w:sz="0" w:space="0" w:color="auto"/>
            <w:bottom w:val="none" w:sz="0" w:space="0" w:color="auto"/>
            <w:right w:val="none" w:sz="0" w:space="0" w:color="auto"/>
          </w:divBdr>
          <w:divsChild>
            <w:div w:id="6185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9707">
      <w:marLeft w:val="0"/>
      <w:marRight w:val="0"/>
      <w:marTop w:val="0"/>
      <w:marBottom w:val="0"/>
      <w:divBdr>
        <w:top w:val="none" w:sz="0" w:space="0" w:color="auto"/>
        <w:left w:val="none" w:sz="0" w:space="0" w:color="auto"/>
        <w:bottom w:val="none" w:sz="0" w:space="0" w:color="auto"/>
        <w:right w:val="none" w:sz="0" w:space="0" w:color="auto"/>
      </w:divBdr>
    </w:div>
    <w:div w:id="1432699708">
      <w:marLeft w:val="0"/>
      <w:marRight w:val="0"/>
      <w:marTop w:val="0"/>
      <w:marBottom w:val="0"/>
      <w:divBdr>
        <w:top w:val="none" w:sz="0" w:space="0" w:color="auto"/>
        <w:left w:val="none" w:sz="0" w:space="0" w:color="auto"/>
        <w:bottom w:val="none" w:sz="0" w:space="0" w:color="auto"/>
        <w:right w:val="none" w:sz="0" w:space="0" w:color="auto"/>
      </w:divBdr>
    </w:div>
    <w:div w:id="1432699709">
      <w:marLeft w:val="0"/>
      <w:marRight w:val="0"/>
      <w:marTop w:val="0"/>
      <w:marBottom w:val="0"/>
      <w:divBdr>
        <w:top w:val="none" w:sz="0" w:space="0" w:color="auto"/>
        <w:left w:val="none" w:sz="0" w:space="0" w:color="auto"/>
        <w:bottom w:val="none" w:sz="0" w:space="0" w:color="auto"/>
        <w:right w:val="none" w:sz="0" w:space="0" w:color="auto"/>
      </w:divBdr>
    </w:div>
    <w:div w:id="1432699710">
      <w:marLeft w:val="0"/>
      <w:marRight w:val="0"/>
      <w:marTop w:val="0"/>
      <w:marBottom w:val="0"/>
      <w:divBdr>
        <w:top w:val="none" w:sz="0" w:space="0" w:color="auto"/>
        <w:left w:val="none" w:sz="0" w:space="0" w:color="auto"/>
        <w:bottom w:val="none" w:sz="0" w:space="0" w:color="auto"/>
        <w:right w:val="none" w:sz="0" w:space="0" w:color="auto"/>
      </w:divBdr>
    </w:div>
    <w:div w:id="1432699711">
      <w:marLeft w:val="0"/>
      <w:marRight w:val="0"/>
      <w:marTop w:val="0"/>
      <w:marBottom w:val="0"/>
      <w:divBdr>
        <w:top w:val="none" w:sz="0" w:space="0" w:color="auto"/>
        <w:left w:val="none" w:sz="0" w:space="0" w:color="auto"/>
        <w:bottom w:val="none" w:sz="0" w:space="0" w:color="auto"/>
        <w:right w:val="none" w:sz="0" w:space="0" w:color="auto"/>
      </w:divBdr>
    </w:div>
    <w:div w:id="1432699712">
      <w:marLeft w:val="0"/>
      <w:marRight w:val="0"/>
      <w:marTop w:val="0"/>
      <w:marBottom w:val="0"/>
      <w:divBdr>
        <w:top w:val="none" w:sz="0" w:space="0" w:color="auto"/>
        <w:left w:val="none" w:sz="0" w:space="0" w:color="auto"/>
        <w:bottom w:val="none" w:sz="0" w:space="0" w:color="auto"/>
        <w:right w:val="none" w:sz="0" w:space="0" w:color="auto"/>
      </w:divBdr>
    </w:div>
    <w:div w:id="1432699713">
      <w:marLeft w:val="0"/>
      <w:marRight w:val="0"/>
      <w:marTop w:val="0"/>
      <w:marBottom w:val="0"/>
      <w:divBdr>
        <w:top w:val="none" w:sz="0" w:space="0" w:color="auto"/>
        <w:left w:val="none" w:sz="0" w:space="0" w:color="auto"/>
        <w:bottom w:val="none" w:sz="0" w:space="0" w:color="auto"/>
        <w:right w:val="none" w:sz="0" w:space="0" w:color="auto"/>
      </w:divBdr>
    </w:div>
    <w:div w:id="1432699714">
      <w:marLeft w:val="0"/>
      <w:marRight w:val="0"/>
      <w:marTop w:val="0"/>
      <w:marBottom w:val="0"/>
      <w:divBdr>
        <w:top w:val="none" w:sz="0" w:space="0" w:color="auto"/>
        <w:left w:val="none" w:sz="0" w:space="0" w:color="auto"/>
        <w:bottom w:val="none" w:sz="0" w:space="0" w:color="auto"/>
        <w:right w:val="none" w:sz="0" w:space="0" w:color="auto"/>
      </w:divBdr>
    </w:div>
    <w:div w:id="1432699715">
      <w:marLeft w:val="0"/>
      <w:marRight w:val="0"/>
      <w:marTop w:val="0"/>
      <w:marBottom w:val="0"/>
      <w:divBdr>
        <w:top w:val="none" w:sz="0" w:space="0" w:color="auto"/>
        <w:left w:val="none" w:sz="0" w:space="0" w:color="auto"/>
        <w:bottom w:val="none" w:sz="0" w:space="0" w:color="auto"/>
        <w:right w:val="none" w:sz="0" w:space="0" w:color="auto"/>
      </w:divBdr>
    </w:div>
    <w:div w:id="1432699716">
      <w:marLeft w:val="0"/>
      <w:marRight w:val="0"/>
      <w:marTop w:val="0"/>
      <w:marBottom w:val="0"/>
      <w:divBdr>
        <w:top w:val="none" w:sz="0" w:space="0" w:color="auto"/>
        <w:left w:val="none" w:sz="0" w:space="0" w:color="auto"/>
        <w:bottom w:val="none" w:sz="0" w:space="0" w:color="auto"/>
        <w:right w:val="none" w:sz="0" w:space="0" w:color="auto"/>
      </w:divBdr>
    </w:div>
    <w:div w:id="1432699717">
      <w:marLeft w:val="0"/>
      <w:marRight w:val="0"/>
      <w:marTop w:val="0"/>
      <w:marBottom w:val="0"/>
      <w:divBdr>
        <w:top w:val="none" w:sz="0" w:space="0" w:color="auto"/>
        <w:left w:val="none" w:sz="0" w:space="0" w:color="auto"/>
        <w:bottom w:val="none" w:sz="0" w:space="0" w:color="auto"/>
        <w:right w:val="none" w:sz="0" w:space="0" w:color="auto"/>
      </w:divBdr>
    </w:div>
    <w:div w:id="1432699718">
      <w:marLeft w:val="0"/>
      <w:marRight w:val="0"/>
      <w:marTop w:val="0"/>
      <w:marBottom w:val="0"/>
      <w:divBdr>
        <w:top w:val="none" w:sz="0" w:space="0" w:color="auto"/>
        <w:left w:val="none" w:sz="0" w:space="0" w:color="auto"/>
        <w:bottom w:val="none" w:sz="0" w:space="0" w:color="auto"/>
        <w:right w:val="none" w:sz="0" w:space="0" w:color="auto"/>
      </w:divBdr>
    </w:div>
    <w:div w:id="1432699719">
      <w:marLeft w:val="0"/>
      <w:marRight w:val="0"/>
      <w:marTop w:val="0"/>
      <w:marBottom w:val="0"/>
      <w:divBdr>
        <w:top w:val="none" w:sz="0" w:space="0" w:color="auto"/>
        <w:left w:val="none" w:sz="0" w:space="0" w:color="auto"/>
        <w:bottom w:val="none" w:sz="0" w:space="0" w:color="auto"/>
        <w:right w:val="none" w:sz="0" w:space="0" w:color="auto"/>
      </w:divBdr>
    </w:div>
    <w:div w:id="1432699720">
      <w:marLeft w:val="0"/>
      <w:marRight w:val="0"/>
      <w:marTop w:val="0"/>
      <w:marBottom w:val="0"/>
      <w:divBdr>
        <w:top w:val="none" w:sz="0" w:space="0" w:color="auto"/>
        <w:left w:val="none" w:sz="0" w:space="0" w:color="auto"/>
        <w:bottom w:val="none" w:sz="0" w:space="0" w:color="auto"/>
        <w:right w:val="none" w:sz="0" w:space="0" w:color="auto"/>
      </w:divBdr>
    </w:div>
    <w:div w:id="1432699721">
      <w:marLeft w:val="0"/>
      <w:marRight w:val="0"/>
      <w:marTop w:val="0"/>
      <w:marBottom w:val="0"/>
      <w:divBdr>
        <w:top w:val="none" w:sz="0" w:space="0" w:color="auto"/>
        <w:left w:val="none" w:sz="0" w:space="0" w:color="auto"/>
        <w:bottom w:val="none" w:sz="0" w:space="0" w:color="auto"/>
        <w:right w:val="none" w:sz="0" w:space="0" w:color="auto"/>
      </w:divBdr>
    </w:div>
    <w:div w:id="1471360481">
      <w:bodyDiv w:val="1"/>
      <w:marLeft w:val="0"/>
      <w:marRight w:val="0"/>
      <w:marTop w:val="0"/>
      <w:marBottom w:val="0"/>
      <w:divBdr>
        <w:top w:val="none" w:sz="0" w:space="0" w:color="auto"/>
        <w:left w:val="none" w:sz="0" w:space="0" w:color="auto"/>
        <w:bottom w:val="none" w:sz="0" w:space="0" w:color="auto"/>
        <w:right w:val="none" w:sz="0" w:space="0" w:color="auto"/>
      </w:divBdr>
      <w:divsChild>
        <w:div w:id="926420441">
          <w:marLeft w:val="0"/>
          <w:marRight w:val="0"/>
          <w:marTop w:val="0"/>
          <w:marBottom w:val="0"/>
          <w:divBdr>
            <w:top w:val="none" w:sz="0" w:space="0" w:color="auto"/>
            <w:left w:val="none" w:sz="0" w:space="0" w:color="auto"/>
            <w:bottom w:val="none" w:sz="0" w:space="0" w:color="auto"/>
            <w:right w:val="none" w:sz="0" w:space="0" w:color="auto"/>
          </w:divBdr>
          <w:divsChild>
            <w:div w:id="582167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94757352">
      <w:bodyDiv w:val="1"/>
      <w:marLeft w:val="0"/>
      <w:marRight w:val="0"/>
      <w:marTop w:val="0"/>
      <w:marBottom w:val="0"/>
      <w:divBdr>
        <w:top w:val="none" w:sz="0" w:space="0" w:color="auto"/>
        <w:left w:val="none" w:sz="0" w:space="0" w:color="auto"/>
        <w:bottom w:val="none" w:sz="0" w:space="0" w:color="auto"/>
        <w:right w:val="none" w:sz="0" w:space="0" w:color="auto"/>
      </w:divBdr>
    </w:div>
    <w:div w:id="1504466869">
      <w:bodyDiv w:val="1"/>
      <w:marLeft w:val="0"/>
      <w:marRight w:val="0"/>
      <w:marTop w:val="0"/>
      <w:marBottom w:val="0"/>
      <w:divBdr>
        <w:top w:val="none" w:sz="0" w:space="0" w:color="auto"/>
        <w:left w:val="none" w:sz="0" w:space="0" w:color="auto"/>
        <w:bottom w:val="none" w:sz="0" w:space="0" w:color="auto"/>
        <w:right w:val="none" w:sz="0" w:space="0" w:color="auto"/>
      </w:divBdr>
      <w:divsChild>
        <w:div w:id="1181242970">
          <w:marLeft w:val="0"/>
          <w:marRight w:val="0"/>
          <w:marTop w:val="0"/>
          <w:marBottom w:val="0"/>
          <w:divBdr>
            <w:top w:val="none" w:sz="0" w:space="0" w:color="auto"/>
            <w:left w:val="none" w:sz="0" w:space="0" w:color="auto"/>
            <w:bottom w:val="none" w:sz="0" w:space="0" w:color="auto"/>
            <w:right w:val="none" w:sz="0" w:space="0" w:color="auto"/>
          </w:divBdr>
          <w:divsChild>
            <w:div w:id="1732532002">
              <w:marLeft w:val="1860"/>
              <w:marRight w:val="0"/>
              <w:marTop w:val="0"/>
              <w:marBottom w:val="60"/>
              <w:divBdr>
                <w:top w:val="none" w:sz="0" w:space="0" w:color="auto"/>
                <w:left w:val="single" w:sz="6" w:space="3" w:color="DEDEDE"/>
                <w:bottom w:val="none" w:sz="0" w:space="0" w:color="auto"/>
                <w:right w:val="none" w:sz="0" w:space="0" w:color="auto"/>
              </w:divBdr>
            </w:div>
          </w:divsChild>
        </w:div>
      </w:divsChild>
    </w:div>
    <w:div w:id="1789932781">
      <w:bodyDiv w:val="1"/>
      <w:marLeft w:val="0"/>
      <w:marRight w:val="0"/>
      <w:marTop w:val="0"/>
      <w:marBottom w:val="0"/>
      <w:divBdr>
        <w:top w:val="none" w:sz="0" w:space="0" w:color="auto"/>
        <w:left w:val="none" w:sz="0" w:space="0" w:color="auto"/>
        <w:bottom w:val="none" w:sz="0" w:space="0" w:color="auto"/>
        <w:right w:val="none" w:sz="0" w:space="0" w:color="auto"/>
      </w:divBdr>
    </w:div>
    <w:div w:id="1859735175">
      <w:bodyDiv w:val="1"/>
      <w:marLeft w:val="0"/>
      <w:marRight w:val="0"/>
      <w:marTop w:val="0"/>
      <w:marBottom w:val="0"/>
      <w:divBdr>
        <w:top w:val="none" w:sz="0" w:space="0" w:color="auto"/>
        <w:left w:val="none" w:sz="0" w:space="0" w:color="auto"/>
        <w:bottom w:val="none" w:sz="0" w:space="0" w:color="auto"/>
        <w:right w:val="none" w:sz="0" w:space="0" w:color="auto"/>
      </w:divBdr>
      <w:divsChild>
        <w:div w:id="980812383">
          <w:marLeft w:val="0"/>
          <w:marRight w:val="0"/>
          <w:marTop w:val="0"/>
          <w:marBottom w:val="0"/>
          <w:divBdr>
            <w:top w:val="none" w:sz="0" w:space="0" w:color="auto"/>
            <w:left w:val="none" w:sz="0" w:space="0" w:color="auto"/>
            <w:bottom w:val="none" w:sz="0" w:space="0" w:color="auto"/>
            <w:right w:val="none" w:sz="0" w:space="0" w:color="auto"/>
          </w:divBdr>
          <w:divsChild>
            <w:div w:id="454837428">
              <w:marLeft w:val="0"/>
              <w:marRight w:val="0"/>
              <w:marTop w:val="0"/>
              <w:marBottom w:val="0"/>
              <w:divBdr>
                <w:top w:val="none" w:sz="0" w:space="0" w:color="auto"/>
                <w:left w:val="none" w:sz="0" w:space="0" w:color="auto"/>
                <w:bottom w:val="none" w:sz="0" w:space="0" w:color="auto"/>
                <w:right w:val="none" w:sz="0" w:space="0" w:color="auto"/>
              </w:divBdr>
              <w:divsChild>
                <w:div w:id="3436836">
                  <w:marLeft w:val="0"/>
                  <w:marRight w:val="0"/>
                  <w:marTop w:val="0"/>
                  <w:marBottom w:val="0"/>
                  <w:divBdr>
                    <w:top w:val="none" w:sz="0" w:space="0" w:color="auto"/>
                    <w:left w:val="none" w:sz="0" w:space="0" w:color="auto"/>
                    <w:bottom w:val="none" w:sz="0" w:space="0" w:color="auto"/>
                    <w:right w:val="none" w:sz="0" w:space="0" w:color="auto"/>
                  </w:divBdr>
                  <w:divsChild>
                    <w:div w:id="20868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23671">
      <w:bodyDiv w:val="1"/>
      <w:marLeft w:val="0"/>
      <w:marRight w:val="0"/>
      <w:marTop w:val="0"/>
      <w:marBottom w:val="0"/>
      <w:divBdr>
        <w:top w:val="none" w:sz="0" w:space="0" w:color="auto"/>
        <w:left w:val="none" w:sz="0" w:space="0" w:color="auto"/>
        <w:bottom w:val="none" w:sz="0" w:space="0" w:color="auto"/>
        <w:right w:val="none" w:sz="0" w:space="0" w:color="auto"/>
      </w:divBdr>
    </w:div>
    <w:div w:id="194368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1D87590-65E6-41E2-A6F6-101EE6DF1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30</Pages>
  <Words>3258</Words>
  <Characters>18577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Message Specifications for Connectivity to LCH.Clearnet SA Derivatives Clearing System</vt:lpstr>
    </vt:vector>
  </TitlesOfParts>
  <Company>Headstrong</Company>
  <LinksUpToDate>false</LinksUpToDate>
  <CharactersWithSpaces>21792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Message Specifications for Connectivity to LCH.Clearnet SA Derivatives Clearing System</dc:title>
  <dc:subject/>
  <dc:creator>PR</dc:creator>
  <cp:keywords/>
  <dc:description/>
  <cp:lastModifiedBy>Meenakshi Salaria</cp:lastModifiedBy>
  <cp:revision>256</cp:revision>
  <cp:lastPrinted>2009-11-12T15:23:00Z</cp:lastPrinted>
  <dcterms:created xsi:type="dcterms:W3CDTF">2009-08-07T05:56:00Z</dcterms:created>
  <dcterms:modified xsi:type="dcterms:W3CDTF">2013-04-18T14:32:00Z</dcterms:modified>
</cp:coreProperties>
</file>