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46148" w14:textId="77777777" w:rsidR="00750379" w:rsidRDefault="00C22FD3">
      <w:pPr>
        <w:pStyle w:val="MainTitle"/>
      </w:pPr>
      <w:r>
        <w:t xml:space="preserve"> </w:t>
      </w:r>
    </w:p>
    <w:p w14:paraId="1984F395" w14:textId="77777777" w:rsidR="00750379" w:rsidRDefault="00750379">
      <w:pPr>
        <w:pStyle w:val="MainTitle"/>
      </w:pPr>
    </w:p>
    <w:p w14:paraId="1C81483D" w14:textId="4F0E3BE2" w:rsidR="00750379" w:rsidRDefault="0060548F">
      <w:pPr>
        <w:pStyle w:val="MainTitle"/>
      </w:pPr>
      <w:r>
        <w:t>Sistema de informação de aprovação de crédito utilizado a lógica Fuzzy</w:t>
      </w:r>
    </w:p>
    <w:p w14:paraId="26BD0CFA" w14:textId="77777777" w:rsidR="00750379" w:rsidRDefault="00750379">
      <w:pPr>
        <w:jc w:val="center"/>
      </w:pPr>
    </w:p>
    <w:p w14:paraId="3DA78ADE" w14:textId="77777777" w:rsidR="00C4749D" w:rsidRDefault="00C4749D">
      <w:pPr>
        <w:pStyle w:val="AuthorsNames"/>
        <w:sectPr w:rsidR="00C4749D">
          <w:footnotePr>
            <w:pos w:val="beneathText"/>
          </w:footnotePr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5F873B64" w14:textId="4672FBF5" w:rsidR="00750379" w:rsidRDefault="0060548F">
      <w:pPr>
        <w:pStyle w:val="AuthorsNames"/>
      </w:pPr>
      <w:r>
        <w:t>Diego Canabarro Parode</w:t>
      </w:r>
    </w:p>
    <w:p w14:paraId="61FE55E0" w14:textId="33A9E01E" w:rsidR="00C4749D" w:rsidRDefault="0060548F" w:rsidP="0060548F">
      <w:pPr>
        <w:pStyle w:val="AuthorsInformation"/>
      </w:pPr>
      <w:r>
        <w:t>diego.parode@outlook</w:t>
      </w:r>
      <w:r w:rsidR="00C4749D">
        <w:t>.com</w:t>
      </w:r>
    </w:p>
    <w:p w14:paraId="75315773" w14:textId="77777777" w:rsidR="00750379" w:rsidRPr="00C4749D" w:rsidRDefault="00C4749D">
      <w:pPr>
        <w:pStyle w:val="AuthorsInformation"/>
        <w:rPr>
          <w:i/>
        </w:rPr>
      </w:pPr>
      <w:r>
        <w:t>CPM</w:t>
      </w:r>
      <w:r w:rsidR="00C22FD3">
        <w:t>-</w:t>
      </w:r>
      <w:r>
        <w:t>FURB</w:t>
      </w:r>
      <w:r w:rsidR="00C22FD3">
        <w:t xml:space="preserve">, </w:t>
      </w:r>
      <w:r>
        <w:t>Inteligência Artificial</w:t>
      </w:r>
    </w:p>
    <w:p w14:paraId="00F4D842" w14:textId="77777777" w:rsidR="00C4749D" w:rsidRDefault="00C4749D" w:rsidP="00C4749D">
      <w:pPr>
        <w:pStyle w:val="AuthorsNames"/>
      </w:pPr>
    </w:p>
    <w:p w14:paraId="4C190AA8" w14:textId="2964071C" w:rsidR="00C4749D" w:rsidRDefault="0060548F" w:rsidP="00C4749D">
      <w:pPr>
        <w:pStyle w:val="AuthorsNames"/>
      </w:pPr>
      <w:r>
        <w:t>Giovanni</w:t>
      </w:r>
    </w:p>
    <w:p w14:paraId="77BAAF16" w14:textId="77777777" w:rsidR="00750379" w:rsidRDefault="00C4749D">
      <w:pPr>
        <w:pStyle w:val="AuthorsInformation"/>
      </w:pPr>
      <w:r>
        <w:t>nomealuno2</w:t>
      </w:r>
      <w:r w:rsidR="00C22FD3">
        <w:t>@mail.com</w:t>
      </w:r>
    </w:p>
    <w:p w14:paraId="4FDBE56A" w14:textId="77777777" w:rsidR="00C4749D" w:rsidRDefault="00C4749D" w:rsidP="00C4749D">
      <w:pPr>
        <w:pStyle w:val="AuthorsInformation"/>
      </w:pPr>
      <w:r>
        <w:t>CPM-FURB, Inteligência Artificial</w:t>
      </w:r>
      <w:r w:rsidRPr="00C4749D">
        <w:t xml:space="preserve"> </w:t>
      </w:r>
    </w:p>
    <w:p w14:paraId="41FCE840" w14:textId="77777777" w:rsidR="00C4749D" w:rsidRDefault="00C4749D" w:rsidP="00C4749D">
      <w:pPr>
        <w:pStyle w:val="AuthorsInformation"/>
      </w:pPr>
    </w:p>
    <w:p w14:paraId="25A1188D" w14:textId="3FA1E8F1" w:rsidR="00C4749D" w:rsidRPr="00C4749D" w:rsidRDefault="00C4749D" w:rsidP="00C4749D">
      <w:pPr>
        <w:pStyle w:val="AuthorsInformation"/>
        <w:rPr>
          <w:i/>
        </w:rPr>
      </w:pPr>
    </w:p>
    <w:p w14:paraId="3037AE44" w14:textId="77777777" w:rsidR="00C4749D" w:rsidRPr="00C4749D" w:rsidRDefault="00C4749D" w:rsidP="00C4749D">
      <w:pPr>
        <w:pStyle w:val="AuthorsInformation"/>
        <w:rPr>
          <w:i/>
        </w:rPr>
      </w:pPr>
    </w:p>
    <w:p w14:paraId="632546C2" w14:textId="77777777" w:rsidR="00C4749D" w:rsidRDefault="00C4749D">
      <w:pPr>
        <w:pStyle w:val="AuthorsInformation"/>
        <w:sectPr w:rsidR="00C4749D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num="3" w:space="720"/>
          <w:docGrid w:linePitch="360"/>
        </w:sectPr>
      </w:pPr>
    </w:p>
    <w:p w14:paraId="28187B70" w14:textId="77777777" w:rsidR="00750379" w:rsidRDefault="00750379">
      <w:pPr>
        <w:pStyle w:val="AuthorsInformation"/>
      </w:pPr>
    </w:p>
    <w:p w14:paraId="4E442DEF" w14:textId="77777777" w:rsidR="00750379" w:rsidRDefault="00750379">
      <w:pPr>
        <w:jc w:val="center"/>
      </w:pPr>
    </w:p>
    <w:p w14:paraId="28A31725" w14:textId="77777777" w:rsidR="00750379" w:rsidRDefault="00750379">
      <w:pPr>
        <w:rPr>
          <w:i/>
        </w:rPr>
        <w:sectPr w:rsidR="00750379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222D0B39" w14:textId="3F4DAF92" w:rsidR="002018C6" w:rsidRDefault="00C22FD3" w:rsidP="002018C6">
      <w:pPr>
        <w:pStyle w:val="AbstractBody"/>
      </w:pPr>
      <w:r>
        <w:rPr>
          <w:i/>
        </w:rPr>
        <w:t>Resumo –</w:t>
      </w:r>
      <w:r>
        <w:t xml:space="preserve"> </w:t>
      </w:r>
      <w:r w:rsidR="002018C6" w:rsidRPr="002018C6">
        <w:rPr>
          <w:b w:val="0"/>
        </w:rPr>
        <w:t xml:space="preserve">A </w:t>
      </w:r>
      <w:r w:rsidR="002018C6" w:rsidRPr="002018C6">
        <w:rPr>
          <w:b w:val="0"/>
        </w:rPr>
        <w:t>avaliação</w:t>
      </w:r>
      <w:r w:rsidR="002018C6" w:rsidRPr="002018C6">
        <w:rPr>
          <w:b w:val="0"/>
        </w:rPr>
        <w:t xml:space="preserve"> de crédito é um processo organizado para analisar dados, de maneira a possibilitar o levantamento das questões certas</w:t>
      </w:r>
      <w:r w:rsidR="002018C6">
        <w:rPr>
          <w:b w:val="0"/>
        </w:rPr>
        <w:t xml:space="preserve"> acerca do tomador do crédito. O </w:t>
      </w:r>
      <w:r w:rsidR="002018C6" w:rsidRPr="002018C6">
        <w:rPr>
          <w:b w:val="0"/>
        </w:rPr>
        <w:t>processo</w:t>
      </w:r>
      <w:r w:rsidR="002018C6">
        <w:rPr>
          <w:b w:val="0"/>
        </w:rPr>
        <w:t xml:space="preserve"> </w:t>
      </w:r>
      <w:r w:rsidR="002018C6" w:rsidRPr="002018C6">
        <w:rPr>
          <w:b w:val="0"/>
        </w:rPr>
        <w:t>cobre uma estrutura mais ampla do que simplesmente analisar o crédito de um cliente e dados financeiros para a tomada de decisão com propósitos creditícios.</w:t>
      </w:r>
    </w:p>
    <w:p w14:paraId="47152F11" w14:textId="724648E9" w:rsidR="0084362D" w:rsidRPr="0084362D" w:rsidRDefault="0084362D" w:rsidP="0084362D">
      <w:pPr>
        <w:pStyle w:val="AbstractBody"/>
        <w:rPr>
          <w:b w:val="0"/>
        </w:rPr>
      </w:pPr>
      <w:r w:rsidRPr="0084362D">
        <w:rPr>
          <w:b w:val="0"/>
        </w:rPr>
        <w:t>Para isso, é necessário que essas instituições desenvolvam métodos rápidos na</w:t>
      </w:r>
      <w:r>
        <w:rPr>
          <w:b w:val="0"/>
        </w:rPr>
        <w:t xml:space="preserve"> </w:t>
      </w:r>
      <w:r w:rsidRPr="0084362D">
        <w:rPr>
          <w:b w:val="0"/>
        </w:rPr>
        <w:t>decisão de emprestar ou não recursos, e que, acima de tudo, esses métodos sejam também</w:t>
      </w:r>
      <w:r>
        <w:rPr>
          <w:b w:val="0"/>
        </w:rPr>
        <w:t xml:space="preserve"> </w:t>
      </w:r>
      <w:r w:rsidRPr="0084362D">
        <w:rPr>
          <w:b w:val="0"/>
        </w:rPr>
        <w:t>confiáveis.</w:t>
      </w:r>
    </w:p>
    <w:p w14:paraId="13BBC0CF" w14:textId="03DAED1C" w:rsidR="00750379" w:rsidRPr="0084362D" w:rsidRDefault="0084362D" w:rsidP="0084362D">
      <w:pPr>
        <w:pStyle w:val="AbstractBody"/>
        <w:rPr>
          <w:b w:val="0"/>
        </w:rPr>
      </w:pPr>
      <w:r w:rsidRPr="0084362D">
        <w:rPr>
          <w:b w:val="0"/>
        </w:rPr>
        <w:t xml:space="preserve">Este trabalho visa desenvolver, através de métodos da Lógica </w:t>
      </w:r>
      <w:proofErr w:type="spellStart"/>
      <w:r w:rsidRPr="0084362D">
        <w:rPr>
          <w:b w:val="0"/>
        </w:rPr>
        <w:t>Fuzzy</w:t>
      </w:r>
      <w:proofErr w:type="spellEnd"/>
      <w:r w:rsidRPr="0084362D">
        <w:rPr>
          <w:b w:val="0"/>
        </w:rPr>
        <w:t>, um sistema</w:t>
      </w:r>
      <w:r>
        <w:rPr>
          <w:b w:val="0"/>
        </w:rPr>
        <w:t xml:space="preserve"> </w:t>
      </w:r>
      <w:r w:rsidRPr="0084362D">
        <w:rPr>
          <w:b w:val="0"/>
        </w:rPr>
        <w:t>especialista que se presta a auxiliar e automatizar o processo de tomada de decisões em</w:t>
      </w:r>
      <w:r>
        <w:rPr>
          <w:b w:val="0"/>
        </w:rPr>
        <w:t xml:space="preserve"> para aprovação de crédito em uma </w:t>
      </w:r>
      <w:r w:rsidRPr="0084362D">
        <w:rPr>
          <w:b w:val="0"/>
        </w:rPr>
        <w:t>instituição financeira.</w:t>
      </w:r>
    </w:p>
    <w:p w14:paraId="24E07AED" w14:textId="77777777" w:rsidR="00750379" w:rsidRDefault="00750379">
      <w:pPr>
        <w:pStyle w:val="AbstractBody"/>
      </w:pPr>
    </w:p>
    <w:p w14:paraId="52D892A4" w14:textId="755E207A" w:rsidR="00750379" w:rsidRDefault="00C22FD3">
      <w:pPr>
        <w:pStyle w:val="KeywordsBody"/>
        <w:rPr>
          <w:b w:val="0"/>
        </w:rPr>
      </w:pPr>
      <w:r>
        <w:rPr>
          <w:i/>
        </w:rPr>
        <w:t>Palavras-Chaves –</w:t>
      </w:r>
      <w:r>
        <w:t xml:space="preserve"> </w:t>
      </w:r>
      <w:r w:rsidR="0084362D" w:rsidRPr="0084362D">
        <w:rPr>
          <w:b w:val="0"/>
        </w:rPr>
        <w:t xml:space="preserve">Lógica </w:t>
      </w:r>
      <w:proofErr w:type="spellStart"/>
      <w:r w:rsidR="0084362D" w:rsidRPr="0084362D">
        <w:rPr>
          <w:b w:val="0"/>
        </w:rPr>
        <w:t>Fuzzy</w:t>
      </w:r>
      <w:proofErr w:type="spellEnd"/>
      <w:r w:rsidR="0084362D" w:rsidRPr="0084362D">
        <w:rPr>
          <w:b w:val="0"/>
        </w:rPr>
        <w:t xml:space="preserve">; </w:t>
      </w:r>
      <w:r w:rsidR="0084362D">
        <w:rPr>
          <w:b w:val="0"/>
        </w:rPr>
        <w:t>Aprovação</w:t>
      </w:r>
      <w:r w:rsidR="0084362D" w:rsidRPr="0084362D">
        <w:rPr>
          <w:b w:val="0"/>
        </w:rPr>
        <w:t xml:space="preserve"> de Crédito; Sistemas Difusos; Inferência </w:t>
      </w:r>
      <w:proofErr w:type="spellStart"/>
      <w:r w:rsidR="0084362D" w:rsidRPr="0084362D">
        <w:rPr>
          <w:b w:val="0"/>
        </w:rPr>
        <w:t>Fuzzy</w:t>
      </w:r>
      <w:proofErr w:type="spellEnd"/>
      <w:r>
        <w:rPr>
          <w:b w:val="0"/>
        </w:rPr>
        <w:t>.</w:t>
      </w:r>
    </w:p>
    <w:p w14:paraId="597E6E6D" w14:textId="77777777" w:rsidR="00750379" w:rsidRDefault="00750379">
      <w:pPr>
        <w:pStyle w:val="KeywordsBody"/>
      </w:pPr>
    </w:p>
    <w:p w14:paraId="625F250F" w14:textId="77777777" w:rsidR="00750379" w:rsidRDefault="00750379">
      <w:pPr>
        <w:pStyle w:val="KeywordsBody"/>
      </w:pPr>
    </w:p>
    <w:p w14:paraId="771DAC01" w14:textId="3148C93C" w:rsidR="00750379" w:rsidRDefault="00C22FD3">
      <w:pPr>
        <w:pStyle w:val="AbstractBody"/>
        <w:rPr>
          <w:b w:val="0"/>
          <w:lang w:val="en-US"/>
        </w:rPr>
      </w:pPr>
      <w:r>
        <w:rPr>
          <w:i/>
          <w:lang w:val="en-US"/>
        </w:rPr>
        <w:t xml:space="preserve">Abstract – </w:t>
      </w:r>
    </w:p>
    <w:p w14:paraId="485C905C" w14:textId="77777777" w:rsidR="00750379" w:rsidRDefault="00750379">
      <w:pPr>
        <w:pStyle w:val="AbstractBody"/>
        <w:rPr>
          <w:lang w:val="en-US"/>
        </w:rPr>
      </w:pPr>
    </w:p>
    <w:p w14:paraId="221AE5C7" w14:textId="3710CCA6" w:rsidR="00750379" w:rsidRDefault="00C22FD3">
      <w:pPr>
        <w:pStyle w:val="KeywordsBody"/>
        <w:rPr>
          <w:rStyle w:val="longtext"/>
          <w:shd w:val="clear" w:color="auto" w:fill="FFFFFF"/>
          <w:lang w:val="en-US"/>
        </w:rPr>
      </w:pPr>
      <w:r>
        <w:rPr>
          <w:i/>
          <w:lang w:val="en-US"/>
        </w:rPr>
        <w:t>Keywords –</w:t>
      </w:r>
      <w:r>
        <w:rPr>
          <w:lang w:val="en-US"/>
        </w:rPr>
        <w:t xml:space="preserve"> </w:t>
      </w:r>
    </w:p>
    <w:p w14:paraId="7CEDBA49" w14:textId="77777777" w:rsidR="00750379" w:rsidRPr="000E341F" w:rsidRDefault="00C22FD3">
      <w:pPr>
        <w:pStyle w:val="Ttulo1"/>
      </w:pPr>
      <w:r w:rsidRPr="000E341F">
        <w:t>INTRODUÇÃO</w:t>
      </w:r>
    </w:p>
    <w:p w14:paraId="249F6E44" w14:textId="3D384CFB" w:rsidR="00750379" w:rsidRDefault="00186E0D">
      <w:pPr>
        <w:pStyle w:val="TextBody"/>
      </w:pPr>
      <w:r>
        <w:t xml:space="preserve">A aprovação </w:t>
      </w:r>
      <w:r w:rsidRPr="00186E0D">
        <w:t>de Crédito</w:t>
      </w:r>
      <w:r>
        <w:t xml:space="preserve"> é o momento que </w:t>
      </w:r>
      <w:r w:rsidRPr="00186E0D">
        <w:t xml:space="preserve">o agente cedente </w:t>
      </w:r>
      <w:r>
        <w:t>avalia</w:t>
      </w:r>
      <w:r w:rsidRPr="00186E0D">
        <w:t xml:space="preserve"> o potencial d</w:t>
      </w:r>
      <w:r>
        <w:t>e retorno do tomador do crédito</w:t>
      </w:r>
      <w:r w:rsidRPr="00186E0D">
        <w:t xml:space="preserve"> bem como, os riscos inerentes à concessão. Tal procedimento é realizado, também, com o objetivo de ser possível identificar os clientes que futuramente poderão não honrar com suas obrigações, acarretando uma situação de risco de caixa à organização. </w:t>
      </w:r>
    </w:p>
    <w:p w14:paraId="6E13417E" w14:textId="795788CD" w:rsidR="00186E0D" w:rsidRDefault="00186E0D" w:rsidP="00186E0D">
      <w:pPr>
        <w:pStyle w:val="TextBody"/>
      </w:pPr>
      <w:r>
        <w:t xml:space="preserve">O processo de </w:t>
      </w:r>
      <w:r w:rsidR="00EC626B">
        <w:t xml:space="preserve">aprovação </w:t>
      </w:r>
      <w:r>
        <w:t xml:space="preserve">de crédito para pessoa física visa a identificar os riscos para a organização que está concedendo o crédito, evidenciar conclusões quanto à capacidade de </w:t>
      </w:r>
      <w:proofErr w:type="spellStart"/>
      <w:r>
        <w:t>repagamento</w:t>
      </w:r>
      <w:proofErr w:type="spellEnd"/>
      <w:r>
        <w:t xml:space="preserve"> do tomador e fazer recomendações sobre o melhor tipo de empréstimo a ser concedido.</w:t>
      </w:r>
    </w:p>
    <w:p w14:paraId="798AD96E" w14:textId="6D358AFF" w:rsidR="00186E0D" w:rsidRDefault="00186E0D" w:rsidP="00186E0D">
      <w:pPr>
        <w:pStyle w:val="TextBody"/>
      </w:pPr>
      <w:r>
        <w:t>A análise ocorrerá conforme as necessidades do solicitante e dentro de um nível de risco aceitável, a partir de documentação apresentada e análise da mesma, objetivando a maximização dos resultados da instituição</w:t>
      </w:r>
      <w:r w:rsidR="00EC626B">
        <w:t>.</w:t>
      </w:r>
    </w:p>
    <w:p w14:paraId="30E14F66" w14:textId="2743D2FA" w:rsidR="00186E0D" w:rsidRDefault="00186E0D" w:rsidP="00186E0D">
      <w:pPr>
        <w:pStyle w:val="TextBody"/>
      </w:pPr>
      <w:r>
        <w:t>É preciso dizer, ainda, que a análise de crédito é um processo organizado a fim de reunir e montar todos os fatos que conduzem ao problema, determinar as questões e suposições relevantes para a tomada de decisão, analisar e avaliar os fatos levantados e desenvolver uma decisão a partir das alternativas funcionais e aceitáveis.</w:t>
      </w:r>
    </w:p>
    <w:p w14:paraId="1355EFFC" w14:textId="299DDD3B" w:rsidR="00750379" w:rsidRDefault="00EC626B">
      <w:pPr>
        <w:pStyle w:val="Ttulo1"/>
      </w:pPr>
      <w:r>
        <w:t>LÓGICA FUZZY</w:t>
      </w:r>
    </w:p>
    <w:p w14:paraId="105C441C" w14:textId="2023B637" w:rsidR="00EC626B" w:rsidRDefault="00EC626B" w:rsidP="00EC626B">
      <w:pPr>
        <w:pStyle w:val="TextBody"/>
      </w:pPr>
      <w:r>
        <w:t xml:space="preserve">A lógica </w:t>
      </w:r>
      <w:proofErr w:type="spellStart"/>
      <w:r>
        <w:t>fuzzy</w:t>
      </w:r>
      <w:proofErr w:type="spellEnd"/>
      <w:r>
        <w:t xml:space="preserve"> ou teoria dos conjuntos nebulosos foi criada por </w:t>
      </w:r>
      <w:proofErr w:type="spellStart"/>
      <w:r>
        <w:t>Zadeh</w:t>
      </w:r>
      <w:proofErr w:type="spellEnd"/>
      <w:r>
        <w:t xml:space="preserve"> </w:t>
      </w:r>
      <w:r>
        <w:t>e ainda está</w:t>
      </w:r>
      <w:r>
        <w:t xml:space="preserve"> </w:t>
      </w:r>
      <w:r>
        <w:t xml:space="preserve">sendo </w:t>
      </w:r>
      <w:r>
        <w:t xml:space="preserve">constantemente aperfeiçoada </w:t>
      </w:r>
      <w:r>
        <w:t>para ser uma ferramenta matemática para expressar</w:t>
      </w:r>
      <w:r>
        <w:t xml:space="preserve"> </w:t>
      </w:r>
      <w:r>
        <w:t>numericamente características próprias de nossa linguagem.</w:t>
      </w:r>
    </w:p>
    <w:p w14:paraId="462925B4" w14:textId="56C155E7" w:rsidR="00EC626B" w:rsidRDefault="00EC626B" w:rsidP="00EC626B">
      <w:pPr>
        <w:pStyle w:val="TextBody"/>
      </w:pPr>
      <w:r>
        <w:t xml:space="preserve">O desenvolvimento de </w:t>
      </w:r>
      <w:r>
        <w:t xml:space="preserve">um modelo </w:t>
      </w:r>
      <w:proofErr w:type="spellStart"/>
      <w:r>
        <w:t>fuzzy</w:t>
      </w:r>
      <w:proofErr w:type="spellEnd"/>
      <w:r>
        <w:t xml:space="preserve"> para analisar a aprovação</w:t>
      </w:r>
      <w:r>
        <w:t xml:space="preserve"> de crédito requer variáveis de</w:t>
      </w:r>
      <w:r>
        <w:t xml:space="preserve"> </w:t>
      </w:r>
      <w:bookmarkStart w:id="0" w:name="_GoBack"/>
      <w:bookmarkEnd w:id="0"/>
      <w:r>
        <w:t xml:space="preserve">entrada e auxiliar o especialista em </w:t>
      </w:r>
      <w:proofErr w:type="spellStart"/>
      <w:r>
        <w:t>fuzzy</w:t>
      </w:r>
      <w:proofErr w:type="spellEnd"/>
      <w:r>
        <w:t xml:space="preserve"> na definição das funções de pertinência e na escolha</w:t>
      </w:r>
    </w:p>
    <w:p w14:paraId="3398546A" w14:textId="77777777" w:rsidR="00EC626B" w:rsidRDefault="00EC626B" w:rsidP="00EC626B">
      <w:pPr>
        <w:pStyle w:val="TextBody"/>
      </w:pPr>
      <w:proofErr w:type="gramStart"/>
      <w:r>
        <w:t>da</w:t>
      </w:r>
      <w:proofErr w:type="gramEnd"/>
      <w:r>
        <w:t xml:space="preserve"> base de regras, de tal forma que os valores de saída obtidos estejam de acordo com o</w:t>
      </w:r>
    </w:p>
    <w:p w14:paraId="75EB412B" w14:textId="77777777" w:rsidR="00EC626B" w:rsidRDefault="00EC626B" w:rsidP="00EC626B">
      <w:pPr>
        <w:pStyle w:val="TextBody"/>
      </w:pPr>
      <w:proofErr w:type="gramStart"/>
      <w:r>
        <w:t>especificado</w:t>
      </w:r>
      <w:proofErr w:type="gramEnd"/>
      <w:r>
        <w:t xml:space="preserve"> pelo especialista em crédito do setor de atividade em que vai ser aplicado este</w:t>
      </w:r>
    </w:p>
    <w:p w14:paraId="5D300694" w14:textId="77777777" w:rsidR="00EC626B" w:rsidRDefault="00EC626B" w:rsidP="00EC626B">
      <w:pPr>
        <w:pStyle w:val="TextBody"/>
      </w:pPr>
      <w:proofErr w:type="gramStart"/>
      <w:r>
        <w:t>modelo</w:t>
      </w:r>
      <w:proofErr w:type="gramEnd"/>
      <w:r>
        <w:t xml:space="preserve">. As informações importantes para se definir os </w:t>
      </w:r>
      <w:proofErr w:type="gramStart"/>
      <w:r>
        <w:t>parâmetros</w:t>
      </w:r>
      <w:proofErr w:type="gramEnd"/>
      <w:r>
        <w:t xml:space="preserve"> internos de um modelo</w:t>
      </w:r>
    </w:p>
    <w:p w14:paraId="167954A1" w14:textId="77777777" w:rsidR="00EC626B" w:rsidRDefault="00EC626B" w:rsidP="00EC626B">
      <w:pPr>
        <w:pStyle w:val="TextBody"/>
      </w:pPr>
      <w:proofErr w:type="spellStart"/>
      <w:proofErr w:type="gramStart"/>
      <w:r>
        <w:t>fuzzy</w:t>
      </w:r>
      <w:proofErr w:type="spellEnd"/>
      <w:proofErr w:type="gramEnd"/>
      <w:r>
        <w:t xml:space="preserve"> podem ser encontradas em Mendel (1995) [11].</w:t>
      </w:r>
    </w:p>
    <w:p w14:paraId="47B05770" w14:textId="77777777" w:rsidR="00EC626B" w:rsidRDefault="00EC626B" w:rsidP="00EC626B">
      <w:pPr>
        <w:pStyle w:val="TextBody"/>
      </w:pPr>
      <w:r>
        <w:t xml:space="preserve">Assim, para o desenvolvimento de um modelo </w:t>
      </w:r>
      <w:proofErr w:type="spellStart"/>
      <w:r>
        <w:t>fuzzy</w:t>
      </w:r>
      <w:proofErr w:type="spellEnd"/>
      <w:r>
        <w:t xml:space="preserve"> de risco de crédito, primeiramente</w:t>
      </w:r>
    </w:p>
    <w:p w14:paraId="5317514F" w14:textId="77777777" w:rsidR="00EC626B" w:rsidRDefault="00EC626B" w:rsidP="00EC626B">
      <w:pPr>
        <w:pStyle w:val="TextBody"/>
      </w:pPr>
      <w:proofErr w:type="gramStart"/>
      <w:r>
        <w:t>definem</w:t>
      </w:r>
      <w:proofErr w:type="gramEnd"/>
      <w:r>
        <w:t>-se quais serão os dados de entrada, ou seja, as variáveis que influenciarão</w:t>
      </w:r>
    </w:p>
    <w:p w14:paraId="40971393" w14:textId="77777777" w:rsidR="00EC626B" w:rsidRDefault="00EC626B" w:rsidP="00EC626B">
      <w:pPr>
        <w:pStyle w:val="TextBody"/>
      </w:pPr>
      <w:proofErr w:type="gramStart"/>
      <w:r>
        <w:t>diretamente</w:t>
      </w:r>
      <w:proofErr w:type="gramEnd"/>
      <w:r>
        <w:t xml:space="preserve"> na tomada de decisão. Especialistas de crédito, fazendo testes em diferentes</w:t>
      </w:r>
    </w:p>
    <w:p w14:paraId="7ED6BA00" w14:textId="77777777" w:rsidR="00EC626B" w:rsidRDefault="00EC626B" w:rsidP="00EC626B">
      <w:pPr>
        <w:pStyle w:val="TextBody"/>
      </w:pPr>
      <w:proofErr w:type="gramStart"/>
      <w:r>
        <w:t>situações</w:t>
      </w:r>
      <w:proofErr w:type="gramEnd"/>
      <w:r>
        <w:t xml:space="preserve"> identificam vários fatores importantes, por exemplo: idade, renda, valor do crédito,</w:t>
      </w:r>
    </w:p>
    <w:p w14:paraId="0EAA9CC5" w14:textId="77777777" w:rsidR="00EC626B" w:rsidRDefault="00EC626B" w:rsidP="00EC626B">
      <w:pPr>
        <w:pStyle w:val="TextBody"/>
      </w:pPr>
      <w:proofErr w:type="gramStart"/>
      <w:r>
        <w:t>tempo</w:t>
      </w:r>
      <w:proofErr w:type="gramEnd"/>
      <w:r>
        <w:t xml:space="preserve"> em que este crédito será quitado, tempo de emprego e rating. Dentre estes fatores,</w:t>
      </w:r>
    </w:p>
    <w:p w14:paraId="424CF454" w14:textId="77777777" w:rsidR="00EC626B" w:rsidRDefault="00EC626B" w:rsidP="00EC626B">
      <w:pPr>
        <w:pStyle w:val="TextBody"/>
      </w:pPr>
      <w:proofErr w:type="gramStart"/>
      <w:r>
        <w:t>existem</w:t>
      </w:r>
      <w:proofErr w:type="gramEnd"/>
      <w:r>
        <w:t xml:space="preserve"> aqueles que possuem um grau de importância maior, como é o caso do rating de</w:t>
      </w:r>
    </w:p>
    <w:p w14:paraId="1D460E4A" w14:textId="77777777" w:rsidR="00EC626B" w:rsidRDefault="00EC626B" w:rsidP="00EC626B">
      <w:pPr>
        <w:pStyle w:val="TextBody"/>
      </w:pPr>
      <w:proofErr w:type="gramStart"/>
      <w:r>
        <w:t>crédito</w:t>
      </w:r>
      <w:proofErr w:type="gramEnd"/>
      <w:r>
        <w:t>. Outro fator que possui uma importância maior sobre os demais é a idade. Neste</w:t>
      </w:r>
    </w:p>
    <w:p w14:paraId="239EE335" w14:textId="77777777" w:rsidR="00EC626B" w:rsidRDefault="00EC626B" w:rsidP="00EC626B">
      <w:pPr>
        <w:pStyle w:val="TextBody"/>
      </w:pPr>
      <w:proofErr w:type="gramStart"/>
      <w:r>
        <w:t>trabalho</w:t>
      </w:r>
      <w:proofErr w:type="gramEnd"/>
      <w:r>
        <w:t xml:space="preserve"> serão consideradas somente essas seis entradas, mas nada impede que o modelo seja</w:t>
      </w:r>
    </w:p>
    <w:p w14:paraId="0940500A" w14:textId="217F362E" w:rsidR="00750379" w:rsidRDefault="00EC626B" w:rsidP="00EC626B">
      <w:pPr>
        <w:pStyle w:val="TextBody"/>
      </w:pPr>
      <w:proofErr w:type="gramStart"/>
      <w:r>
        <w:t>adaptado</w:t>
      </w:r>
      <w:proofErr w:type="gramEnd"/>
      <w:r>
        <w:t xml:space="preserve"> para que sejam acrescentadas outras entradas.</w:t>
      </w:r>
    </w:p>
    <w:p w14:paraId="034B3F98" w14:textId="77777777" w:rsidR="00750379" w:rsidRDefault="00C22FD3">
      <w:pPr>
        <w:pStyle w:val="Ttulo1"/>
      </w:pPr>
      <w:r>
        <w:t>METODOLOGIA UTILIZADA</w:t>
      </w:r>
    </w:p>
    <w:p w14:paraId="78D34F4C" w14:textId="77777777" w:rsidR="00750379" w:rsidRDefault="00C22FD3">
      <w:pPr>
        <w:pStyle w:val="TextBody"/>
      </w:pPr>
      <w:r>
        <w:t xml:space="preserve">Para atender aos requisitos de flexibilidade e alto desempenho optou-se por criar programas na linguagem C, para gerar automaticamente módulos em VHDL para os parâmetros selecionados. Para a utilizada de cálculos, como raiz quadrada e divisão, foram utilizados códigos de terceiros. </w:t>
      </w:r>
    </w:p>
    <w:p w14:paraId="5D96042F" w14:textId="77777777" w:rsidR="00750379" w:rsidRDefault="00C22FD3">
      <w:pPr>
        <w:pStyle w:val="TextBody"/>
      </w:pPr>
      <w:r>
        <w:t xml:space="preserve">Neste trabalho, optou-se por trabalhar com dispositivos Altera e suas ferramentas de síntese, roteamento e análise. Para a simulação, utilizou-se de </w:t>
      </w:r>
      <w:proofErr w:type="spellStart"/>
      <w:r>
        <w:t>ModelSim</w:t>
      </w:r>
      <w:proofErr w:type="spellEnd"/>
      <w:r>
        <w:t xml:space="preserve"> </w:t>
      </w:r>
      <w:proofErr w:type="spellStart"/>
      <w:r>
        <w:t>MentorGraphics</w:t>
      </w:r>
      <w:proofErr w:type="spellEnd"/>
      <w:r>
        <w:t xml:space="preserve"> </w:t>
      </w:r>
      <w:r>
        <w:lastRenderedPageBreak/>
        <w:t>que permite explorar o paralelismo de comportamento e analisar os resultados do hardware VHDL projetado.</w:t>
      </w:r>
    </w:p>
    <w:p w14:paraId="5F2B6666" w14:textId="77777777" w:rsidR="00750379" w:rsidRDefault="00C22FD3">
      <w:pPr>
        <w:pStyle w:val="TextBody"/>
      </w:pPr>
      <w:r>
        <w:t xml:space="preserve">O sistemas utiliza um módulo de hardware </w:t>
      </w:r>
      <w:proofErr w:type="spellStart"/>
      <w:r>
        <w:rPr>
          <w:i/>
          <w:iCs/>
        </w:rPr>
        <w:t>Configurable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Window</w:t>
      </w:r>
      <w:proofErr w:type="spellEnd"/>
      <w:r>
        <w:rPr>
          <w:i/>
          <w:iCs/>
        </w:rPr>
        <w:t xml:space="preserve"> Processor</w:t>
      </w:r>
      <w:r>
        <w:t xml:space="preserve"> (CWP), com o objetivo de calcular a soma e a média dos pixels em cada círculo (filtro CIFI)  para cada pixel da imagem de </w:t>
      </w:r>
      <w:r>
        <w:rPr>
          <w:i/>
          <w:iCs/>
        </w:rPr>
        <w:t>A</w:t>
      </w:r>
      <w:r>
        <w:t>. Para evitar acessos a memórias externas, opt</w:t>
      </w:r>
      <w:r w:rsidR="00F53A4C">
        <w:t>ou-se</w:t>
      </w:r>
      <w:r>
        <w:t xml:space="preserve"> por um FPGA capaz de armazenar um total de 640 × 480 tons de cinza da imagem </w:t>
      </w:r>
      <w:r>
        <w:rPr>
          <w:i/>
          <w:iCs/>
        </w:rPr>
        <w:t xml:space="preserve">A. </w:t>
      </w:r>
      <w:r>
        <w:t xml:space="preserve">O dispositivo EP3SL340H1152C3, que possui uma memória interna de 16 </w:t>
      </w:r>
      <w:proofErr w:type="spellStart"/>
      <w:r>
        <w:t>Mbits</w:t>
      </w:r>
      <w:proofErr w:type="spellEnd"/>
      <w:r>
        <w:t xml:space="preserve">. </w:t>
      </w:r>
    </w:p>
    <w:p w14:paraId="1F044367" w14:textId="77777777" w:rsidR="00750379" w:rsidRDefault="00C22FD3">
      <w:pPr>
        <w:pStyle w:val="TextBody"/>
      </w:pPr>
      <w:r>
        <w:t xml:space="preserve">A Figura </w:t>
      </w:r>
      <w:r w:rsidR="005C361A">
        <w:t>3</w:t>
      </w:r>
      <w:r>
        <w:t xml:space="preserve"> representa a arquitetura de hardware de leitura de pixels da imagem </w:t>
      </w:r>
      <w:r>
        <w:rPr>
          <w:i/>
          <w:iCs/>
        </w:rPr>
        <w:t>A</w:t>
      </w:r>
      <w:r>
        <w:t xml:space="preserve"> da CWP, </w:t>
      </w:r>
      <w:r w:rsidR="00CE1ABE">
        <w:t>para que</w:t>
      </w:r>
      <w:r>
        <w:t xml:space="preserve"> três janelas de processamento possam executar em paralelo. As coordenadas dos pixels para a média são </w:t>
      </w:r>
      <w:r w:rsidR="00CE1ABE">
        <w:t>calculadas</w:t>
      </w:r>
      <w:r>
        <w:t xml:space="preserve"> automaticamente pelo gerador de VHDL. </w:t>
      </w:r>
    </w:p>
    <w:p w14:paraId="019A92ED" w14:textId="77777777" w:rsidR="000E7A89" w:rsidRDefault="000E7A89">
      <w:pPr>
        <w:pStyle w:val="TextBody"/>
      </w:pPr>
    </w:p>
    <w:p w14:paraId="22032CAC" w14:textId="77777777" w:rsidR="005C361A" w:rsidRDefault="005C361A" w:rsidP="000E7A89">
      <w:pPr>
        <w:pStyle w:val="TextBody"/>
        <w:ind w:left="-170"/>
        <w:jc w:val="center"/>
      </w:pPr>
      <w:r>
        <w:rPr>
          <w:noProof/>
          <w:lang w:eastAsia="pt-BR"/>
        </w:rPr>
        <w:drawing>
          <wp:inline distT="0" distB="0" distL="0" distR="0" wp14:anchorId="2C3925B2" wp14:editId="2767F1A9">
            <wp:extent cx="3133725" cy="30289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57A28" w14:textId="77777777" w:rsidR="000E7A89" w:rsidRDefault="000E7A89" w:rsidP="000E7A89">
      <w:pPr>
        <w:pStyle w:val="TextBody"/>
        <w:jc w:val="center"/>
      </w:pPr>
    </w:p>
    <w:p w14:paraId="0EBC344D" w14:textId="77777777" w:rsidR="000E7A89" w:rsidRDefault="000E7A89" w:rsidP="000E7A89">
      <w:pPr>
        <w:pStyle w:val="TextBody"/>
        <w:jc w:val="center"/>
      </w:pPr>
      <w:r>
        <w:t>Figura 2: Arquitetura para leitura de dados</w:t>
      </w:r>
    </w:p>
    <w:p w14:paraId="652F2F15" w14:textId="77777777" w:rsidR="000E7A89" w:rsidRDefault="000E7A89" w:rsidP="000E7A89">
      <w:pPr>
        <w:pStyle w:val="TextBody"/>
        <w:jc w:val="center"/>
      </w:pPr>
      <w:r>
        <w:t>Fonte: Nobre</w:t>
      </w:r>
      <w:r w:rsidR="007166E9">
        <w:t xml:space="preserve"> e Kim</w:t>
      </w:r>
      <w:r>
        <w:t xml:space="preserve"> (2008, p. 86)</w:t>
      </w:r>
    </w:p>
    <w:p w14:paraId="5E2E32E9" w14:textId="77777777" w:rsidR="000E7A89" w:rsidRDefault="000E7A89" w:rsidP="000E7A89">
      <w:pPr>
        <w:pStyle w:val="TextBody"/>
        <w:jc w:val="center"/>
      </w:pPr>
    </w:p>
    <w:p w14:paraId="2D63FF45" w14:textId="77777777" w:rsidR="00750379" w:rsidRDefault="00C22FD3">
      <w:pPr>
        <w:pStyle w:val="TextBody"/>
      </w:pPr>
      <w:r>
        <w:t xml:space="preserve">Na abordagem proposta, a primeira coluna do módulo CWP (filtro CIFI) é passado para o próximo filtro (filtro </w:t>
      </w:r>
      <w:proofErr w:type="spellStart"/>
      <w:r>
        <w:t>Rafi</w:t>
      </w:r>
      <w:proofErr w:type="spellEnd"/>
      <w:r>
        <w:t xml:space="preserve">) após a primeira correlação. Assim, não é necessário </w:t>
      </w:r>
      <w:r w:rsidR="00F53A4C">
        <w:t xml:space="preserve">que </w:t>
      </w:r>
      <w:r>
        <w:t xml:space="preserve">o filtro </w:t>
      </w:r>
      <w:proofErr w:type="spellStart"/>
      <w:r>
        <w:t>Rafi</w:t>
      </w:r>
      <w:proofErr w:type="spellEnd"/>
      <w:r>
        <w:t xml:space="preserve"> esper</w:t>
      </w:r>
      <w:r w:rsidR="00F53A4C">
        <w:t>e</w:t>
      </w:r>
      <w:r>
        <w:t xml:space="preserve"> o fim do filtro CIFI para iniciar o processamento dos dados. Ambos executam simultaneamente sobre um pixel a cada iteração, com uma latência inicial co</w:t>
      </w:r>
      <w:r w:rsidR="00F53A4C">
        <w:t>,</w:t>
      </w:r>
      <w:r>
        <w:t xml:space="preserve"> a resolução do maior modelo de escala. Ou seja, a cada iteração, um pi</w:t>
      </w:r>
      <w:r w:rsidR="00F53A4C">
        <w:t>xel é classificado como um "can</w:t>
      </w:r>
      <w:r>
        <w:t>didat</w:t>
      </w:r>
      <w:r w:rsidR="00F53A4C">
        <w:t>o</w:t>
      </w:r>
      <w:r>
        <w:t xml:space="preserve">" ou "não candidato". </w:t>
      </w:r>
    </w:p>
    <w:p w14:paraId="7044BFBF" w14:textId="77777777" w:rsidR="00750379" w:rsidRDefault="00C22FD3">
      <w:pPr>
        <w:pStyle w:val="TextBody"/>
      </w:pPr>
      <w:r>
        <w:t>Seguindo o caminho dos dados, após o cálculo da soma dos tons de cinza em círculos CWP, o módulo médio divide cada soma pelo número de pixels. Então, usando o va</w:t>
      </w:r>
      <w:r w:rsidR="00F53A4C">
        <w:t>l</w:t>
      </w:r>
      <w:r>
        <w:t xml:space="preserve">or calculado pela matriz </w:t>
      </w:r>
      <m:oMath>
        <m:sSub>
          <m:sSubPr>
            <m:ctrlPr>
              <w:rPr>
                <w:rStyle w:val="longtext"/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Style w:val="longtext"/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Style w:val="longtext"/>
                <w:rFonts w:ascii="Cambria Math" w:hAnsi="Cambria Math"/>
                <w:shd w:val="clear" w:color="auto" w:fill="FFFFFF"/>
              </w:rPr>
              <m:t xml:space="preserve">Q </m:t>
            </m:r>
          </m:sub>
        </m:sSub>
      </m:oMath>
      <w:r>
        <w:t>, as correlações são calculadas e a maior correlação é escolhid</w:t>
      </w:r>
      <w:r w:rsidR="00F53A4C">
        <w:t>a</w:t>
      </w:r>
      <w:r>
        <w:t xml:space="preserve">. Finalmente, deve-se comparar o resultado da maior correlação com um determinado limite de correspondência entre o modelo apresentado. </w:t>
      </w:r>
    </w:p>
    <w:p w14:paraId="187CFFBF" w14:textId="77777777" w:rsidR="00750379" w:rsidRDefault="00C22FD3">
      <w:pPr>
        <w:pStyle w:val="Ttulo1"/>
      </w:pPr>
      <w:r>
        <w:t>Resultados experimentais</w:t>
      </w:r>
    </w:p>
    <w:p w14:paraId="0E6BF185" w14:textId="77777777" w:rsidR="00750379" w:rsidRDefault="00C22FD3">
      <w:pPr>
        <w:pStyle w:val="TextBody"/>
      </w:pPr>
      <w:r>
        <w:t xml:space="preserve">Neste trabalho foi implementado e analisado somente o filtro CIFI, a primeira dos filtros </w:t>
      </w:r>
      <w:proofErr w:type="spellStart"/>
      <w:r>
        <w:t>Ciratefi</w:t>
      </w:r>
      <w:proofErr w:type="spellEnd"/>
      <w:r>
        <w:t xml:space="preserve">. Comparamos os resultados do software implemento de CIFI (que utiliza variáveis de ponto flutuante), com a aplicação FPGA de ponto fixo a partir de simulações </w:t>
      </w:r>
      <w:proofErr w:type="spellStart"/>
      <w:r>
        <w:t>ModelSim</w:t>
      </w:r>
      <w:proofErr w:type="spellEnd"/>
      <w:r>
        <w:t xml:space="preserve">, e verificou que os dois são bastante semelhantes. </w:t>
      </w:r>
    </w:p>
    <w:p w14:paraId="5E1D3875" w14:textId="77777777" w:rsidR="00750379" w:rsidRDefault="000E7A89">
      <w:pPr>
        <w:pStyle w:val="TextBody"/>
      </w:pPr>
      <w:r>
        <w:t>Na Tabela 1</w:t>
      </w:r>
      <w:r w:rsidR="00C22FD3">
        <w:t xml:space="preserve"> são apresentados o uso de recursos e desempenho para o pior caso (o maior modelo com resolução 53 × 53, quantidade máxima de 14 círculos, e número máximo de escalas 7, obtidos com a ferramenta Timing </w:t>
      </w:r>
      <w:proofErr w:type="spellStart"/>
      <w:r w:rsidR="00C22FD3">
        <w:t>Analyzer</w:t>
      </w:r>
      <w:proofErr w:type="spellEnd"/>
      <w:r w:rsidR="00C22FD3">
        <w:t xml:space="preserve"> sobre o software Altera </w:t>
      </w:r>
      <w:proofErr w:type="spellStart"/>
      <w:r w:rsidR="00C22FD3">
        <w:t>Quartus</w:t>
      </w:r>
      <w:proofErr w:type="spellEnd"/>
      <w:r w:rsidR="00C22FD3">
        <w:t xml:space="preserve"> II.</w:t>
      </w:r>
    </w:p>
    <w:p w14:paraId="220BC2BD" w14:textId="77777777" w:rsidR="00750379" w:rsidRDefault="00C22FD3">
      <w:pPr>
        <w:pStyle w:val="TextBody"/>
      </w:pPr>
      <w:r>
        <w:t>Após a latência do sistema, a arquitetura proposta irá classificar um pixel em cada relógio como "candidato para correspondência" ou "não candidato", e irá mostrar a escala e o ângulo. O tempo de processamento para CIFI (que procura uma imagem de 640 × 480 para um modelo de 53 × 53) é 1.06ms para o FPGA rodando a 258 MHz, contra 7s em um Pentium de 3GHz.</w:t>
      </w:r>
    </w:p>
    <w:p w14:paraId="383A8528" w14:textId="77777777" w:rsidR="00750379" w:rsidRDefault="00750379">
      <w:pPr>
        <w:pStyle w:val="TextBody"/>
      </w:pPr>
    </w:p>
    <w:p w14:paraId="381327B9" w14:textId="77777777" w:rsidR="00750379" w:rsidRDefault="00C22FD3">
      <w:pPr>
        <w:pStyle w:val="TF-tabelaLEGENDA"/>
      </w:pPr>
      <w:r>
        <w:t xml:space="preserve">Tabela </w:t>
      </w:r>
      <w:r w:rsidR="00750379">
        <w:fldChar w:fldCharType="begin"/>
      </w:r>
      <w:r>
        <w:instrText xml:space="preserve"> SEQ "Tabela" \*Arabic </w:instrText>
      </w:r>
      <w:r w:rsidR="00750379">
        <w:fldChar w:fldCharType="separate"/>
      </w:r>
      <w:r>
        <w:t>1</w:t>
      </w:r>
      <w:r w:rsidR="00750379">
        <w:fldChar w:fldCharType="end"/>
      </w:r>
      <w:r>
        <w:t xml:space="preserve"> – </w:t>
      </w:r>
      <w:r w:rsidR="00223443">
        <w:t>Tamanho e recursos lógicos por módulo</w:t>
      </w:r>
    </w:p>
    <w:tbl>
      <w:tblPr>
        <w:tblW w:w="519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0"/>
        <w:gridCol w:w="1299"/>
        <w:gridCol w:w="1300"/>
        <w:gridCol w:w="1104"/>
        <w:gridCol w:w="196"/>
      </w:tblGrid>
      <w:tr w:rsidR="000E7A89" w14:paraId="4F2BCC23" w14:textId="77777777" w:rsidTr="00223443">
        <w:trPr>
          <w:cantSplit/>
          <w:jc w:val="center"/>
        </w:trPr>
        <w:tc>
          <w:tcPr>
            <w:tcW w:w="1300" w:type="dxa"/>
            <w:tcBorders>
              <w:top w:val="single" w:sz="4" w:space="0" w:color="000000"/>
            </w:tcBorders>
          </w:tcPr>
          <w:p w14:paraId="51E7B607" w14:textId="77777777" w:rsidR="000E7A89" w:rsidRDefault="000E7A89">
            <w:pPr>
              <w:pStyle w:val="TF-tabelaTEXTO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3703" w:type="dxa"/>
            <w:gridSpan w:val="3"/>
            <w:tcBorders>
              <w:top w:val="single" w:sz="4" w:space="0" w:color="000000"/>
            </w:tcBorders>
          </w:tcPr>
          <w:p w14:paraId="413F11DF" w14:textId="77777777" w:rsidR="000E7A89" w:rsidRDefault="000E7A89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DOS TESTE</w:t>
            </w:r>
          </w:p>
        </w:tc>
        <w:tc>
          <w:tcPr>
            <w:tcW w:w="196" w:type="dxa"/>
            <w:tcMar>
              <w:left w:w="0" w:type="dxa"/>
              <w:right w:w="0" w:type="dxa"/>
            </w:tcMar>
          </w:tcPr>
          <w:p w14:paraId="2B9D5DFF" w14:textId="77777777" w:rsidR="000E7A89" w:rsidRDefault="000E7A89">
            <w:pPr>
              <w:snapToGrid w:val="0"/>
            </w:pPr>
          </w:p>
        </w:tc>
      </w:tr>
      <w:tr w:rsidR="000E7A89" w14:paraId="507B5D9A" w14:textId="77777777" w:rsidTr="00223443">
        <w:trPr>
          <w:cantSplit/>
          <w:jc w:val="center"/>
        </w:trPr>
        <w:tc>
          <w:tcPr>
            <w:tcW w:w="1300" w:type="dxa"/>
            <w:tcBorders>
              <w:top w:val="single" w:sz="4" w:space="0" w:color="000000"/>
              <w:bottom w:val="single" w:sz="4" w:space="0" w:color="000000"/>
            </w:tcBorders>
          </w:tcPr>
          <w:p w14:paraId="5E434603" w14:textId="77777777" w:rsidR="000E7A89" w:rsidRDefault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E1BF20" w14:textId="77777777" w:rsidR="000E7A89" w:rsidRDefault="00D17C1C" w:rsidP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Freq. Max.</w:t>
            </w:r>
            <w:r w:rsidR="000E7A8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Mhz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06E4" w14:textId="77777777" w:rsidR="000E7A89" w:rsidRDefault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Tamanho em lógica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B319F" w14:textId="77777777" w:rsidR="000E7A89" w:rsidRDefault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Latência</w:t>
            </w:r>
          </w:p>
        </w:tc>
      </w:tr>
      <w:tr w:rsidR="000E7A89" w14:paraId="09CD48A8" w14:textId="77777777" w:rsidTr="00223443">
        <w:trPr>
          <w:cantSplit/>
          <w:jc w:val="center"/>
        </w:trPr>
        <w:tc>
          <w:tcPr>
            <w:tcW w:w="1300" w:type="dxa"/>
            <w:tcBorders>
              <w:bottom w:val="single" w:sz="4" w:space="0" w:color="000000"/>
            </w:tcBorders>
          </w:tcPr>
          <w:p w14:paraId="27C2C9AB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CWT</w:t>
            </w:r>
          </w:p>
        </w:tc>
        <w:tc>
          <w:tcPr>
            <w:tcW w:w="1299" w:type="dxa"/>
            <w:tcBorders>
              <w:left w:val="single" w:sz="4" w:space="0" w:color="000000"/>
              <w:bottom w:val="single" w:sz="4" w:space="0" w:color="000000"/>
            </w:tcBorders>
          </w:tcPr>
          <w:p w14:paraId="76BF6E19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380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B224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31.258 (12%)</w:t>
            </w:r>
          </w:p>
        </w:tc>
        <w:tc>
          <w:tcPr>
            <w:tcW w:w="13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E91C8B4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0E7A89" w14:paraId="2E8DF4C8" w14:textId="77777777" w:rsidTr="00223443">
        <w:trPr>
          <w:cantSplit/>
          <w:jc w:val="center"/>
        </w:trPr>
        <w:tc>
          <w:tcPr>
            <w:tcW w:w="1300" w:type="dxa"/>
            <w:tcBorders>
              <w:bottom w:val="single" w:sz="4" w:space="0" w:color="000000"/>
            </w:tcBorders>
          </w:tcPr>
          <w:p w14:paraId="23690F67" w14:textId="77777777" w:rsidR="000E7A89" w:rsidRDefault="007166E9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Correlações</w:t>
            </w:r>
          </w:p>
        </w:tc>
        <w:tc>
          <w:tcPr>
            <w:tcW w:w="1299" w:type="dxa"/>
            <w:tcBorders>
              <w:left w:val="single" w:sz="4" w:space="0" w:color="000000"/>
              <w:bottom w:val="single" w:sz="4" w:space="0" w:color="000000"/>
            </w:tcBorders>
          </w:tcPr>
          <w:p w14:paraId="1080A901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258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42E3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21.538 (1%)</w:t>
            </w:r>
          </w:p>
        </w:tc>
        <w:tc>
          <w:tcPr>
            <w:tcW w:w="13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072C8CB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75</w:t>
            </w:r>
          </w:p>
        </w:tc>
      </w:tr>
    </w:tbl>
    <w:p w14:paraId="16F458C0" w14:textId="77777777" w:rsidR="00750379" w:rsidRDefault="00C22FD3">
      <w:pPr>
        <w:pStyle w:val="Ttulo1"/>
      </w:pPr>
      <w:r>
        <w:t>conclusões e perspectivas FUTURAS</w:t>
      </w:r>
    </w:p>
    <w:p w14:paraId="36FD8B27" w14:textId="77777777" w:rsidR="00462582" w:rsidRDefault="00C22FD3">
      <w:pPr>
        <w:pStyle w:val="TextBody"/>
      </w:pPr>
      <w:r>
        <w:t xml:space="preserve">Apresentamos neste projetado um sistema em FPGA que implementa parte de um algoritmo de localização de imagens de máscara, chamado de </w:t>
      </w:r>
      <w:proofErr w:type="spellStart"/>
      <w:r>
        <w:t>Ciratefi</w:t>
      </w:r>
      <w:proofErr w:type="spellEnd"/>
      <w:r>
        <w:t>. Este algoritmo realiza a busca por padrão de imagens de forma invariante em relação à escala, rotação, translação, brilho e contraste. O sistema final pode ser composto por um sistema eletrônico híbrido com processamento paralelo em hardware, para os dois primeiros filtros e processamento convencional para o filtro final.</w:t>
      </w:r>
      <w:r w:rsidR="00462582">
        <w:t xml:space="preserve"> O</w:t>
      </w:r>
      <w:r>
        <w:t xml:space="preserve">s demais filtros são objetivos de trabalhos futuros. </w:t>
      </w:r>
    </w:p>
    <w:p w14:paraId="37D022FF" w14:textId="77777777" w:rsidR="00750379" w:rsidRDefault="00C22FD3">
      <w:pPr>
        <w:pStyle w:val="TextBody"/>
      </w:pPr>
      <w:r>
        <w:t xml:space="preserve">Além disso, podem-se realizar melhorias a fim de se alcançar maiores freqüências de operação, com o uso de outras técnicas e ferramentas de análise de roteamento. Além disso, as estratégias utilizadas neste trabalho podem ser utilizadas em outras técnicas de processamento de imagens e algoritmos de visão computacional. </w:t>
      </w:r>
    </w:p>
    <w:p w14:paraId="46DB6395" w14:textId="77777777" w:rsidR="00750379" w:rsidRDefault="00C22FD3">
      <w:pPr>
        <w:pStyle w:val="TitleNoNumber"/>
      </w:pPr>
      <w:r>
        <w:t>referências bibliográficas</w:t>
      </w:r>
    </w:p>
    <w:p w14:paraId="698827E3" w14:textId="77777777" w:rsidR="00C22FD3" w:rsidRDefault="00F53A4C">
      <w:pPr>
        <w:pStyle w:val="ReferencesBody"/>
        <w:tabs>
          <w:tab w:val="left" w:pos="360"/>
        </w:tabs>
        <w:ind w:left="360"/>
      </w:pPr>
      <w:r>
        <w:t>H</w:t>
      </w:r>
      <w:r w:rsidR="00C22FD3">
        <w:t xml:space="preserve">. </w:t>
      </w:r>
      <w:r>
        <w:t>P</w:t>
      </w:r>
      <w:r w:rsidR="00C22FD3">
        <w:t>.</w:t>
      </w:r>
      <w:r>
        <w:t xml:space="preserve"> A. NOBRE</w:t>
      </w:r>
      <w:r w:rsidR="00C22FD3">
        <w:t xml:space="preserve">, </w:t>
      </w:r>
      <w:r>
        <w:t>H</w:t>
      </w:r>
      <w:r w:rsidR="00C22FD3">
        <w:t xml:space="preserve">. </w:t>
      </w:r>
      <w:r>
        <w:t>Y</w:t>
      </w:r>
      <w:r w:rsidR="00C22FD3">
        <w:t xml:space="preserve">. </w:t>
      </w:r>
      <w:r>
        <w:t>KIM</w:t>
      </w:r>
      <w:r w:rsidR="00C22FD3">
        <w:t>. “</w:t>
      </w:r>
      <w:r w:rsidRPr="00F53A4C">
        <w:t>G</w:t>
      </w:r>
      <w:r>
        <w:t>eração automática de módulos VHDL para localização de padrões invariante a escala e rotação em FPGA</w:t>
      </w:r>
      <w:r w:rsidR="00C22FD3">
        <w:t xml:space="preserve">”, </w:t>
      </w:r>
      <w:r>
        <w:rPr>
          <w:i/>
        </w:rPr>
        <w:t>Tese de Mestrado</w:t>
      </w:r>
      <w:r w:rsidR="00C22FD3">
        <w:t xml:space="preserve">, </w:t>
      </w:r>
      <w:r>
        <w:t>USP</w:t>
      </w:r>
      <w:r w:rsidR="00C22FD3">
        <w:t xml:space="preserve">, </w:t>
      </w:r>
      <w:r>
        <w:t>São Paulo,</w:t>
      </w:r>
      <w:r w:rsidR="00C22FD3">
        <w:t xml:space="preserve"> 200</w:t>
      </w:r>
      <w:r>
        <w:t>8</w:t>
      </w:r>
      <w:r w:rsidR="00C22FD3">
        <w:t>.</w:t>
      </w:r>
    </w:p>
    <w:sectPr w:rsidR="00C22FD3" w:rsidSect="00750379">
      <w:footnotePr>
        <w:pos w:val="beneathText"/>
      </w:footnotePr>
      <w:type w:val="continuous"/>
      <w:pgSz w:w="11905" w:h="16837"/>
      <w:pgMar w:top="1418" w:right="680" w:bottom="1418" w:left="1021" w:header="1418" w:footer="1418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227"/>
      </w:pPr>
      <w:rPr>
        <w:rFonts w:ascii="Times New Roman" w:hAnsi="Times New Roman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1F"/>
    <w:rsid w:val="000E341F"/>
    <w:rsid w:val="000E7A89"/>
    <w:rsid w:val="00186E0D"/>
    <w:rsid w:val="002018C6"/>
    <w:rsid w:val="00223443"/>
    <w:rsid w:val="00462582"/>
    <w:rsid w:val="005120A3"/>
    <w:rsid w:val="005C361A"/>
    <w:rsid w:val="0060548F"/>
    <w:rsid w:val="007166E9"/>
    <w:rsid w:val="00750379"/>
    <w:rsid w:val="0084362D"/>
    <w:rsid w:val="00C22FD3"/>
    <w:rsid w:val="00C4749D"/>
    <w:rsid w:val="00CD534E"/>
    <w:rsid w:val="00CE1ABE"/>
    <w:rsid w:val="00D17C1C"/>
    <w:rsid w:val="00D21DC8"/>
    <w:rsid w:val="00E22AB1"/>
    <w:rsid w:val="00EC626B"/>
    <w:rsid w:val="00F061BA"/>
    <w:rsid w:val="00F5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ADAB1"/>
  <w15:docId w15:val="{381551CD-53CB-4694-9097-4E5EAE11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0379"/>
    <w:pPr>
      <w:suppressAutoHyphens/>
    </w:pPr>
    <w:rPr>
      <w:szCs w:val="24"/>
      <w:lang w:eastAsia="ar-SA"/>
    </w:rPr>
  </w:style>
  <w:style w:type="paragraph" w:styleId="Ttulo1">
    <w:name w:val="heading 1"/>
    <w:basedOn w:val="Normal"/>
    <w:next w:val="Normal"/>
    <w:qFormat/>
    <w:rsid w:val="00750379"/>
    <w:pPr>
      <w:keepNext/>
      <w:spacing w:before="200" w:after="200"/>
      <w:jc w:val="center"/>
      <w:outlineLvl w:val="0"/>
    </w:pPr>
    <w:rPr>
      <w:rFonts w:cs="Arial"/>
      <w:bCs/>
      <w:caps/>
      <w:kern w:val="1"/>
      <w:szCs w:val="32"/>
    </w:rPr>
  </w:style>
  <w:style w:type="paragraph" w:styleId="Ttulo2">
    <w:name w:val="heading 2"/>
    <w:basedOn w:val="Normal"/>
    <w:next w:val="Normal"/>
    <w:qFormat/>
    <w:rsid w:val="00750379"/>
    <w:pPr>
      <w:keepNext/>
      <w:tabs>
        <w:tab w:val="num" w:pos="0"/>
      </w:tabs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750379"/>
    <w:pPr>
      <w:keepNext/>
      <w:tabs>
        <w:tab w:val="num" w:pos="0"/>
      </w:tabs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750379"/>
    <w:pPr>
      <w:keepNext/>
      <w:tabs>
        <w:tab w:val="num" w:pos="2160"/>
      </w:tabs>
      <w:spacing w:before="240" w:after="60"/>
      <w:ind w:left="21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50379"/>
    <w:pPr>
      <w:tabs>
        <w:tab w:val="num" w:pos="2880"/>
      </w:tabs>
      <w:spacing w:before="240" w:after="60"/>
      <w:ind w:left="288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50379"/>
    <w:pPr>
      <w:tabs>
        <w:tab w:val="num" w:pos="3600"/>
      </w:tabs>
      <w:spacing w:before="240" w:after="60"/>
      <w:ind w:left="360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50379"/>
    <w:pPr>
      <w:tabs>
        <w:tab w:val="num" w:pos="4320"/>
      </w:tabs>
      <w:spacing w:before="240" w:after="60"/>
      <w:ind w:left="43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50379"/>
    <w:pPr>
      <w:tabs>
        <w:tab w:val="num" w:pos="5040"/>
      </w:tabs>
      <w:spacing w:before="240" w:after="60"/>
      <w:ind w:left="504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0379"/>
    <w:pPr>
      <w:tabs>
        <w:tab w:val="num" w:pos="5760"/>
      </w:tabs>
      <w:spacing w:before="240" w:after="60"/>
      <w:ind w:left="57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750379"/>
    <w:rPr>
      <w:rFonts w:ascii="Times New Roman" w:hAnsi="Times New Roman"/>
      <w:b w:val="0"/>
      <w:i/>
      <w:sz w:val="20"/>
    </w:rPr>
  </w:style>
  <w:style w:type="character" w:customStyle="1" w:styleId="WW8Num6z0">
    <w:name w:val="WW8Num6z0"/>
    <w:rsid w:val="00750379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position w:val="0"/>
      <w:sz w:val="1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z0">
    <w:name w:val="WW8Num7z0"/>
    <w:rsid w:val="00750379"/>
    <w:rPr>
      <w:rFonts w:ascii="Symbol" w:hAnsi="Symbol"/>
    </w:rPr>
  </w:style>
  <w:style w:type="character" w:customStyle="1" w:styleId="WW8Num8z0">
    <w:name w:val="WW8Num8z0"/>
    <w:rsid w:val="00750379"/>
    <w:rPr>
      <w:rFonts w:ascii="Symbol" w:hAnsi="Symbol"/>
    </w:rPr>
  </w:style>
  <w:style w:type="character" w:customStyle="1" w:styleId="WW8Num8z1">
    <w:name w:val="WW8Num8z1"/>
    <w:rsid w:val="00750379"/>
    <w:rPr>
      <w:rFonts w:ascii="Courier New" w:hAnsi="Courier New"/>
    </w:rPr>
  </w:style>
  <w:style w:type="character" w:customStyle="1" w:styleId="WW8Num8z2">
    <w:name w:val="WW8Num8z2"/>
    <w:rsid w:val="00750379"/>
    <w:rPr>
      <w:rFonts w:ascii="Wingdings" w:hAnsi="Wingdings"/>
    </w:rPr>
  </w:style>
  <w:style w:type="character" w:customStyle="1" w:styleId="WW8Num9z0">
    <w:name w:val="WW8Num9z0"/>
    <w:rsid w:val="00750379"/>
    <w:rPr>
      <w:rFonts w:ascii="Symbol" w:hAnsi="Symbol"/>
    </w:rPr>
  </w:style>
  <w:style w:type="character" w:customStyle="1" w:styleId="WW8Num9z1">
    <w:name w:val="WW8Num9z1"/>
    <w:rsid w:val="00750379"/>
    <w:rPr>
      <w:rFonts w:ascii="Courier New" w:hAnsi="Courier New"/>
    </w:rPr>
  </w:style>
  <w:style w:type="character" w:customStyle="1" w:styleId="WW8Num9z2">
    <w:name w:val="WW8Num9z2"/>
    <w:rsid w:val="00750379"/>
    <w:rPr>
      <w:rFonts w:ascii="Wingdings" w:hAnsi="Wingdings"/>
    </w:rPr>
  </w:style>
  <w:style w:type="character" w:customStyle="1" w:styleId="WW8Num10z0">
    <w:name w:val="WW8Num10z0"/>
    <w:rsid w:val="00750379"/>
    <w:rPr>
      <w:rFonts w:ascii="Wingdings" w:hAnsi="Wingdings"/>
    </w:rPr>
  </w:style>
  <w:style w:type="character" w:customStyle="1" w:styleId="WW8Num10z1">
    <w:name w:val="WW8Num10z1"/>
    <w:rsid w:val="00750379"/>
    <w:rPr>
      <w:rFonts w:ascii="Courier New" w:hAnsi="Courier New" w:cs="Courier New"/>
    </w:rPr>
  </w:style>
  <w:style w:type="character" w:customStyle="1" w:styleId="WW8Num10z3">
    <w:name w:val="WW8Num10z3"/>
    <w:rsid w:val="00750379"/>
    <w:rPr>
      <w:rFonts w:ascii="Symbol" w:hAnsi="Symbol"/>
    </w:rPr>
  </w:style>
  <w:style w:type="character" w:customStyle="1" w:styleId="WW8Num11z0">
    <w:name w:val="WW8Num11z0"/>
    <w:rsid w:val="00750379"/>
    <w:rPr>
      <w:rFonts w:ascii="Symbol" w:hAnsi="Symbol"/>
    </w:rPr>
  </w:style>
  <w:style w:type="character" w:customStyle="1" w:styleId="WW8Num11z1">
    <w:name w:val="WW8Num11z1"/>
    <w:rsid w:val="00750379"/>
    <w:rPr>
      <w:rFonts w:ascii="Courier New" w:hAnsi="Courier New"/>
    </w:rPr>
  </w:style>
  <w:style w:type="character" w:customStyle="1" w:styleId="WW8Num11z2">
    <w:name w:val="WW8Num11z2"/>
    <w:rsid w:val="00750379"/>
    <w:rPr>
      <w:rFonts w:ascii="Wingdings" w:hAnsi="Wingdings"/>
    </w:rPr>
  </w:style>
  <w:style w:type="character" w:customStyle="1" w:styleId="WW8Num16z0">
    <w:name w:val="WW8Num16z0"/>
    <w:rsid w:val="00750379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750379"/>
    <w:rPr>
      <w:rFonts w:ascii="Courier New" w:hAnsi="Courier New"/>
    </w:rPr>
  </w:style>
  <w:style w:type="character" w:customStyle="1" w:styleId="WW8Num16z2">
    <w:name w:val="WW8Num16z2"/>
    <w:rsid w:val="00750379"/>
    <w:rPr>
      <w:rFonts w:ascii="Wingdings" w:hAnsi="Wingdings"/>
    </w:rPr>
  </w:style>
  <w:style w:type="character" w:customStyle="1" w:styleId="WW8Num16z3">
    <w:name w:val="WW8Num16z3"/>
    <w:rsid w:val="00750379"/>
    <w:rPr>
      <w:rFonts w:ascii="Symbol" w:hAnsi="Symbol"/>
    </w:rPr>
  </w:style>
  <w:style w:type="character" w:customStyle="1" w:styleId="WW8Num17z0">
    <w:name w:val="WW8Num17z0"/>
    <w:rsid w:val="00750379"/>
    <w:rPr>
      <w:rFonts w:ascii="Times New Roman" w:hAnsi="Times New Roman"/>
      <w:sz w:val="20"/>
    </w:rPr>
  </w:style>
  <w:style w:type="character" w:customStyle="1" w:styleId="WW8Num19z0">
    <w:name w:val="WW8Num19z0"/>
    <w:rsid w:val="00750379"/>
    <w:rPr>
      <w:rFonts w:ascii="Times New Roman" w:hAnsi="Times New Roman"/>
      <w:sz w:val="20"/>
    </w:rPr>
  </w:style>
  <w:style w:type="character" w:customStyle="1" w:styleId="WW8Num19z1">
    <w:name w:val="WW8Num19z1"/>
    <w:rsid w:val="00750379"/>
    <w:rPr>
      <w:rFonts w:ascii="Times New Roman" w:hAnsi="Times New Roman"/>
      <w:b w:val="0"/>
      <w:i/>
      <w:sz w:val="20"/>
    </w:rPr>
  </w:style>
  <w:style w:type="character" w:customStyle="1" w:styleId="WW8Num21z0">
    <w:name w:val="WW8Num21z0"/>
    <w:rsid w:val="00750379"/>
    <w:rPr>
      <w:rFonts w:ascii="Times New Roman" w:hAnsi="Times New Roman"/>
      <w:sz w:val="20"/>
    </w:rPr>
  </w:style>
  <w:style w:type="character" w:customStyle="1" w:styleId="Fontepargpadro1">
    <w:name w:val="Fonte parág. padrão1"/>
    <w:rsid w:val="00750379"/>
  </w:style>
  <w:style w:type="character" w:customStyle="1" w:styleId="CaracteresdeNotadeRodap">
    <w:name w:val="Caracteres de Nota de Rodapé"/>
    <w:basedOn w:val="Fontepargpadro1"/>
    <w:rsid w:val="00750379"/>
    <w:rPr>
      <w:vertAlign w:val="superscript"/>
    </w:rPr>
  </w:style>
  <w:style w:type="character" w:styleId="Hyperlink">
    <w:name w:val="Hyperlink"/>
    <w:basedOn w:val="Fontepargpadro1"/>
    <w:semiHidden/>
    <w:rsid w:val="00750379"/>
    <w:rPr>
      <w:color w:val="0000FF"/>
      <w:u w:val="single"/>
    </w:rPr>
  </w:style>
  <w:style w:type="character" w:customStyle="1" w:styleId="CaracteresdeNotadeFim">
    <w:name w:val="Caracteres de Nota de Fim"/>
    <w:basedOn w:val="Fontepargpadro1"/>
    <w:rsid w:val="00750379"/>
    <w:rPr>
      <w:vertAlign w:val="superscript"/>
    </w:rPr>
  </w:style>
  <w:style w:type="character" w:customStyle="1" w:styleId="TF-ilustraoLEGENDAChar">
    <w:name w:val="TF-ilustração LEGENDA Char"/>
    <w:basedOn w:val="Fontepargpadro1"/>
    <w:rsid w:val="00750379"/>
    <w:rPr>
      <w:sz w:val="22"/>
      <w:lang w:val="pt-BR" w:eastAsia="ar-SA" w:bidi="ar-SA"/>
    </w:rPr>
  </w:style>
  <w:style w:type="character" w:customStyle="1" w:styleId="TextodebaloChar">
    <w:name w:val="Texto de balão Char"/>
    <w:basedOn w:val="Fontepargpadro1"/>
    <w:rsid w:val="00750379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Fontepargpadro1"/>
    <w:rsid w:val="00750379"/>
  </w:style>
  <w:style w:type="paragraph" w:customStyle="1" w:styleId="Captulo">
    <w:name w:val="Capítulo"/>
    <w:basedOn w:val="Normal"/>
    <w:next w:val="Corpodetexto"/>
    <w:rsid w:val="0075037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750379"/>
    <w:pPr>
      <w:spacing w:after="120"/>
    </w:pPr>
  </w:style>
  <w:style w:type="paragraph" w:styleId="Lista">
    <w:name w:val="List"/>
    <w:basedOn w:val="Corpodetexto"/>
    <w:semiHidden/>
    <w:rsid w:val="00750379"/>
    <w:rPr>
      <w:rFonts w:cs="Tahoma"/>
    </w:rPr>
  </w:style>
  <w:style w:type="paragraph" w:customStyle="1" w:styleId="Legenda1">
    <w:name w:val="Legenda1"/>
    <w:basedOn w:val="Normal"/>
    <w:next w:val="Normal"/>
    <w:rsid w:val="00750379"/>
    <w:pPr>
      <w:overflowPunct w:val="0"/>
      <w:autoSpaceDE w:val="0"/>
      <w:spacing w:before="120" w:after="120"/>
      <w:jc w:val="center"/>
      <w:textAlignment w:val="baseline"/>
    </w:pPr>
    <w:rPr>
      <w:sz w:val="16"/>
      <w:szCs w:val="20"/>
    </w:rPr>
  </w:style>
  <w:style w:type="paragraph" w:customStyle="1" w:styleId="ndice">
    <w:name w:val="Índice"/>
    <w:basedOn w:val="Normal"/>
    <w:rsid w:val="00750379"/>
    <w:pPr>
      <w:suppressLineNumbers/>
    </w:pPr>
    <w:rPr>
      <w:rFonts w:cs="Tahoma"/>
    </w:rPr>
  </w:style>
  <w:style w:type="paragraph" w:customStyle="1" w:styleId="AbstractBody">
    <w:name w:val="Abstract Body"/>
    <w:basedOn w:val="Normal"/>
    <w:rsid w:val="00750379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rsid w:val="00750379"/>
    <w:pPr>
      <w:jc w:val="center"/>
    </w:pPr>
  </w:style>
  <w:style w:type="paragraph" w:customStyle="1" w:styleId="AuthorsNames">
    <w:name w:val="Authors Names"/>
    <w:basedOn w:val="Normal"/>
    <w:rsid w:val="00750379"/>
    <w:pPr>
      <w:jc w:val="center"/>
    </w:pPr>
    <w:rPr>
      <w:sz w:val="24"/>
    </w:rPr>
  </w:style>
  <w:style w:type="paragraph" w:customStyle="1" w:styleId="FigureCaptions">
    <w:name w:val="Figure Captions"/>
    <w:basedOn w:val="Normal"/>
    <w:rsid w:val="00750379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  <w:rsid w:val="00750379"/>
  </w:style>
  <w:style w:type="paragraph" w:customStyle="1" w:styleId="MainTitle">
    <w:name w:val="Main Title"/>
    <w:basedOn w:val="Normal"/>
    <w:rsid w:val="00750379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sid w:val="00750379"/>
    <w:rPr>
      <w:sz w:val="24"/>
    </w:rPr>
  </w:style>
  <w:style w:type="paragraph" w:customStyle="1" w:styleId="TextBody">
    <w:name w:val="Text Body"/>
    <w:basedOn w:val="Normal"/>
    <w:rsid w:val="00750379"/>
    <w:pPr>
      <w:ind w:firstLine="227"/>
      <w:jc w:val="both"/>
    </w:pPr>
  </w:style>
  <w:style w:type="paragraph" w:customStyle="1" w:styleId="TableCaption">
    <w:name w:val="Table Caption"/>
    <w:basedOn w:val="Normal"/>
    <w:rsid w:val="00750379"/>
    <w:pPr>
      <w:jc w:val="center"/>
    </w:pPr>
    <w:rPr>
      <w:b/>
    </w:rPr>
  </w:style>
  <w:style w:type="paragraph" w:customStyle="1" w:styleId="TableBodyText">
    <w:name w:val="Table Body Text"/>
    <w:basedOn w:val="Normal"/>
    <w:rsid w:val="00750379"/>
    <w:rPr>
      <w:sz w:val="16"/>
    </w:rPr>
  </w:style>
  <w:style w:type="paragraph" w:customStyle="1" w:styleId="ReferencesBody">
    <w:name w:val="References Body"/>
    <w:basedOn w:val="Normal"/>
    <w:rsid w:val="00750379"/>
    <w:pPr>
      <w:jc w:val="both"/>
    </w:pPr>
    <w:rPr>
      <w:sz w:val="18"/>
    </w:rPr>
  </w:style>
  <w:style w:type="paragraph" w:styleId="Textodenotaderodap">
    <w:name w:val="footnote text"/>
    <w:basedOn w:val="Normal"/>
    <w:semiHidden/>
    <w:rsid w:val="00750379"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rsid w:val="00750379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rsid w:val="00750379"/>
    <w:pPr>
      <w:jc w:val="both"/>
    </w:pPr>
  </w:style>
  <w:style w:type="paragraph" w:customStyle="1" w:styleId="Nomenclaturabody">
    <w:name w:val="Nomenclatura body"/>
    <w:basedOn w:val="Normal"/>
    <w:next w:val="TableBodyText"/>
    <w:rsid w:val="00750379"/>
    <w:pPr>
      <w:ind w:firstLine="227"/>
      <w:jc w:val="both"/>
    </w:pPr>
  </w:style>
  <w:style w:type="paragraph" w:customStyle="1" w:styleId="Equation">
    <w:name w:val="Equation"/>
    <w:basedOn w:val="TextBody"/>
    <w:next w:val="TextBody"/>
    <w:rsid w:val="00750379"/>
    <w:pPr>
      <w:ind w:firstLine="0"/>
    </w:pPr>
  </w:style>
  <w:style w:type="paragraph" w:customStyle="1" w:styleId="Text">
    <w:name w:val="Text"/>
    <w:basedOn w:val="Normal"/>
    <w:rsid w:val="00750379"/>
    <w:pPr>
      <w:widowControl w:val="0"/>
      <w:spacing w:line="252" w:lineRule="auto"/>
      <w:ind w:firstLine="240"/>
      <w:jc w:val="both"/>
    </w:pPr>
    <w:rPr>
      <w:szCs w:val="20"/>
      <w:lang w:val="en-US"/>
    </w:rPr>
  </w:style>
  <w:style w:type="paragraph" w:customStyle="1" w:styleId="Figura">
    <w:name w:val="Figura"/>
    <w:basedOn w:val="Normal"/>
    <w:rsid w:val="00750379"/>
    <w:pPr>
      <w:spacing w:before="200"/>
      <w:jc w:val="center"/>
    </w:pPr>
  </w:style>
  <w:style w:type="paragraph" w:customStyle="1" w:styleId="TextosemFormatao1">
    <w:name w:val="Texto sem Formatação1"/>
    <w:basedOn w:val="Normal"/>
    <w:rsid w:val="00750379"/>
    <w:rPr>
      <w:rFonts w:ascii="Courier New" w:hAnsi="Courier New" w:cs="Courier New"/>
      <w:szCs w:val="20"/>
    </w:rPr>
  </w:style>
  <w:style w:type="paragraph" w:customStyle="1" w:styleId="Biography">
    <w:name w:val="Biography"/>
    <w:basedOn w:val="TextosemFormatao1"/>
    <w:rsid w:val="00750379"/>
    <w:pPr>
      <w:spacing w:before="240"/>
      <w:jc w:val="both"/>
    </w:pPr>
    <w:rPr>
      <w:rFonts w:ascii="Times New Roman" w:hAnsi="Times New Roman" w:cs="Times New Roman"/>
      <w:sz w:val="16"/>
      <w:lang w:val="en-US"/>
    </w:rPr>
  </w:style>
  <w:style w:type="paragraph" w:customStyle="1" w:styleId="BiographyBody">
    <w:name w:val="Biography Body"/>
    <w:basedOn w:val="Biography"/>
    <w:rsid w:val="00750379"/>
    <w:pPr>
      <w:spacing w:before="0"/>
      <w:ind w:firstLine="240"/>
    </w:pPr>
  </w:style>
  <w:style w:type="paragraph" w:customStyle="1" w:styleId="FigureCaption">
    <w:name w:val="Figure Caption"/>
    <w:basedOn w:val="Normal"/>
    <w:rsid w:val="00750379"/>
    <w:pPr>
      <w:jc w:val="both"/>
    </w:pPr>
    <w:rPr>
      <w:sz w:val="16"/>
      <w:szCs w:val="20"/>
      <w:lang w:val="en-US"/>
    </w:rPr>
  </w:style>
  <w:style w:type="paragraph" w:customStyle="1" w:styleId="Texto">
    <w:name w:val="Texto"/>
    <w:basedOn w:val="Normal"/>
    <w:rsid w:val="00750379"/>
    <w:pPr>
      <w:overflowPunct w:val="0"/>
      <w:autoSpaceDE w:val="0"/>
      <w:spacing w:after="20"/>
      <w:ind w:firstLine="360"/>
      <w:jc w:val="both"/>
      <w:textAlignment w:val="baseline"/>
    </w:pPr>
    <w:rPr>
      <w:szCs w:val="20"/>
    </w:rPr>
  </w:style>
  <w:style w:type="paragraph" w:customStyle="1" w:styleId="Textodepoisdecabecalho">
    <w:name w:val="Texto_depois_de_cabecalho"/>
    <w:basedOn w:val="Texto"/>
    <w:next w:val="Texto"/>
    <w:rsid w:val="00750379"/>
    <w:pPr>
      <w:ind w:firstLine="0"/>
    </w:pPr>
  </w:style>
  <w:style w:type="paragraph" w:customStyle="1" w:styleId="MapadoDocumento1">
    <w:name w:val="Mapa do Documento1"/>
    <w:basedOn w:val="Normal"/>
    <w:rsid w:val="0075037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BlockQuotation">
    <w:name w:val="Block Quotation"/>
    <w:basedOn w:val="Corpodetexto"/>
    <w:rsid w:val="00750379"/>
    <w:pPr>
      <w:keepLines/>
      <w:spacing w:after="160" w:line="480" w:lineRule="auto"/>
      <w:ind w:left="720" w:right="720"/>
      <w:jc w:val="both"/>
    </w:pPr>
    <w:rPr>
      <w:rFonts w:ascii="Garamond" w:hAnsi="Garamond"/>
      <w:i/>
      <w:spacing w:val="-2"/>
      <w:sz w:val="24"/>
      <w:szCs w:val="20"/>
    </w:rPr>
  </w:style>
  <w:style w:type="paragraph" w:styleId="Rodap">
    <w:name w:val="footer"/>
    <w:basedOn w:val="Normal"/>
    <w:semiHidden/>
    <w:rsid w:val="00750379"/>
    <w:pPr>
      <w:keepLines/>
      <w:jc w:val="center"/>
    </w:pPr>
    <w:rPr>
      <w:rFonts w:ascii="Garamond" w:hAnsi="Garamond"/>
      <w:spacing w:val="-2"/>
      <w:sz w:val="24"/>
      <w:szCs w:val="20"/>
    </w:rPr>
  </w:style>
  <w:style w:type="paragraph" w:customStyle="1" w:styleId="TableContents">
    <w:name w:val="Table Contents"/>
    <w:basedOn w:val="Normal"/>
    <w:rsid w:val="00750379"/>
    <w:pPr>
      <w:suppressLineNumbers/>
    </w:pPr>
    <w:rPr>
      <w:sz w:val="24"/>
    </w:rPr>
  </w:style>
  <w:style w:type="paragraph" w:customStyle="1" w:styleId="GlossaryDefinition">
    <w:name w:val="Glossary Definition"/>
    <w:basedOn w:val="Corpodetexto"/>
    <w:rsid w:val="00750379"/>
    <w:pPr>
      <w:spacing w:after="280"/>
      <w:jc w:val="both"/>
    </w:pPr>
    <w:rPr>
      <w:rFonts w:ascii="Garamond" w:hAnsi="Garamond"/>
      <w:spacing w:val="-2"/>
      <w:sz w:val="24"/>
      <w:szCs w:val="20"/>
    </w:rPr>
  </w:style>
  <w:style w:type="paragraph" w:customStyle="1" w:styleId="Referencia">
    <w:name w:val="Referencia"/>
    <w:basedOn w:val="Normal"/>
    <w:rsid w:val="00750379"/>
    <w:pPr>
      <w:overflowPunct w:val="0"/>
      <w:autoSpaceDE w:val="0"/>
      <w:ind w:left="360" w:hanging="360"/>
      <w:jc w:val="both"/>
      <w:textAlignment w:val="baseline"/>
    </w:pPr>
    <w:rPr>
      <w:szCs w:val="20"/>
    </w:rPr>
  </w:style>
  <w:style w:type="paragraph" w:customStyle="1" w:styleId="TF-textocompargrafo">
    <w:name w:val="TF-texto com parágrafo"/>
    <w:rsid w:val="00750379"/>
    <w:pPr>
      <w:suppressAutoHyphens/>
      <w:spacing w:before="240" w:line="360" w:lineRule="auto"/>
      <w:ind w:firstLine="680"/>
      <w:jc w:val="both"/>
    </w:pPr>
    <w:rPr>
      <w:color w:val="000000"/>
      <w:sz w:val="24"/>
      <w:lang w:eastAsia="ar-SA"/>
    </w:rPr>
  </w:style>
  <w:style w:type="paragraph" w:customStyle="1" w:styleId="TF-texto-legendailustrao">
    <w:name w:val="TF-texto - legenda ilustração"/>
    <w:next w:val="TF-textocompargrafo"/>
    <w:rsid w:val="00750379"/>
    <w:pPr>
      <w:suppressAutoHyphens/>
      <w:jc w:val="center"/>
    </w:pPr>
    <w:rPr>
      <w:rFonts w:ascii="Times" w:hAnsi="Times"/>
      <w:color w:val="000000"/>
      <w:sz w:val="22"/>
      <w:lang w:eastAsia="ar-SA"/>
    </w:rPr>
  </w:style>
  <w:style w:type="paragraph" w:customStyle="1" w:styleId="TF-rb-Itens">
    <w:name w:val="TF-rb-Itens"/>
    <w:rsid w:val="00750379"/>
    <w:pPr>
      <w:keepLines/>
      <w:suppressAutoHyphens/>
      <w:spacing w:before="360"/>
    </w:pPr>
    <w:rPr>
      <w:rFonts w:ascii="Times" w:hAnsi="Times"/>
      <w:sz w:val="24"/>
      <w:lang w:eastAsia="ar-SA"/>
    </w:rPr>
  </w:style>
  <w:style w:type="paragraph" w:customStyle="1" w:styleId="TF-alneacomletras">
    <w:name w:val="TF-alínea com letras"/>
    <w:rsid w:val="00750379"/>
    <w:pPr>
      <w:suppressAutoHyphens/>
      <w:spacing w:line="360" w:lineRule="auto"/>
      <w:jc w:val="both"/>
    </w:pPr>
    <w:rPr>
      <w:color w:val="000000"/>
      <w:sz w:val="24"/>
      <w:lang w:eastAsia="ar-SA"/>
    </w:rPr>
  </w:style>
  <w:style w:type="paragraph" w:customStyle="1" w:styleId="TF-subalineasn2">
    <w:name w:val="TF-subalineas n2"/>
    <w:basedOn w:val="TF-alneacomletras"/>
    <w:rsid w:val="00750379"/>
  </w:style>
  <w:style w:type="paragraph" w:customStyle="1" w:styleId="TF-subalineasn3">
    <w:name w:val="TF-subalineas n3"/>
    <w:basedOn w:val="TF-subalineasn2"/>
    <w:rsid w:val="00750379"/>
  </w:style>
  <w:style w:type="paragraph" w:customStyle="1" w:styleId="TF-resumoPALAVRAS-CHAVE">
    <w:name w:val="TF-resumo PALAVRAS-CHAVE"/>
    <w:basedOn w:val="Normal"/>
    <w:rsid w:val="00750379"/>
    <w:pPr>
      <w:spacing w:before="240"/>
      <w:jc w:val="both"/>
    </w:pPr>
    <w:rPr>
      <w:sz w:val="24"/>
      <w:szCs w:val="20"/>
    </w:rPr>
  </w:style>
  <w:style w:type="paragraph" w:customStyle="1" w:styleId="TF-TEXTO">
    <w:name w:val="TF-TEXTO"/>
    <w:rsid w:val="00750379"/>
    <w:pPr>
      <w:widowControl w:val="0"/>
      <w:suppressAutoHyphens/>
      <w:spacing w:line="360" w:lineRule="auto"/>
      <w:ind w:firstLine="680"/>
      <w:jc w:val="both"/>
    </w:pPr>
    <w:rPr>
      <w:sz w:val="24"/>
      <w:lang w:eastAsia="ar-SA"/>
    </w:rPr>
  </w:style>
  <w:style w:type="paragraph" w:customStyle="1" w:styleId="TF-ilustraoLEGENDA">
    <w:name w:val="TF-ilustração LEGENDA"/>
    <w:next w:val="TF-TEXTO"/>
    <w:rsid w:val="00750379"/>
    <w:pPr>
      <w:suppressAutoHyphens/>
      <w:spacing w:after="160"/>
      <w:jc w:val="center"/>
    </w:pPr>
    <w:rPr>
      <w:sz w:val="22"/>
      <w:lang w:eastAsia="ar-SA"/>
    </w:rPr>
  </w:style>
  <w:style w:type="paragraph" w:customStyle="1" w:styleId="TF-ilustraoFONTE">
    <w:name w:val="TF-ilustração FONTE"/>
    <w:basedOn w:val="TF-ilustraoLEGENDA"/>
    <w:next w:val="TF-ilustraoLEGENDA"/>
    <w:rsid w:val="00750379"/>
    <w:pPr>
      <w:keepNext/>
      <w:spacing w:after="0"/>
      <w:jc w:val="left"/>
    </w:pPr>
    <w:rPr>
      <w:sz w:val="20"/>
    </w:rPr>
  </w:style>
  <w:style w:type="paragraph" w:styleId="Textodebalo">
    <w:name w:val="Balloon Text"/>
    <w:basedOn w:val="Normal"/>
    <w:rsid w:val="00750379"/>
    <w:rPr>
      <w:rFonts w:ascii="Tahoma" w:hAnsi="Tahoma" w:cs="Tahoma"/>
      <w:sz w:val="16"/>
      <w:szCs w:val="16"/>
    </w:rPr>
  </w:style>
  <w:style w:type="paragraph" w:customStyle="1" w:styleId="TF-tabelaTEXTO">
    <w:name w:val="TF-tabela TEXTO"/>
    <w:rsid w:val="00750379"/>
    <w:pPr>
      <w:keepNext/>
      <w:keepLines/>
      <w:suppressAutoHyphens/>
    </w:pPr>
    <w:rPr>
      <w:sz w:val="24"/>
      <w:lang w:eastAsia="ar-SA"/>
    </w:rPr>
  </w:style>
  <w:style w:type="paragraph" w:customStyle="1" w:styleId="TF-tabelaLEGENDA">
    <w:name w:val="TF-tabela LEGENDA"/>
    <w:basedOn w:val="TF-ilustraoLEGENDA"/>
    <w:next w:val="TF-tabelaTEXTO"/>
    <w:rsid w:val="00750379"/>
    <w:pPr>
      <w:keepNext/>
      <w:keepLines/>
      <w:spacing w:after="0"/>
    </w:pPr>
  </w:style>
  <w:style w:type="paragraph" w:customStyle="1" w:styleId="Contedodatabela">
    <w:name w:val="Conteúdo da tabela"/>
    <w:basedOn w:val="Normal"/>
    <w:rsid w:val="00750379"/>
    <w:pPr>
      <w:suppressLineNumbers/>
    </w:pPr>
  </w:style>
  <w:style w:type="paragraph" w:customStyle="1" w:styleId="Ttulodatabela">
    <w:name w:val="Título da tabela"/>
    <w:basedOn w:val="Contedodatabela"/>
    <w:rsid w:val="00750379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CD5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04D3C-AC95-4EC3-AE0D-B54493F8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1283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Marcelo</dc:creator>
  <cp:lastModifiedBy>Diego Parode Canabarro</cp:lastModifiedBy>
  <cp:revision>5</cp:revision>
  <cp:lastPrinted>2008-03-26T15:09:00Z</cp:lastPrinted>
  <dcterms:created xsi:type="dcterms:W3CDTF">2015-05-29T02:05:00Z</dcterms:created>
  <dcterms:modified xsi:type="dcterms:W3CDTF">2016-06-14T22:58:00Z</dcterms:modified>
</cp:coreProperties>
</file>