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7A4E50">
      <w:pPr>
        <w:rPr>
          <w:sz w:val="21"/>
        </w:rPr>
      </w:pPr>
    </w:p>
    <w:p w14:paraId="0E5FBDDB">
      <w:pPr>
        <w:rPr>
          <w:sz w:val="21"/>
        </w:rPr>
      </w:pPr>
    </w:p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hardware</w:t>
      </w:r>
    </w:p>
    <w:p w14:paraId="1C5E2C49">
      <w:pPr>
        <w:rPr>
          <w:rFonts w:hint="eastAsia" w:ascii="Microsoft YaHei UI" w:hAnsi="Microsoft YaHei UI" w:eastAsia="Microsoft YaHei UI" w:cs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eastAsia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Listado de componentes y características que requieren comprar para la instalación del Servidor, terminales de trabajos y demás dispositivos.</w:t>
      </w:r>
    </w:p>
    <w:p w14:paraId="45E3A653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  <w:bookmarkStart w:id="0" w:name="_GoBack"/>
      <w:bookmarkEnd w:id="0"/>
    </w:p>
    <w:p w14:paraId="42EFB60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06DE360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F4806F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3BFDE5B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79D1F37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9884761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4CB163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D00455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545490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56D9B21E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D90E0DC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3908F35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C93065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6FF6F728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460FE826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0FBA891B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6EAF2B9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</w:pPr>
    </w:p>
    <w:p w14:paraId="177EC002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1E23545C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En esta sección deberán presentar las planificaciones del TPI referidas a lo solicitado por la materia de Hardware IV.</w:t>
      </w:r>
    </w:p>
    <w:p w14:paraId="03506013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184F1890">
      <w:p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Deberán presentar:</w:t>
      </w:r>
    </w:p>
    <w:p w14:paraId="6EE5A9A8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 xml:space="preserve">Listado de mantenimientos preventivos que van a realizarse a todos los dispositivos informáticos que intervienen el proyecto. </w:t>
      </w:r>
    </w:p>
    <w:p w14:paraId="419F2D3F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727D38A8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481E2CF5">
      <w:pPr>
        <w:numPr>
          <w:ilvl w:val="0"/>
          <w:numId w:val="1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  <w:r>
        <w:rPr>
          <w:rFonts w:hint="eastAsia" w:ascii="Microsoft YaHei UI" w:hAnsi="Microsoft YaHei UI" w:eastAsia="Microsoft YaHei UI"/>
          <w:sz w:val="24"/>
          <w:szCs w:val="28"/>
          <w:lang w:val="es-AR"/>
        </w:rPr>
        <w:t>Listado de componentes y características que requieren comprar para la instalación del Servidor, terminales de trabajos y demás dispositivos.</w:t>
      </w:r>
    </w:p>
    <w:p w14:paraId="5BC3A038">
      <w:pPr>
        <w:jc w:val="both"/>
        <w:rPr>
          <w:rFonts w:hint="eastAsia" w:ascii="Microsoft YaHei UI" w:hAnsi="Microsoft YaHei UI" w:eastAsia="Microsoft YaHei UI" w:cs="Microsoft YaHei UI"/>
          <w:sz w:val="24"/>
          <w:szCs w:val="28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8BABC">
    <w:pPr>
      <w:pStyle w:val="7"/>
      <w:rPr>
        <w:rFonts w:hint="eastAsia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7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7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6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C0245"/>
    <w:multiLevelType w:val="singleLevel"/>
    <w:tmpl w:val="88FC024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2213682"/>
    <w:rsid w:val="025575E2"/>
    <w:rsid w:val="067102DE"/>
    <w:rsid w:val="07155C37"/>
    <w:rsid w:val="08204852"/>
    <w:rsid w:val="0D1B1397"/>
    <w:rsid w:val="104E105B"/>
    <w:rsid w:val="114640E8"/>
    <w:rsid w:val="12371472"/>
    <w:rsid w:val="18A93985"/>
    <w:rsid w:val="23C13386"/>
    <w:rsid w:val="244C1D81"/>
    <w:rsid w:val="264D3A61"/>
    <w:rsid w:val="2A8F1762"/>
    <w:rsid w:val="2C1837E7"/>
    <w:rsid w:val="2DD57B78"/>
    <w:rsid w:val="3172522D"/>
    <w:rsid w:val="33EE4949"/>
    <w:rsid w:val="37F741E2"/>
    <w:rsid w:val="38494EE6"/>
    <w:rsid w:val="3A5F7E54"/>
    <w:rsid w:val="43C47EB5"/>
    <w:rsid w:val="4D6363D6"/>
    <w:rsid w:val="4E0C137B"/>
    <w:rsid w:val="50704AE5"/>
    <w:rsid w:val="519D78EF"/>
    <w:rsid w:val="54AF56CC"/>
    <w:rsid w:val="5BB94727"/>
    <w:rsid w:val="5F5064D9"/>
    <w:rsid w:val="5FD67330"/>
    <w:rsid w:val="62A078DA"/>
    <w:rsid w:val="663B6C4A"/>
    <w:rsid w:val="6D9A555F"/>
    <w:rsid w:val="74617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2024-08-24T23:18:30Z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828CA5B9985A4C34B7F6E204563CC637_13</vt:lpwstr>
  </property>
</Properties>
</file>