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1"/>
        </w:numPr>
        <w:spacing w:before="200" w:after="120"/>
        <w:jc w:val="center"/>
        <w:rPr/>
      </w:pPr>
      <w:r>
        <w:rPr/>
        <w:t>Задание</w:t>
      </w:r>
    </w:p>
    <w:p>
      <w:pPr>
        <w:pStyle w:val="2"/>
        <w:numPr>
          <w:ilvl w:val="1"/>
          <w:numId w:val="1"/>
        </w:numPr>
        <w:jc w:val="center"/>
        <w:rPr/>
      </w:pPr>
      <w:r>
        <w:rPr/>
      </w:r>
    </w:p>
    <w:p>
      <w:pPr>
        <w:pStyle w:val="Style12"/>
        <w:rPr/>
      </w:pPr>
      <w:r>
        <w:rPr/>
        <w:t xml:space="preserve">Имеется множество объектов </w:t>
      </w:r>
      <w:r>
        <w:rPr/>
        <w:t>(</w:t>
      </w:r>
      <w:r>
        <w:rPr/>
        <w:t>зданий</w:t>
      </w:r>
      <w:r>
        <w:rPr/>
        <w:t>)</w:t>
      </w:r>
      <w:r>
        <w:rPr/>
        <w:t xml:space="preserve">, состояние которых контролируется с помощью датчиков. С одним объектом может быть связано несколько датчиков. </w:t>
      </w:r>
      <w:r>
        <w:rPr/>
        <w:t>В</w:t>
      </w:r>
      <w:r>
        <w:rPr/>
        <w:t xml:space="preserve">се датчики измеряют один параметр </w:t>
      </w:r>
      <w:r>
        <w:rPr/>
        <w:t>(</w:t>
      </w:r>
      <w:r>
        <w:rPr/>
        <w:t>температуру</w:t>
      </w:r>
      <w:r>
        <w:rPr/>
        <w:t>) и отправляют измерения на сервер.</w:t>
      </w:r>
    </w:p>
    <w:p>
      <w:pPr>
        <w:pStyle w:val="Style12"/>
        <w:rPr/>
      </w:pPr>
      <w:r>
        <w:rPr/>
        <w:t>Вам надо реализовать сервис, который будет хранить измерения датчиков и помогать пользователям работать с этими данными. Доступ к сервису должен выполняться через REST API со следующими функциями:</w:t>
      </w:r>
    </w:p>
    <w:p>
      <w:pPr>
        <w:pStyle w:val="Style12"/>
        <w:numPr>
          <w:ilvl w:val="0"/>
          <w:numId w:val="2"/>
        </w:numPr>
        <w:rPr/>
      </w:pPr>
      <w:r>
        <w:rPr>
          <w:i/>
          <w:iCs/>
        </w:rPr>
        <w:t xml:space="preserve">/api/save: </w:t>
      </w:r>
      <w:r>
        <w:rPr/>
        <w:t>сохранить измерени</w:t>
      </w:r>
      <w:r>
        <w:rPr/>
        <w:t>я</w:t>
      </w:r>
      <w:r>
        <w:rPr/>
        <w:t xml:space="preserve"> датчи</w:t>
      </w:r>
      <w:r>
        <w:rPr/>
        <w:t>ков</w:t>
      </w:r>
      <w:r>
        <w:rPr/>
        <w:t>, передаваем</w:t>
      </w:r>
      <w:r>
        <w:rPr/>
        <w:t>ые</w:t>
      </w:r>
      <w:r>
        <w:rPr/>
        <w:t xml:space="preserve"> как список json структур (объект, датчик, время в секундах, значение).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w:t xml:space="preserve">Пример </w:t>
      </w:r>
      <w:r>
        <w:rPr/>
        <w:t xml:space="preserve">тела </w:t>
      </w:r>
      <w:r>
        <w:rPr/>
        <w:t>запроса:</w:t>
      </w:r>
    </w:p>
    <w:p>
      <w:pPr>
        <w:pStyle w:val="Style1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255905</wp:posOffset>
                </wp:positionH>
                <wp:positionV relativeFrom="paragraph">
                  <wp:posOffset>-27305</wp:posOffset>
                </wp:positionV>
                <wp:extent cx="5688330" cy="184023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640" cy="183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"objectId": 1,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"sensorId": 1,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 xml:space="preserve">"time": </w:t>
                            </w:r>
                            <w:bookmarkStart w:id="0" w:name="__DdeLink__2514_421329629"/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1565796600</w:t>
                            </w:r>
                            <w:bookmarkEnd w:id="0"/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"value": 9.4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"objectId": 1,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"sensorId": 2,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 xml:space="preserve">"time": </w:t>
                            </w:r>
                            <w:bookmarkStart w:id="1" w:name="__DdeLink__2514_4213296291"/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1565796</w:t>
                            </w:r>
                            <w:bookmarkEnd w:id="1"/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720,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ab/>
                              <w:tab/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"value": 14.2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0.15pt;margin-top:-2.15pt;width:447.8pt;height:144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[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"objectId": 1,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"sensorId": 1,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 xml:space="preserve">"time": </w:t>
                      </w:r>
                      <w:bookmarkStart w:id="2" w:name="__DdeLink__2514_421329629"/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1565796600</w:t>
                      </w:r>
                      <w:bookmarkEnd w:id="2"/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"value": 9.4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ab/>
                        <w:t>},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"objectId": 1,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"sensorId": 2,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 xml:space="preserve">"time": </w:t>
                      </w:r>
                      <w:bookmarkStart w:id="3" w:name="__DdeLink__2514_4213296291"/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1565796</w:t>
                      </w:r>
                      <w:bookmarkEnd w:id="3"/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720,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ab/>
                        <w:tab/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"value": 14.2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2"/>
        <w:numPr>
          <w:ilvl w:val="0"/>
          <w:numId w:val="2"/>
        </w:numPr>
        <w:rPr/>
      </w:pPr>
      <w:r>
        <w:rPr>
          <w:i/>
          <w:iCs/>
        </w:rPr>
        <w:t xml:space="preserve">/api/history: </w:t>
      </w:r>
      <w:r>
        <w:rPr/>
        <w:t>выдать все измерения заданного датчика за заданный интервал времени;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w:t>Пример запроса:</w:t>
      </w:r>
    </w:p>
    <w:p>
      <w:pPr>
        <w:pStyle w:val="Style1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273050</wp:posOffset>
                </wp:positionH>
                <wp:positionV relativeFrom="paragraph">
                  <wp:posOffset>635</wp:posOffset>
                </wp:positionV>
                <wp:extent cx="5664200" cy="503555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5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>/api/history?</w:t>
                            </w:r>
                            <w:r>
                              <w:rPr>
                                <w:rFonts w:ascii="Liberation Mono" w:hAnsi="Liberation Mono"/>
                                <w:b w:val="false"/>
                                <w:i w:val="false"/>
                                <w:color w:val="00000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>=1&amp;from=1565654400&amp;to=1565827200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21.5pt;margin-top:0.05pt;width:445.9pt;height:39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>/api/history?</w:t>
                      </w:r>
                      <w:r>
                        <w:rPr>
                          <w:rFonts w:ascii="Liberation Mono" w:hAnsi="Liberation Mono"/>
                          <w:b w:val="false"/>
                          <w:i w:val="false"/>
                          <w:color w:val="00000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>=1&amp;from=1565654400&amp;to=1565827200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2"/>
        <w:numPr>
          <w:ilvl w:val="0"/>
          <w:numId w:val="2"/>
        </w:numPr>
        <w:rPr/>
      </w:pPr>
      <w:r>
        <w:rPr>
          <w:i/>
          <w:iCs/>
        </w:rPr>
        <w:t xml:space="preserve">/api/latest: </w:t>
      </w:r>
      <w:r>
        <w:rPr/>
        <w:t xml:space="preserve">выдать текущие (последние на данных момент) значения всех датчиков для заданного объекта. 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w:t>Пример запроса: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287020</wp:posOffset>
                </wp:positionH>
                <wp:positionV relativeFrom="paragraph">
                  <wp:posOffset>-6350</wp:posOffset>
                </wp:positionV>
                <wp:extent cx="5662295" cy="503555"/>
                <wp:effectExtent l="0" t="0" r="0" b="0"/>
                <wp:wrapTopAndBottom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>/api/</w:t>
                            </w:r>
                            <w:r>
                              <w:rPr>
                                <w:rFonts w:ascii="Liberation Mono" w:hAnsi="Liberation Mono"/>
                                <w:i/>
                                <w:iCs/>
                                <w:color w:val="00000A"/>
                                <w:sz w:val="18"/>
                                <w:szCs w:val="18"/>
                              </w:rPr>
                              <w:t>latest</w:t>
                            </w: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>?id=1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22.6pt;margin-top:-0.5pt;width:445.75pt;height:39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>/api/</w:t>
                      </w:r>
                      <w:r>
                        <w:rPr>
                          <w:rFonts w:ascii="Liberation Mono" w:hAnsi="Liberation Mono"/>
                          <w:i/>
                          <w:iCs/>
                          <w:color w:val="00000A"/>
                          <w:sz w:val="18"/>
                          <w:szCs w:val="18"/>
                        </w:rPr>
                        <w:t>latest</w:t>
                      </w: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>?id=1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2"/>
        <w:numPr>
          <w:ilvl w:val="0"/>
          <w:numId w:val="2"/>
        </w:numPr>
        <w:rPr/>
      </w:pPr>
      <w:r>
        <w:rPr>
          <w:i/>
          <w:iCs/>
        </w:rPr>
        <w:t xml:space="preserve">/api/avg: </w:t>
      </w:r>
      <w:r>
        <w:rPr/>
        <w:t>выдать среднее из текущих значений датчиков для каждого объекта.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w:t>Пример запроса: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287020</wp:posOffset>
                </wp:positionH>
                <wp:positionV relativeFrom="paragraph">
                  <wp:posOffset>-6350</wp:posOffset>
                </wp:positionV>
                <wp:extent cx="5662295" cy="503555"/>
                <wp:effectExtent l="0" t="0" r="0" b="0"/>
                <wp:wrapTopAndBottom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Liberation Mono" w:hAnsi="Liberation Mono"/>
                                <w:color w:val="00000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Liberation Mono" w:hAnsi="Liberation Mono"/>
                                <w:i/>
                                <w:iCs/>
                                <w:color w:val="00000A"/>
                                <w:sz w:val="18"/>
                                <w:szCs w:val="18"/>
                              </w:rPr>
                              <w:t>api/avg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22.6pt;margin-top:-0.5pt;width:445.75pt;height:39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Liberation Mono" w:hAnsi="Liberation Mono"/>
                          <w:color w:val="00000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Liberation Mono" w:hAnsi="Liberation Mono"/>
                          <w:i/>
                          <w:iCs/>
                          <w:color w:val="00000A"/>
                          <w:sz w:val="18"/>
                          <w:szCs w:val="18"/>
                        </w:rPr>
                        <w:t>api/avg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12"/>
        <w:rPr/>
      </w:pPr>
      <w:r>
        <w:rPr/>
        <w:t xml:space="preserve">Измерения датчиков должны храниться в PostgreSQL. Реализация сервиса, включая SQL-запросы, должна обеспечивать эффективную работу с большим числом </w:t>
      </w:r>
      <w:r>
        <w:rPr/>
        <w:t>(суммарно более 1М измерений по всем датчикам)</w:t>
      </w:r>
      <w:r>
        <w:rPr/>
        <w:t xml:space="preserve"> хранимых данных.</w:t>
      </w:r>
    </w:p>
    <w:p>
      <w:pPr>
        <w:pStyle w:val="Style12"/>
        <w:rPr/>
      </w:pPr>
      <w:r>
        <w:rPr/>
        <w:t xml:space="preserve">Для тестирования приложения к заданию предоставляется генератор тестовых данных </w:t>
      </w:r>
      <w:r>
        <w:rPr>
          <w:i/>
          <w:iCs/>
        </w:rPr>
        <w:t>generate_sensor_data.py.</w:t>
      </w:r>
    </w:p>
    <w:p>
      <w:pPr>
        <w:pStyle w:val="Style12"/>
        <w:numPr>
          <w:ilvl w:val="0"/>
          <w:numId w:val="0"/>
        </w:numPr>
        <w:ind w:left="720" w:hanging="0"/>
        <w:rPr/>
      </w:pPr>
      <w:r>
        <w:rPr>
          <w:i/>
          <w:iCs/>
        </w:rPr>
        <w:t>Пример запуска генератора: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Style12"/>
        <w:numPr>
          <w:ilvl w:val="0"/>
          <w:numId w:val="0"/>
        </w:numPr>
        <w:ind w:hanging="0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287020</wp:posOffset>
                </wp:positionH>
                <wp:positionV relativeFrom="paragraph">
                  <wp:posOffset>-6350</wp:posOffset>
                </wp:positionV>
                <wp:extent cx="5662295" cy="503555"/>
                <wp:effectExtent l="0" t="0" r="0" b="0"/>
                <wp:wrapTopAndBottom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Liberation Mono" w:hAnsi="Liberation Mono"/>
                                <w:i/>
                                <w:iCs/>
                                <w:color w:val="00000A"/>
                                <w:sz w:val="18"/>
                                <w:szCs w:val="18"/>
                              </w:rPr>
                              <w:t>./generate_sensor_data.py -t 1514764800 -p 10 -N 2 -n 3 -s 42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22.6pt;margin-top:-0.5pt;width:445.75pt;height:39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Liberation Mono" w:hAnsi="Liberation Mono"/>
                          <w:i/>
                          <w:iCs/>
                          <w:color w:val="00000A"/>
                          <w:sz w:val="18"/>
                          <w:szCs w:val="18"/>
                        </w:rPr>
                        <w:t>./generate_sensor_data.py -t 1514764800 -p 10 -N 2 -n 3 -s 42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jc w:val="center"/>
        <w:rPr/>
      </w:pPr>
      <w:r>
        <w:rPr/>
        <w:t>Пожелания и требования к выполнению задания</w:t>
      </w:r>
    </w:p>
    <w:p>
      <w:pPr>
        <w:pStyle w:val="Style12"/>
        <w:jc w:val="center"/>
        <w:rPr/>
      </w:pPr>
      <w:r>
        <w:rPr/>
      </w:r>
    </w:p>
    <w:p>
      <w:pPr>
        <w:pStyle w:val="3"/>
        <w:numPr>
          <w:ilvl w:val="2"/>
          <w:numId w:val="1"/>
        </w:numPr>
        <w:jc w:val="center"/>
        <w:rPr/>
      </w:pPr>
      <w:r>
        <w:rPr/>
        <w:t>Пожелания</w:t>
      </w:r>
    </w:p>
    <w:p>
      <w:pPr>
        <w:pStyle w:val="Normal"/>
        <w:rPr/>
      </w:pPr>
      <w:r>
        <w:rPr/>
        <w:t>Ожидаемое время выполнения задания: 4 часа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jc w:val="center"/>
        <w:rPr/>
      </w:pPr>
      <w:r>
        <w:rPr/>
        <w:t>Требования</w:t>
      </w:r>
    </w:p>
    <w:p>
      <w:pPr>
        <w:pStyle w:val="Style12"/>
        <w:rPr/>
      </w:pPr>
      <w:r>
        <w:rPr/>
        <w:t>БД приложения должна включать таблицы объектов наблюдения, датчиков и результатов измерений.</w:t>
      </w:r>
    </w:p>
    <w:p>
      <w:pPr>
        <w:pStyle w:val="Style12"/>
        <w:rPr/>
      </w:pPr>
      <w:r>
        <w:rPr/>
        <w:t xml:space="preserve">На случай отсутствия таблиц в БД необходимо иметь средства их инициализации. </w:t>
      </w:r>
    </w:p>
    <w:p>
      <w:pPr>
        <w:pStyle w:val="Style12"/>
        <w:rPr/>
      </w:pPr>
      <w:r>
        <w:rPr/>
        <w:t>Требования к используемым инструментам: Java 8 или выше, Spring Framework, Gradle, PostgreSQL.</w:t>
      </w:r>
    </w:p>
    <w:p>
      <w:pPr>
        <w:pStyle w:val="Style12"/>
        <w:spacing w:before="0" w:after="140"/>
        <w:rPr/>
      </w:pPr>
      <w:r>
        <w:rPr/>
        <w:t xml:space="preserve">Помимо реализации сервиса ваше решение должно включать минимальную документацию (ReadMe с примерами сборки, запуска приложения и </w:t>
      </w:r>
      <w:r>
        <w:rPr/>
        <w:t xml:space="preserve">юнит </w:t>
      </w:r>
      <w:r>
        <w:rPr/>
        <w:t xml:space="preserve">тестов), скрипты для инициализации БД и набор </w:t>
      </w:r>
      <w:r>
        <w:rPr/>
        <w:t xml:space="preserve">юнит </w:t>
      </w:r>
      <w:r>
        <w:rPr/>
        <w:t>тестов для проверки функционала сервиса.</w:t>
      </w:r>
    </w:p>
    <w:p>
      <w:pPr>
        <w:pStyle w:val="2"/>
        <w:numPr>
          <w:ilvl w:val="1"/>
          <w:numId w:val="1"/>
        </w:numPr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center"/>
        <w:rPr/>
      </w:pPr>
      <w:r>
        <w:rPr/>
        <w:t>Дополнение</w:t>
      </w:r>
    </w:p>
    <w:p>
      <w:pPr>
        <w:pStyle w:val="Style12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>generate_sensor_data.py - скрипт на python, генерирующий данные для тестового задания по Java. По-умолчанию (без аргументов) генерирует 2.592 М точек = по 3 объектам и 10 сенсорам с каждого объекта и 86400 наблюдений с каждого сенсора. Результат генерации - это валидный json документ - список точек с данными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Подготовительные действия: 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>chmod 755 ./generate_sensor_data.py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>Просмотр помощи: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>./generate_sensor_data.py --help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Как запускать для генерации данных, результата кладется в data.json: </w:t>
      </w:r>
    </w:p>
    <w:p>
      <w:pPr>
        <w:pStyle w:val="Style12"/>
        <w:spacing w:before="0" w:after="140"/>
        <w:rPr>
          <w:rFonts w:ascii="Liberation Serif" w:hAnsi="Liberation Serif"/>
        </w:rPr>
      </w:pPr>
      <w:r>
        <w:rPr>
          <w:rFonts w:ascii="Liberation Serif" w:hAnsi="Liberation Serif"/>
        </w:rPr>
        <w:t>./generate_sensor_data.py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Style1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LibreOffice/6.0.7.3$Linux_X86_64 LibreOffice_project/00m0$Build-3</Application>
  <Pages>4</Pages>
  <Words>339</Words>
  <Characters>2306</Characters>
  <CharactersWithSpaces>2624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2017-05-03T16:23:49Z</dcterms:created>
  <dc:creator/>
  <dc:description/>
  <dc:language>en-US</dc:language>
  <cp:lastModifiedBy/>
  <dcterms:modified xsi:type="dcterms:W3CDTF">2020-01-14T16:58:15Z</dcterms:modified>
  <cp:revision>30</cp:revision>
  <dc:subject/>
  <dc:title/>
</cp:coreProperties>
</file>