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Проблема</w:t>
      </w:r>
    </w:p>
    <w:p w:rsidR="00000000" w:rsidDel="00000000" w:rsidP="00000000" w:rsidRDefault="00000000" w:rsidRPr="00000000" w14:paraId="00000002">
      <w:pPr>
        <w:rPr>
          <w:color w:val="0b53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что у вас есть диалог создания профиля пользователя. Он состоит из всевозможных элементов управления — текстовых полей, чекбоксов, кнопок.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b53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Отдельные элементы диалога должны взаимодействовать друг с другом. Так, например, чекбокс «у меня есть собака» открывает скрытое поле для ввода имени, а клик по кнопке отправки запускает проверку значений всех полей.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Прописав эту логику прямо в коде элементов управления, у нас не получится повторно использовать данный элемент.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 использование паттерна “Посредник”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паттерн заставляет объекты общаться не напрямую друг с другом, а через отдельный объект-посредник, который знает, кому нужно перенаправить тот или иной запрос. Благодаря этому, компоненты системы будут зависеть только от посредника, а не от десятков других компонентов.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нашем примере посредником мог бы стать диалог. Скорее всего, класс диалога и так знает, из каких элементов состоит сам наш диалог, поэтому никаких новых связей добавлять в него не придётся.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изменения произойдут внутри отдельных элементов диалога. Например, если раньше при получении клика от пользователя кнопка сама проверяла значения полей, то теперь её единственной обязанностью будет сообщить диалогу о том, что произошёл клик. Получив извещение, диалог выполнит все необходимые проверки полей.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Определение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посредник – это поведенческий паттерн проектирования, который позволяет уменьшить связанность множества классов между собой, благодаря перемещению этих связей в один класс-посредник. Почему это хорошо: чем меньше связей имеют классы, тем проще их изменять, расширять и повторно использовать.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Аналогия из жизни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Пилоты садящихся или улетающих самолетов не общаются напрямую с друг с другом. Вместо этого они связываются с диспетчером, который координирует действия нескольких самолётов одновременно. Без диспетчера пилотам приходилось бы все время быть начеку и следить за всеми окружающими самолётами самостоятельно, а это приводило бы к частым катастрофам в небе.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Компоненты — это разнородные объекты, содержащие бизнес-логику программы. Каждый компонент хранит ссылку на объект посредника, но работает с ним только через абстрактный интерфейс посредников.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посредника для обмена информацией с компонентами. Обычно хватает одного метода для оповещения посредника о событиях. В параметрах этого метода можно передавать детали события: ссылку на компонент, в котором оно произошло, и любые другие данные.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Конкретный посредник содержит код взаимодействия нескольких компонентов между собой.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Компоненты не должны общаться друг с другом напрямую. Если в компоненте происходит важное событие, он должен известить своего посредника, а тот сам решит — касается ли событие других компонентов, и стоит ли их оповещать. При этом компонент-отправитель не знает кто обработает его запрос, а компонент-получатель не знает кто его прислал.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open class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val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Mediator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click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.notify(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"click"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TextField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(dialog: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Mediator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: Component(dialog) {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(dialog: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Mediator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: Component(dialog)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interface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Mediator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notify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(sender: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event: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LoginDialog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Mediator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val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database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TextField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TextField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lateinit var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loginButton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override 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notify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(sender: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event: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(sender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is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Button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&amp;&amp; event ==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"click"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.checkUser(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00627a"/>
          <w:sz w:val="24"/>
          <w:szCs w:val="24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"Вы успешно вошли"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00627a"/>
          <w:sz w:val="24"/>
          <w:szCs w:val="24"/>
          <w:highlight w:val="white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"Такого пользователя нет"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addLoginField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(field: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TextField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loginField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field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addPasswordField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(field: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TextField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passwordField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field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addLoginButton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(button: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loginButton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button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Database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private val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users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i w:val="1"/>
          <w:color w:val="00627a"/>
          <w:sz w:val="24"/>
          <w:szCs w:val="24"/>
          <w:highlight w:val="white"/>
          <w:rtl w:val="0"/>
        </w:rPr>
        <w:t xml:space="preserve">listOf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(Pair(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"qwerty"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"qwerty"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), Pair(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"Oleg"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"iLoveCats"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  <w:color w:val="871094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checkUser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(login: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, password: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 = Pair(login, password)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LoginDialog()</w:t>
      </w:r>
    </w:p>
    <w:p w:rsidR="00000000" w:rsidDel="00000000" w:rsidP="00000000" w:rsidRDefault="00000000" w:rsidRPr="00000000" w14:paraId="00000057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loginField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TextField(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passwordField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TextField(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33b3"/>
          <w:sz w:val="24"/>
          <w:szCs w:val="24"/>
          <w:highlight w:val="white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loginButton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Button(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.addLoginField(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.addPasswordField(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dialog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.addLoginButton(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"qwerty"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"qwerty"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.click()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  <w:rtl w:val="0"/>
        </w:rPr>
        <w:t xml:space="preserve">// Вы успешно вошли</w:t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.click()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  <w:rtl w:val="0"/>
        </w:rPr>
        <w:t xml:space="preserve">// * Ничего не произойдёт *</w:t>
      </w:r>
    </w:p>
    <w:p w:rsidR="00000000" w:rsidDel="00000000" w:rsidP="00000000" w:rsidRDefault="00000000" w:rsidRPr="00000000" w14:paraId="00000065">
      <w:pPr>
        <w:ind w:left="0" w:firstLine="0"/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 Mono" w:cs="Roboto Mono" w:eastAsia="Roboto Mono" w:hAnsi="Roboto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"Oleg"</w:t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passwordField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71094"/>
          <w:sz w:val="24"/>
          <w:szCs w:val="24"/>
          <w:highlight w:val="white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"iDontLikeCats"</w:t>
      </w:r>
    </w:p>
    <w:p w:rsidR="00000000" w:rsidDel="00000000" w:rsidP="00000000" w:rsidRDefault="00000000" w:rsidRPr="00000000" w14:paraId="00000068">
      <w:pPr>
        <w:ind w:left="0" w:firstLine="0"/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loginButton</w:t>
      </w: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.click() </w:t>
      </w:r>
      <w:r w:rsidDel="00000000" w:rsidR="00000000" w:rsidRPr="00000000">
        <w:rPr>
          <w:rFonts w:ascii="Roboto Mono" w:cs="Roboto Mono" w:eastAsia="Roboto Mono" w:hAnsi="Roboto Mono"/>
          <w:i w:val="1"/>
          <w:color w:val="8c8c8c"/>
          <w:sz w:val="24"/>
          <w:szCs w:val="24"/>
          <w:highlight w:val="white"/>
          <w:rtl w:val="0"/>
        </w:rPr>
        <w:t xml:space="preserve">// Такого пользователя нет</w:t>
      </w:r>
    </w:p>
    <w:p w:rsidR="00000000" w:rsidDel="00000000" w:rsidP="00000000" w:rsidRDefault="00000000" w:rsidRPr="00000000" w14:paraId="00000069">
      <w:pPr>
        <w:ind w:left="0" w:firstLine="0"/>
        <w:rPr>
          <w:rFonts w:ascii="Roboto Mono" w:cs="Roboto Mono" w:eastAsia="Roboto Mono" w:hAnsi="Roboto Mon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Связь с другими паттернами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Цепочка обязанностей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Посредник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Наблюдатель</w:t>
      </w:r>
      <w:r w:rsidDel="00000000" w:rsidR="00000000" w:rsidRPr="00000000">
        <w:rPr>
          <w:sz w:val="24"/>
          <w:szCs w:val="24"/>
          <w:rtl w:val="0"/>
        </w:rPr>
        <w:t xml:space="preserve"> показывают различные способы работы отправителей запросов с их получателями: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Цепочка обязанностей</w:t>
      </w:r>
      <w:r w:rsidDel="00000000" w:rsidR="00000000" w:rsidRPr="00000000">
        <w:rPr>
          <w:sz w:val="24"/>
          <w:szCs w:val="24"/>
          <w:rtl w:val="0"/>
        </w:rPr>
        <w:t xml:space="preserve"> передает запрос последовательно через цепочку потенциальных получателей, ожидая, что какой-то из них обработает запрос.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sz w:val="24"/>
          <w:szCs w:val="24"/>
          <w:rtl w:val="0"/>
        </w:rPr>
        <w:t xml:space="preserve"> устанавливает косвенную одностороннюю связь от отправителей к получателям.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Посредник</w:t>
      </w:r>
      <w:r w:rsidDel="00000000" w:rsidR="00000000" w:rsidRPr="00000000">
        <w:rPr>
          <w:sz w:val="24"/>
          <w:szCs w:val="24"/>
          <w:rtl w:val="0"/>
        </w:rPr>
        <w:t xml:space="preserve"> убирает прямую связь между отправителями и получателями, заставляя их общаться опосредованно, через себя.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Наблюдатель</w:t>
      </w:r>
      <w:r w:rsidDel="00000000" w:rsidR="00000000" w:rsidRPr="00000000">
        <w:rPr>
          <w:sz w:val="24"/>
          <w:szCs w:val="24"/>
          <w:rtl w:val="0"/>
        </w:rPr>
        <w:t xml:space="preserve"> передает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Посредник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Фасад</w:t>
      </w:r>
      <w:r w:rsidDel="00000000" w:rsidR="00000000" w:rsidRPr="00000000">
        <w:rPr>
          <w:sz w:val="24"/>
          <w:szCs w:val="24"/>
          <w:rtl w:val="0"/>
        </w:rPr>
        <w:t xml:space="preserve"> похожи тем, что пытаются организовать работу множества существующих классов.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Фасад</w:t>
      </w:r>
      <w:r w:rsidDel="00000000" w:rsidR="00000000" w:rsidRPr="00000000">
        <w:rPr>
          <w:sz w:val="24"/>
          <w:szCs w:val="24"/>
          <w:rtl w:val="0"/>
        </w:rPr>
        <w:t xml:space="preserve"> создаёт упрощённый интерфейс к подсистеме, не внося в неё никакой добавочной функциональности. Сама подсистема не знает о существовании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Фасада</w:t>
      </w:r>
      <w:r w:rsidDel="00000000" w:rsidR="00000000" w:rsidRPr="00000000">
        <w:rPr>
          <w:sz w:val="24"/>
          <w:szCs w:val="24"/>
          <w:rtl w:val="0"/>
        </w:rPr>
        <w:t xml:space="preserve">. Классы подсистемы общаются друг с другом напрямую.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Посредник</w:t>
      </w:r>
      <w:r w:rsidDel="00000000" w:rsidR="00000000" w:rsidRPr="00000000">
        <w:rPr>
          <w:sz w:val="24"/>
          <w:szCs w:val="24"/>
          <w:rtl w:val="0"/>
        </w:rPr>
        <w:t xml:space="preserve"> централизует общение между компонентами системы. Компоненты системы знают только о существовании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Посредника</w:t>
      </w:r>
      <w:r w:rsidDel="00000000" w:rsidR="00000000" w:rsidRPr="00000000">
        <w:rPr>
          <w:sz w:val="24"/>
          <w:szCs w:val="24"/>
          <w:rtl w:val="0"/>
        </w:rPr>
        <w:t xml:space="preserve">, у них нет прямого доступа к другим компонентам.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Посредник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Наблюдатель</w:t>
      </w:r>
      <w:r w:rsidDel="00000000" w:rsidR="00000000" w:rsidRPr="00000000">
        <w:rPr>
          <w:sz w:val="24"/>
          <w:szCs w:val="24"/>
          <w:rtl w:val="0"/>
        </w:rPr>
        <w:t xml:space="preserve"> могут показаться похожими, но это не так.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Во-первых, несмотря на то, что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Посредника</w:t>
      </w:r>
      <w:r w:rsidDel="00000000" w:rsidR="00000000" w:rsidRPr="00000000">
        <w:rPr>
          <w:sz w:val="24"/>
          <w:szCs w:val="24"/>
          <w:rtl w:val="0"/>
        </w:rPr>
        <w:t xml:space="preserve"> можно реализовать с помощью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Наблюдателя</w:t>
      </w:r>
      <w:r w:rsidDel="00000000" w:rsidR="00000000" w:rsidRPr="00000000">
        <w:rPr>
          <w:sz w:val="24"/>
          <w:szCs w:val="24"/>
          <w:rtl w:val="0"/>
        </w:rPr>
        <w:t xml:space="preserve">, существую и другие способы реализации (ранее я как раз привел пример реализации без наблюдателя)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Во-вторых, Цель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Посредника</w:t>
      </w:r>
      <w:r w:rsidDel="00000000" w:rsidR="00000000" w:rsidRPr="00000000">
        <w:rPr>
          <w:sz w:val="24"/>
          <w:szCs w:val="24"/>
          <w:rtl w:val="0"/>
        </w:rPr>
        <w:t xml:space="preserve"> — убрать обоюдные зависимости между компонентами системы. Вместо этого они становятся зависимыми только от самого посредника. Цель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Наблюдателя</w:t>
      </w:r>
      <w:r w:rsidDel="00000000" w:rsidR="00000000" w:rsidRPr="00000000">
        <w:rPr>
          <w:sz w:val="24"/>
          <w:szCs w:val="24"/>
          <w:rtl w:val="0"/>
        </w:rPr>
        <w:t xml:space="preserve"> — обеспечить динамическую одностороннюю связь, в которой одни объекты косвенно зависят от других.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Устраняет зависимости между компонентами, позволяя повторно их использовать.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Упрощает взаимодействие между компонентами.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Централизует управление в одном месте.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Может сильно раздуться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