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50B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0728CC">
        <w:rPr>
          <w:rFonts w:ascii="微软雅黑" w:eastAsia="微软雅黑" w:hAnsi="微软雅黑" w:hint="eastAsia"/>
          <w:sz w:val="24"/>
          <w:szCs w:val="24"/>
        </w:rPr>
        <w:t>项目启动，了解需求</w:t>
      </w:r>
    </w:p>
    <w:p w:rsidR="00311CAD" w:rsidRDefault="000728CC" w:rsidP="002C2F35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项目</w:t>
      </w:r>
      <w:r w:rsidR="002C2F35">
        <w:rPr>
          <w:rFonts w:ascii="微软雅黑" w:eastAsia="微软雅黑" w:hAnsi="微软雅黑" w:hint="eastAsia"/>
          <w:szCs w:val="21"/>
        </w:rPr>
        <w:t>简介</w:t>
      </w:r>
      <w:r>
        <w:rPr>
          <w:rFonts w:ascii="微软雅黑" w:eastAsia="微软雅黑" w:hAnsi="微软雅黑" w:hint="eastAsia"/>
          <w:szCs w:val="21"/>
        </w:rPr>
        <w:t>：</w:t>
      </w:r>
      <w:r w:rsidR="002C2F35">
        <w:rPr>
          <w:rFonts w:ascii="微软雅黑" w:eastAsia="微软雅黑" w:hAnsi="微软雅黑" w:hint="eastAsia"/>
          <w:szCs w:val="21"/>
        </w:rPr>
        <w:t>因为本人从小学会的第一项棋类运动就是五子棋的简化版本——三子棋，为了锻炼自己也为了自己玩起来方便，所以写了这个简易版本的五子棋。后序可以增加的功能以及提升和改进的方面还有很多。</w:t>
      </w:r>
    </w:p>
    <w:p w:rsidR="002C2F35" w:rsidRPr="002C2F35" w:rsidRDefault="002C2F35" w:rsidP="00311CAD">
      <w:pPr>
        <w:pStyle w:val="a3"/>
        <w:ind w:left="360" w:firstLineChars="0" w:firstLine="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网络版本五子棋小游戏，</w:t>
      </w:r>
      <w:r w:rsidRPr="002C2F35">
        <w:rPr>
          <w:rFonts w:ascii="微软雅黑" w:eastAsia="微软雅黑" w:hAnsi="微软雅黑" w:hint="eastAsia"/>
          <w:szCs w:val="21"/>
        </w:rPr>
        <w:t>是一种两人对弈的纯策略型棋类游戏，通常双方分别使用黑白两色的棋子，下在棋盘直线与横线的交叉点上，先形成5子连线者获胜。</w:t>
      </w:r>
      <w:r>
        <w:rPr>
          <w:rFonts w:ascii="微软雅黑" w:eastAsia="微软雅黑" w:hAnsi="微软雅黑" w:hint="eastAsia"/>
          <w:szCs w:val="21"/>
        </w:rPr>
        <w:t>此款小游戏</w:t>
      </w:r>
      <w:r w:rsidRPr="002C2F35">
        <w:rPr>
          <w:rFonts w:ascii="微软雅黑" w:eastAsia="微软雅黑" w:hAnsi="微软雅黑" w:hint="eastAsia"/>
          <w:szCs w:val="21"/>
        </w:rPr>
        <w:t>容易上手，老少皆宜，而且趣味横生，引人入胜；不仅能增强思维能力，提高智力，而且富含哲理，有助于修身养性。</w:t>
      </w: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需求分析</w:t>
      </w:r>
    </w:p>
    <w:p w:rsidR="000728CC" w:rsidRDefault="000728CC" w:rsidP="000728CC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0728CC">
        <w:rPr>
          <w:rFonts w:ascii="微软雅黑" w:eastAsia="微软雅黑" w:hAnsi="微软雅黑" w:hint="eastAsia"/>
          <w:szCs w:val="21"/>
        </w:rPr>
        <w:t>功能需求:</w:t>
      </w:r>
      <w:r w:rsidR="002C2F35">
        <w:rPr>
          <w:rFonts w:ascii="微软雅黑" w:eastAsia="微软雅黑" w:hAnsi="微软雅黑" w:hint="eastAsia"/>
          <w:szCs w:val="21"/>
        </w:rPr>
        <w:t>支持两个用户</w:t>
      </w:r>
      <w:r w:rsidR="00311CAD">
        <w:rPr>
          <w:rFonts w:ascii="微软雅黑" w:eastAsia="微软雅黑" w:hAnsi="微软雅黑" w:hint="eastAsia"/>
          <w:szCs w:val="21"/>
        </w:rPr>
        <w:t>进行五子棋博弈。对局双方各执一色棋子；空棋盘开局；</w:t>
      </w:r>
      <w:r w:rsidR="00311CAD" w:rsidRPr="00311CAD">
        <w:rPr>
          <w:rFonts w:ascii="微软雅黑" w:eastAsia="微软雅黑" w:hAnsi="微软雅黑" w:hint="eastAsia"/>
          <w:szCs w:val="21"/>
        </w:rPr>
        <w:t>黑先、白后，交替下子，每次只能下一子</w:t>
      </w:r>
      <w:r w:rsidR="00311CAD">
        <w:rPr>
          <w:rFonts w:ascii="微软雅黑" w:eastAsia="微软雅黑" w:hAnsi="微软雅黑" w:hint="eastAsia"/>
          <w:szCs w:val="21"/>
        </w:rPr>
        <w:t>；</w:t>
      </w:r>
      <w:r w:rsidR="00311CAD" w:rsidRPr="00311CAD">
        <w:rPr>
          <w:rFonts w:ascii="微软雅黑" w:eastAsia="微软雅黑" w:hAnsi="微软雅黑" w:hint="eastAsia"/>
          <w:szCs w:val="21"/>
        </w:rPr>
        <w:t>子下在棋盘的空白点上，棋子下定后，不得向其它点移动</w:t>
      </w:r>
      <w:r w:rsidR="00311CAD">
        <w:rPr>
          <w:rFonts w:ascii="微软雅黑" w:eastAsia="微软雅黑" w:hAnsi="微软雅黑" w:hint="eastAsia"/>
          <w:szCs w:val="21"/>
        </w:rPr>
        <w:t>；双方轮流下子直到有一方</w:t>
      </w:r>
      <w:r w:rsidR="00311CAD" w:rsidRPr="002C2F35">
        <w:rPr>
          <w:rFonts w:ascii="微软雅黑" w:eastAsia="微软雅黑" w:hAnsi="微软雅黑" w:hint="eastAsia"/>
          <w:szCs w:val="21"/>
        </w:rPr>
        <w:t>形成5子连线</w:t>
      </w:r>
      <w:r w:rsidR="00311CAD">
        <w:rPr>
          <w:rFonts w:ascii="微软雅黑" w:eastAsia="微软雅黑" w:hAnsi="微软雅黑" w:hint="eastAsia"/>
          <w:szCs w:val="21"/>
        </w:rPr>
        <w:t>即为</w:t>
      </w:r>
      <w:r w:rsidR="00311CAD" w:rsidRPr="002C2F35">
        <w:rPr>
          <w:rFonts w:ascii="微软雅黑" w:eastAsia="微软雅黑" w:hAnsi="微软雅黑" w:hint="eastAsia"/>
          <w:szCs w:val="21"/>
        </w:rPr>
        <w:t>获胜</w:t>
      </w:r>
      <w:r w:rsidR="00311CAD">
        <w:rPr>
          <w:rFonts w:ascii="微软雅黑" w:eastAsia="微软雅黑" w:hAnsi="微软雅黑" w:hint="eastAsia"/>
          <w:szCs w:val="21"/>
        </w:rPr>
        <w:t>，游戏结束。</w:t>
      </w:r>
    </w:p>
    <w:p w:rsidR="00311CAD" w:rsidRDefault="00311CAD" w:rsidP="00311CA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性能需求：每次玩家下子，均能快速反应</w:t>
      </w:r>
      <w:r w:rsidR="00E31418">
        <w:rPr>
          <w:rFonts w:ascii="微软雅黑" w:eastAsia="微软雅黑" w:hAnsi="微软雅黑" w:hint="eastAsia"/>
          <w:szCs w:val="21"/>
        </w:rPr>
        <w:t>，没有等待或者顿挫感。</w:t>
      </w:r>
      <w:r>
        <w:rPr>
          <w:rFonts w:ascii="微软雅黑" w:eastAsia="微软雅黑" w:hAnsi="微软雅黑" w:hint="eastAsia"/>
          <w:szCs w:val="21"/>
        </w:rPr>
        <w:t>将玩家所下棋子分布到棋盘指定位置，并</w:t>
      </w:r>
      <w:r w:rsidR="00E31418">
        <w:rPr>
          <w:rFonts w:ascii="微软雅黑" w:eastAsia="微软雅黑" w:hAnsi="微软雅黑" w:hint="eastAsia"/>
          <w:szCs w:val="21"/>
        </w:rPr>
        <w:t>迅速</w:t>
      </w:r>
      <w:r>
        <w:rPr>
          <w:rFonts w:ascii="微软雅黑" w:eastAsia="微软雅黑" w:hAnsi="微软雅黑" w:hint="eastAsia"/>
          <w:szCs w:val="21"/>
        </w:rPr>
        <w:t>打印棋盘；在</w:t>
      </w:r>
      <w:r w:rsidR="00932495">
        <w:rPr>
          <w:rFonts w:ascii="微软雅黑" w:eastAsia="微软雅黑" w:hAnsi="微软雅黑" w:hint="eastAsia"/>
          <w:szCs w:val="21"/>
        </w:rPr>
        <w:t>有</w:t>
      </w:r>
      <w:r w:rsidR="001E4CDB">
        <w:rPr>
          <w:rFonts w:ascii="微软雅黑" w:eastAsia="微软雅黑" w:hAnsi="微软雅黑" w:hint="eastAsia"/>
          <w:szCs w:val="21"/>
        </w:rPr>
        <w:t>一方形成5子连线时，</w:t>
      </w:r>
      <w:r>
        <w:rPr>
          <w:rFonts w:ascii="微软雅黑" w:eastAsia="微软雅黑" w:hAnsi="微软雅黑" w:hint="eastAsia"/>
          <w:szCs w:val="21"/>
        </w:rPr>
        <w:t>游戏结束，可以快速反应结束游戏；在棋盘落满没有分出胜负也可快速做出反应，打印出棋盘并且结束游戏。</w:t>
      </w:r>
    </w:p>
    <w:p w:rsidR="00932495" w:rsidRDefault="00932495" w:rsidP="00311CA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安全需求：带有病毒的电脑不能顺利打开游戏</w:t>
      </w:r>
    </w:p>
    <w:p w:rsidR="00311CAD" w:rsidRPr="00311CAD" w:rsidRDefault="00311CAD" w:rsidP="00311CAD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易用性需求：操作简单，方便，好上手，用户每一步操作都有文字指示</w:t>
      </w:r>
    </w:p>
    <w:p w:rsidR="005C10CA" w:rsidRDefault="00311CAD" w:rsidP="000728CC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5C10CA">
        <w:rPr>
          <w:rFonts w:ascii="微软雅黑" w:eastAsia="微软雅黑" w:hAnsi="微软雅黑" w:hint="eastAsia"/>
          <w:szCs w:val="21"/>
        </w:rPr>
        <w:t>兼容性需求： windows7， windows10都可以使用</w:t>
      </w:r>
    </w:p>
    <w:p w:rsidR="00311CAD" w:rsidRPr="005C10CA" w:rsidRDefault="00311CAD" w:rsidP="000728CC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5C10CA">
        <w:rPr>
          <w:rFonts w:ascii="微软雅黑" w:eastAsia="微软雅黑" w:hAnsi="微软雅黑" w:hint="eastAsia"/>
          <w:szCs w:val="21"/>
        </w:rPr>
        <w:t>界面需求：布局、排版美观，符合国际五子棋要求</w:t>
      </w: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指定测试方案</w:t>
      </w: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测试的范围及测试点：</w:t>
      </w:r>
      <w:r w:rsidR="00932495">
        <w:rPr>
          <w:rFonts w:ascii="微软雅黑" w:eastAsia="微软雅黑" w:hAnsi="微软雅黑" w:hint="eastAsia"/>
          <w:szCs w:val="21"/>
        </w:rPr>
        <w:t>顺利打开、关闭游戏；顺利进入游戏界面；打印正确棋盘大小（1</w:t>
      </w:r>
      <w:r w:rsidR="00932495">
        <w:rPr>
          <w:rFonts w:ascii="微软雅黑" w:eastAsia="微软雅黑" w:hAnsi="微软雅黑"/>
          <w:szCs w:val="21"/>
        </w:rPr>
        <w:t>5</w:t>
      </w:r>
      <w:r w:rsidR="00932495">
        <w:rPr>
          <w:rFonts w:ascii="微软雅黑" w:eastAsia="微软雅黑" w:hAnsi="微软雅黑" w:hint="eastAsia"/>
          <w:szCs w:val="21"/>
        </w:rPr>
        <w:t>*1</w:t>
      </w:r>
      <w:r w:rsidR="00932495">
        <w:rPr>
          <w:rFonts w:ascii="微软雅黑" w:eastAsia="微软雅黑" w:hAnsi="微软雅黑"/>
          <w:szCs w:val="21"/>
        </w:rPr>
        <w:t>5</w:t>
      </w:r>
      <w:r w:rsidR="00932495">
        <w:rPr>
          <w:rFonts w:ascii="微软雅黑" w:eastAsia="微软雅黑" w:hAnsi="微软雅黑" w:hint="eastAsia"/>
          <w:szCs w:val="21"/>
        </w:rPr>
        <w:t>）；下子位置反馈正确；形成5子连线结束游戏；边缘下子提示错误；同一位置</w:t>
      </w:r>
      <w:r w:rsidR="00932495">
        <w:rPr>
          <w:rFonts w:ascii="微软雅黑" w:eastAsia="微软雅黑" w:hAnsi="微软雅黑" w:hint="eastAsia"/>
          <w:szCs w:val="21"/>
        </w:rPr>
        <w:lastRenderedPageBreak/>
        <w:t>下子提示错误；</w:t>
      </w:r>
      <w:r w:rsidR="006441EF">
        <w:rPr>
          <w:rFonts w:ascii="微软雅黑" w:eastAsia="微软雅黑" w:hAnsi="微软雅黑" w:hint="eastAsia"/>
          <w:szCs w:val="21"/>
        </w:rPr>
        <w:t>每次操作指示保证正确；每次操作反馈必须及时。</w:t>
      </w: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测试方法：</w:t>
      </w:r>
      <w:r w:rsidR="00932495">
        <w:rPr>
          <w:rFonts w:ascii="微软雅黑" w:eastAsia="微软雅黑" w:hAnsi="微软雅黑" w:hint="eastAsia"/>
          <w:szCs w:val="21"/>
        </w:rPr>
        <w:t>手工</w:t>
      </w: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测试所涉及的</w:t>
      </w:r>
      <w:proofErr w:type="gramStart"/>
      <w:r>
        <w:rPr>
          <w:rFonts w:ascii="微软雅黑" w:eastAsia="微软雅黑" w:hAnsi="微软雅黑" w:hint="eastAsia"/>
          <w:szCs w:val="21"/>
        </w:rPr>
        <w:t>的</w:t>
      </w:r>
      <w:proofErr w:type="gramEnd"/>
      <w:r>
        <w:rPr>
          <w:rFonts w:ascii="微软雅黑" w:eastAsia="微软雅黑" w:hAnsi="微软雅黑" w:hint="eastAsia"/>
          <w:szCs w:val="21"/>
        </w:rPr>
        <w:t>类型：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功能：依照功能测试用例全部执行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性能：依照性能测试用例全部执行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安全：依照安全测试用例全部执行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兼容：依照兼容测试用例全部执行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界面：依照界面测试用例全部执行</w:t>
      </w:r>
    </w:p>
    <w:p w:rsidR="006441EF" w:rsidRPr="006441EF" w:rsidRDefault="006441EF" w:rsidP="006441EF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 w:rsidRPr="006441EF">
        <w:rPr>
          <w:rFonts w:ascii="微软雅黑" w:eastAsia="微软雅黑" w:hAnsi="微软雅黑" w:hint="eastAsia"/>
          <w:szCs w:val="21"/>
        </w:rPr>
        <w:t>易用性：依照易用性测试用例全部执行</w:t>
      </w: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测试管理工具：</w:t>
      </w:r>
      <w:r w:rsidR="006441EF">
        <w:rPr>
          <w:rFonts w:ascii="微软雅黑" w:eastAsia="微软雅黑" w:hAnsi="微软雅黑" w:hint="eastAsia"/>
          <w:szCs w:val="21"/>
        </w:rPr>
        <w:t>禅道</w:t>
      </w:r>
    </w:p>
    <w:p w:rsidR="00F17B48" w:rsidRPr="00F17B48" w:rsidRDefault="000728CC" w:rsidP="00F17B48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测试资源：</w:t>
      </w:r>
    </w:p>
    <w:tbl>
      <w:tblPr>
        <w:tblStyle w:val="a8"/>
        <w:tblW w:w="6156" w:type="dxa"/>
        <w:tblInd w:w="1066" w:type="dxa"/>
        <w:tblLook w:val="04A0" w:firstRow="1" w:lastRow="0" w:firstColumn="1" w:lastColumn="0" w:noHBand="0" w:noVBand="1"/>
      </w:tblPr>
      <w:tblGrid>
        <w:gridCol w:w="769"/>
        <w:gridCol w:w="1134"/>
        <w:gridCol w:w="1560"/>
        <w:gridCol w:w="850"/>
        <w:gridCol w:w="1843"/>
      </w:tblGrid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资源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负责人/名称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数量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时间</w:t>
            </w:r>
          </w:p>
        </w:tc>
      </w:tr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开发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</w:tr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测试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</w:tr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工具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</w:tr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电脑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Windows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</w:tr>
      <w:tr w:rsidR="00F17B48" w:rsidTr="00F17B48">
        <w:tc>
          <w:tcPr>
            <w:tcW w:w="769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操作系统</w:t>
            </w:r>
          </w:p>
        </w:tc>
        <w:tc>
          <w:tcPr>
            <w:tcW w:w="156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Windows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7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10</w:t>
            </w:r>
          </w:p>
        </w:tc>
        <w:tc>
          <w:tcPr>
            <w:tcW w:w="850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</w:tcPr>
          <w:p w:rsidR="00F17B48" w:rsidRPr="00F17B48" w:rsidRDefault="00F17B48" w:rsidP="00F17B48">
            <w:pPr>
              <w:pStyle w:val="a3"/>
              <w:ind w:firstLineChars="0" w:firstLine="0"/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~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</w:tr>
    </w:tbl>
    <w:p w:rsidR="000728CC" w:rsidRPr="00F17B48" w:rsidRDefault="000728CC" w:rsidP="00F17B48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t>计划：</w:t>
      </w:r>
    </w:p>
    <w:tbl>
      <w:tblPr>
        <w:tblStyle w:val="a8"/>
        <w:tblW w:w="0" w:type="auto"/>
        <w:tblInd w:w="1665" w:type="dxa"/>
        <w:tblLook w:val="04A0" w:firstRow="1" w:lastRow="0" w:firstColumn="1" w:lastColumn="0" w:noHBand="0" w:noVBand="1"/>
      </w:tblPr>
      <w:tblGrid>
        <w:gridCol w:w="846"/>
        <w:gridCol w:w="1984"/>
        <w:gridCol w:w="993"/>
        <w:gridCol w:w="1134"/>
      </w:tblGrid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时间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责任人</w:t>
            </w:r>
          </w:p>
        </w:tc>
      </w:tr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需求分析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制定计划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编写测试用例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执行测试用例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  <w:tr w:rsidR="00F17B48" w:rsidRPr="00F17B48" w:rsidTr="00F17B48">
        <w:trPr>
          <w:trHeight w:val="4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编写测试报告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  <w:tr w:rsidR="00F17B48" w:rsidRPr="00F17B48" w:rsidTr="00F17B48">
        <w:trPr>
          <w:trHeight w:val="50"/>
        </w:trPr>
        <w:tc>
          <w:tcPr>
            <w:tcW w:w="846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198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版本发布、项目总结</w:t>
            </w:r>
          </w:p>
        </w:tc>
        <w:tc>
          <w:tcPr>
            <w:tcW w:w="993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019</w:t>
            </w: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 w:rsidRPr="00F17B48">
              <w:rPr>
                <w:rFonts w:ascii="微软雅黑" w:eastAsia="微软雅黑" w:hAnsi="微软雅黑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:rsidR="00F17B48" w:rsidRPr="00F17B48" w:rsidRDefault="00F17B48" w:rsidP="00F17B4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17B48">
              <w:rPr>
                <w:rFonts w:ascii="微软雅黑" w:eastAsia="微软雅黑" w:hAnsi="微软雅黑" w:hint="eastAsia"/>
                <w:sz w:val="18"/>
                <w:szCs w:val="18"/>
              </w:rPr>
              <w:t>曹佳璐</w:t>
            </w:r>
          </w:p>
        </w:tc>
      </w:tr>
    </w:tbl>
    <w:p w:rsidR="000728CC" w:rsidRPr="00F17B48" w:rsidRDefault="000728CC" w:rsidP="00F17B48">
      <w:pPr>
        <w:rPr>
          <w:rFonts w:ascii="微软雅黑" w:eastAsia="微软雅黑" w:hAnsi="微软雅黑" w:hint="eastAsia"/>
          <w:szCs w:val="21"/>
        </w:rPr>
      </w:pP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测试轮数：</w:t>
      </w:r>
    </w:p>
    <w:p w:rsidR="00F17B48" w:rsidRPr="00F17B48" w:rsidRDefault="00F17B48" w:rsidP="00F17B48">
      <w:pPr>
        <w:rPr>
          <w:rFonts w:ascii="微软雅黑" w:eastAsia="微软雅黑" w:hAnsi="微软雅黑" w:hint="eastAsia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lastRenderedPageBreak/>
        <w:t>第一轮测试：冒烟测试，全面测试</w:t>
      </w:r>
    </w:p>
    <w:p w:rsidR="00F17B48" w:rsidRPr="00F17B48" w:rsidRDefault="00F17B48" w:rsidP="00F17B48">
      <w:pPr>
        <w:rPr>
          <w:rFonts w:ascii="微软雅黑" w:eastAsia="微软雅黑" w:hAnsi="微软雅黑" w:hint="eastAsia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t>第二轮测试：冒烟测试，BUG验证，回归测试</w:t>
      </w:r>
    </w:p>
    <w:p w:rsidR="00F17B48" w:rsidRPr="00F17B48" w:rsidRDefault="00F17B48" w:rsidP="005C10CA">
      <w:pPr>
        <w:rPr>
          <w:rFonts w:ascii="微软雅黑" w:eastAsia="微软雅黑" w:hAnsi="微软雅黑" w:hint="eastAsia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t>第三轮测试：冒烟</w:t>
      </w:r>
      <w:r w:rsidR="005C10CA">
        <w:rPr>
          <w:rFonts w:ascii="微软雅黑" w:eastAsia="微软雅黑" w:hAnsi="微软雅黑" w:hint="eastAsia"/>
          <w:szCs w:val="21"/>
        </w:rPr>
        <w:t>测试，全面回归测试</w:t>
      </w:r>
    </w:p>
    <w:p w:rsidR="000728CC" w:rsidRDefault="000728CC" w:rsidP="000728CC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配置管理：</w:t>
      </w:r>
    </w:p>
    <w:p w:rsidR="00F17B48" w:rsidRDefault="00F17B48" w:rsidP="00F17B48">
      <w:pPr>
        <w:rPr>
          <w:rFonts w:ascii="微软雅黑" w:eastAsia="微软雅黑" w:hAnsi="微软雅黑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t>每</w:t>
      </w:r>
      <w:r w:rsidR="005C10CA">
        <w:rPr>
          <w:rFonts w:ascii="微软雅黑" w:eastAsia="微软雅黑" w:hAnsi="微软雅黑" w:hint="eastAsia"/>
          <w:szCs w:val="21"/>
        </w:rPr>
        <w:t>更新</w:t>
      </w:r>
      <w:r w:rsidRPr="00F17B48">
        <w:rPr>
          <w:rFonts w:ascii="微软雅黑" w:eastAsia="微软雅黑" w:hAnsi="微软雅黑" w:hint="eastAsia"/>
          <w:szCs w:val="21"/>
        </w:rPr>
        <w:t>一个版本将源代码上传至：</w:t>
      </w:r>
      <w:hyperlink r:id="rId7" w:history="1">
        <w:r>
          <w:rPr>
            <w:rStyle w:val="a9"/>
          </w:rPr>
          <w:t>https://github.com/Giraffe255/GiraffeGobang</w:t>
        </w:r>
      </w:hyperlink>
    </w:p>
    <w:p w:rsidR="000728CC" w:rsidRPr="005C10CA" w:rsidRDefault="00F17B48" w:rsidP="005C10CA">
      <w:pPr>
        <w:rPr>
          <w:rFonts w:ascii="微软雅黑" w:eastAsia="微软雅黑" w:hAnsi="微软雅黑" w:hint="eastAsia"/>
          <w:szCs w:val="21"/>
        </w:rPr>
      </w:pPr>
      <w:r w:rsidRPr="00F17B48">
        <w:rPr>
          <w:rFonts w:ascii="微软雅黑" w:eastAsia="微软雅黑" w:hAnsi="微软雅黑" w:hint="eastAsia"/>
          <w:szCs w:val="21"/>
        </w:rPr>
        <w:t>项目中产出的所有文档上传到 :</w:t>
      </w:r>
      <w:r w:rsidR="005C10CA" w:rsidRPr="005C10CA">
        <w:t xml:space="preserve"> </w:t>
      </w:r>
      <w:hyperlink r:id="rId8" w:history="1">
        <w:r w:rsidR="005C10CA">
          <w:rPr>
            <w:rStyle w:val="a9"/>
          </w:rPr>
          <w:t>https://github.com/Giraffe255/GiraffeTestFile</w:t>
        </w:r>
      </w:hyperlink>
    </w:p>
    <w:p w:rsidR="005C10CA" w:rsidRDefault="000728CC" w:rsidP="005C10CA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准入准出管理：</w:t>
      </w:r>
    </w:p>
    <w:p w:rsidR="005C10CA" w:rsidRDefault="005C10CA" w:rsidP="005C10CA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准入测试：冒烟测试顺利通过</w:t>
      </w:r>
    </w:p>
    <w:p w:rsidR="005C10CA" w:rsidRPr="005C10CA" w:rsidRDefault="005C10CA" w:rsidP="005C10CA">
      <w:pPr>
        <w:pStyle w:val="a3"/>
        <w:numPr>
          <w:ilvl w:val="1"/>
          <w:numId w:val="5"/>
        </w:numPr>
        <w:ind w:firstLineChars="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准出测试：严重、重要bug没有遗留；一般、次要bug合计不超过3个</w:t>
      </w:r>
    </w:p>
    <w:p w:rsidR="00A53F40" w:rsidRDefault="000728CC" w:rsidP="00A53F40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5C10CA">
        <w:rPr>
          <w:rFonts w:ascii="微软雅黑" w:eastAsia="微软雅黑" w:hAnsi="微软雅黑" w:hint="eastAsia"/>
          <w:sz w:val="24"/>
          <w:szCs w:val="24"/>
        </w:rPr>
        <w:t>编写测试用例</w:t>
      </w: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709"/>
        <w:gridCol w:w="1418"/>
        <w:gridCol w:w="708"/>
        <w:gridCol w:w="1985"/>
        <w:gridCol w:w="1276"/>
        <w:gridCol w:w="2409"/>
        <w:gridCol w:w="567"/>
        <w:gridCol w:w="572"/>
      </w:tblGrid>
      <w:tr w:rsidR="000F6709" w:rsidRPr="00435D78" w:rsidTr="000F6709">
        <w:trPr>
          <w:trHeight w:val="1840"/>
          <w:jc w:val="center"/>
        </w:trPr>
        <w:tc>
          <w:tcPr>
            <w:tcW w:w="846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  <w:bookmarkStart w:id="0" w:name="_GoBack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用例</w:t>
            </w:r>
          </w:p>
        </w:tc>
        <w:tc>
          <w:tcPr>
            <w:tcW w:w="850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测试类别</w:t>
            </w:r>
          </w:p>
        </w:tc>
        <w:tc>
          <w:tcPr>
            <w:tcW w:w="709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标题</w:t>
            </w:r>
          </w:p>
        </w:tc>
        <w:tc>
          <w:tcPr>
            <w:tcW w:w="1418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操作平台</w:t>
            </w:r>
          </w:p>
        </w:tc>
        <w:tc>
          <w:tcPr>
            <w:tcW w:w="708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测试方式</w:t>
            </w:r>
          </w:p>
        </w:tc>
        <w:tc>
          <w:tcPr>
            <w:tcW w:w="1985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操作步骤</w:t>
            </w:r>
          </w:p>
        </w:tc>
        <w:tc>
          <w:tcPr>
            <w:tcW w:w="1276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输入数据</w:t>
            </w:r>
          </w:p>
        </w:tc>
        <w:tc>
          <w:tcPr>
            <w:tcW w:w="2409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预期结果</w:t>
            </w:r>
          </w:p>
        </w:tc>
        <w:tc>
          <w:tcPr>
            <w:tcW w:w="567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附件</w:t>
            </w:r>
          </w:p>
        </w:tc>
        <w:tc>
          <w:tcPr>
            <w:tcW w:w="572" w:type="dxa"/>
            <w:shd w:val="clear" w:color="auto" w:fill="auto"/>
            <w:textDirection w:val="tbRlV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:rsidR="000F6709" w:rsidRPr="00435D78" w:rsidTr="000F6709">
        <w:trPr>
          <w:trHeight w:val="274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进入游戏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退出游戏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2.选择“0.退出游戏”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1.“0.退出游戏”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4.显示“您已退出游戏”退出游戏界面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cc-003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开始界面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选择棋子颜色-黑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2.选择“1.开始游戏“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选择棋子颜色-白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46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黑子下棋子反馈棋盘位置正确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2.黑子棋落在棋盘（2,2）指定位置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46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白子下棋子反馈棋盘位置正确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2.白子棋落在棋盘（3,3）指定位置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cc-008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cc-009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2.“1.黑色“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cc-012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黑下子至棋盘上侧边缘提示错误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黑下子至棋盘上侧边缘提示错误，不换棋子颜色，直至下子位置正确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黑下子至棋盘下侧边缘提示错误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黑下子至棋盘下侧边缘提示错误，不换棋子颜色，直至下子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黑下子至棋盘左上边缘提示错误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04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黑下子至棋盘左上边缘提示错误，不换棋子颜色，直至下子位置正确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4.输入左上边缘越界非法坐标5.再次输入合法坐标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62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cc-018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黑下子至棋盘右上边缘提示错误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04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cc-019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黑下子至棋盘右上边缘提示错误，不换棋子颜色，直至下子位置正确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4.输入右上边缘越界非法坐标5.再次输入合法坐标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黑下子至棋盘左下边缘提示错误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3.输入坐标（16，0）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黑下子至棋盘左下边缘提示错误，不换棋子颜色，直至下子位置正确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2.选择“1.开始游戏“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cc-022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黑下子至棋盘右下边缘提示错误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3.输入坐标（16，16）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04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黑下子至棋盘右下边缘提示错误，不换棋子颜色，直至下子位置正确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4.输入右下边缘越界非法坐标5.再次输入合法坐标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白下子至棋盘左侧边缘提示错误，不换棋子颜色，直至下子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cc-028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白下子至棋盘上侧边缘提示错误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cc-029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白下子至棋盘上侧边缘提示错误，不换棋子颜色，直至下子位置正确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白下子至棋盘下侧边缘提示错误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白下子至棋盘下侧边缘提示错误，不换棋子颜色，直至下子位置正确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cc-032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白下子至棋盘左上边缘提示错误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白下子至棋盘左上边缘提示错误，不换棋子颜色，直至下子位置正确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白下子至棋盘右上边缘提示错误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白下子至棋盘右上边缘提示错误，不换棋子颜色，直至下子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白下子至棋盘左下边缘提示错误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3.输入坐标（16,0）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62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白下子至棋盘左下边缘提示错误，不换棋子颜色，直至下子位置正确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cc-038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白下子至棋盘右下边缘提示错误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4.输入右下边缘越界非法坐标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2.白色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”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3.输入坐标（16,16）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cc-039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白下子至棋盘右下边缘提示错误，不换棋子颜色，直至下子位置正确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黑子非空白位置下子提示错误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5.再次输入同一合法坐标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4.再次输入坐标（2,2）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3.打印棋盘，黑子显示在棋盘指定位置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4.接下来依旧输入黑子同一坐标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5.显示“该位置已经下过棋子~~~”界面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6.依旧显示应该输入黑子坐标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白子非空白位置下子提示错误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5.再次输入同一合法坐标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4.再次输入坐标（3,3）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3.打印棋盘，白子显示在棋盘指定位置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4.接下来依旧输入白子同一坐标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5.显示“该位置已经下过棋子~~~”界面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6.依旧显示应该输入白子坐标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横向白色五子连线，结束游戏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5.致使白子连成横向五子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构成五子连线（横向）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cc-043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横向黑色五子连线，结束游戏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5.致使黑子连成横向五子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2.黑子首先构成五子连线（横向）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竖向白色五子连线，结束游戏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5.致使白子连成竖向五子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构成五子连线（竖向）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竖向黑色五子连线，结束游戏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5.致使黑子连成竖向五子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2.黑子首先构成五子连线（竖向）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斜向（x=y）白色五子连线，结束游戏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2.选择“1.开始游戏“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5.致使白子连成斜向（x=y）五子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构成五子连线（斜向（x=y））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斜向（x=y）黑色五子连线，结束游戏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5.致使黑子连成斜向（x=y）五子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2.黑子首先构成五子连线（斜向（x=y））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cc-048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斜向（x=-y）白色五子连线，结束游戏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5.致使白子连成斜向（x=-y）五子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构成五子连线（斜向（x=-y））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cc-049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斜向（x=-y）黑色五子连线，结束游戏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5.致使黑子连成斜向（x=-y）五子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2.黑子首先构成五子连线（斜向（x=-y））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选择黑子，游戏开始，黑子先行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7.打印棋盘，显示该黑子下棋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选择白子，游戏开始，黑子先行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7.打印棋盘，显示该黑子下棋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棋盘下满，游戏结束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1.进入游戏界面，黑白子交替下棋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2.均输入合法坐标，且保证不形成五子连线，直至棋盘下满为止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1.黑白子交替输入合法不构成五子连线坐标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1.交替打印棋盘，输出黑白子所下棋子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2.显示“棋盘已满”“游戏结束了~~~”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cc-053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黑下子至棋盘上侧边缘，迅速提示错误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黑下子至棋盘下侧边缘，迅速提示错误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黑下子至棋盘左上边缘，迅速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黑下子至棋盘右上边缘，迅速提示错误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cc-059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黑下子至棋盘左下边缘，迅速提示错误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黑下子至棋盘右下边缘，迅速提示错误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3.接下来依旧输入黑子坐标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显示该白子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cc-062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白下子至棋盘上侧边缘，迅速提示错误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4.输入上侧越界非法坐标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白下子至棋盘下侧边缘，迅速提示错误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4.输入下侧越界非法坐标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白下子至棋盘左上边缘，迅速提示错误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4.输入左上边缘越界非法坐标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白下子至棋盘右上边缘，迅速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4.输入右上边缘越界非法坐标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3.输入坐标（0,16）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白下子至棋盘左下边缘，迅速提示错误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4.输入左下边缘越界非法坐标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3.输入坐标（16,0）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白下子至棋盘右下边缘，迅速提示错误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4.输入右下边缘越界非法坐标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3.输入坐标（16,16）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2.页面迅速显示“越界了~~”“输入错误~~”界面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3.接下来依旧输入白子坐标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4.输入合法坐标后，再次打印棋盘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5.页面迅速显示该黑子下棋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cc-069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黑子非空白位置下子，迅速提示错误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5.再次输入同一合法坐标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3.输入坐标（2,2）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4.再次输入坐标（2,2）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3.打印棋盘，黑子显示在棋盘指定位置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4.接下来依旧输入黑子同一坐标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5.迅速反应并显示“该位置已经下过棋子~~~”界面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6.依旧显示应该输入黑子坐标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白子非空白位置下子，迅速提示错误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4.输入合法坐标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5.再次输入同一合法坐标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3.输入坐标（3,3）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4.再次输入坐标（3,3）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1.打印棋盘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3.打印棋盘，白子显示在棋盘指定位置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4.接下来依旧输入白子同一坐标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5.迅速反应并显示显示“该位置已经下过棋子~~~”界面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6.依旧显示应该输入白子坐标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横向白色五子连线，迅速反应结束游戏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5.致使白子连成横向五子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构成五子连线（横向）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横向黑色五子连线，迅速反应结束游戏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5.致使黑子连成横向五子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2.黑子首先构成五子连线（横向）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竖向白色五子连线，迅速反应结束游戏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5.致使白子连成竖向五子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构成五子连线（竖向）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竖向黑色五子连线，迅速反应结束游戏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5.致使黑子连成竖向五子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2.黑子首先构成五子连线（竖向）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cc-075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斜向（x=y）白色五子连线，迅速反应结束游戏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5.致使白子连成斜向（x=y）五子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构成五子连线（斜向（x=y））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斜向（x=y）黑色五子连线，迅速反应结束游戏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5.致使黑子连成斜向（x=y）五子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2.黑子首先构成五子连线（斜向（x=y））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cc-077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斜向（x=-y）白色五子连线，迅速反应结束游戏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5.致使白子连成斜向（x=-y）五子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2.白</w:t>
            </w:r>
            <w:proofErr w:type="gramStart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子首先</w:t>
            </w:r>
            <w:proofErr w:type="gramEnd"/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构成五子连线（斜向（x=-y））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2.迅速反应并显示“白子赢了”“游戏结束了~~~”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33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cc-078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斜向（x=-y）黑色五子连线，迅速反应结束游戏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2.选择“1.开始游戏“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4.交替输入黑白子合法坐标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5.致使黑子连成斜向（x=-y）五子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1.黑白子交替输入坐标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2.黑子首先构成五子连线（斜向（x=-y））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1交替打印棋盘，显示黑白子所下棋子位置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2.迅速反应并显示“黑子赢了”“游戏结束了~~~”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62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lastRenderedPageBreak/>
              <w:t>cc-079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黑子下棋，迅速轮到白子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3.选择“1.黑色”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2.“1.黑色”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6.选择“1.黑色”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7.打印棋盘，迅速反应并显示该黑子下棋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262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cc-080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白子下棋，迅速轮到黑子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3.选择“2.白色”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2.“2.白色”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2.显示五子棋界面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3.出现两个选项“0.退出游戏”“1.开始游戏”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4.选择“1.开始游戏”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5.进入选择棋子颜色界面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6.选择“2.白色”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7.打印棋盘，迅速反应并显示该黑子下棋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75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性能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棋盘下满，迅速反应结束游戏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1.进入游戏界面，黑白子交替下棋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2.均输入合法坐标，且保证不形成五子连线，直至棋盘下满为止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1.黑白子交替输入合法不构成五子连线坐标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1.交替打印棋盘，输出黑白子所下棋子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……</w:t>
            </w: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br/>
              <w:t>2.迅速反应并显示“棋盘已满”“游戏结束了~~~”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117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安全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安全性测试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Windows10，Chrome76.0.3809.100（64位）（带有病毒）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调用所有的功能测试用例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带有病毒的电脑不能顺利打开游戏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88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cc-083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易用性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易用性测试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操作简单、方便、好上手、每一步操作都有文字指示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88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cc-084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兼容性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系统兼容性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Windows7，Chrome76.0.3809.100（64位）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调用所有的功能测试用例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Windows7系统下可以正常实现功能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59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cc-085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兼容性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浏览器兼容性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Windows10，IE10（64位）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调用所有的功能测试用例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其他浏览器下可以正常实现功能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0F6709" w:rsidRPr="00435D78" w:rsidTr="000F6709">
        <w:trPr>
          <w:trHeight w:val="590"/>
          <w:jc w:val="center"/>
        </w:trPr>
        <w:tc>
          <w:tcPr>
            <w:tcW w:w="84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cc-086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兼容性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浏览器兼容性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Windows10，IE10（64位）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手工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调用所有的功能测试用例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其他浏览器下可以正常实现功能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72" w:type="dxa"/>
            <w:shd w:val="clear" w:color="auto" w:fill="auto"/>
            <w:vAlign w:val="center"/>
            <w:hideMark/>
          </w:tcPr>
          <w:p w:rsidR="000F6709" w:rsidRPr="00435D78" w:rsidRDefault="000F6709" w:rsidP="000F6709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</w:pPr>
            <w:r w:rsidRPr="00435D78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bookmarkEnd w:id="0"/>
    </w:tbl>
    <w:p w:rsidR="000F6709" w:rsidRPr="000F6709" w:rsidRDefault="000F6709" w:rsidP="000F6709">
      <w:pPr>
        <w:rPr>
          <w:rFonts w:ascii="微软雅黑" w:eastAsia="微软雅黑" w:hAnsi="微软雅黑" w:hint="eastAsia"/>
          <w:sz w:val="24"/>
          <w:szCs w:val="24"/>
        </w:rPr>
      </w:pP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测试执行</w:t>
      </w:r>
    </w:p>
    <w:p w:rsidR="00A950F5" w:rsidRDefault="00A950F5" w:rsidP="00A950F5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准备</w:t>
      </w:r>
      <w:r w:rsidR="00A53F40">
        <w:rPr>
          <w:rFonts w:ascii="微软雅黑" w:eastAsia="微软雅黑" w:hAnsi="微软雅黑" w:hint="eastAsia"/>
          <w:szCs w:val="21"/>
        </w:rPr>
        <w:t>工作</w:t>
      </w:r>
    </w:p>
    <w:p w:rsidR="00D54C60" w:rsidRDefault="00D54C60" w:rsidP="00D54C60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缺陷管理</w:t>
      </w:r>
    </w:p>
    <w:p w:rsidR="00D54C60" w:rsidRPr="00D54C60" w:rsidRDefault="00D54C60" w:rsidP="00D54C60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发现缺陷-记录缺陷-沟通缺陷-跟踪缺陷-关闭缺陷</w:t>
      </w: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输出测试报告</w:t>
      </w:r>
    </w:p>
    <w:p w:rsidR="00D54C60" w:rsidRDefault="00D54C60" w:rsidP="00D54C60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缺陷分析</w:t>
      </w:r>
    </w:p>
    <w:p w:rsidR="00D54C60" w:rsidRPr="00D54C60" w:rsidRDefault="00D54C60" w:rsidP="00D54C60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测试结论</w:t>
      </w: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版本发布</w:t>
      </w:r>
    </w:p>
    <w:p w:rsidR="00D54C60" w:rsidRDefault="00F656E8" w:rsidP="00D54C60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发布上线</w:t>
      </w:r>
    </w:p>
    <w:p w:rsidR="00F656E8" w:rsidRPr="00D54C60" w:rsidRDefault="00F656E8" w:rsidP="00D54C60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跟踪、收集信反馈</w:t>
      </w:r>
    </w:p>
    <w:p w:rsidR="000728CC" w:rsidRDefault="000728CC" w:rsidP="000728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项目总结</w:t>
      </w:r>
    </w:p>
    <w:p w:rsidR="00F656E8" w:rsidRDefault="00F656E8" w:rsidP="00F656E8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项目做好的，值得其它项目借鉴</w:t>
      </w:r>
    </w:p>
    <w:p w:rsidR="00F656E8" w:rsidRPr="00F656E8" w:rsidRDefault="00F656E8" w:rsidP="00F656E8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项目做有待改善的地方</w:t>
      </w:r>
    </w:p>
    <w:sectPr w:rsidR="00F656E8" w:rsidRPr="00F65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0EC5" w:rsidRDefault="00E70EC5" w:rsidP="002F4DC9">
      <w:r>
        <w:separator/>
      </w:r>
    </w:p>
  </w:endnote>
  <w:endnote w:type="continuationSeparator" w:id="0">
    <w:p w:rsidR="00E70EC5" w:rsidRDefault="00E70EC5" w:rsidP="002F4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0EC5" w:rsidRDefault="00E70EC5" w:rsidP="002F4DC9">
      <w:r>
        <w:separator/>
      </w:r>
    </w:p>
  </w:footnote>
  <w:footnote w:type="continuationSeparator" w:id="0">
    <w:p w:rsidR="00E70EC5" w:rsidRDefault="00E70EC5" w:rsidP="002F4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86FCF"/>
    <w:multiLevelType w:val="hybridMultilevel"/>
    <w:tmpl w:val="B65C6AF4"/>
    <w:lvl w:ilvl="0" w:tplc="5C2A3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7020E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3068D3"/>
    <w:multiLevelType w:val="hybridMultilevel"/>
    <w:tmpl w:val="4DAC1824"/>
    <w:lvl w:ilvl="0" w:tplc="C9ECE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4C188D"/>
    <w:multiLevelType w:val="hybridMultilevel"/>
    <w:tmpl w:val="C44E832A"/>
    <w:lvl w:ilvl="0" w:tplc="4816FA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2C3207"/>
    <w:multiLevelType w:val="hybridMultilevel"/>
    <w:tmpl w:val="49A846BC"/>
    <w:lvl w:ilvl="0" w:tplc="5B78A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8F4FE5"/>
    <w:multiLevelType w:val="hybridMultilevel"/>
    <w:tmpl w:val="760E93FC"/>
    <w:lvl w:ilvl="0" w:tplc="E9E0D1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150C76"/>
    <w:multiLevelType w:val="hybridMultilevel"/>
    <w:tmpl w:val="DD4AD93E"/>
    <w:lvl w:ilvl="0" w:tplc="724C6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8D296C"/>
    <w:multiLevelType w:val="hybridMultilevel"/>
    <w:tmpl w:val="BF7480A6"/>
    <w:lvl w:ilvl="0" w:tplc="62E45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5B21FB4"/>
    <w:multiLevelType w:val="hybridMultilevel"/>
    <w:tmpl w:val="6A7ECF30"/>
    <w:lvl w:ilvl="0" w:tplc="F556A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203468"/>
    <w:multiLevelType w:val="hybridMultilevel"/>
    <w:tmpl w:val="3648BF5A"/>
    <w:lvl w:ilvl="0" w:tplc="0AACB85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5A313A"/>
    <w:multiLevelType w:val="hybridMultilevel"/>
    <w:tmpl w:val="BC242FEE"/>
    <w:lvl w:ilvl="0" w:tplc="94BEA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9"/>
  </w:num>
  <w:num w:numId="7">
    <w:abstractNumId w:val="5"/>
  </w:num>
  <w:num w:numId="8">
    <w:abstractNumId w:val="4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CC"/>
    <w:rsid w:val="000634F7"/>
    <w:rsid w:val="000728CC"/>
    <w:rsid w:val="000F6709"/>
    <w:rsid w:val="001E4CDB"/>
    <w:rsid w:val="002C2F35"/>
    <w:rsid w:val="002D6ACA"/>
    <w:rsid w:val="002F4DC9"/>
    <w:rsid w:val="00311CAD"/>
    <w:rsid w:val="00435D78"/>
    <w:rsid w:val="005C10CA"/>
    <w:rsid w:val="006441EF"/>
    <w:rsid w:val="006835C1"/>
    <w:rsid w:val="0076450B"/>
    <w:rsid w:val="00932495"/>
    <w:rsid w:val="00982916"/>
    <w:rsid w:val="00A53F40"/>
    <w:rsid w:val="00A950F5"/>
    <w:rsid w:val="00B358EC"/>
    <w:rsid w:val="00CD4384"/>
    <w:rsid w:val="00D54C60"/>
    <w:rsid w:val="00E31418"/>
    <w:rsid w:val="00E70EC5"/>
    <w:rsid w:val="00F17B48"/>
    <w:rsid w:val="00F6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0EE05"/>
  <w15:chartTrackingRefBased/>
  <w15:docId w15:val="{36B6AC33-C99C-43F7-A881-8C34D411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8C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4D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DC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DC9"/>
    <w:rPr>
      <w:sz w:val="18"/>
      <w:szCs w:val="18"/>
    </w:rPr>
  </w:style>
  <w:style w:type="table" w:styleId="a8">
    <w:name w:val="Table Grid"/>
    <w:basedOn w:val="a1"/>
    <w:uiPriority w:val="59"/>
    <w:rsid w:val="00F17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F17B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4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raffe255/GiraffeTestFi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iraffe255/GiraffeGoba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24</Pages>
  <Words>2951</Words>
  <Characters>16821</Characters>
  <Application>Microsoft Office Word</Application>
  <DocSecurity>0</DocSecurity>
  <Lines>140</Lines>
  <Paragraphs>39</Paragraphs>
  <ScaleCrop>false</ScaleCrop>
  <Company/>
  <LinksUpToDate>false</LinksUpToDate>
  <CharactersWithSpaces>19733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625035255@qq.com</dc:creator>
  <cp:keywords/>
  <dc:description/>
  <cp:lastModifiedBy>625035255@qq.com</cp:lastModifiedBy>
  <cp:revision>10</cp:revision>
  <dcterms:created xsi:type="dcterms:W3CDTF">2019-08-22T10:22:00Z</dcterms:created>
  <dcterms:modified xsi:type="dcterms:W3CDTF">2019-08-25T14:02:00Z</dcterms:modified>
</cp:coreProperties>
</file>