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48D06" w14:textId="316C920E" w:rsidR="003F111C" w:rsidRDefault="007B1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Giraldo Stevanus</w:t>
      </w:r>
    </w:p>
    <w:p w14:paraId="788A7248" w14:textId="09B8971D" w:rsidR="007B120B" w:rsidRDefault="007B1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220441100064</w:t>
      </w:r>
    </w:p>
    <w:p w14:paraId="08C9A2C7" w14:textId="77777777" w:rsidR="007B120B" w:rsidRDefault="007B120B">
      <w:pPr>
        <w:rPr>
          <w:rFonts w:ascii="Times New Roman" w:hAnsi="Times New Roman" w:cs="Times New Roman"/>
          <w:sz w:val="24"/>
          <w:szCs w:val="24"/>
        </w:rPr>
      </w:pPr>
    </w:p>
    <w:p w14:paraId="45690076" w14:textId="1DBEC8C7" w:rsidR="007B120B" w:rsidRPr="007B120B" w:rsidRDefault="007B120B" w:rsidP="007B12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120B">
        <w:rPr>
          <w:rFonts w:ascii="Times New Roman" w:hAnsi="Times New Roman" w:cs="Times New Roman"/>
          <w:b/>
          <w:bCs/>
          <w:sz w:val="24"/>
          <w:szCs w:val="24"/>
        </w:rPr>
        <w:t xml:space="preserve">Integrasi </w:t>
      </w:r>
      <w:proofErr w:type="spellStart"/>
      <w:r w:rsidRPr="007B120B">
        <w:rPr>
          <w:rFonts w:ascii="Times New Roman" w:hAnsi="Times New Roman" w:cs="Times New Roman"/>
          <w:b/>
          <w:bCs/>
          <w:sz w:val="24"/>
          <w:szCs w:val="24"/>
        </w:rPr>
        <w:t>Presentasi</w:t>
      </w:r>
      <w:proofErr w:type="spellEnd"/>
    </w:p>
    <w:p w14:paraId="15F4387D" w14:textId="2DE8AB62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Integrasi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video,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diagram,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audiens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>.</w:t>
      </w:r>
    </w:p>
    <w:p w14:paraId="5527CB02" w14:textId="77777777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</w:p>
    <w:p w14:paraId="72A3DD05" w14:textId="45F87505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Konsep</w:t>
      </w:r>
      <w:proofErr w:type="spellEnd"/>
    </w:p>
    <w:p w14:paraId="13630C18" w14:textId="77777777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audiens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testimoni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audiens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>.</w:t>
      </w:r>
    </w:p>
    <w:p w14:paraId="59D3B12F" w14:textId="77777777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</w:p>
    <w:p w14:paraId="29414852" w14:textId="15A357AE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14:paraId="48802903" w14:textId="518254F1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demo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infografik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audiens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>.</w:t>
      </w:r>
    </w:p>
    <w:p w14:paraId="77B22CE8" w14:textId="77777777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971B1CD" w14:textId="4F56D6FC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Narasi dan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slide dan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narasi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onlin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B120B">
        <w:rPr>
          <w:rFonts w:ascii="Times New Roman" w:hAnsi="Times New Roman" w:cs="Times New Roman"/>
          <w:sz w:val="24"/>
          <w:szCs w:val="24"/>
        </w:rPr>
        <w:t>.</w:t>
      </w:r>
    </w:p>
    <w:p w14:paraId="69BEC024" w14:textId="77777777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</w:p>
    <w:p w14:paraId="55DE0788" w14:textId="20146B19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 Gambar/Model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14:paraId="41D3E02C" w14:textId="77777777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>:</w:t>
      </w:r>
    </w:p>
    <w:p w14:paraId="784BC3CF" w14:textId="59996EE8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- Slide Visual: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infografik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>.</w:t>
      </w:r>
    </w:p>
    <w:p w14:paraId="0DA3D583" w14:textId="6376CDFE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- Video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video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>.</w:t>
      </w:r>
    </w:p>
    <w:p w14:paraId="6142B910" w14:textId="764B7879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audiens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>.</w:t>
      </w:r>
    </w:p>
    <w:p w14:paraId="57C276AC" w14:textId="7015F586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lastRenderedPageBreak/>
        <w:t xml:space="preserve">- Multimedia: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audio, dan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>.</w:t>
      </w:r>
    </w:p>
    <w:p w14:paraId="5A4F98D9" w14:textId="77777777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</w:p>
    <w:p w14:paraId="3AA79A0B" w14:textId="1144D7A2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Kekurangan</w:t>
      </w:r>
      <w:proofErr w:type="spellEnd"/>
    </w:p>
    <w:p w14:paraId="4ACD7056" w14:textId="663EB012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>:</w:t>
      </w:r>
    </w:p>
    <w:p w14:paraId="465B7300" w14:textId="0D17A168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Audiens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visual dan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>.</w:t>
      </w:r>
    </w:p>
    <w:p w14:paraId="3D57A616" w14:textId="2D382132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Baik: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video, dan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audiens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>.</w:t>
      </w:r>
    </w:p>
    <w:p w14:paraId="668B60B9" w14:textId="3A0B8FAF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visual dan audio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>.</w:t>
      </w:r>
    </w:p>
    <w:p w14:paraId="0C0A8508" w14:textId="77777777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</w:p>
    <w:p w14:paraId="0A9E45FF" w14:textId="5C340B06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>:</w:t>
      </w:r>
    </w:p>
    <w:p w14:paraId="74F0030D" w14:textId="443CDF87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Teknis: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>.</w:t>
      </w:r>
    </w:p>
    <w:p w14:paraId="36B20B80" w14:textId="278C2333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Teknis: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berisiko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video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diputar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>.</w:t>
      </w:r>
    </w:p>
    <w:p w14:paraId="676FF80D" w14:textId="589D4336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Menyita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Waktu: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>.</w:t>
      </w:r>
    </w:p>
    <w:p w14:paraId="4D8C00A9" w14:textId="77777777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</w:p>
    <w:p w14:paraId="690008DA" w14:textId="3FA8E9AD" w:rsidR="007B120B" w:rsidRDefault="007B120B" w:rsidP="007B120B">
      <w:pPr>
        <w:rPr>
          <w:rFonts w:ascii="MS Gothic" w:eastAsia="MS Gothic" w:hAnsi="MS Gothic" w:cs="MS Gothic"/>
          <w:sz w:val="24"/>
          <w:szCs w:val="24"/>
        </w:rPr>
      </w:pP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Prezi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Visme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zoom dan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video,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Red Bull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multimedia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MS Gothic" w:eastAsia="MS Gothic" w:hAnsi="MS Gothic" w:cs="MS Gothic"/>
          <w:sz w:val="24"/>
          <w:szCs w:val="24"/>
        </w:rPr>
        <w:t>.</w:t>
      </w:r>
    </w:p>
    <w:p w14:paraId="669B13FF" w14:textId="77777777" w:rsidR="007B120B" w:rsidRDefault="007B120B" w:rsidP="007B120B">
      <w:pPr>
        <w:rPr>
          <w:rFonts w:ascii="MS Gothic" w:eastAsia="MS Gothic" w:hAnsi="MS Gothic" w:cs="MS Gothic"/>
          <w:sz w:val="24"/>
          <w:szCs w:val="24"/>
        </w:rPr>
      </w:pPr>
    </w:p>
    <w:p w14:paraId="519406AD" w14:textId="3B60B5C2" w:rsidR="00870DA8" w:rsidRPr="00870DA8" w:rsidRDefault="00870DA8" w:rsidP="00870DA8">
      <w:pPr>
        <w:pStyle w:val="ListParagraph"/>
        <w:numPr>
          <w:ilvl w:val="0"/>
          <w:numId w:val="1"/>
        </w:numPr>
        <w:rPr>
          <w:rFonts w:ascii="Times New Roman" w:eastAsia="MS Gothic" w:hAnsi="Times New Roman" w:cs="Times New Roman"/>
          <w:b/>
          <w:bCs/>
          <w:sz w:val="24"/>
          <w:szCs w:val="24"/>
        </w:rPr>
      </w:pPr>
      <w:r w:rsidRPr="00870DA8">
        <w:rPr>
          <w:rFonts w:ascii="Times New Roman" w:eastAsia="MS Gothic" w:hAnsi="Times New Roman" w:cs="Times New Roman"/>
          <w:b/>
          <w:bCs/>
          <w:sz w:val="24"/>
          <w:szCs w:val="24"/>
        </w:rPr>
        <w:t>Data Integration</w:t>
      </w:r>
    </w:p>
    <w:p w14:paraId="38DBD0D0" w14:textId="3C73F09E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Data Integration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silo data dan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>.</w:t>
      </w:r>
    </w:p>
    <w:p w14:paraId="63E686B7" w14:textId="77777777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</w:p>
    <w:p w14:paraId="1DCAFB71" w14:textId="76F85E71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Integration</w:t>
      </w:r>
    </w:p>
    <w:p w14:paraId="0F1CD32E" w14:textId="77777777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Data integration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ERP, CRM,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flat files,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lastRenderedPageBreak/>
        <w:t>satu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warehouse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lake, agar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>.</w:t>
      </w:r>
    </w:p>
    <w:p w14:paraId="5FDE36DE" w14:textId="77777777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</w:p>
    <w:p w14:paraId="6AEBD476" w14:textId="312BCF49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Integration</w:t>
      </w:r>
    </w:p>
    <w:p w14:paraId="7442AFB2" w14:textId="77777777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integration, di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>:</w:t>
      </w:r>
    </w:p>
    <w:p w14:paraId="3D5B312E" w14:textId="3D15582E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1. ETL (Extract, Transform, Load): Proses di mana data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(extract)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(transform)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(load)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target,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warehouse.</w:t>
      </w:r>
    </w:p>
    <w:p w14:paraId="6E7A92BE" w14:textId="65623394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2. ELT (Extract, Load, Transform): Data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dimuat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target,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set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>.</w:t>
      </w:r>
    </w:p>
    <w:p w14:paraId="6F5C657A" w14:textId="31F6B022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3. Data Streaming: Data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real-time, sangat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>.</w:t>
      </w:r>
    </w:p>
    <w:p w14:paraId="46ADED3C" w14:textId="56004797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4. Data Virtualization: Data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>.</w:t>
      </w:r>
    </w:p>
    <w:p w14:paraId="1972F0A3" w14:textId="77777777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</w:p>
    <w:p w14:paraId="69866EE2" w14:textId="008F4C92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14:paraId="6558D3DA" w14:textId="77777777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integration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CRM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platform e-commerce,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insight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e-commerce, data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>.</w:t>
      </w:r>
    </w:p>
    <w:p w14:paraId="1BC446C9" w14:textId="77777777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</w:p>
    <w:p w14:paraId="53DC58C5" w14:textId="5151DF52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Integration</w:t>
      </w:r>
    </w:p>
    <w:p w14:paraId="47466FE8" w14:textId="35750FD2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Baik: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>.</w:t>
      </w:r>
    </w:p>
    <w:p w14:paraId="743FF829" w14:textId="3A129B9B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>.</w:t>
      </w:r>
    </w:p>
    <w:p w14:paraId="552037C7" w14:textId="3360A3AD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inkonsistensi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>.</w:t>
      </w:r>
    </w:p>
    <w:p w14:paraId="5008A2EF" w14:textId="1CA734D6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Interoperabilitas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real-time.</w:t>
      </w:r>
    </w:p>
    <w:p w14:paraId="765F9C43" w14:textId="77777777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</w:p>
    <w:p w14:paraId="4CFAB6B1" w14:textId="65790744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Integration</w:t>
      </w:r>
    </w:p>
    <w:p w14:paraId="493F83FC" w14:textId="2BBE10D3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: Proses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>.</w:t>
      </w:r>
    </w:p>
    <w:p w14:paraId="24B732AA" w14:textId="6A77AD7D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Data: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regulasi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GDPR)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>.</w:t>
      </w:r>
    </w:p>
    <w:p w14:paraId="231F6E9D" w14:textId="5CB78C32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: Ketika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normal.</w:t>
      </w:r>
    </w:p>
    <w:p w14:paraId="07E3421F" w14:textId="77777777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</w:p>
    <w:p w14:paraId="346C64DF" w14:textId="7F64CA55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r w:rsidRPr="007B120B">
        <w:rPr>
          <w:rFonts w:ascii="Times New Roman" w:hAnsi="Times New Roman" w:cs="Times New Roman"/>
          <w:sz w:val="24"/>
          <w:szCs w:val="24"/>
        </w:rPr>
        <w:t xml:space="preserve"> Gambar/Model</w:t>
      </w:r>
    </w:p>
    <w:p w14:paraId="3D668F09" w14:textId="77777777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integration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database, CRM, ERP),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pipeline ETL/ELT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(data warehouse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lake). Data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dan platform business intelligence (BI)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dan insight.</w:t>
      </w:r>
    </w:p>
    <w:p w14:paraId="228A25D0" w14:textId="77777777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</w:p>
    <w:p w14:paraId="28D9525D" w14:textId="77777777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e-commerce, healthcare, dan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klinis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asuransi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>.</w:t>
      </w:r>
    </w:p>
    <w:p w14:paraId="34397D4C" w14:textId="77777777" w:rsidR="007B120B" w:rsidRPr="007B120B" w:rsidRDefault="007B120B" w:rsidP="007B120B">
      <w:pPr>
        <w:rPr>
          <w:rFonts w:ascii="Times New Roman" w:hAnsi="Times New Roman" w:cs="Times New Roman"/>
          <w:sz w:val="24"/>
          <w:szCs w:val="24"/>
        </w:rPr>
      </w:pPr>
    </w:p>
    <w:p w14:paraId="503896EA" w14:textId="7A80805C" w:rsidR="007B120B" w:rsidRDefault="007B120B" w:rsidP="007B120B">
      <w:pPr>
        <w:rPr>
          <w:rFonts w:ascii="MS Gothic" w:eastAsia="MS Gothic" w:hAnsi="MS Gothic" w:cs="MS Gothic"/>
          <w:sz w:val="24"/>
          <w:szCs w:val="24"/>
        </w:rPr>
      </w:pPr>
      <w:proofErr w:type="spellStart"/>
      <w:r w:rsidRPr="007B120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B120B">
        <w:rPr>
          <w:rFonts w:ascii="Times New Roman" w:hAnsi="Times New Roman" w:cs="Times New Roman"/>
          <w:sz w:val="24"/>
          <w:szCs w:val="24"/>
        </w:rPr>
        <w:t>GoodData</w:t>
      </w:r>
      <w:proofErr w:type="spellEnd"/>
      <w:r w:rsidRPr="007B120B">
        <w:rPr>
          <w:rFonts w:ascii="Times New Roman" w:hAnsi="Times New Roman" w:cs="Times New Roman"/>
          <w:sz w:val="24"/>
          <w:szCs w:val="24"/>
        </w:rPr>
        <w:t>, Qlik</w:t>
      </w:r>
      <w:r>
        <w:rPr>
          <w:rFonts w:ascii="MS Gothic" w:eastAsia="MS Gothic" w:hAnsi="MS Gothic" w:cs="MS Gothic"/>
          <w:sz w:val="24"/>
          <w:szCs w:val="24"/>
        </w:rPr>
        <w:t xml:space="preserve"> </w:t>
      </w:r>
    </w:p>
    <w:p w14:paraId="544B424D" w14:textId="77777777" w:rsidR="00870DA8" w:rsidRDefault="00870DA8" w:rsidP="007B120B">
      <w:pPr>
        <w:rPr>
          <w:rFonts w:ascii="MS Gothic" w:eastAsia="MS Gothic" w:hAnsi="MS Gothic" w:cs="MS Gothic"/>
          <w:sz w:val="24"/>
          <w:szCs w:val="24"/>
        </w:rPr>
      </w:pPr>
    </w:p>
    <w:p w14:paraId="11C3C11F" w14:textId="77777777" w:rsidR="00870DA8" w:rsidRDefault="00870DA8" w:rsidP="007B120B">
      <w:pPr>
        <w:rPr>
          <w:rFonts w:ascii="MS Gothic" w:eastAsia="MS Gothic" w:hAnsi="MS Gothic" w:cs="MS Gothic"/>
          <w:sz w:val="24"/>
          <w:szCs w:val="24"/>
        </w:rPr>
      </w:pPr>
    </w:p>
    <w:p w14:paraId="20012F42" w14:textId="7AA3153F" w:rsidR="00870DA8" w:rsidRPr="00680EC6" w:rsidRDefault="00870DA8" w:rsidP="0068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0E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80EC6"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 w:rsidRPr="00680EC6">
        <w:rPr>
          <w:rFonts w:ascii="Times New Roman" w:hAnsi="Times New Roman" w:cs="Times New Roman"/>
          <w:b/>
          <w:bCs/>
          <w:sz w:val="24"/>
          <w:szCs w:val="24"/>
        </w:rPr>
        <w:t xml:space="preserve"> MOM, DOT, dan TPMs </w:t>
      </w:r>
      <w:proofErr w:type="spellStart"/>
      <w:r w:rsidRPr="00680EC6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680EC6">
        <w:rPr>
          <w:rFonts w:ascii="Times New Roman" w:hAnsi="Times New Roman" w:cs="Times New Roman"/>
          <w:b/>
          <w:bCs/>
          <w:sz w:val="24"/>
          <w:szCs w:val="24"/>
        </w:rPr>
        <w:t xml:space="preserve"> Integrasi Data</w:t>
      </w:r>
    </w:p>
    <w:p w14:paraId="687EBADC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</w:p>
    <w:p w14:paraId="60D3797D" w14:textId="3614AB56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r w:rsidRPr="00870DA8">
        <w:rPr>
          <w:rFonts w:ascii="Times New Roman" w:hAnsi="Times New Roman" w:cs="Times New Roman"/>
          <w:sz w:val="24"/>
          <w:szCs w:val="24"/>
        </w:rPr>
        <w:t>1. MOM (Message-Oriented Middleware):</w:t>
      </w:r>
    </w:p>
    <w:p w14:paraId="2BE89C02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r w:rsidRPr="00870DA8">
        <w:rPr>
          <w:rFonts w:ascii="Times New Roman" w:hAnsi="Times New Roman" w:cs="Times New Roman"/>
          <w:sz w:val="24"/>
          <w:szCs w:val="24"/>
        </w:rPr>
        <w:t xml:space="preserve">   MOM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asinkron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. Middleware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_publish/subscribe_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_point-to-point_.</w:t>
      </w:r>
    </w:p>
    <w:p w14:paraId="15B5CC46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</w:p>
    <w:p w14:paraId="7A6A6135" w14:textId="0F172F2A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r w:rsidRPr="00870DA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_stock trading_ yang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>.</w:t>
      </w:r>
    </w:p>
    <w:p w14:paraId="5E202EE7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</w:p>
    <w:p w14:paraId="13B44F7A" w14:textId="58DAE8FD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r w:rsidRPr="00870DA8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>:</w:t>
      </w:r>
    </w:p>
    <w:p w14:paraId="0759C2F5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r w:rsidRPr="00870DA8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asinkron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>.</w:t>
      </w:r>
    </w:p>
    <w:p w14:paraId="1998D6FF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r w:rsidRPr="00870DA8">
        <w:rPr>
          <w:rFonts w:ascii="Times New Roman" w:hAnsi="Times New Roman" w:cs="Times New Roman"/>
          <w:sz w:val="24"/>
          <w:szCs w:val="24"/>
        </w:rPr>
        <w:t xml:space="preserve">   - Skala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>.</w:t>
      </w:r>
    </w:p>
    <w:p w14:paraId="177CABA3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</w:p>
    <w:p w14:paraId="24D14C21" w14:textId="094345D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r w:rsidRPr="00870DA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>:</w:t>
      </w:r>
    </w:p>
    <w:p w14:paraId="0C626582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r w:rsidRPr="00870DA8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_message broker_, yang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>.</w:t>
      </w:r>
    </w:p>
    <w:p w14:paraId="35DCE5B3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</w:p>
    <w:p w14:paraId="7664C3B7" w14:textId="01763C23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r w:rsidRPr="00870DA8">
        <w:rPr>
          <w:rFonts w:ascii="Times New Roman" w:hAnsi="Times New Roman" w:cs="Times New Roman"/>
          <w:sz w:val="24"/>
          <w:szCs w:val="24"/>
        </w:rPr>
        <w:t>2. DOT (Data-Oriented Technology):</w:t>
      </w:r>
    </w:p>
    <w:p w14:paraId="12B52C75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r w:rsidRPr="00870DA8">
        <w:rPr>
          <w:rFonts w:ascii="Times New Roman" w:hAnsi="Times New Roman" w:cs="Times New Roman"/>
          <w:sz w:val="24"/>
          <w:szCs w:val="24"/>
        </w:rPr>
        <w:t xml:space="preserve">   DOT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. Dalam DOT, data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data. DOT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real-time,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IoT.</w:t>
      </w:r>
    </w:p>
    <w:p w14:paraId="4B774A69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</w:p>
    <w:p w14:paraId="3A6E8A0B" w14:textId="323F28F5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r w:rsidRPr="00870DA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pasok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real-time.</w:t>
      </w:r>
    </w:p>
    <w:p w14:paraId="3DB2910D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</w:p>
    <w:p w14:paraId="06737D63" w14:textId="1419817B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r w:rsidRPr="00870DA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>:</w:t>
      </w:r>
    </w:p>
    <w:p w14:paraId="179DF464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r w:rsidRPr="00870DA8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data real-time.</w:t>
      </w:r>
    </w:p>
    <w:p w14:paraId="21B5675D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r w:rsidRPr="00870DA8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>.</w:t>
      </w:r>
    </w:p>
    <w:p w14:paraId="474B15C1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</w:p>
    <w:p w14:paraId="268E6515" w14:textId="1BC2D7CF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r w:rsidRPr="00870DA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>:</w:t>
      </w:r>
    </w:p>
    <w:p w14:paraId="3FC8938C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r w:rsidRPr="00870DA8">
        <w:rPr>
          <w:rFonts w:ascii="Times New Roman" w:hAnsi="Times New Roman" w:cs="Times New Roman"/>
          <w:sz w:val="24"/>
          <w:szCs w:val="24"/>
        </w:rPr>
        <w:t xml:space="preserve">   - Dapat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>.</w:t>
      </w:r>
    </w:p>
    <w:p w14:paraId="0CD12F30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</w:p>
    <w:p w14:paraId="500C094C" w14:textId="0C64A8EA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r w:rsidRPr="00870DA8">
        <w:rPr>
          <w:rFonts w:ascii="Times New Roman" w:hAnsi="Times New Roman" w:cs="Times New Roman"/>
          <w:sz w:val="24"/>
          <w:szCs w:val="24"/>
        </w:rPr>
        <w:t>3. TPMs (Tire Pressure Monitoring Systems):</w:t>
      </w:r>
    </w:p>
    <w:p w14:paraId="78CD7FAC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r w:rsidRPr="00870DA8">
        <w:rPr>
          <w:rFonts w:ascii="Times New Roman" w:hAnsi="Times New Roman" w:cs="Times New Roman"/>
          <w:sz w:val="24"/>
          <w:szCs w:val="24"/>
        </w:rPr>
        <w:t xml:space="preserve">   TPMs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sensor yang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IoT yang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data real-time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ban dan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modern.</w:t>
      </w:r>
    </w:p>
    <w:p w14:paraId="7EA7EC3B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</w:p>
    <w:p w14:paraId="0B1E924A" w14:textId="2400334C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r w:rsidRPr="00870DA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: Sensor di ban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>.</w:t>
      </w:r>
    </w:p>
    <w:p w14:paraId="2EDEE84A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</w:p>
    <w:p w14:paraId="38823CB2" w14:textId="4C8E4BDB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r w:rsidRPr="00870DA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>:</w:t>
      </w:r>
    </w:p>
    <w:p w14:paraId="775F3C06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r w:rsidRPr="00870DA8">
        <w:rPr>
          <w:rFonts w:ascii="Times New Roman" w:hAnsi="Times New Roman" w:cs="Times New Roman"/>
          <w:sz w:val="24"/>
          <w:szCs w:val="24"/>
        </w:rPr>
        <w:lastRenderedPageBreak/>
        <w:t xml:space="preserve">   -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>.</w:t>
      </w:r>
    </w:p>
    <w:p w14:paraId="1B8E9756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r w:rsidRPr="00870DA8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ban yang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>.</w:t>
      </w:r>
    </w:p>
    <w:p w14:paraId="48507A1C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</w:p>
    <w:p w14:paraId="52696308" w14:textId="75D65A64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r w:rsidRPr="00870DA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>:</w:t>
      </w:r>
    </w:p>
    <w:p w14:paraId="30090219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r w:rsidRPr="00870DA8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interferensi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>.</w:t>
      </w:r>
    </w:p>
    <w:p w14:paraId="64A24AE7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</w:p>
    <w:p w14:paraId="4120673F" w14:textId="5F6CD16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r w:rsidRPr="00870DA8">
        <w:rPr>
          <w:rFonts w:ascii="Times New Roman" w:hAnsi="Times New Roman" w:cs="Times New Roman"/>
          <w:sz w:val="24"/>
          <w:szCs w:val="24"/>
        </w:rPr>
        <w:t xml:space="preserve"> Gambar Model Integrasi</w:t>
      </w:r>
    </w:p>
    <w:p w14:paraId="1325A1DF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0DA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MOM yang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mengilustrasikan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_message broker_:</w:t>
      </w:r>
    </w:p>
    <w:p w14:paraId="25BFB484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</w:p>
    <w:p w14:paraId="467CF0E3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70DA8">
        <w:rPr>
          <w:rFonts w:ascii="Times New Roman" w:hAnsi="Times New Roman" w:cs="Times New Roman"/>
          <w:sz w:val="24"/>
          <w:szCs w:val="24"/>
        </w:rPr>
        <w:t>![</w:t>
      </w:r>
      <w:proofErr w:type="gramEnd"/>
      <w:r w:rsidRPr="00870DA8">
        <w:rPr>
          <w:rFonts w:ascii="Times New Roman" w:hAnsi="Times New Roman" w:cs="Times New Roman"/>
          <w:sz w:val="24"/>
          <w:szCs w:val="24"/>
        </w:rPr>
        <w:t>Gambar MOM](https://upload.wikimedia.org/wikipedia/commons/thumb/d/df/Message-oriented_middleware_architecture.svg/1200px-Message-oriented_middleware_architecture.svg.png)</w:t>
      </w:r>
    </w:p>
    <w:p w14:paraId="42321280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</w:p>
    <w:p w14:paraId="15FC90C5" w14:textId="31A493CE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Umum Integrasi MOM dan TPMs</w:t>
      </w:r>
    </w:p>
    <w:p w14:paraId="154A87FF" w14:textId="73612F5C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0DA8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>:</w:t>
      </w:r>
    </w:p>
    <w:p w14:paraId="674FFE7A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r w:rsidRPr="00870DA8">
        <w:rPr>
          <w:rFonts w:ascii="Times New Roman" w:hAnsi="Times New Roman" w:cs="Times New Roman"/>
          <w:sz w:val="24"/>
          <w:szCs w:val="24"/>
        </w:rPr>
        <w:t xml:space="preserve">- Integrasi yang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>.</w:t>
      </w:r>
    </w:p>
    <w:p w14:paraId="02E27B0C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r w:rsidRPr="00870DA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dan data real-time.</w:t>
      </w:r>
    </w:p>
    <w:p w14:paraId="45971DFA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r w:rsidRPr="00870DA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65D684" w14:textId="1DEAF7E9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0DA8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>:</w:t>
      </w:r>
    </w:p>
    <w:p w14:paraId="4AE35680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r w:rsidRPr="00870DA8">
        <w:rPr>
          <w:rFonts w:ascii="Times New Roman" w:hAnsi="Times New Roman" w:cs="Times New Roman"/>
          <w:sz w:val="24"/>
          <w:szCs w:val="24"/>
        </w:rPr>
        <w:t xml:space="preserve">- Bisa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>.</w:t>
      </w:r>
    </w:p>
    <w:p w14:paraId="0E7A5075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  <w:r w:rsidRPr="00870DA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>.</w:t>
      </w:r>
    </w:p>
    <w:p w14:paraId="056D57D2" w14:textId="77777777" w:rsidR="00870DA8" w:rsidRPr="00870DA8" w:rsidRDefault="00870DA8" w:rsidP="00870DA8">
      <w:pPr>
        <w:rPr>
          <w:rFonts w:ascii="Times New Roman" w:hAnsi="Times New Roman" w:cs="Times New Roman"/>
          <w:sz w:val="24"/>
          <w:szCs w:val="24"/>
        </w:rPr>
      </w:pPr>
    </w:p>
    <w:p w14:paraId="7B9E7ADA" w14:textId="644DBD8C" w:rsidR="00870DA8" w:rsidRPr="00870DA8" w:rsidRDefault="00870DA8" w:rsidP="00870DA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70DA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jurnal-jurnal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MOM dan TPMs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IoT,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otomotif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DA8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870DA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0DA8">
        <w:rPr>
          <w:rFonts w:ascii="Times New Roman" w:hAnsi="Times New Roman" w:cs="Times New Roman"/>
          <w:sz w:val="24"/>
          <w:szCs w:val="24"/>
        </w:rPr>
        <w:t>https://www.mdpi.com/2072-666X/10/7/473/notes</w:t>
      </w:r>
    </w:p>
    <w:sectPr w:rsidR="00870DA8" w:rsidRPr="00870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938DB"/>
    <w:multiLevelType w:val="hybridMultilevel"/>
    <w:tmpl w:val="0B261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0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0B"/>
    <w:rsid w:val="003F111C"/>
    <w:rsid w:val="00680EC6"/>
    <w:rsid w:val="007744B1"/>
    <w:rsid w:val="007B120B"/>
    <w:rsid w:val="00870DA8"/>
    <w:rsid w:val="00BF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6F1BD"/>
  <w15:chartTrackingRefBased/>
  <w15:docId w15:val="{E4B7628F-B7C7-4923-939A-4A7F6A27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1527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aisyah180702@outlook.com</dc:creator>
  <cp:keywords/>
  <dc:description/>
  <cp:lastModifiedBy>aisyah180702@outlook.com</cp:lastModifiedBy>
  <cp:revision>2</cp:revision>
  <dcterms:created xsi:type="dcterms:W3CDTF">2024-10-07T18:20:00Z</dcterms:created>
  <dcterms:modified xsi:type="dcterms:W3CDTF">2024-10-07T18:43:00Z</dcterms:modified>
</cp:coreProperties>
</file>