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8074" w14:textId="4BB67916" w:rsidR="003F52C2" w:rsidRPr="003F52C2" w:rsidRDefault="00ED0502" w:rsidP="003F52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E24A14" wp14:editId="466FAB6D">
                <wp:simplePos x="0" y="0"/>
                <wp:positionH relativeFrom="page">
                  <wp:posOffset>82550</wp:posOffset>
                </wp:positionH>
                <wp:positionV relativeFrom="paragraph">
                  <wp:posOffset>0</wp:posOffset>
                </wp:positionV>
                <wp:extent cx="5486400" cy="615950"/>
                <wp:effectExtent l="0" t="0" r="0" b="0"/>
                <wp:wrapTopAndBottom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6D38D" w14:textId="02666BB8" w:rsidR="00ED0502" w:rsidRPr="003F52C2" w:rsidRDefault="003F52C2" w:rsidP="00ED0502">
                            <w:pPr>
                              <w:ind w:left="288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Monitor CRT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24A14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6.5pt;margin-top:0;width:6in;height:48.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" filled="f" stroked="f">
                <v:textbox>
                  <w:txbxContent>
                    <w:p w14:paraId="0AE6D38D" w14:textId="02666BB8" w:rsidR="00ED0502" w:rsidRPr="003F52C2" w:rsidRDefault="003F52C2" w:rsidP="00ED0502">
                      <w:pPr>
                        <w:ind w:left="2880" w:firstLine="72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Monitor CRT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F52C2" w:rsidRPr="00ED05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98FD1" w14:textId="35E06B69" w:rsidR="003F52C2" w:rsidRPr="003F52C2" w:rsidRDefault="003F52C2" w:rsidP="003F52C2">
      <w:pPr>
        <w:rPr>
          <w:rFonts w:ascii="Times New Roman" w:hAnsi="Times New Roman" w:cs="Times New Roman"/>
        </w:rPr>
      </w:pPr>
      <w:r w:rsidRPr="003F52C2">
        <w:rPr>
          <w:rFonts w:ascii="Times New Roman" w:hAnsi="Times New Roman" w:cs="Times New Roman"/>
        </w:rPr>
        <w:t xml:space="preserve">Monitor CRT </w:t>
      </w:r>
      <w:proofErr w:type="spellStart"/>
      <w:r w:rsidRPr="003F52C2">
        <w:rPr>
          <w:rFonts w:ascii="Times New Roman" w:hAnsi="Times New Roman" w:cs="Times New Roman"/>
        </w:rPr>
        <w:t>adalah</w:t>
      </w:r>
      <w:proofErr w:type="spellEnd"/>
      <w:r w:rsidRPr="003F52C2">
        <w:rPr>
          <w:rFonts w:ascii="Times New Roman" w:hAnsi="Times New Roman" w:cs="Times New Roman"/>
        </w:rPr>
        <w:t xml:space="preserve"> salah </w:t>
      </w:r>
      <w:proofErr w:type="spellStart"/>
      <w:r w:rsidRPr="003F52C2">
        <w:rPr>
          <w:rFonts w:ascii="Times New Roman" w:hAnsi="Times New Roman" w:cs="Times New Roman"/>
        </w:rPr>
        <w:t>satu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jenis</w:t>
      </w:r>
      <w:proofErr w:type="spellEnd"/>
      <w:r w:rsidRPr="003F52C2">
        <w:rPr>
          <w:rFonts w:ascii="Times New Roman" w:hAnsi="Times New Roman" w:cs="Times New Roman"/>
        </w:rPr>
        <w:t xml:space="preserve"> unit </w:t>
      </w:r>
      <w:proofErr w:type="spellStart"/>
      <w:r w:rsidRPr="003F52C2">
        <w:rPr>
          <w:rFonts w:ascii="Times New Roman" w:hAnsi="Times New Roman" w:cs="Times New Roman"/>
        </w:rPr>
        <w:t>tampilan</w:t>
      </w:r>
      <w:proofErr w:type="spellEnd"/>
      <w:r w:rsidRPr="003F52C2">
        <w:rPr>
          <w:rFonts w:ascii="Times New Roman" w:hAnsi="Times New Roman" w:cs="Times New Roman"/>
        </w:rPr>
        <w:t xml:space="preserve"> yang </w:t>
      </w:r>
      <w:proofErr w:type="spellStart"/>
      <w:r w:rsidRPr="003F52C2">
        <w:rPr>
          <w:rFonts w:ascii="Times New Roman" w:hAnsi="Times New Roman" w:cs="Times New Roman"/>
        </w:rPr>
        <w:t>digunakan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terutama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untuk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komputer</w:t>
      </w:r>
      <w:proofErr w:type="spellEnd"/>
      <w:r w:rsidRPr="003F52C2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3F52C2">
        <w:rPr>
          <w:rFonts w:ascii="Times New Roman" w:hAnsi="Times New Roman" w:cs="Times New Roman"/>
        </w:rPr>
        <w:t>televisi</w:t>
      </w:r>
      <w:proofErr w:type="spellEnd"/>
      <w:r w:rsidRPr="003F52C2">
        <w:rPr>
          <w:rFonts w:ascii="Times New Roman" w:hAnsi="Times New Roman" w:cs="Times New Roman"/>
        </w:rPr>
        <w:t xml:space="preserve"> .</w:t>
      </w:r>
      <w:proofErr w:type="gram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Dengan</w:t>
      </w:r>
      <w:proofErr w:type="spellEnd"/>
      <w:r w:rsidRPr="003F52C2">
        <w:rPr>
          <w:rFonts w:ascii="Times New Roman" w:hAnsi="Times New Roman" w:cs="Times New Roman"/>
        </w:rPr>
        <w:t xml:space="preserve"> CRT, </w:t>
      </w:r>
      <w:proofErr w:type="gramStart"/>
      <w:r w:rsidRPr="003F52C2">
        <w:rPr>
          <w:rFonts w:ascii="Times New Roman" w:hAnsi="Times New Roman" w:cs="Times New Roman"/>
        </w:rPr>
        <w:t xml:space="preserve">yang  </w:t>
      </w:r>
      <w:proofErr w:type="spellStart"/>
      <w:r>
        <w:rPr>
          <w:rFonts w:ascii="Times New Roman" w:hAnsi="Times New Roman" w:cs="Times New Roman"/>
        </w:rPr>
        <w:t>di</w:t>
      </w:r>
      <w:r w:rsidRPr="003F52C2">
        <w:rPr>
          <w:rFonts w:ascii="Times New Roman" w:hAnsi="Times New Roman" w:cs="Times New Roman"/>
        </w:rPr>
        <w:t>maksud</w:t>
      </w:r>
      <w:proofErr w:type="spellEnd"/>
      <w:proofErr w:type="gram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adalah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Tabung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Sinar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Katoda</w:t>
      </w:r>
      <w:proofErr w:type="spellEnd"/>
      <w:r w:rsidRPr="003F52C2">
        <w:rPr>
          <w:rFonts w:ascii="Times New Roman" w:hAnsi="Times New Roman" w:cs="Times New Roman"/>
        </w:rPr>
        <w:t xml:space="preserve">. </w:t>
      </w:r>
      <w:proofErr w:type="spellStart"/>
      <w:r w:rsidRPr="003F52C2">
        <w:rPr>
          <w:rFonts w:ascii="Times New Roman" w:hAnsi="Times New Roman" w:cs="Times New Roman"/>
        </w:rPr>
        <w:t>Ini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adalah</w:t>
      </w:r>
      <w:proofErr w:type="spellEnd"/>
      <w:r w:rsidRPr="003F52C2">
        <w:rPr>
          <w:rFonts w:ascii="Times New Roman" w:hAnsi="Times New Roman" w:cs="Times New Roman"/>
        </w:rPr>
        <w:t xml:space="preserve"> salah </w:t>
      </w:r>
      <w:proofErr w:type="spellStart"/>
      <w:r w:rsidRPr="003F52C2">
        <w:rPr>
          <w:rFonts w:ascii="Times New Roman" w:hAnsi="Times New Roman" w:cs="Times New Roman"/>
        </w:rPr>
        <w:t>satu</w:t>
      </w:r>
      <w:proofErr w:type="spellEnd"/>
      <w:r w:rsidRPr="003F52C2">
        <w:rPr>
          <w:rFonts w:ascii="Times New Roman" w:hAnsi="Times New Roman" w:cs="Times New Roman"/>
        </w:rPr>
        <w:t xml:space="preserve"> unit </w:t>
      </w:r>
      <w:proofErr w:type="spellStart"/>
      <w:r w:rsidRPr="003F52C2">
        <w:rPr>
          <w:rFonts w:ascii="Times New Roman" w:hAnsi="Times New Roman" w:cs="Times New Roman"/>
        </w:rPr>
        <w:t>layar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tertua</w:t>
      </w:r>
      <w:proofErr w:type="spellEnd"/>
      <w:r w:rsidRPr="003F52C2">
        <w:rPr>
          <w:rFonts w:ascii="Times New Roman" w:hAnsi="Times New Roman" w:cs="Times New Roman"/>
        </w:rPr>
        <w:t xml:space="preserve">. Monitor CRT </w:t>
      </w:r>
      <w:proofErr w:type="spellStart"/>
      <w:r w:rsidRPr="003F52C2">
        <w:rPr>
          <w:rFonts w:ascii="Times New Roman" w:hAnsi="Times New Roman" w:cs="Times New Roman"/>
        </w:rPr>
        <w:t>dikenal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karena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volumenya</w:t>
      </w:r>
      <w:proofErr w:type="spellEnd"/>
      <w:r w:rsidRPr="003F52C2">
        <w:rPr>
          <w:rFonts w:ascii="Times New Roman" w:hAnsi="Times New Roman" w:cs="Times New Roman"/>
        </w:rPr>
        <w:t xml:space="preserve"> yang </w:t>
      </w:r>
      <w:proofErr w:type="spellStart"/>
      <w:r w:rsidRPr="003F52C2">
        <w:rPr>
          <w:rFonts w:ascii="Times New Roman" w:hAnsi="Times New Roman" w:cs="Times New Roman"/>
        </w:rPr>
        <w:t>besar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karena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berisi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tabung</w:t>
      </w:r>
      <w:proofErr w:type="spellEnd"/>
      <w:r w:rsidRPr="003F52C2">
        <w:rPr>
          <w:rFonts w:ascii="Times New Roman" w:hAnsi="Times New Roman" w:cs="Times New Roman"/>
        </w:rPr>
        <w:t xml:space="preserve"> dan </w:t>
      </w:r>
      <w:proofErr w:type="spellStart"/>
      <w:r w:rsidRPr="003F52C2">
        <w:rPr>
          <w:rFonts w:ascii="Times New Roman" w:hAnsi="Times New Roman" w:cs="Times New Roman"/>
        </w:rPr>
        <w:t>komponen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lainnya</w:t>
      </w:r>
      <w:proofErr w:type="spellEnd"/>
      <w:r w:rsidRPr="003F52C2">
        <w:rPr>
          <w:rFonts w:ascii="Times New Roman" w:hAnsi="Times New Roman" w:cs="Times New Roman"/>
        </w:rPr>
        <w:t xml:space="preserve">. </w:t>
      </w:r>
      <w:proofErr w:type="spellStart"/>
      <w:r w:rsidRPr="003F52C2">
        <w:rPr>
          <w:rFonts w:ascii="Times New Roman" w:hAnsi="Times New Roman" w:cs="Times New Roman"/>
        </w:rPr>
        <w:t>Meskipun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penampilannya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buruk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dibandingkan</w:t>
      </w:r>
      <w:proofErr w:type="spellEnd"/>
      <w:r w:rsidRPr="003F52C2">
        <w:rPr>
          <w:rFonts w:ascii="Times New Roman" w:hAnsi="Times New Roman" w:cs="Times New Roman"/>
        </w:rPr>
        <w:t xml:space="preserve"> monitor modern, monitor CRT </w:t>
      </w:r>
      <w:proofErr w:type="spellStart"/>
      <w:r w:rsidRPr="003F52C2">
        <w:rPr>
          <w:rFonts w:ascii="Times New Roman" w:hAnsi="Times New Roman" w:cs="Times New Roman"/>
        </w:rPr>
        <w:t>dapat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menghasilkan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kontras</w:t>
      </w:r>
      <w:proofErr w:type="spellEnd"/>
      <w:r w:rsidRPr="003F52C2">
        <w:rPr>
          <w:rFonts w:ascii="Times New Roman" w:hAnsi="Times New Roman" w:cs="Times New Roman"/>
        </w:rPr>
        <w:t xml:space="preserve"> yang </w:t>
      </w:r>
      <w:proofErr w:type="spellStart"/>
      <w:r w:rsidRPr="003F52C2">
        <w:rPr>
          <w:rFonts w:ascii="Times New Roman" w:hAnsi="Times New Roman" w:cs="Times New Roman"/>
        </w:rPr>
        <w:t>jauh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lebih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baik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dalam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skema</w:t>
      </w:r>
      <w:proofErr w:type="spellEnd"/>
      <w:r w:rsidRPr="003F52C2">
        <w:rPr>
          <w:rFonts w:ascii="Times New Roman" w:hAnsi="Times New Roman" w:cs="Times New Roman"/>
        </w:rPr>
        <w:t xml:space="preserve"> </w:t>
      </w:r>
      <w:proofErr w:type="spellStart"/>
      <w:r w:rsidRPr="003F52C2">
        <w:rPr>
          <w:rFonts w:ascii="Times New Roman" w:hAnsi="Times New Roman" w:cs="Times New Roman"/>
        </w:rPr>
        <w:t>warnanya</w:t>
      </w:r>
      <w:proofErr w:type="spellEnd"/>
      <w:r w:rsidRPr="003F52C2">
        <w:rPr>
          <w:rFonts w:ascii="Times New Roman" w:hAnsi="Times New Roman" w:cs="Times New Roman"/>
        </w:rPr>
        <w:t>.</w:t>
      </w:r>
    </w:p>
    <w:p w14:paraId="08BC2817" w14:textId="41F79292" w:rsidR="00B53DC3" w:rsidRDefault="00B53DC3" w:rsidP="00B53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3F52C2" w:rsidRPr="003F52C2">
        <w:rPr>
          <w:rFonts w:ascii="Times New Roman" w:hAnsi="Times New Roman" w:cs="Times New Roman"/>
        </w:rPr>
        <w:t xml:space="preserve">onitor yang </w:t>
      </w:r>
      <w:proofErr w:type="spellStart"/>
      <w:r w:rsidR="003F52C2" w:rsidRPr="003F52C2">
        <w:rPr>
          <w:rFonts w:ascii="Times New Roman" w:hAnsi="Times New Roman" w:cs="Times New Roman"/>
        </w:rPr>
        <w:t>memiliki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kotak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besar</w:t>
      </w:r>
      <w:proofErr w:type="spellEnd"/>
      <w:r w:rsidR="003F52C2" w:rsidRPr="003F52C2">
        <w:rPr>
          <w:rFonts w:ascii="Times New Roman" w:hAnsi="Times New Roman" w:cs="Times New Roman"/>
        </w:rPr>
        <w:t xml:space="preserve"> di </w:t>
      </w:r>
      <w:proofErr w:type="spellStart"/>
      <w:r w:rsidR="003F52C2" w:rsidRPr="003F52C2">
        <w:rPr>
          <w:rFonts w:ascii="Times New Roman" w:hAnsi="Times New Roman" w:cs="Times New Roman"/>
        </w:rPr>
        <w:t>bagian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belakang</w:t>
      </w:r>
      <w:proofErr w:type="spellEnd"/>
      <w:r w:rsid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dapat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mengetahui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dengan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pasti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bahwa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itu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adalah</w:t>
      </w:r>
      <w:proofErr w:type="spellEnd"/>
      <w:r w:rsidR="003F52C2" w:rsidRPr="003F52C2">
        <w:rPr>
          <w:rFonts w:ascii="Times New Roman" w:hAnsi="Times New Roman" w:cs="Times New Roman"/>
        </w:rPr>
        <w:t xml:space="preserve"> monitor CRT. Kotak </w:t>
      </w:r>
      <w:proofErr w:type="spellStart"/>
      <w:r w:rsidR="003F52C2" w:rsidRPr="003F52C2">
        <w:rPr>
          <w:rFonts w:ascii="Times New Roman" w:hAnsi="Times New Roman" w:cs="Times New Roman"/>
        </w:rPr>
        <w:t>itu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benar-benar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hilang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dengan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penemuan</w:t>
      </w:r>
      <w:proofErr w:type="spellEnd"/>
      <w:r w:rsidR="003F52C2" w:rsidRPr="003F52C2">
        <w:rPr>
          <w:rFonts w:ascii="Times New Roman" w:hAnsi="Times New Roman" w:cs="Times New Roman"/>
        </w:rPr>
        <w:t xml:space="preserve"> monitor LCD dan LED.</w:t>
      </w:r>
      <w:r w:rsidR="003F52C2">
        <w:rPr>
          <w:rFonts w:ascii="Times New Roman" w:hAnsi="Times New Roman" w:cs="Times New Roman"/>
        </w:rPr>
        <w:t xml:space="preserve"> </w:t>
      </w:r>
      <w:proofErr w:type="spellStart"/>
      <w:r w:rsidR="003F52C2">
        <w:rPr>
          <w:rFonts w:ascii="Times New Roman" w:hAnsi="Times New Roman" w:cs="Times New Roman"/>
        </w:rPr>
        <w:t>M</w:t>
      </w:r>
      <w:r w:rsidR="003F52C2" w:rsidRPr="003F52C2">
        <w:rPr>
          <w:rFonts w:ascii="Times New Roman" w:hAnsi="Times New Roman" w:cs="Times New Roman"/>
        </w:rPr>
        <w:t>mungkin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bertanya-tanya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mengapa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kotak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itu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diperlukan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dengan</w:t>
      </w:r>
      <w:proofErr w:type="spellEnd"/>
      <w:r w:rsidR="003F52C2" w:rsidRPr="003F52C2">
        <w:rPr>
          <w:rFonts w:ascii="Times New Roman" w:hAnsi="Times New Roman" w:cs="Times New Roman"/>
        </w:rPr>
        <w:t xml:space="preserve"> monitor CRT. Cara </w:t>
      </w:r>
      <w:proofErr w:type="spellStart"/>
      <w:r w:rsidR="003F52C2" w:rsidRPr="003F52C2">
        <w:rPr>
          <w:rFonts w:ascii="Times New Roman" w:hAnsi="Times New Roman" w:cs="Times New Roman"/>
        </w:rPr>
        <w:t>kerja</w:t>
      </w:r>
      <w:proofErr w:type="spellEnd"/>
      <w:r w:rsidR="003F52C2" w:rsidRPr="003F52C2">
        <w:rPr>
          <w:rFonts w:ascii="Times New Roman" w:hAnsi="Times New Roman" w:cs="Times New Roman"/>
        </w:rPr>
        <w:t xml:space="preserve"> monitor CRT </w:t>
      </w:r>
      <w:proofErr w:type="spellStart"/>
      <w:r w:rsidR="003F52C2" w:rsidRPr="003F52C2">
        <w:rPr>
          <w:rFonts w:ascii="Times New Roman" w:hAnsi="Times New Roman" w:cs="Times New Roman"/>
        </w:rPr>
        <w:t>akan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memberikan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jawabannya</w:t>
      </w:r>
      <w:proofErr w:type="spellEnd"/>
      <w:r w:rsidR="003F52C2" w:rsidRPr="003F52C2">
        <w:rPr>
          <w:rFonts w:ascii="Times New Roman" w:hAnsi="Times New Roman" w:cs="Times New Roman"/>
        </w:rPr>
        <w:t xml:space="preserve">. Jadi, </w:t>
      </w:r>
      <w:proofErr w:type="spellStart"/>
      <w:r w:rsidR="003F52C2" w:rsidRPr="003F52C2">
        <w:rPr>
          <w:rFonts w:ascii="Times New Roman" w:hAnsi="Times New Roman" w:cs="Times New Roman"/>
        </w:rPr>
        <w:t>mari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kita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pelajari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cara</w:t>
      </w:r>
      <w:proofErr w:type="spellEnd"/>
      <w:r w:rsidR="003F52C2" w:rsidRPr="003F52C2">
        <w:rPr>
          <w:rFonts w:ascii="Times New Roman" w:hAnsi="Times New Roman" w:cs="Times New Roman"/>
        </w:rPr>
        <w:t xml:space="preserve"> </w:t>
      </w:r>
      <w:proofErr w:type="spellStart"/>
      <w:r w:rsidR="003F52C2" w:rsidRPr="003F52C2">
        <w:rPr>
          <w:rFonts w:ascii="Times New Roman" w:hAnsi="Times New Roman" w:cs="Times New Roman"/>
        </w:rPr>
        <w:t>kerjanya</w:t>
      </w:r>
      <w:proofErr w:type="spellEnd"/>
      <w:r w:rsidR="003F52C2" w:rsidRPr="003F52C2">
        <w:rPr>
          <w:rFonts w:ascii="Times New Roman" w:hAnsi="Times New Roman" w:cs="Times New Roman"/>
        </w:rPr>
        <w:t>.</w:t>
      </w:r>
      <w:r w:rsidR="00646160">
        <w:rPr>
          <w:rFonts w:ascii="Times New Roman" w:hAnsi="Times New Roman" w:cs="Times New Roman"/>
        </w:rPr>
        <w:t xml:space="preserve"> </w:t>
      </w:r>
    </w:p>
    <w:p w14:paraId="51BEB4C5" w14:textId="1D7072F6" w:rsidR="00BA5C88" w:rsidRDefault="00BA5C88" w:rsidP="00BA5C88">
      <w:pPr>
        <w:pStyle w:val="DaftarParagraf"/>
        <w:rPr>
          <w:rFonts w:ascii="Times New Roman" w:hAnsi="Times New Roman" w:cs="Times New Roman"/>
          <w:b/>
          <w:bCs/>
        </w:rPr>
      </w:pPr>
      <w:proofErr w:type="spellStart"/>
      <w:r w:rsidRPr="00BA5C88">
        <w:rPr>
          <w:rFonts w:ascii="Times New Roman" w:hAnsi="Times New Roman" w:cs="Times New Roman"/>
          <w:b/>
          <w:bCs/>
        </w:rPr>
        <w:t>Ciri-ciri</w:t>
      </w:r>
      <w:proofErr w:type="spellEnd"/>
      <w:r w:rsidRPr="00BA5C88">
        <w:rPr>
          <w:rFonts w:ascii="Times New Roman" w:hAnsi="Times New Roman" w:cs="Times New Roman"/>
          <w:b/>
          <w:bCs/>
        </w:rPr>
        <w:t xml:space="preserve"> CRT Monitors:</w:t>
      </w:r>
    </w:p>
    <w:p w14:paraId="7DF70E05" w14:textId="77777777" w:rsidR="00BA5C88" w:rsidRPr="00BA5C88" w:rsidRDefault="00BA5C88" w:rsidP="00BA5C88">
      <w:pPr>
        <w:pStyle w:val="DaftarParagraf"/>
        <w:rPr>
          <w:rFonts w:ascii="Times New Roman" w:hAnsi="Times New Roman" w:cs="Times New Roman"/>
          <w:b/>
          <w:bCs/>
        </w:rPr>
      </w:pPr>
    </w:p>
    <w:p w14:paraId="5AED290C" w14:textId="09E1E109" w:rsidR="00BA5C88" w:rsidRDefault="00BA5C88" w:rsidP="00BA5C8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Cathode-Ray Tube (CRT)</w:t>
      </w:r>
    </w:p>
    <w:p w14:paraId="3982DCA1" w14:textId="2295F9A0" w:rsidR="00BA5C88" w:rsidRDefault="00BA5C88" w:rsidP="00BA5C8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dilapisi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titik-titik</w:t>
      </w:r>
      <w:proofErr w:type="spellEnd"/>
      <w:r>
        <w:rPr>
          <w:rFonts w:ascii="Times New Roman" w:hAnsi="Times New Roman" w:cs="Times New Roman"/>
        </w:rPr>
        <w:t xml:space="preserve"> yang sangat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materu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mengandung</w:t>
      </w:r>
      <w:proofErr w:type="spellEnd"/>
      <w:r>
        <w:rPr>
          <w:rFonts w:ascii="Times New Roman" w:hAnsi="Times New Roman" w:cs="Times New Roman"/>
        </w:rPr>
        <w:t xml:space="preserve"> phosphor</w:t>
      </w:r>
    </w:p>
    <w:p w14:paraId="5B4A845E" w14:textId="1C37FF11" w:rsidR="00BA5C88" w:rsidRDefault="00BA5C88" w:rsidP="00BA5C8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phosphor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biru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hijau</w:t>
      </w:r>
      <w:proofErr w:type="spellEnd"/>
      <w:r>
        <w:rPr>
          <w:rFonts w:ascii="Times New Roman" w:hAnsi="Times New Roman" w:cs="Times New Roman"/>
        </w:rPr>
        <w:t xml:space="preserve"> (RGB)</w:t>
      </w:r>
    </w:p>
    <w:p w14:paraId="2B40F3E3" w14:textId="4DB1BA6F" w:rsidR="00BA5C88" w:rsidRDefault="00BA5C88" w:rsidP="00BA5C8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</w:t>
      </w:r>
      <w:r w:rsidR="001120B5">
        <w:rPr>
          <w:rFonts w:ascii="Times New Roman" w:hAnsi="Times New Roman" w:cs="Times New Roman"/>
        </w:rPr>
        <w:t xml:space="preserve">yang </w:t>
      </w:r>
      <w:proofErr w:type="spellStart"/>
      <w:r w:rsidR="001120B5">
        <w:rPr>
          <w:rFonts w:ascii="Times New Roman" w:hAnsi="Times New Roman" w:cs="Times New Roman"/>
        </w:rPr>
        <w:t>umum</w:t>
      </w:r>
      <w:proofErr w:type="spellEnd"/>
      <w:r w:rsidR="001120B5">
        <w:rPr>
          <w:rFonts w:ascii="Times New Roman" w:hAnsi="Times New Roman" w:cs="Times New Roman"/>
        </w:rPr>
        <w:t xml:space="preserve"> </w:t>
      </w:r>
      <w:proofErr w:type="spellStart"/>
      <w:r w:rsidR="001120B5">
        <w:rPr>
          <w:rFonts w:ascii="Times New Roman" w:hAnsi="Times New Roman" w:cs="Times New Roman"/>
        </w:rPr>
        <w:t>adalah</w:t>
      </w:r>
      <w:proofErr w:type="spellEnd"/>
      <w:r w:rsidR="001120B5">
        <w:rPr>
          <w:rFonts w:ascii="Times New Roman" w:hAnsi="Times New Roman" w:cs="Times New Roman"/>
        </w:rPr>
        <w:t xml:space="preserve"> 15, 17, 19, 21, dan, 22 </w:t>
      </w:r>
      <w:proofErr w:type="spellStart"/>
      <w:r w:rsidR="001120B5">
        <w:rPr>
          <w:rFonts w:ascii="Times New Roman" w:hAnsi="Times New Roman" w:cs="Times New Roman"/>
        </w:rPr>
        <w:t>inci</w:t>
      </w:r>
      <w:proofErr w:type="spellEnd"/>
    </w:p>
    <w:p w14:paraId="08CC10FE" w14:textId="77777777" w:rsidR="00F863DB" w:rsidRDefault="001120B5" w:rsidP="00F863D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diagonal</w:t>
      </w:r>
    </w:p>
    <w:p w14:paraId="226A40A8" w14:textId="5F4F85C7" w:rsidR="001120B5" w:rsidRPr="00F863DB" w:rsidRDefault="00046509" w:rsidP="00F863DB">
      <w:pPr>
        <w:rPr>
          <w:rFonts w:ascii="Times New Roman" w:hAnsi="Times New Roman" w:cs="Times New Roman"/>
        </w:rPr>
      </w:pPr>
      <w:r w:rsidRPr="00F863DB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="001120B5" w:rsidRPr="00F863DB">
        <w:rPr>
          <w:rFonts w:ascii="Times New Roman" w:hAnsi="Times New Roman" w:cs="Times New Roman"/>
          <w:b/>
          <w:bCs/>
        </w:rPr>
        <w:t>Menentukan</w:t>
      </w:r>
      <w:proofErr w:type="spellEnd"/>
      <w:r w:rsidR="001120B5" w:rsidRPr="00F863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120B5" w:rsidRPr="00F863DB">
        <w:rPr>
          <w:rFonts w:ascii="Times New Roman" w:hAnsi="Times New Roman" w:cs="Times New Roman"/>
          <w:b/>
          <w:bCs/>
        </w:rPr>
        <w:t>Kualitas</w:t>
      </w:r>
      <w:proofErr w:type="spellEnd"/>
      <w:r w:rsidR="001120B5" w:rsidRPr="00F863DB">
        <w:rPr>
          <w:rFonts w:ascii="Times New Roman" w:hAnsi="Times New Roman" w:cs="Times New Roman"/>
          <w:b/>
          <w:bCs/>
        </w:rPr>
        <w:t xml:space="preserve"> Monitor</w:t>
      </w:r>
      <w:r w:rsidRPr="00F863DB">
        <w:rPr>
          <w:rFonts w:ascii="Times New Roman" w:hAnsi="Times New Roman" w:cs="Times New Roman"/>
          <w:b/>
          <w:bCs/>
        </w:rPr>
        <w:t>:</w:t>
      </w:r>
    </w:p>
    <w:p w14:paraId="77A5E33B" w14:textId="76AE8202" w:rsidR="00046509" w:rsidRPr="00046509" w:rsidRDefault="00046509" w:rsidP="0004650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46509">
        <w:rPr>
          <w:rFonts w:ascii="Times New Roman" w:hAnsi="Times New Roman" w:cs="Times New Roman"/>
        </w:rPr>
        <w:t>Resolusi</w:t>
      </w:r>
      <w:proofErr w:type="spellEnd"/>
      <w:r w:rsidRPr="00046509">
        <w:rPr>
          <w:rFonts w:ascii="Times New Roman" w:hAnsi="Times New Roman" w:cs="Times New Roman"/>
        </w:rPr>
        <w:t xml:space="preserve"> </w:t>
      </w:r>
      <w:proofErr w:type="spellStart"/>
      <w:r w:rsidRPr="00046509">
        <w:rPr>
          <w:rFonts w:ascii="Times New Roman" w:hAnsi="Times New Roman" w:cs="Times New Roman"/>
        </w:rPr>
        <w:t>Layar</w:t>
      </w:r>
      <w:proofErr w:type="spellEnd"/>
      <w:r w:rsidRPr="00046509">
        <w:rPr>
          <w:rFonts w:ascii="Times New Roman" w:hAnsi="Times New Roman" w:cs="Times New Roman"/>
        </w:rPr>
        <w:t xml:space="preserve"> (Screen Resolution)</w:t>
      </w:r>
    </w:p>
    <w:p w14:paraId="1FBE86EE" w14:textId="079B6B4F" w:rsidR="00046509" w:rsidRDefault="00046509" w:rsidP="0004650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r w:rsidRPr="00046509">
        <w:rPr>
          <w:rFonts w:ascii="Times New Roman" w:hAnsi="Times New Roman" w:cs="Times New Roman"/>
        </w:rPr>
        <w:t>Text ya</w:t>
      </w:r>
      <w:r>
        <w:rPr>
          <w:rFonts w:ascii="Times New Roman" w:hAnsi="Times New Roman" w:cs="Times New Roman"/>
        </w:rPr>
        <w:t xml:space="preserve">ng </w:t>
      </w:r>
      <w:proofErr w:type="spellStart"/>
      <w:r>
        <w:rPr>
          <w:rFonts w:ascii="Times New Roman" w:hAnsi="Times New Roman" w:cs="Times New Roman"/>
        </w:rPr>
        <w:t>diciptakan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titik-titik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</w:p>
    <w:p w14:paraId="4497BD61" w14:textId="24665080" w:rsidR="00B53DC3" w:rsidRPr="00F863DB" w:rsidRDefault="00046509" w:rsidP="00F863D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Refresh rate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kecepatan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monitor </w:t>
      </w:r>
      <w:proofErr w:type="spellStart"/>
      <w:r>
        <w:rPr>
          <w:rFonts w:ascii="Times New Roman" w:hAnsi="Times New Roman" w:cs="Times New Roman"/>
        </w:rPr>
        <w:t>menggambarkan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layar</w:t>
      </w:r>
      <w:proofErr w:type="spellEnd"/>
    </w:p>
    <w:p w14:paraId="796EAECC" w14:textId="5D5367C7" w:rsidR="00646160" w:rsidRDefault="00646160" w:rsidP="003F5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 </w:t>
      </w:r>
      <w:proofErr w:type="spellStart"/>
      <w:r w:rsidR="009850CE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erja</w:t>
      </w:r>
      <w:proofErr w:type="spellEnd"/>
      <w:r w:rsidR="009850CE">
        <w:rPr>
          <w:rFonts w:ascii="Times New Roman" w:hAnsi="Times New Roman" w:cs="Times New Roman"/>
        </w:rPr>
        <w:t xml:space="preserve"> video </w:t>
      </w:r>
      <w:proofErr w:type="spellStart"/>
      <w:r w:rsidR="009850CE">
        <w:rPr>
          <w:rFonts w:ascii="Times New Roman" w:hAnsi="Times New Roman" w:cs="Times New Roman"/>
        </w:rPr>
        <w:t>berjalan</w:t>
      </w:r>
      <w:proofErr w:type="spellEnd"/>
      <w:r w:rsidR="009850CE">
        <w:rPr>
          <w:rFonts w:ascii="Times New Roman" w:hAnsi="Times New Roman" w:cs="Times New Roman"/>
        </w:rPr>
        <w:t xml:space="preserve"> </w:t>
      </w:r>
      <w:proofErr w:type="spellStart"/>
      <w:r w:rsidR="009850CE">
        <w:rPr>
          <w:rFonts w:ascii="Times New Roman" w:hAnsi="Times New Roman" w:cs="Times New Roman"/>
        </w:rPr>
        <w:t>dari</w:t>
      </w:r>
      <w:proofErr w:type="spellEnd"/>
      <w:r w:rsidR="009850CE">
        <w:rPr>
          <w:rFonts w:ascii="Times New Roman" w:hAnsi="Times New Roman" w:cs="Times New Roman"/>
        </w:rPr>
        <w:t xml:space="preserve"> processor:</w:t>
      </w:r>
    </w:p>
    <w:p w14:paraId="1D24E51A" w14:textId="77777777" w:rsidR="009850CE" w:rsidRDefault="009850CE" w:rsidP="009850C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 Card (Graphics Card)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output digital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computer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signal video </w:t>
      </w:r>
      <w:proofErr w:type="spellStart"/>
      <w:r>
        <w:rPr>
          <w:rFonts w:ascii="Times New Roman" w:hAnsi="Times New Roman" w:cs="Times New Roman"/>
        </w:rPr>
        <w:t>analog</w:t>
      </w:r>
      <w:proofErr w:type="spellEnd"/>
    </w:p>
    <w:p w14:paraId="5A8B09FB" w14:textId="77777777" w:rsidR="00B5382A" w:rsidRDefault="00B5382A" w:rsidP="009850C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Processor </w:t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data video digital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video card</w:t>
      </w:r>
    </w:p>
    <w:p w14:paraId="127C71EF" w14:textId="77777777" w:rsidR="00B5382A" w:rsidRDefault="00B5382A" w:rsidP="009850C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card digital-to-</w:t>
      </w:r>
      <w:proofErr w:type="spellStart"/>
      <w:r>
        <w:rPr>
          <w:rFonts w:ascii="Times New Roman" w:hAnsi="Times New Roman" w:cs="Times New Roman"/>
        </w:rPr>
        <w:t>analog</w:t>
      </w:r>
      <w:proofErr w:type="spellEnd"/>
      <w:r>
        <w:rPr>
          <w:rFonts w:ascii="Times New Roman" w:hAnsi="Times New Roman" w:cs="Times New Roman"/>
        </w:rPr>
        <w:t xml:space="preserve"> converter (DAC)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data video digital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signal </w:t>
      </w:r>
      <w:proofErr w:type="spellStart"/>
      <w:r>
        <w:rPr>
          <w:rFonts w:ascii="Times New Roman" w:hAnsi="Times New Roman" w:cs="Times New Roman"/>
        </w:rPr>
        <w:t>analog</w:t>
      </w:r>
      <w:proofErr w:type="spellEnd"/>
    </w:p>
    <w:p w14:paraId="3C7396A7" w14:textId="77777777" w:rsidR="00B5382A" w:rsidRDefault="00B5382A" w:rsidP="009850C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Signal </w:t>
      </w:r>
      <w:proofErr w:type="spellStart"/>
      <w:r>
        <w:rPr>
          <w:rFonts w:ascii="Times New Roman" w:hAnsi="Times New Roman" w:cs="Times New Roman"/>
        </w:rPr>
        <w:t>analog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monitor CRT</w:t>
      </w:r>
    </w:p>
    <w:p w14:paraId="2EBBEB31" w14:textId="77777777" w:rsidR="00B5382A" w:rsidRDefault="00B5382A" w:rsidP="009850C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Monitor CRT </w:t>
      </w:r>
      <w:proofErr w:type="spellStart"/>
      <w:r>
        <w:rPr>
          <w:rFonts w:ascii="Times New Roman" w:hAnsi="Times New Roman" w:cs="Times New Roman"/>
        </w:rPr>
        <w:t>memisahkan</w:t>
      </w:r>
      <w:proofErr w:type="spellEnd"/>
      <w:r>
        <w:rPr>
          <w:rFonts w:ascii="Times New Roman" w:hAnsi="Times New Roman" w:cs="Times New Roman"/>
        </w:rPr>
        <w:t xml:space="preserve"> signal </w:t>
      </w:r>
      <w:proofErr w:type="spellStart"/>
      <w:r>
        <w:rPr>
          <w:rFonts w:ascii="Times New Roman" w:hAnsi="Times New Roman" w:cs="Times New Roman"/>
        </w:rPr>
        <w:t>analog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signal </w:t>
      </w:r>
      <w:proofErr w:type="spellStart"/>
      <w:r>
        <w:rPr>
          <w:rFonts w:ascii="Times New Roman" w:hAnsi="Times New Roman" w:cs="Times New Roman"/>
        </w:rPr>
        <w:t>merah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hijau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biru</w:t>
      </w:r>
      <w:proofErr w:type="spellEnd"/>
    </w:p>
    <w:p w14:paraId="5226779C" w14:textId="77777777" w:rsidR="00B5382A" w:rsidRDefault="00B5382A" w:rsidP="009850C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Penembak</w:t>
      </w:r>
      <w:proofErr w:type="spellEnd"/>
      <w:r>
        <w:rPr>
          <w:rFonts w:ascii="Times New Roman" w:hAnsi="Times New Roman" w:cs="Times New Roman"/>
        </w:rPr>
        <w:t xml:space="preserve"> electron </w:t>
      </w:r>
      <w:proofErr w:type="spellStart"/>
      <w:r>
        <w:rPr>
          <w:rFonts w:ascii="Times New Roman" w:hAnsi="Times New Roman" w:cs="Times New Roman"/>
        </w:rPr>
        <w:t>menembakkan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signal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CRT</w:t>
      </w:r>
    </w:p>
    <w:p w14:paraId="63C1219F" w14:textId="3300FF4A" w:rsidR="009850CE" w:rsidRPr="009850CE" w:rsidRDefault="00B5382A" w:rsidP="009850C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layar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electron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titik-titik</w:t>
      </w:r>
      <w:proofErr w:type="spellEnd"/>
      <w:r>
        <w:rPr>
          <w:rFonts w:ascii="Times New Roman" w:hAnsi="Times New Roman" w:cs="Times New Roman"/>
        </w:rPr>
        <w:t xml:space="preserve"> </w:t>
      </w:r>
      <w:r w:rsidR="00F863DB">
        <w:rPr>
          <w:rFonts w:ascii="Times New Roman" w:hAnsi="Times New Roman" w:cs="Times New Roman"/>
        </w:rPr>
        <w:t xml:space="preserve">phosphor pada </w:t>
      </w:r>
      <w:proofErr w:type="spellStart"/>
      <w:r w:rsidR="00F863DB">
        <w:rPr>
          <w:rFonts w:ascii="Times New Roman" w:hAnsi="Times New Roman" w:cs="Times New Roman"/>
        </w:rPr>
        <w:t>bagian</w:t>
      </w:r>
      <w:proofErr w:type="spellEnd"/>
      <w:r w:rsidR="00F863DB">
        <w:rPr>
          <w:rFonts w:ascii="Times New Roman" w:hAnsi="Times New Roman" w:cs="Times New Roman"/>
        </w:rPr>
        <w:t xml:space="preserve"> </w:t>
      </w:r>
      <w:proofErr w:type="spellStart"/>
      <w:r w:rsidR="00F863DB">
        <w:rPr>
          <w:rFonts w:ascii="Times New Roman" w:hAnsi="Times New Roman" w:cs="Times New Roman"/>
        </w:rPr>
        <w:t>layar</w:t>
      </w:r>
      <w:proofErr w:type="spellEnd"/>
      <w:r>
        <w:rPr>
          <w:rFonts w:ascii="Times New Roman" w:hAnsi="Times New Roman" w:cs="Times New Roman"/>
        </w:rPr>
        <w:t xml:space="preserve">  </w:t>
      </w:r>
      <w:r w:rsidR="009850CE">
        <w:rPr>
          <w:rFonts w:ascii="Times New Roman" w:hAnsi="Times New Roman" w:cs="Times New Roman"/>
        </w:rPr>
        <w:t xml:space="preserve"> </w:t>
      </w:r>
    </w:p>
    <w:p w14:paraId="654EC80A" w14:textId="1A5D1E66" w:rsidR="009850CE" w:rsidRDefault="009850CE" w:rsidP="003F52C2">
      <w:pPr>
        <w:rPr>
          <w:rFonts w:ascii="Times New Roman" w:hAnsi="Times New Roman" w:cs="Times New Roman"/>
        </w:rPr>
      </w:pPr>
    </w:p>
    <w:p w14:paraId="0163DEB7" w14:textId="3B5895DE" w:rsidR="009850CE" w:rsidRDefault="00F863DB" w:rsidP="003F52C2">
      <w:pPr>
        <w:rPr>
          <w:rFonts w:ascii="Times New Roman" w:hAnsi="Times New Roman" w:cs="Times New Roman"/>
        </w:rPr>
      </w:pPr>
      <w:r w:rsidRPr="00B53DC3">
        <w:rPr>
          <w:rFonts w:ascii="Roboto" w:eastAsia="Times New Roman" w:hAnsi="Roboto" w:cs="Times New Roman"/>
          <w:noProof/>
          <w:color w:val="222222"/>
          <w:sz w:val="29"/>
          <w:szCs w:val="29"/>
          <w:lang w:eastAsia="en-ID"/>
        </w:rPr>
        <w:lastRenderedPageBreak/>
        <w:drawing>
          <wp:inline distT="0" distB="0" distL="0" distR="0" wp14:anchorId="507A2C74" wp14:editId="7A0850ED">
            <wp:extent cx="2169795" cy="1415415"/>
            <wp:effectExtent l="0" t="0" r="1905" b="0"/>
            <wp:docPr id="4" name="Gambar 4" descr="Apa itu Monitor CR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a itu Monitor CRT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B93B" w14:textId="3D52B949" w:rsidR="009850CE" w:rsidRDefault="009850CE" w:rsidP="003F52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Susunan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5629F3F8" w14:textId="1795354B" w:rsidR="00B53DC3" w:rsidRDefault="00B53DC3" w:rsidP="003F52C2">
      <w:pPr>
        <w:rPr>
          <w:rFonts w:ascii="Times New Roman" w:hAnsi="Times New Roman" w:cs="Times New Roman"/>
        </w:rPr>
      </w:pPr>
      <w:r w:rsidRPr="00B53DC3">
        <w:rPr>
          <w:rFonts w:ascii="Times New Roman" w:hAnsi="Times New Roman" w:cs="Times New Roman"/>
        </w:rPr>
        <w:t xml:space="preserve">Pistol </w:t>
      </w:r>
      <w:proofErr w:type="spellStart"/>
      <w:r w:rsidRPr="00B53DC3">
        <w:rPr>
          <w:rFonts w:ascii="Times New Roman" w:hAnsi="Times New Roman" w:cs="Times New Roman"/>
        </w:rPr>
        <w:t>elektron</w:t>
      </w:r>
      <w:proofErr w:type="spellEnd"/>
      <w:r w:rsidRPr="00B53DC3">
        <w:rPr>
          <w:rFonts w:ascii="Times New Roman" w:hAnsi="Times New Roman" w:cs="Times New Roman"/>
        </w:rPr>
        <w:t xml:space="preserve">, </w:t>
      </w:r>
      <w:proofErr w:type="spellStart"/>
      <w:r w:rsidRPr="00B53DC3">
        <w:rPr>
          <w:rFonts w:ascii="Times New Roman" w:hAnsi="Times New Roman" w:cs="Times New Roman"/>
        </w:rPr>
        <w:t>diposisikan</w:t>
      </w:r>
      <w:proofErr w:type="spellEnd"/>
      <w:r w:rsidRPr="00B53DC3">
        <w:rPr>
          <w:rFonts w:ascii="Times New Roman" w:hAnsi="Times New Roman" w:cs="Times New Roman"/>
        </w:rPr>
        <w:t xml:space="preserve"> di </w:t>
      </w:r>
      <w:proofErr w:type="spellStart"/>
      <w:r w:rsidRPr="00B53DC3">
        <w:rPr>
          <w:rFonts w:ascii="Times New Roman" w:hAnsi="Times New Roman" w:cs="Times New Roman"/>
        </w:rPr>
        <w:t>dalam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tabung</w:t>
      </w:r>
      <w:proofErr w:type="spellEnd"/>
      <w:r w:rsidRPr="00B53DC3">
        <w:rPr>
          <w:rFonts w:ascii="Times New Roman" w:hAnsi="Times New Roman" w:cs="Times New Roman"/>
        </w:rPr>
        <w:t xml:space="preserve">, </w:t>
      </w:r>
      <w:proofErr w:type="spellStart"/>
      <w:r w:rsidRPr="00B53DC3">
        <w:rPr>
          <w:rFonts w:ascii="Times New Roman" w:hAnsi="Times New Roman" w:cs="Times New Roman"/>
        </w:rPr>
        <w:t>adalah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komponen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utama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dari</w:t>
      </w:r>
      <w:proofErr w:type="spellEnd"/>
      <w:r w:rsidRPr="00B53DC3">
        <w:rPr>
          <w:rFonts w:ascii="Times New Roman" w:hAnsi="Times New Roman" w:cs="Times New Roman"/>
        </w:rPr>
        <w:t xml:space="preserve"> monitor CRT. </w:t>
      </w:r>
      <w:proofErr w:type="spellStart"/>
      <w:r w:rsidRPr="00B53DC3">
        <w:rPr>
          <w:rFonts w:ascii="Times New Roman" w:hAnsi="Times New Roman" w:cs="Times New Roman"/>
        </w:rPr>
        <w:t>Dalam</w:t>
      </w:r>
      <w:proofErr w:type="spellEnd"/>
      <w:r w:rsidRPr="00B53DC3">
        <w:rPr>
          <w:rFonts w:ascii="Times New Roman" w:hAnsi="Times New Roman" w:cs="Times New Roman"/>
        </w:rPr>
        <w:t xml:space="preserve"> monitor </w:t>
      </w:r>
      <w:proofErr w:type="spellStart"/>
      <w:r w:rsidRPr="00B53DC3">
        <w:rPr>
          <w:rFonts w:ascii="Times New Roman" w:hAnsi="Times New Roman" w:cs="Times New Roman"/>
        </w:rPr>
        <w:t>hitam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putih</w:t>
      </w:r>
      <w:proofErr w:type="spellEnd"/>
      <w:r w:rsidRPr="00B53DC3">
        <w:rPr>
          <w:rFonts w:ascii="Times New Roman" w:hAnsi="Times New Roman" w:cs="Times New Roman"/>
        </w:rPr>
        <w:t xml:space="preserve">, </w:t>
      </w:r>
      <w:proofErr w:type="spellStart"/>
      <w:r w:rsidRPr="00B53DC3">
        <w:rPr>
          <w:rFonts w:ascii="Times New Roman" w:hAnsi="Times New Roman" w:cs="Times New Roman"/>
        </w:rPr>
        <w:t>hanya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membutuhkan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satu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senjata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elektron</w:t>
      </w:r>
      <w:proofErr w:type="spellEnd"/>
      <w:r w:rsidRPr="00B53DC3">
        <w:rPr>
          <w:rFonts w:ascii="Times New Roman" w:hAnsi="Times New Roman" w:cs="Times New Roman"/>
        </w:rPr>
        <w:t xml:space="preserve">; </w:t>
      </w:r>
      <w:proofErr w:type="spellStart"/>
      <w:r w:rsidRPr="00B53DC3">
        <w:rPr>
          <w:rFonts w:ascii="Times New Roman" w:hAnsi="Times New Roman" w:cs="Times New Roman"/>
        </w:rPr>
        <w:t>sedangkan</w:t>
      </w:r>
      <w:proofErr w:type="spellEnd"/>
      <w:r w:rsidRPr="00B53DC3">
        <w:rPr>
          <w:rFonts w:ascii="Times New Roman" w:hAnsi="Times New Roman" w:cs="Times New Roman"/>
        </w:rPr>
        <w:t xml:space="preserve">, monitor </w:t>
      </w:r>
      <w:proofErr w:type="spellStart"/>
      <w:r w:rsidRPr="00B53DC3">
        <w:rPr>
          <w:rFonts w:ascii="Times New Roman" w:hAnsi="Times New Roman" w:cs="Times New Roman"/>
        </w:rPr>
        <w:t>warna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membutuhkan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tiga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senjata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elektron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individu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untuk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menghasilkan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sinar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merah</w:t>
      </w:r>
      <w:proofErr w:type="spellEnd"/>
      <w:r w:rsidRPr="00B53DC3">
        <w:rPr>
          <w:rFonts w:ascii="Times New Roman" w:hAnsi="Times New Roman" w:cs="Times New Roman"/>
        </w:rPr>
        <w:t xml:space="preserve">, </w:t>
      </w:r>
      <w:proofErr w:type="spellStart"/>
      <w:r w:rsidRPr="00B53DC3">
        <w:rPr>
          <w:rFonts w:ascii="Times New Roman" w:hAnsi="Times New Roman" w:cs="Times New Roman"/>
        </w:rPr>
        <w:t>biru</w:t>
      </w:r>
      <w:proofErr w:type="spellEnd"/>
      <w:r w:rsidRPr="00B53DC3">
        <w:rPr>
          <w:rFonts w:ascii="Times New Roman" w:hAnsi="Times New Roman" w:cs="Times New Roman"/>
        </w:rPr>
        <w:t xml:space="preserve">, dan </w:t>
      </w:r>
      <w:proofErr w:type="spellStart"/>
      <w:r w:rsidRPr="00B53DC3">
        <w:rPr>
          <w:rFonts w:ascii="Times New Roman" w:hAnsi="Times New Roman" w:cs="Times New Roman"/>
        </w:rPr>
        <w:t>hijau</w:t>
      </w:r>
      <w:proofErr w:type="spellEnd"/>
      <w:r w:rsidRPr="00B53DC3">
        <w:rPr>
          <w:rFonts w:ascii="Times New Roman" w:hAnsi="Times New Roman" w:cs="Times New Roman"/>
        </w:rPr>
        <w:t xml:space="preserve">. </w:t>
      </w:r>
      <w:proofErr w:type="spellStart"/>
      <w:r w:rsidRPr="00B53DC3">
        <w:rPr>
          <w:rFonts w:ascii="Times New Roman" w:hAnsi="Times New Roman" w:cs="Times New Roman"/>
        </w:rPr>
        <w:t>Elektron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bermuatan</w:t>
      </w:r>
      <w:proofErr w:type="spellEnd"/>
      <w:r w:rsidRPr="00B53DC3">
        <w:rPr>
          <w:rFonts w:ascii="Times New Roman" w:hAnsi="Times New Roman" w:cs="Times New Roman"/>
        </w:rPr>
        <w:t xml:space="preserve"> yang </w:t>
      </w:r>
      <w:proofErr w:type="spellStart"/>
      <w:r w:rsidRPr="00B53DC3">
        <w:rPr>
          <w:rFonts w:ascii="Times New Roman" w:hAnsi="Times New Roman" w:cs="Times New Roman"/>
        </w:rPr>
        <w:t>keluar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dari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senjata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membentur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layar</w:t>
      </w:r>
      <w:proofErr w:type="spellEnd"/>
      <w:r w:rsidRPr="00B53DC3">
        <w:rPr>
          <w:rFonts w:ascii="Times New Roman" w:hAnsi="Times New Roman" w:cs="Times New Roman"/>
        </w:rPr>
        <w:t xml:space="preserve"> yang </w:t>
      </w:r>
      <w:proofErr w:type="spellStart"/>
      <w:r w:rsidRPr="00B53DC3">
        <w:rPr>
          <w:rFonts w:ascii="Times New Roman" w:hAnsi="Times New Roman" w:cs="Times New Roman"/>
        </w:rPr>
        <w:t>ada</w:t>
      </w:r>
      <w:proofErr w:type="spellEnd"/>
      <w:r w:rsidRPr="00B53DC3">
        <w:rPr>
          <w:rFonts w:ascii="Times New Roman" w:hAnsi="Times New Roman" w:cs="Times New Roman"/>
        </w:rPr>
        <w:t xml:space="preserve"> di </w:t>
      </w:r>
      <w:proofErr w:type="spellStart"/>
      <w:r w:rsidRPr="00B53DC3">
        <w:rPr>
          <w:rFonts w:ascii="Times New Roman" w:hAnsi="Times New Roman" w:cs="Times New Roman"/>
        </w:rPr>
        <w:t>sisi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depan</w:t>
      </w:r>
      <w:proofErr w:type="spellEnd"/>
      <w:r w:rsidRPr="00B53DC3">
        <w:rPr>
          <w:rFonts w:ascii="Times New Roman" w:hAnsi="Times New Roman" w:cs="Times New Roman"/>
        </w:rPr>
        <w:t xml:space="preserve">. </w:t>
      </w:r>
      <w:proofErr w:type="spellStart"/>
      <w:r w:rsidRPr="00B53DC3">
        <w:rPr>
          <w:rFonts w:ascii="Times New Roman" w:hAnsi="Times New Roman" w:cs="Times New Roman"/>
        </w:rPr>
        <w:t>Layar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dilapisi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dengan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titik-titik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fosfor</w:t>
      </w:r>
      <w:proofErr w:type="spellEnd"/>
      <w:r w:rsidRPr="00B53DC3">
        <w:rPr>
          <w:rFonts w:ascii="Times New Roman" w:hAnsi="Times New Roman" w:cs="Times New Roman"/>
        </w:rPr>
        <w:t xml:space="preserve"> yang </w:t>
      </w:r>
      <w:proofErr w:type="spellStart"/>
      <w:r w:rsidRPr="00B53DC3">
        <w:rPr>
          <w:rFonts w:ascii="Times New Roman" w:hAnsi="Times New Roman" w:cs="Times New Roman"/>
        </w:rPr>
        <w:t>menyala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dengan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memukul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elektron</w:t>
      </w:r>
      <w:proofErr w:type="spellEnd"/>
      <w:r w:rsidRPr="00B53DC3">
        <w:rPr>
          <w:rFonts w:ascii="Times New Roman" w:hAnsi="Times New Roman" w:cs="Times New Roman"/>
        </w:rPr>
        <w:t xml:space="preserve"> dan </w:t>
      </w:r>
      <w:proofErr w:type="spellStart"/>
      <w:r w:rsidRPr="00B53DC3">
        <w:rPr>
          <w:rFonts w:ascii="Times New Roman" w:hAnsi="Times New Roman" w:cs="Times New Roman"/>
        </w:rPr>
        <w:t>sebagai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hasilnya</w:t>
      </w:r>
      <w:proofErr w:type="spellEnd"/>
      <w:r w:rsidRPr="00B53DC3">
        <w:rPr>
          <w:rFonts w:ascii="Times New Roman" w:hAnsi="Times New Roman" w:cs="Times New Roman"/>
        </w:rPr>
        <w:t xml:space="preserve">, </w:t>
      </w:r>
      <w:proofErr w:type="spellStart"/>
      <w:r w:rsidRPr="00B53DC3">
        <w:rPr>
          <w:rFonts w:ascii="Times New Roman" w:hAnsi="Times New Roman" w:cs="Times New Roman"/>
        </w:rPr>
        <w:t>kita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melihat</w:t>
      </w:r>
      <w:proofErr w:type="spellEnd"/>
      <w:r w:rsidRPr="00B53DC3">
        <w:rPr>
          <w:rFonts w:ascii="Times New Roman" w:hAnsi="Times New Roman" w:cs="Times New Roman"/>
        </w:rPr>
        <w:t xml:space="preserve"> </w:t>
      </w:r>
      <w:proofErr w:type="spellStart"/>
      <w:r w:rsidRPr="00B53DC3">
        <w:rPr>
          <w:rFonts w:ascii="Times New Roman" w:hAnsi="Times New Roman" w:cs="Times New Roman"/>
        </w:rPr>
        <w:t>gambar</w:t>
      </w:r>
      <w:proofErr w:type="spellEnd"/>
      <w:r w:rsidRPr="00B53DC3">
        <w:rPr>
          <w:rFonts w:ascii="Times New Roman" w:hAnsi="Times New Roman" w:cs="Times New Roman"/>
        </w:rPr>
        <w:t xml:space="preserve"> di monitor.</w:t>
      </w:r>
    </w:p>
    <w:p w14:paraId="0B79E3CE" w14:textId="77777777" w:rsidR="00F863DB" w:rsidRDefault="00646160" w:rsidP="003F52C2">
      <w:pPr>
        <w:rPr>
          <w:rFonts w:ascii="Roboto" w:eastAsia="Times New Roman" w:hAnsi="Roboto" w:cs="Times New Roman"/>
          <w:noProof/>
          <w:color w:val="222222"/>
          <w:sz w:val="29"/>
          <w:szCs w:val="29"/>
          <w:lang w:eastAsia="en-ID"/>
        </w:rPr>
      </w:pPr>
      <w:proofErr w:type="spellStart"/>
      <w:r w:rsidRPr="00646160">
        <w:rPr>
          <w:rFonts w:ascii="Times New Roman" w:hAnsi="Times New Roman" w:cs="Times New Roman"/>
        </w:rPr>
        <w:t>Sinar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diarahkan</w:t>
      </w:r>
      <w:proofErr w:type="spellEnd"/>
      <w:r w:rsidRPr="00646160">
        <w:rPr>
          <w:rFonts w:ascii="Times New Roman" w:hAnsi="Times New Roman" w:cs="Times New Roman"/>
        </w:rPr>
        <w:t xml:space="preserve"> oleh </w:t>
      </w:r>
      <w:proofErr w:type="spellStart"/>
      <w:r w:rsidRPr="00646160">
        <w:rPr>
          <w:rFonts w:ascii="Times New Roman" w:hAnsi="Times New Roman" w:cs="Times New Roman"/>
        </w:rPr>
        <w:t>penggunaan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kumparan</w:t>
      </w:r>
      <w:proofErr w:type="spellEnd"/>
      <w:r w:rsidRPr="00646160">
        <w:rPr>
          <w:rFonts w:ascii="Times New Roman" w:hAnsi="Times New Roman" w:cs="Times New Roman"/>
        </w:rPr>
        <w:t xml:space="preserve"> magnet. </w:t>
      </w:r>
      <w:proofErr w:type="spellStart"/>
      <w:r w:rsidRPr="00646160">
        <w:rPr>
          <w:rFonts w:ascii="Times New Roman" w:hAnsi="Times New Roman" w:cs="Times New Roman"/>
        </w:rPr>
        <w:t>Itu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sebabnya</w:t>
      </w:r>
      <w:proofErr w:type="spellEnd"/>
      <w:r w:rsidRPr="00646160">
        <w:rPr>
          <w:rFonts w:ascii="Times New Roman" w:hAnsi="Times New Roman" w:cs="Times New Roman"/>
        </w:rPr>
        <w:t xml:space="preserve"> magnet </w:t>
      </w:r>
      <w:proofErr w:type="spellStart"/>
      <w:r w:rsidRPr="00646160">
        <w:rPr>
          <w:rFonts w:ascii="Times New Roman" w:hAnsi="Times New Roman" w:cs="Times New Roman"/>
        </w:rPr>
        <w:t>atau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perangkat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magnetik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tidak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boleh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diletakkan</w:t>
      </w:r>
      <w:proofErr w:type="spellEnd"/>
      <w:r w:rsidRPr="00646160">
        <w:rPr>
          <w:rFonts w:ascii="Times New Roman" w:hAnsi="Times New Roman" w:cs="Times New Roman"/>
        </w:rPr>
        <w:t xml:space="preserve"> di </w:t>
      </w:r>
      <w:proofErr w:type="spellStart"/>
      <w:r w:rsidRPr="00646160">
        <w:rPr>
          <w:rFonts w:ascii="Times New Roman" w:hAnsi="Times New Roman" w:cs="Times New Roman"/>
        </w:rPr>
        <w:t>dekat</w:t>
      </w:r>
      <w:proofErr w:type="spellEnd"/>
      <w:r w:rsidRPr="00646160">
        <w:rPr>
          <w:rFonts w:ascii="Times New Roman" w:hAnsi="Times New Roman" w:cs="Times New Roman"/>
        </w:rPr>
        <w:t xml:space="preserve"> monitor. </w:t>
      </w:r>
      <w:proofErr w:type="spellStart"/>
      <w:r w:rsidRPr="00646160">
        <w:rPr>
          <w:rFonts w:ascii="Times New Roman" w:hAnsi="Times New Roman" w:cs="Times New Roman"/>
        </w:rPr>
        <w:t>Kombinasi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titik-titik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fosfor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merah</w:t>
      </w:r>
      <w:proofErr w:type="spellEnd"/>
      <w:r w:rsidRPr="00646160">
        <w:rPr>
          <w:rFonts w:ascii="Times New Roman" w:hAnsi="Times New Roman" w:cs="Times New Roman"/>
        </w:rPr>
        <w:t xml:space="preserve">, </w:t>
      </w:r>
      <w:proofErr w:type="spellStart"/>
      <w:r w:rsidRPr="00646160">
        <w:rPr>
          <w:rFonts w:ascii="Times New Roman" w:hAnsi="Times New Roman" w:cs="Times New Roman"/>
        </w:rPr>
        <w:t>biru</w:t>
      </w:r>
      <w:proofErr w:type="spellEnd"/>
      <w:r w:rsidRPr="00646160">
        <w:rPr>
          <w:rFonts w:ascii="Times New Roman" w:hAnsi="Times New Roman" w:cs="Times New Roman"/>
        </w:rPr>
        <w:t xml:space="preserve">, dan </w:t>
      </w:r>
      <w:proofErr w:type="spellStart"/>
      <w:r w:rsidRPr="00646160">
        <w:rPr>
          <w:rFonts w:ascii="Times New Roman" w:hAnsi="Times New Roman" w:cs="Times New Roman"/>
        </w:rPr>
        <w:t>hijau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dicampur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bersama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untuk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menghasilkan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semua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warna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dalam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spektrum</w:t>
      </w:r>
      <w:proofErr w:type="spellEnd"/>
      <w:r w:rsidRPr="00646160">
        <w:rPr>
          <w:rFonts w:ascii="Times New Roman" w:hAnsi="Times New Roman" w:cs="Times New Roman"/>
        </w:rPr>
        <w:t xml:space="preserve">. </w:t>
      </w:r>
      <w:proofErr w:type="spellStart"/>
      <w:r w:rsidRPr="00646160">
        <w:rPr>
          <w:rFonts w:ascii="Times New Roman" w:hAnsi="Times New Roman" w:cs="Times New Roman"/>
        </w:rPr>
        <w:t>Resolusi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layar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tergantung</w:t>
      </w:r>
      <w:proofErr w:type="spellEnd"/>
      <w:r w:rsidRPr="00646160">
        <w:rPr>
          <w:rFonts w:ascii="Times New Roman" w:hAnsi="Times New Roman" w:cs="Times New Roman"/>
        </w:rPr>
        <w:t xml:space="preserve"> pada </w:t>
      </w:r>
      <w:proofErr w:type="spellStart"/>
      <w:r w:rsidRPr="00646160">
        <w:rPr>
          <w:rFonts w:ascii="Times New Roman" w:hAnsi="Times New Roman" w:cs="Times New Roman"/>
        </w:rPr>
        <w:t>jumlah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piksel</w:t>
      </w:r>
      <w:proofErr w:type="spellEnd"/>
      <w:r w:rsidRPr="00646160">
        <w:rPr>
          <w:rFonts w:ascii="Times New Roman" w:hAnsi="Times New Roman" w:cs="Times New Roman"/>
        </w:rPr>
        <w:t xml:space="preserve"> yang </w:t>
      </w:r>
      <w:proofErr w:type="spellStart"/>
      <w:r w:rsidRPr="00646160">
        <w:rPr>
          <w:rFonts w:ascii="Times New Roman" w:hAnsi="Times New Roman" w:cs="Times New Roman"/>
        </w:rPr>
        <w:t>tersisa</w:t>
      </w:r>
      <w:proofErr w:type="spellEnd"/>
      <w:r w:rsidRPr="00646160">
        <w:rPr>
          <w:rFonts w:ascii="Times New Roman" w:hAnsi="Times New Roman" w:cs="Times New Roman"/>
        </w:rPr>
        <w:t xml:space="preserve"> per </w:t>
      </w:r>
      <w:proofErr w:type="spellStart"/>
      <w:r w:rsidRPr="00646160">
        <w:rPr>
          <w:rFonts w:ascii="Times New Roman" w:hAnsi="Times New Roman" w:cs="Times New Roman"/>
        </w:rPr>
        <w:t>inci</w:t>
      </w:r>
      <w:proofErr w:type="spellEnd"/>
      <w:r w:rsidRPr="00646160">
        <w:rPr>
          <w:rFonts w:ascii="Times New Roman" w:hAnsi="Times New Roman" w:cs="Times New Roman"/>
        </w:rPr>
        <w:t xml:space="preserve"> area. </w:t>
      </w:r>
      <w:proofErr w:type="spellStart"/>
      <w:r w:rsidRPr="00646160">
        <w:rPr>
          <w:rFonts w:ascii="Times New Roman" w:hAnsi="Times New Roman" w:cs="Times New Roman"/>
        </w:rPr>
        <w:t>Dengan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bertambahnya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jumlah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piksel</w:t>
      </w:r>
      <w:proofErr w:type="spellEnd"/>
      <w:r w:rsidRPr="00646160">
        <w:rPr>
          <w:rFonts w:ascii="Times New Roman" w:hAnsi="Times New Roman" w:cs="Times New Roman"/>
        </w:rPr>
        <w:t xml:space="preserve"> per </w:t>
      </w:r>
      <w:proofErr w:type="spellStart"/>
      <w:r w:rsidRPr="00646160">
        <w:rPr>
          <w:rFonts w:ascii="Times New Roman" w:hAnsi="Times New Roman" w:cs="Times New Roman"/>
        </w:rPr>
        <w:t>inci</w:t>
      </w:r>
      <w:proofErr w:type="spellEnd"/>
      <w:r w:rsidRPr="00646160">
        <w:rPr>
          <w:rFonts w:ascii="Times New Roman" w:hAnsi="Times New Roman" w:cs="Times New Roman"/>
        </w:rPr>
        <w:t xml:space="preserve">, monitor </w:t>
      </w:r>
      <w:proofErr w:type="spellStart"/>
      <w:r w:rsidRPr="00646160">
        <w:rPr>
          <w:rFonts w:ascii="Times New Roman" w:hAnsi="Times New Roman" w:cs="Times New Roman"/>
        </w:rPr>
        <w:t>menghasilkan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kualitas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gambar</w:t>
      </w:r>
      <w:proofErr w:type="spellEnd"/>
      <w:r w:rsidRPr="00646160">
        <w:rPr>
          <w:rFonts w:ascii="Times New Roman" w:hAnsi="Times New Roman" w:cs="Times New Roman"/>
        </w:rPr>
        <w:t xml:space="preserve"> yang </w:t>
      </w:r>
      <w:proofErr w:type="spellStart"/>
      <w:r w:rsidRPr="00646160">
        <w:rPr>
          <w:rFonts w:ascii="Times New Roman" w:hAnsi="Times New Roman" w:cs="Times New Roman"/>
        </w:rPr>
        <w:t>lebih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baik</w:t>
      </w:r>
      <w:proofErr w:type="spellEnd"/>
      <w:r w:rsidRPr="00646160">
        <w:rPr>
          <w:rFonts w:ascii="Times New Roman" w:hAnsi="Times New Roman" w:cs="Times New Roman"/>
        </w:rPr>
        <w:t xml:space="preserve">. Monitor CRT </w:t>
      </w:r>
      <w:proofErr w:type="spellStart"/>
      <w:r w:rsidRPr="00646160">
        <w:rPr>
          <w:rFonts w:ascii="Times New Roman" w:hAnsi="Times New Roman" w:cs="Times New Roman"/>
        </w:rPr>
        <w:t>dapat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menghasilkan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gambar</w:t>
      </w:r>
      <w:proofErr w:type="spellEnd"/>
      <w:r w:rsidRPr="00646160">
        <w:rPr>
          <w:rFonts w:ascii="Times New Roman" w:hAnsi="Times New Roman" w:cs="Times New Roman"/>
        </w:rPr>
        <w:t xml:space="preserve"> yang </w:t>
      </w:r>
      <w:proofErr w:type="spellStart"/>
      <w:r w:rsidRPr="00646160">
        <w:rPr>
          <w:rFonts w:ascii="Times New Roman" w:hAnsi="Times New Roman" w:cs="Times New Roman"/>
        </w:rPr>
        <w:t>tajam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karena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seluruh</w:t>
      </w:r>
      <w:proofErr w:type="spellEnd"/>
      <w:r w:rsidRPr="00646160">
        <w:rPr>
          <w:rFonts w:ascii="Times New Roman" w:hAnsi="Times New Roman" w:cs="Times New Roman"/>
        </w:rPr>
        <w:t xml:space="preserve"> proses </w:t>
      </w:r>
      <w:proofErr w:type="spellStart"/>
      <w:r w:rsidRPr="00646160">
        <w:rPr>
          <w:rFonts w:ascii="Times New Roman" w:hAnsi="Times New Roman" w:cs="Times New Roman"/>
        </w:rPr>
        <w:t>terjadi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secara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instan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tanpa</w:t>
      </w:r>
      <w:proofErr w:type="spellEnd"/>
      <w:r w:rsidRPr="00646160">
        <w:rPr>
          <w:rFonts w:ascii="Times New Roman" w:hAnsi="Times New Roman" w:cs="Times New Roman"/>
        </w:rPr>
        <w:t xml:space="preserve"> </w:t>
      </w:r>
      <w:proofErr w:type="spellStart"/>
      <w:r w:rsidRPr="00646160">
        <w:rPr>
          <w:rFonts w:ascii="Times New Roman" w:hAnsi="Times New Roman" w:cs="Times New Roman"/>
        </w:rPr>
        <w:t>memerlukan</w:t>
      </w:r>
      <w:proofErr w:type="spellEnd"/>
      <w:r w:rsidRPr="00646160">
        <w:rPr>
          <w:rFonts w:ascii="Times New Roman" w:hAnsi="Times New Roman" w:cs="Times New Roman"/>
        </w:rPr>
        <w:t xml:space="preserve"> proses </w:t>
      </w:r>
      <w:proofErr w:type="spellStart"/>
      <w:r w:rsidRPr="00646160">
        <w:rPr>
          <w:rFonts w:ascii="Times New Roman" w:hAnsi="Times New Roman" w:cs="Times New Roman"/>
        </w:rPr>
        <w:t>tambahan</w:t>
      </w:r>
      <w:proofErr w:type="spellEnd"/>
      <w:r w:rsidRPr="00646160">
        <w:rPr>
          <w:rFonts w:ascii="Times New Roman" w:hAnsi="Times New Roman" w:cs="Times New Roman"/>
        </w:rPr>
        <w:t>.</w:t>
      </w:r>
      <w:r w:rsidR="00F863DB" w:rsidRPr="00F863DB">
        <w:rPr>
          <w:rFonts w:ascii="Roboto" w:eastAsia="Times New Roman" w:hAnsi="Roboto" w:cs="Times New Roman"/>
          <w:noProof/>
          <w:color w:val="222222"/>
          <w:sz w:val="29"/>
          <w:szCs w:val="29"/>
          <w:lang w:eastAsia="en-ID"/>
        </w:rPr>
        <w:t xml:space="preserve"> </w:t>
      </w:r>
    </w:p>
    <w:p w14:paraId="522A4773" w14:textId="5E24FB4C" w:rsidR="00646160" w:rsidRPr="006E35BF" w:rsidRDefault="00F863DB" w:rsidP="003F52C2">
      <w:pPr>
        <w:rPr>
          <w:rFonts w:ascii="Times New Roman" w:hAnsi="Times New Roman" w:cs="Times New Roman"/>
        </w:rPr>
      </w:pPr>
      <w:r w:rsidRPr="00B53DC3">
        <w:rPr>
          <w:rFonts w:ascii="Roboto" w:eastAsia="Times New Roman" w:hAnsi="Roboto" w:cs="Times New Roman"/>
          <w:noProof/>
          <w:color w:val="222222"/>
          <w:sz w:val="29"/>
          <w:szCs w:val="29"/>
          <w:lang w:eastAsia="en-ID"/>
        </w:rPr>
        <w:drawing>
          <wp:inline distT="0" distB="0" distL="0" distR="0" wp14:anchorId="034CFC67" wp14:editId="3B7BA8C0">
            <wp:extent cx="2345690" cy="1409700"/>
            <wp:effectExtent l="0" t="0" r="0" b="0"/>
            <wp:docPr id="3" name="Gambar 3" descr="Bagaimana Monitor CRT Bekerj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gaimana Monitor CRT Bekerja?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160" w:rsidRPr="006E35BF" w:rsidSect="00B27C48">
      <w:headerReference w:type="default" r:id="rId10"/>
      <w:footerReference w:type="default" r:id="rId11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5123D" w14:textId="77777777" w:rsidR="00D21F48" w:rsidRDefault="00D21F48" w:rsidP="00B27C48">
      <w:pPr>
        <w:spacing w:after="0" w:line="240" w:lineRule="auto"/>
      </w:pPr>
      <w:r>
        <w:separator/>
      </w:r>
    </w:p>
  </w:endnote>
  <w:endnote w:type="continuationSeparator" w:id="0">
    <w:p w14:paraId="26ED07F5" w14:textId="77777777" w:rsidR="00D21F48" w:rsidRDefault="00D21F48" w:rsidP="00B2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70FF" w14:textId="2BC1FCDD" w:rsidR="00B27C48" w:rsidRDefault="002939F0">
    <w:pPr>
      <w:pStyle w:val="Footer"/>
    </w:pPr>
    <w:proofErr w:type="spellStart"/>
    <w:r w:rsidRPr="002939F0">
      <w:t>techdim</w:t>
    </w:r>
    <w:proofErr w:type="spellEnd"/>
    <w:r w:rsidRPr="002939F0">
      <w:t>.</w:t>
    </w:r>
    <w:r w:rsidR="00B27C48">
      <w:t xml:space="preserve"> </w:t>
    </w:r>
    <w:proofErr w:type="spellStart"/>
    <w:r w:rsidR="00B27C48" w:rsidRPr="00B27C48">
      <w:rPr>
        <w:i/>
        <w:iCs/>
      </w:rPr>
      <w:t>Pengertian-</w:t>
    </w:r>
    <w:r>
      <w:rPr>
        <w:i/>
        <w:iCs/>
      </w:rPr>
      <w:t>monitorCRT</w:t>
    </w:r>
    <w:r w:rsidR="00B27C48" w:rsidRPr="00B27C48">
      <w:rPr>
        <w:i/>
        <w:iCs/>
      </w:rPr>
      <w:t>-fungsi</w:t>
    </w:r>
    <w:proofErr w:type="spellEnd"/>
    <w:r w:rsidR="00B27C48" w:rsidRPr="00B27C48">
      <w:rPr>
        <w:i/>
        <w:iCs/>
      </w:rPr>
      <w:t>-</w:t>
    </w:r>
    <w:r w:rsidRPr="002939F0">
      <w:rPr>
        <w:i/>
        <w:iCs/>
      </w:rPr>
      <w:t xml:space="preserve"> </w:t>
    </w:r>
    <w:proofErr w:type="spellStart"/>
    <w:r>
      <w:rPr>
        <w:i/>
        <w:iCs/>
      </w:rPr>
      <w:t>monitorCRT</w:t>
    </w:r>
    <w:proofErr w:type="spellEnd"/>
    <w:r w:rsidR="00B27C48" w:rsidRPr="00B27C48">
      <w:rPr>
        <w:i/>
        <w:iCs/>
      </w:rPr>
      <w:t>-dan-</w:t>
    </w:r>
    <w:proofErr w:type="spellStart"/>
    <w:r w:rsidR="00B27C48" w:rsidRPr="00B27C48">
      <w:rPr>
        <w:i/>
        <w:iCs/>
      </w:rPr>
      <w:t>cara</w:t>
    </w:r>
    <w:proofErr w:type="spellEnd"/>
    <w:r w:rsidR="00B27C48" w:rsidRPr="00B27C48">
      <w:rPr>
        <w:i/>
        <w:iCs/>
      </w:rPr>
      <w:t>-</w:t>
    </w:r>
    <w:proofErr w:type="spellStart"/>
    <w:r w:rsidR="00B27C48" w:rsidRPr="00B27C48">
      <w:rPr>
        <w:i/>
        <w:iCs/>
      </w:rPr>
      <w:t>kerja</w:t>
    </w:r>
    <w:proofErr w:type="spellEnd"/>
    <w:r w:rsidR="00B27C48">
      <w:t>.</w:t>
    </w:r>
    <w:r w:rsidRPr="002939F0">
      <w:t xml:space="preserve"> </w:t>
    </w:r>
    <w:proofErr w:type="spellStart"/>
    <w:proofErr w:type="gramStart"/>
    <w:r w:rsidRPr="002939F0">
      <w:t>techdim</w:t>
    </w:r>
    <w:proofErr w:type="spellEnd"/>
    <w:r w:rsidR="00B27C48">
      <w:t xml:space="preserve"> :</w:t>
    </w:r>
    <w:proofErr w:type="gramEnd"/>
    <w:r w:rsidR="00B27C48">
      <w:t xml:space="preserve"> </w:t>
    </w:r>
    <w:r w:rsidRPr="002939F0">
      <w:t>https://www.techdim.com/what-is-crt-monitor/</w:t>
    </w:r>
    <w:r w:rsidR="00B27C48" w:rsidRPr="00B27C4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2D7A" w14:textId="77777777" w:rsidR="00D21F48" w:rsidRDefault="00D21F48" w:rsidP="00B27C48">
      <w:pPr>
        <w:spacing w:after="0" w:line="240" w:lineRule="auto"/>
      </w:pPr>
      <w:r>
        <w:separator/>
      </w:r>
    </w:p>
  </w:footnote>
  <w:footnote w:type="continuationSeparator" w:id="0">
    <w:p w14:paraId="55401FD2" w14:textId="77777777" w:rsidR="00D21F48" w:rsidRDefault="00D21F48" w:rsidP="00B2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873A" w14:textId="4619F202" w:rsidR="00B27C48" w:rsidRDefault="00B27C48">
    <w:pPr>
      <w:pStyle w:val="Header"/>
      <w:rPr>
        <w:lang w:val="en-US"/>
      </w:rPr>
    </w:pPr>
    <w:r>
      <w:rPr>
        <w:lang w:val="en-US"/>
      </w:rPr>
      <w:t xml:space="preserve">Nama: Giraldo </w:t>
    </w:r>
    <w:proofErr w:type="spellStart"/>
    <w:r>
      <w:rPr>
        <w:lang w:val="en-US"/>
      </w:rPr>
      <w:t>Stevanus</w:t>
    </w:r>
    <w:proofErr w:type="spellEnd"/>
    <w:r>
      <w:rPr>
        <w:lang w:val="en-US"/>
      </w:rPr>
      <w:t xml:space="preserve"> Nainggolan</w:t>
    </w:r>
  </w:p>
  <w:p w14:paraId="4C236A39" w14:textId="4712163F" w:rsidR="00B27C48" w:rsidRDefault="00B27C48">
    <w:pPr>
      <w:pStyle w:val="Header"/>
      <w:rPr>
        <w:lang w:val="en-US"/>
      </w:rPr>
    </w:pPr>
    <w:proofErr w:type="spellStart"/>
    <w:r>
      <w:rPr>
        <w:lang w:val="en-US"/>
      </w:rPr>
      <w:t>Nim</w:t>
    </w:r>
    <w:proofErr w:type="spellEnd"/>
    <w:r>
      <w:rPr>
        <w:lang w:val="en-US"/>
      </w:rPr>
      <w:t>: 220441100064</w:t>
    </w:r>
  </w:p>
  <w:p w14:paraId="1BEC46A1" w14:textId="40FDEDDF" w:rsidR="00B27C48" w:rsidRPr="00B27C48" w:rsidRDefault="00B27C48">
    <w:pPr>
      <w:pStyle w:val="Header"/>
      <w:rPr>
        <w:lang w:val="en-US"/>
      </w:rPr>
    </w:pPr>
    <w:r>
      <w:rPr>
        <w:lang w:val="en-US"/>
      </w:rPr>
      <w:t>Class: 1D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2252"/>
    <w:multiLevelType w:val="hybridMultilevel"/>
    <w:tmpl w:val="058C15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D142C"/>
    <w:multiLevelType w:val="hybridMultilevel"/>
    <w:tmpl w:val="2EA001F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C102D"/>
    <w:multiLevelType w:val="hybridMultilevel"/>
    <w:tmpl w:val="993044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85246"/>
    <w:multiLevelType w:val="hybridMultilevel"/>
    <w:tmpl w:val="178A47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917549">
    <w:abstractNumId w:val="2"/>
  </w:num>
  <w:num w:numId="2" w16cid:durableId="1191529029">
    <w:abstractNumId w:val="3"/>
  </w:num>
  <w:num w:numId="3" w16cid:durableId="21635661">
    <w:abstractNumId w:val="1"/>
  </w:num>
  <w:num w:numId="4" w16cid:durableId="64258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57"/>
    <w:rsid w:val="00046509"/>
    <w:rsid w:val="001120B5"/>
    <w:rsid w:val="002939F0"/>
    <w:rsid w:val="002E7ED6"/>
    <w:rsid w:val="00396F99"/>
    <w:rsid w:val="003A3B5A"/>
    <w:rsid w:val="003F52C2"/>
    <w:rsid w:val="004C45E8"/>
    <w:rsid w:val="00646160"/>
    <w:rsid w:val="006E35BF"/>
    <w:rsid w:val="009850CE"/>
    <w:rsid w:val="00B27C48"/>
    <w:rsid w:val="00B5382A"/>
    <w:rsid w:val="00B53DC3"/>
    <w:rsid w:val="00BA5C88"/>
    <w:rsid w:val="00D21F48"/>
    <w:rsid w:val="00E03E57"/>
    <w:rsid w:val="00ED0502"/>
    <w:rsid w:val="00F16A44"/>
    <w:rsid w:val="00F72F58"/>
    <w:rsid w:val="00F8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9117A"/>
  <w15:docId w15:val="{062612E9-8654-464E-92A0-1B9103FC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link w:val="Judul1KAR"/>
    <w:uiPriority w:val="9"/>
    <w:qFormat/>
    <w:rsid w:val="00B53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Judul2">
    <w:name w:val="heading 2"/>
    <w:basedOn w:val="Normal"/>
    <w:link w:val="Judul2KAR"/>
    <w:uiPriority w:val="9"/>
    <w:qFormat/>
    <w:rsid w:val="00B53D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B27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27C48"/>
  </w:style>
  <w:style w:type="paragraph" w:styleId="Footer">
    <w:name w:val="footer"/>
    <w:basedOn w:val="Normal"/>
    <w:link w:val="FooterKAR"/>
    <w:uiPriority w:val="99"/>
    <w:unhideWhenUsed/>
    <w:rsid w:val="00B27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27C48"/>
  </w:style>
  <w:style w:type="character" w:customStyle="1" w:styleId="Judul1KAR">
    <w:name w:val="Judul 1 KAR"/>
    <w:basedOn w:val="FontParagrafDefault"/>
    <w:link w:val="Judul1"/>
    <w:uiPriority w:val="9"/>
    <w:rsid w:val="00B53DC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Judul2KAR">
    <w:name w:val="Judul 2 KAR"/>
    <w:basedOn w:val="FontParagrafDefault"/>
    <w:link w:val="Judul2"/>
    <w:uiPriority w:val="9"/>
    <w:rsid w:val="00B53DC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customStyle="1" w:styleId="entry-meta">
    <w:name w:val="entry-meta"/>
    <w:basedOn w:val="Normal"/>
    <w:rsid w:val="00B53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entry-author">
    <w:name w:val="entry-author"/>
    <w:basedOn w:val="FontParagrafDefault"/>
    <w:rsid w:val="00B53DC3"/>
  </w:style>
  <w:style w:type="character" w:styleId="Hyperlink">
    <w:name w:val="Hyperlink"/>
    <w:basedOn w:val="FontParagrafDefault"/>
    <w:uiPriority w:val="99"/>
    <w:semiHidden/>
    <w:unhideWhenUsed/>
    <w:rsid w:val="00B53DC3"/>
    <w:rPr>
      <w:color w:val="0000FF"/>
      <w:u w:val="single"/>
    </w:rPr>
  </w:style>
  <w:style w:type="character" w:customStyle="1" w:styleId="entry-author-name">
    <w:name w:val="entry-author-name"/>
    <w:basedOn w:val="FontParagrafDefault"/>
    <w:rsid w:val="00B53DC3"/>
  </w:style>
  <w:style w:type="paragraph" w:styleId="NormalWeb">
    <w:name w:val="Normal (Web)"/>
    <w:basedOn w:val="Normal"/>
    <w:uiPriority w:val="99"/>
    <w:semiHidden/>
    <w:unhideWhenUsed/>
    <w:rsid w:val="00B53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DaftarParagraf">
    <w:name w:val="List Paragraph"/>
    <w:basedOn w:val="Normal"/>
    <w:uiPriority w:val="34"/>
    <w:qFormat/>
    <w:rsid w:val="00BA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3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88702-3EE0-4E53-A4ED-86D2274A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Giraldo Nainggolan</dc:creator>
  <cp:keywords/>
  <dc:description/>
  <cp:lastModifiedBy>Giraldo Nainggolan</cp:lastModifiedBy>
  <cp:revision>2</cp:revision>
  <dcterms:created xsi:type="dcterms:W3CDTF">2022-09-20T01:31:00Z</dcterms:created>
  <dcterms:modified xsi:type="dcterms:W3CDTF">2022-09-20T01:31:00Z</dcterms:modified>
</cp:coreProperties>
</file>