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Texte pour page web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attention de Jonathan,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Au lieu de 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 Antoine-Labelle : le logo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Notre mission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Notre objectif premier est de vous permettre de reprendre vos activit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elles soient limit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par de la douleur, une perte de mobilit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ou de force.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Pour se faire, nous vous offrons un service de 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 personnalis</w:t>
      </w:r>
      <w:r>
        <w:rPr>
          <w:rFonts w:ascii="Arial Unicode MS" w:cs="Arial Unicode MS" w:hAnsi="Helvetica" w:eastAsia="Arial Unicode MS" w:hint="default"/>
          <w:rtl w:val="0"/>
        </w:rPr>
        <w:t>é é</w:t>
      </w:r>
      <w:r>
        <w:rPr>
          <w:rFonts w:ascii="Helvetica" w:cs="Arial Unicode MS" w:hAnsi="Arial Unicode MS" w:eastAsia="Arial Unicode MS"/>
          <w:rtl w:val="0"/>
        </w:rPr>
        <w:t>labor</w:t>
      </w:r>
      <w:r>
        <w:rPr>
          <w:rFonts w:ascii="Arial Unicode MS" w:cs="Arial Unicode MS" w:hAnsi="Helvetica" w:eastAsia="Arial Unicode MS" w:hint="default"/>
          <w:rtl w:val="0"/>
        </w:rPr>
        <w:t xml:space="preserve">é 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aide de vos objectifs.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Services offerts en 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 manuelle</w:t>
      </w:r>
    </w:p>
    <w:p>
      <w:pPr>
        <w:pStyle w:val="Corps"/>
        <w:ind w:left="1111" w:firstLine="0"/>
      </w:pPr>
      <w:r>
        <w:rPr>
          <w:rtl w:val="0"/>
          <w:lang w:val="fr-FR"/>
        </w:rPr>
        <w:t>Ensemble de techniques manuelles permettant de gager mobilit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et de diminuer la douleur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ducation posturale</w:t>
      </w:r>
    </w:p>
    <w:p>
      <w:pPr>
        <w:pStyle w:val="Corps"/>
        <w:ind w:left="1111" w:firstLine="0"/>
      </w:pPr>
      <w:r>
        <w:rPr>
          <w:rtl w:val="0"/>
          <w:lang w:val="fr-FR"/>
        </w:rPr>
        <w:t>Une r</w:t>
      </w:r>
      <w:r>
        <w:rPr>
          <w:rFonts w:hAnsi="Helvetica" w:hint="default"/>
          <w:rtl w:val="0"/>
          <w:lang w:val="fr-FR"/>
        </w:rPr>
        <w:t>éé</w:t>
      </w:r>
      <w:r>
        <w:rPr>
          <w:rtl w:val="0"/>
          <w:lang w:val="fr-FR"/>
        </w:rPr>
        <w:t>ducation posturale est essentielle afin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obtenir un soulagement durable.</w:t>
      </w: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>É</w:t>
      </w:r>
      <w:r>
        <w:rPr>
          <w:rFonts w:ascii="Helvetica" w:cs="Arial Unicode MS" w:hAnsi="Arial Unicode MS" w:eastAsia="Arial Unicode MS"/>
          <w:rtl w:val="0"/>
        </w:rPr>
        <w:t>lectroth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</w:t>
      </w:r>
    </w:p>
    <w:p>
      <w:pPr>
        <w:pStyle w:val="Corps"/>
        <w:ind w:left="1111" w:firstLine="0"/>
      </w:pPr>
      <w:r>
        <w:rPr>
          <w:rtl w:val="0"/>
          <w:lang w:val="fr-FR"/>
        </w:rPr>
        <w:t xml:space="preserve">Utilisation de courants 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lectriques permettant de renforcer la musculature faible, de diminuer les tensions musculaires et la douleur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Traction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canique</w:t>
      </w:r>
    </w:p>
    <w:p>
      <w:pPr>
        <w:pStyle w:val="Corps"/>
        <w:ind w:left="1111" w:firstLine="0"/>
      </w:pPr>
      <w:r>
        <w:rPr>
          <w:rtl w:val="0"/>
          <w:lang w:val="fr-FR"/>
        </w:rPr>
        <w:t>Force de distraction utilis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pour le traitement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hernie discale et la raideur articulaire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Exercices 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rapeutiques</w:t>
      </w:r>
    </w:p>
    <w:p>
      <w:pPr>
        <w:pStyle w:val="Corps"/>
        <w:ind w:left="1111" w:firstLine="0"/>
      </w:pPr>
      <w:r>
        <w:rPr>
          <w:rtl w:val="0"/>
          <w:lang w:val="fr-FR"/>
        </w:rPr>
        <w:t>Essentiel en physioth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rapie pour augmenter la force musculaire et corriger les patrons de mouvements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fectueux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adaptation au travail</w:t>
      </w:r>
    </w:p>
    <w:p>
      <w:pPr>
        <w:pStyle w:val="Corps"/>
        <w:ind w:left="1111" w:firstLine="0"/>
      </w:pPr>
      <w:r>
        <w:rPr>
          <w:rtl w:val="0"/>
          <w:lang w:val="fr-FR"/>
        </w:rPr>
        <w:t>Prise en charge compl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te dont le but ultime est de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int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grer les t</w:t>
      </w:r>
      <w:r>
        <w:rPr>
          <w:rFonts w:hAnsi="Helvetica" w:hint="default"/>
          <w:rtl w:val="0"/>
          <w:lang w:val="fr-FR"/>
        </w:rPr>
        <w:t>â</w:t>
      </w:r>
      <w:r>
        <w:rPr>
          <w:rtl w:val="0"/>
          <w:lang w:val="fr-FR"/>
        </w:rPr>
        <w:t>ches de travail de fa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on 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curitaire et durable.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ducation sportive</w:t>
      </w:r>
    </w:p>
    <w:p>
      <w:pPr>
        <w:pStyle w:val="Corps"/>
        <w:ind w:left="1111" w:firstLine="0"/>
      </w:pP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valuation et correction de la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canique corporelle permettant la reprise graduelle des activit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 sportives et diminuant le risque de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cidive.</w:t>
      </w:r>
    </w:p>
    <w:p>
      <w:pPr>
        <w:pStyle w:val="Corps"/>
        <w:ind w:left="1111" w:firstLine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Modifier :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contacter nous gratuitement sans obligation</w:t>
      </w:r>
      <w:r>
        <w:rPr>
          <w:rFonts w:ascii="Arial Unicode MS" w:cs="Arial Unicode MS" w:hAnsi="Helvetica" w:eastAsia="Arial Unicode MS" w:hint="default"/>
          <w:rtl w:val="0"/>
        </w:rPr>
        <w:t xml:space="preserve"> » </w:t>
      </w:r>
      <w:r>
        <w:rPr>
          <w:rFonts w:ascii="Helvetica" w:cs="Arial Unicode MS" w:hAnsi="Arial Unicode MS" w:eastAsia="Arial Unicode MS"/>
          <w:rtl w:val="0"/>
        </w:rPr>
        <w:t xml:space="preserve">par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Pour prendre un rendez-vous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Enlever la section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 xml:space="preserve">notre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quipe</w:t>
      </w:r>
      <w:r>
        <w:rPr>
          <w:rFonts w:ascii="Arial Unicode MS" w:cs="Arial Unicode MS" w:hAnsi="Helvetica" w:eastAsia="Arial Unicode MS" w:hint="default"/>
          <w:rtl w:val="0"/>
        </w:rPr>
        <w:t> »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Client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les vis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Accident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du travail (CSST)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Accident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la route (SAAQ)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Blessures sportives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Personnes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des douleurs musculaires et articulaires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sultant de :</w:t>
      </w:r>
    </w:p>
    <w:p>
      <w:pPr>
        <w:pStyle w:val="Corps"/>
        <w:numPr>
          <w:ilvl w:val="6"/>
          <w:numId w:val="5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Arthrose</w:t>
      </w:r>
    </w:p>
    <w:p>
      <w:pPr>
        <w:pStyle w:val="Corps"/>
        <w:numPr>
          <w:ilvl w:val="6"/>
          <w:numId w:val="6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Entorse</w:t>
      </w:r>
    </w:p>
    <w:p>
      <w:pPr>
        <w:pStyle w:val="Corps"/>
        <w:numPr>
          <w:ilvl w:val="6"/>
          <w:numId w:val="7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Tendinite</w:t>
      </w:r>
    </w:p>
    <w:p>
      <w:pPr>
        <w:pStyle w:val="Corps"/>
        <w:numPr>
          <w:ilvl w:val="6"/>
          <w:numId w:val="8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vralgie (sciatalgie)</w:t>
      </w:r>
    </w:p>
    <w:p>
      <w:pPr>
        <w:pStyle w:val="Corps"/>
        <w:numPr>
          <w:ilvl w:val="6"/>
          <w:numId w:val="9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Hernies discales cervicales et lombaires</w:t>
      </w:r>
    </w:p>
    <w:p>
      <w:pPr>
        <w:pStyle w:val="Corps"/>
        <w:numPr>
          <w:ilvl w:val="6"/>
          <w:numId w:val="10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Luxation et fracture</w:t>
      </w:r>
    </w:p>
    <w:p>
      <w:pPr>
        <w:pStyle w:val="Corps"/>
        <w:numPr>
          <w:ilvl w:val="6"/>
          <w:numId w:val="11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Migraine</w:t>
      </w:r>
    </w:p>
    <w:p>
      <w:pPr>
        <w:pStyle w:val="Corps"/>
        <w:numPr>
          <w:ilvl w:val="6"/>
          <w:numId w:val="12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Douleur chronique</w:t>
      </w:r>
    </w:p>
    <w:p>
      <w:pPr>
        <w:pStyle w:val="Corps"/>
        <w:numPr>
          <w:ilvl w:val="6"/>
          <w:numId w:val="13"/>
        </w:numPr>
        <w:bidi w:val="0"/>
        <w:ind w:left="12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Toute autre douleur vous incommodant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Contact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1)Remplacer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 Antoine-Labelle</w:t>
      </w:r>
      <w:r>
        <w:rPr>
          <w:rFonts w:ascii="Arial Unicode MS" w:cs="Arial Unicode MS" w:hAnsi="Helvetica" w:eastAsia="Arial Unicode MS" w:hint="default"/>
          <w:rtl w:val="0"/>
        </w:rPr>
        <w:t xml:space="preserve"> » </w:t>
      </w:r>
      <w:r>
        <w:rPr>
          <w:rFonts w:ascii="Helvetica" w:cs="Arial Unicode MS" w:hAnsi="Arial Unicode MS" w:eastAsia="Arial Unicode MS"/>
          <w:rtl w:val="0"/>
        </w:rPr>
        <w:t>par le logo.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2)Enlever le texte sous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rapie Antoine-Labelle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3)Ajouter le num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ro de fax : (819) 499.1850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4)E-mail de correspondance : antonin.viau@physioantoinelabelle.com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5)Contact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Pour prendre rendez-vous avec Antonin Viau, physioth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rapeute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Compl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ter le formulaire suivant ou contacter nous par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phone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0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0">
    <w:name w:val="List 0"/>
    <w:basedOn w:val="Lettres"/>
    <w:next w:val="List 0"/>
    <w:pPr>
      <w:numPr>
        <w:numId w:val="1"/>
      </w:numPr>
    </w:pPr>
  </w:style>
  <w:style w:type="numbering" w:styleId="Lettres">
    <w:name w:val="Lettres"/>
    <w:next w:val="Lettres"/>
    <w:pPr>
      <w:numPr>
        <w:numId w:val="2"/>
      </w:numPr>
    </w:pPr>
  </w:style>
  <w:style w:type="numbering" w:styleId="Puce">
    <w:name w:val="Puce"/>
    <w:next w:val="Puce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