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360"/>
        <w:jc w:val="center"/>
      </w:pPr>
      <w:r>
        <w:rPr>
          <w:rFonts w:ascii="Times New Roman" w:hAnsi="Times New Roman"/>
          <w:b/>
          <w:sz w:val="36"/>
        </w:rPr>
        <w:t>PROJECT REPORT</w:t>
      </w:r>
    </w:p>
    <w:p>
      <w:pPr>
        <w:spacing w:after="200"/>
        <w:jc w:val="center"/>
      </w:pPr>
      <w:r>
        <w:rPr>
          <w:rFonts w:ascii="Times New Roman" w:hAnsi="Times New Roman"/>
          <w:b/>
          <w:sz w:val="56"/>
        </w:rPr>
        <w:t>EDUGENIE</w:t>
      </w:r>
    </w:p>
    <w:p>
      <w:pPr>
        <w:spacing w:after="400"/>
        <w:jc w:val="center"/>
      </w:pPr>
      <w:r>
        <w:rPr>
          <w:rFonts w:ascii="Times New Roman" w:hAnsi="Times New Roman"/>
          <w:b/>
          <w:sz w:val="30"/>
        </w:rPr>
        <w:t>Your Personal AI Tutor for Learning Support</w:t>
      </w:r>
    </w:p>
    <w:p>
      <w:pPr>
        <w:spacing w:after="560"/>
        <w:jc w:val="center"/>
      </w:pPr>
      <w:r>
        <w:rPr>
          <w:rFonts w:ascii="Times New Roman" w:hAnsi="Times New Roman"/>
          <w:b/>
          <w:sz w:val="26"/>
        </w:rPr>
        <w:t>AI-BASED PERSONALIZED LEARNING ASSISTANT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EDEDED"/>
          </w:tcPr>
          <w:p>
            <w:r>
              <w:rPr>
                <w:b/>
              </w:rPr>
              <w:t>Submitted By</w:t>
            </w:r>
          </w:p>
        </w:tc>
        <w:tc>
          <w:tcPr>
            <w:tcW w:type="dxa" w:w="4824"/>
          </w:tcPr>
          <w:p>
            <w:r>
              <w:t>________________________________</w:t>
            </w:r>
          </w:p>
        </w:tc>
      </w:tr>
      <w:tr>
        <w:tc>
          <w:tcPr>
            <w:tcW w:type="dxa" w:w="4824"/>
            <w:shd w:fill="EDEDED"/>
          </w:tcPr>
          <w:p>
            <w:r>
              <w:rPr>
                <w:b/>
              </w:rPr>
              <w:t>Register Number</w:t>
            </w:r>
          </w:p>
        </w:tc>
        <w:tc>
          <w:tcPr>
            <w:tcW w:type="dxa" w:w="4824"/>
          </w:tcPr>
          <w:p>
            <w:r>
              <w:t>________________________________</w:t>
            </w:r>
          </w:p>
        </w:tc>
      </w:tr>
      <w:tr>
        <w:tc>
          <w:tcPr>
            <w:tcW w:type="dxa" w:w="4824"/>
            <w:shd w:fill="EDEDED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824"/>
          </w:tcPr>
          <w:p>
            <w:r>
              <w:t>________________________________</w:t>
            </w:r>
          </w:p>
        </w:tc>
      </w:tr>
      <w:tr>
        <w:tc>
          <w:tcPr>
            <w:tcW w:type="dxa" w:w="4824"/>
            <w:shd w:fill="EDEDED"/>
          </w:tcPr>
          <w:p>
            <w:r>
              <w:rPr>
                <w:b/>
              </w:rPr>
              <w:t>Institution</w:t>
            </w:r>
          </w:p>
        </w:tc>
        <w:tc>
          <w:tcPr>
            <w:tcW w:type="dxa" w:w="4824"/>
          </w:tcPr>
          <w:p>
            <w:r>
              <w:t>________________________________</w:t>
            </w:r>
          </w:p>
        </w:tc>
      </w:tr>
      <w:tr>
        <w:tc>
          <w:tcPr>
            <w:tcW w:type="dxa" w:w="4824"/>
            <w:shd w:fill="EDEDED"/>
          </w:tcPr>
          <w:p>
            <w:r>
              <w:rPr>
                <w:b/>
              </w:rPr>
              <w:t>Academic Year</w:t>
            </w:r>
          </w:p>
        </w:tc>
        <w:tc>
          <w:tcPr>
            <w:tcW w:type="dxa" w:w="4824"/>
          </w:tcPr>
          <w:p>
            <w:r>
              <w:t>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ABSTRACT</w:t>
      </w:r>
    </w:p>
    <w:p>
      <w:r>
        <w:t>EduGenie is presented in the source material as a personal AI tutor for learning support. The project provides learning-oriented functions including question answering, concept explanation, paragraph summarization, quiz generation, and learning recommendations.</w:t>
      </w:r>
    </w:p>
    <w:p>
      <w:r>
        <w:t>The demonstrated application includes an interactive learning interface and API-based processing. The supplied screenshots document example answers, explanations, summaries, quizzes, learning paths, and the corresponding Python implementation.</w:t>
      </w:r>
    </w:p>
    <w:p>
      <w:pPr>
        <w:pStyle w:val="Heading1"/>
      </w:pPr>
      <w:r>
        <w:t>1. OBJECTIVES</w:t>
      </w:r>
    </w:p>
    <w:p>
      <w:pPr>
        <w:pStyle w:val="ListBullet"/>
      </w:pPr>
      <w:r>
        <w:t>Provide an AI-based learning-support interface.</w:t>
      </w:r>
    </w:p>
    <w:p>
      <w:pPr>
        <w:pStyle w:val="ListBullet"/>
      </w:pPr>
      <w:r>
        <w:t>Answer learner questions through a question-and-answer function.</w:t>
      </w:r>
    </w:p>
    <w:p>
      <w:pPr>
        <w:pStyle w:val="ListBullet"/>
      </w:pPr>
      <w:r>
        <w:t>Generate simple explanations of concepts.</w:t>
      </w:r>
    </w:p>
    <w:p>
      <w:pPr>
        <w:pStyle w:val="ListBullet"/>
      </w:pPr>
      <w:r>
        <w:t>Summarize longer text into simpler content.</w:t>
      </w:r>
    </w:p>
    <w:p>
      <w:pPr>
        <w:pStyle w:val="ListBullet"/>
      </w:pPr>
      <w:r>
        <w:t>Generate quizzes from supplied learning material.</w:t>
      </w:r>
    </w:p>
    <w:p>
      <w:pPr>
        <w:pStyle w:val="ListBullet"/>
      </w:pPr>
      <w:r>
        <w:t>Provide learning recommendations for a selected topic.</w:t>
      </w:r>
    </w:p>
    <w:p>
      <w:pPr>
        <w:pStyle w:val="Heading1"/>
      </w:pPr>
      <w:r>
        <w:t>2. MAJOR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9EAF7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824"/>
            <w:shd w:fill="D9EAF7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824"/>
          </w:tcPr>
          <w:p>
            <w:r>
              <w:t>Question &amp; Answer</w:t>
            </w:r>
          </w:p>
        </w:tc>
        <w:tc>
          <w:tcPr>
            <w:tcW w:type="dxa" w:w="4824"/>
          </w:tcPr>
          <w:p>
            <w:r>
              <w:t>GET API demonstrated for answering a supplied question.</w:t>
            </w:r>
          </w:p>
        </w:tc>
      </w:tr>
      <w:tr>
        <w:tc>
          <w:tcPr>
            <w:tcW w:type="dxa" w:w="4824"/>
          </w:tcPr>
          <w:p>
            <w:r>
              <w:t>Concept Explanation</w:t>
            </w:r>
          </w:p>
        </w:tc>
        <w:tc>
          <w:tcPr>
            <w:tcW w:type="dxa" w:w="4824"/>
          </w:tcPr>
          <w:p>
            <w:r>
              <w:t>POST API demonstrated for explaining a supplied topic.</w:t>
            </w:r>
          </w:p>
        </w:tc>
      </w:tr>
      <w:tr>
        <w:tc>
          <w:tcPr>
            <w:tcW w:type="dxa" w:w="4824"/>
          </w:tcPr>
          <w:p>
            <w:r>
              <w:t>Text Summarization</w:t>
            </w:r>
          </w:p>
        </w:tc>
        <w:tc>
          <w:tcPr>
            <w:tcW w:type="dxa" w:w="4824"/>
          </w:tcPr>
          <w:p>
            <w:r>
              <w:t>POST API demonstrated for summarizing supplied text.</w:t>
            </w:r>
          </w:p>
        </w:tc>
      </w:tr>
      <w:tr>
        <w:tc>
          <w:tcPr>
            <w:tcW w:type="dxa" w:w="4824"/>
          </w:tcPr>
          <w:p>
            <w:r>
              <w:t>Quiz Generation</w:t>
            </w:r>
          </w:p>
        </w:tc>
        <w:tc>
          <w:tcPr>
            <w:tcW w:type="dxa" w:w="4824"/>
          </w:tcPr>
          <w:p>
            <w:r>
              <w:t>POST API demonstrated for generating a quiz from supplied text.</w:t>
            </w:r>
          </w:p>
        </w:tc>
      </w:tr>
      <w:tr>
        <w:tc>
          <w:tcPr>
            <w:tcW w:type="dxa" w:w="4824"/>
          </w:tcPr>
          <w:p>
            <w:r>
              <w:t>Learning Recommendations</w:t>
            </w:r>
          </w:p>
        </w:tc>
        <w:tc>
          <w:tcPr>
            <w:tcW w:type="dxa" w:w="4824"/>
          </w:tcPr>
          <w:p>
            <w:r>
              <w:t>GET API demonstrated for generating topic-based learning recommendations.</w:t>
            </w:r>
          </w:p>
        </w:tc>
      </w:tr>
    </w:tbl>
    <w:p>
      <w:pPr>
        <w:pStyle w:val="Heading1"/>
      </w:pPr>
      <w:r>
        <w:t>3. IMPLEMENTATION OVERVIEW</w:t>
      </w:r>
    </w:p>
    <w:p>
      <w:r>
        <w:t>The supplied project material contains Python implementation screenshots and a project file structure. The visible structure includes a main application file, explanation, learning-path, question-answering and summarization modules, templates, a stylesheet, and a requirements file.</w:t>
      </w:r>
    </w:p>
    <w:p>
      <w:pPr>
        <w:pStyle w:val="Heading2"/>
      </w:pPr>
      <w:r>
        <w:t>3.1 API ENDPOINTS SHOWN</w:t>
      </w:r>
    </w:p>
    <w:p>
      <w:pPr>
        <w:pStyle w:val="ListBullet"/>
      </w:pPr>
      <w:r>
        <w:t>GET /qna – question answering</w:t>
      </w:r>
    </w:p>
    <w:p>
      <w:pPr>
        <w:pStyle w:val="ListBullet"/>
      </w:pPr>
      <w:r>
        <w:t>POST /explain/ – concept explanation</w:t>
      </w:r>
    </w:p>
    <w:p>
      <w:pPr>
        <w:pStyle w:val="ListBullet"/>
      </w:pPr>
      <w:r>
        <w:t>POST /summarize/ – text summarization</w:t>
      </w:r>
    </w:p>
    <w:p>
      <w:pPr>
        <w:pStyle w:val="ListBullet"/>
      </w:pPr>
      <w:r>
        <w:t>POST /quiz – quiz generation</w:t>
      </w:r>
    </w:p>
    <w:p>
      <w:pPr>
        <w:pStyle w:val="ListBullet"/>
      </w:pPr>
      <w:r>
        <w:t>GET /learn/recommendations – learning recommendations</w:t>
      </w:r>
    </w:p>
    <w:p>
      <w:pPr>
        <w:pStyle w:val="Heading2"/>
      </w:pPr>
      <w:r>
        <w:t>3.2 AI MODELS SHOWN</w:t>
      </w:r>
    </w:p>
    <w:p>
      <w:r>
        <w:t>The explanation-module screenshot shows the Transformers model "MBZUAI/LaMini-Flan-T5-783M". The summarization code screenshot shows "models/gemini-1.5-pro" being used for summary generation.</w:t>
      </w:r>
    </w:p>
    <w:p>
      <w:pPr>
        <w:pStyle w:val="Heading1"/>
      </w:pPr>
      <w:r>
        <w:t>4. PROJECT STRUCTURE</w:t>
      </w:r>
    </w:p>
    <w:p>
      <w:pPr>
        <w:pStyle w:val="ListBullet"/>
      </w:pPr>
      <w:r>
        <w:t>static/</w:t>
      </w:r>
    </w:p>
    <w:p>
      <w:pPr>
        <w:pStyle w:val="ListBullet"/>
      </w:pPr>
      <w:r>
        <w:t>templates/</w:t>
      </w:r>
    </w:p>
    <w:p>
      <w:pPr>
        <w:pStyle w:val="ListBullet"/>
      </w:pPr>
      <w:r>
        <w:t>style.css</w:t>
      </w:r>
    </w:p>
    <w:p>
      <w:pPr>
        <w:pStyle w:val="ListBullet"/>
      </w:pPr>
      <w:r>
        <w:t>index.html</w:t>
      </w:r>
    </w:p>
    <w:p>
      <w:pPr>
        <w:pStyle w:val="ListBullet"/>
      </w:pPr>
      <w:r>
        <w:t>explanation_module.py</w:t>
      </w:r>
    </w:p>
    <w:p>
      <w:pPr>
        <w:pStyle w:val="ListBullet"/>
      </w:pPr>
      <w:r>
        <w:t>learning_path.py</w:t>
      </w:r>
    </w:p>
    <w:p>
      <w:pPr>
        <w:pStyle w:val="ListBullet"/>
      </w:pPr>
      <w:r>
        <w:t>main.py</w:t>
      </w:r>
    </w:p>
    <w:p>
      <w:pPr>
        <w:pStyle w:val="ListBullet"/>
      </w:pPr>
      <w:r>
        <w:t>qna.py</w:t>
      </w:r>
    </w:p>
    <w:p>
      <w:pPr>
        <w:pStyle w:val="ListBullet"/>
      </w:pPr>
      <w:r>
        <w:t>requirements.txt</w:t>
      </w:r>
    </w:p>
    <w:p>
      <w:pPr>
        <w:pStyle w:val="ListBullet"/>
      </w:pPr>
      <w:r>
        <w:t>summary_module.py</w:t>
      </w:r>
    </w:p>
    <w:p>
      <w:pPr>
        <w:pStyle w:val="Heading1"/>
      </w:pPr>
      <w:r>
        <w:t>5. FUNCTIONAL WORKFLOW</w:t>
      </w:r>
    </w:p>
    <w:p>
      <w:r>
        <w:t>1. Learner enters a question, topic, or text in the EduGenie interface.</w:t>
      </w:r>
    </w:p>
    <w:p>
      <w:r>
        <w:t>2. The corresponding API receives the input.</w:t>
      </w:r>
    </w:p>
    <w:p>
      <w:r>
        <w:t>3. The relevant AI/model function processes the request.</w:t>
      </w:r>
    </w:p>
    <w:p>
      <w:r>
        <w:t>4. The generated answer, explanation, summary, quiz, or recommendation is returned to the interface.</w:t>
      </w:r>
    </w:p>
    <w:p>
      <w:pPr>
        <w:pStyle w:val="Heading1"/>
      </w:pPr>
      <w:r>
        <w:t>6. IMPLEMENTATION AND OUTPUT SCREENSHOTS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21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1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6.1 – EduGenie question-answering interface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940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4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6.2 – EduGenie interface showing explanation and summarization options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100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0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6.3 – Example explanation for quantum computing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510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1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6.4 – Example explanation for binary search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733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3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6.5 – API implementation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172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7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6.6 – Summarization function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859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5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6.7 – Example summary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07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0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6.8 – Quiz generation interface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07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0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6.9 – Example Pythagorean-theorem quiz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306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0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6.10 – SQL learning recommendation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0393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3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6.11 – SQL learning path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0393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3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6.12 – SQL resources and adaptive learning tips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3823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8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6.13 – Quiz API implementation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8040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0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6.14 – Explanation module implementation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6187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1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6.15 – Project file structure</w:t>
      </w:r>
    </w:p>
    <w:p>
      <w:pPr>
        <w:pStyle w:val="Heading1"/>
      </w:pPr>
      <w:r>
        <w:t>7. OBSERVED OUTPUTS</w:t>
      </w:r>
    </w:p>
    <w:p>
      <w:pPr>
        <w:pStyle w:val="ListBullet"/>
      </w:pPr>
      <w:r>
        <w:t>The question-answering demonstration returns an answer to a general knowledge question.</w:t>
      </w:r>
    </w:p>
    <w:p>
      <w:pPr>
        <w:pStyle w:val="ListBullet"/>
      </w:pPr>
      <w:r>
        <w:t>The explanation demonstration produces a simplified explanation for a supplied concept.</w:t>
      </w:r>
    </w:p>
    <w:p>
      <w:pPr>
        <w:pStyle w:val="ListBullet"/>
      </w:pPr>
      <w:r>
        <w:t>The summarization demonstration converts a paragraph about the Industrial Revolution into a shorter summary.</w:t>
      </w:r>
    </w:p>
    <w:p>
      <w:pPr>
        <w:pStyle w:val="ListBullet"/>
      </w:pPr>
      <w:r>
        <w:t>The quiz demonstration generates multiple-choice questions related to the Pythagorean theorem.</w:t>
      </w:r>
    </w:p>
    <w:p>
      <w:pPr>
        <w:pStyle w:val="ListBullet"/>
      </w:pPr>
      <w:r>
        <w:t>The learning recommendation demonstration produces a structured SQL learning path with levels, resources, and adaptive learning tips.</w:t>
      </w:r>
    </w:p>
    <w:p>
      <w:pPr>
        <w:pStyle w:val="Heading1"/>
      </w:pPr>
      <w:r>
        <w:t>8. CONCLUSION</w:t>
      </w:r>
    </w:p>
    <w:p>
      <w:r>
        <w:t>The supplied project material demonstrates EduGenie as an AI-supported learning application with multiple learning-assistance functions. The project combines an interactive interface with API-based processing for questions, explanations, summaries, quizzes, and learning recommendations.</w:t>
      </w:r>
    </w:p>
    <w:p>
      <w:pPr>
        <w:pStyle w:val="Heading1"/>
      </w:pPr>
      <w:r>
        <w:t>9. REFERENCES / RESOURCES MENTIONED IN THE PROJECT</w:t>
      </w:r>
    </w:p>
    <w:p>
      <w:pPr>
        <w:pStyle w:val="ListBullet"/>
      </w:pPr>
      <w:r>
        <w:t>SQLZoo – interactive SQL practice resource.</w:t>
      </w:r>
    </w:p>
    <w:p>
      <w:pPr>
        <w:pStyle w:val="ListBullet"/>
      </w:pPr>
      <w:r>
        <w:t>Khan Academy SQL course – introductory SQL learning resource.</w:t>
      </w:r>
    </w:p>
    <w:p>
      <w:pPr>
        <w:pStyle w:val="ListBullet"/>
      </w:pPr>
      <w:r>
        <w:t>Codecademy Learn SQL – interactive SQL lessons.</w:t>
      </w:r>
    </w:p>
    <w:p>
      <w:pPr>
        <w:pStyle w:val="ListBullet"/>
      </w:pPr>
      <w:r>
        <w:t>freeCodeCamp SQL Tutorial – SQL learning resource.</w:t>
      </w:r>
    </w:p>
    <w:p>
      <w:pPr>
        <w:pStyle w:val="ListBullet"/>
      </w:pPr>
      <w:r>
        <w:t>"SQL Queries for Mere Mortals" by Michael J. Hernandez.</w:t>
      </w:r>
    </w:p>
    <w:p>
      <w:pPr>
        <w:pStyle w:val="ListBullet"/>
      </w:pPr>
      <w:r>
        <w:t>"SQL Performance Explained" by Markus Winand.</w:t>
      </w:r>
    </w:p>
    <w:p>
      <w:pPr>
        <w:pStyle w:val="ListBullet"/>
      </w:pPr>
      <w:r>
        <w:t>"Database Internals" by Alex Petrov.</w:t>
      </w:r>
    </w:p>
    <w:p>
      <w:pPr>
        <w:pStyle w:val="ListBullet"/>
      </w:pPr>
      <w:r>
        <w:t>LeetCode and HackerRank – practice platforms mentioned in the learning recommendations.</w:t>
      </w:r>
    </w:p>
    <w:p>
      <w:pPr>
        <w:pStyle w:val="ListBullet"/>
      </w:pPr>
      <w:r>
        <w:t>Udemy and Coursera – online-course platforms mentioned in the project.</w:t>
      </w:r>
    </w:p>
    <w:p>
      <w:pPr>
        <w:pStyle w:val="Heading1"/>
      </w:pPr>
      <w:r>
        <w:t>APPENDIX</w:t>
      </w:r>
    </w:p>
    <w:p>
      <w:r>
        <w:t>The original project document contains the implementation and output screenshots used in this formatted report. They have been reordered into a conventional project-report sequence for easier presentation.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