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6350000" cy="981710"/>
                <wp:effectExtent b="0" l="0" r="0" t="0"/>
                <wp:wrapNone/>
                <wp:docPr id="20523006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5763" y="3293908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C0C0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24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 NO: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0</wp:posOffset>
                </wp:positionV>
                <wp:extent cx="6350000" cy="981710"/>
                <wp:effectExtent b="0" l="0" r="0" t="0"/>
                <wp:wrapNone/>
                <wp:docPr id="20523006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337175" cy="981710"/>
                <wp:effectExtent b="0" l="0" r="0" t="0"/>
                <wp:wrapNone/>
                <wp:docPr id="205230067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682175" y="3293908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Servlet-Based Login System Demonstrating Session Tracking with HttpSession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5337175" cy="981710"/>
                <wp:effectExtent b="0" l="0" r="0" t="0"/>
                <wp:wrapNone/>
                <wp:docPr id="205230067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175" cy="981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-457199</wp:posOffset>
                </wp:positionV>
                <wp:extent cx="0" cy="948690"/>
                <wp:effectExtent b="0" l="0" r="0" t="0"/>
                <wp:wrapNone/>
                <wp:docPr id="20523006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-457199</wp:posOffset>
                </wp:positionV>
                <wp:extent cx="0" cy="948690"/>
                <wp:effectExtent b="0" l="0" r="0" t="0"/>
                <wp:wrapNone/>
                <wp:docPr id="205230067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-63499</wp:posOffset>
                </wp:positionV>
                <wp:extent cx="0" cy="12700"/>
                <wp:effectExtent b="0" l="0" r="0" t="0"/>
                <wp:wrapNone/>
                <wp:docPr id="205230067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Servlet to demonstrate session tracking using HttpSession. Implement a simple login system where the user's session is tracked.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Session.html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&lt;title&gt;HTTP Session&lt;/title&gt;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&lt;h1&gt;Form Handle By HTTP Session&lt;/h1&gt;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action="./HttpSessionHandle" method="POST" style="margin-left: 50px"&gt;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&lt;label&gt;Username:  &lt;/label&gt;&lt;input type="text" name="username"/&gt;&lt;br&gt;&lt;br&gt;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&lt;label&gt;Password:  &lt;/label&gt;&lt;input type="password" name="password"/&gt;&lt;br&gt;&lt;br&gt;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value="Login" style="margin-left: 130px"/&gt;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HttpSessionHandle.Java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com.karthick.servlet;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java.io.PrintWriter;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Servlet implementation class HttpSessionHandle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@WebServlet("/HttpSessionHandle")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HttpSessionHandle extends HttpServlet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HttpSessionHandle()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@SuppressWarnings("deprecation")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username = "WTMA";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password = "WTMA";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 = response.getWriter();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user = request.getParameter("username");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pass = request.getParameter("password");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if(user.equals(username) &amp;&amp; pass.equals(password))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HttpSession session = request.getSession(true);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session.putValue("username", user);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response.sendRedirect(request.getContextPath() + "/HttpSessionHandleDisplay");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p.println("fail");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HttpSessionHandleDisplay.Java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com.karthick.servlet;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java.io.PrintWriter;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javax.servlet.http.HttpSession;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Servlet implementation class HttpSessionHandleDisplay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@WebServlet("/HttpSessionHandleDisplay")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HttpSessionHandleDisplay extends HttpServlet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HttpSessionHandleDisplay()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@see HttpServlet#doGet(HttpServletRequest request, HttpServletResponse response)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PrintWriter p = response.getWriter();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HttpSession session = request.getSession(true);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@SuppressWarnings("deprecation")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user_name = (String)session.getValue("username");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p.println("Usernmae is " + user_name);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@see HttpServlet#doPost(HttpServletRequest request, HttpServletResponse response)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doGet(request, response);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3255" cy="3220720"/>
            <wp:effectExtent b="0" l="0" r="0" t="0"/>
            <wp:docPr id="20523006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3255" cy="3220720"/>
            <wp:effectExtent b="0" l="0" r="0" t="0"/>
            <wp:docPr id="20523006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3255" cy="3220720"/>
            <wp:effectExtent b="0" l="0" r="0" t="0"/>
            <wp:docPr id="20523006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20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08655"/>
            <wp:effectExtent b="0" l="0" r="0" t="0"/>
            <wp:docPr id="20523006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523006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the Session Tracking is demonstrated using HTTP session.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5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smallCaps w:val="1"/>
        <w:color w:val="4472c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2116231801040                                                                                                                                        AI23431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tbl>
    <w:tblPr>
      <w:tblStyle w:val="Table1"/>
      <w:tblW w:w="9015.0" w:type="dxa"/>
      <w:jc w:val="left"/>
      <w:tblLayout w:type="fixed"/>
      <w:tblLook w:val="0600"/>
    </w:tblPr>
    <w:tblGrid>
      <w:gridCol w:w="3005"/>
      <w:gridCol w:w="3005"/>
      <w:gridCol w:w="3005"/>
      <w:tblGridChange w:id="0">
        <w:tblGrid>
          <w:gridCol w:w="3005"/>
          <w:gridCol w:w="3005"/>
          <w:gridCol w:w="300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C0A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 w:val="1"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 w:val="1"/>
    <w:unhideWhenUsed w:val="1"/>
    <w:rsid w:val="003C0D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1D6BB0"/>
    <w:rPr>
      <w:rFonts w:ascii="Courier New" w:cs="Courier New" w:eastAsia="Times New Roman" w:hAnsi="Courier New"/>
      <w:sz w:val="20"/>
      <w:szCs w:val="20"/>
    </w:rPr>
  </w:style>
  <w:style w:type="paragraph" w:styleId="NoSpacing">
    <w:name w:val="No Spacing"/>
    <w:uiPriority w:val="1"/>
    <w:qFormat w:val="1"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Strong">
    <w:name w:val="Strong"/>
    <w:basedOn w:val="DefaultParagraphFont"/>
    <w:uiPriority w:val="22"/>
    <w:qFormat w:val="1"/>
    <w:rsid w:val="00715E8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7uR+YUq9kKA19ndsw8CRPdKV3A==">CgMxLjA4AHIhMXgtdHFWQktQTWh2ZzdfaF95YlRoWVM0Wk1Bam0yWDBZ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2025-04-07T05:44:00Z</dcterms:created>
  <dc:creator>karthick S</dc:creator>
</cp:coreProperties>
</file>