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07173" w14:textId="3AECAA8C" w:rsidR="00E14205" w:rsidRDefault="00E14205" w:rsidP="00E14205">
      <w:pPr>
        <w:jc w:val="center"/>
        <w:rPr>
          <w:b/>
          <w:bCs/>
        </w:rPr>
      </w:pPr>
      <w:r w:rsidRPr="00E14205">
        <w:rPr>
          <w:b/>
          <w:bCs/>
        </w:rPr>
        <w:t>Spring Application D</w:t>
      </w:r>
      <w:r>
        <w:rPr>
          <w:b/>
          <w:bCs/>
        </w:rPr>
        <w:t>e</w:t>
      </w:r>
      <w:r w:rsidRPr="00E14205">
        <w:rPr>
          <w:b/>
          <w:bCs/>
        </w:rPr>
        <w:t>ploymen</w:t>
      </w:r>
      <w:r>
        <w:rPr>
          <w:b/>
          <w:bCs/>
        </w:rPr>
        <w:t>t</w:t>
      </w:r>
    </w:p>
    <w:p w14:paraId="50FAAEA7" w14:textId="77777777" w:rsidR="00E14205" w:rsidRDefault="00E14205" w:rsidP="00E14205">
      <w:pPr>
        <w:jc w:val="center"/>
        <w:rPr>
          <w:b/>
          <w:bCs/>
        </w:rPr>
      </w:pPr>
    </w:p>
    <w:p w14:paraId="1D898155" w14:textId="1BBD2F22" w:rsidR="00E14205" w:rsidRDefault="00E14205">
      <w:r>
        <w:rPr>
          <w:noProof/>
        </w:rPr>
        <w:drawing>
          <wp:inline distT="0" distB="0" distL="0" distR="0" wp14:anchorId="7E2AB735" wp14:editId="40F8391C">
            <wp:extent cx="5731510" cy="3219450"/>
            <wp:effectExtent l="0" t="0" r="2540" b="0"/>
            <wp:docPr id="110060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C77B" w14:textId="77777777" w:rsidR="00E14205" w:rsidRDefault="00E14205"/>
    <w:p w14:paraId="6DB9C902" w14:textId="252A97FA" w:rsidR="00E14205" w:rsidRDefault="00E14205" w:rsidP="00E14205">
      <w:pPr>
        <w:ind w:firstLine="720"/>
      </w:pPr>
      <w:r>
        <w:t>A</w:t>
      </w:r>
      <w:r w:rsidRPr="00E14205">
        <w:t xml:space="preserve"> Jenkins CI/CD pipeline dashboard for a "book-store" project, monitoring the successful execution of build stages (tool install, code checkout, application build, testing, and Docker image creation/pushing).</w:t>
      </w:r>
    </w:p>
    <w:p w14:paraId="125C9487" w14:textId="77777777" w:rsidR="00E14205" w:rsidRDefault="00E14205" w:rsidP="00E14205">
      <w:pPr>
        <w:ind w:firstLine="720"/>
      </w:pPr>
    </w:p>
    <w:p w14:paraId="25A7C5AA" w14:textId="77777777" w:rsidR="00E14205" w:rsidRDefault="00E14205">
      <w:r>
        <w:rPr>
          <w:noProof/>
        </w:rPr>
        <w:drawing>
          <wp:inline distT="0" distB="0" distL="0" distR="0" wp14:anchorId="694455DE" wp14:editId="2F2F345A">
            <wp:extent cx="5731510" cy="3223895"/>
            <wp:effectExtent l="0" t="0" r="2540" b="0"/>
            <wp:docPr id="2113226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C6D8" w14:textId="77777777" w:rsidR="00E14205" w:rsidRPr="00E14205" w:rsidRDefault="00E14205" w:rsidP="00E14205">
      <w:pPr>
        <w:ind w:firstLine="720"/>
      </w:pPr>
      <w:r w:rsidRPr="00E14205">
        <w:t>Kubernetes commands in a terminal to deploy the application, check pod status, and set up port forwarding to make the service accessible locally.</w:t>
      </w:r>
    </w:p>
    <w:p w14:paraId="0C22E615" w14:textId="46427504" w:rsidR="00E14205" w:rsidRPr="00E14205" w:rsidRDefault="00E14205">
      <w:pPr>
        <w:rPr>
          <w:b/>
          <w:bCs/>
        </w:rPr>
      </w:pPr>
      <w:r w:rsidRPr="00E14205">
        <w:rPr>
          <w:b/>
          <w:bCs/>
        </w:rPr>
        <w:lastRenderedPageBreak/>
        <w:t>COMMANDS:</w:t>
      </w:r>
    </w:p>
    <w:p w14:paraId="78277444" w14:textId="77777777" w:rsidR="00E14205" w:rsidRDefault="00E14205" w:rsidP="00E14205">
      <w:pPr>
        <w:pStyle w:val="ListParagraph"/>
        <w:numPr>
          <w:ilvl w:val="0"/>
          <w:numId w:val="2"/>
        </w:numPr>
      </w:pPr>
      <w:r>
        <w:t>nano spring-</w:t>
      </w:r>
      <w:proofErr w:type="spellStart"/>
      <w:proofErr w:type="gramStart"/>
      <w:r>
        <w:t>deployment.yaml</w:t>
      </w:r>
      <w:proofErr w:type="spellEnd"/>
      <w:proofErr w:type="gramEnd"/>
      <w:r>
        <w:t xml:space="preserve"> </w:t>
      </w:r>
    </w:p>
    <w:p w14:paraId="0EFA34EA" w14:textId="21D80AEA" w:rsidR="00E14205" w:rsidRDefault="00E14205" w:rsidP="00E14205">
      <w:pPr>
        <w:pStyle w:val="ListParagraph"/>
        <w:ind w:firstLine="720"/>
      </w:pPr>
      <w:r>
        <w:t xml:space="preserve"> Opens the Kubernetes deployment configuration file in the nano text editor, allowing you to create or edit the deployment specifications.</w:t>
      </w:r>
    </w:p>
    <w:p w14:paraId="1A065DF9" w14:textId="77777777" w:rsidR="00E14205" w:rsidRDefault="00E14205" w:rsidP="00E14205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apply -f spring-</w:t>
      </w:r>
      <w:proofErr w:type="spellStart"/>
      <w:proofErr w:type="gramStart"/>
      <w:r>
        <w:t>deployment.yaml</w:t>
      </w:r>
      <w:proofErr w:type="spellEnd"/>
      <w:proofErr w:type="gramEnd"/>
      <w:r>
        <w:t xml:space="preserve"> </w:t>
      </w:r>
    </w:p>
    <w:p w14:paraId="2FCCBD51" w14:textId="7264A477" w:rsidR="00E14205" w:rsidRDefault="00E14205" w:rsidP="00E14205">
      <w:pPr>
        <w:pStyle w:val="ListParagraph"/>
        <w:ind w:firstLine="720"/>
      </w:pPr>
      <w:r>
        <w:t xml:space="preserve"> Applies the configuration defined in the YAML file to your Kubernetes cluster, creating or updating resources like deployments and services.</w:t>
      </w:r>
    </w:p>
    <w:p w14:paraId="5919E787" w14:textId="77777777" w:rsidR="00E14205" w:rsidRDefault="00E14205" w:rsidP="00E14205">
      <w:pPr>
        <w:pStyle w:val="ListParagraph"/>
        <w:numPr>
          <w:ilvl w:val="0"/>
          <w:numId w:val="2"/>
        </w:numPr>
      </w:pPr>
      <w:proofErr w:type="spellStart"/>
      <w:r>
        <w:t>minikube</w:t>
      </w:r>
      <w:proofErr w:type="spellEnd"/>
      <w:r>
        <w:t xml:space="preserve"> service </w:t>
      </w:r>
      <w:proofErr w:type="spellStart"/>
      <w:r>
        <w:t>bookdir</w:t>
      </w:r>
      <w:proofErr w:type="spellEnd"/>
      <w:r>
        <w:t xml:space="preserve">-app-service </w:t>
      </w:r>
    </w:p>
    <w:p w14:paraId="5C878AC4" w14:textId="6D75BE7E" w:rsidR="00E14205" w:rsidRDefault="00E14205" w:rsidP="00E14205">
      <w:pPr>
        <w:pStyle w:val="ListParagraph"/>
        <w:ind w:firstLine="720"/>
      </w:pPr>
      <w:r>
        <w:t xml:space="preserve"> Exposes the service in your </w:t>
      </w:r>
      <w:proofErr w:type="spellStart"/>
      <w:r>
        <w:t>minikube</w:t>
      </w:r>
      <w:proofErr w:type="spellEnd"/>
      <w:r>
        <w:t xml:space="preserve"> cluster, making it accessible and providing the URL to access the application.</w:t>
      </w:r>
    </w:p>
    <w:p w14:paraId="6CD04F51" w14:textId="77777777" w:rsidR="00E14205" w:rsidRDefault="00E14205" w:rsidP="00E14205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port-forward service/</w:t>
      </w:r>
      <w:proofErr w:type="spellStart"/>
      <w:r>
        <w:t>bookdir</w:t>
      </w:r>
      <w:proofErr w:type="spellEnd"/>
      <w:r>
        <w:t xml:space="preserve">-app-service 30007:8080 </w:t>
      </w:r>
    </w:p>
    <w:p w14:paraId="1F85CA48" w14:textId="4D0C52C6" w:rsidR="00E14205" w:rsidRDefault="00E14205" w:rsidP="00E14205">
      <w:pPr>
        <w:pStyle w:val="ListParagraph"/>
        <w:ind w:firstLine="720"/>
      </w:pPr>
      <w:r>
        <w:t xml:space="preserve"> Sets up port forwarding from your local machine's port 30007 to the service's port 8080 in the Kubernetes cluster, allowing you to access the application via localhost.</w:t>
      </w:r>
    </w:p>
    <w:p w14:paraId="1726699A" w14:textId="286A64DA" w:rsidR="00E14205" w:rsidRDefault="00E14205" w:rsidP="00E14205">
      <w:pPr>
        <w:rPr>
          <w:b/>
          <w:bCs/>
        </w:rPr>
      </w:pPr>
      <w:r w:rsidRPr="00E14205">
        <w:rPr>
          <w:b/>
          <w:bCs/>
        </w:rPr>
        <w:t>spring-</w:t>
      </w:r>
      <w:proofErr w:type="spellStart"/>
      <w:proofErr w:type="gramStart"/>
      <w:r w:rsidRPr="00E14205">
        <w:rPr>
          <w:b/>
          <w:bCs/>
        </w:rPr>
        <w:t>deployment.yaml</w:t>
      </w:r>
      <w:proofErr w:type="spellEnd"/>
      <w:proofErr w:type="gramEnd"/>
    </w:p>
    <w:p w14:paraId="2D700EB8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apiVersion</w:t>
      </w:r>
      <w:proofErr w:type="spellEnd"/>
      <w:r>
        <w:t>: apps/v1</w:t>
      </w:r>
    </w:p>
    <w:p w14:paraId="3EF17A71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kind: Deployment</w:t>
      </w:r>
    </w:p>
    <w:p w14:paraId="50F31379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metadata:</w:t>
      </w:r>
    </w:p>
    <w:p w14:paraId="183EDB4E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name: </w:t>
      </w:r>
      <w:proofErr w:type="spellStart"/>
      <w:r>
        <w:t>bookdir</w:t>
      </w:r>
      <w:proofErr w:type="spellEnd"/>
      <w:r>
        <w:t>-app-deployment</w:t>
      </w:r>
    </w:p>
    <w:p w14:paraId="3E700AB7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spec:</w:t>
      </w:r>
    </w:p>
    <w:p w14:paraId="6B57DDFA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replicas: 2</w:t>
      </w:r>
    </w:p>
    <w:p w14:paraId="24EBB54F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selector:</w:t>
      </w:r>
    </w:p>
    <w:p w14:paraId="01976A59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28D79939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app: </w:t>
      </w:r>
      <w:proofErr w:type="spellStart"/>
      <w:r>
        <w:t>bookdir</w:t>
      </w:r>
      <w:proofErr w:type="spellEnd"/>
      <w:r>
        <w:t>-app</w:t>
      </w:r>
    </w:p>
    <w:p w14:paraId="721DDEB8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template:</w:t>
      </w:r>
    </w:p>
    <w:p w14:paraId="7EF63B54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metadata:</w:t>
      </w:r>
    </w:p>
    <w:p w14:paraId="474EFF20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labels:</w:t>
      </w:r>
    </w:p>
    <w:p w14:paraId="3C9E40F9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app: </w:t>
      </w:r>
      <w:proofErr w:type="spellStart"/>
      <w:r>
        <w:t>bookdir</w:t>
      </w:r>
      <w:proofErr w:type="spellEnd"/>
      <w:r>
        <w:t>-app</w:t>
      </w:r>
    </w:p>
    <w:p w14:paraId="1E2F5BD6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spec:</w:t>
      </w:r>
    </w:p>
    <w:p w14:paraId="19E2F03E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containers:</w:t>
      </w:r>
    </w:p>
    <w:p w14:paraId="322749A6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- name: </w:t>
      </w:r>
      <w:proofErr w:type="spellStart"/>
      <w:r>
        <w:t>bookdir</w:t>
      </w:r>
      <w:proofErr w:type="spellEnd"/>
      <w:r>
        <w:t>-app</w:t>
      </w:r>
    </w:p>
    <w:p w14:paraId="284137F4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image: giridharans1729/</w:t>
      </w:r>
      <w:proofErr w:type="spellStart"/>
      <w:r>
        <w:t>social-</w:t>
      </w:r>
      <w:proofErr w:type="gramStart"/>
      <w:r>
        <w:t>app:latest</w:t>
      </w:r>
      <w:proofErr w:type="spellEnd"/>
      <w:proofErr w:type="gramEnd"/>
    </w:p>
    <w:p w14:paraId="690C4C87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spellStart"/>
      <w:r>
        <w:t>imagePullPolicy</w:t>
      </w:r>
      <w:proofErr w:type="spellEnd"/>
      <w:r>
        <w:t>: Always</w:t>
      </w:r>
    </w:p>
    <w:p w14:paraId="17E0BC6C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ports:</w:t>
      </w:r>
    </w:p>
    <w:p w14:paraId="23A94BDC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- </w:t>
      </w:r>
      <w:proofErr w:type="spellStart"/>
      <w:r>
        <w:t>containerPort</w:t>
      </w:r>
      <w:proofErr w:type="spellEnd"/>
      <w:r>
        <w:t>: 8080</w:t>
      </w:r>
    </w:p>
    <w:p w14:paraId="30CFFB7C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35EF7F3E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apiVersion</w:t>
      </w:r>
      <w:proofErr w:type="spellEnd"/>
      <w:r>
        <w:t>: v1</w:t>
      </w:r>
    </w:p>
    <w:p w14:paraId="3FF13408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kind: Service</w:t>
      </w:r>
    </w:p>
    <w:p w14:paraId="2365EDD3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metadata:</w:t>
      </w:r>
    </w:p>
    <w:p w14:paraId="1861861B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name: </w:t>
      </w:r>
      <w:proofErr w:type="spellStart"/>
      <w:r>
        <w:t>bookdir</w:t>
      </w:r>
      <w:proofErr w:type="spellEnd"/>
      <w:r>
        <w:t>-app-service</w:t>
      </w:r>
    </w:p>
    <w:p w14:paraId="7062741A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spec:</w:t>
      </w:r>
    </w:p>
    <w:p w14:paraId="0C0CEF6D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selector:</w:t>
      </w:r>
    </w:p>
    <w:p w14:paraId="6749E450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app: </w:t>
      </w:r>
      <w:proofErr w:type="spellStart"/>
      <w:r>
        <w:t>bookdir</w:t>
      </w:r>
      <w:proofErr w:type="spellEnd"/>
      <w:r>
        <w:t>-app</w:t>
      </w:r>
    </w:p>
    <w:p w14:paraId="18C8C85A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ports:</w:t>
      </w:r>
    </w:p>
    <w:p w14:paraId="69BADEC3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protocol: TCP</w:t>
      </w:r>
    </w:p>
    <w:p w14:paraId="4100D647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port: 80</w:t>
      </w:r>
    </w:p>
    <w:p w14:paraId="582929CC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targetPort</w:t>
      </w:r>
      <w:proofErr w:type="spellEnd"/>
      <w:r>
        <w:t>: 8080</w:t>
      </w:r>
    </w:p>
    <w:p w14:paraId="3E35664E" w14:textId="77777777" w:rsid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nodePort</w:t>
      </w:r>
      <w:proofErr w:type="spellEnd"/>
      <w:r>
        <w:t>: 30007</w:t>
      </w:r>
    </w:p>
    <w:p w14:paraId="1FBD7F6D" w14:textId="21A28718" w:rsidR="00E14205" w:rsidRPr="00E14205" w:rsidRDefault="00E14205" w:rsidP="00E14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type: </w:t>
      </w:r>
      <w:proofErr w:type="spellStart"/>
      <w:r>
        <w:t>NodePort</w:t>
      </w:r>
      <w:proofErr w:type="spellEnd"/>
    </w:p>
    <w:p w14:paraId="1E5DA084" w14:textId="77777777" w:rsidR="00E14205" w:rsidRDefault="00E14205" w:rsidP="00E14205"/>
    <w:p w14:paraId="26322173" w14:textId="77777777" w:rsidR="00E14205" w:rsidRDefault="00E14205" w:rsidP="00E14205"/>
    <w:p w14:paraId="04ED7973" w14:textId="7CEA9F05" w:rsidR="00436D90" w:rsidRDefault="00E14205">
      <w:r>
        <w:rPr>
          <w:noProof/>
        </w:rPr>
        <w:drawing>
          <wp:inline distT="0" distB="0" distL="0" distR="0" wp14:anchorId="4FE38EB5" wp14:editId="4FE56A63">
            <wp:extent cx="5731510" cy="3223895"/>
            <wp:effectExtent l="0" t="0" r="2540" b="0"/>
            <wp:docPr id="818872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C860" w14:textId="3A44C614" w:rsidR="00E14205" w:rsidRDefault="00E14205" w:rsidP="00E14205">
      <w:pPr>
        <w:ind w:left="720" w:firstLine="720"/>
      </w:pPr>
      <w:r>
        <w:t>T</w:t>
      </w:r>
      <w:r w:rsidRPr="00E14205">
        <w:t xml:space="preserve">he successfully deployed Spring </w:t>
      </w:r>
      <w:proofErr w:type="spellStart"/>
      <w:r w:rsidRPr="00E14205">
        <w:t>PetClinic</w:t>
      </w:r>
      <w:proofErr w:type="spellEnd"/>
      <w:r w:rsidRPr="00E14205">
        <w:t xml:space="preserve"> application in a browser, confirming that your CI/CD pipeline and Kubernetes deployment worked, though there's a formatting issue with the welcome message.</w:t>
      </w:r>
    </w:p>
    <w:sectPr w:rsidR="00E14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950"/>
    <w:multiLevelType w:val="hybridMultilevel"/>
    <w:tmpl w:val="35FA29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A4350"/>
    <w:multiLevelType w:val="hybridMultilevel"/>
    <w:tmpl w:val="18FAB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254898">
    <w:abstractNumId w:val="1"/>
  </w:num>
  <w:num w:numId="2" w16cid:durableId="2656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05"/>
    <w:rsid w:val="00436D90"/>
    <w:rsid w:val="007200F8"/>
    <w:rsid w:val="00AD2C8D"/>
    <w:rsid w:val="00C3799A"/>
    <w:rsid w:val="00E14205"/>
    <w:rsid w:val="00F53ACD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2E54"/>
  <w15:chartTrackingRefBased/>
  <w15:docId w15:val="{4E5FF796-59C8-417F-A301-26F88D91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S</dc:creator>
  <cp:keywords/>
  <dc:description/>
  <cp:lastModifiedBy>GIRIDHARAN S</cp:lastModifiedBy>
  <cp:revision>1</cp:revision>
  <dcterms:created xsi:type="dcterms:W3CDTF">2025-03-22T05:07:00Z</dcterms:created>
  <dcterms:modified xsi:type="dcterms:W3CDTF">2025-03-22T05:17:00Z</dcterms:modified>
</cp:coreProperties>
</file>