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8D38" w14:textId="5EC65422" w:rsidR="00B52075" w:rsidRDefault="00D934B6" w:rsidP="0039002C">
      <w:pPr>
        <w:rPr>
          <w:rFonts w:cstheme="minorHAnsi"/>
          <w:b/>
          <w:bCs/>
          <w:sz w:val="24"/>
          <w:szCs w:val="24"/>
        </w:rPr>
      </w:pPr>
      <w:r w:rsidRPr="00D83643">
        <w:rPr>
          <w:rFonts w:cstheme="minorHAnsi"/>
          <w:b/>
          <w:bCs/>
          <w:sz w:val="24"/>
          <w:szCs w:val="24"/>
        </w:rPr>
        <w:t>Noun Cases and their Uses</w:t>
      </w:r>
    </w:p>
    <w:p w14:paraId="799697E8" w14:textId="7B1BFD10" w:rsidR="0039002C" w:rsidRPr="0039002C" w:rsidRDefault="0039002C" w:rsidP="0039002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noun case used in Latin has its own special purpose. </w:t>
      </w:r>
    </w:p>
    <w:tbl>
      <w:tblPr>
        <w:tblStyle w:val="GridTable4-Accent3"/>
        <w:tblW w:w="5532" w:type="pct"/>
        <w:tblLook w:val="04A0" w:firstRow="1" w:lastRow="0" w:firstColumn="1" w:lastColumn="0" w:noHBand="0" w:noVBand="1"/>
      </w:tblPr>
      <w:tblGrid>
        <w:gridCol w:w="1581"/>
        <w:gridCol w:w="1581"/>
        <w:gridCol w:w="4291"/>
        <w:gridCol w:w="2892"/>
      </w:tblGrid>
      <w:tr w:rsidR="00D83643" w:rsidRPr="00D83643" w14:paraId="7EEA5D53" w14:textId="77777777" w:rsidTr="0039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pct"/>
            <w:hideMark/>
          </w:tcPr>
          <w:p w14:paraId="36B1856C" w14:textId="096091CC" w:rsidR="00D83643" w:rsidRPr="00D83643" w:rsidRDefault="00D83643" w:rsidP="00D83643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Latin Case </w:t>
            </w:r>
          </w:p>
        </w:tc>
        <w:tc>
          <w:tcPr>
            <w:tcW w:w="764" w:type="pct"/>
          </w:tcPr>
          <w:p w14:paraId="53583F2C" w14:textId="5A1E5B33" w:rsidR="00D83643" w:rsidRPr="00D83643" w:rsidRDefault="0039002C" w:rsidP="00D8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39002C">
              <w:rPr>
                <w:rFonts w:cstheme="minorHAnsi"/>
                <w:color w:val="auto"/>
                <w:sz w:val="24"/>
                <w:szCs w:val="24"/>
              </w:rPr>
              <w:t>Use</w:t>
            </w:r>
          </w:p>
        </w:tc>
        <w:tc>
          <w:tcPr>
            <w:tcW w:w="2074" w:type="pct"/>
            <w:hideMark/>
          </w:tcPr>
          <w:p w14:paraId="7B7C6B00" w14:textId="77777777" w:rsidR="00D83643" w:rsidRPr="00D83643" w:rsidRDefault="00D83643" w:rsidP="00D8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Definitions </w:t>
            </w:r>
          </w:p>
        </w:tc>
        <w:tc>
          <w:tcPr>
            <w:tcW w:w="1398" w:type="pct"/>
            <w:hideMark/>
          </w:tcPr>
          <w:p w14:paraId="6F21CE0B" w14:textId="77777777" w:rsidR="00D83643" w:rsidRPr="00D83643" w:rsidRDefault="00D83643" w:rsidP="00D83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Examples </w:t>
            </w:r>
          </w:p>
        </w:tc>
      </w:tr>
      <w:tr w:rsidR="00D83643" w:rsidRPr="00D83643" w14:paraId="3281D650" w14:textId="77777777" w:rsidTr="0039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B3790" w14:textId="0641F167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Nominative </w:t>
            </w:r>
          </w:p>
        </w:tc>
        <w:tc>
          <w:tcPr>
            <w:tcW w:w="0" w:type="auto"/>
            <w:hideMark/>
          </w:tcPr>
          <w:p w14:paraId="495F2CE9" w14:textId="5054B381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Subject </w:t>
            </w:r>
          </w:p>
        </w:tc>
        <w:tc>
          <w:tcPr>
            <w:tcW w:w="0" w:type="auto"/>
            <w:hideMark/>
          </w:tcPr>
          <w:p w14:paraId="634AB6D1" w14:textId="77777777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Noun about which a statement is made or a question is asked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---performs the action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---usually 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comes first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 the sentence </w:t>
            </w:r>
          </w:p>
        </w:tc>
        <w:tc>
          <w:tcPr>
            <w:tcW w:w="1398" w:type="pct"/>
            <w:hideMark/>
          </w:tcPr>
          <w:p w14:paraId="4454650A" w14:textId="03CBAC15" w:rsidR="00D83643" w:rsidRPr="00D83643" w:rsidRDefault="0039002C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Tom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uses the computer.</w:t>
            </w:r>
          </w:p>
          <w:p w14:paraId="74B506CC" w14:textId="4BCEEC5A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farmer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praises the simple life. </w:t>
            </w:r>
          </w:p>
          <w:p w14:paraId="5FD2BBF7" w14:textId="324E12BF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Do Latin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students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score well on college entrance exams? </w:t>
            </w:r>
          </w:p>
        </w:tc>
      </w:tr>
      <w:tr w:rsidR="00D83643" w:rsidRPr="00D83643" w14:paraId="55ACD363" w14:textId="77777777" w:rsidTr="00390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77DE6" w14:textId="0A99852F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Nominative </w:t>
            </w:r>
          </w:p>
        </w:tc>
        <w:tc>
          <w:tcPr>
            <w:tcW w:w="0" w:type="auto"/>
            <w:hideMark/>
          </w:tcPr>
          <w:p w14:paraId="4C75BB4B" w14:textId="681140FF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Predicate Nominative </w:t>
            </w:r>
          </w:p>
        </w:tc>
        <w:tc>
          <w:tcPr>
            <w:tcW w:w="0" w:type="auto"/>
            <w:hideMark/>
          </w:tcPr>
          <w:p w14:paraId="5B9F04CF" w14:textId="21CB0B89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 noun that renames the subject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----comes </w:t>
            </w:r>
            <w:r w:rsid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after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linking verb (am, is, were, will be, etc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) </w:t>
            </w:r>
          </w:p>
        </w:tc>
        <w:tc>
          <w:tcPr>
            <w:tcW w:w="1398" w:type="pct"/>
            <w:hideMark/>
          </w:tcPr>
          <w:p w14:paraId="7E886DDC" w14:textId="70B3E81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Tom is a computer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user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52EB8A01" w14:textId="07773A65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The queen of the gods was 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Juno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311A3696" w14:textId="27A367C4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The god of the forge was 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Vulcan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D83643" w:rsidRPr="00D83643" w14:paraId="204AC2C2" w14:textId="77777777" w:rsidTr="0039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64DF6" w14:textId="44FCFD3B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Nominative </w:t>
            </w:r>
          </w:p>
        </w:tc>
        <w:tc>
          <w:tcPr>
            <w:tcW w:w="0" w:type="auto"/>
            <w:hideMark/>
          </w:tcPr>
          <w:p w14:paraId="5859BDC4" w14:textId="44163BA3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Predicate Adjective </w:t>
            </w:r>
          </w:p>
        </w:tc>
        <w:tc>
          <w:tcPr>
            <w:tcW w:w="0" w:type="auto"/>
            <w:hideMark/>
          </w:tcPr>
          <w:p w14:paraId="05D1FB86" w14:textId="35F8558E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 adjective that describes the subject that comes </w:t>
            </w:r>
            <w:r w:rsid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after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linking verb (am, is, were, will be, etc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 xml:space="preserve">--- must come </w:t>
            </w:r>
            <w:r w:rsidR="00FD7023" w:rsidRP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after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linking verb to be a predicate adjective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</w:p>
        </w:tc>
        <w:tc>
          <w:tcPr>
            <w:tcW w:w="1398" w:type="pct"/>
            <w:hideMark/>
          </w:tcPr>
          <w:p w14:paraId="63AAE5B2" w14:textId="557A9679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Tom is 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capable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2E3AC956" w14:textId="19CE54B4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Latin students are 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intelligent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! </w:t>
            </w:r>
          </w:p>
        </w:tc>
      </w:tr>
      <w:tr w:rsidR="00D83643" w:rsidRPr="00D83643" w14:paraId="0B67526A" w14:textId="77777777" w:rsidTr="00390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E5022" w14:textId="5D76AEF0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Genitive </w:t>
            </w:r>
          </w:p>
        </w:tc>
        <w:tc>
          <w:tcPr>
            <w:tcW w:w="0" w:type="auto"/>
            <w:hideMark/>
          </w:tcPr>
          <w:p w14:paraId="78F52960" w14:textId="6488C45C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Possession </w:t>
            </w:r>
          </w:p>
        </w:tc>
        <w:tc>
          <w:tcPr>
            <w:tcW w:w="0" w:type="auto"/>
            <w:hideMark/>
          </w:tcPr>
          <w:p w14:paraId="70413FFC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 noun that shows ownership or possession. </w:t>
            </w:r>
          </w:p>
          <w:p w14:paraId="124086FC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----always 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follows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its noun </w:t>
            </w:r>
          </w:p>
          <w:p w14:paraId="50871C55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----translating it with “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of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” never fails! </w:t>
            </w:r>
          </w:p>
          <w:p w14:paraId="6A56B7DA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 </w:t>
            </w:r>
          </w:p>
        </w:tc>
        <w:tc>
          <w:tcPr>
            <w:tcW w:w="1398" w:type="pct"/>
            <w:hideMark/>
          </w:tcPr>
          <w:p w14:paraId="1BD81145" w14:textId="59EC94AF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The computer 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of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om</w:t>
            </w:r>
            <w:r w:rsidR="0039002C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is fast. </w:t>
            </w:r>
          </w:p>
          <w:p w14:paraId="4B1B4D32" w14:textId="6CE6BBFC" w:rsidR="00D83643" w:rsidRPr="00D83643" w:rsidRDefault="0039002C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girl’s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* computer is fast.   *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his is for a singular noun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716D5BCA" w14:textId="6AC6A33D" w:rsidR="00D83643" w:rsidRPr="00D83643" w:rsidRDefault="0039002C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girls’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** computers are fast.   **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his is for a plural noun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="00D83643"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83643" w:rsidRPr="00D83643" w14:paraId="39010AD8" w14:textId="77777777" w:rsidTr="0039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17411" w14:textId="103A6946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Dative </w:t>
            </w:r>
          </w:p>
        </w:tc>
        <w:tc>
          <w:tcPr>
            <w:tcW w:w="0" w:type="auto"/>
            <w:hideMark/>
          </w:tcPr>
          <w:p w14:paraId="1F5E7590" w14:textId="0DFA60C5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Indirect Object </w:t>
            </w:r>
          </w:p>
        </w:tc>
        <w:tc>
          <w:tcPr>
            <w:tcW w:w="0" w:type="auto"/>
            <w:hideMark/>
          </w:tcPr>
          <w:p w14:paraId="05D0D06F" w14:textId="77777777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 noun that receives the direct object </w:t>
            </w:r>
          </w:p>
          <w:p w14:paraId="36D8F1DD" w14:textId="57E74BBF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ranslate 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it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as 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“to….” or “for….”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="00FD7023" w:rsidRP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or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by placing it before the direct object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3BC38653" w14:textId="3EB70BAB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gramStart"/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:L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ook</w:t>
            </w:r>
            <w:proofErr w:type="gramEnd"/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for the 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GTS verb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(give, tell, show, or synonyms)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his noun will nearly always be a </w:t>
            </w:r>
            <w:r w:rsid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person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, not a thing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 Latin it will come </w:t>
            </w:r>
            <w:r w:rsid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before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direct object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pct"/>
            <w:hideMark/>
          </w:tcPr>
          <w:p w14:paraId="5704EC3A" w14:textId="66FEF1C4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The parents gave 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(to Tom)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computer.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  <w:t>The parents gave 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 Tom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computer.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 Tom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parents gave a computer. </w:t>
            </w:r>
          </w:p>
          <w:p w14:paraId="72E7513F" w14:textId="59AA79F3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The parents gave a computer 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 Tom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2F24D879" w14:textId="14740D70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teacher shows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student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 movie. </w:t>
            </w:r>
          </w:p>
          <w:p w14:paraId="339153BA" w14:textId="4AD745EC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Regis gave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contestant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reward. </w:t>
            </w:r>
          </w:p>
          <w:p w14:paraId="6945E221" w14:textId="43AEB0C4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He sent a present to his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mother.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D83643" w:rsidRPr="00D83643" w14:paraId="67E3E1C9" w14:textId="77777777" w:rsidTr="00390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9C7CC" w14:textId="1ABB38D3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Accusative </w:t>
            </w:r>
          </w:p>
        </w:tc>
        <w:tc>
          <w:tcPr>
            <w:tcW w:w="0" w:type="auto"/>
            <w:hideMark/>
          </w:tcPr>
          <w:p w14:paraId="2A42DA51" w14:textId="33476A8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Direct Object </w:t>
            </w:r>
          </w:p>
        </w:tc>
        <w:tc>
          <w:tcPr>
            <w:tcW w:w="0" w:type="auto"/>
            <w:hideMark/>
          </w:tcPr>
          <w:p w14:paraId="61BE1CFB" w14:textId="690FF464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 noun that directly receives the action of the verb </w:t>
            </w:r>
          </w:p>
          <w:p w14:paraId="556AB4EE" w14:textId="18330A64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 English it comes </w:t>
            </w:r>
            <w:r w:rsid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after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D7023">
              <w:rPr>
                <w:rFonts w:eastAsia="Times New Roman" w:cstheme="minorHAnsi"/>
                <w:color w:val="000000"/>
                <w:sz w:val="24"/>
                <w:szCs w:val="24"/>
              </w:rPr>
              <w:t>the verb</w:t>
            </w:r>
            <w:r w:rsidR="00CA5825" w:rsidRPr="00FD702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pct"/>
            <w:hideMark/>
          </w:tcPr>
          <w:p w14:paraId="79ABEFF0" w14:textId="495BADA3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parents gave Tom a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computer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5420D674" w14:textId="46710B2F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army built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wall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  <w:p w14:paraId="0ACFFB2F" w14:textId="1AF5D9B4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gladiator carried a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sword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. </w:t>
            </w:r>
          </w:p>
        </w:tc>
      </w:tr>
      <w:tr w:rsidR="00D83643" w:rsidRPr="00D83643" w14:paraId="08D4200C" w14:textId="77777777" w:rsidTr="0039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9C033" w14:textId="0B722861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Accusative </w:t>
            </w:r>
          </w:p>
        </w:tc>
        <w:tc>
          <w:tcPr>
            <w:tcW w:w="0" w:type="auto"/>
            <w:hideMark/>
          </w:tcPr>
          <w:p w14:paraId="0A2F38C0" w14:textId="6F5D0658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Object of certain prepositions </w:t>
            </w:r>
          </w:p>
        </w:tc>
        <w:tc>
          <w:tcPr>
            <w:tcW w:w="0" w:type="auto"/>
            <w:hideMark/>
          </w:tcPr>
          <w:p w14:paraId="4578E4E1" w14:textId="7C34493C" w:rsidR="00D83643" w:rsidRPr="00D83643" w:rsidRDefault="00D83643" w:rsidP="00390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Follows Latin prepositions</w:t>
            </w:r>
            <w:r w:rsidR="003900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usually indicating movement 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</w:t>
            </w:r>
            <w:r w:rsidR="0039002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or </w:t>
            </w:r>
            <w:r w:rsidR="0039002C" w:rsidRP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towards</w:t>
            </w:r>
          </w:p>
        </w:tc>
        <w:tc>
          <w:tcPr>
            <w:tcW w:w="1398" w:type="pct"/>
            <w:hideMark/>
          </w:tcPr>
          <w:p w14:paraId="49F1643A" w14:textId="2A2A83AE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To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Forum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4C9EF2C4" w14:textId="7C075614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Across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water </w:t>
            </w:r>
          </w:p>
        </w:tc>
      </w:tr>
      <w:tr w:rsidR="00D83643" w:rsidRPr="00D83643" w14:paraId="77B7F681" w14:textId="77777777" w:rsidTr="00390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E33D7" w14:textId="1C85C1FD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Ablative </w:t>
            </w:r>
          </w:p>
        </w:tc>
        <w:tc>
          <w:tcPr>
            <w:tcW w:w="0" w:type="auto"/>
            <w:hideMark/>
          </w:tcPr>
          <w:p w14:paraId="0377A3E3" w14:textId="6AB93790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Object of certain prepositions </w:t>
            </w:r>
          </w:p>
        </w:tc>
        <w:tc>
          <w:tcPr>
            <w:tcW w:w="0" w:type="auto"/>
            <w:hideMark/>
          </w:tcPr>
          <w:p w14:paraId="1FD6FAB5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Follows certain Latin prepositions and completes the prepositional phrase </w:t>
            </w:r>
          </w:p>
          <w:p w14:paraId="155CB0EC" w14:textId="688A1F2D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emember </w:t>
            </w:r>
            <w:r w:rsidRPr="00D8364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SID SPACE: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1FFC05EF" w14:textId="73854494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Sub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(under)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br/>
            </w: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In</w:t>
            </w:r>
            <w:r w:rsidRPr="00544E5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(in/on) </w:t>
            </w:r>
            <w:r w:rsidR="0039002C">
              <w:rPr>
                <w:rFonts w:eastAsia="Times New Roman" w:cstheme="minorHAnsi"/>
                <w:color w:val="000000"/>
                <w:sz w:val="24"/>
                <w:szCs w:val="24"/>
              </w:rPr>
              <w:t>***</w:t>
            </w:r>
          </w:p>
          <w:p w14:paraId="227C5E25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De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(from, about) </w:t>
            </w:r>
          </w:p>
          <w:p w14:paraId="18346D63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2E552E6E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Sine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(without) </w:t>
            </w:r>
          </w:p>
          <w:p w14:paraId="14E30609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Prae/pro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(for, before) </w:t>
            </w:r>
          </w:p>
          <w:p w14:paraId="646B331A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Ab</w:t>
            </w:r>
            <w:r w:rsidRPr="00544E5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(away from, by) </w:t>
            </w:r>
          </w:p>
          <w:p w14:paraId="7F94503F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Cum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(with) </w:t>
            </w:r>
          </w:p>
          <w:p w14:paraId="77D77EFD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44E5B">
              <w:rPr>
                <w:rFonts w:eastAsia="Times New Roman" w:cstheme="minorHAnsi"/>
                <w:b/>
                <w:bCs/>
                <w:i/>
                <w:iCs/>
                <w:color w:val="000000"/>
                <w:sz w:val="24"/>
                <w:szCs w:val="24"/>
              </w:rPr>
              <w:t>Ex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(out of) </w:t>
            </w:r>
          </w:p>
          <w:p w14:paraId="212FA4BA" w14:textId="77777777" w:rsidR="00D83643" w:rsidRPr="00D83643" w:rsidRDefault="00D83643" w:rsidP="00D83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16223D23" w14:textId="0BA6C91E" w:rsidR="00D83643" w:rsidRPr="00D83643" w:rsidRDefault="00D83643" w:rsidP="00390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***I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can also use 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A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ccusative if you want to say “into/onto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” </w:t>
            </w:r>
          </w:p>
        </w:tc>
        <w:tc>
          <w:tcPr>
            <w:tcW w:w="1398" w:type="pct"/>
            <w:hideMark/>
          </w:tcPr>
          <w:p w14:paraId="3A901F3D" w14:textId="32B99BBB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With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boys</w:t>
            </w:r>
          </w:p>
          <w:p w14:paraId="460B317D" w14:textId="1C9365F5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In the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street</w:t>
            </w:r>
          </w:p>
          <w:p w14:paraId="36766971" w14:textId="17ABAD75" w:rsidR="00D83643" w:rsidRPr="00D83643" w:rsidRDefault="00D83643" w:rsidP="00D83643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By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which</w:t>
            </w:r>
          </w:p>
        </w:tc>
      </w:tr>
      <w:tr w:rsidR="00D83643" w:rsidRPr="00D83643" w14:paraId="26C5649A" w14:textId="77777777" w:rsidTr="00390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8A6A0" w14:textId="26873486" w:rsidR="00D83643" w:rsidRPr="00D83643" w:rsidRDefault="00D83643" w:rsidP="00D83643">
            <w:pPr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Ablative  </w:t>
            </w:r>
          </w:p>
        </w:tc>
        <w:tc>
          <w:tcPr>
            <w:tcW w:w="0" w:type="auto"/>
            <w:hideMark/>
          </w:tcPr>
          <w:p w14:paraId="1A9D3A65" w14:textId="26685DE6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Means </w:t>
            </w:r>
          </w:p>
        </w:tc>
        <w:tc>
          <w:tcPr>
            <w:tcW w:w="0" w:type="auto"/>
            <w:hideMark/>
          </w:tcPr>
          <w:p w14:paraId="1CD5E83F" w14:textId="77777777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A noun used to indicate an object used to perform an action </w:t>
            </w:r>
          </w:p>
          <w:p w14:paraId="553B6B2A" w14:textId="3CC053D1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T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ranslate 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 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as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“with” or “by means of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” </w:t>
            </w:r>
          </w:p>
          <w:p w14:paraId="638AFF86" w14:textId="6C1F3394" w:rsidR="00D83643" w:rsidRPr="00D83643" w:rsidRDefault="00D83643" w:rsidP="00D83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----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It 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will always be a </w:t>
            </w:r>
            <w:r w:rsidR="00FD7023" w:rsidRPr="00FD702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thing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, not a person</w:t>
            </w:r>
            <w:r w:rsidR="00CA5825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pct"/>
            <w:hideMark/>
          </w:tcPr>
          <w:p w14:paraId="6679ACA4" w14:textId="2D68CE45" w:rsidR="00D83643" w:rsidRPr="00D83643" w:rsidRDefault="00D83643" w:rsidP="00D8364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gladiator fought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with a sword</w:t>
            </w:r>
            <w:r w:rsidR="00CA582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14:paraId="2683BBB9" w14:textId="4E5BA8D5" w:rsidR="00D83643" w:rsidRPr="00D83643" w:rsidRDefault="00D83643" w:rsidP="0039002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We shall sing </w:t>
            </w:r>
            <w:r w:rsidR="0039002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with loud voices</w:t>
            </w:r>
            <w:r w:rsidR="00CA582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</w:t>
            </w:r>
            <w:r w:rsidRPr="00D83643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7DB12ADA" w14:textId="20083C08" w:rsidR="00B52075" w:rsidRPr="00D83643" w:rsidRDefault="00B52075" w:rsidP="00D83643">
      <w:pPr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D83643">
        <w:rPr>
          <w:rFonts w:eastAsia="Times New Roman" w:cstheme="minorHAnsi"/>
          <w:color w:val="000000"/>
          <w:sz w:val="24"/>
          <w:szCs w:val="24"/>
        </w:rPr>
        <w:lastRenderedPageBreak/>
        <w:br/>
      </w:r>
    </w:p>
    <w:sectPr w:rsidR="00B52075" w:rsidRPr="00D836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48ECE" w14:textId="77777777" w:rsidR="00F229C1" w:rsidRDefault="00F229C1" w:rsidP="00023E80">
      <w:pPr>
        <w:spacing w:after="0" w:line="240" w:lineRule="auto"/>
      </w:pPr>
      <w:r>
        <w:separator/>
      </w:r>
    </w:p>
  </w:endnote>
  <w:endnote w:type="continuationSeparator" w:id="0">
    <w:p w14:paraId="0A0F0D78" w14:textId="77777777" w:rsidR="00F229C1" w:rsidRDefault="00F229C1" w:rsidP="00023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6DEB" w14:textId="77777777" w:rsidR="00023E80" w:rsidRDefault="00023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1F94" w14:textId="29829EE6" w:rsidR="00023E80" w:rsidRDefault="00023E80" w:rsidP="00023E80">
    <w:pPr>
      <w:pStyle w:val="Footer"/>
    </w:pPr>
    <w:r>
      <w:rPr>
        <w:rFonts w:eastAsia="Times New Roman"/>
      </w:rPr>
      <w:t>© Florida Virtual School 2021 copyright</w:t>
    </w:r>
  </w:p>
  <w:p w14:paraId="2EE72054" w14:textId="27CAC8B5" w:rsidR="00023E80" w:rsidRDefault="00023E80">
    <w:pPr>
      <w:pStyle w:val="Footer"/>
    </w:pPr>
  </w:p>
  <w:p w14:paraId="15ABBDEA" w14:textId="77777777" w:rsidR="00023E80" w:rsidRDefault="00023E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EE9D" w14:textId="77777777" w:rsidR="00023E80" w:rsidRDefault="00023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2F84D" w14:textId="77777777" w:rsidR="00F229C1" w:rsidRDefault="00F229C1" w:rsidP="00023E80">
      <w:pPr>
        <w:spacing w:after="0" w:line="240" w:lineRule="auto"/>
      </w:pPr>
      <w:r>
        <w:separator/>
      </w:r>
    </w:p>
  </w:footnote>
  <w:footnote w:type="continuationSeparator" w:id="0">
    <w:p w14:paraId="50ECE41A" w14:textId="77777777" w:rsidR="00F229C1" w:rsidRDefault="00F229C1" w:rsidP="00023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7268" w14:textId="77777777" w:rsidR="00023E80" w:rsidRDefault="00023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7B5C" w14:textId="77777777" w:rsidR="00023E80" w:rsidRDefault="00023E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86132" w14:textId="77777777" w:rsidR="00023E80" w:rsidRDefault="00023E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FA5"/>
    <w:multiLevelType w:val="multilevel"/>
    <w:tmpl w:val="82B0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9"/>
    <w:rsid w:val="00023E80"/>
    <w:rsid w:val="000601A8"/>
    <w:rsid w:val="002358AB"/>
    <w:rsid w:val="00277314"/>
    <w:rsid w:val="002D6045"/>
    <w:rsid w:val="00385154"/>
    <w:rsid w:val="0039002C"/>
    <w:rsid w:val="004D790C"/>
    <w:rsid w:val="00544E5B"/>
    <w:rsid w:val="0057325B"/>
    <w:rsid w:val="00705251"/>
    <w:rsid w:val="00A63D90"/>
    <w:rsid w:val="00B52075"/>
    <w:rsid w:val="00B8309B"/>
    <w:rsid w:val="00C066C9"/>
    <w:rsid w:val="00C333FB"/>
    <w:rsid w:val="00CA5825"/>
    <w:rsid w:val="00D83643"/>
    <w:rsid w:val="00D934B6"/>
    <w:rsid w:val="00E421ED"/>
    <w:rsid w:val="00EE45FB"/>
    <w:rsid w:val="00F229C1"/>
    <w:rsid w:val="00F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F42A"/>
  <w15:chartTrackingRefBased/>
  <w15:docId w15:val="{C53FCAFF-7593-43B5-AA5C-F902704D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C9"/>
  </w:style>
  <w:style w:type="paragraph" w:styleId="Heading1">
    <w:name w:val="heading 1"/>
    <w:basedOn w:val="Normal"/>
    <w:link w:val="Heading1Char"/>
    <w:uiPriority w:val="9"/>
    <w:qFormat/>
    <w:rsid w:val="00C06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6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66C9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66C9"/>
    <w:rPr>
      <w:rFonts w:ascii="Times New Roman" w:eastAsia="Times New Roman" w:hAnsi="Times New Roman" w:cs="Times New Roman"/>
      <w:b/>
      <w:bCs/>
      <w:color w:val="00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C06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dtxt">
    <w:name w:val="redtxt"/>
    <w:basedOn w:val="DefaultParagraphFont"/>
    <w:rsid w:val="00C066C9"/>
  </w:style>
  <w:style w:type="paragraph" w:customStyle="1" w:styleId="redtxt1">
    <w:name w:val="redtxt1"/>
    <w:basedOn w:val="Normal"/>
    <w:rsid w:val="00C0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ldaqua">
    <w:name w:val="boldaqua"/>
    <w:basedOn w:val="DefaultParagraphFont"/>
    <w:rsid w:val="00C066C9"/>
  </w:style>
  <w:style w:type="character" w:styleId="HTMLDefinition">
    <w:name w:val="HTML Definition"/>
    <w:basedOn w:val="DefaultParagraphFont"/>
    <w:uiPriority w:val="99"/>
    <w:semiHidden/>
    <w:unhideWhenUsed/>
    <w:rsid w:val="00C066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E80"/>
  </w:style>
  <w:style w:type="paragraph" w:styleId="Footer">
    <w:name w:val="footer"/>
    <w:basedOn w:val="Normal"/>
    <w:link w:val="FooterChar"/>
    <w:uiPriority w:val="99"/>
    <w:unhideWhenUsed/>
    <w:rsid w:val="0002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E80"/>
  </w:style>
  <w:style w:type="table" w:styleId="GridTable4-Accent3">
    <w:name w:val="Grid Table 4 Accent 3"/>
    <w:basedOn w:val="TableNormal"/>
    <w:uiPriority w:val="49"/>
    <w:rsid w:val="0039002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Bev Beaton</cp:lastModifiedBy>
  <cp:revision>16</cp:revision>
  <dcterms:created xsi:type="dcterms:W3CDTF">2021-03-22T17:09:00Z</dcterms:created>
  <dcterms:modified xsi:type="dcterms:W3CDTF">2021-07-19T17:38:00Z</dcterms:modified>
</cp:coreProperties>
</file>