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09EB2" w14:textId="16FB877B" w:rsidR="00FD7170" w:rsidRDefault="00D163EC">
      <w:r>
        <w:t xml:space="preserve">Latin 2, 01.04 Note Guide </w:t>
      </w:r>
      <w:r>
        <w:rPr>
          <w:rFonts w:cstheme="minorHAnsi"/>
          <w:color w:val="333333"/>
        </w:rPr>
        <w:t>—</w:t>
      </w:r>
      <w:r w:rsidRPr="00335DA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Myth and Monarchy</w:t>
      </w:r>
      <w:r w:rsidDel="00D163EC">
        <w:t xml:space="preserve"> </w:t>
      </w:r>
    </w:p>
    <w:p w14:paraId="63A61855" w14:textId="0B4A2959" w:rsidR="00FD7170" w:rsidRPr="00FD7170" w:rsidRDefault="00FD7170">
      <w:pPr>
        <w:rPr>
          <w:b/>
          <w:bCs/>
        </w:rPr>
      </w:pPr>
      <w:r w:rsidRPr="00FD7170">
        <w:rPr>
          <w:b/>
          <w:bCs/>
        </w:rPr>
        <w:t xml:space="preserve">Culture: </w:t>
      </w:r>
      <w:r w:rsidR="00A111D9">
        <w:rPr>
          <w:b/>
          <w:bCs/>
        </w:rPr>
        <w:t>Finding New Troy</w:t>
      </w:r>
    </w:p>
    <w:p w14:paraId="4FBD7DE2" w14:textId="0720CC2F" w:rsidR="00FD7170" w:rsidRDefault="00FD7170">
      <w:r>
        <w:t>What did you learn?</w:t>
      </w:r>
    </w:p>
    <w:p w14:paraId="1045E259" w14:textId="7227BF38" w:rsidR="00FD7170" w:rsidRDefault="00C10326" w:rsidP="00FD7170">
      <w:pPr>
        <w:pStyle w:val="ListParagraph"/>
        <w:numPr>
          <w:ilvl w:val="0"/>
          <w:numId w:val="4"/>
        </w:numPr>
      </w:pPr>
      <w:r>
        <w:t xml:space="preserve">What happened on </w:t>
      </w:r>
      <w:r w:rsidR="00A111D9">
        <w:t>each stop on Aeneas’</w:t>
      </w:r>
      <w:r w:rsidR="00EE3236">
        <w:t>s</w:t>
      </w:r>
      <w:r w:rsidR="00A111D9">
        <w:t xml:space="preserve"> journey</w:t>
      </w:r>
      <w:r w:rsidR="00A36DF4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0326" w14:paraId="01D4C050" w14:textId="77777777" w:rsidTr="00C10326">
        <w:tc>
          <w:tcPr>
            <w:tcW w:w="4675" w:type="dxa"/>
          </w:tcPr>
          <w:p w14:paraId="4F809907" w14:textId="55B356CF" w:rsidR="00C10326" w:rsidRDefault="00C10326" w:rsidP="00C10326">
            <w:r>
              <w:t>Place</w:t>
            </w:r>
          </w:p>
        </w:tc>
        <w:tc>
          <w:tcPr>
            <w:tcW w:w="4675" w:type="dxa"/>
          </w:tcPr>
          <w:p w14:paraId="137B7218" w14:textId="2C5BF69A" w:rsidR="00C10326" w:rsidRDefault="00C10326" w:rsidP="00C10326">
            <w:r>
              <w:t>Summary</w:t>
            </w:r>
          </w:p>
        </w:tc>
      </w:tr>
      <w:tr w:rsidR="00C10326" w14:paraId="4E203CF4" w14:textId="77777777" w:rsidTr="00C10326">
        <w:tc>
          <w:tcPr>
            <w:tcW w:w="4675" w:type="dxa"/>
          </w:tcPr>
          <w:p w14:paraId="59E27C60" w14:textId="4F6D7458" w:rsidR="00C10326" w:rsidRDefault="006A25E0" w:rsidP="00C10326">
            <w:r>
              <w:t>Troy</w:t>
            </w:r>
          </w:p>
        </w:tc>
        <w:tc>
          <w:tcPr>
            <w:tcW w:w="4675" w:type="dxa"/>
          </w:tcPr>
          <w:p w14:paraId="60CA5B5F" w14:textId="77777777" w:rsidR="00C10326" w:rsidRDefault="00C10326" w:rsidP="00C10326"/>
        </w:tc>
      </w:tr>
      <w:tr w:rsidR="00C10326" w14:paraId="0A10F63C" w14:textId="77777777" w:rsidTr="00C10326">
        <w:tc>
          <w:tcPr>
            <w:tcW w:w="4675" w:type="dxa"/>
          </w:tcPr>
          <w:p w14:paraId="45CF36A1" w14:textId="2A3E371C" w:rsidR="00C10326" w:rsidRDefault="006A25E0" w:rsidP="00C10326">
            <w:r>
              <w:t>Thrace</w:t>
            </w:r>
          </w:p>
        </w:tc>
        <w:tc>
          <w:tcPr>
            <w:tcW w:w="4675" w:type="dxa"/>
          </w:tcPr>
          <w:p w14:paraId="396F9E19" w14:textId="77777777" w:rsidR="00C10326" w:rsidRDefault="00C10326" w:rsidP="00C10326"/>
        </w:tc>
      </w:tr>
      <w:tr w:rsidR="00C10326" w14:paraId="7D9A3EAF" w14:textId="77777777" w:rsidTr="00C10326">
        <w:tc>
          <w:tcPr>
            <w:tcW w:w="4675" w:type="dxa"/>
          </w:tcPr>
          <w:p w14:paraId="47C30468" w14:textId="7669F2A0" w:rsidR="00C10326" w:rsidRDefault="006A25E0" w:rsidP="00C10326">
            <w:r>
              <w:t>Delos</w:t>
            </w:r>
          </w:p>
        </w:tc>
        <w:tc>
          <w:tcPr>
            <w:tcW w:w="4675" w:type="dxa"/>
          </w:tcPr>
          <w:p w14:paraId="1F8CF4DB" w14:textId="77777777" w:rsidR="00C10326" w:rsidRDefault="00C10326" w:rsidP="00C10326"/>
        </w:tc>
      </w:tr>
      <w:tr w:rsidR="00C10326" w14:paraId="31D37B3F" w14:textId="77777777" w:rsidTr="00C10326">
        <w:tc>
          <w:tcPr>
            <w:tcW w:w="4675" w:type="dxa"/>
          </w:tcPr>
          <w:p w14:paraId="2163CA92" w14:textId="189C7E7A" w:rsidR="00C10326" w:rsidRDefault="006A25E0" w:rsidP="00C10326">
            <w:r>
              <w:t>Crete</w:t>
            </w:r>
          </w:p>
        </w:tc>
        <w:tc>
          <w:tcPr>
            <w:tcW w:w="4675" w:type="dxa"/>
          </w:tcPr>
          <w:p w14:paraId="0C5EF46C" w14:textId="77777777" w:rsidR="00C10326" w:rsidRDefault="00C10326" w:rsidP="00C10326"/>
        </w:tc>
      </w:tr>
      <w:tr w:rsidR="006A25E0" w14:paraId="47138F4B" w14:textId="77777777" w:rsidTr="00C10326">
        <w:tc>
          <w:tcPr>
            <w:tcW w:w="4675" w:type="dxa"/>
          </w:tcPr>
          <w:p w14:paraId="364351FE" w14:textId="35385487" w:rsidR="006A25E0" w:rsidRDefault="006A25E0" w:rsidP="00C10326">
            <w:proofErr w:type="spellStart"/>
            <w:r>
              <w:t>Strophades</w:t>
            </w:r>
            <w:proofErr w:type="spellEnd"/>
          </w:p>
        </w:tc>
        <w:tc>
          <w:tcPr>
            <w:tcW w:w="4675" w:type="dxa"/>
          </w:tcPr>
          <w:p w14:paraId="4FAD5144" w14:textId="77777777" w:rsidR="006A25E0" w:rsidRDefault="006A25E0" w:rsidP="00C10326"/>
        </w:tc>
      </w:tr>
      <w:tr w:rsidR="006A25E0" w14:paraId="5CA2333B" w14:textId="77777777" w:rsidTr="00C10326">
        <w:tc>
          <w:tcPr>
            <w:tcW w:w="4675" w:type="dxa"/>
          </w:tcPr>
          <w:p w14:paraId="1422915A" w14:textId="2B5076F4" w:rsidR="006A25E0" w:rsidRDefault="002455A8" w:rsidP="00C10326">
            <w:proofErr w:type="spellStart"/>
            <w:r>
              <w:t>Buthrotum</w:t>
            </w:r>
            <w:proofErr w:type="spellEnd"/>
          </w:p>
        </w:tc>
        <w:tc>
          <w:tcPr>
            <w:tcW w:w="4675" w:type="dxa"/>
          </w:tcPr>
          <w:p w14:paraId="0D2EEF62" w14:textId="77777777" w:rsidR="006A25E0" w:rsidRDefault="006A25E0" w:rsidP="00C10326"/>
        </w:tc>
      </w:tr>
      <w:tr w:rsidR="002455A8" w14:paraId="506ACEBE" w14:textId="77777777" w:rsidTr="00C10326">
        <w:tc>
          <w:tcPr>
            <w:tcW w:w="4675" w:type="dxa"/>
          </w:tcPr>
          <w:p w14:paraId="7F0F8100" w14:textId="3DDA5FCA" w:rsidR="002455A8" w:rsidRDefault="002455A8" w:rsidP="00C10326">
            <w:r>
              <w:t>Etna</w:t>
            </w:r>
          </w:p>
        </w:tc>
        <w:tc>
          <w:tcPr>
            <w:tcW w:w="4675" w:type="dxa"/>
          </w:tcPr>
          <w:p w14:paraId="10D4D7E3" w14:textId="77777777" w:rsidR="002455A8" w:rsidRDefault="002455A8" w:rsidP="00C10326"/>
        </w:tc>
      </w:tr>
      <w:tr w:rsidR="002455A8" w14:paraId="63D31B9E" w14:textId="77777777" w:rsidTr="00C10326">
        <w:tc>
          <w:tcPr>
            <w:tcW w:w="4675" w:type="dxa"/>
          </w:tcPr>
          <w:p w14:paraId="0FDE068F" w14:textId="7C4F2191" w:rsidR="002455A8" w:rsidRDefault="002455A8" w:rsidP="00C10326">
            <w:proofErr w:type="spellStart"/>
            <w:r>
              <w:t>Drepanum</w:t>
            </w:r>
            <w:proofErr w:type="spellEnd"/>
          </w:p>
        </w:tc>
        <w:tc>
          <w:tcPr>
            <w:tcW w:w="4675" w:type="dxa"/>
          </w:tcPr>
          <w:p w14:paraId="53AE612F" w14:textId="77777777" w:rsidR="002455A8" w:rsidRDefault="002455A8" w:rsidP="00C10326"/>
        </w:tc>
      </w:tr>
      <w:tr w:rsidR="002455A8" w14:paraId="3EEAD98E" w14:textId="77777777" w:rsidTr="00C10326">
        <w:tc>
          <w:tcPr>
            <w:tcW w:w="4675" w:type="dxa"/>
          </w:tcPr>
          <w:p w14:paraId="2CAE1349" w14:textId="6A5CBA6A" w:rsidR="002455A8" w:rsidRDefault="002455A8" w:rsidP="00C10326">
            <w:r>
              <w:t>Carthage</w:t>
            </w:r>
          </w:p>
        </w:tc>
        <w:tc>
          <w:tcPr>
            <w:tcW w:w="4675" w:type="dxa"/>
          </w:tcPr>
          <w:p w14:paraId="2D26A73F" w14:textId="77777777" w:rsidR="002455A8" w:rsidRDefault="002455A8" w:rsidP="00C10326"/>
        </w:tc>
      </w:tr>
      <w:tr w:rsidR="002455A8" w14:paraId="41F5E3A2" w14:textId="77777777" w:rsidTr="00C10326">
        <w:tc>
          <w:tcPr>
            <w:tcW w:w="4675" w:type="dxa"/>
          </w:tcPr>
          <w:p w14:paraId="587E7FD5" w14:textId="42BB61C3" w:rsidR="002455A8" w:rsidRDefault="002455A8" w:rsidP="00C10326">
            <w:proofErr w:type="spellStart"/>
            <w:r>
              <w:t>Eryx</w:t>
            </w:r>
            <w:proofErr w:type="spellEnd"/>
          </w:p>
        </w:tc>
        <w:tc>
          <w:tcPr>
            <w:tcW w:w="4675" w:type="dxa"/>
          </w:tcPr>
          <w:p w14:paraId="07FAF782" w14:textId="77777777" w:rsidR="002455A8" w:rsidRDefault="002455A8" w:rsidP="00C10326"/>
        </w:tc>
      </w:tr>
      <w:tr w:rsidR="002455A8" w14:paraId="73249F0E" w14:textId="77777777" w:rsidTr="00C10326">
        <w:tc>
          <w:tcPr>
            <w:tcW w:w="4675" w:type="dxa"/>
          </w:tcPr>
          <w:p w14:paraId="14452E67" w14:textId="2C31A7D2" w:rsidR="002455A8" w:rsidRDefault="002455A8" w:rsidP="00C10326">
            <w:r>
              <w:t>Cumae</w:t>
            </w:r>
          </w:p>
        </w:tc>
        <w:tc>
          <w:tcPr>
            <w:tcW w:w="4675" w:type="dxa"/>
          </w:tcPr>
          <w:p w14:paraId="3D11E901" w14:textId="77777777" w:rsidR="002455A8" w:rsidRDefault="002455A8" w:rsidP="00C10326"/>
        </w:tc>
      </w:tr>
      <w:tr w:rsidR="002455A8" w14:paraId="13EBC689" w14:textId="77777777" w:rsidTr="00C10326">
        <w:tc>
          <w:tcPr>
            <w:tcW w:w="4675" w:type="dxa"/>
          </w:tcPr>
          <w:p w14:paraId="30CCEEB5" w14:textId="7F5216B6" w:rsidR="002455A8" w:rsidRDefault="002455A8" w:rsidP="00C10326">
            <w:r>
              <w:t>Latium</w:t>
            </w:r>
          </w:p>
        </w:tc>
        <w:tc>
          <w:tcPr>
            <w:tcW w:w="4675" w:type="dxa"/>
          </w:tcPr>
          <w:p w14:paraId="40EE6028" w14:textId="77777777" w:rsidR="002455A8" w:rsidRDefault="002455A8" w:rsidP="00C10326"/>
        </w:tc>
      </w:tr>
    </w:tbl>
    <w:p w14:paraId="6CAF2291" w14:textId="42631E14" w:rsidR="00187FCA" w:rsidRDefault="00187FCA" w:rsidP="00617B3C"/>
    <w:p w14:paraId="14C87258" w14:textId="3E749825" w:rsidR="00F80836" w:rsidRDefault="00AB7D56" w:rsidP="00617B3C">
      <w:pPr>
        <w:rPr>
          <w:b/>
          <w:bCs/>
        </w:rPr>
      </w:pPr>
      <w:r>
        <w:rPr>
          <w:b/>
          <w:bCs/>
        </w:rPr>
        <w:t xml:space="preserve">Audi et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797"/>
        <w:gridCol w:w="2338"/>
      </w:tblGrid>
      <w:tr w:rsidR="00F80836" w14:paraId="77507CA4" w14:textId="77777777" w:rsidTr="003E0FA6">
        <w:tc>
          <w:tcPr>
            <w:tcW w:w="2695" w:type="dxa"/>
          </w:tcPr>
          <w:p w14:paraId="61A1535E" w14:textId="088E9E0A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520" w:type="dxa"/>
          </w:tcPr>
          <w:p w14:paraId="05081F29" w14:textId="438BEE5C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1797" w:type="dxa"/>
          </w:tcPr>
          <w:p w14:paraId="23A00B7D" w14:textId="14436531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256904" w14:paraId="6C098980" w14:textId="77777777" w:rsidTr="003E0FA6">
        <w:tc>
          <w:tcPr>
            <w:tcW w:w="2695" w:type="dxa"/>
          </w:tcPr>
          <w:p w14:paraId="65CA9178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273B8608" w14:textId="545AC1A3" w:rsidR="00256904" w:rsidRPr="00F80836" w:rsidRDefault="00256904" w:rsidP="003E0FA6">
            <w:pPr>
              <w:spacing w:line="480" w:lineRule="auto"/>
            </w:pPr>
            <w:r w:rsidRPr="00505CF7">
              <w:rPr>
                <w:rFonts w:ascii="Calibri" w:eastAsia="Times New Roman" w:hAnsi="Calibri" w:cs="Calibri"/>
                <w:color w:val="333333"/>
              </w:rPr>
              <w:t>and</w:t>
            </w:r>
          </w:p>
        </w:tc>
        <w:tc>
          <w:tcPr>
            <w:tcW w:w="1797" w:type="dxa"/>
          </w:tcPr>
          <w:p w14:paraId="3191A7CA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256904" w14:paraId="2ED3DABC" w14:textId="77777777" w:rsidTr="003E0FA6">
        <w:tc>
          <w:tcPr>
            <w:tcW w:w="2695" w:type="dxa"/>
          </w:tcPr>
          <w:p w14:paraId="44ECD608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4CDBC55A" w14:textId="3D7A40E2" w:rsidR="00256904" w:rsidRPr="00F80836" w:rsidRDefault="00256904" w:rsidP="003E0FA6">
            <w:pPr>
              <w:spacing w:line="480" w:lineRule="auto"/>
            </w:pPr>
            <w:r w:rsidRPr="00505CF7">
              <w:rPr>
                <w:rFonts w:ascii="Calibri" w:eastAsia="Times New Roman" w:hAnsi="Calibri" w:cs="Calibri"/>
                <w:color w:val="333333"/>
              </w:rPr>
              <w:t>for</w:t>
            </w:r>
          </w:p>
        </w:tc>
        <w:tc>
          <w:tcPr>
            <w:tcW w:w="1797" w:type="dxa"/>
          </w:tcPr>
          <w:p w14:paraId="262EDC5F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256904" w14:paraId="7A9CCD19" w14:textId="77777777" w:rsidTr="003E0FA6">
        <w:tc>
          <w:tcPr>
            <w:tcW w:w="2695" w:type="dxa"/>
          </w:tcPr>
          <w:p w14:paraId="107B1B11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5DCA1A90" w14:textId="318F7EB7" w:rsidR="00256904" w:rsidRPr="00F80836" w:rsidRDefault="00256904" w:rsidP="003E0FA6">
            <w:pPr>
              <w:spacing w:line="480" w:lineRule="auto"/>
            </w:pPr>
            <w:r w:rsidRPr="00505CF7">
              <w:rPr>
                <w:rFonts w:ascii="Calibri" w:eastAsia="Times New Roman" w:hAnsi="Calibri" w:cs="Calibri"/>
                <w:color w:val="333333"/>
              </w:rPr>
              <w:t>and so, and as a result</w:t>
            </w:r>
          </w:p>
        </w:tc>
        <w:tc>
          <w:tcPr>
            <w:tcW w:w="1797" w:type="dxa"/>
          </w:tcPr>
          <w:p w14:paraId="2D69F9C7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256904" w14:paraId="4E1BA79A" w14:textId="77777777" w:rsidTr="003E0FA6">
        <w:tc>
          <w:tcPr>
            <w:tcW w:w="2695" w:type="dxa"/>
          </w:tcPr>
          <w:p w14:paraId="6C7539B5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6833B7E2" w14:textId="4B843D5A" w:rsidR="00256904" w:rsidRPr="00F80836" w:rsidRDefault="00256904" w:rsidP="003E0FA6">
            <w:pPr>
              <w:spacing w:line="480" w:lineRule="auto"/>
            </w:pPr>
            <w:r w:rsidRPr="00505CF7">
              <w:rPr>
                <w:rFonts w:ascii="Calibri" w:eastAsia="Times New Roman" w:hAnsi="Calibri" w:cs="Calibri"/>
                <w:color w:val="333333"/>
              </w:rPr>
              <w:t>who, what</w:t>
            </w:r>
          </w:p>
        </w:tc>
        <w:tc>
          <w:tcPr>
            <w:tcW w:w="1797" w:type="dxa"/>
          </w:tcPr>
          <w:p w14:paraId="23223EEE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256904" w14:paraId="4B63A53E" w14:textId="77777777" w:rsidTr="003E0FA6">
        <w:tc>
          <w:tcPr>
            <w:tcW w:w="2695" w:type="dxa"/>
          </w:tcPr>
          <w:p w14:paraId="15F9A2D4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24E8575D" w14:textId="4DFCBDCA" w:rsidR="00256904" w:rsidRPr="00F80836" w:rsidRDefault="00256904" w:rsidP="003E0FA6">
            <w:pPr>
              <w:spacing w:line="480" w:lineRule="auto"/>
            </w:pPr>
            <w:r w:rsidRPr="00505CF7">
              <w:rPr>
                <w:rFonts w:ascii="Calibri" w:eastAsia="Times New Roman" w:hAnsi="Calibri" w:cs="Calibri"/>
                <w:color w:val="333333"/>
              </w:rPr>
              <w:t>grandfather</w:t>
            </w:r>
          </w:p>
        </w:tc>
        <w:tc>
          <w:tcPr>
            <w:tcW w:w="1797" w:type="dxa"/>
          </w:tcPr>
          <w:p w14:paraId="006C550B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256904" w14:paraId="3F460622" w14:textId="77777777" w:rsidTr="003E0FA6">
        <w:tc>
          <w:tcPr>
            <w:tcW w:w="2695" w:type="dxa"/>
          </w:tcPr>
          <w:p w14:paraId="48C71403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1857A4CA" w14:textId="395E0155" w:rsidR="00256904" w:rsidRPr="00F80836" w:rsidRDefault="00256904" w:rsidP="003E0FA6">
            <w:pPr>
              <w:spacing w:line="480" w:lineRule="auto"/>
            </w:pPr>
            <w:r w:rsidRPr="00505CF7">
              <w:rPr>
                <w:rFonts w:ascii="Calibri" w:eastAsia="Times New Roman" w:hAnsi="Calibri" w:cs="Calibri"/>
                <w:color w:val="333333"/>
              </w:rPr>
              <w:t>manner, method, mode</w:t>
            </w:r>
          </w:p>
        </w:tc>
        <w:tc>
          <w:tcPr>
            <w:tcW w:w="1797" w:type="dxa"/>
          </w:tcPr>
          <w:p w14:paraId="755989DC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256904" w14:paraId="0B636A1B" w14:textId="77777777" w:rsidTr="003E0FA6">
        <w:tc>
          <w:tcPr>
            <w:tcW w:w="2695" w:type="dxa"/>
          </w:tcPr>
          <w:p w14:paraId="7C661386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7307FF53" w14:textId="6F917388" w:rsidR="00256904" w:rsidRPr="00F80836" w:rsidRDefault="00256904" w:rsidP="003E0FA6">
            <w:pPr>
              <w:spacing w:line="480" w:lineRule="auto"/>
            </w:pPr>
            <w:r w:rsidRPr="00505CF7">
              <w:rPr>
                <w:rFonts w:ascii="Calibri" w:eastAsia="Times New Roman" w:hAnsi="Calibri" w:cs="Calibri"/>
                <w:color w:val="333333"/>
              </w:rPr>
              <w:t>space, time</w:t>
            </w:r>
          </w:p>
        </w:tc>
        <w:tc>
          <w:tcPr>
            <w:tcW w:w="1797" w:type="dxa"/>
          </w:tcPr>
          <w:p w14:paraId="14DB18E7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256904" w:rsidRDefault="00256904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CB0F65" w14:paraId="5469CA36" w14:textId="77777777" w:rsidTr="003E0FA6">
        <w:tc>
          <w:tcPr>
            <w:tcW w:w="2695" w:type="dxa"/>
          </w:tcPr>
          <w:p w14:paraId="4D87B875" w14:textId="77777777" w:rsidR="00CB0F65" w:rsidRDefault="00CB0F65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6ABC2CA1" w14:textId="35CF9631" w:rsidR="00CB0F65" w:rsidRPr="00F80836" w:rsidRDefault="00CB0F65" w:rsidP="003E0FA6">
            <w:pPr>
              <w:spacing w:line="480" w:lineRule="auto"/>
            </w:pPr>
            <w:r w:rsidRPr="00505CF7">
              <w:rPr>
                <w:rFonts w:ascii="Calibri" w:eastAsia="Times New Roman" w:hAnsi="Calibri" w:cs="Calibri"/>
                <w:color w:val="333333"/>
              </w:rPr>
              <w:t>rock</w:t>
            </w:r>
          </w:p>
        </w:tc>
        <w:tc>
          <w:tcPr>
            <w:tcW w:w="1797" w:type="dxa"/>
          </w:tcPr>
          <w:p w14:paraId="50090B4E" w14:textId="77777777" w:rsidR="00CB0F65" w:rsidRDefault="00CB0F65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CB0F65" w:rsidRDefault="00CB0F65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CB0F65" w14:paraId="04BEC939" w14:textId="77777777" w:rsidTr="003E0FA6">
        <w:tc>
          <w:tcPr>
            <w:tcW w:w="2695" w:type="dxa"/>
          </w:tcPr>
          <w:p w14:paraId="541BDACE" w14:textId="77777777" w:rsidR="00CB0F65" w:rsidRDefault="00CB0F65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4BA5F697" w14:textId="77C197BC" w:rsidR="00CB0F65" w:rsidRPr="00F80836" w:rsidRDefault="00CB0F65" w:rsidP="003E0FA6">
            <w:pPr>
              <w:spacing w:line="480" w:lineRule="auto"/>
            </w:pPr>
            <w:r w:rsidRPr="00505CF7">
              <w:rPr>
                <w:rFonts w:ascii="Calibri" w:eastAsia="Times New Roman" w:hAnsi="Calibri" w:cs="Calibri"/>
                <w:color w:val="333333"/>
              </w:rPr>
              <w:t>arm</w:t>
            </w:r>
          </w:p>
        </w:tc>
        <w:tc>
          <w:tcPr>
            <w:tcW w:w="1797" w:type="dxa"/>
          </w:tcPr>
          <w:p w14:paraId="38F1CBF5" w14:textId="77777777" w:rsidR="00CB0F65" w:rsidRDefault="00CB0F65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CB0F65" w:rsidRDefault="00CB0F65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CB0F65" w14:paraId="357432DE" w14:textId="77777777" w:rsidTr="003E0FA6">
        <w:tc>
          <w:tcPr>
            <w:tcW w:w="2695" w:type="dxa"/>
          </w:tcPr>
          <w:p w14:paraId="00B8BE98" w14:textId="77777777" w:rsidR="00CB0F65" w:rsidRDefault="00CB0F65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4A748377" w14:textId="58E70181" w:rsidR="00CB0F65" w:rsidRPr="00F80836" w:rsidRDefault="00CB0F65" w:rsidP="003E0FA6">
            <w:pPr>
              <w:spacing w:line="480" w:lineRule="auto"/>
            </w:pPr>
            <w:r w:rsidRPr="00505CF7">
              <w:rPr>
                <w:rFonts w:ascii="Calibri" w:eastAsia="Times New Roman" w:hAnsi="Calibri" w:cs="Calibri"/>
                <w:color w:val="333333"/>
              </w:rPr>
              <w:t>to return</w:t>
            </w:r>
          </w:p>
        </w:tc>
        <w:tc>
          <w:tcPr>
            <w:tcW w:w="1797" w:type="dxa"/>
          </w:tcPr>
          <w:p w14:paraId="72E4598D" w14:textId="77777777" w:rsidR="00CB0F65" w:rsidRDefault="00CB0F65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CB0F65" w:rsidRDefault="00CB0F65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AD4967" w14:paraId="3757329C" w14:textId="77777777" w:rsidTr="003E0FA6">
        <w:tc>
          <w:tcPr>
            <w:tcW w:w="2695" w:type="dxa"/>
          </w:tcPr>
          <w:p w14:paraId="5C0D133E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7CA81985" w14:textId="23962DB8" w:rsidR="00AD4967" w:rsidRPr="007472F2" w:rsidRDefault="00AD4967" w:rsidP="003E0FA6">
            <w:pPr>
              <w:spacing w:line="480" w:lineRule="auto"/>
              <w:rPr>
                <w:rFonts w:ascii="Calibri" w:hAnsi="Calibri" w:cs="Calibri"/>
                <w:color w:val="333333"/>
              </w:rPr>
            </w:pPr>
            <w:r w:rsidRPr="00505CF7">
              <w:rPr>
                <w:rFonts w:ascii="Calibri" w:eastAsia="Times New Roman" w:hAnsi="Calibri" w:cs="Calibri"/>
                <w:color w:val="333333"/>
              </w:rPr>
              <w:t>to discern, to see</w:t>
            </w:r>
          </w:p>
        </w:tc>
        <w:tc>
          <w:tcPr>
            <w:tcW w:w="1797" w:type="dxa"/>
          </w:tcPr>
          <w:p w14:paraId="57E80803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B884F4D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AD4967" w14:paraId="40C95B1E" w14:textId="77777777" w:rsidTr="003E0FA6">
        <w:tc>
          <w:tcPr>
            <w:tcW w:w="2695" w:type="dxa"/>
          </w:tcPr>
          <w:p w14:paraId="58945877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4E12AB91" w14:textId="5364A9CF" w:rsidR="00AD4967" w:rsidRPr="007472F2" w:rsidRDefault="00AD4967" w:rsidP="003E0FA6">
            <w:pPr>
              <w:spacing w:line="480" w:lineRule="auto"/>
              <w:rPr>
                <w:rFonts w:ascii="Calibri" w:hAnsi="Calibri" w:cs="Calibri"/>
                <w:color w:val="333333"/>
              </w:rPr>
            </w:pPr>
            <w:r w:rsidRPr="00505CF7">
              <w:rPr>
                <w:rFonts w:ascii="Calibri" w:eastAsia="Times New Roman" w:hAnsi="Calibri" w:cs="Calibri"/>
                <w:color w:val="333333"/>
              </w:rPr>
              <w:t>to till, to cultivate, to inhabit, to worship</w:t>
            </w:r>
          </w:p>
        </w:tc>
        <w:tc>
          <w:tcPr>
            <w:tcW w:w="1797" w:type="dxa"/>
          </w:tcPr>
          <w:p w14:paraId="3D4CA774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0C0D572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AD4967" w14:paraId="132207A1" w14:textId="77777777" w:rsidTr="003E0FA6">
        <w:tc>
          <w:tcPr>
            <w:tcW w:w="2695" w:type="dxa"/>
          </w:tcPr>
          <w:p w14:paraId="3DC7C28F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337FCEC0" w14:textId="55C640BA" w:rsidR="00AD4967" w:rsidRPr="007472F2" w:rsidRDefault="00AD4967" w:rsidP="003E0FA6">
            <w:pPr>
              <w:spacing w:line="480" w:lineRule="auto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to abandon, to leave behind</w:t>
            </w:r>
          </w:p>
        </w:tc>
        <w:tc>
          <w:tcPr>
            <w:tcW w:w="1797" w:type="dxa"/>
          </w:tcPr>
          <w:p w14:paraId="492B7DAE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4816590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AD4967" w14:paraId="2F9AE571" w14:textId="77777777" w:rsidTr="003E0FA6">
        <w:tc>
          <w:tcPr>
            <w:tcW w:w="2695" w:type="dxa"/>
          </w:tcPr>
          <w:p w14:paraId="68E75F7C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0F47128F" w14:textId="310359E5" w:rsidR="00AD4967" w:rsidRPr="007472F2" w:rsidRDefault="00AD4967" w:rsidP="003E0FA6">
            <w:pPr>
              <w:spacing w:line="480" w:lineRule="auto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to drive</w:t>
            </w:r>
          </w:p>
        </w:tc>
        <w:tc>
          <w:tcPr>
            <w:tcW w:w="1797" w:type="dxa"/>
          </w:tcPr>
          <w:p w14:paraId="349FAAC0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C66676E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</w:tr>
      <w:tr w:rsidR="00AD4967" w14:paraId="2497DF87" w14:textId="77777777" w:rsidTr="003E0FA6">
        <w:tc>
          <w:tcPr>
            <w:tcW w:w="2695" w:type="dxa"/>
          </w:tcPr>
          <w:p w14:paraId="78E5ABFB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520" w:type="dxa"/>
            <w:vAlign w:val="bottom"/>
          </w:tcPr>
          <w:p w14:paraId="1E03C18F" w14:textId="3D57D0D7" w:rsidR="00AD4967" w:rsidRPr="007472F2" w:rsidRDefault="00AD4967" w:rsidP="003E0FA6">
            <w:pPr>
              <w:spacing w:line="480" w:lineRule="auto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to consult</w:t>
            </w:r>
          </w:p>
        </w:tc>
        <w:tc>
          <w:tcPr>
            <w:tcW w:w="1797" w:type="dxa"/>
          </w:tcPr>
          <w:p w14:paraId="11254AB7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EB0180F" w14:textId="77777777" w:rsidR="00AD4967" w:rsidRDefault="00AD4967" w:rsidP="003E0FA6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657BD0DE" w:rsidR="00F80836" w:rsidRDefault="00F80836" w:rsidP="00617B3C">
      <w:pPr>
        <w:rPr>
          <w:b/>
          <w:bCs/>
        </w:rPr>
      </w:pPr>
    </w:p>
    <w:p w14:paraId="6127C6D6" w14:textId="77777777" w:rsidR="005D3576" w:rsidRPr="005D3576" w:rsidRDefault="005D3576" w:rsidP="005D35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33F84C6" w14:textId="0C218DAA" w:rsidR="006C738C" w:rsidRDefault="006C738C" w:rsidP="006C738C">
      <w:pPr>
        <w:rPr>
          <w:b/>
          <w:bCs/>
        </w:rPr>
      </w:pPr>
      <w:r w:rsidRPr="00A36DF4">
        <w:rPr>
          <w:b/>
          <w:bCs/>
          <w:i/>
          <w:iCs/>
        </w:rPr>
        <w:t xml:space="preserve">Present </w:t>
      </w:r>
      <w:r w:rsidR="00DA4BB3" w:rsidRPr="00A36DF4">
        <w:rPr>
          <w:b/>
          <w:bCs/>
          <w:i/>
          <w:iCs/>
        </w:rPr>
        <w:t>System</w:t>
      </w:r>
      <w:r w:rsidR="00A36DF4" w:rsidRPr="00A36DF4">
        <w:rPr>
          <w:b/>
          <w:bCs/>
          <w:i/>
          <w:iCs/>
        </w:rPr>
        <w:t>,</w:t>
      </w:r>
      <w:r w:rsidRPr="00A36DF4">
        <w:rPr>
          <w:b/>
          <w:bCs/>
          <w:i/>
          <w:iCs/>
        </w:rPr>
        <w:t xml:space="preserve"> Passive Voice:</w:t>
      </w:r>
      <w:r>
        <w:rPr>
          <w:b/>
          <w:bCs/>
        </w:rPr>
        <w:t xml:space="preserve"> </w:t>
      </w:r>
      <w:r w:rsidR="00C84DC9">
        <w:rPr>
          <w:b/>
          <w:bCs/>
        </w:rPr>
        <w:t>3</w:t>
      </w:r>
      <w:r w:rsidR="00C84DC9" w:rsidRPr="00C84DC9">
        <w:rPr>
          <w:b/>
          <w:bCs/>
          <w:vertAlign w:val="superscript"/>
        </w:rPr>
        <w:t>rd</w:t>
      </w:r>
      <w:r>
        <w:rPr>
          <w:b/>
          <w:bCs/>
        </w:rPr>
        <w:t xml:space="preserve"> Conjugation</w:t>
      </w:r>
    </w:p>
    <w:p w14:paraId="5E309127" w14:textId="6ECC7C24" w:rsidR="005D3576" w:rsidRPr="003E0FA6" w:rsidRDefault="005D3576" w:rsidP="005D357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694E2C"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>Practice: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> </w:t>
      </w:r>
      <w:r w:rsidRPr="003E0FA6">
        <w:rPr>
          <w:rFonts w:eastAsia="Times New Roman" w:cstheme="minorHAnsi"/>
          <w:color w:val="333333"/>
          <w:lang w:bidi="he-IL"/>
        </w:rPr>
        <w:t xml:space="preserve">Conjugate the verb below in the Present System Latin and English in the box below. You can use the conjugated </w:t>
      </w:r>
      <w:r w:rsidR="006A16A6" w:rsidRPr="003E0FA6">
        <w:rPr>
          <w:rFonts w:eastAsia="Times New Roman" w:cstheme="minorHAnsi"/>
          <w:color w:val="333333"/>
          <w:lang w:bidi="he-IL"/>
        </w:rPr>
        <w:t xml:space="preserve">verbs in your lesson </w:t>
      </w:r>
      <w:r w:rsidRPr="003E0FA6">
        <w:rPr>
          <w:rFonts w:eastAsia="Times New Roman" w:cstheme="minorHAnsi"/>
          <w:color w:val="333333"/>
          <w:lang w:bidi="he-IL"/>
        </w:rPr>
        <w:t xml:space="preserve">to help with your formation and translation in each </w:t>
      </w:r>
      <w:r w:rsidR="006A16A6" w:rsidRPr="003E0FA6">
        <w:rPr>
          <w:rFonts w:eastAsia="Times New Roman" w:cstheme="minorHAnsi"/>
          <w:color w:val="333333"/>
          <w:lang w:bidi="he-IL"/>
        </w:rPr>
        <w:t>tense</w:t>
      </w:r>
      <w:r w:rsidRPr="003E0FA6">
        <w:rPr>
          <w:rFonts w:eastAsia="Times New Roman" w:cstheme="minorHAnsi"/>
          <w:color w:val="333333"/>
          <w:lang w:bidi="he-IL"/>
        </w:rPr>
        <w:t>.</w:t>
      </w:r>
    </w:p>
    <w:p w14:paraId="3A928885" w14:textId="228C30E8" w:rsidR="00DA4BB3" w:rsidRDefault="00DA4BB3" w:rsidP="005D35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0A04B7F8" w14:textId="77777777" w:rsidR="00DA4BB3" w:rsidRDefault="00DA4BB3" w:rsidP="00DA4BB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</w:p>
    <w:p w14:paraId="721263BB" w14:textId="19FDA9DF" w:rsidR="00DA4BB3" w:rsidRPr="003E0FA6" w:rsidRDefault="00DA4BB3" w:rsidP="00DA4BB3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</w:rPr>
      </w:pPr>
      <w:r w:rsidRPr="003E0FA6">
        <w:rPr>
          <w:rFonts w:eastAsia="Times New Roman" w:cstheme="minorHAnsi"/>
          <w:lang w:bidi="he-IL"/>
        </w:rPr>
        <w:t>3</w:t>
      </w:r>
      <w:r w:rsidRPr="003E0FA6">
        <w:rPr>
          <w:rFonts w:eastAsia="Times New Roman" w:cstheme="minorHAnsi"/>
          <w:vertAlign w:val="superscript"/>
          <w:lang w:bidi="he-IL"/>
        </w:rPr>
        <w:t>rd</w:t>
      </w:r>
      <w:r w:rsidRPr="003E0FA6">
        <w:rPr>
          <w:rFonts w:eastAsia="Times New Roman" w:cstheme="minorHAnsi"/>
          <w:lang w:bidi="he-IL"/>
        </w:rPr>
        <w:t xml:space="preserve"> Conjugation:</w:t>
      </w:r>
      <w:r w:rsidRPr="003E0FA6">
        <w:rPr>
          <w:rFonts w:eastAsia="Times New Roman" w:cstheme="minorHAnsi"/>
          <w:i/>
          <w:iCs/>
          <w:lang w:bidi="he-IL"/>
        </w:rPr>
        <w:t xml:space="preserve"> </w:t>
      </w:r>
      <w:proofErr w:type="spellStart"/>
      <w:r w:rsidRPr="003E0FA6">
        <w:rPr>
          <w:rFonts w:eastAsia="Times New Roman" w:cstheme="minorHAnsi"/>
          <w:i/>
          <w:iCs/>
          <w:lang w:bidi="he-IL"/>
        </w:rPr>
        <w:t>colo</w:t>
      </w:r>
      <w:proofErr w:type="spellEnd"/>
      <w:r w:rsidRPr="003E0FA6">
        <w:rPr>
          <w:rFonts w:eastAsia="Times New Roman" w:cstheme="minorHAnsi"/>
          <w:i/>
          <w:iCs/>
          <w:lang w:bidi="he-IL"/>
        </w:rPr>
        <w:t xml:space="preserve">, </w:t>
      </w:r>
      <w:proofErr w:type="spellStart"/>
      <w:r w:rsidRPr="003E0FA6">
        <w:rPr>
          <w:rFonts w:eastAsia="Times New Roman" w:cstheme="minorHAnsi"/>
          <w:i/>
          <w:iCs/>
          <w:lang w:bidi="he-IL"/>
        </w:rPr>
        <w:t>colere</w:t>
      </w:r>
      <w:proofErr w:type="spellEnd"/>
      <w:r w:rsidRPr="003E0FA6">
        <w:rPr>
          <w:rFonts w:eastAsia="Times New Roman" w:cstheme="minorHAnsi"/>
          <w:i/>
          <w:iCs/>
          <w:lang w:bidi="he-IL"/>
        </w:rPr>
        <w:t xml:space="preserve">, </w:t>
      </w:r>
      <w:proofErr w:type="spellStart"/>
      <w:r w:rsidRPr="003E0FA6">
        <w:rPr>
          <w:rFonts w:eastAsia="Times New Roman" w:cstheme="minorHAnsi"/>
          <w:i/>
          <w:iCs/>
          <w:lang w:bidi="he-IL"/>
        </w:rPr>
        <w:t>colui</w:t>
      </w:r>
      <w:proofErr w:type="spellEnd"/>
      <w:r w:rsidRPr="003E0FA6">
        <w:rPr>
          <w:rFonts w:eastAsia="Times New Roman" w:cstheme="minorHAnsi"/>
          <w:i/>
          <w:iCs/>
          <w:lang w:bidi="he-IL"/>
        </w:rPr>
        <w:t>, cultus,</w:t>
      </w:r>
      <w:r w:rsidR="00A36DF4" w:rsidRPr="003E0FA6">
        <w:rPr>
          <w:rFonts w:eastAsia="Times New Roman" w:cstheme="minorHAnsi"/>
          <w:i/>
          <w:iCs/>
          <w:lang w:bidi="he-IL"/>
        </w:rPr>
        <w:t xml:space="preserve"> -</w:t>
      </w:r>
      <w:r w:rsidRPr="003E0FA6">
        <w:rPr>
          <w:rFonts w:eastAsia="Times New Roman" w:cstheme="minorHAnsi"/>
          <w:i/>
          <w:iCs/>
          <w:lang w:bidi="he-IL"/>
        </w:rPr>
        <w:t>a,</w:t>
      </w:r>
      <w:r w:rsidR="00A36DF4" w:rsidRPr="003E0FA6">
        <w:rPr>
          <w:rFonts w:eastAsia="Times New Roman" w:cstheme="minorHAnsi"/>
          <w:i/>
          <w:iCs/>
          <w:lang w:bidi="he-IL"/>
        </w:rPr>
        <w:t xml:space="preserve"> -</w:t>
      </w:r>
      <w:r w:rsidRPr="003E0FA6">
        <w:rPr>
          <w:rFonts w:eastAsia="Times New Roman" w:cstheme="minorHAnsi"/>
          <w:i/>
          <w:iCs/>
          <w:lang w:bidi="he-IL"/>
        </w:rPr>
        <w:t xml:space="preserve">um </w:t>
      </w:r>
      <w:r w:rsidR="00EE3236">
        <w:rPr>
          <w:rFonts w:eastAsia="Times New Roman" w:cstheme="minorHAnsi"/>
          <w:lang w:bidi="he-IL"/>
        </w:rPr>
        <w:t>—</w:t>
      </w:r>
      <w:r w:rsidR="00A36DF4" w:rsidRPr="003E0FA6">
        <w:rPr>
          <w:rFonts w:eastAsia="Times New Roman" w:cstheme="minorHAnsi"/>
          <w:lang w:bidi="he-IL"/>
        </w:rPr>
        <w:t>to till</w:t>
      </w:r>
    </w:p>
    <w:p w14:paraId="7A0C072F" w14:textId="77777777" w:rsidR="00DA4BB3" w:rsidRPr="00223CFF" w:rsidRDefault="00DA4BB3" w:rsidP="00DA4BB3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88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2001"/>
        <w:gridCol w:w="2177"/>
        <w:gridCol w:w="1570"/>
      </w:tblGrid>
      <w:tr w:rsidR="00DA4BB3" w:rsidRPr="00223CFF" w14:paraId="66D66190" w14:textId="77777777" w:rsidTr="00DA4BB3">
        <w:trPr>
          <w:trHeight w:val="22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C8E7C" w14:textId="77777777" w:rsidR="00DA4BB3" w:rsidRPr="003B182B" w:rsidRDefault="00DA4BB3" w:rsidP="00620F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182B">
              <w:rPr>
                <w:rFonts w:ascii="Calibri" w:eastAsia="Times New Roman" w:hAnsi="Calibri" w:cs="Calibri"/>
                <w:b/>
                <w:bCs/>
              </w:rPr>
              <w:t> PERSON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300FD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b/>
                <w:bCs/>
                <w:color w:val="000000"/>
              </w:rPr>
              <w:t>PRESENT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F9D0DC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b/>
                <w:bCs/>
                <w:color w:val="000000"/>
              </w:rPr>
              <w:t>IMPERFECT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E77CB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b/>
                <w:bCs/>
                <w:color w:val="000000"/>
              </w:rPr>
              <w:t>FUTURE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BB3" w:rsidRPr="00223CFF" w14:paraId="7EF8B458" w14:textId="77777777" w:rsidTr="00DA4BB3">
        <w:trPr>
          <w:trHeight w:val="229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69C1B4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1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st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singular (I)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3901E9" w14:textId="4E45377A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B3A96" w14:textId="63F1CCA8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D3588C" w14:textId="5455357D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4E284A54" w14:textId="77777777" w:rsidTr="00DA4BB3">
        <w:trPr>
          <w:trHeight w:val="22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2B8ABB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2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nd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singular (you)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75FE06" w14:textId="1D8C49B8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9F2112" w14:textId="29E050E6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C470CE" w14:textId="506E131E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6E72100E" w14:textId="77777777" w:rsidTr="00DA4BB3">
        <w:trPr>
          <w:trHeight w:val="22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B85AE5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3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rd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singular (he/she/it)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83EFFE" w14:textId="060E0A81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9A8CDC" w14:textId="3164E0BA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1AA67E" w14:textId="29F4DA3B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140EA162" w14:textId="77777777" w:rsidTr="00DA4BB3">
        <w:trPr>
          <w:trHeight w:val="229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DED296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1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st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plural (we)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4194BF" w14:textId="45866A4D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F4051A" w14:textId="4943B513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4AC9C" w14:textId="63B59C8D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4C676CAA" w14:textId="77777777" w:rsidTr="00DA4BB3">
        <w:trPr>
          <w:trHeight w:val="22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1F5BC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2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nd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plural (you all 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4CEB90" w14:textId="6A4474C3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F5CAFB" w14:textId="79F294D4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8C696" w14:textId="50A8E1FD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622273D5" w14:textId="77777777" w:rsidTr="00DA4BB3">
        <w:trPr>
          <w:trHeight w:val="22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09F7C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3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rd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plural (they)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B316D7" w14:textId="060AF620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7FF1D2" w14:textId="3EA9756F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6CFC94" w14:textId="5F403E78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3BCED10B" w14:textId="77777777" w:rsidTr="00DA4BB3">
        <w:trPr>
          <w:trHeight w:val="909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C2A9D0" w14:textId="77777777" w:rsidR="00DA4BB3" w:rsidRPr="003B182B" w:rsidRDefault="00DA4BB3" w:rsidP="00620F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</w:rPr>
              <w:t> </w:t>
            </w:r>
            <w:r w:rsidRPr="003B182B">
              <w:rPr>
                <w:rFonts w:ascii="Calibri" w:eastAsia="Times New Roman" w:hAnsi="Calibri" w:cs="Calibri"/>
                <w:b/>
                <w:bCs/>
              </w:rPr>
              <w:t>TRANSLATION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BF9F2B" w14:textId="5C319229" w:rsidR="00DA4BB3" w:rsidRPr="00223CFF" w:rsidRDefault="00DA4BB3" w:rsidP="00620F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79A68" w14:textId="770BEE2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2C3A8D" w14:textId="75C58A6F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3CFEE8" w14:textId="7BC49F7A" w:rsidR="00DA4BB3" w:rsidRDefault="00DA4BB3" w:rsidP="005D35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4EC74626" w14:textId="77777777" w:rsidR="00A36DF4" w:rsidRDefault="00A36DF4" w:rsidP="00A36D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13E8EEDF" w14:textId="336A8F1A" w:rsidR="00A36DF4" w:rsidRDefault="00AB7D56" w:rsidP="00A36D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 xml:space="preserve">Fabula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>Fabulosa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>:</w:t>
      </w:r>
      <w:r w:rsidR="00A36DF4"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 xml:space="preserve"> Juno's Dearest Dido</w:t>
      </w:r>
    </w:p>
    <w:p w14:paraId="6A20A9B1" w14:textId="77777777" w:rsidR="00A36DF4" w:rsidRDefault="00A36DF4" w:rsidP="00A36D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021ACC7D" w14:textId="77777777" w:rsidR="00A36DF4" w:rsidRDefault="00A36DF4" w:rsidP="00A36D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What did we learn?</w:t>
      </w:r>
    </w:p>
    <w:p w14:paraId="59237B13" w14:textId="77777777" w:rsidR="00A36DF4" w:rsidRDefault="00A36DF4" w:rsidP="00A36DF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Who was Dido and where did she live?</w:t>
      </w:r>
    </w:p>
    <w:p w14:paraId="4135736D" w14:textId="77777777" w:rsidR="00A36DF4" w:rsidRDefault="00A36DF4" w:rsidP="00A36DF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What was the relationship between Dido and Aeneas?</w:t>
      </w:r>
    </w:p>
    <w:p w14:paraId="3A9A002E" w14:textId="77777777" w:rsidR="00A36DF4" w:rsidRDefault="00A36DF4" w:rsidP="00A36DF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Why did Aeneas leave Dido?</w:t>
      </w:r>
    </w:p>
    <w:p w14:paraId="4105A78C" w14:textId="77777777" w:rsidR="00A36DF4" w:rsidRDefault="00A36DF4" w:rsidP="00A36DF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What are Juno’s feelings about Dido and Aeneas?</w:t>
      </w:r>
    </w:p>
    <w:p w14:paraId="412718A3" w14:textId="77777777" w:rsidR="00A36DF4" w:rsidRDefault="00A36DF4" w:rsidP="005D35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7797DEFA" w14:textId="2944EED5" w:rsidR="008B43E8" w:rsidRDefault="008B43E8" w:rsidP="008B43E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sz w:val="18"/>
          <w:szCs w:val="18"/>
          <w:lang w:bidi="he-IL"/>
        </w:rPr>
      </w:pPr>
    </w:p>
    <w:p w14:paraId="548B1DD8" w14:textId="7804D7B5" w:rsidR="00DA4BB3" w:rsidRDefault="00DA4BB3" w:rsidP="008B43E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sz w:val="18"/>
          <w:szCs w:val="18"/>
          <w:lang w:bidi="he-IL"/>
        </w:rPr>
      </w:pPr>
    </w:p>
    <w:p w14:paraId="3AD1ED3F" w14:textId="7B2218BF" w:rsidR="00A36DF4" w:rsidRDefault="00A36DF4" w:rsidP="00DA4BB3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A36DF4">
        <w:rPr>
          <w:b/>
          <w:bCs/>
          <w:i/>
          <w:iCs/>
        </w:rPr>
        <w:t>Present System, Passive Voice:</w:t>
      </w:r>
      <w:r w:rsidRPr="00A36DF4">
        <w:rPr>
          <w:b/>
          <w:bCs/>
        </w:rPr>
        <w:t xml:space="preserve"> 3rd -io Passive Voice &amp; 4th Conjugation </w:t>
      </w:r>
    </w:p>
    <w:p w14:paraId="661C46A7" w14:textId="65CF6AD4" w:rsidR="00A36DF4" w:rsidRDefault="00A36DF4" w:rsidP="00DA4BB3">
      <w:pPr>
        <w:shd w:val="clear" w:color="auto" w:fill="FFFFFF"/>
        <w:spacing w:after="0" w:line="240" w:lineRule="auto"/>
        <w:textAlignment w:val="baseline"/>
        <w:rPr>
          <w:b/>
          <w:bCs/>
        </w:rPr>
      </w:pPr>
    </w:p>
    <w:p w14:paraId="61423203" w14:textId="6FE12B5D" w:rsidR="00A36DF4" w:rsidRPr="00A36DF4" w:rsidRDefault="00A36DF4" w:rsidP="00A36DF4">
      <w:pPr>
        <w:rPr>
          <w:u w:val="single"/>
        </w:rPr>
      </w:pPr>
      <w:r>
        <w:rPr>
          <w:u w:val="single"/>
        </w:rPr>
        <w:t>3</w:t>
      </w:r>
      <w:r w:rsidRPr="00A36DF4">
        <w:rPr>
          <w:u w:val="single"/>
          <w:vertAlign w:val="superscript"/>
        </w:rPr>
        <w:t>rd</w:t>
      </w:r>
      <w:r>
        <w:rPr>
          <w:u w:val="single"/>
        </w:rPr>
        <w:t xml:space="preserve"> </w:t>
      </w:r>
      <w:r w:rsidRPr="00A36DF4">
        <w:rPr>
          <w:u w:val="single"/>
        </w:rPr>
        <w:t>Conjugation</w:t>
      </w:r>
      <w:r>
        <w:rPr>
          <w:u w:val="single"/>
        </w:rPr>
        <w:t>, -io Active vs. Passive Voice</w:t>
      </w:r>
    </w:p>
    <w:p w14:paraId="3EDBAA50" w14:textId="77777777" w:rsidR="00A36DF4" w:rsidRDefault="00A36DF4" w:rsidP="00DA4BB3">
      <w:pPr>
        <w:shd w:val="clear" w:color="auto" w:fill="FFFFFF"/>
        <w:spacing w:after="0" w:line="240" w:lineRule="auto"/>
        <w:textAlignment w:val="baseline"/>
        <w:rPr>
          <w:b/>
          <w:bCs/>
        </w:rPr>
      </w:pPr>
    </w:p>
    <w:p w14:paraId="478C46B7" w14:textId="7D37F8F1" w:rsidR="00DA4BB3" w:rsidRDefault="00DA4BB3" w:rsidP="00DA4BB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  <w:r w:rsidRPr="00694E2C"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>Practice: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> </w:t>
      </w:r>
      <w:r w:rsidRPr="003E0FA6">
        <w:rPr>
          <w:rFonts w:eastAsia="Times New Roman" w:cstheme="minorHAnsi"/>
          <w:color w:val="333333"/>
          <w:lang w:bidi="he-IL"/>
        </w:rPr>
        <w:t xml:space="preserve">Conjugate the verb below in the Present System Latin and English in the box below. You can use the conjugated </w:t>
      </w:r>
      <w:r w:rsidR="006A16A6" w:rsidRPr="003E0FA6">
        <w:rPr>
          <w:rFonts w:eastAsia="Times New Roman" w:cstheme="minorHAnsi"/>
          <w:color w:val="333333"/>
          <w:lang w:bidi="he-IL"/>
        </w:rPr>
        <w:t xml:space="preserve">verbs in your lesson </w:t>
      </w:r>
      <w:r w:rsidRPr="003E0FA6">
        <w:rPr>
          <w:rFonts w:eastAsia="Times New Roman" w:cstheme="minorHAnsi"/>
          <w:color w:val="333333"/>
          <w:lang w:bidi="he-IL"/>
        </w:rPr>
        <w:t xml:space="preserve">to help with your formation and translation in each </w:t>
      </w:r>
      <w:r w:rsidR="006A16A6" w:rsidRPr="003E0FA6">
        <w:rPr>
          <w:rFonts w:eastAsia="Times New Roman" w:cstheme="minorHAnsi"/>
          <w:color w:val="333333"/>
          <w:lang w:bidi="he-IL"/>
        </w:rPr>
        <w:t>tense</w:t>
      </w:r>
      <w:r w:rsidRPr="003E0FA6">
        <w:rPr>
          <w:rFonts w:eastAsia="Times New Roman" w:cstheme="minorHAnsi"/>
          <w:color w:val="333333"/>
          <w:lang w:bidi="he-IL"/>
        </w:rPr>
        <w:t>.</w:t>
      </w:r>
    </w:p>
    <w:p w14:paraId="6B81BE48" w14:textId="77777777" w:rsidR="00DA4BB3" w:rsidRDefault="00DA4BB3" w:rsidP="00DA4BB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6B6DCE42" w14:textId="77777777" w:rsidR="00DA4BB3" w:rsidRPr="00A36DF4" w:rsidRDefault="00DA4BB3" w:rsidP="00DA4BB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</w:p>
    <w:p w14:paraId="6E8EAECA" w14:textId="1A00B00A" w:rsidR="00DA4BB3" w:rsidRPr="003E0FA6" w:rsidRDefault="00DA4BB3" w:rsidP="00DA4BB3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</w:rPr>
      </w:pPr>
      <w:r w:rsidRPr="003E0FA6">
        <w:rPr>
          <w:rFonts w:eastAsia="Times New Roman" w:cstheme="minorHAnsi"/>
          <w:lang w:bidi="he-IL"/>
        </w:rPr>
        <w:t>3</w:t>
      </w:r>
      <w:r w:rsidRPr="003E0FA6">
        <w:rPr>
          <w:rFonts w:eastAsia="Times New Roman" w:cstheme="minorHAnsi"/>
          <w:vertAlign w:val="superscript"/>
          <w:lang w:bidi="he-IL"/>
        </w:rPr>
        <w:t>rd</w:t>
      </w:r>
      <w:r w:rsidRPr="003E0FA6">
        <w:rPr>
          <w:rFonts w:eastAsia="Times New Roman" w:cstheme="minorHAnsi"/>
          <w:lang w:bidi="he-IL"/>
        </w:rPr>
        <w:t>- io Conjugation:</w:t>
      </w:r>
      <w:r w:rsidRPr="003E0FA6">
        <w:rPr>
          <w:rFonts w:eastAsia="Times New Roman" w:cstheme="minorHAnsi"/>
          <w:i/>
          <w:iCs/>
          <w:lang w:bidi="he-IL"/>
        </w:rPr>
        <w:t xml:space="preserve"> </w:t>
      </w:r>
      <w:proofErr w:type="spellStart"/>
      <w:r w:rsidRPr="003E0FA6">
        <w:rPr>
          <w:rFonts w:eastAsia="Times New Roman" w:cstheme="minorHAnsi"/>
          <w:i/>
          <w:iCs/>
          <w:lang w:bidi="he-IL"/>
        </w:rPr>
        <w:t>facio</w:t>
      </w:r>
      <w:proofErr w:type="spellEnd"/>
      <w:r w:rsidRPr="003E0FA6">
        <w:rPr>
          <w:rFonts w:eastAsia="Times New Roman" w:cstheme="minorHAnsi"/>
          <w:i/>
          <w:iCs/>
          <w:lang w:bidi="he-IL"/>
        </w:rPr>
        <w:t xml:space="preserve">, </w:t>
      </w:r>
      <w:proofErr w:type="spellStart"/>
      <w:r w:rsidRPr="003E0FA6">
        <w:rPr>
          <w:rFonts w:eastAsia="Times New Roman" w:cstheme="minorHAnsi"/>
          <w:i/>
          <w:iCs/>
          <w:lang w:bidi="he-IL"/>
        </w:rPr>
        <w:t>facere</w:t>
      </w:r>
      <w:proofErr w:type="spellEnd"/>
      <w:r w:rsidRPr="003E0FA6">
        <w:rPr>
          <w:rFonts w:eastAsia="Times New Roman" w:cstheme="minorHAnsi"/>
          <w:i/>
          <w:iCs/>
          <w:lang w:bidi="he-IL"/>
        </w:rPr>
        <w:t xml:space="preserve">, </w:t>
      </w:r>
      <w:proofErr w:type="spellStart"/>
      <w:r w:rsidRPr="003E0FA6">
        <w:rPr>
          <w:rFonts w:eastAsia="Times New Roman" w:cstheme="minorHAnsi"/>
          <w:i/>
          <w:iCs/>
          <w:lang w:bidi="he-IL"/>
        </w:rPr>
        <w:t>feci</w:t>
      </w:r>
      <w:proofErr w:type="spellEnd"/>
      <w:r w:rsidRPr="003E0FA6">
        <w:rPr>
          <w:rFonts w:eastAsia="Times New Roman" w:cstheme="minorHAnsi"/>
          <w:i/>
          <w:iCs/>
          <w:lang w:bidi="he-IL"/>
        </w:rPr>
        <w:t xml:space="preserve">, </w:t>
      </w:r>
      <w:proofErr w:type="spellStart"/>
      <w:r w:rsidRPr="003E0FA6">
        <w:rPr>
          <w:rFonts w:eastAsia="Times New Roman" w:cstheme="minorHAnsi"/>
          <w:i/>
          <w:iCs/>
          <w:lang w:bidi="he-IL"/>
        </w:rPr>
        <w:t>factus</w:t>
      </w:r>
      <w:proofErr w:type="spellEnd"/>
      <w:r w:rsidRPr="003E0FA6">
        <w:rPr>
          <w:rFonts w:eastAsia="Times New Roman" w:cstheme="minorHAnsi"/>
          <w:i/>
          <w:iCs/>
          <w:lang w:bidi="he-IL"/>
        </w:rPr>
        <w:t>,</w:t>
      </w:r>
      <w:r w:rsidR="00A36DF4" w:rsidRPr="003E0FA6">
        <w:rPr>
          <w:rFonts w:eastAsia="Times New Roman" w:cstheme="minorHAnsi"/>
          <w:i/>
          <w:iCs/>
          <w:lang w:bidi="he-IL"/>
        </w:rPr>
        <w:t xml:space="preserve"> -</w:t>
      </w:r>
      <w:r w:rsidRPr="003E0FA6">
        <w:rPr>
          <w:rFonts w:eastAsia="Times New Roman" w:cstheme="minorHAnsi"/>
          <w:i/>
          <w:iCs/>
          <w:lang w:bidi="he-IL"/>
        </w:rPr>
        <w:t>a,</w:t>
      </w:r>
      <w:r w:rsidR="00A36DF4" w:rsidRPr="003E0FA6">
        <w:rPr>
          <w:rFonts w:eastAsia="Times New Roman" w:cstheme="minorHAnsi"/>
          <w:i/>
          <w:iCs/>
          <w:lang w:bidi="he-IL"/>
        </w:rPr>
        <w:t xml:space="preserve"> -</w:t>
      </w:r>
      <w:r w:rsidRPr="003E0FA6">
        <w:rPr>
          <w:rFonts w:eastAsia="Times New Roman" w:cstheme="minorHAnsi"/>
          <w:i/>
          <w:iCs/>
          <w:lang w:bidi="he-IL"/>
        </w:rPr>
        <w:t xml:space="preserve">um </w:t>
      </w:r>
      <w:r w:rsidR="00EE3236">
        <w:rPr>
          <w:rFonts w:eastAsia="Times New Roman" w:cstheme="minorHAnsi"/>
          <w:lang w:bidi="he-IL"/>
        </w:rPr>
        <w:t>—</w:t>
      </w:r>
      <w:r w:rsidR="00A36DF4" w:rsidRPr="003E0FA6">
        <w:rPr>
          <w:rFonts w:eastAsia="Times New Roman" w:cstheme="minorHAnsi"/>
          <w:lang w:bidi="he-IL"/>
        </w:rPr>
        <w:t>to make</w:t>
      </w:r>
    </w:p>
    <w:p w14:paraId="72D45C1D" w14:textId="77777777" w:rsidR="00DA4BB3" w:rsidRPr="00223CFF" w:rsidRDefault="00DA4BB3" w:rsidP="00DA4BB3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0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3"/>
        <w:gridCol w:w="2035"/>
        <w:gridCol w:w="2214"/>
        <w:gridCol w:w="1596"/>
      </w:tblGrid>
      <w:tr w:rsidR="00DA4BB3" w:rsidRPr="00223CFF" w14:paraId="0EEFE9D1" w14:textId="77777777" w:rsidTr="00DA4BB3">
        <w:trPr>
          <w:trHeight w:val="220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DEB18E" w14:textId="77777777" w:rsidR="00DA4BB3" w:rsidRPr="003B182B" w:rsidRDefault="00DA4BB3" w:rsidP="00620F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182B">
              <w:rPr>
                <w:rFonts w:ascii="Calibri" w:eastAsia="Times New Roman" w:hAnsi="Calibri" w:cs="Calibri"/>
                <w:b/>
                <w:bCs/>
              </w:rPr>
              <w:t> PERSON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E7984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b/>
                <w:bCs/>
                <w:color w:val="000000"/>
              </w:rPr>
              <w:t>PRESENT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988A20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b/>
                <w:bCs/>
                <w:color w:val="000000"/>
              </w:rPr>
              <w:t>IMPERFECT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F7F146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b/>
                <w:bCs/>
                <w:color w:val="000000"/>
              </w:rPr>
              <w:t>FUTURE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BB3" w:rsidRPr="00223CFF" w14:paraId="768A4BF5" w14:textId="77777777" w:rsidTr="00DA4BB3">
        <w:trPr>
          <w:trHeight w:val="229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9B32C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1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st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singular (I) 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8B53F6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20C7F3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A3AF55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66D7349C" w14:textId="77777777" w:rsidTr="00DA4BB3">
        <w:trPr>
          <w:trHeight w:val="220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90EE6A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2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nd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singular (you) 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72E72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5DD8BA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04797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3FBE9C20" w14:textId="77777777" w:rsidTr="00DA4BB3">
        <w:trPr>
          <w:trHeight w:val="220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0A2CD2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3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rd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singular (he/she/it) 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66608F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9339D8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F02E4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180B9172" w14:textId="77777777" w:rsidTr="00DA4BB3">
        <w:trPr>
          <w:trHeight w:val="229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78536A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1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st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plural (we) 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24D08A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11F77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00F033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6BF247E2" w14:textId="77777777" w:rsidTr="00DA4BB3">
        <w:trPr>
          <w:trHeight w:val="220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78FBE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2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nd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plural (you all ) 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B230E1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0A252C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40BF28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67CAA588" w14:textId="77777777" w:rsidTr="00DA4BB3">
        <w:trPr>
          <w:trHeight w:val="220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BC8796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3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rd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plural (they) 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AA6149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62CE30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CE8C4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72DE765C" w14:textId="77777777" w:rsidTr="00DA4BB3">
        <w:trPr>
          <w:trHeight w:val="907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3D35D6" w14:textId="77777777" w:rsidR="00DA4BB3" w:rsidRPr="003B182B" w:rsidRDefault="00DA4BB3" w:rsidP="00620F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</w:rPr>
              <w:t> </w:t>
            </w:r>
            <w:r w:rsidRPr="003B182B">
              <w:rPr>
                <w:rFonts w:ascii="Calibri" w:eastAsia="Times New Roman" w:hAnsi="Calibri" w:cs="Calibri"/>
                <w:b/>
                <w:bCs/>
              </w:rPr>
              <w:t>TRANSLATION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472E02" w14:textId="77777777" w:rsidR="00DA4BB3" w:rsidRPr="00223CFF" w:rsidRDefault="00DA4BB3" w:rsidP="00620F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BCBF59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056AC9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C7D6EE" w14:textId="78959F3D" w:rsidR="00544185" w:rsidRDefault="00544185" w:rsidP="00AA41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1F0AF00E" w14:textId="01A81D89" w:rsidR="00DA4BB3" w:rsidRDefault="00DA4BB3" w:rsidP="00AA41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691B0676" w14:textId="742FE2AF" w:rsidR="00A36DF4" w:rsidRPr="00AB7D56" w:rsidRDefault="00DA4BB3" w:rsidP="00A36DF4">
      <w:pPr>
        <w:rPr>
          <w:rFonts w:cstheme="minorHAnsi"/>
          <w:u w:val="single"/>
        </w:rPr>
      </w:pPr>
      <w:r w:rsidRPr="00EE3236">
        <w:rPr>
          <w:rFonts w:cstheme="minorHAnsi"/>
          <w:u w:val="single"/>
        </w:rPr>
        <w:t>4</w:t>
      </w:r>
      <w:r w:rsidRPr="00AB7D56">
        <w:rPr>
          <w:rFonts w:cstheme="minorHAnsi"/>
          <w:u w:val="single"/>
          <w:vertAlign w:val="superscript"/>
        </w:rPr>
        <w:t>th</w:t>
      </w:r>
      <w:r w:rsidRPr="00AB7D56">
        <w:rPr>
          <w:rFonts w:cstheme="minorHAnsi"/>
          <w:u w:val="single"/>
        </w:rPr>
        <w:t xml:space="preserve"> Conjugation</w:t>
      </w:r>
      <w:r w:rsidR="00A36DF4" w:rsidRPr="00AB7D56">
        <w:rPr>
          <w:rFonts w:cstheme="minorHAnsi"/>
          <w:u w:val="single"/>
        </w:rPr>
        <w:t xml:space="preserve"> Active vs. Passive Voice</w:t>
      </w:r>
    </w:p>
    <w:p w14:paraId="1D333734" w14:textId="2242F27E" w:rsidR="00DA4BB3" w:rsidRPr="003E0FA6" w:rsidRDefault="00DA4BB3" w:rsidP="00DA4BB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3E0FA6">
        <w:rPr>
          <w:rFonts w:eastAsia="Times New Roman" w:cstheme="minorHAnsi"/>
          <w:b/>
          <w:bCs/>
          <w:color w:val="333333"/>
          <w:lang w:bidi="he-IL"/>
        </w:rPr>
        <w:t>Practice:</w:t>
      </w:r>
      <w:r w:rsidRPr="003E0FA6">
        <w:rPr>
          <w:rFonts w:eastAsia="Times New Roman" w:cstheme="minorHAnsi"/>
          <w:color w:val="333333"/>
          <w:lang w:bidi="he-IL"/>
        </w:rPr>
        <w:t xml:space="preserve"> Conjugate the verb below in the Present System Latin and English in the box below. You can use the conjugated </w:t>
      </w:r>
      <w:r w:rsidR="006A16A6" w:rsidRPr="003E0FA6">
        <w:rPr>
          <w:rFonts w:eastAsia="Times New Roman" w:cstheme="minorHAnsi"/>
          <w:color w:val="333333"/>
          <w:lang w:bidi="he-IL"/>
        </w:rPr>
        <w:t xml:space="preserve">verbs in your lesson </w:t>
      </w:r>
      <w:r w:rsidRPr="003E0FA6">
        <w:rPr>
          <w:rFonts w:eastAsia="Times New Roman" w:cstheme="minorHAnsi"/>
          <w:color w:val="333333"/>
          <w:lang w:bidi="he-IL"/>
        </w:rPr>
        <w:t xml:space="preserve">to help with your formation and translation in each </w:t>
      </w:r>
      <w:r w:rsidR="006A16A6" w:rsidRPr="003E0FA6">
        <w:rPr>
          <w:rFonts w:eastAsia="Times New Roman" w:cstheme="minorHAnsi"/>
          <w:color w:val="333333"/>
          <w:lang w:bidi="he-IL"/>
        </w:rPr>
        <w:t>tense</w:t>
      </w:r>
      <w:r w:rsidRPr="003E0FA6">
        <w:rPr>
          <w:rFonts w:eastAsia="Times New Roman" w:cstheme="minorHAnsi"/>
          <w:color w:val="333333"/>
          <w:lang w:bidi="he-IL"/>
        </w:rPr>
        <w:t>.</w:t>
      </w:r>
    </w:p>
    <w:p w14:paraId="50D9874D" w14:textId="77777777" w:rsidR="00DA4BB3" w:rsidRPr="003E0FA6" w:rsidRDefault="00DA4BB3" w:rsidP="00DA4BB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</w:p>
    <w:p w14:paraId="442884C4" w14:textId="77777777" w:rsidR="00DA4BB3" w:rsidRPr="003E0FA6" w:rsidRDefault="00DA4BB3" w:rsidP="00DA4BB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617A2D57" w14:textId="276E3013" w:rsidR="00DA4BB3" w:rsidRPr="003E0FA6" w:rsidRDefault="00DA4BB3" w:rsidP="00DA4BB3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</w:rPr>
      </w:pPr>
      <w:r w:rsidRPr="003E0FA6">
        <w:rPr>
          <w:rFonts w:eastAsia="Times New Roman" w:cstheme="minorHAnsi"/>
          <w:lang w:bidi="he-IL"/>
        </w:rPr>
        <w:t>4</w:t>
      </w:r>
      <w:r w:rsidRPr="003E0FA6">
        <w:rPr>
          <w:rFonts w:eastAsia="Times New Roman" w:cstheme="minorHAnsi"/>
          <w:vertAlign w:val="superscript"/>
          <w:lang w:bidi="he-IL"/>
        </w:rPr>
        <w:t>th</w:t>
      </w:r>
      <w:r w:rsidRPr="003E0FA6">
        <w:rPr>
          <w:rFonts w:eastAsia="Times New Roman" w:cstheme="minorHAnsi"/>
          <w:lang w:bidi="he-IL"/>
        </w:rPr>
        <w:t xml:space="preserve"> Conjugation:</w:t>
      </w:r>
      <w:r w:rsidRPr="003E0FA6">
        <w:rPr>
          <w:rFonts w:eastAsia="Times New Roman" w:cstheme="minorHAnsi"/>
          <w:i/>
          <w:iCs/>
          <w:lang w:bidi="he-IL"/>
        </w:rPr>
        <w:t xml:space="preserve">  </w:t>
      </w:r>
      <w:proofErr w:type="spellStart"/>
      <w:r w:rsidRPr="003E0FA6">
        <w:rPr>
          <w:rFonts w:eastAsia="Times New Roman" w:cstheme="minorHAnsi"/>
          <w:i/>
          <w:iCs/>
          <w:lang w:bidi="he-IL"/>
        </w:rPr>
        <w:t>sentio</w:t>
      </w:r>
      <w:proofErr w:type="spellEnd"/>
      <w:r w:rsidRPr="003E0FA6">
        <w:rPr>
          <w:rFonts w:eastAsia="Times New Roman" w:cstheme="minorHAnsi"/>
          <w:i/>
          <w:iCs/>
          <w:lang w:bidi="he-IL"/>
        </w:rPr>
        <w:t xml:space="preserve">, </w:t>
      </w:r>
      <w:proofErr w:type="spellStart"/>
      <w:r w:rsidRPr="003E0FA6">
        <w:rPr>
          <w:rFonts w:eastAsia="Times New Roman" w:cstheme="minorHAnsi"/>
          <w:i/>
          <w:iCs/>
          <w:lang w:bidi="he-IL"/>
        </w:rPr>
        <w:t>sentire</w:t>
      </w:r>
      <w:proofErr w:type="spellEnd"/>
      <w:r w:rsidRPr="003E0FA6">
        <w:rPr>
          <w:rFonts w:eastAsia="Times New Roman" w:cstheme="minorHAnsi"/>
          <w:i/>
          <w:iCs/>
          <w:lang w:bidi="he-IL"/>
        </w:rPr>
        <w:t xml:space="preserve">, sensi, </w:t>
      </w:r>
      <w:proofErr w:type="spellStart"/>
      <w:r w:rsidRPr="003E0FA6">
        <w:rPr>
          <w:rFonts w:eastAsia="Times New Roman" w:cstheme="minorHAnsi"/>
          <w:i/>
          <w:iCs/>
          <w:lang w:bidi="he-IL"/>
        </w:rPr>
        <w:t>sensus</w:t>
      </w:r>
      <w:proofErr w:type="spellEnd"/>
      <w:r w:rsidRPr="003E0FA6">
        <w:rPr>
          <w:rFonts w:eastAsia="Times New Roman" w:cstheme="minorHAnsi"/>
          <w:i/>
          <w:iCs/>
          <w:lang w:bidi="he-IL"/>
        </w:rPr>
        <w:t>,</w:t>
      </w:r>
      <w:r w:rsidR="00A36DF4" w:rsidRPr="003E0FA6">
        <w:rPr>
          <w:rFonts w:eastAsia="Times New Roman" w:cstheme="minorHAnsi"/>
          <w:i/>
          <w:iCs/>
          <w:lang w:bidi="he-IL"/>
        </w:rPr>
        <w:t xml:space="preserve"> -</w:t>
      </w:r>
      <w:r w:rsidRPr="003E0FA6">
        <w:rPr>
          <w:rFonts w:eastAsia="Times New Roman" w:cstheme="minorHAnsi"/>
          <w:i/>
          <w:iCs/>
          <w:lang w:bidi="he-IL"/>
        </w:rPr>
        <w:t>a,</w:t>
      </w:r>
      <w:r w:rsidR="00A36DF4" w:rsidRPr="003E0FA6">
        <w:rPr>
          <w:rFonts w:eastAsia="Times New Roman" w:cstheme="minorHAnsi"/>
          <w:i/>
          <w:iCs/>
          <w:lang w:bidi="he-IL"/>
        </w:rPr>
        <w:t xml:space="preserve"> -</w:t>
      </w:r>
      <w:r w:rsidRPr="003E0FA6">
        <w:rPr>
          <w:rFonts w:eastAsia="Times New Roman" w:cstheme="minorHAnsi"/>
          <w:i/>
          <w:iCs/>
          <w:lang w:bidi="he-IL"/>
        </w:rPr>
        <w:t>um</w:t>
      </w:r>
      <w:r w:rsidR="00A36DF4" w:rsidRPr="003E0FA6">
        <w:rPr>
          <w:rFonts w:eastAsia="Times New Roman" w:cstheme="minorHAnsi"/>
          <w:i/>
          <w:iCs/>
          <w:lang w:bidi="he-IL"/>
        </w:rPr>
        <w:t xml:space="preserve"> </w:t>
      </w:r>
      <w:r w:rsidR="00EE3236">
        <w:rPr>
          <w:rFonts w:eastAsia="Times New Roman" w:cstheme="minorHAnsi"/>
          <w:lang w:bidi="he-IL"/>
        </w:rPr>
        <w:t>—</w:t>
      </w:r>
      <w:r w:rsidR="00A36DF4" w:rsidRPr="003E0FA6">
        <w:rPr>
          <w:rFonts w:eastAsia="Times New Roman" w:cstheme="minorHAnsi"/>
          <w:lang w:bidi="he-IL"/>
        </w:rPr>
        <w:t>to perceive</w:t>
      </w:r>
    </w:p>
    <w:p w14:paraId="272A5027" w14:textId="77777777" w:rsidR="00DA4BB3" w:rsidRPr="00223CFF" w:rsidRDefault="00DA4BB3" w:rsidP="00DA4BB3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88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2001"/>
        <w:gridCol w:w="2177"/>
        <w:gridCol w:w="1570"/>
      </w:tblGrid>
      <w:tr w:rsidR="00DA4BB3" w:rsidRPr="00223CFF" w14:paraId="0C645EF1" w14:textId="77777777" w:rsidTr="00620F29">
        <w:trPr>
          <w:trHeight w:val="22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51B113" w14:textId="77777777" w:rsidR="00DA4BB3" w:rsidRPr="003B182B" w:rsidRDefault="00DA4BB3" w:rsidP="00620F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182B">
              <w:rPr>
                <w:rFonts w:ascii="Calibri" w:eastAsia="Times New Roman" w:hAnsi="Calibri" w:cs="Calibri"/>
                <w:b/>
                <w:bCs/>
              </w:rPr>
              <w:t> PERSON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2F5A0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b/>
                <w:bCs/>
                <w:color w:val="000000"/>
              </w:rPr>
              <w:t>PRESENT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95DF28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b/>
                <w:bCs/>
                <w:color w:val="000000"/>
              </w:rPr>
              <w:t>IMPERFECT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EC7D0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b/>
                <w:bCs/>
                <w:color w:val="000000"/>
              </w:rPr>
              <w:t>FUTURE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BB3" w:rsidRPr="00223CFF" w14:paraId="2D7FF85C" w14:textId="77777777" w:rsidTr="00620F29">
        <w:trPr>
          <w:trHeight w:val="229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9AF801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1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st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singular (I)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28F789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AD0CF4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D6A4E1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0A1CB4F3" w14:textId="77777777" w:rsidTr="00620F29">
        <w:trPr>
          <w:trHeight w:val="22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7AE7D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2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nd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singular (you)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9DB110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9E851F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65D157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37FEBBE1" w14:textId="77777777" w:rsidTr="00620F29">
        <w:trPr>
          <w:trHeight w:val="22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56868D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3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rd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singular (he/she/it)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749282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56369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639958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72081D94" w14:textId="77777777" w:rsidTr="00620F29">
        <w:trPr>
          <w:trHeight w:val="229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7A8AC5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1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st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plural (we)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2A6DD9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C50635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8BFA25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50B0ED2F" w14:textId="77777777" w:rsidTr="00620F29">
        <w:trPr>
          <w:trHeight w:val="22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63A330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2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nd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plural (you all 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84785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CA66B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F5F8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66907734" w14:textId="77777777" w:rsidTr="00620F29">
        <w:trPr>
          <w:trHeight w:val="22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87F67F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  <w:color w:val="000000"/>
              </w:rPr>
              <w:t>3</w:t>
            </w:r>
            <w:r w:rsidRPr="00223CFF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perscript"/>
              </w:rPr>
              <w:t>rd</w:t>
            </w:r>
            <w:r w:rsidRPr="00223CFF">
              <w:rPr>
                <w:rFonts w:ascii="Calibri" w:eastAsia="Times New Roman" w:hAnsi="Calibri" w:cs="Calibri"/>
                <w:color w:val="000000"/>
              </w:rPr>
              <w:t> person plural (they) 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08387C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BB86D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EFD18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BB3" w:rsidRPr="00223CFF" w14:paraId="39D90CBD" w14:textId="77777777" w:rsidTr="00620F29">
        <w:trPr>
          <w:trHeight w:val="909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39FEE6" w14:textId="77777777" w:rsidR="00DA4BB3" w:rsidRPr="003B182B" w:rsidRDefault="00DA4BB3" w:rsidP="00620F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CFF">
              <w:rPr>
                <w:rFonts w:ascii="Calibri" w:eastAsia="Times New Roman" w:hAnsi="Calibri" w:cs="Calibri"/>
              </w:rPr>
              <w:t> </w:t>
            </w:r>
            <w:r w:rsidRPr="003B182B">
              <w:rPr>
                <w:rFonts w:ascii="Calibri" w:eastAsia="Times New Roman" w:hAnsi="Calibri" w:cs="Calibri"/>
                <w:b/>
                <w:bCs/>
              </w:rPr>
              <w:t>TRANSLATION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F4A4CD" w14:textId="77777777" w:rsidR="00DA4BB3" w:rsidRPr="00223CFF" w:rsidRDefault="00DA4BB3" w:rsidP="00620F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35838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C06AE" w14:textId="77777777" w:rsidR="00DA4BB3" w:rsidRPr="00223CFF" w:rsidRDefault="00DA4BB3" w:rsidP="00620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81B915" w14:textId="706A2D6C" w:rsidR="00DA4BB3" w:rsidRDefault="00DA4BB3" w:rsidP="00AA41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10342850" w14:textId="77777777" w:rsidR="007E4D54" w:rsidRPr="00A36DF4" w:rsidRDefault="007E4D54" w:rsidP="00A36D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319F8F22" w14:textId="77777777" w:rsidR="00DA4BB3" w:rsidRDefault="00DA4BB3" w:rsidP="00AA41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662FB3C1" w14:textId="5D49D83E" w:rsidR="00D03558" w:rsidRDefault="00D03558" w:rsidP="00694E2C">
      <w:pPr>
        <w:rPr>
          <w:b/>
          <w:bCs/>
        </w:rPr>
      </w:pPr>
      <w:r>
        <w:rPr>
          <w:b/>
          <w:bCs/>
        </w:rPr>
        <w:t>Ablative of 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E75644" w14:paraId="0DCF1944" w14:textId="77777777" w:rsidTr="0048482B">
        <w:tc>
          <w:tcPr>
            <w:tcW w:w="3145" w:type="dxa"/>
          </w:tcPr>
          <w:p w14:paraId="0AF28553" w14:textId="5537E1FF" w:rsidR="00E75644" w:rsidRDefault="0048482B" w:rsidP="00694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Ablative of Agent </w:t>
            </w:r>
            <w:r w:rsidR="00E75644">
              <w:rPr>
                <w:b/>
                <w:bCs/>
              </w:rPr>
              <w:t xml:space="preserve">Definition: </w:t>
            </w:r>
          </w:p>
        </w:tc>
        <w:tc>
          <w:tcPr>
            <w:tcW w:w="6205" w:type="dxa"/>
          </w:tcPr>
          <w:p w14:paraId="14F172D5" w14:textId="77777777" w:rsidR="00E75644" w:rsidRDefault="00E75644" w:rsidP="00694E2C">
            <w:pPr>
              <w:rPr>
                <w:b/>
                <w:bCs/>
              </w:rPr>
            </w:pPr>
          </w:p>
        </w:tc>
      </w:tr>
      <w:tr w:rsidR="00E75644" w14:paraId="3CED1C49" w14:textId="77777777" w:rsidTr="0048482B">
        <w:tc>
          <w:tcPr>
            <w:tcW w:w="3145" w:type="dxa"/>
          </w:tcPr>
          <w:p w14:paraId="5D090EE8" w14:textId="649F74FC" w:rsidR="00E75644" w:rsidRDefault="0048482B" w:rsidP="00694E2C">
            <w:pPr>
              <w:rPr>
                <w:b/>
                <w:bCs/>
              </w:rPr>
            </w:pPr>
            <w:r>
              <w:rPr>
                <w:b/>
                <w:bCs/>
              </w:rPr>
              <w:t>Translated into English Using:</w:t>
            </w:r>
          </w:p>
        </w:tc>
        <w:tc>
          <w:tcPr>
            <w:tcW w:w="6205" w:type="dxa"/>
          </w:tcPr>
          <w:p w14:paraId="3F8DC5E1" w14:textId="77777777" w:rsidR="00E75644" w:rsidRDefault="00E75644" w:rsidP="00694E2C">
            <w:pPr>
              <w:rPr>
                <w:b/>
                <w:bCs/>
              </w:rPr>
            </w:pPr>
          </w:p>
        </w:tc>
      </w:tr>
      <w:tr w:rsidR="00E75644" w14:paraId="24C43789" w14:textId="77777777" w:rsidTr="0048482B">
        <w:tc>
          <w:tcPr>
            <w:tcW w:w="3145" w:type="dxa"/>
          </w:tcPr>
          <w:p w14:paraId="6F62E44C" w14:textId="107B17B9" w:rsidR="00E75644" w:rsidRDefault="0048482B" w:rsidP="00694E2C">
            <w:pPr>
              <w:rPr>
                <w:b/>
                <w:bCs/>
              </w:rPr>
            </w:pPr>
            <w:r>
              <w:rPr>
                <w:b/>
                <w:bCs/>
              </w:rPr>
              <w:t>Three Parts of a Latin Passive Sentence (three Ps):</w:t>
            </w:r>
          </w:p>
        </w:tc>
        <w:tc>
          <w:tcPr>
            <w:tcW w:w="6205" w:type="dxa"/>
          </w:tcPr>
          <w:p w14:paraId="06F8388E" w14:textId="77777777" w:rsidR="00E75644" w:rsidRDefault="0048482B" w:rsidP="00694E2C">
            <w:pPr>
              <w:rPr>
                <w:b/>
                <w:bCs/>
              </w:rPr>
            </w:pPr>
            <w:r>
              <w:rPr>
                <w:b/>
                <w:bCs/>
              </w:rPr>
              <w:t>1)</w:t>
            </w:r>
          </w:p>
          <w:p w14:paraId="19FCE171" w14:textId="77777777" w:rsidR="0048482B" w:rsidRDefault="0048482B" w:rsidP="00694E2C">
            <w:pPr>
              <w:rPr>
                <w:b/>
                <w:bCs/>
              </w:rPr>
            </w:pPr>
            <w:r>
              <w:rPr>
                <w:b/>
                <w:bCs/>
              </w:rPr>
              <w:t>2)</w:t>
            </w:r>
          </w:p>
          <w:p w14:paraId="3FDD3843" w14:textId="54B4430A" w:rsidR="0048482B" w:rsidRDefault="0048482B" w:rsidP="00694E2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3)</w:t>
            </w:r>
          </w:p>
        </w:tc>
      </w:tr>
    </w:tbl>
    <w:p w14:paraId="7249248B" w14:textId="30383A3D" w:rsidR="00D03558" w:rsidRDefault="00D03558" w:rsidP="00694E2C">
      <w:pPr>
        <w:rPr>
          <w:b/>
          <w:bCs/>
        </w:rPr>
      </w:pPr>
    </w:p>
    <w:p w14:paraId="781EF1A6" w14:textId="1B4565C9" w:rsidR="00D357E2" w:rsidRDefault="00D357E2" w:rsidP="00694E2C">
      <w:pPr>
        <w:rPr>
          <w:b/>
          <w:bCs/>
        </w:rPr>
      </w:pPr>
      <w:r>
        <w:rPr>
          <w:b/>
          <w:bCs/>
        </w:rPr>
        <w:t>Juno's Note</w:t>
      </w:r>
      <w:r w:rsidR="007714CC">
        <w:rPr>
          <w:b/>
          <w:bCs/>
        </w:rPr>
        <w:t>: Ablative of Agent vs. Ablative of Means</w:t>
      </w:r>
    </w:p>
    <w:p w14:paraId="505E7E06" w14:textId="49370478" w:rsidR="007714CC" w:rsidRDefault="007714CC" w:rsidP="007714CC">
      <w:r>
        <w:t xml:space="preserve">In a </w:t>
      </w:r>
      <w:r w:rsidR="00EE3236">
        <w:t>p</w:t>
      </w:r>
      <w:r>
        <w:t>assive sentence:</w:t>
      </w:r>
    </w:p>
    <w:p w14:paraId="65B7F288" w14:textId="5710D40F" w:rsidR="007714CC" w:rsidRDefault="007714CC" w:rsidP="007714CC">
      <w:pPr>
        <w:pStyle w:val="ListParagraph"/>
        <w:numPr>
          <w:ilvl w:val="0"/>
          <w:numId w:val="16"/>
        </w:numPr>
      </w:pPr>
      <w:r>
        <w:t>When do you use Ablative of Agent?</w:t>
      </w:r>
    </w:p>
    <w:p w14:paraId="3BA41559" w14:textId="5EB358F1" w:rsidR="007714CC" w:rsidRDefault="007714CC" w:rsidP="007714CC">
      <w:pPr>
        <w:pStyle w:val="ListParagraph"/>
        <w:numPr>
          <w:ilvl w:val="0"/>
          <w:numId w:val="16"/>
        </w:numPr>
      </w:pPr>
      <w:r>
        <w:t xml:space="preserve">When do you use Ablative of </w:t>
      </w:r>
      <w:r w:rsidR="00EE3236">
        <w:t>M</w:t>
      </w:r>
      <w:r>
        <w:t>eans?</w:t>
      </w:r>
    </w:p>
    <w:p w14:paraId="7BC43EA7" w14:textId="0DC37FD5" w:rsidR="00D357E2" w:rsidRDefault="007714CC" w:rsidP="007714CC">
      <w:pPr>
        <w:pStyle w:val="ListParagraph"/>
        <w:numPr>
          <w:ilvl w:val="0"/>
          <w:numId w:val="16"/>
        </w:numPr>
      </w:pPr>
      <w:r>
        <w:t>What is the difference in translation in English?</w:t>
      </w:r>
    </w:p>
    <w:p w14:paraId="200BCFDE" w14:textId="77777777" w:rsidR="007714CC" w:rsidRPr="007714CC" w:rsidRDefault="007714CC" w:rsidP="007714CC">
      <w:pPr>
        <w:pStyle w:val="ListParagraph"/>
      </w:pPr>
    </w:p>
    <w:p w14:paraId="0062ED92" w14:textId="0365906C" w:rsidR="001B3BBF" w:rsidRPr="0048482B" w:rsidRDefault="0048482B" w:rsidP="00694E2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to Translate the Passive Voice in Sentences</w:t>
      </w:r>
    </w:p>
    <w:p w14:paraId="3032E5EF" w14:textId="1EBE9C63" w:rsidR="001B3BBF" w:rsidRPr="0048482B" w:rsidRDefault="78A07470" w:rsidP="00694E2C">
      <w:pPr>
        <w:rPr>
          <w:rFonts w:cstheme="minorHAnsi"/>
        </w:rPr>
      </w:pPr>
      <w:r w:rsidRPr="0048482B">
        <w:rPr>
          <w:rFonts w:cstheme="minorHAnsi"/>
        </w:rPr>
        <w:t>What are the steps to translating</w:t>
      </w:r>
      <w:r w:rsidR="0048482B">
        <w:rPr>
          <w:rFonts w:cstheme="minorHAnsi"/>
        </w:rPr>
        <w:t xml:space="preserve"> the Passive Voice</w:t>
      </w:r>
      <w:r w:rsidRPr="0048482B">
        <w:rPr>
          <w:rFonts w:cstheme="minorHAnsi"/>
        </w:rPr>
        <w:t>?</w:t>
      </w:r>
    </w:p>
    <w:p w14:paraId="05775296" w14:textId="6DF3C19D" w:rsidR="001B3BBF" w:rsidRPr="0048482B" w:rsidRDefault="0048482B" w:rsidP="78A07470">
      <w:pPr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b/>
          <w:bCs/>
          <w:color w:val="000000" w:themeColor="text1"/>
        </w:rPr>
        <w:t>Practice:</w:t>
      </w:r>
      <w:r>
        <w:rPr>
          <w:rFonts w:eastAsia="Arial" w:cstheme="minorHAnsi"/>
          <w:color w:val="000000" w:themeColor="text1"/>
        </w:rPr>
        <w:t xml:space="preserve"> </w:t>
      </w:r>
      <w:r w:rsidR="78A07470" w:rsidRPr="0048482B">
        <w:rPr>
          <w:rFonts w:eastAsia="Arial" w:cstheme="minorHAnsi"/>
          <w:color w:val="000000" w:themeColor="text1"/>
        </w:rPr>
        <w:t xml:space="preserve">It is essential for you to recognize Passive Voice structure.  In these Latin sentences below: </w:t>
      </w:r>
    </w:p>
    <w:p w14:paraId="298BC3DB" w14:textId="365464FD" w:rsidR="001B3BBF" w:rsidRPr="0048482B" w:rsidRDefault="0048482B" w:rsidP="78A07470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>
        <w:rPr>
          <w:rFonts w:eastAsia="Arial" w:cstheme="minorHAnsi"/>
          <w:color w:val="000000" w:themeColor="text1"/>
        </w:rPr>
        <w:t>Circle or highlight</w:t>
      </w:r>
      <w:r w:rsidR="78A07470" w:rsidRPr="0048482B">
        <w:rPr>
          <w:rFonts w:eastAsia="Arial" w:cstheme="minorHAnsi"/>
          <w:color w:val="000000" w:themeColor="text1"/>
        </w:rPr>
        <w:t xml:space="preserve"> the Ablative of Agent phrase (a/ab + Person in the Ablative Case)</w:t>
      </w:r>
    </w:p>
    <w:p w14:paraId="31F47013" w14:textId="3603ED97" w:rsidR="001B3BBF" w:rsidRPr="0048482B" w:rsidRDefault="78A07470" w:rsidP="78A07470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>Underline the Passive Verb</w:t>
      </w:r>
      <w:r w:rsidR="00EE3236">
        <w:rPr>
          <w:rFonts w:eastAsia="Arial" w:cstheme="minorHAnsi"/>
          <w:color w:val="000000" w:themeColor="text1"/>
        </w:rPr>
        <w:t>.</w:t>
      </w:r>
    </w:p>
    <w:p w14:paraId="4CC8F400" w14:textId="5C329B79" w:rsidR="001B3BBF" w:rsidRPr="0048482B" w:rsidRDefault="78A07470" w:rsidP="78A07470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proofErr w:type="spellStart"/>
      <w:r w:rsidRPr="0048482B">
        <w:rPr>
          <w:rFonts w:eastAsia="Arial" w:cstheme="minorHAnsi"/>
          <w:color w:val="000000" w:themeColor="text1"/>
        </w:rPr>
        <w:t>Puellae</w:t>
      </w:r>
      <w:proofErr w:type="spellEnd"/>
      <w:r w:rsidRPr="0048482B">
        <w:rPr>
          <w:rFonts w:eastAsia="Arial" w:cstheme="minorHAnsi"/>
          <w:color w:val="000000" w:themeColor="text1"/>
        </w:rPr>
        <w:t> ab </w:t>
      </w:r>
      <w:proofErr w:type="spellStart"/>
      <w:r w:rsidRPr="0048482B">
        <w:rPr>
          <w:rFonts w:eastAsia="Arial" w:cstheme="minorHAnsi"/>
          <w:color w:val="000000" w:themeColor="text1"/>
        </w:rPr>
        <w:t>pueris</w:t>
      </w:r>
      <w:proofErr w:type="spellEnd"/>
      <w:r w:rsidRPr="0048482B">
        <w:rPr>
          <w:rFonts w:eastAsia="Arial" w:cstheme="minorHAnsi"/>
          <w:color w:val="000000" w:themeColor="text1"/>
        </w:rPr>
        <w:t xml:space="preserve"> </w:t>
      </w:r>
      <w:proofErr w:type="spellStart"/>
      <w:r w:rsidRPr="0048482B">
        <w:rPr>
          <w:rFonts w:eastAsia="Arial" w:cstheme="minorHAnsi"/>
          <w:color w:val="000000" w:themeColor="text1"/>
        </w:rPr>
        <w:t>spectantur</w:t>
      </w:r>
      <w:proofErr w:type="spellEnd"/>
      <w:r w:rsidRPr="0048482B">
        <w:rPr>
          <w:rFonts w:eastAsia="Arial" w:cstheme="minorHAnsi"/>
          <w:color w:val="000000" w:themeColor="text1"/>
        </w:rPr>
        <w:t>.</w:t>
      </w:r>
    </w:p>
    <w:p w14:paraId="04B2A73D" w14:textId="49EA7480" w:rsidR="001B3BBF" w:rsidRPr="0048482B" w:rsidRDefault="78A07470" w:rsidP="78A07470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proofErr w:type="spellStart"/>
      <w:r w:rsidRPr="0048482B">
        <w:rPr>
          <w:rFonts w:eastAsia="Arial" w:cstheme="minorHAnsi"/>
          <w:color w:val="000000" w:themeColor="text1"/>
        </w:rPr>
        <w:t>Statua</w:t>
      </w:r>
      <w:proofErr w:type="spellEnd"/>
      <w:r w:rsidRPr="0048482B">
        <w:rPr>
          <w:rFonts w:eastAsia="Arial" w:cstheme="minorHAnsi"/>
          <w:color w:val="000000" w:themeColor="text1"/>
        </w:rPr>
        <w:t xml:space="preserve"> </w:t>
      </w:r>
      <w:proofErr w:type="spellStart"/>
      <w:r w:rsidRPr="0048482B">
        <w:rPr>
          <w:rFonts w:eastAsia="Arial" w:cstheme="minorHAnsi"/>
          <w:color w:val="000000" w:themeColor="text1"/>
        </w:rPr>
        <w:t>clara</w:t>
      </w:r>
      <w:proofErr w:type="spellEnd"/>
      <w:r w:rsidRPr="0048482B">
        <w:rPr>
          <w:rFonts w:eastAsia="Arial" w:cstheme="minorHAnsi"/>
          <w:color w:val="000000" w:themeColor="text1"/>
        </w:rPr>
        <w:t> ab </w:t>
      </w:r>
      <w:proofErr w:type="spellStart"/>
      <w:r w:rsidRPr="0048482B">
        <w:rPr>
          <w:rFonts w:eastAsia="Arial" w:cstheme="minorHAnsi"/>
          <w:color w:val="000000" w:themeColor="text1"/>
        </w:rPr>
        <w:t>filiabus</w:t>
      </w:r>
      <w:proofErr w:type="spellEnd"/>
      <w:r w:rsidRPr="0048482B">
        <w:rPr>
          <w:rFonts w:eastAsia="Arial" w:cstheme="minorHAnsi"/>
          <w:color w:val="000000" w:themeColor="text1"/>
        </w:rPr>
        <w:t xml:space="preserve"> </w:t>
      </w:r>
      <w:proofErr w:type="spellStart"/>
      <w:r w:rsidRPr="0048482B">
        <w:rPr>
          <w:rFonts w:eastAsia="Arial" w:cstheme="minorHAnsi"/>
          <w:color w:val="000000" w:themeColor="text1"/>
        </w:rPr>
        <w:t>amabatur</w:t>
      </w:r>
      <w:proofErr w:type="spellEnd"/>
      <w:r w:rsidRPr="0048482B">
        <w:rPr>
          <w:rFonts w:eastAsia="Arial" w:cstheme="minorHAnsi"/>
          <w:color w:val="000000" w:themeColor="text1"/>
        </w:rPr>
        <w:t>.</w:t>
      </w:r>
    </w:p>
    <w:p w14:paraId="57AD0261" w14:textId="557BE41D" w:rsidR="001B3BBF" w:rsidRPr="0048482B" w:rsidRDefault="78A07470" w:rsidP="78A07470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proofErr w:type="spellStart"/>
      <w:r w:rsidRPr="0048482B">
        <w:rPr>
          <w:rFonts w:eastAsia="Arial" w:cstheme="minorHAnsi"/>
          <w:color w:val="000000" w:themeColor="text1"/>
        </w:rPr>
        <w:t>Villae</w:t>
      </w:r>
      <w:proofErr w:type="spellEnd"/>
      <w:r w:rsidRPr="0048482B">
        <w:rPr>
          <w:rFonts w:eastAsia="Arial" w:cstheme="minorHAnsi"/>
          <w:color w:val="000000" w:themeColor="text1"/>
        </w:rPr>
        <w:t xml:space="preserve"> </w:t>
      </w:r>
      <w:proofErr w:type="spellStart"/>
      <w:r w:rsidRPr="0048482B">
        <w:rPr>
          <w:rFonts w:eastAsia="Arial" w:cstheme="minorHAnsi"/>
          <w:color w:val="000000" w:themeColor="text1"/>
        </w:rPr>
        <w:t>magnae</w:t>
      </w:r>
      <w:proofErr w:type="spellEnd"/>
      <w:r w:rsidRPr="0048482B">
        <w:rPr>
          <w:rFonts w:eastAsia="Arial" w:cstheme="minorHAnsi"/>
          <w:color w:val="000000" w:themeColor="text1"/>
        </w:rPr>
        <w:t> ab </w:t>
      </w:r>
      <w:proofErr w:type="spellStart"/>
      <w:r w:rsidRPr="0048482B">
        <w:rPr>
          <w:rFonts w:eastAsia="Arial" w:cstheme="minorHAnsi"/>
          <w:color w:val="000000" w:themeColor="text1"/>
        </w:rPr>
        <w:t>agricolis</w:t>
      </w:r>
      <w:proofErr w:type="spellEnd"/>
      <w:r w:rsidRPr="0048482B">
        <w:rPr>
          <w:rFonts w:eastAsia="Arial" w:cstheme="minorHAnsi"/>
          <w:color w:val="000000" w:themeColor="text1"/>
        </w:rPr>
        <w:t xml:space="preserve"> </w:t>
      </w:r>
      <w:proofErr w:type="spellStart"/>
      <w:r w:rsidRPr="0048482B">
        <w:rPr>
          <w:rFonts w:eastAsia="Arial" w:cstheme="minorHAnsi"/>
          <w:color w:val="000000" w:themeColor="text1"/>
        </w:rPr>
        <w:t>bonis</w:t>
      </w:r>
      <w:proofErr w:type="spellEnd"/>
      <w:r w:rsidRPr="0048482B">
        <w:rPr>
          <w:rFonts w:eastAsia="Arial" w:cstheme="minorHAnsi"/>
          <w:color w:val="000000" w:themeColor="text1"/>
        </w:rPr>
        <w:t xml:space="preserve"> </w:t>
      </w:r>
      <w:proofErr w:type="spellStart"/>
      <w:r w:rsidRPr="0048482B">
        <w:rPr>
          <w:rFonts w:eastAsia="Arial" w:cstheme="minorHAnsi"/>
          <w:color w:val="000000" w:themeColor="text1"/>
        </w:rPr>
        <w:t>aedificabuntur</w:t>
      </w:r>
      <w:proofErr w:type="spellEnd"/>
      <w:r w:rsidRPr="0048482B">
        <w:rPr>
          <w:rFonts w:eastAsia="Arial" w:cstheme="minorHAnsi"/>
          <w:color w:val="000000" w:themeColor="text1"/>
        </w:rPr>
        <w:t>.</w:t>
      </w:r>
    </w:p>
    <w:p w14:paraId="6D59417F" w14:textId="4747EBB3" w:rsidR="001B3BBF" w:rsidRPr="0048482B" w:rsidRDefault="78A07470" w:rsidP="78A07470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 xml:space="preserve">Miles </w:t>
      </w:r>
      <w:proofErr w:type="spellStart"/>
      <w:r w:rsidRPr="0048482B">
        <w:rPr>
          <w:rFonts w:eastAsia="Arial" w:cstheme="minorHAnsi"/>
          <w:color w:val="000000" w:themeColor="text1"/>
        </w:rPr>
        <w:t>fessus</w:t>
      </w:r>
      <w:proofErr w:type="spellEnd"/>
      <w:r w:rsidRPr="0048482B">
        <w:rPr>
          <w:rFonts w:eastAsia="Arial" w:cstheme="minorHAnsi"/>
          <w:color w:val="000000" w:themeColor="text1"/>
        </w:rPr>
        <w:t xml:space="preserve"> a </w:t>
      </w:r>
      <w:proofErr w:type="spellStart"/>
      <w:r w:rsidRPr="0048482B">
        <w:rPr>
          <w:rFonts w:eastAsia="Arial" w:cstheme="minorHAnsi"/>
          <w:color w:val="000000" w:themeColor="text1"/>
        </w:rPr>
        <w:t>gladiatore</w:t>
      </w:r>
      <w:proofErr w:type="spellEnd"/>
      <w:r w:rsidRPr="0048482B">
        <w:rPr>
          <w:rFonts w:eastAsia="Arial" w:cstheme="minorHAnsi"/>
          <w:color w:val="000000" w:themeColor="text1"/>
        </w:rPr>
        <w:t xml:space="preserve"> </w:t>
      </w:r>
      <w:proofErr w:type="spellStart"/>
      <w:r w:rsidRPr="0048482B">
        <w:rPr>
          <w:rFonts w:eastAsia="Arial" w:cstheme="minorHAnsi"/>
          <w:color w:val="000000" w:themeColor="text1"/>
        </w:rPr>
        <w:t>pugnabitur</w:t>
      </w:r>
      <w:proofErr w:type="spellEnd"/>
      <w:r w:rsidRPr="0048482B">
        <w:rPr>
          <w:rFonts w:eastAsia="Arial" w:cstheme="minorHAnsi"/>
          <w:color w:val="000000" w:themeColor="text1"/>
        </w:rPr>
        <w:t>.</w:t>
      </w:r>
    </w:p>
    <w:p w14:paraId="2D3792F8" w14:textId="78F8D151" w:rsidR="001B3BBF" w:rsidRPr="0048482B" w:rsidRDefault="78A07470" w:rsidP="78A07470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 xml:space="preserve">A </w:t>
      </w:r>
      <w:proofErr w:type="spellStart"/>
      <w:r w:rsidRPr="0048482B">
        <w:rPr>
          <w:rFonts w:eastAsia="Arial" w:cstheme="minorHAnsi"/>
          <w:color w:val="000000" w:themeColor="text1"/>
        </w:rPr>
        <w:t>viro</w:t>
      </w:r>
      <w:proofErr w:type="spellEnd"/>
      <w:r w:rsidRPr="0048482B">
        <w:rPr>
          <w:rFonts w:eastAsia="Arial" w:cstheme="minorHAnsi"/>
          <w:color w:val="000000" w:themeColor="text1"/>
        </w:rPr>
        <w:t xml:space="preserve"> incognito </w:t>
      </w:r>
      <w:proofErr w:type="spellStart"/>
      <w:r w:rsidRPr="0048482B">
        <w:rPr>
          <w:rFonts w:eastAsia="Arial" w:cstheme="minorHAnsi"/>
          <w:color w:val="000000" w:themeColor="text1"/>
        </w:rPr>
        <w:t>amaberis</w:t>
      </w:r>
      <w:proofErr w:type="spellEnd"/>
      <w:r w:rsidRPr="0048482B">
        <w:rPr>
          <w:rFonts w:eastAsia="Arial" w:cstheme="minorHAnsi"/>
          <w:color w:val="000000" w:themeColor="text1"/>
        </w:rPr>
        <w:t xml:space="preserve">. </w:t>
      </w:r>
    </w:p>
    <w:p w14:paraId="77797E38" w14:textId="1DD2006F" w:rsidR="001B3BBF" w:rsidRPr="0048482B" w:rsidRDefault="001B3BBF" w:rsidP="78A07470">
      <w:pPr>
        <w:spacing w:beforeAutospacing="1" w:after="150" w:afterAutospacing="1" w:line="240" w:lineRule="auto"/>
        <w:rPr>
          <w:rFonts w:eastAsia="Arial" w:cstheme="minorHAnsi"/>
          <w:color w:val="333333"/>
        </w:rPr>
      </w:pPr>
    </w:p>
    <w:p w14:paraId="478B55F4" w14:textId="45512569" w:rsidR="001B3BBF" w:rsidRPr="0048482B" w:rsidRDefault="0048482B" w:rsidP="0048482B">
      <w:pPr>
        <w:spacing w:line="240" w:lineRule="auto"/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b/>
          <w:bCs/>
          <w:color w:val="000000" w:themeColor="text1"/>
        </w:rPr>
        <w:t>Practice:</w:t>
      </w:r>
      <w:r w:rsidRPr="0048482B">
        <w:rPr>
          <w:rFonts w:eastAsia="Arial" w:cstheme="minorHAnsi"/>
          <w:color w:val="000000" w:themeColor="text1"/>
        </w:rPr>
        <w:t xml:space="preserve"> </w:t>
      </w:r>
      <w:r w:rsidR="78A07470" w:rsidRPr="0048482B">
        <w:rPr>
          <w:rFonts w:eastAsia="Arial" w:cstheme="minorHAnsi"/>
          <w:color w:val="000000" w:themeColor="text1"/>
        </w:rPr>
        <w:t>Parse (break down)</w:t>
      </w:r>
      <w:r w:rsidRPr="0048482B">
        <w:rPr>
          <w:rFonts w:eastAsia="Arial" w:cstheme="minorHAnsi"/>
          <w:color w:val="000000" w:themeColor="text1"/>
        </w:rPr>
        <w:t xml:space="preserve"> the</w:t>
      </w:r>
      <w:r w:rsidR="78A07470" w:rsidRPr="0048482B">
        <w:rPr>
          <w:rFonts w:eastAsia="Arial" w:cstheme="minorHAnsi"/>
          <w:color w:val="000000" w:themeColor="text1"/>
        </w:rPr>
        <w:t xml:space="preserve"> Latin sentences</w:t>
      </w:r>
      <w:r w:rsidRPr="0048482B">
        <w:rPr>
          <w:rFonts w:eastAsia="Arial" w:cstheme="minorHAnsi"/>
          <w:color w:val="000000" w:themeColor="text1"/>
        </w:rPr>
        <w:t xml:space="preserve"> below</w:t>
      </w:r>
      <w:r w:rsidR="78A07470" w:rsidRPr="0048482B">
        <w:rPr>
          <w:rFonts w:eastAsia="Arial" w:cstheme="minorHAnsi"/>
          <w:color w:val="000000" w:themeColor="text1"/>
        </w:rPr>
        <w:t xml:space="preserve"> into their components</w:t>
      </w:r>
      <w:r w:rsidRPr="0048482B">
        <w:rPr>
          <w:rFonts w:eastAsia="Arial" w:cstheme="minorHAnsi"/>
          <w:color w:val="000000" w:themeColor="text1"/>
        </w:rPr>
        <w:t>.</w:t>
      </w:r>
      <w:r w:rsidR="78A07470" w:rsidRPr="0048482B">
        <w:rPr>
          <w:rFonts w:eastAsia="Arial" w:cstheme="minorHAnsi"/>
          <w:color w:val="000000" w:themeColor="text1"/>
        </w:rPr>
        <w:t xml:space="preserve"> </w:t>
      </w:r>
    </w:p>
    <w:p w14:paraId="186645C8" w14:textId="35C62AF6" w:rsidR="001B3BBF" w:rsidRPr="0048482B" w:rsidRDefault="001B3BBF" w:rsidP="78A07470">
      <w:pPr>
        <w:spacing w:line="240" w:lineRule="auto"/>
        <w:rPr>
          <w:rFonts w:eastAsia="Arial" w:cstheme="minorHAnsi"/>
          <w:color w:val="000000" w:themeColor="text1"/>
        </w:rPr>
      </w:pPr>
    </w:p>
    <w:p w14:paraId="65ED2563" w14:textId="44D38585" w:rsidR="001B3BBF" w:rsidRPr="00AD4967" w:rsidRDefault="0048482B" w:rsidP="78A07470">
      <w:pPr>
        <w:pStyle w:val="ListParagraph"/>
        <w:numPr>
          <w:ilvl w:val="0"/>
          <w:numId w:val="1"/>
        </w:numPr>
        <w:spacing w:after="200" w:line="240" w:lineRule="auto"/>
        <w:rPr>
          <w:rFonts w:eastAsiaTheme="minorEastAsia" w:cstheme="minorHAnsi"/>
          <w:b/>
          <w:bCs/>
          <w:color w:val="000000" w:themeColor="text1"/>
        </w:rPr>
      </w:pPr>
      <w:r w:rsidRPr="00AD4967">
        <w:rPr>
          <w:rFonts w:eastAsia="Arial" w:cstheme="minorHAnsi"/>
          <w:b/>
          <w:bCs/>
          <w:color w:val="000000" w:themeColor="text1"/>
        </w:rPr>
        <w:t>U</w:t>
      </w:r>
      <w:r w:rsidR="78A07470" w:rsidRPr="00AD4967">
        <w:rPr>
          <w:rFonts w:eastAsia="Arial" w:cstheme="minorHAnsi"/>
          <w:b/>
          <w:bCs/>
          <w:color w:val="000000" w:themeColor="text1"/>
        </w:rPr>
        <w:t xml:space="preserve">rbs </w:t>
      </w:r>
      <w:proofErr w:type="spellStart"/>
      <w:r w:rsidR="78A07470" w:rsidRPr="00AD4967">
        <w:rPr>
          <w:rFonts w:eastAsia="Arial" w:cstheme="minorHAnsi"/>
          <w:b/>
          <w:bCs/>
          <w:color w:val="000000" w:themeColor="text1"/>
        </w:rPr>
        <w:t>Romae</w:t>
      </w:r>
      <w:proofErr w:type="spellEnd"/>
      <w:r w:rsidR="78A07470" w:rsidRPr="00AD4967">
        <w:rPr>
          <w:rFonts w:eastAsia="Arial" w:cstheme="minorHAnsi"/>
          <w:b/>
          <w:bCs/>
          <w:color w:val="000000" w:themeColor="text1"/>
        </w:rPr>
        <w:t xml:space="preserve"> ab Agricola </w:t>
      </w:r>
      <w:proofErr w:type="spellStart"/>
      <w:r w:rsidR="78A07470" w:rsidRPr="00AD4967">
        <w:rPr>
          <w:rFonts w:eastAsia="Arial" w:cstheme="minorHAnsi"/>
          <w:b/>
          <w:bCs/>
          <w:color w:val="000000" w:themeColor="text1"/>
        </w:rPr>
        <w:t>amabitur</w:t>
      </w:r>
      <w:proofErr w:type="spellEnd"/>
      <w:r w:rsidR="78A07470" w:rsidRPr="00AD4967">
        <w:rPr>
          <w:rFonts w:eastAsia="Arial" w:cstheme="minorHAnsi"/>
          <w:b/>
          <w:bCs/>
          <w:color w:val="000000" w:themeColor="text1"/>
        </w:rPr>
        <w:t>.</w:t>
      </w:r>
    </w:p>
    <w:p w14:paraId="537A4F43" w14:textId="68FEA054" w:rsidR="001B3BBF" w:rsidRPr="0048482B" w:rsidRDefault="78A07470" w:rsidP="78A07470">
      <w:pPr>
        <w:spacing w:after="200" w:line="240" w:lineRule="auto"/>
        <w:ind w:left="720"/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>Nominative Case:</w:t>
      </w:r>
    </w:p>
    <w:p w14:paraId="63F02B1F" w14:textId="06FEAD01" w:rsidR="001B3BBF" w:rsidRPr="0048482B" w:rsidRDefault="78A07470" w:rsidP="78A07470">
      <w:pPr>
        <w:spacing w:after="200" w:line="240" w:lineRule="auto"/>
        <w:ind w:left="720"/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>Passive Verb</w:t>
      </w:r>
      <w:r w:rsidR="00AD4967">
        <w:rPr>
          <w:rFonts w:eastAsia="Arial" w:cstheme="minorHAnsi"/>
          <w:color w:val="000000" w:themeColor="text1"/>
        </w:rPr>
        <w:t>:</w:t>
      </w:r>
    </w:p>
    <w:p w14:paraId="157735AE" w14:textId="733FB862" w:rsidR="001B3BBF" w:rsidRPr="0048482B" w:rsidRDefault="78A07470" w:rsidP="78A07470">
      <w:pPr>
        <w:spacing w:after="200" w:line="240" w:lineRule="auto"/>
        <w:ind w:left="720"/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>Ablative of Agent</w:t>
      </w:r>
      <w:r w:rsidR="00AD4967">
        <w:rPr>
          <w:rFonts w:eastAsia="Arial" w:cstheme="minorHAnsi"/>
          <w:color w:val="000000" w:themeColor="text1"/>
        </w:rPr>
        <w:t>:</w:t>
      </w:r>
    </w:p>
    <w:p w14:paraId="176B3823" w14:textId="26EF0C56" w:rsidR="001B3BBF" w:rsidRPr="0048482B" w:rsidRDefault="78A07470" w:rsidP="0048482B">
      <w:pPr>
        <w:spacing w:after="200" w:line="240" w:lineRule="auto"/>
        <w:ind w:left="720"/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 xml:space="preserve">Translation Answer: </w:t>
      </w:r>
    </w:p>
    <w:p w14:paraId="4D273052" w14:textId="0C69E6E5" w:rsidR="001B3BBF" w:rsidRPr="0048482B" w:rsidRDefault="001B3BBF" w:rsidP="78A07470">
      <w:pPr>
        <w:spacing w:after="200" w:line="240" w:lineRule="auto"/>
        <w:ind w:left="720"/>
        <w:rPr>
          <w:rFonts w:eastAsia="Arial" w:cstheme="minorHAnsi"/>
          <w:color w:val="000000" w:themeColor="text1"/>
        </w:rPr>
      </w:pPr>
    </w:p>
    <w:p w14:paraId="66F3D4BA" w14:textId="6CF92A51" w:rsidR="001B3BBF" w:rsidRPr="00AD4967" w:rsidRDefault="78A07470" w:rsidP="78A07470">
      <w:pPr>
        <w:pStyle w:val="ListParagraph"/>
        <w:numPr>
          <w:ilvl w:val="0"/>
          <w:numId w:val="1"/>
        </w:numPr>
        <w:spacing w:after="200" w:line="240" w:lineRule="auto"/>
        <w:rPr>
          <w:rFonts w:eastAsiaTheme="minorEastAsia" w:cstheme="minorHAnsi"/>
          <w:b/>
          <w:bCs/>
          <w:color w:val="000000" w:themeColor="text1"/>
        </w:rPr>
      </w:pPr>
      <w:proofErr w:type="spellStart"/>
      <w:r w:rsidRPr="00AD4967">
        <w:rPr>
          <w:rFonts w:eastAsia="Arial" w:cstheme="minorHAnsi"/>
          <w:b/>
          <w:bCs/>
          <w:color w:val="000000" w:themeColor="text1"/>
        </w:rPr>
        <w:t>Pompae</w:t>
      </w:r>
      <w:proofErr w:type="spellEnd"/>
      <w:r w:rsidRPr="00AD4967">
        <w:rPr>
          <w:rFonts w:eastAsia="Arial" w:cstheme="minorHAnsi"/>
          <w:b/>
          <w:bCs/>
          <w:color w:val="000000" w:themeColor="text1"/>
        </w:rPr>
        <w:t xml:space="preserve"> ab omni </w:t>
      </w:r>
      <w:proofErr w:type="spellStart"/>
      <w:r w:rsidRPr="00AD4967">
        <w:rPr>
          <w:rFonts w:eastAsia="Arial" w:cstheme="minorHAnsi"/>
          <w:b/>
          <w:bCs/>
          <w:color w:val="000000" w:themeColor="text1"/>
        </w:rPr>
        <w:t>viro</w:t>
      </w:r>
      <w:proofErr w:type="spellEnd"/>
      <w:r w:rsidRPr="00AD4967">
        <w:rPr>
          <w:rFonts w:eastAsia="Arial" w:cstheme="minorHAnsi"/>
          <w:b/>
          <w:bCs/>
          <w:color w:val="000000" w:themeColor="text1"/>
        </w:rPr>
        <w:t xml:space="preserve"> </w:t>
      </w:r>
      <w:proofErr w:type="spellStart"/>
      <w:r w:rsidRPr="00AD4967">
        <w:rPr>
          <w:rFonts w:eastAsia="Arial" w:cstheme="minorHAnsi"/>
          <w:b/>
          <w:bCs/>
          <w:color w:val="000000" w:themeColor="text1"/>
        </w:rPr>
        <w:t>gustantur</w:t>
      </w:r>
      <w:proofErr w:type="spellEnd"/>
      <w:r w:rsidRPr="00AD4967">
        <w:rPr>
          <w:rFonts w:eastAsia="Arial" w:cstheme="minorHAnsi"/>
          <w:b/>
          <w:bCs/>
          <w:color w:val="000000" w:themeColor="text1"/>
        </w:rPr>
        <w:t>.</w:t>
      </w:r>
    </w:p>
    <w:p w14:paraId="2D6C7907" w14:textId="377CD5F2" w:rsidR="001B3BBF" w:rsidRPr="0048482B" w:rsidRDefault="78A07470" w:rsidP="78A07470">
      <w:pPr>
        <w:spacing w:after="200" w:line="240" w:lineRule="auto"/>
        <w:ind w:left="720"/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>Nominative Case:</w:t>
      </w:r>
    </w:p>
    <w:p w14:paraId="07201625" w14:textId="237A033F" w:rsidR="001B3BBF" w:rsidRPr="0048482B" w:rsidRDefault="78A07470" w:rsidP="78A07470">
      <w:pPr>
        <w:spacing w:after="200" w:line="240" w:lineRule="auto"/>
        <w:ind w:left="720"/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>Passive Verb:</w:t>
      </w:r>
    </w:p>
    <w:p w14:paraId="4ABC48B5" w14:textId="3C5C974F" w:rsidR="001B3BBF" w:rsidRPr="0048482B" w:rsidRDefault="78A07470" w:rsidP="78A07470">
      <w:pPr>
        <w:spacing w:after="200" w:line="240" w:lineRule="auto"/>
        <w:ind w:left="720"/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>Ablative of Agent</w:t>
      </w:r>
      <w:r w:rsidR="00AD4967">
        <w:rPr>
          <w:rFonts w:eastAsia="Arial" w:cstheme="minorHAnsi"/>
          <w:color w:val="000000" w:themeColor="text1"/>
        </w:rPr>
        <w:t>:</w:t>
      </w:r>
    </w:p>
    <w:p w14:paraId="177FD46D" w14:textId="576E4512" w:rsidR="001B3BBF" w:rsidRPr="0048482B" w:rsidRDefault="00AD4967" w:rsidP="0048482B">
      <w:pPr>
        <w:spacing w:after="200" w:line="240" w:lineRule="auto"/>
        <w:ind w:left="720"/>
        <w:rPr>
          <w:rFonts w:eastAsia="Arial" w:cstheme="minorHAnsi"/>
          <w:color w:val="000000" w:themeColor="text1"/>
        </w:rPr>
      </w:pPr>
      <w:r>
        <w:rPr>
          <w:rFonts w:eastAsia="Arial" w:cstheme="minorHAnsi"/>
          <w:color w:val="000000" w:themeColor="text1"/>
        </w:rPr>
        <w:lastRenderedPageBreak/>
        <w:t xml:space="preserve">English </w:t>
      </w:r>
      <w:r w:rsidR="78A07470" w:rsidRPr="0048482B">
        <w:rPr>
          <w:rFonts w:eastAsia="Arial" w:cstheme="minorHAnsi"/>
          <w:color w:val="000000" w:themeColor="text1"/>
        </w:rPr>
        <w:t xml:space="preserve">Translation: </w:t>
      </w:r>
    </w:p>
    <w:p w14:paraId="5E94B38A" w14:textId="3A1AF183" w:rsidR="001B3BBF" w:rsidRPr="0048482B" w:rsidRDefault="001B3BBF" w:rsidP="78A07470">
      <w:pPr>
        <w:spacing w:after="200" w:line="240" w:lineRule="auto"/>
        <w:ind w:left="720"/>
        <w:rPr>
          <w:rFonts w:eastAsia="Arial" w:cstheme="minorHAnsi"/>
          <w:color w:val="000000" w:themeColor="text1"/>
        </w:rPr>
      </w:pPr>
    </w:p>
    <w:p w14:paraId="25C6E086" w14:textId="41910979" w:rsidR="001B3BBF" w:rsidRPr="00AD4967" w:rsidRDefault="0048482B" w:rsidP="78A07470">
      <w:pPr>
        <w:pStyle w:val="ListParagraph"/>
        <w:numPr>
          <w:ilvl w:val="0"/>
          <w:numId w:val="1"/>
        </w:numPr>
        <w:spacing w:after="200" w:line="240" w:lineRule="auto"/>
        <w:rPr>
          <w:rFonts w:eastAsiaTheme="minorEastAsia" w:cstheme="minorHAnsi"/>
          <w:b/>
          <w:bCs/>
          <w:color w:val="000000" w:themeColor="text1"/>
        </w:rPr>
      </w:pPr>
      <w:r w:rsidRPr="00AD4967">
        <w:rPr>
          <w:rFonts w:eastAsia="Arial" w:cstheme="minorHAnsi"/>
          <w:b/>
          <w:bCs/>
          <w:color w:val="000000" w:themeColor="text1"/>
        </w:rPr>
        <w:t>D</w:t>
      </w:r>
      <w:r w:rsidR="78A07470" w:rsidRPr="00AD4967">
        <w:rPr>
          <w:rFonts w:eastAsia="Arial" w:cstheme="minorHAnsi"/>
          <w:b/>
          <w:bCs/>
          <w:color w:val="000000" w:themeColor="text1"/>
        </w:rPr>
        <w:t xml:space="preserve">ux </w:t>
      </w:r>
      <w:proofErr w:type="spellStart"/>
      <w:r w:rsidR="78A07470" w:rsidRPr="00AD4967">
        <w:rPr>
          <w:rFonts w:eastAsia="Arial" w:cstheme="minorHAnsi"/>
          <w:b/>
          <w:bCs/>
          <w:color w:val="000000" w:themeColor="text1"/>
        </w:rPr>
        <w:t>superbus</w:t>
      </w:r>
      <w:proofErr w:type="spellEnd"/>
      <w:r w:rsidR="78A07470" w:rsidRPr="00AD4967">
        <w:rPr>
          <w:rFonts w:eastAsia="Arial" w:cstheme="minorHAnsi"/>
          <w:b/>
          <w:bCs/>
          <w:color w:val="000000" w:themeColor="text1"/>
        </w:rPr>
        <w:t xml:space="preserve"> ab </w:t>
      </w:r>
      <w:proofErr w:type="spellStart"/>
      <w:r w:rsidR="78A07470" w:rsidRPr="00AD4967">
        <w:rPr>
          <w:rFonts w:eastAsia="Arial" w:cstheme="minorHAnsi"/>
          <w:b/>
          <w:bCs/>
          <w:color w:val="000000" w:themeColor="text1"/>
        </w:rPr>
        <w:t>militibus</w:t>
      </w:r>
      <w:proofErr w:type="spellEnd"/>
      <w:r w:rsidR="78A07470" w:rsidRPr="00AD4967">
        <w:rPr>
          <w:rFonts w:eastAsia="Arial" w:cstheme="minorHAnsi"/>
          <w:b/>
          <w:bCs/>
          <w:color w:val="000000" w:themeColor="text1"/>
        </w:rPr>
        <w:t xml:space="preserve"> </w:t>
      </w:r>
      <w:proofErr w:type="spellStart"/>
      <w:r w:rsidR="78A07470" w:rsidRPr="00AD4967">
        <w:rPr>
          <w:rFonts w:eastAsia="Arial" w:cstheme="minorHAnsi"/>
          <w:b/>
          <w:bCs/>
          <w:color w:val="000000" w:themeColor="text1"/>
        </w:rPr>
        <w:t>iratis</w:t>
      </w:r>
      <w:proofErr w:type="spellEnd"/>
      <w:r w:rsidR="78A07470" w:rsidRPr="00AD4967">
        <w:rPr>
          <w:rFonts w:eastAsia="Arial" w:cstheme="minorHAnsi"/>
          <w:b/>
          <w:bCs/>
          <w:color w:val="000000" w:themeColor="text1"/>
        </w:rPr>
        <w:t xml:space="preserve"> </w:t>
      </w:r>
      <w:proofErr w:type="spellStart"/>
      <w:r w:rsidR="78A07470" w:rsidRPr="00AD4967">
        <w:rPr>
          <w:rFonts w:eastAsia="Arial" w:cstheme="minorHAnsi"/>
          <w:b/>
          <w:bCs/>
          <w:color w:val="000000" w:themeColor="text1"/>
        </w:rPr>
        <w:t>necabatur</w:t>
      </w:r>
      <w:proofErr w:type="spellEnd"/>
      <w:r w:rsidR="78A07470" w:rsidRPr="00AD4967">
        <w:rPr>
          <w:rFonts w:eastAsia="Arial" w:cstheme="minorHAnsi"/>
          <w:b/>
          <w:bCs/>
          <w:color w:val="000000" w:themeColor="text1"/>
        </w:rPr>
        <w:t>.</w:t>
      </w:r>
    </w:p>
    <w:p w14:paraId="4AF2B224" w14:textId="75DA96A2" w:rsidR="001B3BBF" w:rsidRPr="0048482B" w:rsidRDefault="78A07470" w:rsidP="78A07470">
      <w:pPr>
        <w:spacing w:line="240" w:lineRule="auto"/>
        <w:ind w:left="360"/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 xml:space="preserve">Nominative Case: </w:t>
      </w:r>
    </w:p>
    <w:p w14:paraId="4956F314" w14:textId="4E7002CF" w:rsidR="001B3BBF" w:rsidRPr="0048482B" w:rsidRDefault="78A07470" w:rsidP="78A07470">
      <w:pPr>
        <w:spacing w:line="240" w:lineRule="auto"/>
        <w:ind w:left="360"/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 xml:space="preserve">Passive Verb: </w:t>
      </w:r>
    </w:p>
    <w:p w14:paraId="57EF8B50" w14:textId="16BDB613" w:rsidR="001B3BBF" w:rsidRPr="0048482B" w:rsidRDefault="78A07470" w:rsidP="78A07470">
      <w:pPr>
        <w:spacing w:line="240" w:lineRule="auto"/>
        <w:ind w:left="360"/>
        <w:rPr>
          <w:rFonts w:eastAsia="Arial" w:cstheme="minorHAnsi"/>
          <w:color w:val="000000" w:themeColor="text1"/>
        </w:rPr>
      </w:pPr>
      <w:r w:rsidRPr="0048482B">
        <w:rPr>
          <w:rFonts w:eastAsia="Arial" w:cstheme="minorHAnsi"/>
          <w:color w:val="000000" w:themeColor="text1"/>
        </w:rPr>
        <w:t>Ablative of Agent</w:t>
      </w:r>
      <w:r w:rsidR="00AD4967">
        <w:rPr>
          <w:rFonts w:eastAsia="Arial" w:cstheme="minorHAnsi"/>
          <w:color w:val="000000" w:themeColor="text1"/>
        </w:rPr>
        <w:t>:</w:t>
      </w:r>
      <w:r w:rsidRPr="0048482B">
        <w:rPr>
          <w:rFonts w:eastAsia="Arial" w:cstheme="minorHAnsi"/>
          <w:color w:val="000000" w:themeColor="text1"/>
        </w:rPr>
        <w:t xml:space="preserve"> </w:t>
      </w:r>
    </w:p>
    <w:p w14:paraId="41DD4D97" w14:textId="712F2EF8" w:rsidR="001B3BBF" w:rsidRPr="0048482B" w:rsidRDefault="00AD4967" w:rsidP="78A07470">
      <w:pPr>
        <w:spacing w:line="240" w:lineRule="auto"/>
        <w:ind w:left="360"/>
        <w:rPr>
          <w:rFonts w:eastAsia="Arial" w:cstheme="minorHAnsi"/>
          <w:color w:val="000000" w:themeColor="text1"/>
        </w:rPr>
      </w:pPr>
      <w:r>
        <w:rPr>
          <w:rFonts w:eastAsia="Arial" w:cstheme="minorHAnsi"/>
          <w:color w:val="000000" w:themeColor="text1"/>
        </w:rPr>
        <w:t xml:space="preserve">English </w:t>
      </w:r>
      <w:r w:rsidR="78A07470" w:rsidRPr="0048482B">
        <w:rPr>
          <w:rFonts w:eastAsia="Arial" w:cstheme="minorHAnsi"/>
          <w:color w:val="000000" w:themeColor="text1"/>
        </w:rPr>
        <w:t>Translation:</w:t>
      </w:r>
    </w:p>
    <w:p w14:paraId="2963BE0E" w14:textId="4B71580D" w:rsidR="001B3BBF" w:rsidRDefault="78A07470" w:rsidP="00694E2C">
      <w:r>
        <w:t xml:space="preserve"> </w:t>
      </w:r>
    </w:p>
    <w:p w14:paraId="564BD977" w14:textId="36E295E7" w:rsidR="00307B51" w:rsidRPr="00307B51" w:rsidRDefault="00307B51" w:rsidP="00307B51"/>
    <w:p w14:paraId="2D9D996F" w14:textId="1213FAFD" w:rsidR="00307B51" w:rsidRPr="00307B51" w:rsidRDefault="00307B51" w:rsidP="00307B51"/>
    <w:p w14:paraId="23907036" w14:textId="772D9936" w:rsidR="00307B51" w:rsidRPr="00307B51" w:rsidRDefault="00307B51" w:rsidP="00307B51"/>
    <w:p w14:paraId="2B5BA567" w14:textId="75E532C3" w:rsidR="00307B51" w:rsidRPr="00307B51" w:rsidRDefault="00307B51" w:rsidP="00307B51"/>
    <w:p w14:paraId="74D95494" w14:textId="508EA7C7" w:rsidR="00307B51" w:rsidRPr="00307B51" w:rsidRDefault="00307B51" w:rsidP="00307B51"/>
    <w:p w14:paraId="0BC75A6F" w14:textId="79E4FF54" w:rsidR="00307B51" w:rsidRPr="00307B51" w:rsidRDefault="00307B51" w:rsidP="00307B51"/>
    <w:p w14:paraId="612443C2" w14:textId="47484843" w:rsidR="00307B51" w:rsidRPr="00307B51" w:rsidRDefault="00307B51" w:rsidP="00307B51"/>
    <w:p w14:paraId="3B090390" w14:textId="63DA8141" w:rsidR="00307B51" w:rsidRPr="00307B51" w:rsidRDefault="00307B51" w:rsidP="00307B51"/>
    <w:p w14:paraId="509D8190" w14:textId="4580612E" w:rsidR="00307B51" w:rsidRPr="00307B51" w:rsidRDefault="00307B51" w:rsidP="00307B51"/>
    <w:p w14:paraId="691D02D1" w14:textId="1901F55A" w:rsidR="00307B51" w:rsidRPr="00307B51" w:rsidRDefault="00307B51" w:rsidP="00307B51"/>
    <w:p w14:paraId="7B2E46F9" w14:textId="3965B106" w:rsidR="00307B51" w:rsidRPr="00307B51" w:rsidRDefault="00307B51" w:rsidP="00307B51"/>
    <w:p w14:paraId="0D4502AF" w14:textId="2B849C56" w:rsidR="00307B51" w:rsidRPr="00307B51" w:rsidRDefault="00307B51" w:rsidP="00307B51"/>
    <w:p w14:paraId="196E61E4" w14:textId="3AAE28B7" w:rsidR="00307B51" w:rsidRPr="00307B51" w:rsidRDefault="00307B51" w:rsidP="00307B51"/>
    <w:p w14:paraId="465CD9DC" w14:textId="731E9D8B" w:rsidR="00307B51" w:rsidRPr="00307B51" w:rsidRDefault="00307B51" w:rsidP="00307B51"/>
    <w:p w14:paraId="788EC86A" w14:textId="18AB9281" w:rsidR="00307B51" w:rsidRPr="00307B51" w:rsidRDefault="00307B51" w:rsidP="00307B51"/>
    <w:p w14:paraId="09202C6B" w14:textId="3254B846" w:rsidR="00307B51" w:rsidRPr="00307B51" w:rsidRDefault="00307B51" w:rsidP="00307B51"/>
    <w:p w14:paraId="772E2021" w14:textId="3F9395DD" w:rsidR="00307B51" w:rsidRPr="00307B51" w:rsidRDefault="00307B51" w:rsidP="00307B51"/>
    <w:p w14:paraId="1BE90D23" w14:textId="56A9C6FD" w:rsidR="00307B51" w:rsidRPr="00307B51" w:rsidRDefault="00307B51" w:rsidP="00307B51"/>
    <w:p w14:paraId="4A43B87E" w14:textId="230998C9" w:rsidR="00307B51" w:rsidRPr="00307B51" w:rsidRDefault="00307B51" w:rsidP="00307B51"/>
    <w:p w14:paraId="423716C9" w14:textId="77777777" w:rsidR="00307B51" w:rsidRPr="00307B51" w:rsidRDefault="00307B51" w:rsidP="00307B51">
      <w:pPr>
        <w:jc w:val="right"/>
      </w:pPr>
    </w:p>
    <w:sectPr w:rsidR="00307B51" w:rsidRPr="00307B5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D6AEC" w14:textId="77777777" w:rsidR="00FC7350" w:rsidRDefault="00FC7350" w:rsidP="005F11CE">
      <w:pPr>
        <w:spacing w:after="0" w:line="240" w:lineRule="auto"/>
      </w:pPr>
      <w:r>
        <w:separator/>
      </w:r>
    </w:p>
  </w:endnote>
  <w:endnote w:type="continuationSeparator" w:id="0">
    <w:p w14:paraId="7174D731" w14:textId="77777777" w:rsidR="00FC7350" w:rsidRDefault="00FC7350" w:rsidP="005F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95E1F" w14:textId="77777777" w:rsidR="00307B51" w:rsidRDefault="00307B51" w:rsidP="00307B51">
    <w:pPr>
      <w:pStyle w:val="Footer"/>
      <w:jc w:val="right"/>
    </w:pPr>
    <w:r>
      <w:t>Unless Otherwise Noted All Content © 2021 Florida Virtual School</w:t>
    </w:r>
  </w:p>
  <w:p w14:paraId="6157ABA9" w14:textId="6FCB8CA1" w:rsidR="005F11CE" w:rsidRDefault="005F11CE">
    <w:pPr>
      <w:pStyle w:val="Footer"/>
    </w:pPr>
  </w:p>
  <w:p w14:paraId="48EFEDEB" w14:textId="77777777" w:rsidR="005F11CE" w:rsidRDefault="005F1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27CE4" w14:textId="77777777" w:rsidR="00FC7350" w:rsidRDefault="00FC7350" w:rsidP="005F11CE">
      <w:pPr>
        <w:spacing w:after="0" w:line="240" w:lineRule="auto"/>
      </w:pPr>
      <w:r>
        <w:separator/>
      </w:r>
    </w:p>
  </w:footnote>
  <w:footnote w:type="continuationSeparator" w:id="0">
    <w:p w14:paraId="016F6814" w14:textId="77777777" w:rsidR="00FC7350" w:rsidRDefault="00FC7350" w:rsidP="005F1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31D"/>
    <w:multiLevelType w:val="hybridMultilevel"/>
    <w:tmpl w:val="41E0A276"/>
    <w:lvl w:ilvl="0" w:tplc="FFC253CC">
      <w:start w:val="1"/>
      <w:numFmt w:val="decimal"/>
      <w:lvlText w:val="%1."/>
      <w:lvlJc w:val="left"/>
      <w:pPr>
        <w:ind w:left="720" w:hanging="360"/>
      </w:pPr>
    </w:lvl>
    <w:lvl w:ilvl="1" w:tplc="12D287C0">
      <w:start w:val="1"/>
      <w:numFmt w:val="lowerLetter"/>
      <w:lvlText w:val="%2."/>
      <w:lvlJc w:val="left"/>
      <w:pPr>
        <w:ind w:left="1440" w:hanging="360"/>
      </w:pPr>
    </w:lvl>
    <w:lvl w:ilvl="2" w:tplc="660C5842">
      <w:start w:val="1"/>
      <w:numFmt w:val="lowerRoman"/>
      <w:lvlText w:val="%3."/>
      <w:lvlJc w:val="right"/>
      <w:pPr>
        <w:ind w:left="2160" w:hanging="180"/>
      </w:pPr>
    </w:lvl>
    <w:lvl w:ilvl="3" w:tplc="5E649B7C">
      <w:start w:val="1"/>
      <w:numFmt w:val="decimal"/>
      <w:lvlText w:val="%4."/>
      <w:lvlJc w:val="left"/>
      <w:pPr>
        <w:ind w:left="2880" w:hanging="360"/>
      </w:pPr>
    </w:lvl>
    <w:lvl w:ilvl="4" w:tplc="9384C800">
      <w:start w:val="1"/>
      <w:numFmt w:val="lowerLetter"/>
      <w:lvlText w:val="%5."/>
      <w:lvlJc w:val="left"/>
      <w:pPr>
        <w:ind w:left="3600" w:hanging="360"/>
      </w:pPr>
    </w:lvl>
    <w:lvl w:ilvl="5" w:tplc="1B74AA84">
      <w:start w:val="1"/>
      <w:numFmt w:val="lowerRoman"/>
      <w:lvlText w:val="%6."/>
      <w:lvlJc w:val="right"/>
      <w:pPr>
        <w:ind w:left="4320" w:hanging="180"/>
      </w:pPr>
    </w:lvl>
    <w:lvl w:ilvl="6" w:tplc="2840966C">
      <w:start w:val="1"/>
      <w:numFmt w:val="decimal"/>
      <w:lvlText w:val="%7."/>
      <w:lvlJc w:val="left"/>
      <w:pPr>
        <w:ind w:left="5040" w:hanging="360"/>
      </w:pPr>
    </w:lvl>
    <w:lvl w:ilvl="7" w:tplc="20ACB310">
      <w:start w:val="1"/>
      <w:numFmt w:val="lowerLetter"/>
      <w:lvlText w:val="%8."/>
      <w:lvlJc w:val="left"/>
      <w:pPr>
        <w:ind w:left="5760" w:hanging="360"/>
      </w:pPr>
    </w:lvl>
    <w:lvl w:ilvl="8" w:tplc="080619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12763"/>
    <w:multiLevelType w:val="hybridMultilevel"/>
    <w:tmpl w:val="8BBC2A2A"/>
    <w:lvl w:ilvl="0" w:tplc="09545DD4">
      <w:start w:val="1"/>
      <w:numFmt w:val="decimal"/>
      <w:lvlText w:val="%1."/>
      <w:lvlJc w:val="left"/>
      <w:pPr>
        <w:ind w:left="720" w:hanging="360"/>
      </w:pPr>
    </w:lvl>
    <w:lvl w:ilvl="1" w:tplc="07F6CE96">
      <w:start w:val="1"/>
      <w:numFmt w:val="lowerLetter"/>
      <w:lvlText w:val="%2."/>
      <w:lvlJc w:val="left"/>
      <w:pPr>
        <w:ind w:left="1440" w:hanging="360"/>
      </w:pPr>
    </w:lvl>
    <w:lvl w:ilvl="2" w:tplc="0BDA0D2C">
      <w:start w:val="1"/>
      <w:numFmt w:val="lowerRoman"/>
      <w:lvlText w:val="%3."/>
      <w:lvlJc w:val="right"/>
      <w:pPr>
        <w:ind w:left="2160" w:hanging="180"/>
      </w:pPr>
    </w:lvl>
    <w:lvl w:ilvl="3" w:tplc="C48CC3F0">
      <w:start w:val="1"/>
      <w:numFmt w:val="decimal"/>
      <w:lvlText w:val="%4."/>
      <w:lvlJc w:val="left"/>
      <w:pPr>
        <w:ind w:left="2880" w:hanging="360"/>
      </w:pPr>
    </w:lvl>
    <w:lvl w:ilvl="4" w:tplc="69A20460">
      <w:start w:val="1"/>
      <w:numFmt w:val="lowerLetter"/>
      <w:lvlText w:val="%5."/>
      <w:lvlJc w:val="left"/>
      <w:pPr>
        <w:ind w:left="3600" w:hanging="360"/>
      </w:pPr>
    </w:lvl>
    <w:lvl w:ilvl="5" w:tplc="4964F402">
      <w:start w:val="1"/>
      <w:numFmt w:val="lowerRoman"/>
      <w:lvlText w:val="%6."/>
      <w:lvlJc w:val="right"/>
      <w:pPr>
        <w:ind w:left="4320" w:hanging="180"/>
      </w:pPr>
    </w:lvl>
    <w:lvl w:ilvl="6" w:tplc="B6EAD5C6">
      <w:start w:val="1"/>
      <w:numFmt w:val="decimal"/>
      <w:lvlText w:val="%7."/>
      <w:lvlJc w:val="left"/>
      <w:pPr>
        <w:ind w:left="5040" w:hanging="360"/>
      </w:pPr>
    </w:lvl>
    <w:lvl w:ilvl="7" w:tplc="C352AEFE">
      <w:start w:val="1"/>
      <w:numFmt w:val="lowerLetter"/>
      <w:lvlText w:val="%8."/>
      <w:lvlJc w:val="left"/>
      <w:pPr>
        <w:ind w:left="5760" w:hanging="360"/>
      </w:pPr>
    </w:lvl>
    <w:lvl w:ilvl="8" w:tplc="B11CF8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F05C1"/>
    <w:multiLevelType w:val="hybridMultilevel"/>
    <w:tmpl w:val="CB72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45BCA"/>
    <w:multiLevelType w:val="hybridMultilevel"/>
    <w:tmpl w:val="475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83BE5"/>
    <w:multiLevelType w:val="hybridMultilevel"/>
    <w:tmpl w:val="F8E2ACA2"/>
    <w:lvl w:ilvl="0" w:tplc="4E742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8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2E0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6D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2C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06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4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69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A0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F214E"/>
    <w:multiLevelType w:val="hybridMultilevel"/>
    <w:tmpl w:val="CE5E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0"/>
  </w:num>
  <w:num w:numId="5">
    <w:abstractNumId w:val="5"/>
  </w:num>
  <w:num w:numId="6">
    <w:abstractNumId w:val="14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2"/>
  </w:num>
  <w:num w:numId="12">
    <w:abstractNumId w:val="7"/>
  </w:num>
  <w:num w:numId="13">
    <w:abstractNumId w:val="15"/>
  </w:num>
  <w:num w:numId="14">
    <w:abstractNumId w:val="8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74BEB"/>
    <w:rsid w:val="0009284F"/>
    <w:rsid w:val="000F5C2D"/>
    <w:rsid w:val="0012448C"/>
    <w:rsid w:val="00187FCA"/>
    <w:rsid w:val="001B1ACF"/>
    <w:rsid w:val="001B3BBF"/>
    <w:rsid w:val="001B4BCB"/>
    <w:rsid w:val="001B7F99"/>
    <w:rsid w:val="002443B7"/>
    <w:rsid w:val="002455A8"/>
    <w:rsid w:val="00256904"/>
    <w:rsid w:val="0027218C"/>
    <w:rsid w:val="002C17B6"/>
    <w:rsid w:val="002D7F04"/>
    <w:rsid w:val="00307B51"/>
    <w:rsid w:val="003759B4"/>
    <w:rsid w:val="003A2DCF"/>
    <w:rsid w:val="003E0FA6"/>
    <w:rsid w:val="0048482B"/>
    <w:rsid w:val="004865F1"/>
    <w:rsid w:val="00544185"/>
    <w:rsid w:val="005579B6"/>
    <w:rsid w:val="005730BF"/>
    <w:rsid w:val="00596A1D"/>
    <w:rsid w:val="005B1173"/>
    <w:rsid w:val="005D3576"/>
    <w:rsid w:val="005F11CE"/>
    <w:rsid w:val="006029F4"/>
    <w:rsid w:val="00617B3C"/>
    <w:rsid w:val="00672186"/>
    <w:rsid w:val="00694E2C"/>
    <w:rsid w:val="006A16A6"/>
    <w:rsid w:val="006A25E0"/>
    <w:rsid w:val="006C738C"/>
    <w:rsid w:val="007076AB"/>
    <w:rsid w:val="00745A0F"/>
    <w:rsid w:val="00747651"/>
    <w:rsid w:val="007714CC"/>
    <w:rsid w:val="00776020"/>
    <w:rsid w:val="007E4D54"/>
    <w:rsid w:val="008601BD"/>
    <w:rsid w:val="008B43E8"/>
    <w:rsid w:val="008C083C"/>
    <w:rsid w:val="009475FC"/>
    <w:rsid w:val="00981C44"/>
    <w:rsid w:val="009F3DB1"/>
    <w:rsid w:val="00A111D9"/>
    <w:rsid w:val="00A36DF4"/>
    <w:rsid w:val="00A52AE5"/>
    <w:rsid w:val="00AA4104"/>
    <w:rsid w:val="00AB7D56"/>
    <w:rsid w:val="00AD4967"/>
    <w:rsid w:val="00AE3E01"/>
    <w:rsid w:val="00B6066F"/>
    <w:rsid w:val="00B83EF3"/>
    <w:rsid w:val="00B97490"/>
    <w:rsid w:val="00BB1BC1"/>
    <w:rsid w:val="00BF4C5E"/>
    <w:rsid w:val="00C10326"/>
    <w:rsid w:val="00C84DC9"/>
    <w:rsid w:val="00CB0F65"/>
    <w:rsid w:val="00CD525D"/>
    <w:rsid w:val="00CF28B2"/>
    <w:rsid w:val="00D03558"/>
    <w:rsid w:val="00D163EC"/>
    <w:rsid w:val="00D357E2"/>
    <w:rsid w:val="00D81F35"/>
    <w:rsid w:val="00DA4BB3"/>
    <w:rsid w:val="00DA5EAA"/>
    <w:rsid w:val="00E01629"/>
    <w:rsid w:val="00E75644"/>
    <w:rsid w:val="00EE3236"/>
    <w:rsid w:val="00F37389"/>
    <w:rsid w:val="00F74945"/>
    <w:rsid w:val="00F80836"/>
    <w:rsid w:val="00FC7350"/>
    <w:rsid w:val="00FD7170"/>
    <w:rsid w:val="78A0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5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EA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23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23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1CE"/>
  </w:style>
  <w:style w:type="paragraph" w:styleId="Footer">
    <w:name w:val="footer"/>
    <w:basedOn w:val="Normal"/>
    <w:link w:val="FooterChar"/>
    <w:uiPriority w:val="99"/>
    <w:unhideWhenUsed/>
    <w:rsid w:val="005F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Prasanna S</cp:lastModifiedBy>
  <cp:revision>35</cp:revision>
  <dcterms:created xsi:type="dcterms:W3CDTF">2020-09-15T20:27:00Z</dcterms:created>
  <dcterms:modified xsi:type="dcterms:W3CDTF">2021-03-18T10:16:00Z</dcterms:modified>
</cp:coreProperties>
</file>