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15DE73F1" w:rsidR="005B1173" w:rsidRDefault="00FD7170">
      <w:r>
        <w:t xml:space="preserve">Latin </w:t>
      </w:r>
      <w:r w:rsidR="00DA6F44">
        <w:t>2</w:t>
      </w:r>
      <w:r>
        <w:t>, 0</w:t>
      </w:r>
      <w:r w:rsidR="001F1E04">
        <w:t>2.0</w:t>
      </w:r>
      <w:r w:rsidR="002931AC">
        <w:t>2</w:t>
      </w:r>
      <w:r>
        <w:t xml:space="preserve"> Note Guide</w:t>
      </w:r>
      <w:r w:rsidR="00512B21">
        <w:t xml:space="preserve"> </w:t>
      </w:r>
      <w:r w:rsidR="00512B21">
        <w:rPr>
          <w:rFonts w:cstheme="minorHAnsi"/>
          <w:color w:val="333333"/>
        </w:rPr>
        <w:t>—</w:t>
      </w:r>
      <w:r w:rsidR="00512B21" w:rsidRPr="00512B21">
        <w:t xml:space="preserve"> </w:t>
      </w:r>
      <w:r w:rsidR="00512B21">
        <w:t>Twelve Tables</w:t>
      </w:r>
    </w:p>
    <w:p w14:paraId="01C51F7D" w14:textId="77777777" w:rsidR="003E5288" w:rsidRDefault="003E5288" w:rsidP="003E5288">
      <w:pPr>
        <w:rPr>
          <w:b/>
          <w:bCs/>
        </w:rPr>
      </w:pPr>
    </w:p>
    <w:p w14:paraId="0255B38A" w14:textId="297FCBA5" w:rsidR="003E5288" w:rsidRDefault="003E5288" w:rsidP="003E5288">
      <w:pPr>
        <w:rPr>
          <w:b/>
          <w:bCs/>
        </w:rPr>
      </w:pPr>
      <w:r>
        <w:rPr>
          <w:b/>
          <w:bCs/>
        </w:rPr>
        <w:t xml:space="preserve">Culture: </w:t>
      </w:r>
      <w:r w:rsidR="00A34AC9">
        <w:rPr>
          <w:b/>
          <w:bCs/>
        </w:rPr>
        <w:t>That Republic Lifestyle!</w:t>
      </w:r>
    </w:p>
    <w:p w14:paraId="2CD5604C" w14:textId="77777777" w:rsidR="003E5288" w:rsidRDefault="003E5288" w:rsidP="003E5288">
      <w:r>
        <w:t xml:space="preserve">What did you learn? </w:t>
      </w:r>
    </w:p>
    <w:p w14:paraId="10DBFFB3" w14:textId="77777777" w:rsidR="003E5288" w:rsidRPr="006502FA" w:rsidRDefault="003E5288" w:rsidP="003E5288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What rights were you granted if you were </w:t>
      </w:r>
      <w:proofErr w:type="gramStart"/>
      <w:r>
        <w:t>a: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3E5288" w14:paraId="310A4D7B" w14:textId="77777777" w:rsidTr="00E62C6F">
        <w:tc>
          <w:tcPr>
            <w:tcW w:w="2965" w:type="dxa"/>
          </w:tcPr>
          <w:p w14:paraId="62ED3BC9" w14:textId="3E6D6139" w:rsidR="003E5288" w:rsidRPr="002E0CB2" w:rsidRDefault="003E5288" w:rsidP="00E62C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Roman </w:t>
            </w:r>
            <w:r w:rsidR="00BF6537">
              <w:rPr>
                <w:b/>
                <w:bCs/>
              </w:rPr>
              <w:t>c</w:t>
            </w:r>
            <w:r>
              <w:rPr>
                <w:b/>
                <w:bCs/>
              </w:rPr>
              <w:t>itizen</w:t>
            </w:r>
            <w:r w:rsidRPr="00E54043">
              <w:rPr>
                <w:b/>
                <w:bCs/>
              </w:rPr>
              <w:t xml:space="preserve"> </w:t>
            </w:r>
          </w:p>
        </w:tc>
        <w:tc>
          <w:tcPr>
            <w:tcW w:w="6385" w:type="dxa"/>
          </w:tcPr>
          <w:p w14:paraId="421B6BFB" w14:textId="77777777" w:rsidR="003E5288" w:rsidRDefault="003E5288" w:rsidP="00E62C6F"/>
        </w:tc>
      </w:tr>
      <w:tr w:rsidR="003E5288" w14:paraId="158BE2AE" w14:textId="77777777" w:rsidTr="00E62C6F">
        <w:tc>
          <w:tcPr>
            <w:tcW w:w="2965" w:type="dxa"/>
          </w:tcPr>
          <w:p w14:paraId="734B4498" w14:textId="77777777" w:rsidR="003E5288" w:rsidRPr="002E0CB2" w:rsidRDefault="003E5288" w:rsidP="00E62C6F">
            <w:pPr>
              <w:rPr>
                <w:b/>
                <w:bCs/>
              </w:rPr>
            </w:pPr>
            <w:r>
              <w:rPr>
                <w:b/>
                <w:bCs/>
              </w:rPr>
              <w:t>Slave</w:t>
            </w:r>
          </w:p>
        </w:tc>
        <w:tc>
          <w:tcPr>
            <w:tcW w:w="6385" w:type="dxa"/>
          </w:tcPr>
          <w:p w14:paraId="29935E0D" w14:textId="77777777" w:rsidR="003E5288" w:rsidRDefault="003E5288" w:rsidP="00E62C6F"/>
        </w:tc>
      </w:tr>
      <w:tr w:rsidR="003E5288" w14:paraId="08E70D6E" w14:textId="77777777" w:rsidTr="00E62C6F">
        <w:tc>
          <w:tcPr>
            <w:tcW w:w="2965" w:type="dxa"/>
          </w:tcPr>
          <w:p w14:paraId="3283EB67" w14:textId="77777777" w:rsidR="003E5288" w:rsidRPr="002E0CB2" w:rsidRDefault="003E5288" w:rsidP="00E62C6F">
            <w:pPr>
              <w:rPr>
                <w:b/>
                <w:bCs/>
              </w:rPr>
            </w:pPr>
            <w:r>
              <w:rPr>
                <w:b/>
                <w:bCs/>
              </w:rPr>
              <w:t>Freedman</w:t>
            </w:r>
          </w:p>
        </w:tc>
        <w:tc>
          <w:tcPr>
            <w:tcW w:w="6385" w:type="dxa"/>
          </w:tcPr>
          <w:p w14:paraId="09EA9F1F" w14:textId="77777777" w:rsidR="003E5288" w:rsidRDefault="003E5288" w:rsidP="00E62C6F"/>
        </w:tc>
      </w:tr>
    </w:tbl>
    <w:p w14:paraId="22FAEC09" w14:textId="77777777" w:rsidR="003E5288" w:rsidRDefault="003E5288" w:rsidP="003E5288">
      <w:pPr>
        <w:rPr>
          <w:b/>
          <w:bCs/>
        </w:rPr>
      </w:pPr>
    </w:p>
    <w:p w14:paraId="0F3DDC28" w14:textId="4DCB60F0" w:rsidR="003E5288" w:rsidRPr="00481087" w:rsidRDefault="003E5288" w:rsidP="003E5288">
      <w:pPr>
        <w:pStyle w:val="ListParagraph"/>
        <w:numPr>
          <w:ilvl w:val="0"/>
          <w:numId w:val="12"/>
        </w:numPr>
        <w:rPr>
          <w:b/>
          <w:bCs/>
        </w:rPr>
      </w:pPr>
      <w:r>
        <w:t>Who belonged to these social classes</w:t>
      </w:r>
      <w:r w:rsidR="00CD1055">
        <w:t>,</w:t>
      </w:r>
      <w:r>
        <w:t xml:space="preserve"> and what did they do for society?</w:t>
      </w:r>
    </w:p>
    <w:p w14:paraId="53339790" w14:textId="0537AF56" w:rsidR="003E5288" w:rsidRPr="000E3032" w:rsidRDefault="003E5288" w:rsidP="003E5288">
      <w:pPr>
        <w:pStyle w:val="ListParagraph"/>
        <w:numPr>
          <w:ilvl w:val="1"/>
          <w:numId w:val="12"/>
        </w:numPr>
        <w:rPr>
          <w:b/>
          <w:bCs/>
        </w:rPr>
      </w:pPr>
      <w:r>
        <w:t>Senators</w:t>
      </w:r>
    </w:p>
    <w:p w14:paraId="7D4A4F84" w14:textId="77777777" w:rsidR="003E5288" w:rsidRPr="000E3032" w:rsidRDefault="003E5288" w:rsidP="003E5288">
      <w:pPr>
        <w:rPr>
          <w:b/>
          <w:bCs/>
        </w:rPr>
      </w:pPr>
    </w:p>
    <w:p w14:paraId="26D983D9" w14:textId="77777777" w:rsidR="003E5288" w:rsidRPr="000E3032" w:rsidRDefault="003E5288" w:rsidP="003E5288">
      <w:pPr>
        <w:pStyle w:val="ListParagraph"/>
        <w:numPr>
          <w:ilvl w:val="1"/>
          <w:numId w:val="12"/>
        </w:numPr>
        <w:rPr>
          <w:b/>
          <w:bCs/>
        </w:rPr>
      </w:pPr>
      <w:r>
        <w:t>Equites</w:t>
      </w:r>
    </w:p>
    <w:p w14:paraId="01A3F048" w14:textId="77777777" w:rsidR="003E5288" w:rsidRPr="000E3032" w:rsidRDefault="003E5288" w:rsidP="003E5288">
      <w:pPr>
        <w:pStyle w:val="ListParagraph"/>
        <w:rPr>
          <w:b/>
          <w:bCs/>
        </w:rPr>
      </w:pPr>
    </w:p>
    <w:p w14:paraId="0945A279" w14:textId="77777777" w:rsidR="003E5288" w:rsidRPr="000E3032" w:rsidRDefault="003E5288" w:rsidP="003E5288">
      <w:pPr>
        <w:pStyle w:val="ListParagraph"/>
        <w:rPr>
          <w:b/>
          <w:bCs/>
        </w:rPr>
      </w:pPr>
    </w:p>
    <w:p w14:paraId="4F76A4CB" w14:textId="77777777" w:rsidR="003E5288" w:rsidRPr="000E3032" w:rsidRDefault="003E5288" w:rsidP="003E5288">
      <w:pPr>
        <w:pStyle w:val="ListParagraph"/>
        <w:rPr>
          <w:b/>
          <w:bCs/>
        </w:rPr>
      </w:pPr>
    </w:p>
    <w:p w14:paraId="159CE4DD" w14:textId="77777777" w:rsidR="003E5288" w:rsidRPr="003E5288" w:rsidRDefault="003E5288" w:rsidP="003E5288">
      <w:pPr>
        <w:pStyle w:val="ListParagraph"/>
        <w:numPr>
          <w:ilvl w:val="1"/>
          <w:numId w:val="12"/>
        </w:numPr>
        <w:rPr>
          <w:b/>
          <w:bCs/>
        </w:rPr>
      </w:pPr>
      <w:r>
        <w:t>Plebs</w:t>
      </w:r>
    </w:p>
    <w:p w14:paraId="1045E259" w14:textId="28D53240" w:rsidR="00FD7170" w:rsidRDefault="00FD7170" w:rsidP="00004C3B"/>
    <w:p w14:paraId="77B6AFE9" w14:textId="6A13E982" w:rsidR="00617B3C" w:rsidRPr="00277E48" w:rsidRDefault="00A34AC9" w:rsidP="00617B3C">
      <w:pPr>
        <w:rPr>
          <w:b/>
          <w:bCs/>
          <w:i/>
          <w:iCs/>
        </w:rPr>
      </w:pPr>
      <w:r w:rsidRPr="00277E48">
        <w:rPr>
          <w:b/>
          <w:bCs/>
          <w:i/>
          <w:iCs/>
        </w:rPr>
        <w:t xml:space="preserve">Audi et </w:t>
      </w:r>
      <w:proofErr w:type="spellStart"/>
      <w:r w:rsidRPr="00277E48">
        <w:rPr>
          <w:b/>
          <w:bCs/>
          <w:i/>
          <w:iCs/>
        </w:rPr>
        <w:t>Dic</w:t>
      </w:r>
      <w:proofErr w:type="spellEnd"/>
      <w:r w:rsidRPr="00277E48">
        <w:rPr>
          <w:b/>
          <w:bCs/>
          <w:i/>
          <w:iCs/>
        </w:rPr>
        <w:t xml:space="preserve">: </w:t>
      </w:r>
      <w:proofErr w:type="spellStart"/>
      <w:r w:rsidRPr="00277E48">
        <w:rPr>
          <w:b/>
          <w:bCs/>
          <w:i/>
          <w:iCs/>
        </w:rPr>
        <w:t>Vocabula</w:t>
      </w:r>
      <w:proofErr w:type="spellEnd"/>
    </w:p>
    <w:p w14:paraId="6345455A" w14:textId="2EF97BAC" w:rsidR="00A33572" w:rsidRPr="000E5746" w:rsidRDefault="00A33572" w:rsidP="00617B3C">
      <w:r w:rsidRPr="000E5746">
        <w:t>Fill in the chart</w:t>
      </w:r>
      <w:r w:rsidR="000E5746">
        <w:t xml:space="preserve"> below</w:t>
      </w:r>
      <w:r w:rsidR="00277E4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682"/>
        <w:gridCol w:w="1882"/>
        <w:gridCol w:w="2041"/>
      </w:tblGrid>
      <w:tr w:rsidR="006F3649" w14:paraId="45CC7658" w14:textId="77777777" w:rsidTr="006F3649">
        <w:tc>
          <w:tcPr>
            <w:tcW w:w="2065" w:type="dxa"/>
          </w:tcPr>
          <w:p w14:paraId="2F619F97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1682" w:type="dxa"/>
          </w:tcPr>
          <w:p w14:paraId="4F343A19" w14:textId="00733BA5" w:rsidR="006F3649" w:rsidRDefault="006F3649" w:rsidP="00105C5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1882" w:type="dxa"/>
          </w:tcPr>
          <w:p w14:paraId="21A5AD8C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041" w:type="dxa"/>
          </w:tcPr>
          <w:p w14:paraId="6BFF8CE1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6F3649" w14:paraId="416AAB13" w14:textId="77777777" w:rsidTr="006F3649">
        <w:tc>
          <w:tcPr>
            <w:tcW w:w="2065" w:type="dxa"/>
          </w:tcPr>
          <w:p w14:paraId="4FE4E94E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682" w:type="dxa"/>
            <w:vAlign w:val="bottom"/>
          </w:tcPr>
          <w:p w14:paraId="1BD73F49" w14:textId="790B399C" w:rsidR="006F3649" w:rsidRPr="00F80836" w:rsidRDefault="006F3649" w:rsidP="00105C51">
            <w:pPr>
              <w:spacing w:line="480" w:lineRule="auto"/>
            </w:pPr>
            <w:r w:rsidRPr="0F4B2BB3">
              <w:rPr>
                <w:rFonts w:ascii="Calibri" w:eastAsia="Calibri" w:hAnsi="Calibri" w:cs="Calibri"/>
                <w:color w:val="000000" w:themeColor="text1"/>
              </w:rPr>
              <w:t>sheep</w:t>
            </w:r>
          </w:p>
        </w:tc>
        <w:tc>
          <w:tcPr>
            <w:tcW w:w="1882" w:type="dxa"/>
          </w:tcPr>
          <w:p w14:paraId="2BA3A737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041" w:type="dxa"/>
          </w:tcPr>
          <w:p w14:paraId="4052BEB3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</w:tr>
      <w:tr w:rsidR="006F3649" w14:paraId="4FD76655" w14:textId="77777777" w:rsidTr="006F3649">
        <w:tc>
          <w:tcPr>
            <w:tcW w:w="2065" w:type="dxa"/>
          </w:tcPr>
          <w:p w14:paraId="3431CDC5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682" w:type="dxa"/>
            <w:vAlign w:val="bottom"/>
          </w:tcPr>
          <w:p w14:paraId="75AFDE8C" w14:textId="34EC4255" w:rsidR="006F3649" w:rsidRPr="00F80836" w:rsidRDefault="006F3649" w:rsidP="00105C51">
            <w:pPr>
              <w:spacing w:line="480" w:lineRule="auto"/>
            </w:pPr>
            <w:r w:rsidRPr="0F4B2BB3">
              <w:rPr>
                <w:rFonts w:ascii="Calibri" w:eastAsia="Calibri" w:hAnsi="Calibri" w:cs="Calibri"/>
                <w:color w:val="000000" w:themeColor="text1"/>
              </w:rPr>
              <w:t>stake, stick</w:t>
            </w:r>
          </w:p>
        </w:tc>
        <w:tc>
          <w:tcPr>
            <w:tcW w:w="1882" w:type="dxa"/>
          </w:tcPr>
          <w:p w14:paraId="76F994D8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041" w:type="dxa"/>
          </w:tcPr>
          <w:p w14:paraId="5FD02990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</w:tr>
      <w:tr w:rsidR="006F3649" w14:paraId="3A897C29" w14:textId="77777777" w:rsidTr="006F3649">
        <w:tc>
          <w:tcPr>
            <w:tcW w:w="2065" w:type="dxa"/>
          </w:tcPr>
          <w:p w14:paraId="157DAFBC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682" w:type="dxa"/>
            <w:vAlign w:val="bottom"/>
          </w:tcPr>
          <w:p w14:paraId="11CB8582" w14:textId="74627D82" w:rsidR="006F3649" w:rsidRPr="00F80836" w:rsidRDefault="006F3649" w:rsidP="00105C51">
            <w:pPr>
              <w:spacing w:line="480" w:lineRule="auto"/>
            </w:pPr>
            <w:r w:rsidRPr="0F4B2BB3">
              <w:rPr>
                <w:rFonts w:ascii="Calibri" w:eastAsia="Calibri" w:hAnsi="Calibri" w:cs="Calibri"/>
                <w:color w:val="000000" w:themeColor="text1"/>
              </w:rPr>
              <w:t>foot</w:t>
            </w:r>
          </w:p>
        </w:tc>
        <w:tc>
          <w:tcPr>
            <w:tcW w:w="1882" w:type="dxa"/>
          </w:tcPr>
          <w:p w14:paraId="47CD8745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041" w:type="dxa"/>
          </w:tcPr>
          <w:p w14:paraId="32CB4100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</w:tr>
      <w:tr w:rsidR="006F3649" w14:paraId="73636C67" w14:textId="77777777" w:rsidTr="006F3649">
        <w:tc>
          <w:tcPr>
            <w:tcW w:w="2065" w:type="dxa"/>
          </w:tcPr>
          <w:p w14:paraId="476CFE98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682" w:type="dxa"/>
            <w:vAlign w:val="bottom"/>
          </w:tcPr>
          <w:p w14:paraId="3B6FF4EC" w14:textId="23057EEB" w:rsidR="006F3649" w:rsidRPr="00F80836" w:rsidRDefault="006F3649" w:rsidP="00105C51">
            <w:pPr>
              <w:spacing w:line="480" w:lineRule="auto"/>
            </w:pPr>
            <w:r w:rsidRPr="0F4B2BB3">
              <w:rPr>
                <w:rFonts w:ascii="Calibri" w:eastAsia="Calibri" w:hAnsi="Calibri" w:cs="Calibri"/>
                <w:color w:val="000000" w:themeColor="text1"/>
              </w:rPr>
              <w:t>door, gate</w:t>
            </w:r>
          </w:p>
        </w:tc>
        <w:tc>
          <w:tcPr>
            <w:tcW w:w="1882" w:type="dxa"/>
          </w:tcPr>
          <w:p w14:paraId="5113C432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041" w:type="dxa"/>
          </w:tcPr>
          <w:p w14:paraId="7E5A906C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</w:tr>
      <w:tr w:rsidR="006F3649" w14:paraId="04A5F508" w14:textId="77777777" w:rsidTr="006F3649">
        <w:tc>
          <w:tcPr>
            <w:tcW w:w="2065" w:type="dxa"/>
          </w:tcPr>
          <w:p w14:paraId="48429E48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682" w:type="dxa"/>
            <w:vAlign w:val="bottom"/>
          </w:tcPr>
          <w:p w14:paraId="3EBF1B87" w14:textId="2BDD4182" w:rsidR="006F3649" w:rsidRPr="00F80836" w:rsidRDefault="006F3649" w:rsidP="00105C51">
            <w:pPr>
              <w:spacing w:line="480" w:lineRule="auto"/>
            </w:pPr>
            <w:r w:rsidRPr="0F4B2BB3">
              <w:rPr>
                <w:rFonts w:ascii="Calibri" w:eastAsia="Calibri" w:hAnsi="Calibri" w:cs="Calibri"/>
                <w:color w:val="000000" w:themeColor="text1"/>
              </w:rPr>
              <w:t>kingdom</w:t>
            </w:r>
          </w:p>
        </w:tc>
        <w:tc>
          <w:tcPr>
            <w:tcW w:w="1882" w:type="dxa"/>
          </w:tcPr>
          <w:p w14:paraId="448FEF0C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041" w:type="dxa"/>
          </w:tcPr>
          <w:p w14:paraId="60D27381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</w:tr>
      <w:tr w:rsidR="006F3649" w14:paraId="3433226F" w14:textId="77777777" w:rsidTr="006F3649">
        <w:tc>
          <w:tcPr>
            <w:tcW w:w="2065" w:type="dxa"/>
          </w:tcPr>
          <w:p w14:paraId="6DB5ED39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682" w:type="dxa"/>
            <w:vAlign w:val="bottom"/>
          </w:tcPr>
          <w:p w14:paraId="775AA22F" w14:textId="0BA13219" w:rsidR="006F3649" w:rsidRPr="00F80836" w:rsidRDefault="006F3649" w:rsidP="00105C51">
            <w:pPr>
              <w:spacing w:line="480" w:lineRule="auto"/>
            </w:pPr>
            <w:r w:rsidRPr="0F4B2BB3">
              <w:rPr>
                <w:rFonts w:ascii="Calibri" w:eastAsia="Calibri" w:hAnsi="Calibri" w:cs="Calibri"/>
                <w:color w:val="000000" w:themeColor="text1"/>
              </w:rPr>
              <w:t>king</w:t>
            </w:r>
          </w:p>
        </w:tc>
        <w:tc>
          <w:tcPr>
            <w:tcW w:w="1882" w:type="dxa"/>
          </w:tcPr>
          <w:p w14:paraId="6B0CD64A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041" w:type="dxa"/>
          </w:tcPr>
          <w:p w14:paraId="6685C067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</w:tr>
      <w:tr w:rsidR="006F3649" w14:paraId="3E7BCFAC" w14:textId="77777777" w:rsidTr="006F3649">
        <w:tc>
          <w:tcPr>
            <w:tcW w:w="2065" w:type="dxa"/>
          </w:tcPr>
          <w:p w14:paraId="28BCCF32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682" w:type="dxa"/>
            <w:vAlign w:val="bottom"/>
          </w:tcPr>
          <w:p w14:paraId="6E6586F4" w14:textId="50D59EE4" w:rsidR="006F3649" w:rsidRPr="00F80836" w:rsidRDefault="006F3649" w:rsidP="00105C51">
            <w:pPr>
              <w:spacing w:line="480" w:lineRule="auto"/>
            </w:pPr>
            <w:r w:rsidRPr="0F4B2BB3">
              <w:rPr>
                <w:rFonts w:ascii="Calibri" w:eastAsia="Calibri" w:hAnsi="Calibri" w:cs="Calibri"/>
                <w:color w:val="000000" w:themeColor="text1"/>
              </w:rPr>
              <w:t>sack, bag</w:t>
            </w:r>
          </w:p>
        </w:tc>
        <w:tc>
          <w:tcPr>
            <w:tcW w:w="1882" w:type="dxa"/>
          </w:tcPr>
          <w:p w14:paraId="47F73E05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041" w:type="dxa"/>
          </w:tcPr>
          <w:p w14:paraId="7313178F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</w:tr>
      <w:tr w:rsidR="006F3649" w14:paraId="65323DB5" w14:textId="77777777" w:rsidTr="006F3649">
        <w:tc>
          <w:tcPr>
            <w:tcW w:w="2065" w:type="dxa"/>
          </w:tcPr>
          <w:p w14:paraId="2EDAC3BD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682" w:type="dxa"/>
            <w:vAlign w:val="bottom"/>
          </w:tcPr>
          <w:p w14:paraId="199403BA" w14:textId="0529542F" w:rsidR="006F3649" w:rsidRPr="00F80836" w:rsidRDefault="006F3649" w:rsidP="00105C51">
            <w:pPr>
              <w:spacing w:line="480" w:lineRule="auto"/>
            </w:pPr>
            <w:r w:rsidRPr="0F4B2BB3">
              <w:rPr>
                <w:rFonts w:ascii="Calibri" w:eastAsia="Calibri" w:hAnsi="Calibri" w:cs="Calibri"/>
                <w:color w:val="000000" w:themeColor="text1"/>
              </w:rPr>
              <w:t>sleep</w:t>
            </w:r>
          </w:p>
        </w:tc>
        <w:tc>
          <w:tcPr>
            <w:tcW w:w="1882" w:type="dxa"/>
          </w:tcPr>
          <w:p w14:paraId="5E5FB6C8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041" w:type="dxa"/>
          </w:tcPr>
          <w:p w14:paraId="18F40A0C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</w:tr>
      <w:tr w:rsidR="006F3649" w14:paraId="7EBFEDBA" w14:textId="77777777" w:rsidTr="006F3649">
        <w:tc>
          <w:tcPr>
            <w:tcW w:w="2065" w:type="dxa"/>
          </w:tcPr>
          <w:p w14:paraId="15132D9C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682" w:type="dxa"/>
            <w:vAlign w:val="bottom"/>
          </w:tcPr>
          <w:p w14:paraId="1BC96761" w14:textId="475D3007" w:rsidR="006F3649" w:rsidRPr="0F4B2BB3" w:rsidRDefault="006F3649" w:rsidP="00105C51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theft</w:t>
            </w:r>
          </w:p>
        </w:tc>
        <w:tc>
          <w:tcPr>
            <w:tcW w:w="1882" w:type="dxa"/>
          </w:tcPr>
          <w:p w14:paraId="188FC670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041" w:type="dxa"/>
          </w:tcPr>
          <w:p w14:paraId="5EBC7421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</w:tr>
      <w:tr w:rsidR="006F3649" w14:paraId="587F2BC9" w14:textId="77777777" w:rsidTr="006F3649">
        <w:tc>
          <w:tcPr>
            <w:tcW w:w="2065" w:type="dxa"/>
          </w:tcPr>
          <w:p w14:paraId="0072780C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682" w:type="dxa"/>
            <w:vAlign w:val="bottom"/>
          </w:tcPr>
          <w:p w14:paraId="4274227A" w14:textId="4C204330" w:rsidR="006F3649" w:rsidRDefault="006F3649" w:rsidP="00105C51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funeral</w:t>
            </w:r>
          </w:p>
        </w:tc>
        <w:tc>
          <w:tcPr>
            <w:tcW w:w="1882" w:type="dxa"/>
          </w:tcPr>
          <w:p w14:paraId="7C5B6C0C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041" w:type="dxa"/>
          </w:tcPr>
          <w:p w14:paraId="5A4D09D6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</w:tr>
      <w:tr w:rsidR="006F3649" w14:paraId="4DF5BA22" w14:textId="77777777" w:rsidTr="006F3649">
        <w:tc>
          <w:tcPr>
            <w:tcW w:w="2065" w:type="dxa"/>
          </w:tcPr>
          <w:p w14:paraId="0ACCAE17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682" w:type="dxa"/>
            <w:vAlign w:val="bottom"/>
          </w:tcPr>
          <w:p w14:paraId="693F65F2" w14:textId="7E7C9315" w:rsidR="006F3649" w:rsidRDefault="006F3649" w:rsidP="00105C51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inheritance</w:t>
            </w:r>
          </w:p>
        </w:tc>
        <w:tc>
          <w:tcPr>
            <w:tcW w:w="1882" w:type="dxa"/>
          </w:tcPr>
          <w:p w14:paraId="4036DA98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041" w:type="dxa"/>
          </w:tcPr>
          <w:p w14:paraId="136CBF5B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</w:tr>
      <w:tr w:rsidR="006F3649" w14:paraId="563DDE38" w14:textId="77777777" w:rsidTr="006F3649">
        <w:tc>
          <w:tcPr>
            <w:tcW w:w="2065" w:type="dxa"/>
          </w:tcPr>
          <w:p w14:paraId="0ABDB080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682" w:type="dxa"/>
            <w:vAlign w:val="bottom"/>
          </w:tcPr>
          <w:p w14:paraId="2A28C371" w14:textId="035E1979" w:rsidR="006F3649" w:rsidRDefault="006F3649" w:rsidP="00105C51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patrician</w:t>
            </w:r>
          </w:p>
        </w:tc>
        <w:tc>
          <w:tcPr>
            <w:tcW w:w="1882" w:type="dxa"/>
          </w:tcPr>
          <w:p w14:paraId="78DE8E94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041" w:type="dxa"/>
          </w:tcPr>
          <w:p w14:paraId="0D10BD61" w14:textId="77777777" w:rsidR="006F3649" w:rsidRDefault="006F3649" w:rsidP="00105C51">
            <w:pPr>
              <w:spacing w:line="480" w:lineRule="auto"/>
              <w:rPr>
                <w:b/>
                <w:bCs/>
              </w:rPr>
            </w:pPr>
          </w:p>
        </w:tc>
      </w:tr>
    </w:tbl>
    <w:p w14:paraId="5376304E" w14:textId="77777777" w:rsidR="00A33572" w:rsidRDefault="00A33572" w:rsidP="00A33572">
      <w:pPr>
        <w:rPr>
          <w:b/>
          <w:bCs/>
        </w:rPr>
      </w:pPr>
    </w:p>
    <w:p w14:paraId="199CA71D" w14:textId="61246FCF" w:rsidR="00A34AC9" w:rsidRDefault="00277E48" w:rsidP="00A34AC9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 w:cstheme="minorBid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333333"/>
          <w:sz w:val="22"/>
          <w:szCs w:val="22"/>
        </w:rPr>
        <w:t xml:space="preserve">Grammar: </w:t>
      </w:r>
      <w:r w:rsidR="00A34AC9" w:rsidRPr="241682E9">
        <w:rPr>
          <w:rFonts w:asciiTheme="minorHAnsi" w:hAnsiTheme="minorHAnsi" w:cstheme="minorBidi"/>
          <w:b/>
          <w:bCs/>
          <w:color w:val="333333"/>
          <w:sz w:val="22"/>
          <w:szCs w:val="22"/>
        </w:rPr>
        <w:t xml:space="preserve">Demonstrative Pronouns/Adjectives:  </w:t>
      </w:r>
      <w:proofErr w:type="spellStart"/>
      <w:proofErr w:type="gramStart"/>
      <w:r w:rsidR="00A34AC9" w:rsidRPr="00277E48">
        <w:rPr>
          <w:rFonts w:asciiTheme="minorHAnsi" w:hAnsiTheme="minorHAnsi" w:cstheme="minorBidi"/>
          <w:b/>
          <w:bCs/>
          <w:i/>
          <w:iCs/>
          <w:color w:val="333333"/>
          <w:sz w:val="22"/>
          <w:szCs w:val="22"/>
        </w:rPr>
        <w:t>Hic,Haec</w:t>
      </w:r>
      <w:proofErr w:type="gramEnd"/>
      <w:r w:rsidR="00A34AC9" w:rsidRPr="00277E48">
        <w:rPr>
          <w:rFonts w:asciiTheme="minorHAnsi" w:hAnsiTheme="minorHAnsi" w:cstheme="minorBidi"/>
          <w:b/>
          <w:bCs/>
          <w:i/>
          <w:iCs/>
          <w:color w:val="333333"/>
          <w:sz w:val="22"/>
          <w:szCs w:val="22"/>
        </w:rPr>
        <w:t>,Hoc</w:t>
      </w:r>
      <w:proofErr w:type="spellEnd"/>
      <w:r w:rsidR="00A34AC9" w:rsidRPr="00277E48">
        <w:rPr>
          <w:rFonts w:asciiTheme="minorHAnsi" w:hAnsiTheme="minorHAnsi" w:cstheme="minorBidi"/>
          <w:b/>
          <w:bCs/>
          <w:color w:val="333333"/>
          <w:sz w:val="22"/>
          <w:szCs w:val="22"/>
        </w:rPr>
        <w:t xml:space="preserve"> |</w:t>
      </w:r>
      <w:r w:rsidR="00A34AC9" w:rsidRPr="00277E48">
        <w:rPr>
          <w:rFonts w:asciiTheme="minorHAnsi" w:hAnsiTheme="minorHAnsi" w:cstheme="minorBidi"/>
          <w:b/>
          <w:bCs/>
          <w:i/>
          <w:iCs/>
          <w:color w:val="333333"/>
          <w:sz w:val="22"/>
          <w:szCs w:val="22"/>
        </w:rPr>
        <w:t xml:space="preserve"> </w:t>
      </w:r>
      <w:proofErr w:type="spellStart"/>
      <w:r w:rsidR="00A34AC9" w:rsidRPr="00277E48">
        <w:rPr>
          <w:rFonts w:asciiTheme="minorHAnsi" w:hAnsiTheme="minorHAnsi" w:cstheme="minorBidi"/>
          <w:b/>
          <w:bCs/>
          <w:i/>
          <w:iCs/>
          <w:color w:val="333333"/>
          <w:sz w:val="22"/>
          <w:szCs w:val="22"/>
        </w:rPr>
        <w:t>Ille,Illa,Illud</w:t>
      </w:r>
      <w:proofErr w:type="spellEnd"/>
    </w:p>
    <w:p w14:paraId="33498E8E" w14:textId="27EEA6A5" w:rsidR="00A34AC9" w:rsidRPr="00277E48" w:rsidRDefault="00A34AC9" w:rsidP="00A34AC9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 w:cstheme="minorBidi"/>
          <w:b/>
          <w:bCs/>
          <w:i/>
          <w:iCs/>
          <w:color w:val="333333"/>
          <w:sz w:val="22"/>
          <w:szCs w:val="22"/>
        </w:rPr>
      </w:pPr>
      <w:proofErr w:type="spellStart"/>
      <w:proofErr w:type="gramStart"/>
      <w:r w:rsidRPr="00277E48">
        <w:rPr>
          <w:rFonts w:asciiTheme="minorHAnsi" w:hAnsiTheme="minorHAnsi" w:cstheme="minorBidi"/>
          <w:b/>
          <w:bCs/>
          <w:i/>
          <w:iCs/>
          <w:color w:val="333333"/>
          <w:sz w:val="22"/>
          <w:szCs w:val="22"/>
        </w:rPr>
        <w:t>Hic,Haec</w:t>
      </w:r>
      <w:proofErr w:type="gramEnd"/>
      <w:r w:rsidRPr="00277E48">
        <w:rPr>
          <w:rFonts w:asciiTheme="minorHAnsi" w:hAnsiTheme="minorHAnsi" w:cstheme="minorBidi"/>
          <w:b/>
          <w:bCs/>
          <w:i/>
          <w:iCs/>
          <w:color w:val="333333"/>
          <w:sz w:val="22"/>
          <w:szCs w:val="22"/>
        </w:rPr>
        <w:t>,Hoc</w:t>
      </w:r>
      <w:proofErr w:type="spellEnd"/>
    </w:p>
    <w:p w14:paraId="51D8ECD4" w14:textId="64C9C66B" w:rsidR="007C62C0" w:rsidRPr="007C62C0" w:rsidRDefault="007C62C0" w:rsidP="007C62C0">
      <w:pPr>
        <w:pStyle w:val="ListParagraph"/>
        <w:numPr>
          <w:ilvl w:val="0"/>
          <w:numId w:val="13"/>
        </w:numPr>
        <w:rPr>
          <w:b/>
          <w:bCs/>
        </w:rPr>
      </w:pPr>
      <w:r>
        <w:t>What does this mean in the singular?</w:t>
      </w:r>
    </w:p>
    <w:p w14:paraId="2BCDD80F" w14:textId="16ED38A0" w:rsidR="007C62C0" w:rsidRPr="007C62C0" w:rsidRDefault="007C62C0" w:rsidP="007C62C0">
      <w:pPr>
        <w:pStyle w:val="ListParagraph"/>
        <w:numPr>
          <w:ilvl w:val="0"/>
          <w:numId w:val="13"/>
        </w:numPr>
        <w:rPr>
          <w:b/>
          <w:bCs/>
        </w:rPr>
      </w:pPr>
      <w:r>
        <w:t>What does this mean in the plural?</w:t>
      </w:r>
    </w:p>
    <w:p w14:paraId="73E58948" w14:textId="7BB668A4" w:rsidR="00D807D7" w:rsidRDefault="007919A6" w:rsidP="00D807D7">
      <w:r>
        <w:t xml:space="preserve">It is fundamental that you </w:t>
      </w:r>
      <w:r w:rsidR="00BF6537">
        <w:t>d</w:t>
      </w:r>
      <w:r>
        <w:t xml:space="preserve">ecline the </w:t>
      </w:r>
      <w:r w:rsidR="00BF6537">
        <w:t>d</w:t>
      </w:r>
      <w:r>
        <w:t xml:space="preserve">emonstrative </w:t>
      </w:r>
      <w:r w:rsidR="00BF6537">
        <w:t>p</w:t>
      </w:r>
      <w:r>
        <w:t>ronoun</w:t>
      </w:r>
      <w:r w:rsidR="00BF6537">
        <w:t>s</w:t>
      </w:r>
      <w:r>
        <w:t xml:space="preserve"> in Latin and English in the chart below. </w:t>
      </w:r>
      <w:r w:rsidR="004D08BB">
        <w:t xml:space="preserve">Write the English definitions next to the Latin. </w:t>
      </w:r>
      <w:r w:rsidR="00A443C3">
        <w:t>Then, repeat this daily for mastery.</w:t>
      </w:r>
      <w:r w:rsidR="00D807D7">
        <w:t xml:space="preserve"> Utilize the chart in your lesson to guide you.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679"/>
        <w:gridCol w:w="1286"/>
        <w:gridCol w:w="1239"/>
        <w:gridCol w:w="1083"/>
        <w:gridCol w:w="620"/>
        <w:gridCol w:w="1484"/>
        <w:gridCol w:w="1474"/>
        <w:gridCol w:w="1479"/>
      </w:tblGrid>
      <w:tr w:rsidR="007919A6" w14:paraId="1505ABF0" w14:textId="77777777" w:rsidTr="00131F2A">
        <w:trPr>
          <w:jc w:val="center"/>
        </w:trPr>
        <w:tc>
          <w:tcPr>
            <w:tcW w:w="428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3429B38" w14:textId="77777777" w:rsidR="007919A6" w:rsidRDefault="007919A6" w:rsidP="00445F1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Singular</w:t>
            </w:r>
          </w:p>
        </w:tc>
        <w:tc>
          <w:tcPr>
            <w:tcW w:w="505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496DCA" w14:textId="77777777" w:rsidR="007919A6" w:rsidRDefault="007919A6" w:rsidP="00445F1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Plural</w:t>
            </w:r>
          </w:p>
        </w:tc>
      </w:tr>
      <w:tr w:rsidR="007919A6" w14:paraId="24AF229E" w14:textId="77777777" w:rsidTr="00131F2A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A1C997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BF708E" w14:textId="7777777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M.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4DFB76" w14:textId="7777777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F.</w:t>
            </w: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B4ABB8" w14:textId="7777777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N.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2C811E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7623C7C" w14:textId="7777777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M.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B719B0" w14:textId="7777777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F.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61816D" w14:textId="7777777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N.</w:t>
            </w:r>
          </w:p>
        </w:tc>
      </w:tr>
      <w:tr w:rsidR="007919A6" w14:paraId="484F6471" w14:textId="77777777" w:rsidTr="00131F2A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CFD014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NOM.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6E7072" w14:textId="21E0A42F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DCB5E2" w14:textId="110FB00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3A6B3A" w14:textId="24E5703E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307EE3" w14:textId="560BFC93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80BD2F" w14:textId="29CDC504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E66B12" w14:textId="421E91D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A677D0" w14:textId="7EBE0622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7919A6" w14:paraId="4845D35E" w14:textId="77777777" w:rsidTr="00131F2A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CD22E3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GEN.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C01E27" w14:textId="722E4933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51A724" w14:textId="1EEC816F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85FC46" w14:textId="1447BB63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2BEE5B" w14:textId="73836F0A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B640C99" w14:textId="0192B055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442704" w14:textId="74EB4A6A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99B1C5" w14:textId="1371197B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7919A6" w14:paraId="0B709AAD" w14:textId="77777777" w:rsidTr="00131F2A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CAA034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DAT.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70C9AD" w14:textId="2F3DAD82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F5C312" w14:textId="67472404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495F7C" w14:textId="14C867E9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E0D8A3" w14:textId="12C11828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E3AEB8" w14:textId="7DDFEE2C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B2A9F4" w14:textId="4BCC7637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2EB8B4" w14:textId="74BB2D79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7919A6" w14:paraId="1FD6736C" w14:textId="77777777" w:rsidTr="00131F2A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EA84AF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ACC.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F1235D" w14:textId="60AA7BF4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E66EF1" w14:textId="79A5974E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3AEA52" w14:textId="72A9DD8E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3C0C4E" w14:textId="3E4EDE10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B0CEE0" w14:textId="6CEC3F8C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FD263D" w14:textId="724219FF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B0DB35" w14:textId="6C3617F6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7919A6" w14:paraId="65A087C4" w14:textId="77777777" w:rsidTr="00131F2A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16B0AF" w14:textId="77777777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ABL.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84D0C3" w14:textId="465855BF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49A29B" w14:textId="6C16EB93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EFEA7A" w14:textId="2F0EF698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031FD1" w14:textId="709213D0" w:rsidR="007919A6" w:rsidRDefault="007919A6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E85211" w14:textId="31890503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A13869" w14:textId="5983D4D6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FDCCA4" w14:textId="076219C8" w:rsidR="007919A6" w:rsidRDefault="007919A6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</w:tbl>
    <w:p w14:paraId="448405A9" w14:textId="6C4A8728" w:rsidR="007919A6" w:rsidRDefault="007919A6" w:rsidP="00617B3C"/>
    <w:p w14:paraId="3A6034AD" w14:textId="334B875A" w:rsidR="00131F2A" w:rsidRPr="00277E48" w:rsidRDefault="00131F2A" w:rsidP="00131F2A">
      <w:pPr>
        <w:rPr>
          <w:b/>
          <w:bCs/>
          <w:i/>
          <w:iCs/>
        </w:rPr>
      </w:pPr>
      <w:r w:rsidRPr="00277E48">
        <w:rPr>
          <w:b/>
          <w:bCs/>
          <w:i/>
          <w:iCs/>
        </w:rPr>
        <w:t xml:space="preserve">Ille, Illa, </w:t>
      </w:r>
      <w:proofErr w:type="spellStart"/>
      <w:r w:rsidRPr="00277E48">
        <w:rPr>
          <w:b/>
          <w:bCs/>
          <w:i/>
          <w:iCs/>
        </w:rPr>
        <w:t>Illud</w:t>
      </w:r>
      <w:proofErr w:type="spellEnd"/>
    </w:p>
    <w:p w14:paraId="17D1AB71" w14:textId="77777777" w:rsidR="00131F2A" w:rsidRPr="007C62C0" w:rsidRDefault="00131F2A" w:rsidP="00131F2A">
      <w:pPr>
        <w:pStyle w:val="ListParagraph"/>
        <w:numPr>
          <w:ilvl w:val="0"/>
          <w:numId w:val="13"/>
        </w:numPr>
        <w:rPr>
          <w:b/>
          <w:bCs/>
        </w:rPr>
      </w:pPr>
      <w:r>
        <w:t>What does this mean in the singular?</w:t>
      </w:r>
    </w:p>
    <w:p w14:paraId="61AABDC7" w14:textId="77777777" w:rsidR="00131F2A" w:rsidRPr="007C62C0" w:rsidRDefault="00131F2A" w:rsidP="00131F2A">
      <w:pPr>
        <w:pStyle w:val="ListParagraph"/>
        <w:numPr>
          <w:ilvl w:val="0"/>
          <w:numId w:val="13"/>
        </w:numPr>
        <w:rPr>
          <w:b/>
          <w:bCs/>
        </w:rPr>
      </w:pPr>
      <w:r>
        <w:t>What does this mean in the plural?</w:t>
      </w:r>
    </w:p>
    <w:p w14:paraId="15E4D02D" w14:textId="3D743191" w:rsidR="00D807D7" w:rsidRDefault="00131F2A" w:rsidP="00D807D7">
      <w:r>
        <w:t xml:space="preserve">Decline the </w:t>
      </w:r>
      <w:r w:rsidR="00277E48">
        <w:t>d</w:t>
      </w:r>
      <w:r>
        <w:t xml:space="preserve">emonstrative </w:t>
      </w:r>
      <w:r w:rsidR="00277E48">
        <w:t>p</w:t>
      </w:r>
      <w:r>
        <w:t>ronoun</w:t>
      </w:r>
      <w:r w:rsidR="00BF6537">
        <w:t>s</w:t>
      </w:r>
      <w:r>
        <w:t xml:space="preserve"> in Latin and English in the chart below. </w:t>
      </w:r>
      <w:r w:rsidR="00277E48">
        <w:t>Remember to w</w:t>
      </w:r>
      <w:r>
        <w:t xml:space="preserve">rite the English definitions next to the Latin. </w:t>
      </w:r>
      <w:r w:rsidR="00D807D7">
        <w:t>Utilize the chart in your lesson to guide you.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679"/>
        <w:gridCol w:w="1286"/>
        <w:gridCol w:w="1239"/>
        <w:gridCol w:w="1083"/>
        <w:gridCol w:w="620"/>
        <w:gridCol w:w="1484"/>
        <w:gridCol w:w="1474"/>
        <w:gridCol w:w="1479"/>
      </w:tblGrid>
      <w:tr w:rsidR="00131F2A" w14:paraId="61926E55" w14:textId="77777777" w:rsidTr="00445F1F">
        <w:trPr>
          <w:jc w:val="center"/>
        </w:trPr>
        <w:tc>
          <w:tcPr>
            <w:tcW w:w="428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2BF7C57" w14:textId="77777777" w:rsidR="00131F2A" w:rsidRDefault="00131F2A" w:rsidP="00445F1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Singular</w:t>
            </w:r>
          </w:p>
        </w:tc>
        <w:tc>
          <w:tcPr>
            <w:tcW w:w="505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11D12C" w14:textId="77777777" w:rsidR="00131F2A" w:rsidRDefault="00131F2A" w:rsidP="00445F1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Plural</w:t>
            </w:r>
          </w:p>
        </w:tc>
      </w:tr>
      <w:tr w:rsidR="00131F2A" w14:paraId="65EF4043" w14:textId="77777777" w:rsidTr="00445F1F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9F9B8E" w14:textId="77777777" w:rsidR="00131F2A" w:rsidRDefault="00131F2A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1F66EA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M.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BBC7B1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F.</w:t>
            </w: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E8C358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N.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09ACBFA" w14:textId="77777777" w:rsidR="00131F2A" w:rsidRDefault="00131F2A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901AD4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M.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61E4CB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F.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933F47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29EC4983">
              <w:rPr>
                <w:rFonts w:eastAsia="Times New Roman"/>
                <w:color w:val="000000" w:themeColor="text1"/>
              </w:rPr>
              <w:t>N.</w:t>
            </w:r>
          </w:p>
        </w:tc>
      </w:tr>
      <w:tr w:rsidR="00131F2A" w14:paraId="48BA05CB" w14:textId="77777777" w:rsidTr="00445F1F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813065" w14:textId="77777777" w:rsidR="00131F2A" w:rsidRDefault="00131F2A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NOM.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2A6C4E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89CF78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E8EDFC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FEA9A7" w14:textId="77777777" w:rsidR="00131F2A" w:rsidRDefault="00131F2A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BF1BA0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938632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8FE110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131F2A" w14:paraId="4CA3A349" w14:textId="77777777" w:rsidTr="00445F1F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37D2007" w14:textId="77777777" w:rsidR="00131F2A" w:rsidRDefault="00131F2A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GEN.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24279DF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4A24E0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755615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7419A7" w14:textId="77777777" w:rsidR="00131F2A" w:rsidRDefault="00131F2A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708F416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88B05C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E26E06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131F2A" w14:paraId="3C727E44" w14:textId="77777777" w:rsidTr="00445F1F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CBC0FD2" w14:textId="77777777" w:rsidR="00131F2A" w:rsidRDefault="00131F2A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DAT.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B7BF23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2C5F02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459988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1FCD06" w14:textId="77777777" w:rsidR="00131F2A" w:rsidRDefault="00131F2A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093820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BAC80B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990C1C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131F2A" w14:paraId="626A6F8A" w14:textId="77777777" w:rsidTr="00445F1F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62C65B" w14:textId="77777777" w:rsidR="00131F2A" w:rsidRDefault="00131F2A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t>ACC.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6047C1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7ADA7E2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0E4ABC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5612FF" w14:textId="77777777" w:rsidR="00131F2A" w:rsidRDefault="00131F2A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0238E7D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1E20B0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1D8BA28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131F2A" w14:paraId="191C1A12" w14:textId="77777777" w:rsidTr="00445F1F">
        <w:trPr>
          <w:jc w:val="center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45E743" w14:textId="77777777" w:rsidR="00131F2A" w:rsidRDefault="00131F2A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29EC4983">
              <w:rPr>
                <w:rFonts w:eastAsia="Times New Roman"/>
                <w:b/>
                <w:bCs/>
                <w:color w:val="000000" w:themeColor="text1"/>
              </w:rPr>
              <w:lastRenderedPageBreak/>
              <w:t>ABL.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C5BEEC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3A2572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BB6BB7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203B80" w14:textId="77777777" w:rsidR="00131F2A" w:rsidRDefault="00131F2A" w:rsidP="00445F1F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976641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3AB3C3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0F2C1D" w14:textId="77777777" w:rsidR="00131F2A" w:rsidRDefault="00131F2A" w:rsidP="00445F1F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</w:tbl>
    <w:p w14:paraId="02300A56" w14:textId="4BB22D6C" w:rsidR="004B7BE2" w:rsidRDefault="004B7BE2" w:rsidP="00617B3C"/>
    <w:p w14:paraId="0D855B55" w14:textId="799E8C78" w:rsidR="00600765" w:rsidRDefault="00600765" w:rsidP="00617B3C">
      <w:pPr>
        <w:rPr>
          <w:b/>
          <w:bCs/>
        </w:rPr>
      </w:pPr>
      <w:r w:rsidRPr="00600765">
        <w:rPr>
          <w:b/>
          <w:bCs/>
        </w:rPr>
        <w:t xml:space="preserve">Mercury's Memo: </w:t>
      </w:r>
      <w:r>
        <w:rPr>
          <w:b/>
          <w:bCs/>
        </w:rPr>
        <w:t>Alternate Translations</w:t>
      </w:r>
    </w:p>
    <w:p w14:paraId="487ACB82" w14:textId="09093003" w:rsidR="00600765" w:rsidRPr="00600765" w:rsidRDefault="00600765" w:rsidP="00600765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How is </w:t>
      </w:r>
      <w:proofErr w:type="spellStart"/>
      <w:r w:rsidRPr="00600765">
        <w:rPr>
          <w:i/>
          <w:iCs/>
        </w:rPr>
        <w:t>ille</w:t>
      </w:r>
      <w:proofErr w:type="spellEnd"/>
      <w:r w:rsidRPr="00600765">
        <w:rPr>
          <w:i/>
          <w:iCs/>
        </w:rPr>
        <w:t>…hic</w:t>
      </w:r>
      <w:r>
        <w:t xml:space="preserve"> translated into English in a compound sentence?</w:t>
      </w:r>
    </w:p>
    <w:p w14:paraId="4083AB3F" w14:textId="4B0286EF" w:rsidR="00600765" w:rsidRPr="00600765" w:rsidRDefault="00600765" w:rsidP="00600765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What is another alternate translation of </w:t>
      </w:r>
      <w:proofErr w:type="spellStart"/>
      <w:r w:rsidRPr="00600765">
        <w:rPr>
          <w:i/>
          <w:iCs/>
        </w:rPr>
        <w:t>ille</w:t>
      </w:r>
      <w:proofErr w:type="spellEnd"/>
      <w:r>
        <w:t>?</w:t>
      </w:r>
    </w:p>
    <w:p w14:paraId="6BC49A61" w14:textId="679E2CB0" w:rsidR="003E5288" w:rsidRDefault="003E5288" w:rsidP="003E5288">
      <w:pPr>
        <w:rPr>
          <w:b/>
          <w:bCs/>
        </w:rPr>
      </w:pPr>
    </w:p>
    <w:p w14:paraId="4435FACE" w14:textId="50C059F8" w:rsidR="003E5288" w:rsidRPr="00FD7170" w:rsidRDefault="003E5288" w:rsidP="003E5288">
      <w:pPr>
        <w:rPr>
          <w:b/>
          <w:bCs/>
        </w:rPr>
      </w:pPr>
      <w:r w:rsidRPr="00FD7170">
        <w:rPr>
          <w:b/>
          <w:bCs/>
        </w:rPr>
        <w:t xml:space="preserve">Culture: </w:t>
      </w:r>
      <w:r w:rsidR="00A34AC9">
        <w:rPr>
          <w:b/>
          <w:bCs/>
        </w:rPr>
        <w:t>Rome’s Governing Documents</w:t>
      </w:r>
    </w:p>
    <w:p w14:paraId="65E38979" w14:textId="77777777" w:rsidR="003E5288" w:rsidRDefault="003E5288" w:rsidP="003E5288">
      <w:r>
        <w:t xml:space="preserve">What did you learn? </w:t>
      </w:r>
    </w:p>
    <w:p w14:paraId="651DE296" w14:textId="77777777" w:rsidR="003E5288" w:rsidRDefault="003E5288" w:rsidP="003E5288">
      <w:pPr>
        <w:pStyle w:val="ListParagraph"/>
        <w:numPr>
          <w:ilvl w:val="0"/>
          <w:numId w:val="12"/>
        </w:numPr>
      </w:pPr>
      <w:r>
        <w:t>What are The Twelve Tables?</w:t>
      </w:r>
    </w:p>
    <w:p w14:paraId="468A8975" w14:textId="687BA943" w:rsidR="003E5288" w:rsidRDefault="003E5288" w:rsidP="003E5288">
      <w:pPr>
        <w:pStyle w:val="ListParagraph"/>
        <w:numPr>
          <w:ilvl w:val="0"/>
          <w:numId w:val="12"/>
        </w:numPr>
      </w:pPr>
      <w:r>
        <w:t>What is the name of the group of men who wrote The Twelve Tables?</w:t>
      </w:r>
    </w:p>
    <w:p w14:paraId="6B195850" w14:textId="78062CEF" w:rsidR="00A34AC9" w:rsidRDefault="00A34AC9" w:rsidP="00A34AC9"/>
    <w:p w14:paraId="5AFBEDAA" w14:textId="77777777" w:rsidR="00A34AC9" w:rsidRPr="00A34AC9" w:rsidRDefault="00A34AC9" w:rsidP="00A34AC9">
      <w:pPr>
        <w:spacing w:line="240" w:lineRule="auto"/>
        <w:rPr>
          <w:rFonts w:cstheme="minorHAnsi"/>
          <w:b/>
          <w:bCs/>
        </w:rPr>
      </w:pPr>
      <w:r w:rsidRPr="00A34AC9">
        <w:rPr>
          <w:rFonts w:cstheme="minorHAnsi"/>
          <w:b/>
          <w:bCs/>
          <w:i/>
          <w:iCs/>
        </w:rPr>
        <w:t xml:space="preserve">Fabula </w:t>
      </w:r>
      <w:proofErr w:type="spellStart"/>
      <w:r w:rsidRPr="00A34AC9">
        <w:rPr>
          <w:rFonts w:cstheme="minorHAnsi"/>
          <w:b/>
          <w:bCs/>
          <w:i/>
          <w:iCs/>
        </w:rPr>
        <w:t>Fabulosa</w:t>
      </w:r>
      <w:proofErr w:type="spellEnd"/>
      <w:r w:rsidRPr="00A34AC9">
        <w:rPr>
          <w:rFonts w:cstheme="minorHAnsi"/>
          <w:b/>
          <w:bCs/>
        </w:rPr>
        <w:t>: Mercury Steals Apollo’s Cattle</w:t>
      </w:r>
    </w:p>
    <w:p w14:paraId="6534D92A" w14:textId="600ACCD1" w:rsidR="00A34AC9" w:rsidRDefault="00A34AC9" w:rsidP="00A34AC9">
      <w:r>
        <w:t xml:space="preserve">Write a short paragraph summary </w:t>
      </w:r>
      <w:r w:rsidR="00BF6537">
        <w:t xml:space="preserve">about </w:t>
      </w:r>
      <w:r>
        <w:t>how Mercury was able to steal Apollo’s cattle. How did Mercury’s mischievous ways help him steal the cattle?</w:t>
      </w:r>
    </w:p>
    <w:p w14:paraId="3A254E34" w14:textId="77777777" w:rsidR="003E5288" w:rsidRPr="003E5288" w:rsidRDefault="003E5288" w:rsidP="003E5288">
      <w:pPr>
        <w:rPr>
          <w:b/>
          <w:bCs/>
        </w:rPr>
      </w:pPr>
    </w:p>
    <w:sectPr w:rsidR="003E5288" w:rsidRPr="003E528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0DE4A" w14:textId="77777777" w:rsidR="00265687" w:rsidRDefault="00265687" w:rsidP="00844DC3">
      <w:pPr>
        <w:spacing w:after="0" w:line="240" w:lineRule="auto"/>
      </w:pPr>
      <w:r>
        <w:separator/>
      </w:r>
    </w:p>
  </w:endnote>
  <w:endnote w:type="continuationSeparator" w:id="0">
    <w:p w14:paraId="73578D88" w14:textId="77777777" w:rsidR="00265687" w:rsidRDefault="00265687" w:rsidP="00844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87D8D" w14:textId="77777777" w:rsidR="002B01C0" w:rsidRDefault="002B01C0" w:rsidP="002B01C0">
    <w:pPr>
      <w:pStyle w:val="Footer"/>
      <w:jc w:val="right"/>
    </w:pPr>
    <w:r>
      <w:t>Unless Otherwise Noted All Content © 2021 Florida Virtual School</w:t>
    </w:r>
  </w:p>
  <w:p w14:paraId="40EC5E52" w14:textId="7432662C" w:rsidR="00844DC3" w:rsidRDefault="00844DC3">
    <w:pPr>
      <w:pStyle w:val="Footer"/>
    </w:pPr>
  </w:p>
  <w:p w14:paraId="1604070D" w14:textId="77777777" w:rsidR="00844DC3" w:rsidRDefault="00844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6BA08" w14:textId="77777777" w:rsidR="00265687" w:rsidRDefault="00265687" w:rsidP="00844DC3">
      <w:pPr>
        <w:spacing w:after="0" w:line="240" w:lineRule="auto"/>
      </w:pPr>
      <w:r>
        <w:separator/>
      </w:r>
    </w:p>
  </w:footnote>
  <w:footnote w:type="continuationSeparator" w:id="0">
    <w:p w14:paraId="08BAF511" w14:textId="77777777" w:rsidR="00265687" w:rsidRDefault="00265687" w:rsidP="00844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D4555"/>
    <w:multiLevelType w:val="hybridMultilevel"/>
    <w:tmpl w:val="2750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85D27"/>
    <w:multiLevelType w:val="hybridMultilevel"/>
    <w:tmpl w:val="3A28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B6A2B"/>
    <w:multiLevelType w:val="hybridMultilevel"/>
    <w:tmpl w:val="5F80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13"/>
  </w:num>
  <w:num w:numId="11">
    <w:abstractNumId w:val="8"/>
  </w:num>
  <w:num w:numId="12">
    <w:abstractNumId w:val="5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74BEB"/>
    <w:rsid w:val="000E3032"/>
    <w:rsid w:val="000E5746"/>
    <w:rsid w:val="00105C51"/>
    <w:rsid w:val="001075A3"/>
    <w:rsid w:val="00112B09"/>
    <w:rsid w:val="0012134F"/>
    <w:rsid w:val="0012448C"/>
    <w:rsid w:val="00131F2A"/>
    <w:rsid w:val="00187FCA"/>
    <w:rsid w:val="00191688"/>
    <w:rsid w:val="001A15D6"/>
    <w:rsid w:val="001F1E04"/>
    <w:rsid w:val="00212CA0"/>
    <w:rsid w:val="00265687"/>
    <w:rsid w:val="00277E48"/>
    <w:rsid w:val="002931AC"/>
    <w:rsid w:val="002B01C0"/>
    <w:rsid w:val="002D7F04"/>
    <w:rsid w:val="002E0CB2"/>
    <w:rsid w:val="003759B4"/>
    <w:rsid w:val="0039507D"/>
    <w:rsid w:val="003C64E4"/>
    <w:rsid w:val="003E5288"/>
    <w:rsid w:val="00481087"/>
    <w:rsid w:val="004B599A"/>
    <w:rsid w:val="004B7BE2"/>
    <w:rsid w:val="004D08BB"/>
    <w:rsid w:val="004F7624"/>
    <w:rsid w:val="00512B21"/>
    <w:rsid w:val="0052004A"/>
    <w:rsid w:val="00541A8B"/>
    <w:rsid w:val="005B1173"/>
    <w:rsid w:val="005D3576"/>
    <w:rsid w:val="00600765"/>
    <w:rsid w:val="006029F4"/>
    <w:rsid w:val="00617B3C"/>
    <w:rsid w:val="006502FA"/>
    <w:rsid w:val="00670B2F"/>
    <w:rsid w:val="00672186"/>
    <w:rsid w:val="00694E2C"/>
    <w:rsid w:val="006E45CC"/>
    <w:rsid w:val="006F3649"/>
    <w:rsid w:val="007919A6"/>
    <w:rsid w:val="007A6042"/>
    <w:rsid w:val="007C62C0"/>
    <w:rsid w:val="007D05BC"/>
    <w:rsid w:val="007E0E9F"/>
    <w:rsid w:val="00801AC5"/>
    <w:rsid w:val="00844DC3"/>
    <w:rsid w:val="0086470B"/>
    <w:rsid w:val="00885F56"/>
    <w:rsid w:val="008B15B3"/>
    <w:rsid w:val="008E33F0"/>
    <w:rsid w:val="00931E75"/>
    <w:rsid w:val="00953FE8"/>
    <w:rsid w:val="00981C44"/>
    <w:rsid w:val="00987E3C"/>
    <w:rsid w:val="009F2950"/>
    <w:rsid w:val="00A33572"/>
    <w:rsid w:val="00A34AC9"/>
    <w:rsid w:val="00A443C3"/>
    <w:rsid w:val="00AA4104"/>
    <w:rsid w:val="00AE3E01"/>
    <w:rsid w:val="00B1517E"/>
    <w:rsid w:val="00BF6537"/>
    <w:rsid w:val="00CD1055"/>
    <w:rsid w:val="00CD525D"/>
    <w:rsid w:val="00CF28B2"/>
    <w:rsid w:val="00D807D7"/>
    <w:rsid w:val="00DA6F44"/>
    <w:rsid w:val="00DC6872"/>
    <w:rsid w:val="00E01629"/>
    <w:rsid w:val="00E07EA6"/>
    <w:rsid w:val="00E13493"/>
    <w:rsid w:val="00E248DA"/>
    <w:rsid w:val="00E61F53"/>
    <w:rsid w:val="00E756A2"/>
    <w:rsid w:val="00EB7D1B"/>
    <w:rsid w:val="00F124E6"/>
    <w:rsid w:val="00F74945"/>
    <w:rsid w:val="00F80836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7D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D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D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D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D1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4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DC3"/>
  </w:style>
  <w:style w:type="paragraph" w:styleId="Footer">
    <w:name w:val="footer"/>
    <w:basedOn w:val="Normal"/>
    <w:link w:val="FooterChar"/>
    <w:uiPriority w:val="99"/>
    <w:unhideWhenUsed/>
    <w:rsid w:val="00844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Prasanna S</cp:lastModifiedBy>
  <cp:revision>36</cp:revision>
  <dcterms:created xsi:type="dcterms:W3CDTF">2020-09-21T21:15:00Z</dcterms:created>
  <dcterms:modified xsi:type="dcterms:W3CDTF">2021-03-18T13:06:00Z</dcterms:modified>
</cp:coreProperties>
</file>