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DFE74" w14:textId="11F114C9" w:rsidR="000C700F" w:rsidRDefault="00267784">
      <w:r>
        <w:t>03.04 Ancient Remedies Translation Assignment (50 pts)</w:t>
      </w:r>
    </w:p>
    <w:p w14:paraId="68B7143F" w14:textId="76D10C2B" w:rsidR="00267784" w:rsidRPr="00267784" w:rsidRDefault="00267784" w:rsidP="00267784">
      <w:pPr>
        <w:jc w:val="center"/>
        <w:rPr>
          <w:b/>
          <w:bCs/>
          <w:sz w:val="28"/>
          <w:szCs w:val="28"/>
        </w:rPr>
      </w:pPr>
      <w:r w:rsidRPr="00267784">
        <w:rPr>
          <w:b/>
          <w:bCs/>
          <w:sz w:val="28"/>
          <w:szCs w:val="28"/>
        </w:rPr>
        <w:t>The Four Humors</w:t>
      </w:r>
    </w:p>
    <w:p w14:paraId="7C80123A" w14:textId="4C1CE166" w:rsidR="00267784" w:rsidRPr="00267784" w:rsidRDefault="00267784" w:rsidP="00267784">
      <w:pPr>
        <w:rPr>
          <w:rFonts w:ascii="Calibri" w:eastAsia="Arial" w:hAnsi="Calibri" w:cs="Calibri"/>
        </w:rPr>
      </w:pPr>
      <w:r w:rsidRPr="009911B0">
        <w:rPr>
          <w:rFonts w:ascii="Calibri" w:eastAsia="Arial" w:hAnsi="Calibri" w:cs="Calibri"/>
        </w:rPr>
        <w:t xml:space="preserve">Read the passage below about the four humors. Then, translate the questions about the passage below. </w:t>
      </w:r>
      <w:r>
        <w:rPr>
          <w:rFonts w:ascii="Calibri" w:eastAsia="Arial" w:hAnsi="Calibri" w:cs="Calibri"/>
        </w:rPr>
        <w:t xml:space="preserve">Then, answer its corresponding questions. </w:t>
      </w:r>
      <w:r w:rsidRPr="009911B0">
        <w:rPr>
          <w:rFonts w:ascii="Calibri" w:eastAsia="Arial" w:hAnsi="Calibri" w:cs="Calibri"/>
        </w:rPr>
        <w:t xml:space="preserve">You will submit your translations and answers to your teacher for a grade. </w:t>
      </w:r>
      <w:r w:rsidRPr="00B91100">
        <w:rPr>
          <w:rFonts w:ascii="Calibri" w:eastAsia="Arial" w:hAnsi="Calibri" w:cs="Calibri"/>
        </w:rPr>
        <w:t xml:space="preserve">Make sure to use the </w:t>
      </w:r>
      <w:r>
        <w:rPr>
          <w:rFonts w:ascii="Calibri" w:eastAsia="Arial" w:hAnsi="Calibri" w:cs="Calibri"/>
        </w:rPr>
        <w:t>“Translation and New Vocabulary Help”</w:t>
      </w:r>
      <w:r w:rsidRPr="00B91100">
        <w:rPr>
          <w:rFonts w:ascii="Calibri" w:eastAsia="Arial" w:hAnsi="Calibri" w:cs="Calibri"/>
        </w:rPr>
        <w:t xml:space="preserve"> to aid your translation.</w:t>
      </w:r>
    </w:p>
    <w:p w14:paraId="584840BE" w14:textId="77777777" w:rsidR="00267784" w:rsidRPr="00267784" w:rsidRDefault="00267784" w:rsidP="00267784">
      <w:pPr>
        <w:rPr>
          <w:rFonts w:ascii="Calibri" w:eastAsia="Arial" w:hAnsi="Calibri" w:cs="Calibri"/>
          <w:i/>
          <w:iCs/>
        </w:rPr>
      </w:pPr>
      <w:r w:rsidRPr="00267784">
        <w:rPr>
          <w:rFonts w:ascii="Calibri" w:eastAsia="Arial" w:hAnsi="Calibri" w:cs="Calibri"/>
          <w:i/>
          <w:iCs/>
        </w:rPr>
        <w:t xml:space="preserve">Ancient doctors believed that there were four humors in the human body. They were blood, phlegm, yellow bile, and black bile. Each of the humors was associated with an element: black bile for earth, phlegm for water, yellow bile for fire, and blood for air. For a person to be healthy, all four humors must be equal in his or her body. The humors also determined the behavior or temperament of a person. The theory of the four humors originated in ancient Greece and was part of the principal teachings of the Greek physician, Hippocrates. He was also known for what we now call the Hippocratic Oath: “First do no harm.” Modern doctors often choose to take this oath at the end of their studies. </w:t>
      </w:r>
    </w:p>
    <w:p w14:paraId="3B177D57" w14:textId="77777777" w:rsidR="00267784" w:rsidRDefault="00267784" w:rsidP="00267784">
      <w:pPr>
        <w:rPr>
          <w:rFonts w:ascii="Calibri" w:eastAsia="Calibri" w:hAnsi="Calibri" w:cs="Calibri"/>
          <w:b/>
          <w:bCs/>
        </w:rPr>
      </w:pPr>
    </w:p>
    <w:p w14:paraId="1979D321" w14:textId="4809CD58" w:rsidR="00267784" w:rsidRPr="00F70CEE" w:rsidRDefault="00267784" w:rsidP="00267784">
      <w:pPr>
        <w:rPr>
          <w:rFonts w:ascii="Calibri" w:eastAsia="Calibri" w:hAnsi="Calibri" w:cs="Calibri"/>
          <w:b/>
          <w:bCs/>
        </w:rPr>
      </w:pPr>
      <w:r>
        <w:rPr>
          <w:rFonts w:ascii="Calibri" w:eastAsia="Calibri" w:hAnsi="Calibri" w:cs="Calibri"/>
          <w:b/>
          <w:bCs/>
        </w:rPr>
        <w:t>T</w:t>
      </w:r>
      <w:r w:rsidRPr="00F70CEE">
        <w:rPr>
          <w:rFonts w:ascii="Calibri" w:eastAsia="Calibri" w:hAnsi="Calibri" w:cs="Calibri"/>
          <w:b/>
          <w:bCs/>
        </w:rPr>
        <w:t>ranslate</w:t>
      </w:r>
      <w:r>
        <w:rPr>
          <w:rFonts w:ascii="Calibri" w:eastAsia="Calibri" w:hAnsi="Calibri" w:cs="Calibri"/>
          <w:b/>
          <w:bCs/>
        </w:rPr>
        <w:t xml:space="preserve"> the following sentences</w:t>
      </w:r>
      <w:r w:rsidRPr="00F70CEE">
        <w:rPr>
          <w:rFonts w:ascii="Calibri" w:eastAsia="Calibri" w:hAnsi="Calibri" w:cs="Calibri"/>
          <w:b/>
          <w:bCs/>
        </w:rPr>
        <w:t xml:space="preserve"> from Latin to English</w:t>
      </w:r>
      <w:r>
        <w:rPr>
          <w:rFonts w:ascii="Calibri" w:eastAsia="Calibri" w:hAnsi="Calibri" w:cs="Calibri"/>
          <w:b/>
          <w:bCs/>
        </w:rPr>
        <w:t>:</w:t>
      </w:r>
    </w:p>
    <w:p w14:paraId="42C346C8" w14:textId="71A54DCF"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sunt </w:t>
      </w:r>
      <w:proofErr w:type="spellStart"/>
      <w:r w:rsidRPr="009911B0">
        <w:rPr>
          <w:rFonts w:ascii="Calibri" w:eastAsia="Arial" w:hAnsi="Calibri" w:cs="Calibri"/>
        </w:rPr>
        <w:t>quattuor</w:t>
      </w:r>
      <w:proofErr w:type="spellEnd"/>
      <w:r w:rsidRPr="009911B0">
        <w:rPr>
          <w:rFonts w:ascii="Calibri" w:eastAsia="Arial" w:hAnsi="Calibri" w:cs="Calibri"/>
        </w:rPr>
        <w:t xml:space="preserve"> </w:t>
      </w:r>
      <w:proofErr w:type="spellStart"/>
      <w:r w:rsidRPr="009911B0">
        <w:rPr>
          <w:rFonts w:ascii="Calibri" w:eastAsia="Arial" w:hAnsi="Calibri" w:cs="Calibri"/>
        </w:rPr>
        <w:t>humores</w:t>
      </w:r>
      <w:proofErr w:type="spellEnd"/>
      <w:r w:rsidRPr="009911B0">
        <w:rPr>
          <w:rFonts w:ascii="Calibri" w:eastAsia="Arial" w:hAnsi="Calibri" w:cs="Calibri"/>
        </w:rPr>
        <w:t>?</w:t>
      </w:r>
    </w:p>
    <w:p w14:paraId="6DA70092" w14:textId="77777777" w:rsidR="00267784" w:rsidRPr="009911B0" w:rsidRDefault="00267784" w:rsidP="00267784">
      <w:pPr>
        <w:pStyle w:val="ListParagraph"/>
        <w:rPr>
          <w:rFonts w:ascii="Calibri" w:hAnsi="Calibri" w:cs="Calibri"/>
        </w:rPr>
      </w:pPr>
    </w:p>
    <w:p w14:paraId="587F50FA" w14:textId="3ACDE357"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humor </w:t>
      </w:r>
      <w:proofErr w:type="spellStart"/>
      <w:r w:rsidRPr="009911B0">
        <w:rPr>
          <w:rFonts w:ascii="Calibri" w:eastAsia="Arial" w:hAnsi="Calibri" w:cs="Calibri"/>
        </w:rPr>
        <w:t>igni</w:t>
      </w:r>
      <w:proofErr w:type="spellEnd"/>
      <w:r w:rsidRPr="009911B0">
        <w:rPr>
          <w:rFonts w:ascii="Calibri" w:eastAsia="Arial" w:hAnsi="Calibri" w:cs="Calibri"/>
        </w:rPr>
        <w:t xml:space="preserve"> in corpore </w:t>
      </w:r>
      <w:proofErr w:type="spellStart"/>
      <w:r w:rsidRPr="009911B0">
        <w:rPr>
          <w:rFonts w:ascii="Calibri" w:eastAsia="Arial" w:hAnsi="Calibri" w:cs="Calibri"/>
        </w:rPr>
        <w:t>coniungetur</w:t>
      </w:r>
      <w:proofErr w:type="spellEnd"/>
      <w:r w:rsidRPr="009911B0">
        <w:rPr>
          <w:rFonts w:ascii="Calibri" w:eastAsia="Arial" w:hAnsi="Calibri" w:cs="Calibri"/>
        </w:rPr>
        <w:t>?</w:t>
      </w:r>
    </w:p>
    <w:p w14:paraId="53BDA15D" w14:textId="77777777" w:rsidR="00267784" w:rsidRPr="00267784" w:rsidRDefault="00267784" w:rsidP="00267784">
      <w:pPr>
        <w:pStyle w:val="ListParagraph"/>
        <w:rPr>
          <w:rFonts w:ascii="Calibri" w:hAnsi="Calibri" w:cs="Calibri"/>
        </w:rPr>
      </w:pPr>
    </w:p>
    <w:p w14:paraId="079755A7" w14:textId="77777777" w:rsidR="00267784" w:rsidRPr="009911B0" w:rsidRDefault="00267784" w:rsidP="00267784">
      <w:pPr>
        <w:pStyle w:val="ListParagraph"/>
        <w:rPr>
          <w:rFonts w:ascii="Calibri" w:hAnsi="Calibri" w:cs="Calibri"/>
        </w:rPr>
      </w:pPr>
    </w:p>
    <w:p w14:paraId="27527D5C" w14:textId="65588BAD" w:rsidR="00267784" w:rsidRPr="00267784" w:rsidRDefault="00267784" w:rsidP="00267784">
      <w:pPr>
        <w:pStyle w:val="ListParagraph"/>
        <w:numPr>
          <w:ilvl w:val="0"/>
          <w:numId w:val="1"/>
        </w:numPr>
        <w:rPr>
          <w:rFonts w:ascii="Calibri" w:hAnsi="Calibri" w:cs="Calibri"/>
        </w:rPr>
      </w:pPr>
      <w:proofErr w:type="spellStart"/>
      <w:r w:rsidRPr="009911B0">
        <w:rPr>
          <w:rFonts w:ascii="Calibri" w:eastAsia="Arial" w:hAnsi="Calibri" w:cs="Calibri"/>
        </w:rPr>
        <w:t>Quod</w:t>
      </w:r>
      <w:proofErr w:type="spellEnd"/>
      <w:r w:rsidRPr="009911B0">
        <w:rPr>
          <w:rFonts w:ascii="Calibri" w:eastAsia="Arial" w:hAnsi="Calibri" w:cs="Calibri"/>
        </w:rPr>
        <w:t xml:space="preserve"> </w:t>
      </w:r>
      <w:proofErr w:type="spellStart"/>
      <w:r w:rsidRPr="009911B0">
        <w:rPr>
          <w:rFonts w:ascii="Calibri" w:eastAsia="Arial" w:hAnsi="Calibri" w:cs="Calibri"/>
        </w:rPr>
        <w:t>elementum</w:t>
      </w:r>
      <w:proofErr w:type="spellEnd"/>
      <w:r w:rsidRPr="009911B0">
        <w:rPr>
          <w:rFonts w:ascii="Calibri" w:eastAsia="Arial" w:hAnsi="Calibri" w:cs="Calibri"/>
        </w:rPr>
        <w:t xml:space="preserve"> sanguine in corpore </w:t>
      </w:r>
      <w:proofErr w:type="spellStart"/>
      <w:r w:rsidRPr="009911B0">
        <w:rPr>
          <w:rFonts w:ascii="Calibri" w:eastAsia="Arial" w:hAnsi="Calibri" w:cs="Calibri"/>
        </w:rPr>
        <w:t>coniungetur</w:t>
      </w:r>
      <w:proofErr w:type="spellEnd"/>
      <w:r w:rsidRPr="009911B0">
        <w:rPr>
          <w:rFonts w:ascii="Calibri" w:eastAsia="Arial" w:hAnsi="Calibri" w:cs="Calibri"/>
        </w:rPr>
        <w:t>?</w:t>
      </w:r>
    </w:p>
    <w:p w14:paraId="10F36310" w14:textId="77777777" w:rsidR="00267784" w:rsidRPr="009911B0" w:rsidRDefault="00267784" w:rsidP="00267784">
      <w:pPr>
        <w:pStyle w:val="ListParagraph"/>
        <w:rPr>
          <w:rFonts w:ascii="Calibri" w:hAnsi="Calibri" w:cs="Calibri"/>
        </w:rPr>
      </w:pPr>
    </w:p>
    <w:p w14:paraId="229FF389" w14:textId="642C0FE9"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medicus </w:t>
      </w:r>
      <w:proofErr w:type="spellStart"/>
      <w:r w:rsidRPr="009911B0">
        <w:rPr>
          <w:rFonts w:ascii="Calibri" w:eastAsia="Arial" w:hAnsi="Calibri" w:cs="Calibri"/>
        </w:rPr>
        <w:t>verba</w:t>
      </w:r>
      <w:proofErr w:type="spellEnd"/>
      <w:r w:rsidRPr="009911B0">
        <w:rPr>
          <w:rFonts w:ascii="Calibri" w:eastAsia="Arial" w:hAnsi="Calibri" w:cs="Calibri"/>
        </w:rPr>
        <w:t xml:space="preserve"> </w:t>
      </w:r>
      <w:proofErr w:type="spellStart"/>
      <w:r w:rsidRPr="009911B0">
        <w:rPr>
          <w:rFonts w:ascii="Calibri" w:eastAsia="Arial" w:hAnsi="Calibri" w:cs="Calibri"/>
        </w:rPr>
        <w:t>immortalia</w:t>
      </w:r>
      <w:proofErr w:type="spellEnd"/>
      <w:r w:rsidRPr="009911B0">
        <w:rPr>
          <w:rFonts w:ascii="Calibri" w:eastAsia="Arial" w:hAnsi="Calibri" w:cs="Calibri"/>
        </w:rPr>
        <w:t xml:space="preserve"> </w:t>
      </w:r>
      <w:proofErr w:type="spellStart"/>
      <w:r w:rsidRPr="009911B0">
        <w:rPr>
          <w:rFonts w:ascii="Calibri" w:eastAsia="Arial" w:hAnsi="Calibri" w:cs="Calibri"/>
        </w:rPr>
        <w:t>creavit</w:t>
      </w:r>
      <w:proofErr w:type="spellEnd"/>
      <w:r w:rsidRPr="009911B0">
        <w:rPr>
          <w:rFonts w:ascii="Calibri" w:eastAsia="Arial" w:hAnsi="Calibri" w:cs="Calibri"/>
        </w:rPr>
        <w:t xml:space="preserve">, </w:t>
      </w:r>
      <w:r>
        <w:rPr>
          <w:rFonts w:ascii="Calibri" w:eastAsia="Arial" w:hAnsi="Calibri" w:cs="Calibri"/>
        </w:rPr>
        <w:t>“</w:t>
      </w:r>
      <w:r w:rsidRPr="009911B0">
        <w:rPr>
          <w:rFonts w:ascii="Calibri" w:eastAsia="Arial" w:hAnsi="Calibri" w:cs="Calibri"/>
        </w:rPr>
        <w:t xml:space="preserve">primum, </w:t>
      </w:r>
      <w:proofErr w:type="spellStart"/>
      <w:r w:rsidRPr="009911B0">
        <w:rPr>
          <w:rFonts w:ascii="Calibri" w:eastAsia="Arial" w:hAnsi="Calibri" w:cs="Calibri"/>
        </w:rPr>
        <w:t>noli</w:t>
      </w:r>
      <w:proofErr w:type="spellEnd"/>
      <w:r w:rsidRPr="009911B0">
        <w:rPr>
          <w:rFonts w:ascii="Calibri" w:eastAsia="Arial" w:hAnsi="Calibri" w:cs="Calibri"/>
        </w:rPr>
        <w:t xml:space="preserve"> </w:t>
      </w:r>
      <w:proofErr w:type="spellStart"/>
      <w:r w:rsidRPr="009911B0">
        <w:rPr>
          <w:rFonts w:ascii="Calibri" w:eastAsia="Arial" w:hAnsi="Calibri" w:cs="Calibri"/>
        </w:rPr>
        <w:t>nocere</w:t>
      </w:r>
      <w:proofErr w:type="spellEnd"/>
      <w:r>
        <w:rPr>
          <w:rFonts w:ascii="Calibri" w:eastAsia="Arial" w:hAnsi="Calibri" w:cs="Calibri"/>
        </w:rPr>
        <w:t>”</w:t>
      </w:r>
      <w:r w:rsidRPr="009911B0">
        <w:rPr>
          <w:rFonts w:ascii="Calibri" w:eastAsia="Arial" w:hAnsi="Calibri" w:cs="Calibri"/>
        </w:rPr>
        <w:t>?</w:t>
      </w:r>
    </w:p>
    <w:p w14:paraId="7649E785" w14:textId="77777777" w:rsidR="00267784" w:rsidRPr="00267784" w:rsidRDefault="00267784" w:rsidP="00267784">
      <w:pPr>
        <w:pStyle w:val="ListParagraph"/>
        <w:rPr>
          <w:rFonts w:ascii="Calibri" w:hAnsi="Calibri" w:cs="Calibri"/>
        </w:rPr>
      </w:pPr>
    </w:p>
    <w:p w14:paraId="096B5934" w14:textId="77777777" w:rsidR="00267784" w:rsidRPr="009911B0" w:rsidRDefault="00267784" w:rsidP="00267784">
      <w:pPr>
        <w:pStyle w:val="ListParagraph"/>
        <w:rPr>
          <w:rFonts w:ascii="Calibri" w:hAnsi="Calibri" w:cs="Calibri"/>
        </w:rPr>
      </w:pPr>
    </w:p>
    <w:p w14:paraId="6D4EA2B0" w14:textId="77777777" w:rsidR="00267784" w:rsidRPr="009911B0"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Ex qua patria </w:t>
      </w:r>
      <w:proofErr w:type="spellStart"/>
      <w:r w:rsidRPr="009911B0">
        <w:rPr>
          <w:rFonts w:ascii="Calibri" w:eastAsia="Arial" w:hAnsi="Calibri" w:cs="Calibri"/>
        </w:rPr>
        <w:t>haec</w:t>
      </w:r>
      <w:proofErr w:type="spellEnd"/>
      <w:r w:rsidRPr="009911B0">
        <w:rPr>
          <w:rFonts w:ascii="Calibri" w:eastAsia="Arial" w:hAnsi="Calibri" w:cs="Calibri"/>
        </w:rPr>
        <w:t xml:space="preserve"> </w:t>
      </w:r>
      <w:proofErr w:type="spellStart"/>
      <w:r w:rsidRPr="009911B0">
        <w:rPr>
          <w:rFonts w:ascii="Calibri" w:eastAsia="Arial" w:hAnsi="Calibri" w:cs="Calibri"/>
        </w:rPr>
        <w:t>doctrina</w:t>
      </w:r>
      <w:proofErr w:type="spellEnd"/>
      <w:r w:rsidRPr="009911B0">
        <w:rPr>
          <w:rFonts w:ascii="Calibri" w:eastAsia="Arial" w:hAnsi="Calibri" w:cs="Calibri"/>
        </w:rPr>
        <w:t xml:space="preserve"> </w:t>
      </w:r>
      <w:proofErr w:type="spellStart"/>
      <w:r w:rsidRPr="009911B0">
        <w:rPr>
          <w:rFonts w:ascii="Calibri" w:eastAsia="Arial" w:hAnsi="Calibri" w:cs="Calibri"/>
        </w:rPr>
        <w:t>quattuor</w:t>
      </w:r>
      <w:proofErr w:type="spellEnd"/>
      <w:r w:rsidRPr="009911B0">
        <w:rPr>
          <w:rFonts w:ascii="Calibri" w:eastAsia="Arial" w:hAnsi="Calibri" w:cs="Calibri"/>
        </w:rPr>
        <w:t xml:space="preserve"> </w:t>
      </w:r>
      <w:proofErr w:type="spellStart"/>
      <w:r w:rsidRPr="009911B0">
        <w:rPr>
          <w:rFonts w:ascii="Calibri" w:eastAsia="Arial" w:hAnsi="Calibri" w:cs="Calibri"/>
        </w:rPr>
        <w:t>humorum</w:t>
      </w:r>
      <w:proofErr w:type="spellEnd"/>
      <w:r w:rsidRPr="009911B0">
        <w:rPr>
          <w:rFonts w:ascii="Calibri" w:eastAsia="Arial" w:hAnsi="Calibri" w:cs="Calibri"/>
        </w:rPr>
        <w:t xml:space="preserve"> </w:t>
      </w:r>
      <w:proofErr w:type="spellStart"/>
      <w:r w:rsidRPr="009911B0">
        <w:rPr>
          <w:rFonts w:ascii="Calibri" w:eastAsia="Arial" w:hAnsi="Calibri" w:cs="Calibri"/>
        </w:rPr>
        <w:t>inceperat</w:t>
      </w:r>
      <w:proofErr w:type="spellEnd"/>
      <w:r w:rsidRPr="009911B0">
        <w:rPr>
          <w:rFonts w:ascii="Calibri" w:eastAsia="Arial" w:hAnsi="Calibri" w:cs="Calibri"/>
        </w:rPr>
        <w:t>?</w:t>
      </w:r>
    </w:p>
    <w:p w14:paraId="7CC4248F" w14:textId="77777777" w:rsidR="00267784" w:rsidRDefault="00267784" w:rsidP="00267784"/>
    <w:p w14:paraId="4839E262" w14:textId="5A966B2F" w:rsidR="00267784" w:rsidRPr="00267784" w:rsidRDefault="00267784" w:rsidP="00267784">
      <w:pPr>
        <w:rPr>
          <w:rFonts w:eastAsia="Arial" w:cstheme="minorHAnsi"/>
          <w:b/>
          <w:bCs/>
        </w:rPr>
      </w:pPr>
      <w:r w:rsidRPr="00267784">
        <w:rPr>
          <w:rFonts w:eastAsia="Calibri" w:cstheme="minorHAnsi"/>
          <w:b/>
          <w:bCs/>
        </w:rPr>
        <w:t xml:space="preserve">Answer the following Grammar and Comprehension </w:t>
      </w:r>
      <w:r w:rsidRPr="00267784">
        <w:rPr>
          <w:rFonts w:eastAsia="Arial" w:cstheme="minorHAnsi"/>
          <w:b/>
          <w:bCs/>
        </w:rPr>
        <w:t>Questions (1</w:t>
      </w:r>
      <w:r w:rsidR="00B06F31" w:rsidRPr="00B06F31">
        <w:rPr>
          <w:rFonts w:eastAsia="Arial" w:cstheme="minorHAnsi"/>
          <w:b/>
          <w:bCs/>
        </w:rPr>
        <w:t>–</w:t>
      </w:r>
      <w:r w:rsidRPr="00267784">
        <w:rPr>
          <w:rFonts w:eastAsia="Arial" w:cstheme="minorHAnsi"/>
          <w:b/>
          <w:bCs/>
        </w:rPr>
        <w:t>2 sentences):</w:t>
      </w:r>
    </w:p>
    <w:p w14:paraId="307A8693" w14:textId="77777777" w:rsidR="00267784" w:rsidRDefault="00267784" w:rsidP="00267784">
      <w:pPr>
        <w:pStyle w:val="ListParagraph"/>
        <w:numPr>
          <w:ilvl w:val="0"/>
          <w:numId w:val="3"/>
        </w:numPr>
      </w:pPr>
      <w:r>
        <w:t xml:space="preserve">Is </w:t>
      </w:r>
      <w:r w:rsidRPr="006F5196">
        <w:rPr>
          <w:i/>
          <w:iCs/>
        </w:rPr>
        <w:t xml:space="preserve">qui </w:t>
      </w:r>
      <w:r>
        <w:t>in line 1 an interrogative pronoun or adjective?</w:t>
      </w:r>
    </w:p>
    <w:p w14:paraId="67898DAA" w14:textId="77777777" w:rsidR="00267784" w:rsidRDefault="00267784" w:rsidP="00267784">
      <w:pPr>
        <w:pStyle w:val="ListParagraph"/>
        <w:numPr>
          <w:ilvl w:val="0"/>
          <w:numId w:val="3"/>
        </w:numPr>
      </w:pPr>
      <w:r>
        <w:t xml:space="preserve">Is </w:t>
      </w:r>
      <w:r w:rsidRPr="006F5196">
        <w:rPr>
          <w:i/>
          <w:iCs/>
        </w:rPr>
        <w:t xml:space="preserve">qui </w:t>
      </w:r>
      <w:r>
        <w:t>in line 2 an interrogative pronoun or adjective?</w:t>
      </w:r>
    </w:p>
    <w:p w14:paraId="230CB1EA" w14:textId="77777777" w:rsidR="00267784" w:rsidRDefault="00267784" w:rsidP="00267784">
      <w:pPr>
        <w:pStyle w:val="ListParagraph"/>
        <w:numPr>
          <w:ilvl w:val="0"/>
          <w:numId w:val="3"/>
        </w:numPr>
      </w:pPr>
      <w:r>
        <w:t xml:space="preserve">Is </w:t>
      </w:r>
      <w:proofErr w:type="spellStart"/>
      <w:r w:rsidRPr="006F5196">
        <w:rPr>
          <w:i/>
          <w:iCs/>
        </w:rPr>
        <w:t>quod</w:t>
      </w:r>
      <w:proofErr w:type="spellEnd"/>
      <w:r w:rsidRPr="006F5196">
        <w:rPr>
          <w:i/>
          <w:iCs/>
        </w:rPr>
        <w:t xml:space="preserve"> </w:t>
      </w:r>
      <w:r>
        <w:t>in line 3 an interrogative pronoun or adjective?</w:t>
      </w:r>
    </w:p>
    <w:p w14:paraId="39121ADA" w14:textId="77777777" w:rsidR="00267784" w:rsidRDefault="00267784" w:rsidP="00267784">
      <w:pPr>
        <w:rPr>
          <w:rFonts w:ascii="Arial" w:eastAsia="Arial" w:hAnsi="Arial" w:cs="Arial"/>
        </w:rPr>
      </w:pPr>
    </w:p>
    <w:p w14:paraId="1FEC4959" w14:textId="0C483B3B" w:rsidR="00267784" w:rsidRPr="00267784" w:rsidRDefault="00267784" w:rsidP="00267784">
      <w:pPr>
        <w:rPr>
          <w:rFonts w:eastAsia="Arial" w:cstheme="minorHAnsi"/>
          <w:b/>
          <w:bCs/>
        </w:rPr>
      </w:pPr>
      <w:r w:rsidRPr="00267784">
        <w:rPr>
          <w:rFonts w:eastAsia="Arial" w:cstheme="minorHAnsi"/>
          <w:b/>
          <w:bCs/>
        </w:rPr>
        <w:t>Answer the following Short Essay question (3</w:t>
      </w:r>
      <w:r w:rsidR="00B06F31" w:rsidRPr="00B06F31">
        <w:rPr>
          <w:rFonts w:eastAsia="Arial" w:cstheme="minorHAnsi"/>
          <w:b/>
          <w:bCs/>
        </w:rPr>
        <w:t>–</w:t>
      </w:r>
      <w:r w:rsidRPr="00267784">
        <w:rPr>
          <w:rFonts w:eastAsia="Arial" w:cstheme="minorHAnsi"/>
          <w:b/>
          <w:bCs/>
        </w:rPr>
        <w:t>4 sentences):</w:t>
      </w:r>
    </w:p>
    <w:p w14:paraId="4B321830" w14:textId="77777777" w:rsidR="00267784" w:rsidRDefault="00267784" w:rsidP="00267784">
      <w:pPr>
        <w:pStyle w:val="ListParagraph"/>
        <w:numPr>
          <w:ilvl w:val="0"/>
          <w:numId w:val="3"/>
        </w:numPr>
      </w:pPr>
      <w:r w:rsidRPr="006F5196">
        <w:t xml:space="preserve">In a paragraph, </w:t>
      </w:r>
      <w:r>
        <w:t xml:space="preserve">walk through </w:t>
      </w:r>
      <w:r w:rsidRPr="006F5196">
        <w:t xml:space="preserve">your steps for translating line 5: </w:t>
      </w:r>
      <w:r w:rsidRPr="00097DF4">
        <w:rPr>
          <w:rFonts w:eastAsia="Arial" w:cs="Arial"/>
          <w:i/>
          <w:iCs/>
        </w:rPr>
        <w:t xml:space="preserve">Ex qua patria </w:t>
      </w:r>
      <w:proofErr w:type="spellStart"/>
      <w:r w:rsidRPr="00097DF4">
        <w:rPr>
          <w:rFonts w:eastAsia="Arial" w:cs="Arial"/>
          <w:i/>
          <w:iCs/>
        </w:rPr>
        <w:t>haec</w:t>
      </w:r>
      <w:proofErr w:type="spellEnd"/>
      <w:r w:rsidRPr="00097DF4">
        <w:rPr>
          <w:rFonts w:eastAsia="Arial" w:cs="Arial"/>
          <w:i/>
          <w:iCs/>
        </w:rPr>
        <w:t xml:space="preserve"> </w:t>
      </w:r>
      <w:proofErr w:type="spellStart"/>
      <w:r w:rsidRPr="00097DF4">
        <w:rPr>
          <w:rFonts w:eastAsia="Arial" w:cs="Arial"/>
          <w:i/>
          <w:iCs/>
        </w:rPr>
        <w:t>doctrina</w:t>
      </w:r>
      <w:proofErr w:type="spellEnd"/>
      <w:r w:rsidRPr="00097DF4">
        <w:rPr>
          <w:rFonts w:eastAsia="Arial" w:cs="Arial"/>
          <w:i/>
          <w:iCs/>
        </w:rPr>
        <w:t xml:space="preserve"> </w:t>
      </w:r>
      <w:proofErr w:type="spellStart"/>
      <w:r w:rsidRPr="00097DF4">
        <w:rPr>
          <w:rFonts w:eastAsia="Arial" w:cs="Arial"/>
          <w:i/>
          <w:iCs/>
        </w:rPr>
        <w:t>quattuor</w:t>
      </w:r>
      <w:proofErr w:type="spellEnd"/>
      <w:r w:rsidRPr="00097DF4">
        <w:rPr>
          <w:rFonts w:eastAsia="Arial" w:cs="Arial"/>
          <w:i/>
          <w:iCs/>
        </w:rPr>
        <w:t xml:space="preserve"> </w:t>
      </w:r>
      <w:proofErr w:type="spellStart"/>
      <w:r w:rsidRPr="00097DF4">
        <w:rPr>
          <w:rFonts w:eastAsia="Arial" w:cs="Arial"/>
          <w:i/>
          <w:iCs/>
        </w:rPr>
        <w:t>humorum</w:t>
      </w:r>
      <w:proofErr w:type="spellEnd"/>
      <w:r w:rsidRPr="00097DF4">
        <w:rPr>
          <w:rFonts w:eastAsia="Arial" w:cs="Arial"/>
          <w:i/>
          <w:iCs/>
        </w:rPr>
        <w:t xml:space="preserve"> </w:t>
      </w:r>
      <w:proofErr w:type="spellStart"/>
      <w:r w:rsidRPr="00097DF4">
        <w:rPr>
          <w:rFonts w:eastAsia="Arial" w:cs="Arial"/>
          <w:i/>
          <w:iCs/>
        </w:rPr>
        <w:t>inceperat</w:t>
      </w:r>
      <w:proofErr w:type="spellEnd"/>
      <w:r>
        <w:rPr>
          <w:rFonts w:eastAsia="Arial" w:cs="Arial"/>
          <w:i/>
          <w:iCs/>
        </w:rPr>
        <w:t xml:space="preserve">? </w:t>
      </w:r>
      <w:r w:rsidRPr="006F5196">
        <w:t xml:space="preserve"> </w:t>
      </w:r>
    </w:p>
    <w:p w14:paraId="4BD28791" w14:textId="184932E4" w:rsidR="00267784" w:rsidRDefault="00267784" w:rsidP="00267784">
      <w:pPr>
        <w:pStyle w:val="ListParagraph"/>
        <w:numPr>
          <w:ilvl w:val="0"/>
          <w:numId w:val="3"/>
        </w:numPr>
      </w:pPr>
      <w:r>
        <w:lastRenderedPageBreak/>
        <w:t>Don't forget to include the</w:t>
      </w:r>
      <w:r w:rsidRPr="006F5196">
        <w:t xml:space="preserve"> subject of the sentence and </w:t>
      </w:r>
      <w:r>
        <w:t xml:space="preserve">the </w:t>
      </w:r>
      <w:r w:rsidRPr="006F5196">
        <w:t>main verb</w:t>
      </w:r>
      <w:r>
        <w:t>, as well as any prepositional phrases you spot!</w:t>
      </w:r>
      <w:r w:rsidRPr="006F5196">
        <w:t xml:space="preserve"> Within your answer, identify any interrogative pronoun/adjective</w:t>
      </w:r>
      <w:r>
        <w:t>s</w:t>
      </w:r>
      <w:r w:rsidRPr="006F5196">
        <w:t xml:space="preserve"> and how </w:t>
      </w:r>
      <w:r>
        <w:t>they</w:t>
      </w:r>
      <w:r w:rsidRPr="006F5196">
        <w:t xml:space="preserve"> function in the sentence</w:t>
      </w:r>
      <w:r>
        <w:t>.</w:t>
      </w:r>
      <w:r w:rsidRPr="006F5196">
        <w:t xml:space="preserve">  </w:t>
      </w:r>
    </w:p>
    <w:p w14:paraId="17608B09" w14:textId="77777777" w:rsidR="00267784" w:rsidRPr="00267784" w:rsidRDefault="00267784" w:rsidP="00267784">
      <w:pPr>
        <w:rPr>
          <w:rFonts w:eastAsia="Arial" w:cstheme="minorHAnsi"/>
          <w:b/>
          <w:bCs/>
        </w:rPr>
      </w:pPr>
      <w:r w:rsidRPr="00267784">
        <w:rPr>
          <w:rFonts w:eastAsia="Arial" w:cstheme="minorHAnsi"/>
          <w:b/>
          <w:bCs/>
        </w:rPr>
        <w:t>Translation Help and New Vocabulary:</w:t>
      </w:r>
    </w:p>
    <w:p w14:paraId="3023E01C" w14:textId="4E4A670F" w:rsidR="00267784" w:rsidRDefault="00267784" w:rsidP="00267784"/>
    <w:tbl>
      <w:tblPr>
        <w:tblStyle w:val="TableGrid"/>
        <w:tblW w:w="9350" w:type="dxa"/>
        <w:tblLayout w:type="fixed"/>
        <w:tblLook w:val="06A0" w:firstRow="1" w:lastRow="0" w:firstColumn="1" w:lastColumn="0" w:noHBand="1" w:noVBand="1"/>
      </w:tblPr>
      <w:tblGrid>
        <w:gridCol w:w="9350"/>
      </w:tblGrid>
      <w:tr w:rsidR="00267784" w14:paraId="61001322"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950A9" w14:textId="77777777" w:rsidR="00267784" w:rsidRDefault="00267784" w:rsidP="00A80440">
            <w:pPr>
              <w:jc w:val="center"/>
            </w:pPr>
            <w:r w:rsidRPr="2D502D9E">
              <w:rPr>
                <w:rFonts w:ascii="Arial" w:eastAsia="Arial" w:hAnsi="Arial" w:cs="Arial"/>
                <w:b/>
                <w:bCs/>
              </w:rPr>
              <w:t>3.04 New Grammar to Look Out For!</w:t>
            </w:r>
          </w:p>
          <w:p w14:paraId="5C784FF7" w14:textId="77777777" w:rsidR="00267784" w:rsidRDefault="00267784" w:rsidP="00267784">
            <w:pPr>
              <w:pStyle w:val="ListParagraph"/>
              <w:numPr>
                <w:ilvl w:val="0"/>
                <w:numId w:val="2"/>
              </w:numPr>
              <w:spacing w:after="0" w:line="240" w:lineRule="auto"/>
            </w:pPr>
            <w:r w:rsidRPr="2D502D9E">
              <w:rPr>
                <w:rFonts w:ascii="Arial" w:eastAsia="Arial" w:hAnsi="Arial" w:cs="Arial"/>
              </w:rPr>
              <w:t>4th Declension Nouns</w:t>
            </w:r>
          </w:p>
          <w:p w14:paraId="0EA09837" w14:textId="77777777" w:rsidR="00267784" w:rsidRDefault="00267784" w:rsidP="00267784">
            <w:pPr>
              <w:pStyle w:val="ListParagraph"/>
              <w:numPr>
                <w:ilvl w:val="0"/>
                <w:numId w:val="2"/>
              </w:numPr>
              <w:spacing w:after="0" w:line="240" w:lineRule="auto"/>
            </w:pPr>
            <w:r w:rsidRPr="2D502D9E">
              <w:rPr>
                <w:rFonts w:ascii="Arial" w:eastAsia="Arial" w:hAnsi="Arial" w:cs="Arial"/>
              </w:rPr>
              <w:t>5th Declension Nouns</w:t>
            </w:r>
          </w:p>
          <w:p w14:paraId="41FC3585" w14:textId="77777777" w:rsidR="00267784" w:rsidRDefault="00267784" w:rsidP="00267784">
            <w:pPr>
              <w:pStyle w:val="ListParagraph"/>
              <w:numPr>
                <w:ilvl w:val="0"/>
                <w:numId w:val="2"/>
              </w:numPr>
              <w:spacing w:after="0" w:line="240" w:lineRule="auto"/>
            </w:pPr>
            <w:r w:rsidRPr="2D502D9E">
              <w:rPr>
                <w:rFonts w:ascii="Arial" w:eastAsia="Arial" w:hAnsi="Arial" w:cs="Arial"/>
              </w:rPr>
              <w:t>Interrogative Pronouns</w:t>
            </w:r>
          </w:p>
          <w:p w14:paraId="039E0A5C" w14:textId="77777777" w:rsidR="00267784" w:rsidRDefault="00267784" w:rsidP="00267784">
            <w:pPr>
              <w:pStyle w:val="ListParagraph"/>
              <w:numPr>
                <w:ilvl w:val="0"/>
                <w:numId w:val="2"/>
              </w:numPr>
              <w:spacing w:after="0" w:line="240" w:lineRule="auto"/>
            </w:pPr>
            <w:r w:rsidRPr="2D502D9E">
              <w:rPr>
                <w:rFonts w:ascii="Arial" w:eastAsia="Arial" w:hAnsi="Arial" w:cs="Arial"/>
              </w:rPr>
              <w:t>Interrogative Adjectives</w:t>
            </w:r>
          </w:p>
        </w:tc>
      </w:tr>
    </w:tbl>
    <w:p w14:paraId="5AEAE388" w14:textId="77777777" w:rsidR="00267784" w:rsidRDefault="00267784" w:rsidP="00267784"/>
    <w:p w14:paraId="0027ACA1" w14:textId="77777777" w:rsidR="00267784" w:rsidRDefault="00267784" w:rsidP="00267784"/>
    <w:tbl>
      <w:tblPr>
        <w:tblStyle w:val="TableGrid"/>
        <w:tblW w:w="9350" w:type="dxa"/>
        <w:tblLayout w:type="fixed"/>
        <w:tblLook w:val="06A0" w:firstRow="1" w:lastRow="0" w:firstColumn="1" w:lastColumn="0" w:noHBand="1" w:noVBand="1"/>
      </w:tblPr>
      <w:tblGrid>
        <w:gridCol w:w="9350"/>
      </w:tblGrid>
      <w:tr w:rsidR="00267784" w14:paraId="7575BF3C"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165643" w14:textId="77777777" w:rsidR="00267784" w:rsidRDefault="00267784" w:rsidP="00A80440">
            <w:pPr>
              <w:jc w:val="center"/>
            </w:pPr>
            <w:r>
              <w:rPr>
                <w:rFonts w:ascii="Arial" w:eastAsia="Arial" w:hAnsi="Arial" w:cs="Arial"/>
                <w:b/>
                <w:bCs/>
              </w:rPr>
              <w:t>Vocabulary Aid</w:t>
            </w:r>
          </w:p>
          <w:p w14:paraId="2CF7FD8B" w14:textId="77777777" w:rsidR="00267784" w:rsidRDefault="00267784" w:rsidP="00267784">
            <w:pPr>
              <w:pStyle w:val="ListParagraph"/>
              <w:numPr>
                <w:ilvl w:val="0"/>
                <w:numId w:val="2"/>
              </w:numPr>
              <w:spacing w:after="0" w:line="240" w:lineRule="auto"/>
              <w:rPr>
                <w:i/>
                <w:iCs/>
              </w:rPr>
            </w:pPr>
            <w:r w:rsidRPr="2D502D9E">
              <w:rPr>
                <w:rFonts w:ascii="Arial" w:eastAsia="Arial" w:hAnsi="Arial" w:cs="Arial"/>
                <w:i/>
                <w:iCs/>
              </w:rPr>
              <w:t xml:space="preserve">humor, </w:t>
            </w:r>
            <w:proofErr w:type="spellStart"/>
            <w:r w:rsidRPr="2D502D9E">
              <w:rPr>
                <w:rFonts w:ascii="Arial" w:eastAsia="Arial" w:hAnsi="Arial" w:cs="Arial"/>
                <w:i/>
                <w:iCs/>
              </w:rPr>
              <w:t>humoris</w:t>
            </w:r>
            <w:proofErr w:type="spellEnd"/>
            <w:r w:rsidRPr="2D502D9E">
              <w:rPr>
                <w:rFonts w:ascii="Arial" w:eastAsia="Arial" w:hAnsi="Arial" w:cs="Arial"/>
                <w:i/>
                <w:iCs/>
              </w:rPr>
              <w:t xml:space="preserve">, m. </w:t>
            </w:r>
            <w:r w:rsidRPr="2D502D9E">
              <w:rPr>
                <w:rFonts w:ascii="Arial" w:eastAsia="Arial" w:hAnsi="Arial" w:cs="Arial"/>
              </w:rPr>
              <w:t>humor</w:t>
            </w:r>
          </w:p>
          <w:p w14:paraId="40C67E00" w14:textId="77777777" w:rsidR="00267784" w:rsidRDefault="00267784" w:rsidP="00267784">
            <w:pPr>
              <w:pStyle w:val="ListParagraph"/>
              <w:numPr>
                <w:ilvl w:val="0"/>
                <w:numId w:val="2"/>
              </w:numPr>
              <w:spacing w:after="0" w:line="240" w:lineRule="auto"/>
              <w:rPr>
                <w:i/>
                <w:iCs/>
              </w:rPr>
            </w:pPr>
            <w:proofErr w:type="spellStart"/>
            <w:r w:rsidRPr="2D502D9E">
              <w:rPr>
                <w:rFonts w:ascii="Arial" w:eastAsia="Arial" w:hAnsi="Arial" w:cs="Arial"/>
                <w:i/>
                <w:iCs/>
              </w:rPr>
              <w:t>coniungo</w:t>
            </w:r>
            <w:proofErr w:type="spellEnd"/>
            <w:r w:rsidRPr="2D502D9E">
              <w:rPr>
                <w:rFonts w:ascii="Arial" w:eastAsia="Arial" w:hAnsi="Arial" w:cs="Arial"/>
                <w:i/>
                <w:iCs/>
              </w:rPr>
              <w:t xml:space="preserve">, </w:t>
            </w:r>
            <w:proofErr w:type="spellStart"/>
            <w:r w:rsidRPr="2D502D9E">
              <w:rPr>
                <w:rFonts w:ascii="Arial" w:eastAsia="Arial" w:hAnsi="Arial" w:cs="Arial"/>
                <w:i/>
                <w:iCs/>
              </w:rPr>
              <w:t>coniungere</w:t>
            </w:r>
            <w:proofErr w:type="spellEnd"/>
            <w:r w:rsidRPr="2D502D9E">
              <w:rPr>
                <w:rFonts w:ascii="Arial" w:eastAsia="Arial" w:hAnsi="Arial" w:cs="Arial"/>
                <w:i/>
                <w:iCs/>
              </w:rPr>
              <w:t xml:space="preserve">, </w:t>
            </w:r>
            <w:proofErr w:type="spellStart"/>
            <w:r w:rsidRPr="2D502D9E">
              <w:rPr>
                <w:rFonts w:ascii="Arial" w:eastAsia="Arial" w:hAnsi="Arial" w:cs="Arial"/>
                <w:i/>
                <w:iCs/>
              </w:rPr>
              <w:t>coniunxi</w:t>
            </w:r>
            <w:proofErr w:type="spellEnd"/>
            <w:r w:rsidRPr="2D502D9E">
              <w:rPr>
                <w:rFonts w:ascii="Arial" w:eastAsia="Arial" w:hAnsi="Arial" w:cs="Arial"/>
                <w:i/>
                <w:iCs/>
              </w:rPr>
              <w:t xml:space="preserve">, </w:t>
            </w:r>
            <w:proofErr w:type="spellStart"/>
            <w:r w:rsidRPr="00C316C3">
              <w:rPr>
                <w:rFonts w:ascii="Arial" w:eastAsia="Arial" w:hAnsi="Arial" w:cs="Arial"/>
                <w:i/>
                <w:iCs/>
              </w:rPr>
              <w:t>coniunctus</w:t>
            </w:r>
            <w:proofErr w:type="spellEnd"/>
            <w:r w:rsidRPr="00C316C3">
              <w:rPr>
                <w:rFonts w:ascii="Arial" w:eastAsia="Arial" w:hAnsi="Arial" w:cs="Arial"/>
                <w:i/>
                <w:iCs/>
              </w:rPr>
              <w:t>, -a, -um</w:t>
            </w:r>
            <w:r>
              <w:rPr>
                <w:rFonts w:ascii="Arial" w:eastAsia="Arial" w:hAnsi="Arial" w:cs="Arial"/>
              </w:rPr>
              <w:t xml:space="preserve"> </w:t>
            </w:r>
            <w:r w:rsidRPr="2D502D9E">
              <w:rPr>
                <w:rFonts w:ascii="Arial" w:eastAsia="Arial" w:hAnsi="Arial" w:cs="Arial"/>
              </w:rPr>
              <w:t>to associate</w:t>
            </w:r>
          </w:p>
          <w:p w14:paraId="19DC9FA8" w14:textId="77777777" w:rsidR="00267784" w:rsidRDefault="00267784" w:rsidP="00267784">
            <w:pPr>
              <w:pStyle w:val="ListParagraph"/>
              <w:numPr>
                <w:ilvl w:val="0"/>
                <w:numId w:val="2"/>
              </w:numPr>
              <w:spacing w:after="0" w:line="240" w:lineRule="auto"/>
              <w:rPr>
                <w:i/>
                <w:iCs/>
              </w:rPr>
            </w:pPr>
            <w:proofErr w:type="spellStart"/>
            <w:r w:rsidRPr="2D502D9E">
              <w:rPr>
                <w:rFonts w:ascii="Arial" w:eastAsia="Arial" w:hAnsi="Arial" w:cs="Arial"/>
                <w:i/>
                <w:iCs/>
              </w:rPr>
              <w:t>elementum</w:t>
            </w:r>
            <w:proofErr w:type="spellEnd"/>
            <w:r w:rsidRPr="2D502D9E">
              <w:rPr>
                <w:rFonts w:ascii="Arial" w:eastAsia="Arial" w:hAnsi="Arial" w:cs="Arial"/>
                <w:i/>
                <w:iCs/>
              </w:rPr>
              <w:t xml:space="preserve">, </w:t>
            </w:r>
            <w:proofErr w:type="spellStart"/>
            <w:r w:rsidRPr="2D502D9E">
              <w:rPr>
                <w:rFonts w:ascii="Arial" w:eastAsia="Arial" w:hAnsi="Arial" w:cs="Arial"/>
                <w:i/>
                <w:iCs/>
              </w:rPr>
              <w:t>elementi</w:t>
            </w:r>
            <w:proofErr w:type="spellEnd"/>
            <w:r w:rsidRPr="2D502D9E">
              <w:rPr>
                <w:rFonts w:ascii="Arial" w:eastAsia="Arial" w:hAnsi="Arial" w:cs="Arial"/>
                <w:i/>
                <w:iCs/>
              </w:rPr>
              <w:t>, n.</w:t>
            </w:r>
            <w:r w:rsidRPr="2D502D9E">
              <w:rPr>
                <w:rFonts w:ascii="Arial" w:eastAsia="Arial" w:hAnsi="Arial" w:cs="Arial"/>
              </w:rPr>
              <w:t xml:space="preserve"> element</w:t>
            </w:r>
          </w:p>
          <w:p w14:paraId="3FE59D23" w14:textId="77777777" w:rsidR="00267784" w:rsidRDefault="00267784" w:rsidP="00267784">
            <w:pPr>
              <w:pStyle w:val="ListParagraph"/>
              <w:numPr>
                <w:ilvl w:val="0"/>
                <w:numId w:val="2"/>
              </w:numPr>
              <w:spacing w:after="0" w:line="240" w:lineRule="auto"/>
              <w:rPr>
                <w:i/>
                <w:iCs/>
              </w:rPr>
            </w:pPr>
            <w:proofErr w:type="spellStart"/>
            <w:r w:rsidRPr="647D1E76">
              <w:rPr>
                <w:rFonts w:ascii="Arial" w:eastAsia="Arial" w:hAnsi="Arial" w:cs="Arial"/>
                <w:i/>
                <w:iCs/>
              </w:rPr>
              <w:t>sanguis</w:t>
            </w:r>
            <w:proofErr w:type="spellEnd"/>
            <w:r w:rsidRPr="647D1E76">
              <w:rPr>
                <w:rFonts w:ascii="Arial" w:eastAsia="Arial" w:hAnsi="Arial" w:cs="Arial"/>
                <w:i/>
                <w:iCs/>
              </w:rPr>
              <w:t>, sanguinis, m.</w:t>
            </w:r>
            <w:r w:rsidRPr="647D1E76">
              <w:rPr>
                <w:rFonts w:ascii="Arial" w:eastAsia="Arial" w:hAnsi="Arial" w:cs="Arial"/>
              </w:rPr>
              <w:t xml:space="preserve"> blood</w:t>
            </w:r>
          </w:p>
          <w:p w14:paraId="66CA2EE4" w14:textId="77777777" w:rsidR="00267784" w:rsidRDefault="00267784" w:rsidP="00267784">
            <w:pPr>
              <w:pStyle w:val="ListParagraph"/>
              <w:numPr>
                <w:ilvl w:val="0"/>
                <w:numId w:val="2"/>
              </w:numPr>
              <w:spacing w:after="0" w:line="240" w:lineRule="auto"/>
              <w:rPr>
                <w:i/>
                <w:iCs/>
              </w:rPr>
            </w:pPr>
            <w:proofErr w:type="spellStart"/>
            <w:r>
              <w:rPr>
                <w:rFonts w:ascii="Arial" w:eastAsia="Arial" w:hAnsi="Arial" w:cs="Arial"/>
                <w:i/>
                <w:iCs/>
              </w:rPr>
              <w:t>d</w:t>
            </w:r>
            <w:r w:rsidRPr="647D1E76">
              <w:rPr>
                <w:rFonts w:ascii="Arial" w:eastAsia="Arial" w:hAnsi="Arial" w:cs="Arial"/>
                <w:i/>
                <w:iCs/>
              </w:rPr>
              <w:t>octrina</w:t>
            </w:r>
            <w:proofErr w:type="spellEnd"/>
            <w:r w:rsidRPr="647D1E76">
              <w:rPr>
                <w:rFonts w:ascii="Arial" w:eastAsia="Arial" w:hAnsi="Arial" w:cs="Arial"/>
                <w:i/>
                <w:iCs/>
              </w:rPr>
              <w:t xml:space="preserve">, </w:t>
            </w:r>
            <w:proofErr w:type="spellStart"/>
            <w:r w:rsidRPr="647D1E76">
              <w:rPr>
                <w:rFonts w:ascii="Arial" w:eastAsia="Arial" w:hAnsi="Arial" w:cs="Arial"/>
                <w:i/>
                <w:iCs/>
              </w:rPr>
              <w:t>doctrinae</w:t>
            </w:r>
            <w:proofErr w:type="spellEnd"/>
            <w:r w:rsidRPr="647D1E76">
              <w:rPr>
                <w:rFonts w:ascii="Arial" w:eastAsia="Arial" w:hAnsi="Arial" w:cs="Arial"/>
                <w:i/>
                <w:iCs/>
              </w:rPr>
              <w:t xml:space="preserve"> f. </w:t>
            </w:r>
            <w:r w:rsidRPr="647D1E76">
              <w:rPr>
                <w:rFonts w:ascii="Arial" w:eastAsia="Arial" w:hAnsi="Arial" w:cs="Arial"/>
              </w:rPr>
              <w:t>doctrine</w:t>
            </w:r>
          </w:p>
        </w:tc>
      </w:tr>
    </w:tbl>
    <w:p w14:paraId="41365BE8" w14:textId="77777777" w:rsidR="00267784" w:rsidRDefault="00267784" w:rsidP="00267784">
      <w:pPr>
        <w:rPr>
          <w:rFonts w:ascii="Calibri" w:eastAsia="Calibri" w:hAnsi="Calibri" w:cs="Calibri"/>
        </w:rPr>
      </w:pPr>
      <w:r w:rsidRPr="2D502D9E">
        <w:rPr>
          <w:rFonts w:ascii="Calibri" w:eastAsia="Calibri" w:hAnsi="Calibri" w:cs="Calibri"/>
        </w:rPr>
        <w:t xml:space="preserve"> </w:t>
      </w:r>
    </w:p>
    <w:tbl>
      <w:tblPr>
        <w:tblStyle w:val="TableGrid"/>
        <w:tblW w:w="9350" w:type="dxa"/>
        <w:tblLayout w:type="fixed"/>
        <w:tblLook w:val="06A0" w:firstRow="1" w:lastRow="0" w:firstColumn="1" w:lastColumn="0" w:noHBand="1" w:noVBand="1"/>
      </w:tblPr>
      <w:tblGrid>
        <w:gridCol w:w="9350"/>
      </w:tblGrid>
      <w:tr w:rsidR="00267784" w:rsidRPr="005F671D" w14:paraId="4C3E4725"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0978A" w14:textId="77777777" w:rsidR="00267784" w:rsidRPr="00A305BB" w:rsidRDefault="00267784" w:rsidP="00A80440">
            <w:pPr>
              <w:jc w:val="center"/>
              <w:rPr>
                <w:rFonts w:cstheme="minorHAnsi"/>
              </w:rPr>
            </w:pPr>
            <w:r w:rsidRPr="009911B0">
              <w:rPr>
                <w:rFonts w:eastAsia="Arial" w:cstheme="minorHAnsi"/>
                <w:b/>
                <w:bCs/>
              </w:rPr>
              <w:t>Translation Checklist</w:t>
            </w:r>
          </w:p>
          <w:p w14:paraId="4372752E" w14:textId="77777777" w:rsidR="00267784" w:rsidRPr="00A4123D" w:rsidRDefault="00267784" w:rsidP="00A80440">
            <w:pPr>
              <w:rPr>
                <w:rFonts w:cstheme="minorHAnsi"/>
              </w:rPr>
            </w:pPr>
            <w:r w:rsidRPr="00A4123D">
              <w:rPr>
                <w:rFonts w:cstheme="minorHAnsi"/>
              </w:rPr>
              <w:br/>
            </w:r>
          </w:p>
          <w:p w14:paraId="19063CB5"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identified the tense, voice, person, number, and mood of the verb?</w:t>
            </w:r>
          </w:p>
          <w:p w14:paraId="1F539AD0"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identified the case, number, and gender for the nouns and adjectives?</w:t>
            </w:r>
          </w:p>
          <w:p w14:paraId="6566D3BC"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Do your English definitions for each of the words in the Latin translation match the definitions found in the toolbox dictionary?</w:t>
            </w:r>
          </w:p>
          <w:p w14:paraId="34D5B9A6" w14:textId="22624A35"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double</w:t>
            </w:r>
            <w:r w:rsidR="00B06F31">
              <w:rPr>
                <w:rFonts w:eastAsia="Arial" w:cstheme="minorHAnsi"/>
              </w:rPr>
              <w:t>-</w:t>
            </w:r>
            <w:r w:rsidRPr="009911B0">
              <w:rPr>
                <w:rFonts w:eastAsia="Arial" w:cstheme="minorHAnsi"/>
              </w:rPr>
              <w:t>checked your Latin vs. English word order?</w:t>
            </w:r>
          </w:p>
          <w:p w14:paraId="063FF3CB" w14:textId="77777777" w:rsidR="00267784" w:rsidRPr="00A305BB" w:rsidRDefault="00267784" w:rsidP="00267784">
            <w:pPr>
              <w:pStyle w:val="ListParagraph"/>
              <w:numPr>
                <w:ilvl w:val="1"/>
                <w:numId w:val="2"/>
              </w:numPr>
              <w:spacing w:after="0" w:line="240" w:lineRule="auto"/>
              <w:rPr>
                <w:rFonts w:cstheme="minorHAnsi"/>
              </w:rPr>
            </w:pPr>
            <w:r w:rsidRPr="009911B0">
              <w:rPr>
                <w:rFonts w:eastAsia="Arial" w:cstheme="minorHAnsi"/>
              </w:rPr>
              <w:t xml:space="preserve">HINT: In Latin, adjectives follow the nouns they modify, </w:t>
            </w:r>
            <w:r>
              <w:rPr>
                <w:rFonts w:eastAsia="Arial" w:cstheme="minorHAnsi"/>
              </w:rPr>
              <w:t>G</w:t>
            </w:r>
            <w:r w:rsidRPr="009911B0">
              <w:rPr>
                <w:rFonts w:eastAsia="Arial" w:cstheme="minorHAnsi"/>
              </w:rPr>
              <w:t xml:space="preserve">enitive nouns follow the nouns they possess, and verbs are typically found at the end of the sentence. </w:t>
            </w:r>
          </w:p>
          <w:p w14:paraId="5E786818"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Did you transfer all punctuation from Latin to English?</w:t>
            </w:r>
          </w:p>
        </w:tc>
      </w:tr>
    </w:tbl>
    <w:p w14:paraId="0C3C3BE6" w14:textId="77777777" w:rsidR="00267784" w:rsidRDefault="00267784" w:rsidP="00267784">
      <w:pPr>
        <w:rPr>
          <w:rFonts w:ascii="Calibri" w:eastAsia="Calibri" w:hAnsi="Calibri" w:cs="Calibri"/>
        </w:rPr>
      </w:pPr>
    </w:p>
    <w:p w14:paraId="4A39F691" w14:textId="77777777" w:rsidR="00A44E7C" w:rsidRDefault="00A44E7C" w:rsidP="00A44E7C">
      <w:r w:rsidRPr="00405991">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267784" w14:paraId="3FE69738" w14:textId="77777777" w:rsidTr="00A80440">
        <w:tc>
          <w:tcPr>
            <w:tcW w:w="1435" w:type="dxa"/>
          </w:tcPr>
          <w:p w14:paraId="1315BA76" w14:textId="77777777" w:rsidR="00267784" w:rsidRPr="00610537" w:rsidRDefault="00267784" w:rsidP="00A80440">
            <w:pPr>
              <w:rPr>
                <w:b/>
                <w:bCs/>
              </w:rPr>
            </w:pPr>
            <w:r w:rsidRPr="00610537">
              <w:rPr>
                <w:b/>
                <w:bCs/>
              </w:rPr>
              <w:t>Category</w:t>
            </w:r>
          </w:p>
        </w:tc>
        <w:tc>
          <w:tcPr>
            <w:tcW w:w="2790" w:type="dxa"/>
          </w:tcPr>
          <w:p w14:paraId="439EFC6F" w14:textId="77777777" w:rsidR="00267784" w:rsidRPr="00610537" w:rsidRDefault="00267784" w:rsidP="00A80440">
            <w:pPr>
              <w:rPr>
                <w:b/>
                <w:bCs/>
              </w:rPr>
            </w:pPr>
            <w:r w:rsidRPr="00610537">
              <w:rPr>
                <w:b/>
                <w:bCs/>
              </w:rPr>
              <w:t>Proficiency</w:t>
            </w:r>
          </w:p>
        </w:tc>
        <w:tc>
          <w:tcPr>
            <w:tcW w:w="2876" w:type="dxa"/>
          </w:tcPr>
          <w:p w14:paraId="454717AC" w14:textId="77777777" w:rsidR="00267784" w:rsidRPr="00610537" w:rsidRDefault="00267784" w:rsidP="00A80440">
            <w:pPr>
              <w:rPr>
                <w:b/>
                <w:bCs/>
              </w:rPr>
            </w:pPr>
            <w:r w:rsidRPr="00610537">
              <w:rPr>
                <w:b/>
                <w:bCs/>
              </w:rPr>
              <w:t>Approaching Proficiency</w:t>
            </w:r>
          </w:p>
        </w:tc>
        <w:tc>
          <w:tcPr>
            <w:tcW w:w="2249" w:type="dxa"/>
          </w:tcPr>
          <w:p w14:paraId="53640A29" w14:textId="77777777" w:rsidR="00267784" w:rsidRPr="00610537" w:rsidRDefault="00267784" w:rsidP="00A80440">
            <w:pPr>
              <w:rPr>
                <w:b/>
                <w:bCs/>
              </w:rPr>
            </w:pPr>
            <w:r w:rsidRPr="00610537">
              <w:rPr>
                <w:b/>
                <w:bCs/>
              </w:rPr>
              <w:t>Needs Improvement</w:t>
            </w:r>
          </w:p>
        </w:tc>
      </w:tr>
      <w:tr w:rsidR="00267784" w14:paraId="14D928F6" w14:textId="77777777" w:rsidTr="00A80440">
        <w:tc>
          <w:tcPr>
            <w:tcW w:w="1435" w:type="dxa"/>
          </w:tcPr>
          <w:p w14:paraId="0C440E66" w14:textId="77777777" w:rsidR="00267784" w:rsidRPr="00610537" w:rsidRDefault="00267784" w:rsidP="00A80440">
            <w:pPr>
              <w:rPr>
                <w:b/>
                <w:bCs/>
              </w:rPr>
            </w:pPr>
            <w:r>
              <w:rPr>
                <w:b/>
                <w:bCs/>
              </w:rPr>
              <w:t>Clarity of Translation</w:t>
            </w:r>
          </w:p>
        </w:tc>
        <w:tc>
          <w:tcPr>
            <w:tcW w:w="2790" w:type="dxa"/>
          </w:tcPr>
          <w:p w14:paraId="29E9045F" w14:textId="77777777" w:rsidR="00267784" w:rsidRDefault="00267784" w:rsidP="00A80440">
            <w:pPr>
              <w:rPr>
                <w:b/>
                <w:bCs/>
              </w:rPr>
            </w:pPr>
            <w:r>
              <w:rPr>
                <w:b/>
                <w:bCs/>
              </w:rPr>
              <w:t>15–13</w:t>
            </w:r>
            <w:r w:rsidRPr="00610537">
              <w:rPr>
                <w:b/>
                <w:bCs/>
              </w:rPr>
              <w:t xml:space="preserve"> points</w:t>
            </w:r>
          </w:p>
          <w:p w14:paraId="6B597585" w14:textId="77777777" w:rsidR="00267784" w:rsidRDefault="00267784" w:rsidP="00A80440">
            <w:pPr>
              <w:rPr>
                <w:b/>
                <w:bCs/>
              </w:rPr>
            </w:pPr>
          </w:p>
          <w:p w14:paraId="61FE5451" w14:textId="77777777" w:rsidR="00267784" w:rsidRDefault="00267784" w:rsidP="00A80440">
            <w:r>
              <w:t>The student skillfully completes the following tasks at the appropriate level:</w:t>
            </w:r>
          </w:p>
          <w:p w14:paraId="74F5A1EE" w14:textId="77777777" w:rsidR="00267784" w:rsidRDefault="00267784" w:rsidP="00267784">
            <w:pPr>
              <w:pStyle w:val="ListParagraph"/>
              <w:numPr>
                <w:ilvl w:val="0"/>
                <w:numId w:val="4"/>
              </w:numPr>
              <w:spacing w:after="0" w:line="240" w:lineRule="auto"/>
            </w:pPr>
            <w:r>
              <w:t xml:space="preserve">translates known vocabulary using </w:t>
            </w:r>
            <w:r>
              <w:lastRenderedPageBreak/>
              <w:t xml:space="preserve">definitions that fit the context </w:t>
            </w:r>
          </w:p>
          <w:p w14:paraId="0E5226FE" w14:textId="77777777" w:rsidR="00267784" w:rsidRDefault="00267784" w:rsidP="00267784">
            <w:pPr>
              <w:pStyle w:val="ListParagraph"/>
              <w:numPr>
                <w:ilvl w:val="0"/>
                <w:numId w:val="4"/>
              </w:numPr>
              <w:spacing w:after="0" w:line="240" w:lineRule="auto"/>
            </w:pPr>
            <w:r>
              <w:t>uses context to apply new or unfamiliar vocabulary in translation</w:t>
            </w:r>
          </w:p>
          <w:p w14:paraId="00AE97BF" w14:textId="77777777" w:rsidR="00267784" w:rsidRDefault="00267784" w:rsidP="00267784">
            <w:pPr>
              <w:pStyle w:val="ListParagraph"/>
              <w:numPr>
                <w:ilvl w:val="0"/>
                <w:numId w:val="4"/>
              </w:numPr>
              <w:spacing w:after="0" w:line="240" w:lineRule="auto"/>
            </w:pPr>
            <w:r>
              <w:t>uses appropriate tone and language for the context of the translation</w:t>
            </w:r>
          </w:p>
          <w:p w14:paraId="45003A13" w14:textId="77777777" w:rsidR="00267784" w:rsidRPr="00610537" w:rsidRDefault="00267784" w:rsidP="00267784">
            <w:pPr>
              <w:pStyle w:val="ListParagraph"/>
              <w:numPr>
                <w:ilvl w:val="0"/>
                <w:numId w:val="4"/>
              </w:numPr>
              <w:spacing w:after="0" w:line="240" w:lineRule="auto"/>
            </w:pPr>
            <w:r>
              <w:t xml:space="preserve">applies appropriate sentence formatting in English </w:t>
            </w:r>
          </w:p>
        </w:tc>
        <w:tc>
          <w:tcPr>
            <w:tcW w:w="2876" w:type="dxa"/>
          </w:tcPr>
          <w:p w14:paraId="34C0D3E1" w14:textId="77777777" w:rsidR="00267784" w:rsidRDefault="00267784" w:rsidP="00A80440">
            <w:pPr>
              <w:rPr>
                <w:b/>
                <w:bCs/>
              </w:rPr>
            </w:pPr>
            <w:r>
              <w:rPr>
                <w:b/>
                <w:bCs/>
              </w:rPr>
              <w:lastRenderedPageBreak/>
              <w:t>12–9</w:t>
            </w:r>
            <w:r w:rsidRPr="00610537">
              <w:rPr>
                <w:b/>
                <w:bCs/>
              </w:rPr>
              <w:t xml:space="preserve"> points</w:t>
            </w:r>
          </w:p>
          <w:p w14:paraId="648D3009" w14:textId="77777777" w:rsidR="00267784" w:rsidRDefault="00267784" w:rsidP="00A80440">
            <w:pPr>
              <w:rPr>
                <w:b/>
                <w:bCs/>
              </w:rPr>
            </w:pPr>
          </w:p>
          <w:p w14:paraId="1778A62F" w14:textId="77777777" w:rsidR="00267784" w:rsidRDefault="00267784" w:rsidP="00A80440">
            <w:r>
              <w:t>The student partially completes the following tasks at the appropriate skill level:</w:t>
            </w:r>
          </w:p>
          <w:p w14:paraId="0A8C158C" w14:textId="77777777" w:rsidR="00267784" w:rsidRDefault="00267784" w:rsidP="00267784">
            <w:pPr>
              <w:pStyle w:val="ListParagraph"/>
              <w:numPr>
                <w:ilvl w:val="0"/>
                <w:numId w:val="5"/>
              </w:numPr>
              <w:spacing w:after="0" w:line="240" w:lineRule="auto"/>
            </w:pPr>
            <w:r>
              <w:t xml:space="preserve">translates known vocabulary using </w:t>
            </w:r>
            <w:r>
              <w:lastRenderedPageBreak/>
              <w:t xml:space="preserve">definitions that fit the context </w:t>
            </w:r>
          </w:p>
          <w:p w14:paraId="3B233F60" w14:textId="77777777" w:rsidR="00267784" w:rsidRDefault="00267784" w:rsidP="00267784">
            <w:pPr>
              <w:pStyle w:val="ListParagraph"/>
              <w:numPr>
                <w:ilvl w:val="0"/>
                <w:numId w:val="5"/>
              </w:numPr>
              <w:spacing w:after="0" w:line="240" w:lineRule="auto"/>
            </w:pPr>
            <w:r>
              <w:t>uses context to apply new or unfamiliar vocabulary in translation</w:t>
            </w:r>
          </w:p>
          <w:p w14:paraId="52432376" w14:textId="77777777" w:rsidR="00267784" w:rsidRDefault="00267784" w:rsidP="00267784">
            <w:pPr>
              <w:pStyle w:val="ListParagraph"/>
              <w:numPr>
                <w:ilvl w:val="0"/>
                <w:numId w:val="5"/>
              </w:numPr>
              <w:spacing w:after="0" w:line="240" w:lineRule="auto"/>
            </w:pPr>
            <w:r>
              <w:t>uses appropriate tone and language for the context of the translation</w:t>
            </w:r>
          </w:p>
          <w:p w14:paraId="74B43AAF" w14:textId="77777777" w:rsidR="00267784" w:rsidRPr="00F23D2C" w:rsidRDefault="00267784" w:rsidP="00267784">
            <w:pPr>
              <w:pStyle w:val="ListParagraph"/>
              <w:numPr>
                <w:ilvl w:val="0"/>
                <w:numId w:val="5"/>
              </w:numPr>
              <w:spacing w:after="0" w:line="240" w:lineRule="auto"/>
            </w:pPr>
            <w:r>
              <w:t>applies appropriate sentence formatting in English</w:t>
            </w:r>
          </w:p>
        </w:tc>
        <w:tc>
          <w:tcPr>
            <w:tcW w:w="2249" w:type="dxa"/>
          </w:tcPr>
          <w:p w14:paraId="413C3D17" w14:textId="77777777" w:rsidR="00267784" w:rsidRDefault="00267784" w:rsidP="00A80440">
            <w:pPr>
              <w:rPr>
                <w:b/>
                <w:bCs/>
              </w:rPr>
            </w:pPr>
            <w:r>
              <w:rPr>
                <w:b/>
                <w:bCs/>
              </w:rPr>
              <w:lastRenderedPageBreak/>
              <w:t>8–</w:t>
            </w:r>
            <w:r w:rsidRPr="00610537">
              <w:rPr>
                <w:b/>
                <w:bCs/>
              </w:rPr>
              <w:t>0 points</w:t>
            </w:r>
          </w:p>
          <w:p w14:paraId="3F007C63" w14:textId="77777777" w:rsidR="00267784" w:rsidRDefault="00267784" w:rsidP="00A80440">
            <w:pPr>
              <w:rPr>
                <w:b/>
                <w:bCs/>
              </w:rPr>
            </w:pPr>
          </w:p>
          <w:p w14:paraId="10B0C46D" w14:textId="77777777" w:rsidR="00267784" w:rsidRDefault="00267784" w:rsidP="00A80440">
            <w:r>
              <w:t>The student is unable to complete the following tasks at the appropriate skill level:</w:t>
            </w:r>
          </w:p>
          <w:p w14:paraId="686C30A2" w14:textId="77777777" w:rsidR="00267784" w:rsidRDefault="00267784" w:rsidP="00267784">
            <w:pPr>
              <w:pStyle w:val="ListParagraph"/>
              <w:numPr>
                <w:ilvl w:val="0"/>
                <w:numId w:val="5"/>
              </w:numPr>
              <w:spacing w:after="0" w:line="240" w:lineRule="auto"/>
            </w:pPr>
            <w:r>
              <w:t xml:space="preserve">translates known </w:t>
            </w:r>
            <w:r>
              <w:lastRenderedPageBreak/>
              <w:t xml:space="preserve">vocabulary using definitions that fit the context </w:t>
            </w:r>
          </w:p>
          <w:p w14:paraId="1992A90C" w14:textId="77777777" w:rsidR="00267784" w:rsidRDefault="00267784" w:rsidP="00267784">
            <w:pPr>
              <w:pStyle w:val="ListParagraph"/>
              <w:numPr>
                <w:ilvl w:val="0"/>
                <w:numId w:val="5"/>
              </w:numPr>
              <w:spacing w:after="0" w:line="240" w:lineRule="auto"/>
            </w:pPr>
            <w:r>
              <w:t>uses context to apply new or unfamiliar vocabulary in translation</w:t>
            </w:r>
          </w:p>
          <w:p w14:paraId="2A6BDDF1" w14:textId="77777777" w:rsidR="00267784" w:rsidRDefault="00267784" w:rsidP="00267784">
            <w:pPr>
              <w:pStyle w:val="ListParagraph"/>
              <w:numPr>
                <w:ilvl w:val="0"/>
                <w:numId w:val="5"/>
              </w:numPr>
              <w:spacing w:after="0" w:line="240" w:lineRule="auto"/>
            </w:pPr>
            <w:r>
              <w:t>uses appropriate tone and language for the context of the translation</w:t>
            </w:r>
          </w:p>
          <w:p w14:paraId="072E4351" w14:textId="77777777" w:rsidR="00267784" w:rsidRPr="001531C9" w:rsidRDefault="00267784" w:rsidP="00267784">
            <w:pPr>
              <w:pStyle w:val="ListParagraph"/>
              <w:numPr>
                <w:ilvl w:val="0"/>
                <w:numId w:val="5"/>
              </w:numPr>
              <w:spacing w:after="0" w:line="240" w:lineRule="auto"/>
              <w:rPr>
                <w:b/>
                <w:bCs/>
              </w:rPr>
            </w:pPr>
            <w:r>
              <w:t>applies appropriate sentence formatting in English</w:t>
            </w:r>
          </w:p>
        </w:tc>
      </w:tr>
      <w:tr w:rsidR="00267784" w14:paraId="11E6B3CD" w14:textId="77777777" w:rsidTr="00A80440">
        <w:tc>
          <w:tcPr>
            <w:tcW w:w="1435" w:type="dxa"/>
          </w:tcPr>
          <w:p w14:paraId="6A051120" w14:textId="77777777" w:rsidR="00267784" w:rsidRPr="00610537" w:rsidRDefault="00267784" w:rsidP="00A80440">
            <w:pPr>
              <w:rPr>
                <w:b/>
                <w:bCs/>
              </w:rPr>
            </w:pPr>
            <w:r>
              <w:rPr>
                <w:b/>
                <w:bCs/>
              </w:rPr>
              <w:lastRenderedPageBreak/>
              <w:t>Accuracy of Translation</w:t>
            </w:r>
          </w:p>
        </w:tc>
        <w:tc>
          <w:tcPr>
            <w:tcW w:w="2790" w:type="dxa"/>
          </w:tcPr>
          <w:p w14:paraId="5F6ED576" w14:textId="77777777" w:rsidR="00267784" w:rsidRPr="001531C9" w:rsidRDefault="00267784" w:rsidP="00A80440">
            <w:pPr>
              <w:rPr>
                <w:b/>
                <w:bCs/>
              </w:rPr>
            </w:pPr>
            <w:r>
              <w:rPr>
                <w:b/>
                <w:bCs/>
              </w:rPr>
              <w:t>15–</w:t>
            </w:r>
            <w:r w:rsidRPr="00610537">
              <w:rPr>
                <w:b/>
                <w:bCs/>
              </w:rPr>
              <w:t>1</w:t>
            </w:r>
            <w:r>
              <w:rPr>
                <w:b/>
                <w:bCs/>
              </w:rPr>
              <w:t>3</w:t>
            </w:r>
            <w:r w:rsidRPr="00610537">
              <w:rPr>
                <w:b/>
                <w:bCs/>
              </w:rPr>
              <w:t xml:space="preserve"> points</w:t>
            </w:r>
          </w:p>
          <w:p w14:paraId="39FFEBBB" w14:textId="77777777" w:rsidR="00267784" w:rsidRDefault="00267784" w:rsidP="00A80440"/>
          <w:p w14:paraId="2A0332F0" w14:textId="77777777" w:rsidR="00267784" w:rsidRDefault="00267784" w:rsidP="00A80440">
            <w:r>
              <w:t>The student applies all known grammar rules and translation techniques to present a grammatically accurate translation in English.</w:t>
            </w:r>
          </w:p>
        </w:tc>
        <w:tc>
          <w:tcPr>
            <w:tcW w:w="2876" w:type="dxa"/>
          </w:tcPr>
          <w:p w14:paraId="57C5D809" w14:textId="77777777" w:rsidR="00267784" w:rsidRPr="00610537" w:rsidRDefault="00267784" w:rsidP="00A80440">
            <w:pPr>
              <w:rPr>
                <w:b/>
                <w:bCs/>
              </w:rPr>
            </w:pPr>
            <w:r w:rsidRPr="00610537">
              <w:rPr>
                <w:b/>
                <w:bCs/>
              </w:rPr>
              <w:t>1</w:t>
            </w:r>
            <w:r>
              <w:rPr>
                <w:b/>
                <w:bCs/>
              </w:rPr>
              <w:t>2–9</w:t>
            </w:r>
            <w:r w:rsidRPr="00610537">
              <w:rPr>
                <w:b/>
                <w:bCs/>
              </w:rPr>
              <w:t xml:space="preserve"> points</w:t>
            </w:r>
          </w:p>
          <w:p w14:paraId="5BFDA99C" w14:textId="77777777" w:rsidR="00267784" w:rsidRDefault="00267784" w:rsidP="00A80440"/>
          <w:p w14:paraId="2D60A56F" w14:textId="77777777" w:rsidR="00267784" w:rsidRDefault="00267784" w:rsidP="00A80440">
            <w:r>
              <w:t>The student applies some known grammar rules and translation techniques to present a mostly accurate translation in English.</w:t>
            </w:r>
          </w:p>
        </w:tc>
        <w:tc>
          <w:tcPr>
            <w:tcW w:w="2249" w:type="dxa"/>
          </w:tcPr>
          <w:p w14:paraId="6FB74C0B" w14:textId="77777777" w:rsidR="00267784" w:rsidRPr="00610537" w:rsidRDefault="00267784" w:rsidP="00A80440">
            <w:pPr>
              <w:rPr>
                <w:b/>
                <w:bCs/>
              </w:rPr>
            </w:pPr>
            <w:r>
              <w:rPr>
                <w:b/>
                <w:bCs/>
              </w:rPr>
              <w:t>8–</w:t>
            </w:r>
            <w:r w:rsidRPr="00610537">
              <w:rPr>
                <w:b/>
                <w:bCs/>
              </w:rPr>
              <w:t>0 points</w:t>
            </w:r>
          </w:p>
          <w:p w14:paraId="65ED2F17" w14:textId="77777777" w:rsidR="00267784" w:rsidRDefault="00267784" w:rsidP="00A80440"/>
          <w:p w14:paraId="5734712D" w14:textId="77777777" w:rsidR="00267784" w:rsidRDefault="00267784" w:rsidP="00A80440">
            <w:r>
              <w:t>The student does not apply known grammar rules and translation techniques and/or translation is not accurate.</w:t>
            </w:r>
          </w:p>
        </w:tc>
      </w:tr>
      <w:tr w:rsidR="00267784" w14:paraId="5E72C7EF" w14:textId="77777777" w:rsidTr="00A80440">
        <w:tc>
          <w:tcPr>
            <w:tcW w:w="1435" w:type="dxa"/>
          </w:tcPr>
          <w:p w14:paraId="5A8C7AE4" w14:textId="77777777" w:rsidR="00267784" w:rsidRPr="00610537" w:rsidRDefault="00267784" w:rsidP="00A80440">
            <w:pPr>
              <w:rPr>
                <w:b/>
                <w:bCs/>
              </w:rPr>
            </w:pPr>
            <w:r>
              <w:rPr>
                <w:b/>
                <w:bCs/>
              </w:rPr>
              <w:t>Grammar and Comprehension Questions</w:t>
            </w:r>
          </w:p>
        </w:tc>
        <w:tc>
          <w:tcPr>
            <w:tcW w:w="2790" w:type="dxa"/>
          </w:tcPr>
          <w:p w14:paraId="5A53583D" w14:textId="77777777" w:rsidR="00267784" w:rsidRDefault="00267784" w:rsidP="00A80440">
            <w:pPr>
              <w:rPr>
                <w:b/>
                <w:bCs/>
              </w:rPr>
            </w:pPr>
            <w:r w:rsidRPr="00610537">
              <w:rPr>
                <w:b/>
                <w:bCs/>
              </w:rPr>
              <w:t>10</w:t>
            </w:r>
            <w:r>
              <w:rPr>
                <w:b/>
                <w:bCs/>
              </w:rPr>
              <w:t>–</w:t>
            </w:r>
            <w:r w:rsidRPr="00610537">
              <w:rPr>
                <w:b/>
                <w:bCs/>
              </w:rPr>
              <w:t>7 points</w:t>
            </w:r>
          </w:p>
          <w:p w14:paraId="4A6D0D14" w14:textId="77777777" w:rsidR="00267784" w:rsidRDefault="00267784" w:rsidP="00A80440">
            <w:pPr>
              <w:rPr>
                <w:b/>
                <w:bCs/>
              </w:rPr>
            </w:pPr>
          </w:p>
          <w:p w14:paraId="549B87D7" w14:textId="77777777" w:rsidR="00267784" w:rsidRPr="006B1897" w:rsidRDefault="00267784" w:rsidP="00A80440">
            <w:r>
              <w:t>The student correctly identifies grammatical constructs within the translation and demonstrates comprehension of content.</w:t>
            </w:r>
          </w:p>
        </w:tc>
        <w:tc>
          <w:tcPr>
            <w:tcW w:w="2876" w:type="dxa"/>
          </w:tcPr>
          <w:p w14:paraId="6DB71932" w14:textId="77777777" w:rsidR="00267784" w:rsidRDefault="00267784" w:rsidP="00A80440">
            <w:pPr>
              <w:rPr>
                <w:b/>
                <w:bCs/>
              </w:rPr>
            </w:pPr>
            <w:r w:rsidRPr="00610537">
              <w:rPr>
                <w:b/>
                <w:bCs/>
              </w:rPr>
              <w:t>6</w:t>
            </w:r>
            <w:r>
              <w:rPr>
                <w:b/>
                <w:bCs/>
              </w:rPr>
              <w:t>–</w:t>
            </w:r>
            <w:r w:rsidRPr="00610537">
              <w:rPr>
                <w:b/>
                <w:bCs/>
              </w:rPr>
              <w:t>4 points</w:t>
            </w:r>
          </w:p>
          <w:p w14:paraId="244E880E" w14:textId="77777777" w:rsidR="00267784" w:rsidRDefault="00267784" w:rsidP="00A80440">
            <w:pPr>
              <w:rPr>
                <w:b/>
                <w:bCs/>
              </w:rPr>
            </w:pPr>
          </w:p>
          <w:p w14:paraId="73C64258" w14:textId="77777777" w:rsidR="00267784" w:rsidRPr="00610537" w:rsidRDefault="00267784" w:rsidP="00A80440">
            <w:pPr>
              <w:rPr>
                <w:b/>
                <w:bCs/>
              </w:rPr>
            </w:pPr>
            <w:r>
              <w:t>The student identifies some grammatical constructs within the translation and demonstrates limited comprehension of content.</w:t>
            </w:r>
          </w:p>
        </w:tc>
        <w:tc>
          <w:tcPr>
            <w:tcW w:w="2249" w:type="dxa"/>
          </w:tcPr>
          <w:p w14:paraId="17EC3231" w14:textId="77777777" w:rsidR="00267784" w:rsidRDefault="00267784" w:rsidP="00A80440">
            <w:pPr>
              <w:rPr>
                <w:b/>
                <w:bCs/>
              </w:rPr>
            </w:pPr>
            <w:r w:rsidRPr="00610537">
              <w:rPr>
                <w:b/>
                <w:bCs/>
              </w:rPr>
              <w:t>3</w:t>
            </w:r>
            <w:r>
              <w:rPr>
                <w:b/>
                <w:bCs/>
              </w:rPr>
              <w:t>–</w:t>
            </w:r>
            <w:r w:rsidRPr="00610537">
              <w:rPr>
                <w:b/>
                <w:bCs/>
              </w:rPr>
              <w:t>0 points</w:t>
            </w:r>
          </w:p>
          <w:p w14:paraId="5B4E3DF8" w14:textId="77777777" w:rsidR="00267784" w:rsidRDefault="00267784" w:rsidP="00A80440">
            <w:pPr>
              <w:rPr>
                <w:b/>
                <w:bCs/>
              </w:rPr>
            </w:pPr>
          </w:p>
          <w:p w14:paraId="63AC2776" w14:textId="77777777" w:rsidR="00267784" w:rsidRPr="006B1897" w:rsidRDefault="00267784" w:rsidP="00A80440">
            <w:r>
              <w:t>The student does not identify grammatical constructs with the translation and does not demonstrate comprehension of content.</w:t>
            </w:r>
          </w:p>
        </w:tc>
      </w:tr>
      <w:tr w:rsidR="00267784" w14:paraId="4ABCEFF6" w14:textId="77777777" w:rsidTr="00A80440">
        <w:tc>
          <w:tcPr>
            <w:tcW w:w="1435" w:type="dxa"/>
          </w:tcPr>
          <w:p w14:paraId="746D1581" w14:textId="77777777" w:rsidR="00267784" w:rsidRPr="00610537" w:rsidRDefault="00267784" w:rsidP="00A80440">
            <w:pPr>
              <w:rPr>
                <w:b/>
                <w:bCs/>
              </w:rPr>
            </w:pPr>
            <w:r>
              <w:rPr>
                <w:b/>
                <w:bCs/>
              </w:rPr>
              <w:t>Short Answer</w:t>
            </w:r>
          </w:p>
        </w:tc>
        <w:tc>
          <w:tcPr>
            <w:tcW w:w="2790" w:type="dxa"/>
          </w:tcPr>
          <w:p w14:paraId="17DEF578" w14:textId="77777777" w:rsidR="00267784" w:rsidRDefault="00267784" w:rsidP="00A80440">
            <w:pPr>
              <w:rPr>
                <w:b/>
                <w:bCs/>
              </w:rPr>
            </w:pPr>
            <w:r w:rsidRPr="00F23D2C">
              <w:rPr>
                <w:b/>
                <w:bCs/>
              </w:rPr>
              <w:t>10</w:t>
            </w:r>
            <w:r>
              <w:rPr>
                <w:b/>
                <w:bCs/>
              </w:rPr>
              <w:t>–</w:t>
            </w:r>
            <w:r w:rsidRPr="00F23D2C">
              <w:rPr>
                <w:b/>
                <w:bCs/>
              </w:rPr>
              <w:t xml:space="preserve">7 points </w:t>
            </w:r>
          </w:p>
          <w:p w14:paraId="5F7BBCF5" w14:textId="77777777" w:rsidR="00267784" w:rsidRDefault="00267784" w:rsidP="00A80440">
            <w:pPr>
              <w:rPr>
                <w:b/>
                <w:bCs/>
              </w:rPr>
            </w:pPr>
          </w:p>
          <w:p w14:paraId="290CDDF8" w14:textId="77777777" w:rsidR="00267784" w:rsidRPr="006B1897" w:rsidRDefault="00267784" w:rsidP="00A80440">
            <w:r>
              <w:t xml:space="preserve">The student fully applies known Latin and English grammar and contextualized cultural knowledge to short answer explanation(s). </w:t>
            </w:r>
          </w:p>
        </w:tc>
        <w:tc>
          <w:tcPr>
            <w:tcW w:w="2876" w:type="dxa"/>
          </w:tcPr>
          <w:p w14:paraId="6DAC3A33" w14:textId="77777777" w:rsidR="00267784" w:rsidRDefault="00267784" w:rsidP="00A80440">
            <w:pPr>
              <w:rPr>
                <w:b/>
                <w:bCs/>
              </w:rPr>
            </w:pPr>
            <w:r w:rsidRPr="00F23D2C">
              <w:rPr>
                <w:b/>
                <w:bCs/>
              </w:rPr>
              <w:t>6</w:t>
            </w:r>
            <w:r>
              <w:rPr>
                <w:b/>
                <w:bCs/>
              </w:rPr>
              <w:t>–</w:t>
            </w:r>
            <w:r w:rsidRPr="00F23D2C">
              <w:rPr>
                <w:b/>
                <w:bCs/>
              </w:rPr>
              <w:t>4 points</w:t>
            </w:r>
          </w:p>
          <w:p w14:paraId="03419ED5" w14:textId="77777777" w:rsidR="00267784" w:rsidRDefault="00267784" w:rsidP="00A80440">
            <w:pPr>
              <w:rPr>
                <w:b/>
                <w:bCs/>
              </w:rPr>
            </w:pPr>
          </w:p>
          <w:p w14:paraId="0776FEDD" w14:textId="77777777" w:rsidR="00267784" w:rsidRPr="00F23D2C" w:rsidRDefault="00267784" w:rsidP="00A80440">
            <w:pPr>
              <w:rPr>
                <w:b/>
                <w:bCs/>
              </w:rPr>
            </w:pPr>
            <w:r>
              <w:t>The student somewhat applies known Latin and English grammar and contextualized cultural knowledge to short answer explanation(s).</w:t>
            </w:r>
          </w:p>
        </w:tc>
        <w:tc>
          <w:tcPr>
            <w:tcW w:w="2249" w:type="dxa"/>
          </w:tcPr>
          <w:p w14:paraId="7B1C2193" w14:textId="77777777" w:rsidR="00267784" w:rsidRDefault="00267784" w:rsidP="00A80440">
            <w:pPr>
              <w:rPr>
                <w:b/>
                <w:bCs/>
              </w:rPr>
            </w:pPr>
            <w:r w:rsidRPr="00F23D2C">
              <w:rPr>
                <w:b/>
                <w:bCs/>
              </w:rPr>
              <w:t>3</w:t>
            </w:r>
            <w:r>
              <w:rPr>
                <w:b/>
                <w:bCs/>
              </w:rPr>
              <w:t>–</w:t>
            </w:r>
            <w:r w:rsidRPr="00F23D2C">
              <w:rPr>
                <w:b/>
                <w:bCs/>
              </w:rPr>
              <w:t>0 points</w:t>
            </w:r>
          </w:p>
          <w:p w14:paraId="01410B91" w14:textId="77777777" w:rsidR="00267784" w:rsidRDefault="00267784" w:rsidP="00A80440">
            <w:pPr>
              <w:rPr>
                <w:b/>
                <w:bCs/>
              </w:rPr>
            </w:pPr>
          </w:p>
          <w:p w14:paraId="37657818" w14:textId="77777777" w:rsidR="00267784" w:rsidRPr="00F23D2C" w:rsidRDefault="00267784" w:rsidP="00A80440">
            <w:pPr>
              <w:rPr>
                <w:b/>
                <w:bCs/>
              </w:rPr>
            </w:pPr>
            <w:r>
              <w:t xml:space="preserve">The student does not apply known Latin and English grammar and contextualized cultural knowledge to </w:t>
            </w:r>
            <w:r>
              <w:lastRenderedPageBreak/>
              <w:t>short answer explanation(s).</w:t>
            </w:r>
          </w:p>
        </w:tc>
      </w:tr>
      <w:tr w:rsidR="00267784" w14:paraId="6EA3AF0F" w14:textId="77777777" w:rsidTr="00A80440">
        <w:tc>
          <w:tcPr>
            <w:tcW w:w="1435" w:type="dxa"/>
          </w:tcPr>
          <w:p w14:paraId="4D4E7AFF" w14:textId="77777777" w:rsidR="00267784" w:rsidRPr="00610537" w:rsidRDefault="00267784" w:rsidP="00A80440">
            <w:pPr>
              <w:rPr>
                <w:b/>
                <w:bCs/>
              </w:rPr>
            </w:pPr>
            <w:r>
              <w:rPr>
                <w:b/>
                <w:bCs/>
              </w:rPr>
              <w:lastRenderedPageBreak/>
              <w:t>Total 50 points</w:t>
            </w:r>
          </w:p>
        </w:tc>
        <w:tc>
          <w:tcPr>
            <w:tcW w:w="2790" w:type="dxa"/>
          </w:tcPr>
          <w:p w14:paraId="56D15F2E" w14:textId="77777777" w:rsidR="00267784" w:rsidRDefault="00267784" w:rsidP="00A80440"/>
        </w:tc>
        <w:tc>
          <w:tcPr>
            <w:tcW w:w="2876" w:type="dxa"/>
          </w:tcPr>
          <w:p w14:paraId="393D39AF" w14:textId="77777777" w:rsidR="00267784" w:rsidRDefault="00267784" w:rsidP="00A80440"/>
        </w:tc>
        <w:tc>
          <w:tcPr>
            <w:tcW w:w="2249" w:type="dxa"/>
          </w:tcPr>
          <w:p w14:paraId="7CDABD78" w14:textId="77777777" w:rsidR="00267784" w:rsidRDefault="00267784" w:rsidP="00A80440"/>
        </w:tc>
      </w:tr>
    </w:tbl>
    <w:p w14:paraId="187FC611" w14:textId="77777777" w:rsidR="00267784" w:rsidRDefault="00267784" w:rsidP="00267784">
      <w:pPr>
        <w:rPr>
          <w:rFonts w:ascii="Calibri" w:eastAsia="Calibri" w:hAnsi="Calibri" w:cs="Calibri"/>
        </w:rPr>
      </w:pPr>
    </w:p>
    <w:p w14:paraId="66E9E950" w14:textId="77777777" w:rsidR="00267784" w:rsidRDefault="00267784"/>
    <w:p w14:paraId="62962D79" w14:textId="77777777" w:rsidR="00267784" w:rsidRDefault="00267784"/>
    <w:sectPr w:rsidR="002677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4CF0D" w14:textId="77777777" w:rsidR="006E4CA5" w:rsidRDefault="006E4CA5" w:rsidP="000E4D7A">
      <w:pPr>
        <w:spacing w:after="0" w:line="240" w:lineRule="auto"/>
      </w:pPr>
      <w:r>
        <w:separator/>
      </w:r>
    </w:p>
  </w:endnote>
  <w:endnote w:type="continuationSeparator" w:id="0">
    <w:p w14:paraId="1902D611" w14:textId="77777777" w:rsidR="006E4CA5" w:rsidRDefault="006E4CA5" w:rsidP="000E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F4732" w14:textId="3C60B0CD" w:rsidR="000E4D7A" w:rsidRDefault="000E4D7A">
    <w:pPr>
      <w:pStyle w:val="Footer"/>
    </w:pPr>
    <w:r w:rsidRPr="000E4D7A">
      <w:t>© Florida Virtual School 2021</w:t>
    </w:r>
  </w:p>
  <w:p w14:paraId="570A5A52" w14:textId="77777777" w:rsidR="000E4D7A" w:rsidRDefault="000E4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43F03" w14:textId="77777777" w:rsidR="006E4CA5" w:rsidRDefault="006E4CA5" w:rsidP="000E4D7A">
      <w:pPr>
        <w:spacing w:after="0" w:line="240" w:lineRule="auto"/>
      </w:pPr>
      <w:r>
        <w:separator/>
      </w:r>
    </w:p>
  </w:footnote>
  <w:footnote w:type="continuationSeparator" w:id="0">
    <w:p w14:paraId="7DA69430" w14:textId="77777777" w:rsidR="006E4CA5" w:rsidRDefault="006E4CA5" w:rsidP="000E4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F52A4"/>
    <w:multiLevelType w:val="multilevel"/>
    <w:tmpl w:val="5D9A5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C025C9"/>
    <w:multiLevelType w:val="hybridMultilevel"/>
    <w:tmpl w:val="A920A79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16308"/>
    <w:multiLevelType w:val="multilevel"/>
    <w:tmpl w:val="54A0D1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84"/>
    <w:rsid w:val="00074BEB"/>
    <w:rsid w:val="000E4D7A"/>
    <w:rsid w:val="00267784"/>
    <w:rsid w:val="006E4CA5"/>
    <w:rsid w:val="00981C44"/>
    <w:rsid w:val="00A44E7C"/>
    <w:rsid w:val="00B06F31"/>
    <w:rsid w:val="00EA25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85D"/>
  <w15:chartTrackingRefBased/>
  <w15:docId w15:val="{F3286591-21CD-43F7-AE9A-FF5BD414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84"/>
    <w:pPr>
      <w:spacing w:after="200" w:line="276" w:lineRule="auto"/>
      <w:ind w:left="720"/>
      <w:contextualSpacing/>
    </w:pPr>
    <w:rPr>
      <w:rFonts w:eastAsiaTheme="minorEastAsia"/>
    </w:rPr>
  </w:style>
  <w:style w:type="table" w:styleId="TableGrid">
    <w:name w:val="Table Grid"/>
    <w:basedOn w:val="TableNormal"/>
    <w:uiPriority w:val="39"/>
    <w:rsid w:val="002677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D7A"/>
  </w:style>
  <w:style w:type="paragraph" w:styleId="Footer">
    <w:name w:val="footer"/>
    <w:basedOn w:val="Normal"/>
    <w:link w:val="FooterChar"/>
    <w:uiPriority w:val="99"/>
    <w:unhideWhenUsed/>
    <w:rsid w:val="000E4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Katie Purdy</cp:lastModifiedBy>
  <cp:revision>3</cp:revision>
  <dcterms:created xsi:type="dcterms:W3CDTF">2021-04-16T17:35:00Z</dcterms:created>
  <dcterms:modified xsi:type="dcterms:W3CDTF">2021-06-14T13:34:00Z</dcterms:modified>
</cp:coreProperties>
</file>