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16DD" w14:textId="77777777" w:rsidR="00FF5A63" w:rsidRPr="005E4CF4" w:rsidRDefault="00FF5A63" w:rsidP="00FF5A63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 w:rsidRPr="005E4CF4">
        <w:rPr>
          <w:rFonts w:ascii="Calibri" w:eastAsia="Times New Roman" w:hAnsi="Calibri" w:cs="Calibri"/>
          <w:b/>
          <w:bCs/>
          <w:sz w:val="28"/>
          <w:szCs w:val="28"/>
        </w:rPr>
        <w:t>Composing with Interrogative</w:t>
      </w: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Pronouns/Adjectives</w:t>
      </w:r>
    </w:p>
    <w:p w14:paraId="7E97FEBD" w14:textId="77777777" w:rsidR="00FF5A63" w:rsidRPr="005E4CF4" w:rsidRDefault="00FF5A63" w:rsidP="00FF5A63">
      <w:pPr>
        <w:rPr>
          <w:b/>
          <w:bCs/>
          <w:u w:val="single"/>
        </w:rPr>
      </w:pPr>
      <w:r w:rsidRPr="005E4CF4">
        <w:rPr>
          <w:b/>
          <w:bCs/>
          <w:u w:val="single"/>
        </w:rPr>
        <w:t>Interrogative Pronouns</w:t>
      </w:r>
    </w:p>
    <w:p w14:paraId="28148C6D" w14:textId="77777777" w:rsidR="00FF5A63" w:rsidRDefault="00FF5A63" w:rsidP="00FF5A63">
      <w:pPr>
        <w:rPr>
          <w:b/>
          <w:bCs/>
        </w:rPr>
      </w:pPr>
      <w:r>
        <w:rPr>
          <w:b/>
          <w:bCs/>
        </w:rPr>
        <w:t>How to compose in Latin?</w:t>
      </w:r>
    </w:p>
    <w:p w14:paraId="375BFD80" w14:textId="77777777" w:rsidR="00FF5A63" w:rsidRPr="004A5D01" w:rsidRDefault="00FF5A63" w:rsidP="00FF5A63">
      <w:pPr>
        <w:pStyle w:val="ListParagraph"/>
        <w:numPr>
          <w:ilvl w:val="0"/>
          <w:numId w:val="1"/>
        </w:numPr>
        <w:rPr>
          <w:b/>
          <w:bCs/>
        </w:rPr>
      </w:pPr>
      <w:r>
        <w:t>Write the question in English.</w:t>
      </w:r>
    </w:p>
    <w:p w14:paraId="5F18F16A" w14:textId="77777777" w:rsidR="00FF5A63" w:rsidRPr="00E65D46" w:rsidRDefault="00FF5A63" w:rsidP="00FF5A63">
      <w:pPr>
        <w:pStyle w:val="ListParagraph"/>
        <w:numPr>
          <w:ilvl w:val="0"/>
          <w:numId w:val="1"/>
        </w:numPr>
        <w:rPr>
          <w:b/>
          <w:bCs/>
        </w:rPr>
      </w:pPr>
      <w:r>
        <w:t>Identify the Interrogative pronoun and write its case, number, and gender.</w:t>
      </w:r>
    </w:p>
    <w:p w14:paraId="5AF24826" w14:textId="77777777" w:rsidR="00FF5A63" w:rsidRDefault="00FF5A63" w:rsidP="00FF5A6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Write the interrogative pronoun at the beginning of the question.</w:t>
      </w:r>
    </w:p>
    <w:p w14:paraId="1BC6AF13" w14:textId="77777777" w:rsidR="00FF5A63" w:rsidRDefault="00FF5A63" w:rsidP="00FF5A63">
      <w:pPr>
        <w:pStyle w:val="ListParagraph"/>
        <w:rPr>
          <w:b/>
          <w:bCs/>
        </w:rPr>
      </w:pPr>
      <w:r>
        <w:t xml:space="preserve">Compose the remaining parts of your question according to your normal sentence composing rules. </w:t>
      </w:r>
    </w:p>
    <w:p w14:paraId="30373A81" w14:textId="77777777" w:rsidR="00FF5A63" w:rsidRPr="00E65D46" w:rsidRDefault="00FF5A63" w:rsidP="00FF5A63">
      <w:pPr>
        <w:pStyle w:val="ListParagraph"/>
        <w:rPr>
          <w:b/>
          <w:bCs/>
        </w:rPr>
      </w:pPr>
      <w:r>
        <w:rPr>
          <w:b/>
          <w:bCs/>
        </w:rPr>
        <w:t xml:space="preserve">Example: </w:t>
      </w:r>
      <w:r w:rsidRPr="005E4CF4">
        <w:rPr>
          <w:b/>
          <w:bCs/>
        </w:rPr>
        <w:t xml:space="preserve">What </w:t>
      </w:r>
      <w:r w:rsidRPr="005E4CF4">
        <w:t xml:space="preserve">is the time? = </w:t>
      </w:r>
      <w:r w:rsidRPr="005E4CF4">
        <w:rPr>
          <w:b/>
          <w:bCs/>
        </w:rPr>
        <w:t>Quid</w:t>
      </w:r>
      <w:r w:rsidRPr="005E4CF4">
        <w:t xml:space="preserve"> </w:t>
      </w:r>
      <w:proofErr w:type="spellStart"/>
      <w:r w:rsidRPr="005E4CF4">
        <w:t>est</w:t>
      </w:r>
      <w:proofErr w:type="spellEnd"/>
      <w:r w:rsidRPr="005E4CF4">
        <w:t xml:space="preserve"> tempus?</w:t>
      </w:r>
      <w:r>
        <w:rPr>
          <w:b/>
          <w:bCs/>
        </w:rPr>
        <w:t xml:space="preserve"> </w:t>
      </w:r>
    </w:p>
    <w:p w14:paraId="51CC2F18" w14:textId="77777777" w:rsidR="00FF5A63" w:rsidRPr="002D1E84" w:rsidRDefault="00FF5A63" w:rsidP="00FF5A63">
      <w:pPr>
        <w:rPr>
          <w:b/>
          <w:bCs/>
        </w:rPr>
      </w:pPr>
    </w:p>
    <w:p w14:paraId="21378975" w14:textId="77777777" w:rsidR="00FF5A63" w:rsidRPr="005E4CF4" w:rsidRDefault="00FF5A63" w:rsidP="00FF5A63">
      <w:pPr>
        <w:rPr>
          <w:b/>
          <w:bCs/>
          <w:u w:val="single"/>
        </w:rPr>
      </w:pPr>
      <w:r w:rsidRPr="005E4CF4">
        <w:rPr>
          <w:b/>
          <w:bCs/>
          <w:u w:val="single"/>
        </w:rPr>
        <w:t>Interrogative Adjectives</w:t>
      </w:r>
    </w:p>
    <w:p w14:paraId="6AA109E5" w14:textId="77777777" w:rsidR="00FF5A63" w:rsidRDefault="00FF5A63" w:rsidP="00FF5A63">
      <w:pPr>
        <w:rPr>
          <w:b/>
          <w:bCs/>
        </w:rPr>
      </w:pPr>
      <w:r>
        <w:rPr>
          <w:b/>
          <w:bCs/>
        </w:rPr>
        <w:t>How to compose in Latin?</w:t>
      </w:r>
    </w:p>
    <w:p w14:paraId="3F057F77" w14:textId="77777777" w:rsidR="00FF5A63" w:rsidRPr="005E4CF4" w:rsidRDefault="00FF5A63" w:rsidP="00FF5A63">
      <w:pPr>
        <w:ind w:left="360"/>
        <w:rPr>
          <w:b/>
          <w:bCs/>
        </w:rPr>
      </w:pPr>
      <w:r>
        <w:t>1. Write the question in English.</w:t>
      </w:r>
    </w:p>
    <w:p w14:paraId="50F7D9F0" w14:textId="77777777" w:rsidR="00FF5A63" w:rsidRPr="005E4CF4" w:rsidRDefault="00FF5A63" w:rsidP="00FF5A63">
      <w:pPr>
        <w:ind w:left="360"/>
        <w:rPr>
          <w:b/>
          <w:bCs/>
        </w:rPr>
      </w:pPr>
      <w:r>
        <w:t>2. Identify the Interrogative adjective and the noun it is modifying.</w:t>
      </w:r>
    </w:p>
    <w:p w14:paraId="4F70A0A2" w14:textId="77777777" w:rsidR="00FF5A63" w:rsidRPr="001A44A2" w:rsidRDefault="00FF5A63" w:rsidP="00FF5A6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Then, identify the case, number, and gender of the adjective-noun </w:t>
      </w:r>
      <w:proofErr w:type="gramStart"/>
      <w:r>
        <w:t>pair</w:t>
      </w:r>
      <w:proofErr w:type="gramEnd"/>
    </w:p>
    <w:p w14:paraId="2ECF3587" w14:textId="77777777" w:rsidR="00FF5A63" w:rsidRPr="005E4CF4" w:rsidRDefault="00FF5A63" w:rsidP="00FF5A63">
      <w:pPr>
        <w:rPr>
          <w:b/>
          <w:bCs/>
        </w:rPr>
      </w:pPr>
      <w:r>
        <w:t xml:space="preserve">       3. In Latin, write the interrogative adjective-noun pair at the beginning of the question.</w:t>
      </w:r>
    </w:p>
    <w:p w14:paraId="5E454B3E" w14:textId="77777777" w:rsidR="00FF5A63" w:rsidRPr="007A7FB3" w:rsidRDefault="00FF5A63" w:rsidP="00FF5A63">
      <w:pPr>
        <w:rPr>
          <w:b/>
          <w:bCs/>
        </w:rPr>
      </w:pPr>
      <w:r>
        <w:t xml:space="preserve">Compose the remaining parts of your question according to your normal sentence composing </w:t>
      </w:r>
      <w:proofErr w:type="gramStart"/>
      <w:r>
        <w:t>rules</w:t>
      </w:r>
      <w:proofErr w:type="gramEnd"/>
    </w:p>
    <w:p w14:paraId="23646324" w14:textId="77777777" w:rsidR="00FF5A63" w:rsidRDefault="00FF5A63" w:rsidP="00FF5A63">
      <w:pPr>
        <w:ind w:left="360"/>
      </w:pPr>
      <w:r>
        <w:rPr>
          <w:b/>
          <w:bCs/>
        </w:rPr>
        <w:t xml:space="preserve">Example: </w:t>
      </w:r>
      <w:proofErr w:type="spellStart"/>
      <w:r w:rsidRPr="005E4CF4">
        <w:rPr>
          <w:b/>
          <w:bCs/>
          <w:color w:val="000000"/>
        </w:rPr>
        <w:t>Quem</w:t>
      </w:r>
      <w:proofErr w:type="spellEnd"/>
      <w:r w:rsidRPr="005E4CF4">
        <w:rPr>
          <w:b/>
          <w:bCs/>
          <w:color w:val="000000"/>
        </w:rPr>
        <w:t xml:space="preserve"> </w:t>
      </w:r>
      <w:proofErr w:type="spellStart"/>
      <w:r w:rsidRPr="005E4CF4">
        <w:rPr>
          <w:b/>
          <w:bCs/>
          <w:color w:val="000000"/>
        </w:rPr>
        <w:t>equum</w:t>
      </w:r>
      <w:proofErr w:type="spellEnd"/>
      <w:r w:rsidRPr="005E4CF4">
        <w:rPr>
          <w:color w:val="000000"/>
        </w:rPr>
        <w:t xml:space="preserve"> </w:t>
      </w:r>
      <w:proofErr w:type="spellStart"/>
      <w:r w:rsidRPr="005E4CF4">
        <w:rPr>
          <w:color w:val="000000"/>
        </w:rPr>
        <w:t>vir</w:t>
      </w:r>
      <w:proofErr w:type="spellEnd"/>
      <w:r w:rsidRPr="005E4CF4">
        <w:rPr>
          <w:color w:val="000000"/>
        </w:rPr>
        <w:t xml:space="preserve"> </w:t>
      </w:r>
      <w:proofErr w:type="spellStart"/>
      <w:r w:rsidRPr="005E4CF4">
        <w:rPr>
          <w:color w:val="000000"/>
        </w:rPr>
        <w:t>pueris</w:t>
      </w:r>
      <w:proofErr w:type="spellEnd"/>
      <w:r w:rsidRPr="005E4CF4">
        <w:rPr>
          <w:color w:val="000000"/>
        </w:rPr>
        <w:t xml:space="preserve"> </w:t>
      </w:r>
      <w:proofErr w:type="spellStart"/>
      <w:r w:rsidRPr="005E4CF4">
        <w:rPr>
          <w:color w:val="000000"/>
        </w:rPr>
        <w:t>dabit</w:t>
      </w:r>
      <w:proofErr w:type="spellEnd"/>
      <w:r w:rsidRPr="005E4CF4">
        <w:rPr>
          <w:color w:val="000000"/>
        </w:rPr>
        <w:t xml:space="preserve">?  </w:t>
      </w:r>
      <w:r w:rsidRPr="005E4CF4">
        <w:rPr>
          <w:b/>
          <w:bCs/>
          <w:color w:val="000000"/>
        </w:rPr>
        <w:t>What horse</w:t>
      </w:r>
      <w:r w:rsidRPr="005E4CF4">
        <w:rPr>
          <w:i/>
          <w:iCs/>
          <w:color w:val="000000"/>
        </w:rPr>
        <w:t xml:space="preserve"> </w:t>
      </w:r>
      <w:r w:rsidRPr="005E4CF4">
        <w:rPr>
          <w:color w:val="000000"/>
        </w:rPr>
        <w:t>will the man give to the boys?</w:t>
      </w:r>
    </w:p>
    <w:p w14:paraId="5D3C18D8" w14:textId="77777777" w:rsidR="00FF5A63" w:rsidRDefault="00FF5A63" w:rsidP="00FF5A63">
      <w:pPr>
        <w:rPr>
          <w:b/>
          <w:bCs/>
        </w:rPr>
      </w:pPr>
    </w:p>
    <w:p w14:paraId="6591FC38" w14:textId="77777777" w:rsidR="00FF5A63" w:rsidRPr="004A5D01" w:rsidRDefault="00FF5A63" w:rsidP="00FF5A63">
      <w:pPr>
        <w:rPr>
          <w:b/>
          <w:bCs/>
        </w:rPr>
      </w:pPr>
      <w:r w:rsidRPr="00FF5A63">
        <w:rPr>
          <w:b/>
          <w:bCs/>
          <w:i/>
          <w:iCs/>
        </w:rPr>
        <w:t>Nota Bene:</w:t>
      </w:r>
      <w:r>
        <w:rPr>
          <w:b/>
          <w:bCs/>
        </w:rPr>
        <w:t xml:space="preserve"> </w:t>
      </w:r>
      <w:r>
        <w:rPr>
          <w:rFonts w:ascii="Calibri" w:hAnsi="Calibri" w:cs="Calibri"/>
          <w:color w:val="000000"/>
        </w:rPr>
        <w:t>   Sentence structure in Latin is flexible, but you can follow a general layout:  QUESTION WORD  -  Subject -   indirect object (if there is one)  --  direct object  --  prepositional phrase(s)  --   infinitive (if there is one)  --   main verb.   Place adjectives after their nouns except if it’s a noun of size or quantity; genitives follow the noun they possess/describe. </w:t>
      </w:r>
    </w:p>
    <w:p w14:paraId="606E33C0" w14:textId="77777777" w:rsidR="000C700F" w:rsidRDefault="00FF5A63"/>
    <w:sectPr w:rsidR="000C70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9328" w14:textId="77777777" w:rsidR="00FF5A63" w:rsidRDefault="00FF5A63" w:rsidP="00FF5A63">
      <w:pPr>
        <w:spacing w:after="0" w:line="240" w:lineRule="auto"/>
      </w:pPr>
      <w:r>
        <w:separator/>
      </w:r>
    </w:p>
  </w:endnote>
  <w:endnote w:type="continuationSeparator" w:id="0">
    <w:p w14:paraId="48DF4FD4" w14:textId="77777777" w:rsidR="00FF5A63" w:rsidRDefault="00FF5A63" w:rsidP="00FF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E048" w14:textId="46AD51A5" w:rsidR="00FF5A63" w:rsidRDefault="00FF5A63">
    <w:pPr>
      <w:pStyle w:val="Footer"/>
    </w:pPr>
    <w:r w:rsidRPr="00FF5A63">
      <w:t>© Florida Virtual School 2021</w:t>
    </w:r>
  </w:p>
  <w:p w14:paraId="3FDFDFEF" w14:textId="77777777" w:rsidR="00FF5A63" w:rsidRDefault="00FF5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F8B4" w14:textId="77777777" w:rsidR="00FF5A63" w:rsidRDefault="00FF5A63" w:rsidP="00FF5A63">
      <w:pPr>
        <w:spacing w:after="0" w:line="240" w:lineRule="auto"/>
      </w:pPr>
      <w:r>
        <w:separator/>
      </w:r>
    </w:p>
  </w:footnote>
  <w:footnote w:type="continuationSeparator" w:id="0">
    <w:p w14:paraId="6966D4F7" w14:textId="77777777" w:rsidR="00FF5A63" w:rsidRDefault="00FF5A63" w:rsidP="00FF5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3392B"/>
    <w:multiLevelType w:val="hybridMultilevel"/>
    <w:tmpl w:val="4C8E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63"/>
    <w:rsid w:val="00074BEB"/>
    <w:rsid w:val="00981C44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6D21"/>
  <w15:chartTrackingRefBased/>
  <w15:docId w15:val="{7998BCE6-B5F8-4EC7-98B3-2B5C1CB3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5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A63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A63"/>
  </w:style>
  <w:style w:type="paragraph" w:styleId="Footer">
    <w:name w:val="footer"/>
    <w:basedOn w:val="Normal"/>
    <w:link w:val="FooterChar"/>
    <w:uiPriority w:val="99"/>
    <w:unhideWhenUsed/>
    <w:rsid w:val="00FF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PerezVelasco, Britanny</dc:creator>
  <cp:keywords/>
  <dc:description/>
  <cp:lastModifiedBy>PerezVelasco, Britanny</cp:lastModifiedBy>
  <cp:revision>1</cp:revision>
  <dcterms:created xsi:type="dcterms:W3CDTF">2021-05-06T11:09:00Z</dcterms:created>
  <dcterms:modified xsi:type="dcterms:W3CDTF">2021-05-06T11:12:00Z</dcterms:modified>
</cp:coreProperties>
</file>