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C08F" w14:textId="332268AA" w:rsidR="000C700F" w:rsidRDefault="004F1688">
      <w:r>
        <w:t>03.08 The Outsiders Translation Assignment (100 pts)</w:t>
      </w:r>
    </w:p>
    <w:p w14:paraId="263A97C3" w14:textId="77777777" w:rsidR="004F1688" w:rsidRDefault="004F1688" w:rsidP="004F1688">
      <w:pPr>
        <w:jc w:val="center"/>
        <w:rPr>
          <w:b/>
          <w:bCs/>
          <w:sz w:val="28"/>
          <w:szCs w:val="28"/>
        </w:rPr>
      </w:pPr>
    </w:p>
    <w:p w14:paraId="4A1620EB" w14:textId="2E70535B" w:rsidR="004F1688" w:rsidRDefault="004F1688" w:rsidP="004F1688">
      <w:pPr>
        <w:jc w:val="center"/>
        <w:rPr>
          <w:b/>
          <w:bCs/>
          <w:sz w:val="28"/>
          <w:szCs w:val="28"/>
        </w:rPr>
      </w:pPr>
      <w:r w:rsidRPr="004F1688">
        <w:rPr>
          <w:b/>
          <w:bCs/>
          <w:sz w:val="28"/>
          <w:szCs w:val="28"/>
        </w:rPr>
        <w:t>The Soldier and the Craftsman</w:t>
      </w:r>
    </w:p>
    <w:p w14:paraId="6D808C5F" w14:textId="77777777" w:rsidR="004F1688" w:rsidRPr="00F16F52" w:rsidRDefault="004F1688" w:rsidP="004F1688">
      <w:pPr>
        <w:rPr>
          <w:rFonts w:eastAsia="Arial" w:cs="Arial"/>
          <w:i/>
          <w:iCs/>
        </w:rPr>
      </w:pPr>
      <w:r w:rsidRPr="00F16F52">
        <w:rPr>
          <w:rFonts w:eastAsia="Arial" w:cs="Arial"/>
          <w:i/>
          <w:iCs/>
        </w:rPr>
        <w:t>You have read the story about a soldier who has just returned from war and sees his friend, the craftsman, in the city of Rome.  Continue to translate this story. You will submit your translations for the numbered sentences</w:t>
      </w:r>
      <w:r>
        <w:rPr>
          <w:rFonts w:eastAsia="Arial" w:cs="Arial"/>
          <w:i/>
          <w:iCs/>
        </w:rPr>
        <w:t xml:space="preserve">, Grammar and Comprehension Questions, and Short Essays </w:t>
      </w:r>
      <w:r w:rsidRPr="00F16F52">
        <w:rPr>
          <w:rFonts w:eastAsia="Arial" w:cs="Arial"/>
          <w:i/>
          <w:iCs/>
        </w:rPr>
        <w:t>to your instructor for a grade. Make sure to use the Glossary and Useful Tips!</w:t>
      </w:r>
    </w:p>
    <w:p w14:paraId="3F6F5DDA" w14:textId="77777777" w:rsidR="004F1688" w:rsidRDefault="004F1688" w:rsidP="004F1688">
      <w:pPr>
        <w:rPr>
          <w:rFonts w:eastAsia="Arial" w:cstheme="minorHAnsi"/>
          <w:sz w:val="28"/>
          <w:szCs w:val="28"/>
        </w:rPr>
      </w:pPr>
    </w:p>
    <w:p w14:paraId="0CA6B7C2" w14:textId="175F55E8" w:rsidR="004F1688" w:rsidRPr="004F1688" w:rsidRDefault="004F1688" w:rsidP="004F1688">
      <w:pPr>
        <w:rPr>
          <w:rFonts w:ascii="Calibri" w:eastAsia="Calibri" w:hAnsi="Calibri" w:cs="Calibri"/>
          <w:b/>
          <w:bCs/>
        </w:rPr>
      </w:pPr>
      <w:r w:rsidRPr="004F1688">
        <w:rPr>
          <w:rFonts w:ascii="Calibri" w:eastAsia="Calibri" w:hAnsi="Calibri" w:cs="Calibri"/>
          <w:b/>
          <w:bCs/>
        </w:rPr>
        <w:t>Translate the following sentences from Latin to English:</w:t>
      </w:r>
    </w:p>
    <w:p w14:paraId="1FDBB678" w14:textId="30DCD52E" w:rsidR="004F1688" w:rsidRPr="004F1688" w:rsidRDefault="004F1688" w:rsidP="004F1688">
      <w:pPr>
        <w:pStyle w:val="ListParagraph"/>
        <w:numPr>
          <w:ilvl w:val="0"/>
          <w:numId w:val="3"/>
        </w:numPr>
      </w:pPr>
      <w:r w:rsidRPr="00F16F52">
        <w:rPr>
          <w:rFonts w:eastAsia="Arial" w:cs="Arial"/>
        </w:rPr>
        <w:t xml:space="preserve">Miles: </w:t>
      </w:r>
      <w:proofErr w:type="spellStart"/>
      <w:r w:rsidRPr="00F16F52">
        <w:rPr>
          <w:rFonts w:eastAsia="Arial" w:cs="Arial"/>
        </w:rPr>
        <w:t>Narra</w:t>
      </w:r>
      <w:proofErr w:type="spellEnd"/>
      <w:r w:rsidRPr="00F16F52">
        <w:rPr>
          <w:rFonts w:eastAsia="Arial" w:cs="Arial"/>
        </w:rPr>
        <w:t xml:space="preserve"> mihi, </w:t>
      </w:r>
      <w:proofErr w:type="spellStart"/>
      <w:r w:rsidRPr="00F16F52">
        <w:rPr>
          <w:rFonts w:eastAsia="Arial" w:cs="Arial"/>
        </w:rPr>
        <w:t>quanto</w:t>
      </w:r>
      <w:proofErr w:type="spellEnd"/>
      <w:r w:rsidRPr="00F16F52">
        <w:rPr>
          <w:rFonts w:eastAsia="Arial" w:cs="Arial"/>
        </w:rPr>
        <w:t xml:space="preserve"> Roma </w:t>
      </w:r>
      <w:proofErr w:type="spellStart"/>
      <w:r w:rsidRPr="00F16F52">
        <w:rPr>
          <w:rFonts w:eastAsia="Arial" w:cs="Arial"/>
        </w:rPr>
        <w:t>mutata</w:t>
      </w:r>
      <w:proofErr w:type="spellEnd"/>
      <w:r w:rsidRPr="00F16F52">
        <w:rPr>
          <w:rFonts w:eastAsia="Arial" w:cs="Arial"/>
        </w:rPr>
        <w:t xml:space="preserve"> </w:t>
      </w:r>
      <w:proofErr w:type="spellStart"/>
      <w:r w:rsidRPr="00F16F52">
        <w:rPr>
          <w:rFonts w:eastAsia="Arial" w:cs="Arial"/>
        </w:rPr>
        <w:t>est</w:t>
      </w:r>
      <w:proofErr w:type="spellEnd"/>
      <w:r w:rsidRPr="00F16F52">
        <w:rPr>
          <w:rFonts w:eastAsia="Arial" w:cs="Arial"/>
        </w:rPr>
        <w:t>?</w:t>
      </w:r>
    </w:p>
    <w:p w14:paraId="22EB082D" w14:textId="77777777" w:rsidR="004F1688" w:rsidRPr="00F16F52" w:rsidRDefault="004F1688" w:rsidP="004F1688">
      <w:pPr>
        <w:pStyle w:val="ListParagraph"/>
      </w:pPr>
    </w:p>
    <w:p w14:paraId="4AF3D277" w14:textId="2DA55E3F" w:rsidR="004F1688" w:rsidRPr="004F1688" w:rsidRDefault="004F1688" w:rsidP="004F1688">
      <w:pPr>
        <w:pStyle w:val="ListParagraph"/>
        <w:numPr>
          <w:ilvl w:val="0"/>
          <w:numId w:val="3"/>
        </w:numPr>
      </w:pPr>
      <w:r w:rsidRPr="00F16F52">
        <w:rPr>
          <w:rFonts w:eastAsia="Arial" w:cs="Arial"/>
        </w:rPr>
        <w:t xml:space="preserve">Artifex: Nunc in </w:t>
      </w:r>
      <w:proofErr w:type="spellStart"/>
      <w:r w:rsidRPr="00F16F52">
        <w:rPr>
          <w:rFonts w:eastAsia="Arial" w:cs="Arial"/>
        </w:rPr>
        <w:t>urbe</w:t>
      </w:r>
      <w:proofErr w:type="spellEnd"/>
      <w:r w:rsidRPr="00F16F52">
        <w:rPr>
          <w:rFonts w:eastAsia="Arial" w:cs="Arial"/>
        </w:rPr>
        <w:t xml:space="preserve"> sunt </w:t>
      </w:r>
      <w:proofErr w:type="spellStart"/>
      <w:r w:rsidRPr="00F16F52">
        <w:rPr>
          <w:rFonts w:eastAsia="Arial" w:cs="Arial"/>
        </w:rPr>
        <w:t>multae</w:t>
      </w:r>
      <w:proofErr w:type="spellEnd"/>
      <w:r w:rsidRPr="00F16F52">
        <w:rPr>
          <w:rFonts w:eastAsia="Arial" w:cs="Arial"/>
        </w:rPr>
        <w:t xml:space="preserve"> insulae, </w:t>
      </w:r>
      <w:proofErr w:type="spellStart"/>
      <w:r w:rsidRPr="00F16F52">
        <w:rPr>
          <w:rFonts w:eastAsia="Arial" w:cs="Arial"/>
        </w:rPr>
        <w:t>viae</w:t>
      </w:r>
      <w:proofErr w:type="spellEnd"/>
      <w:r w:rsidRPr="00F16F52">
        <w:rPr>
          <w:rFonts w:eastAsia="Arial" w:cs="Arial"/>
        </w:rPr>
        <w:t xml:space="preserve">, </w:t>
      </w:r>
      <w:r>
        <w:rPr>
          <w:rFonts w:eastAsia="Arial" w:cs="Arial"/>
        </w:rPr>
        <w:t xml:space="preserve">et </w:t>
      </w:r>
      <w:proofErr w:type="spellStart"/>
      <w:r w:rsidRPr="00F16F52">
        <w:rPr>
          <w:rFonts w:eastAsia="Arial" w:cs="Arial"/>
        </w:rPr>
        <w:t>statuae</w:t>
      </w:r>
      <w:proofErr w:type="spellEnd"/>
      <w:r w:rsidRPr="00F16F52">
        <w:rPr>
          <w:rFonts w:eastAsia="Arial" w:cs="Arial"/>
        </w:rPr>
        <w:t xml:space="preserve">, </w:t>
      </w:r>
      <w:proofErr w:type="spellStart"/>
      <w:r w:rsidRPr="00F16F52">
        <w:rPr>
          <w:rFonts w:eastAsia="Arial" w:cs="Arial"/>
        </w:rPr>
        <w:t>multa</w:t>
      </w:r>
      <w:proofErr w:type="spellEnd"/>
      <w:r w:rsidRPr="00F16F52">
        <w:rPr>
          <w:rFonts w:eastAsia="Arial" w:cs="Arial"/>
        </w:rPr>
        <w:t xml:space="preserve"> </w:t>
      </w:r>
      <w:proofErr w:type="spellStart"/>
      <w:r w:rsidRPr="00F16F52">
        <w:rPr>
          <w:rFonts w:eastAsia="Arial" w:cs="Arial"/>
        </w:rPr>
        <w:t>balnea</w:t>
      </w:r>
      <w:proofErr w:type="spellEnd"/>
      <w:r w:rsidRPr="00F16F52">
        <w:rPr>
          <w:rFonts w:eastAsia="Arial" w:cs="Arial"/>
        </w:rPr>
        <w:t xml:space="preserve">, multi aquaeductus, et populi </w:t>
      </w:r>
      <w:proofErr w:type="spellStart"/>
      <w:r w:rsidRPr="00F16F52">
        <w:rPr>
          <w:rFonts w:eastAsia="Arial" w:cs="Arial"/>
        </w:rPr>
        <w:t>ignoti</w:t>
      </w:r>
      <w:proofErr w:type="spellEnd"/>
      <w:r w:rsidRPr="00F16F52">
        <w:rPr>
          <w:rFonts w:eastAsia="Arial" w:cs="Arial"/>
        </w:rPr>
        <w:t xml:space="preserve">. </w:t>
      </w:r>
      <w:proofErr w:type="spellStart"/>
      <w:r w:rsidRPr="00F16F52">
        <w:rPr>
          <w:rFonts w:eastAsia="Arial" w:cs="Arial"/>
        </w:rPr>
        <w:t>Etiam</w:t>
      </w:r>
      <w:proofErr w:type="spellEnd"/>
      <w:r w:rsidRPr="00F16F52">
        <w:rPr>
          <w:rFonts w:eastAsia="Arial" w:cs="Arial"/>
        </w:rPr>
        <w:t xml:space="preserve"> Cloaca Maxima </w:t>
      </w:r>
      <w:proofErr w:type="spellStart"/>
      <w:r w:rsidRPr="00F16F52">
        <w:rPr>
          <w:rFonts w:eastAsia="Arial" w:cs="Arial"/>
        </w:rPr>
        <w:t>est</w:t>
      </w:r>
      <w:proofErr w:type="spellEnd"/>
      <w:r>
        <w:rPr>
          <w:rFonts w:eastAsia="Arial" w:cs="Arial"/>
        </w:rPr>
        <w:t xml:space="preserve"> nova</w:t>
      </w:r>
      <w:r w:rsidRPr="00F16F52">
        <w:rPr>
          <w:rFonts w:eastAsia="Arial" w:cs="Arial"/>
        </w:rPr>
        <w:t>!</w:t>
      </w:r>
    </w:p>
    <w:p w14:paraId="4DA04217" w14:textId="77777777" w:rsidR="004F1688" w:rsidRDefault="004F1688" w:rsidP="004F1688">
      <w:pPr>
        <w:pStyle w:val="ListParagraph"/>
      </w:pPr>
    </w:p>
    <w:p w14:paraId="3C1D5DB2" w14:textId="77777777" w:rsidR="004F1688" w:rsidRPr="00F16F52" w:rsidRDefault="004F1688" w:rsidP="004F1688">
      <w:pPr>
        <w:pStyle w:val="ListParagraph"/>
      </w:pPr>
    </w:p>
    <w:p w14:paraId="06DDF3E7" w14:textId="0B964033" w:rsidR="004F1688" w:rsidRPr="004F1688" w:rsidRDefault="004F1688" w:rsidP="004F1688">
      <w:pPr>
        <w:pStyle w:val="ListParagraph"/>
        <w:numPr>
          <w:ilvl w:val="0"/>
          <w:numId w:val="3"/>
        </w:numPr>
      </w:pPr>
      <w:r w:rsidRPr="00F16F52">
        <w:rPr>
          <w:rFonts w:eastAsia="Arial" w:cs="Arial"/>
        </w:rPr>
        <w:t xml:space="preserve">Miles: Mirabile! Quo </w:t>
      </w:r>
      <w:proofErr w:type="spellStart"/>
      <w:r w:rsidRPr="00F16F52">
        <w:rPr>
          <w:rFonts w:eastAsia="Arial" w:cs="Arial"/>
        </w:rPr>
        <w:t>est</w:t>
      </w:r>
      <w:proofErr w:type="spellEnd"/>
      <w:r w:rsidRPr="00F16F52">
        <w:rPr>
          <w:rFonts w:eastAsia="Arial" w:cs="Arial"/>
        </w:rPr>
        <w:t xml:space="preserve"> Cloaca Maxima?</w:t>
      </w:r>
    </w:p>
    <w:p w14:paraId="1E2998C1" w14:textId="77777777" w:rsidR="004F1688" w:rsidRPr="00F16F52" w:rsidRDefault="004F1688" w:rsidP="004F1688">
      <w:pPr>
        <w:pStyle w:val="ListParagraph"/>
      </w:pPr>
    </w:p>
    <w:p w14:paraId="0BE2A223" w14:textId="3CD5EEBE" w:rsidR="004F1688" w:rsidRPr="004F1688" w:rsidRDefault="004F1688" w:rsidP="004F1688">
      <w:pPr>
        <w:pStyle w:val="ListParagraph"/>
        <w:numPr>
          <w:ilvl w:val="0"/>
          <w:numId w:val="3"/>
        </w:numPr>
      </w:pPr>
      <w:r w:rsidRPr="00F16F52">
        <w:rPr>
          <w:rFonts w:eastAsia="Arial" w:cs="Arial"/>
        </w:rPr>
        <w:t xml:space="preserve">Artifex: </w:t>
      </w:r>
      <w:r>
        <w:rPr>
          <w:rFonts w:eastAsia="Arial" w:cs="Arial"/>
        </w:rPr>
        <w:t>I</w:t>
      </w:r>
      <w:r w:rsidRPr="00F16F52">
        <w:rPr>
          <w:rFonts w:eastAsia="Arial" w:cs="Arial"/>
        </w:rPr>
        <w:t xml:space="preserve">n </w:t>
      </w:r>
      <w:proofErr w:type="spellStart"/>
      <w:r w:rsidRPr="00F16F52">
        <w:rPr>
          <w:rFonts w:eastAsia="Arial" w:cs="Arial"/>
        </w:rPr>
        <w:t>urbe</w:t>
      </w:r>
      <w:proofErr w:type="spellEnd"/>
      <w:r w:rsidRPr="00F16F52">
        <w:rPr>
          <w:rFonts w:eastAsia="Arial" w:cs="Arial"/>
        </w:rPr>
        <w:t xml:space="preserve"> nostra et multis </w:t>
      </w:r>
      <w:proofErr w:type="spellStart"/>
      <w:r w:rsidRPr="00F16F52">
        <w:rPr>
          <w:rFonts w:eastAsia="Arial" w:cs="Arial"/>
        </w:rPr>
        <w:t>urbibus</w:t>
      </w:r>
      <w:proofErr w:type="spellEnd"/>
      <w:r w:rsidRPr="00F16F52">
        <w:rPr>
          <w:rFonts w:eastAsia="Arial" w:cs="Arial"/>
        </w:rPr>
        <w:t xml:space="preserve">. </w:t>
      </w:r>
    </w:p>
    <w:p w14:paraId="618C1DA5" w14:textId="77777777" w:rsidR="004F1688" w:rsidRDefault="004F1688" w:rsidP="004F1688">
      <w:pPr>
        <w:pStyle w:val="ListParagraph"/>
      </w:pPr>
    </w:p>
    <w:p w14:paraId="7634C590" w14:textId="77777777" w:rsidR="004F1688" w:rsidRPr="00F16F52" w:rsidRDefault="004F1688" w:rsidP="004F1688">
      <w:pPr>
        <w:pStyle w:val="ListParagraph"/>
      </w:pPr>
    </w:p>
    <w:p w14:paraId="1072DB8E" w14:textId="53DBA7BB" w:rsidR="004F1688" w:rsidRPr="004F1688" w:rsidRDefault="004F1688" w:rsidP="004F1688">
      <w:pPr>
        <w:pStyle w:val="ListParagraph"/>
        <w:numPr>
          <w:ilvl w:val="0"/>
          <w:numId w:val="3"/>
        </w:numPr>
      </w:pPr>
      <w:r w:rsidRPr="00F16F52">
        <w:rPr>
          <w:rFonts w:eastAsia="Arial" w:cs="Arial"/>
        </w:rPr>
        <w:t xml:space="preserve">Artifex: </w:t>
      </w:r>
      <w:r>
        <w:rPr>
          <w:rFonts w:eastAsia="Arial" w:cs="Arial"/>
        </w:rPr>
        <w:t>A</w:t>
      </w:r>
      <w:r w:rsidRPr="00F16F52">
        <w:rPr>
          <w:rFonts w:eastAsia="Arial" w:cs="Arial"/>
        </w:rPr>
        <w:t xml:space="preserve">nte </w:t>
      </w:r>
      <w:proofErr w:type="spellStart"/>
      <w:r w:rsidRPr="00F16F52">
        <w:rPr>
          <w:rFonts w:eastAsia="Arial" w:cs="Arial"/>
        </w:rPr>
        <w:t>bella</w:t>
      </w:r>
      <w:proofErr w:type="spellEnd"/>
      <w:r w:rsidRPr="00F16F52">
        <w:rPr>
          <w:rFonts w:eastAsia="Arial" w:cs="Arial"/>
        </w:rPr>
        <w:t xml:space="preserve">, ego </w:t>
      </w:r>
      <w:proofErr w:type="spellStart"/>
      <w:r w:rsidRPr="00F16F52">
        <w:rPr>
          <w:rFonts w:eastAsia="Arial" w:cs="Arial"/>
        </w:rPr>
        <w:t>agricola</w:t>
      </w:r>
      <w:proofErr w:type="spellEnd"/>
      <w:r w:rsidRPr="00F16F52">
        <w:rPr>
          <w:rFonts w:eastAsia="Arial" w:cs="Arial"/>
        </w:rPr>
        <w:t xml:space="preserve"> de Etruria </w:t>
      </w:r>
      <w:proofErr w:type="spellStart"/>
      <w:r w:rsidRPr="00F16F52">
        <w:rPr>
          <w:rFonts w:eastAsia="Arial" w:cs="Arial"/>
        </w:rPr>
        <w:t>eram</w:t>
      </w:r>
      <w:proofErr w:type="spellEnd"/>
      <w:r w:rsidRPr="00F16F52">
        <w:rPr>
          <w:rFonts w:eastAsia="Arial" w:cs="Arial"/>
        </w:rPr>
        <w:t xml:space="preserve">. Nunc ego </w:t>
      </w:r>
      <w:proofErr w:type="spellStart"/>
      <w:r w:rsidRPr="00F16F52">
        <w:rPr>
          <w:rFonts w:eastAsia="Arial" w:cs="Arial"/>
        </w:rPr>
        <w:t>artifex</w:t>
      </w:r>
      <w:proofErr w:type="spellEnd"/>
      <w:r w:rsidRPr="00F16F52">
        <w:rPr>
          <w:rFonts w:eastAsia="Arial" w:cs="Arial"/>
        </w:rPr>
        <w:t xml:space="preserve"> sum.</w:t>
      </w:r>
    </w:p>
    <w:p w14:paraId="2CBE90C5" w14:textId="77777777" w:rsidR="004F1688" w:rsidRPr="00F16F52" w:rsidRDefault="004F1688" w:rsidP="004F1688">
      <w:pPr>
        <w:pStyle w:val="ListParagraph"/>
      </w:pPr>
    </w:p>
    <w:p w14:paraId="215D8AF7" w14:textId="25C49542" w:rsidR="004F1688" w:rsidRPr="004F1688" w:rsidRDefault="004F1688" w:rsidP="004F1688">
      <w:pPr>
        <w:pStyle w:val="ListParagraph"/>
        <w:numPr>
          <w:ilvl w:val="0"/>
          <w:numId w:val="3"/>
        </w:numPr>
      </w:pPr>
      <w:r w:rsidRPr="00F16F52">
        <w:rPr>
          <w:rFonts w:eastAsia="Arial" w:cs="Arial"/>
        </w:rPr>
        <w:t xml:space="preserve">Miles: Quomodo es </w:t>
      </w:r>
      <w:proofErr w:type="spellStart"/>
      <w:r w:rsidRPr="00F16F52">
        <w:rPr>
          <w:rFonts w:eastAsia="Arial" w:cs="Arial"/>
        </w:rPr>
        <w:t>artifex</w:t>
      </w:r>
      <w:proofErr w:type="spellEnd"/>
      <w:r w:rsidRPr="00F16F52">
        <w:rPr>
          <w:rFonts w:eastAsia="Arial" w:cs="Arial"/>
        </w:rPr>
        <w:t xml:space="preserve"> ipse?</w:t>
      </w:r>
    </w:p>
    <w:p w14:paraId="435BB1B0" w14:textId="77777777" w:rsidR="004F1688" w:rsidRDefault="004F1688" w:rsidP="004F1688">
      <w:pPr>
        <w:pStyle w:val="ListParagraph"/>
      </w:pPr>
    </w:p>
    <w:p w14:paraId="019EC798" w14:textId="77777777" w:rsidR="004F1688" w:rsidRPr="00F16F52" w:rsidRDefault="004F1688" w:rsidP="004F1688">
      <w:pPr>
        <w:pStyle w:val="ListParagraph"/>
      </w:pPr>
    </w:p>
    <w:p w14:paraId="1CA8D7EF" w14:textId="51ED18A0" w:rsidR="004F1688" w:rsidRPr="004F1688" w:rsidRDefault="004F1688" w:rsidP="004F1688">
      <w:pPr>
        <w:pStyle w:val="ListParagraph"/>
        <w:numPr>
          <w:ilvl w:val="0"/>
          <w:numId w:val="3"/>
        </w:numPr>
      </w:pPr>
      <w:r w:rsidRPr="00F16F52">
        <w:rPr>
          <w:rFonts w:eastAsia="Arial" w:cs="Arial"/>
        </w:rPr>
        <w:t xml:space="preserve">Artifex: </w:t>
      </w:r>
      <w:r>
        <w:rPr>
          <w:rFonts w:eastAsia="Arial" w:cs="Arial"/>
        </w:rPr>
        <w:t>R</w:t>
      </w:r>
      <w:r w:rsidRPr="00F16F52">
        <w:rPr>
          <w:rFonts w:eastAsia="Arial" w:cs="Arial"/>
        </w:rPr>
        <w:t xml:space="preserve">ates et </w:t>
      </w:r>
      <w:proofErr w:type="spellStart"/>
      <w:r w:rsidRPr="00F16F52">
        <w:rPr>
          <w:rFonts w:eastAsia="Arial" w:cs="Arial"/>
        </w:rPr>
        <w:t>alveos</w:t>
      </w:r>
      <w:proofErr w:type="spellEnd"/>
      <w:r>
        <w:rPr>
          <w:rFonts w:eastAsia="Arial" w:cs="Arial"/>
        </w:rPr>
        <w:t xml:space="preserve"> r</w:t>
      </w:r>
      <w:r w:rsidRPr="00F16F52">
        <w:rPr>
          <w:rFonts w:eastAsia="Arial" w:cs="Arial"/>
        </w:rPr>
        <w:t xml:space="preserve">ei </w:t>
      </w:r>
      <w:proofErr w:type="spellStart"/>
      <w:r w:rsidRPr="00F16F52">
        <w:rPr>
          <w:rFonts w:eastAsia="Arial" w:cs="Arial"/>
        </w:rPr>
        <w:t>publicae</w:t>
      </w:r>
      <w:proofErr w:type="spellEnd"/>
      <w:r w:rsidRPr="00F16F52">
        <w:rPr>
          <w:rFonts w:eastAsia="Arial" w:cs="Arial"/>
        </w:rPr>
        <w:t xml:space="preserve"> </w:t>
      </w:r>
      <w:proofErr w:type="spellStart"/>
      <w:r w:rsidRPr="00F16F52">
        <w:rPr>
          <w:rFonts w:eastAsia="Arial" w:cs="Arial"/>
        </w:rPr>
        <w:t>aedifico</w:t>
      </w:r>
      <w:proofErr w:type="spellEnd"/>
      <w:r w:rsidRPr="00F16F52">
        <w:rPr>
          <w:rFonts w:eastAsia="Arial" w:cs="Arial"/>
        </w:rPr>
        <w:t xml:space="preserve">. Quid in bello </w:t>
      </w:r>
      <w:proofErr w:type="spellStart"/>
      <w:r w:rsidRPr="00F16F52">
        <w:rPr>
          <w:rFonts w:eastAsia="Arial" w:cs="Arial"/>
        </w:rPr>
        <w:t>faciebas</w:t>
      </w:r>
      <w:proofErr w:type="spellEnd"/>
      <w:r w:rsidRPr="00F16F52">
        <w:rPr>
          <w:rFonts w:eastAsia="Arial" w:cs="Arial"/>
        </w:rPr>
        <w:t>?</w:t>
      </w:r>
    </w:p>
    <w:p w14:paraId="0FD695A2" w14:textId="77777777" w:rsidR="004F1688" w:rsidRPr="00F16F52" w:rsidRDefault="004F1688" w:rsidP="004F1688">
      <w:pPr>
        <w:pStyle w:val="ListParagraph"/>
      </w:pPr>
    </w:p>
    <w:p w14:paraId="1470BA21" w14:textId="363723B8" w:rsidR="004F1688" w:rsidRPr="004F1688" w:rsidRDefault="004F1688" w:rsidP="004F1688">
      <w:pPr>
        <w:pStyle w:val="ListParagraph"/>
        <w:numPr>
          <w:ilvl w:val="0"/>
          <w:numId w:val="3"/>
        </w:numPr>
      </w:pPr>
      <w:r w:rsidRPr="00F16F52">
        <w:rPr>
          <w:rFonts w:eastAsia="Arial" w:cs="Arial"/>
        </w:rPr>
        <w:t xml:space="preserve">Miles: Ego ipse </w:t>
      </w:r>
      <w:proofErr w:type="spellStart"/>
      <w:r w:rsidRPr="00F16F52">
        <w:rPr>
          <w:rFonts w:eastAsia="Arial" w:cs="Arial"/>
        </w:rPr>
        <w:t>hostes</w:t>
      </w:r>
      <w:proofErr w:type="spellEnd"/>
      <w:r w:rsidRPr="00F16F52">
        <w:rPr>
          <w:rFonts w:eastAsia="Arial" w:cs="Arial"/>
        </w:rPr>
        <w:t xml:space="preserve"> </w:t>
      </w:r>
      <w:proofErr w:type="spellStart"/>
      <w:r w:rsidRPr="00F16F52">
        <w:rPr>
          <w:rFonts w:eastAsia="Arial" w:cs="Arial"/>
        </w:rPr>
        <w:t>ballistis</w:t>
      </w:r>
      <w:proofErr w:type="spellEnd"/>
      <w:r w:rsidRPr="00F16F52">
        <w:rPr>
          <w:rFonts w:eastAsia="Arial" w:cs="Arial"/>
        </w:rPr>
        <w:t xml:space="preserve"> </w:t>
      </w:r>
      <w:proofErr w:type="spellStart"/>
      <w:r w:rsidRPr="00F16F52">
        <w:rPr>
          <w:rFonts w:eastAsia="Arial" w:cs="Arial"/>
        </w:rPr>
        <w:t>arietibusque</w:t>
      </w:r>
      <w:proofErr w:type="spellEnd"/>
      <w:r w:rsidRPr="00F16F52">
        <w:rPr>
          <w:rFonts w:eastAsia="Arial" w:cs="Arial"/>
        </w:rPr>
        <w:t xml:space="preserve"> </w:t>
      </w:r>
      <w:proofErr w:type="spellStart"/>
      <w:r w:rsidRPr="00F16F52">
        <w:rPr>
          <w:rFonts w:eastAsia="Arial" w:cs="Arial"/>
        </w:rPr>
        <w:t>pugnaveram</w:t>
      </w:r>
      <w:proofErr w:type="spellEnd"/>
      <w:r w:rsidRPr="00F16F52">
        <w:rPr>
          <w:rFonts w:eastAsia="Arial" w:cs="Arial"/>
        </w:rPr>
        <w:t>.</w:t>
      </w:r>
    </w:p>
    <w:p w14:paraId="5CC05994" w14:textId="77777777" w:rsidR="004F1688" w:rsidRDefault="004F1688" w:rsidP="004F1688">
      <w:pPr>
        <w:pStyle w:val="ListParagraph"/>
      </w:pPr>
    </w:p>
    <w:p w14:paraId="7C6228B3" w14:textId="77777777" w:rsidR="004F1688" w:rsidRPr="00F16F52" w:rsidRDefault="004F1688" w:rsidP="004F1688">
      <w:pPr>
        <w:pStyle w:val="ListParagraph"/>
      </w:pPr>
    </w:p>
    <w:p w14:paraId="43A13059" w14:textId="2300A085" w:rsidR="004F1688" w:rsidRPr="004F1688" w:rsidRDefault="004F1688" w:rsidP="004F1688">
      <w:pPr>
        <w:pStyle w:val="ListParagraph"/>
        <w:numPr>
          <w:ilvl w:val="0"/>
          <w:numId w:val="3"/>
        </w:numPr>
      </w:pPr>
      <w:r w:rsidRPr="00F16F52">
        <w:rPr>
          <w:rFonts w:eastAsia="Arial" w:cs="Arial"/>
        </w:rPr>
        <w:t xml:space="preserve">Artifex: </w:t>
      </w:r>
      <w:proofErr w:type="spellStart"/>
      <w:r w:rsidRPr="00F16F52">
        <w:rPr>
          <w:rFonts w:eastAsia="Arial" w:cs="Arial"/>
        </w:rPr>
        <w:t>Igitur</w:t>
      </w:r>
      <w:proofErr w:type="spellEnd"/>
      <w:r w:rsidRPr="00F16F52">
        <w:rPr>
          <w:rFonts w:eastAsia="Arial" w:cs="Arial"/>
        </w:rPr>
        <w:t xml:space="preserve"> </w:t>
      </w:r>
      <w:proofErr w:type="spellStart"/>
      <w:r w:rsidRPr="00F16F52">
        <w:rPr>
          <w:rFonts w:eastAsia="Arial" w:cs="Arial"/>
        </w:rPr>
        <w:t>equales</w:t>
      </w:r>
      <w:proofErr w:type="spellEnd"/>
      <w:r w:rsidRPr="00F16F52">
        <w:rPr>
          <w:rFonts w:eastAsia="Arial" w:cs="Arial"/>
        </w:rPr>
        <w:t xml:space="preserve"> in </w:t>
      </w:r>
      <w:proofErr w:type="spellStart"/>
      <w:r w:rsidRPr="00F16F52">
        <w:rPr>
          <w:rFonts w:eastAsia="Arial" w:cs="Arial"/>
        </w:rPr>
        <w:t>arte</w:t>
      </w:r>
      <w:proofErr w:type="spellEnd"/>
      <w:r w:rsidRPr="00F16F52">
        <w:rPr>
          <w:rFonts w:eastAsia="Arial" w:cs="Arial"/>
        </w:rPr>
        <w:t xml:space="preserve"> </w:t>
      </w:r>
      <w:proofErr w:type="spellStart"/>
      <w:r w:rsidRPr="00F16F52">
        <w:rPr>
          <w:rFonts w:eastAsia="Arial" w:cs="Arial"/>
        </w:rPr>
        <w:t>sumus</w:t>
      </w:r>
      <w:proofErr w:type="spellEnd"/>
      <w:r w:rsidRPr="00F16F52">
        <w:rPr>
          <w:rFonts w:eastAsia="Arial" w:cs="Arial"/>
        </w:rPr>
        <w:t xml:space="preserve">! </w:t>
      </w:r>
      <w:r>
        <w:rPr>
          <w:rFonts w:eastAsia="Arial" w:cs="Arial"/>
        </w:rPr>
        <w:t>P</w:t>
      </w:r>
      <w:r w:rsidRPr="00F16F52">
        <w:rPr>
          <w:rFonts w:eastAsia="Arial" w:cs="Arial"/>
        </w:rPr>
        <w:t xml:space="preserve">er </w:t>
      </w:r>
      <w:proofErr w:type="spellStart"/>
      <w:r w:rsidRPr="00F16F52">
        <w:rPr>
          <w:rFonts w:eastAsia="Arial" w:cs="Arial"/>
        </w:rPr>
        <w:t>noctem</w:t>
      </w:r>
      <w:proofErr w:type="spellEnd"/>
      <w:r w:rsidRPr="00F16F52">
        <w:rPr>
          <w:rFonts w:eastAsia="Arial" w:cs="Arial"/>
        </w:rPr>
        <w:t xml:space="preserve"> </w:t>
      </w:r>
      <w:proofErr w:type="spellStart"/>
      <w:r w:rsidRPr="00F16F52">
        <w:rPr>
          <w:rFonts w:eastAsia="Arial" w:cs="Arial"/>
        </w:rPr>
        <w:t>ridebimus</w:t>
      </w:r>
      <w:proofErr w:type="spellEnd"/>
      <w:r w:rsidRPr="00F16F52">
        <w:rPr>
          <w:rFonts w:eastAsia="Arial" w:cs="Arial"/>
        </w:rPr>
        <w:t xml:space="preserve"> et </w:t>
      </w:r>
      <w:proofErr w:type="spellStart"/>
      <w:r w:rsidRPr="00F16F52">
        <w:rPr>
          <w:rFonts w:eastAsia="Arial" w:cs="Arial"/>
        </w:rPr>
        <w:t>bibemus</w:t>
      </w:r>
      <w:proofErr w:type="spellEnd"/>
      <w:r w:rsidRPr="00F16F52">
        <w:rPr>
          <w:rFonts w:eastAsia="Arial" w:cs="Arial"/>
        </w:rPr>
        <w:t xml:space="preserve">!  </w:t>
      </w:r>
    </w:p>
    <w:p w14:paraId="6A1AC217" w14:textId="77777777" w:rsidR="004F1688" w:rsidRPr="00F16F52" w:rsidRDefault="004F1688" w:rsidP="004F1688">
      <w:pPr>
        <w:pStyle w:val="ListParagraph"/>
      </w:pPr>
    </w:p>
    <w:p w14:paraId="264C0316" w14:textId="77777777" w:rsidR="004F1688" w:rsidRPr="004F1688" w:rsidRDefault="004F1688" w:rsidP="004F1688">
      <w:pPr>
        <w:rPr>
          <w:rFonts w:eastAsia="Arial" w:cstheme="minorHAnsi"/>
          <w:b/>
          <w:bCs/>
        </w:rPr>
      </w:pPr>
      <w:r w:rsidRPr="004F1688">
        <w:rPr>
          <w:rFonts w:eastAsia="Calibri" w:cstheme="minorHAnsi"/>
          <w:b/>
          <w:bCs/>
        </w:rPr>
        <w:t xml:space="preserve">Answer the following Grammar and Comprehension </w:t>
      </w:r>
      <w:r w:rsidRPr="004F1688">
        <w:rPr>
          <w:rFonts w:eastAsia="Arial" w:cstheme="minorHAnsi"/>
          <w:b/>
          <w:bCs/>
        </w:rPr>
        <w:t>Questions (1-2 sentences):</w:t>
      </w:r>
    </w:p>
    <w:p w14:paraId="3E03A8B2" w14:textId="77777777" w:rsidR="004F1688" w:rsidRDefault="004F1688" w:rsidP="004F1688">
      <w:pPr>
        <w:pStyle w:val="ListParagraph"/>
        <w:numPr>
          <w:ilvl w:val="0"/>
          <w:numId w:val="2"/>
        </w:numPr>
      </w:pPr>
      <w:r>
        <w:t>List the four question words in this passage.</w:t>
      </w:r>
    </w:p>
    <w:p w14:paraId="2D6B85AA" w14:textId="77777777" w:rsidR="004F1688" w:rsidRDefault="004F1688" w:rsidP="004F1688">
      <w:pPr>
        <w:pStyle w:val="ListParagraph"/>
        <w:numPr>
          <w:ilvl w:val="0"/>
          <w:numId w:val="2"/>
        </w:numPr>
      </w:pPr>
      <w:r>
        <w:t xml:space="preserve">In line 1, what tense, person, voice, and number is </w:t>
      </w:r>
      <w:proofErr w:type="spellStart"/>
      <w:r>
        <w:rPr>
          <w:i/>
          <w:iCs/>
        </w:rPr>
        <w:t>mutata</w:t>
      </w:r>
      <w:proofErr w:type="spellEnd"/>
      <w:r>
        <w:rPr>
          <w:i/>
          <w:iCs/>
        </w:rPr>
        <w:t xml:space="preserve"> </w:t>
      </w:r>
      <w:proofErr w:type="spellStart"/>
      <w:r>
        <w:rPr>
          <w:i/>
          <w:iCs/>
        </w:rPr>
        <w:t>est</w:t>
      </w:r>
      <w:proofErr w:type="spellEnd"/>
      <w:r>
        <w:rPr>
          <w:i/>
          <w:iCs/>
        </w:rPr>
        <w:t xml:space="preserve"> </w:t>
      </w:r>
      <w:r>
        <w:t>in line 1?</w:t>
      </w:r>
      <w:r w:rsidRPr="48A5C1A6">
        <w:t xml:space="preserve"> </w:t>
      </w:r>
    </w:p>
    <w:p w14:paraId="10F38BCC" w14:textId="77777777" w:rsidR="004F1688" w:rsidRDefault="004F1688" w:rsidP="004F1688">
      <w:pPr>
        <w:pStyle w:val="ListParagraph"/>
        <w:numPr>
          <w:ilvl w:val="0"/>
          <w:numId w:val="2"/>
        </w:numPr>
      </w:pPr>
      <w:r>
        <w:t xml:space="preserve">In line 9, what case, number, and gender is </w:t>
      </w:r>
      <w:proofErr w:type="spellStart"/>
      <w:r w:rsidRPr="48A5C1A6">
        <w:rPr>
          <w:i/>
          <w:iCs/>
        </w:rPr>
        <w:t>equales</w:t>
      </w:r>
      <w:proofErr w:type="spellEnd"/>
      <w:r>
        <w:rPr>
          <w:i/>
          <w:iCs/>
        </w:rPr>
        <w:t>,</w:t>
      </w:r>
      <w:r w:rsidRPr="48A5C1A6">
        <w:t xml:space="preserve"> and what word is it agreeing with?</w:t>
      </w:r>
    </w:p>
    <w:p w14:paraId="6A46DE0F" w14:textId="77777777" w:rsidR="004F1688" w:rsidRDefault="004F1688" w:rsidP="004F1688">
      <w:pPr>
        <w:pStyle w:val="ListParagraph"/>
        <w:numPr>
          <w:ilvl w:val="0"/>
          <w:numId w:val="2"/>
        </w:numPr>
      </w:pPr>
      <w:r>
        <w:lastRenderedPageBreak/>
        <w:t xml:space="preserve">In line 9, what verb does </w:t>
      </w:r>
      <w:proofErr w:type="spellStart"/>
      <w:r>
        <w:rPr>
          <w:i/>
          <w:iCs/>
        </w:rPr>
        <w:t>ridebimus</w:t>
      </w:r>
      <w:proofErr w:type="spellEnd"/>
      <w:r w:rsidRPr="48A5C1A6">
        <w:rPr>
          <w:i/>
          <w:iCs/>
        </w:rPr>
        <w:t xml:space="preserve"> </w:t>
      </w:r>
      <w:r w:rsidRPr="48A5C1A6">
        <w:t>come from</w:t>
      </w:r>
      <w:r>
        <w:t xml:space="preserve"> (provide all four principal parts from the dictionary entry)</w:t>
      </w:r>
      <w:r w:rsidRPr="48A5C1A6">
        <w:t xml:space="preserve">? </w:t>
      </w:r>
    </w:p>
    <w:p w14:paraId="61C17F64" w14:textId="77777777" w:rsidR="004F1688" w:rsidRPr="004F1688" w:rsidRDefault="004F1688" w:rsidP="004F1688">
      <w:pPr>
        <w:rPr>
          <w:rFonts w:eastAsia="Arial" w:cstheme="minorHAnsi"/>
          <w:b/>
          <w:bCs/>
        </w:rPr>
      </w:pPr>
      <w:r w:rsidRPr="004F1688">
        <w:rPr>
          <w:rFonts w:eastAsia="Arial" w:cstheme="minorHAnsi"/>
          <w:b/>
          <w:bCs/>
        </w:rPr>
        <w:t>Answer the following Short Essay question (3-4 sentences):</w:t>
      </w:r>
    </w:p>
    <w:p w14:paraId="15F6477A" w14:textId="77777777" w:rsidR="004F1688" w:rsidRDefault="004F1688" w:rsidP="004F1688">
      <w:pPr>
        <w:pStyle w:val="ListParagraph"/>
        <w:numPr>
          <w:ilvl w:val="0"/>
          <w:numId w:val="2"/>
        </w:numPr>
      </w:pPr>
      <w:r w:rsidRPr="00E42441">
        <w:rPr>
          <w:rFonts w:cs="Arial"/>
          <w:shd w:val="clear" w:color="auto" w:fill="FFFFFF"/>
        </w:rPr>
        <w:t xml:space="preserve">In three to four full sentences, describe the translation steps you took to translate Line 7: </w:t>
      </w:r>
      <w:r w:rsidRPr="000F130E">
        <w:rPr>
          <w:rFonts w:eastAsia="Arial" w:cs="Arial"/>
          <w:b/>
          <w:bCs/>
          <w:i/>
          <w:iCs/>
        </w:rPr>
        <w:t xml:space="preserve">Artifex: rates et </w:t>
      </w:r>
      <w:proofErr w:type="spellStart"/>
      <w:r w:rsidRPr="000F130E">
        <w:rPr>
          <w:rFonts w:eastAsia="Arial" w:cs="Arial"/>
          <w:b/>
          <w:bCs/>
          <w:i/>
          <w:iCs/>
        </w:rPr>
        <w:t>alveos</w:t>
      </w:r>
      <w:proofErr w:type="spellEnd"/>
      <w:r w:rsidRPr="000F130E">
        <w:rPr>
          <w:rFonts w:eastAsia="Arial" w:cs="Arial"/>
          <w:b/>
          <w:bCs/>
          <w:i/>
          <w:iCs/>
        </w:rPr>
        <w:t xml:space="preserve"> rei </w:t>
      </w:r>
      <w:proofErr w:type="spellStart"/>
      <w:r w:rsidRPr="000F130E">
        <w:rPr>
          <w:rFonts w:eastAsia="Arial" w:cs="Arial"/>
          <w:b/>
          <w:bCs/>
          <w:i/>
          <w:iCs/>
        </w:rPr>
        <w:t>publicae</w:t>
      </w:r>
      <w:proofErr w:type="spellEnd"/>
      <w:r w:rsidRPr="000F130E">
        <w:rPr>
          <w:rFonts w:eastAsia="Arial" w:cs="Arial"/>
          <w:b/>
          <w:bCs/>
          <w:i/>
          <w:iCs/>
        </w:rPr>
        <w:t xml:space="preserve"> </w:t>
      </w:r>
      <w:proofErr w:type="spellStart"/>
      <w:r w:rsidRPr="000F130E">
        <w:rPr>
          <w:rFonts w:eastAsia="Arial" w:cs="Arial"/>
          <w:b/>
          <w:bCs/>
          <w:i/>
          <w:iCs/>
        </w:rPr>
        <w:t>aedifico</w:t>
      </w:r>
      <w:proofErr w:type="spellEnd"/>
      <w:r w:rsidRPr="000F130E">
        <w:rPr>
          <w:rFonts w:eastAsia="Arial" w:cs="Arial"/>
          <w:b/>
          <w:bCs/>
          <w:i/>
          <w:iCs/>
        </w:rPr>
        <w:t xml:space="preserve">. Quid in bello </w:t>
      </w:r>
      <w:proofErr w:type="spellStart"/>
      <w:r w:rsidRPr="000F130E">
        <w:rPr>
          <w:rFonts w:eastAsia="Arial" w:cs="Arial"/>
          <w:b/>
          <w:bCs/>
          <w:i/>
          <w:iCs/>
        </w:rPr>
        <w:t>faciebas</w:t>
      </w:r>
      <w:proofErr w:type="spellEnd"/>
      <w:r w:rsidRPr="000F130E">
        <w:rPr>
          <w:rFonts w:eastAsia="Arial" w:cs="Arial"/>
          <w:b/>
          <w:bCs/>
          <w:i/>
          <w:iCs/>
        </w:rPr>
        <w:t xml:space="preserve">? </w:t>
      </w:r>
      <w:r w:rsidRPr="00E42441">
        <w:rPr>
          <w:rFonts w:cs="Arial"/>
          <w:shd w:val="clear" w:color="auto" w:fill="FFFFFF"/>
        </w:rPr>
        <w:t>In your answer, be sure to include how you found and translated the subject(s) and verb(s) of each sentence component. Then, tell us the cases of the nouns</w:t>
      </w:r>
      <w:r>
        <w:rPr>
          <w:rFonts w:cs="Arial"/>
          <w:shd w:val="clear" w:color="auto" w:fill="FFFFFF"/>
        </w:rPr>
        <w:t>,</w:t>
      </w:r>
      <w:r w:rsidRPr="00E42441">
        <w:rPr>
          <w:rFonts w:cs="Arial"/>
          <w:shd w:val="clear" w:color="auto" w:fill="FFFFFF"/>
        </w:rPr>
        <w:t xml:space="preserve"> and why they are in these cases. </w:t>
      </w:r>
      <w:r>
        <w:rPr>
          <w:rFonts w:cs="Arial"/>
          <w:shd w:val="clear" w:color="auto" w:fill="FFFFFF"/>
        </w:rPr>
        <w:t>Don't forget to identify the tense, voice, and number of your verb!</w:t>
      </w:r>
      <w:r w:rsidRPr="00E42441">
        <w:rPr>
          <w:rFonts w:cs="Arial"/>
          <w:shd w:val="clear" w:color="auto" w:fill="FFFFFF"/>
        </w:rPr>
        <w:t xml:space="preserve"> </w:t>
      </w:r>
    </w:p>
    <w:p w14:paraId="2420C779" w14:textId="77777777" w:rsidR="004F1688" w:rsidRDefault="004F1688" w:rsidP="004F1688">
      <w:pPr>
        <w:pStyle w:val="ListParagraph"/>
        <w:numPr>
          <w:ilvl w:val="0"/>
          <w:numId w:val="2"/>
        </w:numPr>
      </w:pPr>
      <w:r>
        <w:t xml:space="preserve">The craftsman names several technological advancements within Rome. </w:t>
      </w:r>
    </w:p>
    <w:p w14:paraId="1891309F" w14:textId="77777777" w:rsidR="004F1688" w:rsidRDefault="004F1688" w:rsidP="004F1688">
      <w:pPr>
        <w:pStyle w:val="ListParagraph"/>
        <w:numPr>
          <w:ilvl w:val="0"/>
          <w:numId w:val="4"/>
        </w:numPr>
      </w:pPr>
      <w:r>
        <w:t xml:space="preserve">List at least three items in English that the craftsman names as being part of the growth of the Roman Republic. </w:t>
      </w:r>
    </w:p>
    <w:p w14:paraId="1502F811" w14:textId="77777777" w:rsidR="004F1688" w:rsidRDefault="004F1688" w:rsidP="004F1688">
      <w:pPr>
        <w:pStyle w:val="ListParagraph"/>
        <w:numPr>
          <w:ilvl w:val="0"/>
          <w:numId w:val="4"/>
        </w:numPr>
      </w:pPr>
      <w:r>
        <w:t>Then, explain the Cloaca Maxima and how important it was to the technological expansion of the Roman Republic.</w:t>
      </w:r>
    </w:p>
    <w:p w14:paraId="57F22A05" w14:textId="29688DA3" w:rsidR="004F1688" w:rsidRPr="004F1688" w:rsidRDefault="004F1688" w:rsidP="004F1688">
      <w:pPr>
        <w:rPr>
          <w:rFonts w:eastAsia="Arial" w:cstheme="minorHAnsi"/>
          <w:b/>
          <w:bCs/>
        </w:rPr>
      </w:pPr>
      <w:r w:rsidRPr="004F1688">
        <w:rPr>
          <w:rFonts w:eastAsia="Arial" w:cstheme="minorHAnsi"/>
          <w:b/>
          <w:bCs/>
        </w:rPr>
        <w:t>Translation Help and New Vocabulary:</w:t>
      </w:r>
    </w:p>
    <w:tbl>
      <w:tblPr>
        <w:tblStyle w:val="TableGrid"/>
        <w:tblW w:w="0" w:type="auto"/>
        <w:tblLayout w:type="fixed"/>
        <w:tblLook w:val="06A0" w:firstRow="1" w:lastRow="0" w:firstColumn="1" w:lastColumn="0" w:noHBand="1" w:noVBand="1"/>
      </w:tblPr>
      <w:tblGrid>
        <w:gridCol w:w="9360"/>
      </w:tblGrid>
      <w:tr w:rsidR="004F1688" w14:paraId="5E4181EC" w14:textId="77777777" w:rsidTr="004F1688">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42F390" w14:textId="77777777" w:rsidR="004F1688" w:rsidRDefault="004F1688" w:rsidP="00A80440">
            <w:pPr>
              <w:jc w:val="center"/>
            </w:pPr>
            <w:r w:rsidRPr="10F86EA5">
              <w:rPr>
                <w:rFonts w:ascii="Arial" w:eastAsia="Arial" w:hAnsi="Arial" w:cs="Arial"/>
                <w:b/>
                <w:bCs/>
              </w:rPr>
              <w:t>3.08 New Grammar to Look Out For!</w:t>
            </w:r>
          </w:p>
          <w:p w14:paraId="23868473" w14:textId="77777777" w:rsidR="004F1688" w:rsidRDefault="004F1688" w:rsidP="004F1688">
            <w:pPr>
              <w:pStyle w:val="ListParagraph"/>
              <w:numPr>
                <w:ilvl w:val="0"/>
                <w:numId w:val="1"/>
              </w:numPr>
              <w:spacing w:after="0" w:line="240" w:lineRule="auto"/>
            </w:pPr>
            <w:r>
              <w:br/>
            </w:r>
            <w:r w:rsidRPr="10F86EA5">
              <w:rPr>
                <w:rFonts w:ascii="Arial" w:eastAsia="Arial" w:hAnsi="Arial" w:cs="Arial"/>
              </w:rPr>
              <w:t>Latin Question Words</w:t>
            </w:r>
          </w:p>
          <w:p w14:paraId="7A93FEE6" w14:textId="77777777" w:rsidR="004F1688" w:rsidRDefault="004F1688" w:rsidP="004F1688">
            <w:pPr>
              <w:pStyle w:val="ListParagraph"/>
              <w:numPr>
                <w:ilvl w:val="1"/>
                <w:numId w:val="1"/>
              </w:numPr>
              <w:spacing w:after="0" w:line="240" w:lineRule="auto"/>
            </w:pPr>
            <w:proofErr w:type="spellStart"/>
            <w:r w:rsidRPr="10F86EA5">
              <w:rPr>
                <w:rFonts w:ascii="Arial" w:eastAsia="Arial" w:hAnsi="Arial" w:cs="Arial"/>
              </w:rPr>
              <w:t>Quis</w:t>
            </w:r>
            <w:proofErr w:type="spellEnd"/>
            <w:r w:rsidRPr="10F86EA5">
              <w:rPr>
                <w:rFonts w:ascii="Arial" w:eastAsia="Arial" w:hAnsi="Arial" w:cs="Arial"/>
              </w:rPr>
              <w:t>?</w:t>
            </w:r>
          </w:p>
          <w:p w14:paraId="1AA6C4F4" w14:textId="77777777" w:rsidR="004F1688" w:rsidRDefault="004F1688" w:rsidP="004F1688">
            <w:pPr>
              <w:pStyle w:val="ListParagraph"/>
              <w:numPr>
                <w:ilvl w:val="1"/>
                <w:numId w:val="1"/>
              </w:numPr>
              <w:spacing w:after="0" w:line="240" w:lineRule="auto"/>
            </w:pPr>
            <w:r w:rsidRPr="10F86EA5">
              <w:rPr>
                <w:rFonts w:ascii="Arial" w:eastAsia="Arial" w:hAnsi="Arial" w:cs="Arial"/>
              </w:rPr>
              <w:t>Quid?</w:t>
            </w:r>
          </w:p>
          <w:p w14:paraId="0ADE80D0" w14:textId="77777777" w:rsidR="004F1688" w:rsidRDefault="004F1688" w:rsidP="004F1688">
            <w:pPr>
              <w:pStyle w:val="ListParagraph"/>
              <w:numPr>
                <w:ilvl w:val="1"/>
                <w:numId w:val="1"/>
              </w:numPr>
              <w:spacing w:after="0" w:line="240" w:lineRule="auto"/>
            </w:pPr>
            <w:proofErr w:type="spellStart"/>
            <w:r w:rsidRPr="10F86EA5">
              <w:rPr>
                <w:rFonts w:ascii="Arial" w:eastAsia="Arial" w:hAnsi="Arial" w:cs="Arial"/>
              </w:rPr>
              <w:t>Quando</w:t>
            </w:r>
            <w:proofErr w:type="spellEnd"/>
            <w:r w:rsidRPr="10F86EA5">
              <w:rPr>
                <w:rFonts w:ascii="Arial" w:eastAsia="Arial" w:hAnsi="Arial" w:cs="Arial"/>
              </w:rPr>
              <w:t>?</w:t>
            </w:r>
          </w:p>
          <w:p w14:paraId="15005992" w14:textId="77777777" w:rsidR="004F1688" w:rsidRDefault="004F1688" w:rsidP="004F1688">
            <w:pPr>
              <w:pStyle w:val="ListParagraph"/>
              <w:numPr>
                <w:ilvl w:val="1"/>
                <w:numId w:val="1"/>
              </w:numPr>
              <w:spacing w:after="0" w:line="240" w:lineRule="auto"/>
            </w:pPr>
            <w:r w:rsidRPr="10F86EA5">
              <w:rPr>
                <w:rFonts w:ascii="Arial" w:eastAsia="Arial" w:hAnsi="Arial" w:cs="Arial"/>
              </w:rPr>
              <w:t>Cur?</w:t>
            </w:r>
          </w:p>
          <w:p w14:paraId="4978FDBF" w14:textId="77777777" w:rsidR="004F1688" w:rsidRDefault="004F1688" w:rsidP="004F1688">
            <w:pPr>
              <w:pStyle w:val="ListParagraph"/>
              <w:numPr>
                <w:ilvl w:val="1"/>
                <w:numId w:val="1"/>
              </w:numPr>
              <w:spacing w:after="0" w:line="240" w:lineRule="auto"/>
            </w:pPr>
            <w:r w:rsidRPr="10F86EA5">
              <w:rPr>
                <w:rFonts w:ascii="Arial" w:eastAsia="Arial" w:hAnsi="Arial" w:cs="Arial"/>
              </w:rPr>
              <w:t>Quomodo?</w:t>
            </w:r>
          </w:p>
          <w:p w14:paraId="41AB5BB5" w14:textId="77777777" w:rsidR="004F1688" w:rsidRDefault="004F1688" w:rsidP="004F1688">
            <w:pPr>
              <w:pStyle w:val="ListParagraph"/>
              <w:numPr>
                <w:ilvl w:val="1"/>
                <w:numId w:val="1"/>
              </w:numPr>
              <w:spacing w:after="0" w:line="240" w:lineRule="auto"/>
            </w:pPr>
            <w:r w:rsidRPr="10F86EA5">
              <w:rPr>
                <w:rFonts w:ascii="Arial" w:eastAsia="Arial" w:hAnsi="Arial" w:cs="Arial"/>
              </w:rPr>
              <w:t>Ubi? De quo?</w:t>
            </w:r>
          </w:p>
          <w:p w14:paraId="65EA07FE" w14:textId="77777777" w:rsidR="004F1688" w:rsidRDefault="004F1688" w:rsidP="00A80440"/>
        </w:tc>
      </w:tr>
    </w:tbl>
    <w:p w14:paraId="12223518" w14:textId="77777777" w:rsidR="004F1688" w:rsidRDefault="004F1688" w:rsidP="004F1688"/>
    <w:tbl>
      <w:tblPr>
        <w:tblStyle w:val="TableGrid"/>
        <w:tblW w:w="0" w:type="auto"/>
        <w:tblLayout w:type="fixed"/>
        <w:tblLook w:val="06A0" w:firstRow="1" w:lastRow="0" w:firstColumn="1" w:lastColumn="0" w:noHBand="1" w:noVBand="1"/>
      </w:tblPr>
      <w:tblGrid>
        <w:gridCol w:w="9360"/>
      </w:tblGrid>
      <w:tr w:rsidR="004F1688" w14:paraId="32CB135B" w14:textId="77777777" w:rsidTr="004F1688">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BA4F2" w14:textId="77777777" w:rsidR="004F1688" w:rsidRDefault="004F1688" w:rsidP="00A80440">
            <w:pPr>
              <w:jc w:val="center"/>
            </w:pPr>
            <w:r>
              <w:rPr>
                <w:rFonts w:ascii="Arial" w:eastAsia="Arial" w:hAnsi="Arial" w:cs="Arial"/>
                <w:b/>
                <w:bCs/>
              </w:rPr>
              <w:t>Vocabulary Aid</w:t>
            </w:r>
          </w:p>
          <w:p w14:paraId="67D3BFD6" w14:textId="77777777" w:rsidR="004F1688" w:rsidRPr="00975FAA" w:rsidRDefault="004F1688" w:rsidP="00A80440">
            <w:r>
              <w:br/>
            </w:r>
          </w:p>
          <w:p w14:paraId="41737279"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 xml:space="preserve">insula, insulae, f. </w:t>
            </w:r>
            <w:r w:rsidRPr="00975FAA">
              <w:rPr>
                <w:rFonts w:eastAsia="Arial" w:cs="Arial"/>
              </w:rPr>
              <w:t>apartment</w:t>
            </w:r>
          </w:p>
          <w:p w14:paraId="04FB5DDC"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mirabile wonderful!</w:t>
            </w:r>
          </w:p>
          <w:p w14:paraId="3A4C627E"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 xml:space="preserve">Cloaca Maxima, Cloacae </w:t>
            </w:r>
            <w:proofErr w:type="spellStart"/>
            <w:r w:rsidRPr="00975FAA">
              <w:rPr>
                <w:rFonts w:eastAsia="Arial" w:cs="Arial"/>
                <w:i/>
                <w:iCs/>
              </w:rPr>
              <w:t>Maximae</w:t>
            </w:r>
            <w:proofErr w:type="spellEnd"/>
            <w:r w:rsidRPr="00975FAA">
              <w:rPr>
                <w:rFonts w:eastAsia="Arial" w:cs="Arial"/>
                <w:i/>
                <w:iCs/>
              </w:rPr>
              <w:t>, f.</w:t>
            </w:r>
          </w:p>
          <w:p w14:paraId="1F6B3DA3"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Res</w:t>
            </w:r>
            <w:r>
              <w:rPr>
                <w:rFonts w:eastAsia="Arial" w:cs="Arial"/>
                <w:i/>
                <w:iCs/>
              </w:rPr>
              <w:t xml:space="preserve"> </w:t>
            </w:r>
            <w:r w:rsidRPr="00975FAA">
              <w:rPr>
                <w:rFonts w:eastAsia="Arial" w:cs="Arial"/>
                <w:i/>
                <w:iCs/>
              </w:rPr>
              <w:t>publica, res</w:t>
            </w:r>
            <w:r>
              <w:rPr>
                <w:rFonts w:eastAsia="Arial" w:cs="Arial"/>
                <w:i/>
                <w:iCs/>
              </w:rPr>
              <w:t xml:space="preserve"> </w:t>
            </w:r>
            <w:proofErr w:type="spellStart"/>
            <w:r w:rsidRPr="00975FAA">
              <w:rPr>
                <w:rFonts w:eastAsia="Arial" w:cs="Arial"/>
                <w:i/>
                <w:iCs/>
              </w:rPr>
              <w:t>publicae</w:t>
            </w:r>
            <w:proofErr w:type="spellEnd"/>
            <w:r w:rsidRPr="00975FAA">
              <w:rPr>
                <w:rFonts w:eastAsia="Arial" w:cs="Arial"/>
                <w:i/>
                <w:iCs/>
              </w:rPr>
              <w:t xml:space="preserve"> f. the Republic</w:t>
            </w:r>
          </w:p>
          <w:p w14:paraId="70286317" w14:textId="77777777" w:rsidR="004F1688" w:rsidRPr="00975FAA" w:rsidRDefault="004F1688" w:rsidP="004F1688">
            <w:pPr>
              <w:pStyle w:val="ListParagraph"/>
              <w:numPr>
                <w:ilvl w:val="0"/>
                <w:numId w:val="1"/>
              </w:numPr>
              <w:spacing w:after="0" w:line="240" w:lineRule="auto"/>
              <w:rPr>
                <w:i/>
                <w:iCs/>
              </w:rPr>
            </w:pPr>
            <w:proofErr w:type="spellStart"/>
            <w:r w:rsidRPr="00975FAA">
              <w:rPr>
                <w:rFonts w:eastAsia="Arial" w:cs="Arial"/>
                <w:i/>
                <w:iCs/>
              </w:rPr>
              <w:t>ratis</w:t>
            </w:r>
            <w:proofErr w:type="spellEnd"/>
            <w:r w:rsidRPr="00975FAA">
              <w:rPr>
                <w:rFonts w:eastAsia="Arial" w:cs="Arial"/>
                <w:i/>
                <w:iCs/>
              </w:rPr>
              <w:t xml:space="preserve">, </w:t>
            </w:r>
            <w:proofErr w:type="spellStart"/>
            <w:r w:rsidRPr="00975FAA">
              <w:rPr>
                <w:rFonts w:eastAsia="Arial" w:cs="Arial"/>
                <w:i/>
                <w:iCs/>
              </w:rPr>
              <w:t>ratis</w:t>
            </w:r>
            <w:proofErr w:type="spellEnd"/>
            <w:r w:rsidRPr="00975FAA">
              <w:rPr>
                <w:rFonts w:eastAsia="Arial" w:cs="Arial"/>
                <w:i/>
                <w:iCs/>
              </w:rPr>
              <w:t>, f.</w:t>
            </w:r>
            <w:r w:rsidRPr="00975FAA">
              <w:rPr>
                <w:rFonts w:eastAsia="Arial" w:cs="Arial"/>
              </w:rPr>
              <w:t xml:space="preserve"> ship, boat</w:t>
            </w:r>
          </w:p>
          <w:p w14:paraId="586E5121" w14:textId="77777777" w:rsidR="004F1688" w:rsidRPr="00975FAA" w:rsidRDefault="004F1688" w:rsidP="004F1688">
            <w:pPr>
              <w:pStyle w:val="ListParagraph"/>
              <w:numPr>
                <w:ilvl w:val="0"/>
                <w:numId w:val="1"/>
              </w:numPr>
              <w:spacing w:after="0" w:line="240" w:lineRule="auto"/>
              <w:rPr>
                <w:i/>
                <w:iCs/>
              </w:rPr>
            </w:pPr>
            <w:proofErr w:type="spellStart"/>
            <w:r w:rsidRPr="00975FAA">
              <w:rPr>
                <w:rFonts w:eastAsia="Arial" w:cs="Arial"/>
                <w:i/>
                <w:iCs/>
              </w:rPr>
              <w:t>alveum</w:t>
            </w:r>
            <w:proofErr w:type="spellEnd"/>
            <w:r w:rsidRPr="00975FAA">
              <w:rPr>
                <w:rFonts w:eastAsia="Arial" w:cs="Arial"/>
                <w:i/>
                <w:iCs/>
              </w:rPr>
              <w:t xml:space="preserve">, alvei, n. </w:t>
            </w:r>
            <w:r w:rsidRPr="00975FAA">
              <w:rPr>
                <w:rFonts w:eastAsia="Arial" w:cs="Arial"/>
              </w:rPr>
              <w:t>hollowed-out boat</w:t>
            </w:r>
          </w:p>
          <w:p w14:paraId="1B2B4EDC"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ballista, ballistae, f.</w:t>
            </w:r>
            <w:r w:rsidRPr="00975FAA">
              <w:rPr>
                <w:rFonts w:eastAsia="Arial" w:cs="Arial"/>
              </w:rPr>
              <w:t xml:space="preserve"> ballista (large military engine for throwing stones and missiles)</w:t>
            </w:r>
          </w:p>
          <w:p w14:paraId="677D08AA" w14:textId="77777777" w:rsidR="004F1688" w:rsidRPr="00975FAA" w:rsidRDefault="004F1688" w:rsidP="004F1688">
            <w:pPr>
              <w:pStyle w:val="ListParagraph"/>
              <w:numPr>
                <w:ilvl w:val="0"/>
                <w:numId w:val="1"/>
              </w:numPr>
              <w:spacing w:after="0" w:line="240" w:lineRule="auto"/>
              <w:rPr>
                <w:i/>
                <w:iCs/>
              </w:rPr>
            </w:pPr>
            <w:proofErr w:type="spellStart"/>
            <w:r w:rsidRPr="00975FAA">
              <w:rPr>
                <w:rFonts w:eastAsia="Arial" w:cs="Arial"/>
                <w:i/>
                <w:iCs/>
              </w:rPr>
              <w:t>aries</w:t>
            </w:r>
            <w:proofErr w:type="spellEnd"/>
            <w:r w:rsidRPr="00975FAA">
              <w:rPr>
                <w:rFonts w:eastAsia="Arial" w:cs="Arial"/>
                <w:i/>
                <w:iCs/>
              </w:rPr>
              <w:t xml:space="preserve">, </w:t>
            </w:r>
            <w:proofErr w:type="spellStart"/>
            <w:r w:rsidRPr="00975FAA">
              <w:rPr>
                <w:rFonts w:eastAsia="Arial" w:cs="Arial"/>
                <w:i/>
                <w:iCs/>
              </w:rPr>
              <w:t>arietis</w:t>
            </w:r>
            <w:proofErr w:type="spellEnd"/>
            <w:r w:rsidRPr="00975FAA">
              <w:rPr>
                <w:rFonts w:eastAsia="Arial" w:cs="Arial"/>
                <w:i/>
                <w:iCs/>
              </w:rPr>
              <w:t>, m.</w:t>
            </w:r>
            <w:r w:rsidRPr="00975FAA">
              <w:rPr>
                <w:rFonts w:eastAsia="Arial" w:cs="Arial"/>
              </w:rPr>
              <w:t xml:space="preserve"> battering ram</w:t>
            </w:r>
          </w:p>
          <w:p w14:paraId="42C24B2F" w14:textId="77777777" w:rsidR="004F1688" w:rsidRDefault="004F1688" w:rsidP="00A80440">
            <w:r>
              <w:br/>
            </w:r>
          </w:p>
        </w:tc>
      </w:tr>
    </w:tbl>
    <w:p w14:paraId="33B25643" w14:textId="77777777" w:rsidR="004F1688" w:rsidRDefault="004F1688" w:rsidP="004F1688">
      <w:pPr>
        <w:rPr>
          <w:rFonts w:ascii="Calibri" w:eastAsia="Calibri" w:hAnsi="Calibri" w:cs="Calibri"/>
        </w:rPr>
      </w:pPr>
      <w:r w:rsidRPr="10F86EA5">
        <w:rPr>
          <w:rFonts w:ascii="Calibri" w:eastAsia="Calibri" w:hAnsi="Calibri" w:cs="Calibri"/>
        </w:rPr>
        <w:t xml:space="preserve"> </w:t>
      </w:r>
    </w:p>
    <w:tbl>
      <w:tblPr>
        <w:tblStyle w:val="TableGrid"/>
        <w:tblW w:w="0" w:type="auto"/>
        <w:tblLayout w:type="fixed"/>
        <w:tblLook w:val="06A0" w:firstRow="1" w:lastRow="0" w:firstColumn="1" w:lastColumn="0" w:noHBand="1" w:noVBand="1"/>
      </w:tblPr>
      <w:tblGrid>
        <w:gridCol w:w="9360"/>
      </w:tblGrid>
      <w:tr w:rsidR="004F1688" w14:paraId="4D4924F9" w14:textId="77777777" w:rsidTr="004F1688">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417C3" w14:textId="77777777" w:rsidR="004F1688" w:rsidRDefault="004F1688" w:rsidP="00A80440">
            <w:pPr>
              <w:jc w:val="center"/>
            </w:pPr>
            <w:r w:rsidRPr="10F86EA5">
              <w:rPr>
                <w:rFonts w:ascii="Arial" w:eastAsia="Arial" w:hAnsi="Arial" w:cs="Arial"/>
                <w:b/>
                <w:bCs/>
              </w:rPr>
              <w:t>Translation Checklist</w:t>
            </w:r>
          </w:p>
          <w:p w14:paraId="4130825C" w14:textId="77777777" w:rsidR="004F1688" w:rsidRDefault="004F1688" w:rsidP="00A80440">
            <w:r>
              <w:br/>
            </w:r>
          </w:p>
          <w:p w14:paraId="7D05DA2F" w14:textId="77777777" w:rsidR="004F1688" w:rsidRDefault="004F1688" w:rsidP="004F1688">
            <w:pPr>
              <w:pStyle w:val="ListParagraph"/>
              <w:numPr>
                <w:ilvl w:val="0"/>
                <w:numId w:val="1"/>
              </w:numPr>
              <w:spacing w:after="0" w:line="240" w:lineRule="auto"/>
            </w:pPr>
            <w:r w:rsidRPr="10F86EA5">
              <w:rPr>
                <w:rFonts w:ascii="Arial" w:eastAsia="Arial" w:hAnsi="Arial" w:cs="Arial"/>
              </w:rPr>
              <w:t>Have you identified the tense, voice, person, number, and mood of the verb?</w:t>
            </w:r>
          </w:p>
          <w:p w14:paraId="64904A50" w14:textId="77777777" w:rsidR="004F1688" w:rsidRDefault="004F1688" w:rsidP="004F1688">
            <w:pPr>
              <w:pStyle w:val="ListParagraph"/>
              <w:numPr>
                <w:ilvl w:val="0"/>
                <w:numId w:val="1"/>
              </w:numPr>
              <w:spacing w:after="0" w:line="240" w:lineRule="auto"/>
            </w:pPr>
            <w:r w:rsidRPr="10F86EA5">
              <w:rPr>
                <w:rFonts w:ascii="Arial" w:eastAsia="Arial" w:hAnsi="Arial" w:cs="Arial"/>
              </w:rPr>
              <w:t>Have you identified the case, number, and gender for the nouns and adjectives?</w:t>
            </w:r>
          </w:p>
          <w:p w14:paraId="0E7FC80A" w14:textId="77777777" w:rsidR="004F1688" w:rsidRDefault="004F1688" w:rsidP="004F1688">
            <w:pPr>
              <w:pStyle w:val="ListParagraph"/>
              <w:numPr>
                <w:ilvl w:val="0"/>
                <w:numId w:val="1"/>
              </w:numPr>
              <w:spacing w:after="0" w:line="240" w:lineRule="auto"/>
            </w:pPr>
            <w:r w:rsidRPr="10F86EA5">
              <w:rPr>
                <w:rFonts w:ascii="Arial" w:eastAsia="Arial" w:hAnsi="Arial" w:cs="Arial"/>
              </w:rPr>
              <w:t>Do your English definitions for each of the words in the Latin translation match the definitions found in the toolbox dictionary?</w:t>
            </w:r>
          </w:p>
          <w:p w14:paraId="5729ED77" w14:textId="77777777" w:rsidR="004F1688" w:rsidRDefault="004F1688" w:rsidP="004F1688">
            <w:pPr>
              <w:pStyle w:val="ListParagraph"/>
              <w:numPr>
                <w:ilvl w:val="0"/>
                <w:numId w:val="1"/>
              </w:numPr>
              <w:spacing w:after="0" w:line="240" w:lineRule="auto"/>
            </w:pPr>
            <w:r w:rsidRPr="10F86EA5">
              <w:rPr>
                <w:rFonts w:ascii="Arial" w:eastAsia="Arial" w:hAnsi="Arial" w:cs="Arial"/>
              </w:rPr>
              <w:t>Have you double</w:t>
            </w:r>
            <w:r>
              <w:rPr>
                <w:rFonts w:ascii="Arial" w:eastAsia="Arial" w:hAnsi="Arial" w:cs="Arial"/>
              </w:rPr>
              <w:t>-</w:t>
            </w:r>
            <w:r w:rsidRPr="10F86EA5">
              <w:rPr>
                <w:rFonts w:ascii="Arial" w:eastAsia="Arial" w:hAnsi="Arial" w:cs="Arial"/>
              </w:rPr>
              <w:t>checked your Latin vs. English word order?</w:t>
            </w:r>
          </w:p>
          <w:p w14:paraId="7E87D328" w14:textId="77777777" w:rsidR="004F1688" w:rsidRDefault="004F1688" w:rsidP="004F1688">
            <w:pPr>
              <w:pStyle w:val="ListParagraph"/>
              <w:numPr>
                <w:ilvl w:val="1"/>
                <w:numId w:val="1"/>
              </w:numPr>
              <w:spacing w:after="0" w:line="240" w:lineRule="auto"/>
            </w:pPr>
            <w:r w:rsidRPr="10F86EA5">
              <w:rPr>
                <w:rFonts w:ascii="Arial" w:eastAsia="Arial" w:hAnsi="Arial" w:cs="Arial"/>
              </w:rPr>
              <w:t xml:space="preserve">HINT: In Latin, adjectives follow the nouns they modify, </w:t>
            </w:r>
            <w:r>
              <w:rPr>
                <w:rFonts w:ascii="Arial" w:eastAsia="Arial" w:hAnsi="Arial" w:cs="Arial"/>
              </w:rPr>
              <w:t>g</w:t>
            </w:r>
            <w:r w:rsidRPr="10F86EA5">
              <w:rPr>
                <w:rFonts w:ascii="Arial" w:eastAsia="Arial" w:hAnsi="Arial" w:cs="Arial"/>
              </w:rPr>
              <w:t xml:space="preserve">enitive nouns follow the nouns they possess, and verbs are typically found at the end of the sentence. </w:t>
            </w:r>
          </w:p>
          <w:p w14:paraId="3BBC9912" w14:textId="77777777" w:rsidR="004F1688" w:rsidRDefault="004F1688" w:rsidP="004F1688">
            <w:pPr>
              <w:pStyle w:val="ListParagraph"/>
              <w:numPr>
                <w:ilvl w:val="0"/>
                <w:numId w:val="1"/>
              </w:numPr>
              <w:spacing w:after="0" w:line="240" w:lineRule="auto"/>
            </w:pPr>
            <w:r w:rsidRPr="10F86EA5">
              <w:rPr>
                <w:rFonts w:ascii="Arial" w:eastAsia="Arial" w:hAnsi="Arial" w:cs="Arial"/>
              </w:rPr>
              <w:t>Did you transfer all punctuation from Latin to English?</w:t>
            </w:r>
          </w:p>
        </w:tc>
      </w:tr>
    </w:tbl>
    <w:p w14:paraId="7B7739C8" w14:textId="1F94D9E7" w:rsidR="004F1688" w:rsidRDefault="004F1688" w:rsidP="004F1688">
      <w:pPr>
        <w:rPr>
          <w:rFonts w:ascii="Calibri" w:eastAsia="Calibri" w:hAnsi="Calibri" w:cs="Calibri"/>
        </w:rPr>
      </w:pPr>
    </w:p>
    <w:p w14:paraId="27F0B43B" w14:textId="77777777" w:rsidR="004F1688" w:rsidRDefault="004F1688" w:rsidP="004F1688"/>
    <w:p w14:paraId="583EF79A" w14:textId="77777777" w:rsidR="004F1688" w:rsidRDefault="004F1688" w:rsidP="004F1688">
      <w:r>
        <w:t>Latin 2 Translation Rubric (100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4F1688" w14:paraId="24390828" w14:textId="77777777" w:rsidTr="00A80440">
        <w:tc>
          <w:tcPr>
            <w:tcW w:w="1435" w:type="dxa"/>
          </w:tcPr>
          <w:p w14:paraId="02ADA352" w14:textId="77777777" w:rsidR="004F1688" w:rsidRPr="00610537" w:rsidRDefault="004F1688" w:rsidP="00A80440">
            <w:pPr>
              <w:rPr>
                <w:b/>
                <w:bCs/>
              </w:rPr>
            </w:pPr>
            <w:r w:rsidRPr="00610537">
              <w:rPr>
                <w:b/>
                <w:bCs/>
              </w:rPr>
              <w:t>Category</w:t>
            </w:r>
          </w:p>
        </w:tc>
        <w:tc>
          <w:tcPr>
            <w:tcW w:w="2790" w:type="dxa"/>
          </w:tcPr>
          <w:p w14:paraId="5A5F2222" w14:textId="77777777" w:rsidR="004F1688" w:rsidRPr="00610537" w:rsidRDefault="004F1688" w:rsidP="00A80440">
            <w:pPr>
              <w:rPr>
                <w:b/>
                <w:bCs/>
              </w:rPr>
            </w:pPr>
            <w:r w:rsidRPr="00610537">
              <w:rPr>
                <w:b/>
                <w:bCs/>
              </w:rPr>
              <w:t>Proficiency</w:t>
            </w:r>
          </w:p>
        </w:tc>
        <w:tc>
          <w:tcPr>
            <w:tcW w:w="2876" w:type="dxa"/>
          </w:tcPr>
          <w:p w14:paraId="0EAD45AD" w14:textId="77777777" w:rsidR="004F1688" w:rsidRPr="00610537" w:rsidRDefault="004F1688" w:rsidP="00A80440">
            <w:pPr>
              <w:rPr>
                <w:b/>
                <w:bCs/>
              </w:rPr>
            </w:pPr>
            <w:r w:rsidRPr="00610537">
              <w:rPr>
                <w:b/>
                <w:bCs/>
              </w:rPr>
              <w:t>Approaching Proficiency</w:t>
            </w:r>
          </w:p>
        </w:tc>
        <w:tc>
          <w:tcPr>
            <w:tcW w:w="2249" w:type="dxa"/>
          </w:tcPr>
          <w:p w14:paraId="2856C7BB" w14:textId="77777777" w:rsidR="004F1688" w:rsidRPr="00610537" w:rsidRDefault="004F1688" w:rsidP="00A80440">
            <w:pPr>
              <w:rPr>
                <w:b/>
                <w:bCs/>
              </w:rPr>
            </w:pPr>
            <w:r w:rsidRPr="00610537">
              <w:rPr>
                <w:b/>
                <w:bCs/>
              </w:rPr>
              <w:t>Needs Improvement</w:t>
            </w:r>
          </w:p>
        </w:tc>
      </w:tr>
      <w:tr w:rsidR="004F1688" w14:paraId="72DD7A4B" w14:textId="77777777" w:rsidTr="00A80440">
        <w:tc>
          <w:tcPr>
            <w:tcW w:w="1435" w:type="dxa"/>
          </w:tcPr>
          <w:p w14:paraId="3AFABB5A" w14:textId="77777777" w:rsidR="004F1688" w:rsidRPr="00610537" w:rsidRDefault="004F1688" w:rsidP="00A80440">
            <w:pPr>
              <w:rPr>
                <w:b/>
                <w:bCs/>
              </w:rPr>
            </w:pPr>
            <w:r>
              <w:rPr>
                <w:b/>
                <w:bCs/>
              </w:rPr>
              <w:t>Clarity of Translation</w:t>
            </w:r>
          </w:p>
        </w:tc>
        <w:tc>
          <w:tcPr>
            <w:tcW w:w="2790" w:type="dxa"/>
          </w:tcPr>
          <w:p w14:paraId="3FF236D9" w14:textId="77777777" w:rsidR="004F1688" w:rsidRDefault="004F1688" w:rsidP="00A80440">
            <w:pPr>
              <w:rPr>
                <w:b/>
                <w:bCs/>
              </w:rPr>
            </w:pPr>
            <w:r>
              <w:rPr>
                <w:b/>
                <w:bCs/>
              </w:rPr>
              <w:t>30–26</w:t>
            </w:r>
            <w:r w:rsidRPr="00610537">
              <w:rPr>
                <w:b/>
                <w:bCs/>
              </w:rPr>
              <w:t xml:space="preserve"> points</w:t>
            </w:r>
          </w:p>
          <w:p w14:paraId="4A2F03CA" w14:textId="77777777" w:rsidR="004F1688" w:rsidRDefault="004F1688" w:rsidP="00A80440">
            <w:pPr>
              <w:rPr>
                <w:b/>
                <w:bCs/>
              </w:rPr>
            </w:pPr>
          </w:p>
          <w:p w14:paraId="08B137E0" w14:textId="77777777" w:rsidR="004F1688" w:rsidRDefault="004F1688" w:rsidP="00A80440">
            <w:r>
              <w:t>The student skillfully completes the following tasks at the appropriate level:</w:t>
            </w:r>
          </w:p>
          <w:p w14:paraId="11B93789" w14:textId="77777777" w:rsidR="004F1688" w:rsidRDefault="004F1688" w:rsidP="004F1688">
            <w:pPr>
              <w:pStyle w:val="ListParagraph"/>
              <w:numPr>
                <w:ilvl w:val="0"/>
                <w:numId w:val="5"/>
              </w:numPr>
              <w:spacing w:after="0" w:line="240" w:lineRule="auto"/>
            </w:pPr>
            <w:r>
              <w:t xml:space="preserve">translates known vocabulary using definitions that fit the </w:t>
            </w:r>
            <w:proofErr w:type="gramStart"/>
            <w:r>
              <w:t>context</w:t>
            </w:r>
            <w:proofErr w:type="gramEnd"/>
            <w:r>
              <w:t xml:space="preserve"> </w:t>
            </w:r>
          </w:p>
          <w:p w14:paraId="09944E3A" w14:textId="77777777" w:rsidR="004F1688" w:rsidRDefault="004F1688" w:rsidP="004F1688">
            <w:pPr>
              <w:pStyle w:val="ListParagraph"/>
              <w:numPr>
                <w:ilvl w:val="0"/>
                <w:numId w:val="5"/>
              </w:numPr>
              <w:spacing w:after="0" w:line="240" w:lineRule="auto"/>
            </w:pPr>
            <w:r>
              <w:t xml:space="preserve">uses context to apply new or unfamiliar vocabulary in </w:t>
            </w:r>
            <w:proofErr w:type="gramStart"/>
            <w:r>
              <w:t>translation</w:t>
            </w:r>
            <w:proofErr w:type="gramEnd"/>
          </w:p>
          <w:p w14:paraId="1989B72D" w14:textId="77777777" w:rsidR="004F1688" w:rsidRDefault="004F1688" w:rsidP="004F1688">
            <w:pPr>
              <w:pStyle w:val="ListParagraph"/>
              <w:numPr>
                <w:ilvl w:val="0"/>
                <w:numId w:val="5"/>
              </w:numPr>
              <w:spacing w:after="0" w:line="240" w:lineRule="auto"/>
            </w:pPr>
            <w:r>
              <w:t xml:space="preserve">uses appropriate tone and language for the context of the </w:t>
            </w:r>
            <w:proofErr w:type="gramStart"/>
            <w:r>
              <w:t>translation</w:t>
            </w:r>
            <w:proofErr w:type="gramEnd"/>
          </w:p>
          <w:p w14:paraId="5345045A" w14:textId="77777777" w:rsidR="004F1688" w:rsidRPr="00610537" w:rsidRDefault="004F1688" w:rsidP="004F1688">
            <w:pPr>
              <w:pStyle w:val="ListParagraph"/>
              <w:numPr>
                <w:ilvl w:val="0"/>
                <w:numId w:val="5"/>
              </w:numPr>
              <w:spacing w:after="0" w:line="240" w:lineRule="auto"/>
            </w:pPr>
            <w:r>
              <w:t xml:space="preserve">applies appropriate sentence formatting in English </w:t>
            </w:r>
          </w:p>
        </w:tc>
        <w:tc>
          <w:tcPr>
            <w:tcW w:w="2876" w:type="dxa"/>
          </w:tcPr>
          <w:p w14:paraId="19C4C3B8" w14:textId="77777777" w:rsidR="004F1688" w:rsidRDefault="004F1688" w:rsidP="00A80440">
            <w:pPr>
              <w:rPr>
                <w:b/>
                <w:bCs/>
              </w:rPr>
            </w:pPr>
            <w:r>
              <w:rPr>
                <w:b/>
                <w:bCs/>
              </w:rPr>
              <w:t>25–16</w:t>
            </w:r>
            <w:r w:rsidRPr="00610537">
              <w:rPr>
                <w:b/>
                <w:bCs/>
              </w:rPr>
              <w:t xml:space="preserve"> points</w:t>
            </w:r>
          </w:p>
          <w:p w14:paraId="2C952736" w14:textId="77777777" w:rsidR="004F1688" w:rsidRDefault="004F1688" w:rsidP="00A80440">
            <w:pPr>
              <w:rPr>
                <w:b/>
                <w:bCs/>
              </w:rPr>
            </w:pPr>
          </w:p>
          <w:p w14:paraId="710E1363" w14:textId="77777777" w:rsidR="004F1688" w:rsidRDefault="004F1688" w:rsidP="00A80440">
            <w:r>
              <w:t>The student partially completes the following tasks at the appropriate skill level:</w:t>
            </w:r>
          </w:p>
          <w:p w14:paraId="440AB5D3" w14:textId="77777777" w:rsidR="004F1688" w:rsidRDefault="004F1688" w:rsidP="004F1688">
            <w:pPr>
              <w:pStyle w:val="ListParagraph"/>
              <w:numPr>
                <w:ilvl w:val="0"/>
                <w:numId w:val="6"/>
              </w:numPr>
              <w:spacing w:after="0" w:line="240" w:lineRule="auto"/>
            </w:pPr>
            <w:r>
              <w:t xml:space="preserve">translates known vocabulary using definitions that fit the </w:t>
            </w:r>
            <w:proofErr w:type="gramStart"/>
            <w:r>
              <w:t>context</w:t>
            </w:r>
            <w:proofErr w:type="gramEnd"/>
            <w:r>
              <w:t xml:space="preserve"> </w:t>
            </w:r>
          </w:p>
          <w:p w14:paraId="69EE390A" w14:textId="77777777" w:rsidR="004F1688" w:rsidRDefault="004F1688" w:rsidP="004F1688">
            <w:pPr>
              <w:pStyle w:val="ListParagraph"/>
              <w:numPr>
                <w:ilvl w:val="0"/>
                <w:numId w:val="6"/>
              </w:numPr>
              <w:spacing w:after="0" w:line="240" w:lineRule="auto"/>
            </w:pPr>
            <w:r>
              <w:t xml:space="preserve">uses context to apply new or unfamiliar vocabulary in </w:t>
            </w:r>
            <w:proofErr w:type="gramStart"/>
            <w:r>
              <w:t>translation</w:t>
            </w:r>
            <w:proofErr w:type="gramEnd"/>
          </w:p>
          <w:p w14:paraId="730F2938" w14:textId="77777777" w:rsidR="004F1688" w:rsidRDefault="004F1688" w:rsidP="004F1688">
            <w:pPr>
              <w:pStyle w:val="ListParagraph"/>
              <w:numPr>
                <w:ilvl w:val="0"/>
                <w:numId w:val="6"/>
              </w:numPr>
              <w:spacing w:after="0" w:line="240" w:lineRule="auto"/>
            </w:pPr>
            <w:r>
              <w:t xml:space="preserve">uses appropriate tone and language for the context of the </w:t>
            </w:r>
            <w:proofErr w:type="gramStart"/>
            <w:r>
              <w:t>translation</w:t>
            </w:r>
            <w:proofErr w:type="gramEnd"/>
          </w:p>
          <w:p w14:paraId="27AD3B76" w14:textId="77777777" w:rsidR="004F1688" w:rsidRPr="00F23D2C" w:rsidRDefault="004F1688" w:rsidP="004F1688">
            <w:pPr>
              <w:pStyle w:val="ListParagraph"/>
              <w:numPr>
                <w:ilvl w:val="0"/>
                <w:numId w:val="6"/>
              </w:numPr>
              <w:spacing w:after="0" w:line="240" w:lineRule="auto"/>
            </w:pPr>
            <w:r>
              <w:t>applies appropriate sentence formatting in English</w:t>
            </w:r>
          </w:p>
        </w:tc>
        <w:tc>
          <w:tcPr>
            <w:tcW w:w="2249" w:type="dxa"/>
          </w:tcPr>
          <w:p w14:paraId="3BCEE9EC" w14:textId="77777777" w:rsidR="004F1688" w:rsidRDefault="004F1688" w:rsidP="00A80440">
            <w:pPr>
              <w:rPr>
                <w:b/>
                <w:bCs/>
              </w:rPr>
            </w:pPr>
            <w:r>
              <w:rPr>
                <w:b/>
                <w:bCs/>
              </w:rPr>
              <w:t>15–</w:t>
            </w:r>
            <w:r w:rsidRPr="00610537">
              <w:rPr>
                <w:b/>
                <w:bCs/>
              </w:rPr>
              <w:t>0 points</w:t>
            </w:r>
          </w:p>
          <w:p w14:paraId="0BF0C43A" w14:textId="77777777" w:rsidR="004F1688" w:rsidRDefault="004F1688" w:rsidP="00A80440">
            <w:pPr>
              <w:rPr>
                <w:b/>
                <w:bCs/>
              </w:rPr>
            </w:pPr>
          </w:p>
          <w:p w14:paraId="2EA48F1B" w14:textId="77777777" w:rsidR="004F1688" w:rsidRDefault="004F1688" w:rsidP="00A80440">
            <w:r>
              <w:t>The student is unable to complete the following tasks at the appropriate skill level:</w:t>
            </w:r>
          </w:p>
          <w:p w14:paraId="7A12D4D3" w14:textId="77777777" w:rsidR="004F1688" w:rsidRDefault="004F1688" w:rsidP="004F1688">
            <w:pPr>
              <w:pStyle w:val="ListParagraph"/>
              <w:numPr>
                <w:ilvl w:val="0"/>
                <w:numId w:val="6"/>
              </w:numPr>
              <w:spacing w:after="0" w:line="240" w:lineRule="auto"/>
            </w:pPr>
            <w:r>
              <w:t xml:space="preserve">translates known vocabulary using definitions that fit the </w:t>
            </w:r>
            <w:proofErr w:type="gramStart"/>
            <w:r>
              <w:t>context</w:t>
            </w:r>
            <w:proofErr w:type="gramEnd"/>
            <w:r>
              <w:t xml:space="preserve"> </w:t>
            </w:r>
          </w:p>
          <w:p w14:paraId="3F7B9093" w14:textId="77777777" w:rsidR="004F1688" w:rsidRDefault="004F1688" w:rsidP="004F1688">
            <w:pPr>
              <w:pStyle w:val="ListParagraph"/>
              <w:numPr>
                <w:ilvl w:val="0"/>
                <w:numId w:val="6"/>
              </w:numPr>
              <w:spacing w:after="0" w:line="240" w:lineRule="auto"/>
            </w:pPr>
            <w:r>
              <w:t xml:space="preserve">uses context to apply new or unfamiliar vocabulary in </w:t>
            </w:r>
            <w:proofErr w:type="gramStart"/>
            <w:r>
              <w:t>translation</w:t>
            </w:r>
            <w:proofErr w:type="gramEnd"/>
          </w:p>
          <w:p w14:paraId="02661CDD" w14:textId="77777777" w:rsidR="004F1688" w:rsidRDefault="004F1688" w:rsidP="004F1688">
            <w:pPr>
              <w:pStyle w:val="ListParagraph"/>
              <w:numPr>
                <w:ilvl w:val="0"/>
                <w:numId w:val="6"/>
              </w:numPr>
              <w:spacing w:after="0" w:line="240" w:lineRule="auto"/>
            </w:pPr>
            <w:r>
              <w:t xml:space="preserve">uses appropriate tone and language for the context of the </w:t>
            </w:r>
            <w:proofErr w:type="gramStart"/>
            <w:r>
              <w:t>translation</w:t>
            </w:r>
            <w:proofErr w:type="gramEnd"/>
          </w:p>
          <w:p w14:paraId="226E0C60" w14:textId="77777777" w:rsidR="004F1688" w:rsidRPr="001531C9" w:rsidRDefault="004F1688" w:rsidP="004F1688">
            <w:pPr>
              <w:pStyle w:val="ListParagraph"/>
              <w:numPr>
                <w:ilvl w:val="0"/>
                <w:numId w:val="6"/>
              </w:numPr>
              <w:spacing w:after="0" w:line="240" w:lineRule="auto"/>
              <w:rPr>
                <w:b/>
                <w:bCs/>
              </w:rPr>
            </w:pPr>
            <w:r>
              <w:t>applies appropriate sentence formatting in English</w:t>
            </w:r>
          </w:p>
        </w:tc>
      </w:tr>
      <w:tr w:rsidR="004F1688" w14:paraId="2A951D5A" w14:textId="77777777" w:rsidTr="00A80440">
        <w:tc>
          <w:tcPr>
            <w:tcW w:w="1435" w:type="dxa"/>
          </w:tcPr>
          <w:p w14:paraId="35A981AA" w14:textId="77777777" w:rsidR="004F1688" w:rsidRPr="00610537" w:rsidRDefault="004F1688" w:rsidP="00A80440">
            <w:pPr>
              <w:rPr>
                <w:b/>
                <w:bCs/>
              </w:rPr>
            </w:pPr>
            <w:r>
              <w:rPr>
                <w:b/>
                <w:bCs/>
              </w:rPr>
              <w:t>Accuracy of Translation</w:t>
            </w:r>
          </w:p>
        </w:tc>
        <w:tc>
          <w:tcPr>
            <w:tcW w:w="2790" w:type="dxa"/>
          </w:tcPr>
          <w:p w14:paraId="42E01852" w14:textId="77777777" w:rsidR="004F1688" w:rsidRPr="001531C9" w:rsidRDefault="004F1688" w:rsidP="00A80440">
            <w:pPr>
              <w:rPr>
                <w:b/>
                <w:bCs/>
              </w:rPr>
            </w:pPr>
            <w:r>
              <w:rPr>
                <w:b/>
                <w:bCs/>
              </w:rPr>
              <w:t>30–26</w:t>
            </w:r>
            <w:r w:rsidRPr="00610537">
              <w:rPr>
                <w:b/>
                <w:bCs/>
              </w:rPr>
              <w:t xml:space="preserve"> points</w:t>
            </w:r>
          </w:p>
          <w:p w14:paraId="2A11D928" w14:textId="77777777" w:rsidR="004F1688" w:rsidRDefault="004F1688" w:rsidP="00A80440"/>
          <w:p w14:paraId="09C4A56E" w14:textId="77777777" w:rsidR="004F1688" w:rsidRDefault="004F1688" w:rsidP="00A80440">
            <w:r>
              <w:t>The student applies all known grammar rules and translation techniques to present a grammatically accurate translation in English.</w:t>
            </w:r>
          </w:p>
        </w:tc>
        <w:tc>
          <w:tcPr>
            <w:tcW w:w="2876" w:type="dxa"/>
          </w:tcPr>
          <w:p w14:paraId="580B34E4" w14:textId="77777777" w:rsidR="004F1688" w:rsidRPr="00610537" w:rsidRDefault="004F1688" w:rsidP="00A80440">
            <w:pPr>
              <w:rPr>
                <w:b/>
                <w:bCs/>
              </w:rPr>
            </w:pPr>
            <w:r>
              <w:rPr>
                <w:b/>
                <w:bCs/>
              </w:rPr>
              <w:t>25–16</w:t>
            </w:r>
            <w:r w:rsidRPr="00610537">
              <w:rPr>
                <w:b/>
                <w:bCs/>
              </w:rPr>
              <w:t xml:space="preserve"> points</w:t>
            </w:r>
          </w:p>
          <w:p w14:paraId="40F8F70E" w14:textId="77777777" w:rsidR="004F1688" w:rsidRDefault="004F1688" w:rsidP="00A80440"/>
          <w:p w14:paraId="2A2AA0F7" w14:textId="77777777" w:rsidR="004F1688" w:rsidRDefault="004F1688" w:rsidP="00A80440">
            <w:r>
              <w:t>The student applies some known grammar rules and translation techniques to present a mostly accurate translation in English.</w:t>
            </w:r>
          </w:p>
        </w:tc>
        <w:tc>
          <w:tcPr>
            <w:tcW w:w="2249" w:type="dxa"/>
          </w:tcPr>
          <w:p w14:paraId="406DE525" w14:textId="77777777" w:rsidR="004F1688" w:rsidRPr="00610537" w:rsidRDefault="004F1688" w:rsidP="00A80440">
            <w:pPr>
              <w:rPr>
                <w:b/>
                <w:bCs/>
              </w:rPr>
            </w:pPr>
            <w:r>
              <w:rPr>
                <w:b/>
                <w:bCs/>
              </w:rPr>
              <w:t>15–</w:t>
            </w:r>
            <w:r w:rsidRPr="00610537">
              <w:rPr>
                <w:b/>
                <w:bCs/>
              </w:rPr>
              <w:t>0 points</w:t>
            </w:r>
          </w:p>
          <w:p w14:paraId="52FC85DF" w14:textId="77777777" w:rsidR="004F1688" w:rsidRDefault="004F1688" w:rsidP="00A80440"/>
          <w:p w14:paraId="3CA89627" w14:textId="77777777" w:rsidR="004F1688" w:rsidRDefault="004F1688" w:rsidP="00A80440">
            <w:r>
              <w:t>The student does not apply known grammar rules and translation techniques and/or translation is not accurate.</w:t>
            </w:r>
          </w:p>
        </w:tc>
      </w:tr>
      <w:tr w:rsidR="004F1688" w14:paraId="48A54AF3" w14:textId="77777777" w:rsidTr="00A80440">
        <w:tc>
          <w:tcPr>
            <w:tcW w:w="1435" w:type="dxa"/>
          </w:tcPr>
          <w:p w14:paraId="3593CE9A" w14:textId="77777777" w:rsidR="004F1688" w:rsidRPr="00610537" w:rsidRDefault="004F1688" w:rsidP="00A80440">
            <w:pPr>
              <w:rPr>
                <w:b/>
                <w:bCs/>
              </w:rPr>
            </w:pPr>
            <w:r>
              <w:rPr>
                <w:b/>
                <w:bCs/>
              </w:rPr>
              <w:t>Grammar and Comprehension Questions</w:t>
            </w:r>
          </w:p>
        </w:tc>
        <w:tc>
          <w:tcPr>
            <w:tcW w:w="2790" w:type="dxa"/>
          </w:tcPr>
          <w:p w14:paraId="0269B9AC" w14:textId="77777777" w:rsidR="004F1688" w:rsidRDefault="004F1688" w:rsidP="00A80440">
            <w:pPr>
              <w:rPr>
                <w:b/>
                <w:bCs/>
              </w:rPr>
            </w:pPr>
            <w:r>
              <w:rPr>
                <w:b/>
                <w:bCs/>
              </w:rPr>
              <w:t>2</w:t>
            </w:r>
            <w:r w:rsidRPr="00610537">
              <w:rPr>
                <w:b/>
                <w:bCs/>
              </w:rPr>
              <w:t>0</w:t>
            </w:r>
            <w:r>
              <w:rPr>
                <w:b/>
                <w:bCs/>
              </w:rPr>
              <w:t>–17</w:t>
            </w:r>
            <w:r w:rsidRPr="00610537">
              <w:rPr>
                <w:b/>
                <w:bCs/>
              </w:rPr>
              <w:t xml:space="preserve"> points</w:t>
            </w:r>
          </w:p>
          <w:p w14:paraId="2D04B927" w14:textId="77777777" w:rsidR="004F1688" w:rsidRDefault="004F1688" w:rsidP="00A80440">
            <w:pPr>
              <w:rPr>
                <w:b/>
                <w:bCs/>
              </w:rPr>
            </w:pPr>
          </w:p>
          <w:p w14:paraId="293FD374" w14:textId="77777777" w:rsidR="004F1688" w:rsidRPr="006B1897" w:rsidRDefault="004F1688" w:rsidP="00A80440">
            <w:r>
              <w:t>The student correctly identifies grammatical constructs within the translation and demonstrates comprehension of content.</w:t>
            </w:r>
          </w:p>
        </w:tc>
        <w:tc>
          <w:tcPr>
            <w:tcW w:w="2876" w:type="dxa"/>
          </w:tcPr>
          <w:p w14:paraId="109FE229" w14:textId="77777777" w:rsidR="004F1688" w:rsidRDefault="004F1688" w:rsidP="00A80440">
            <w:pPr>
              <w:rPr>
                <w:b/>
                <w:bCs/>
              </w:rPr>
            </w:pPr>
            <w:r>
              <w:rPr>
                <w:b/>
                <w:bCs/>
              </w:rPr>
              <w:t>16–11</w:t>
            </w:r>
            <w:r w:rsidRPr="00610537">
              <w:rPr>
                <w:b/>
                <w:bCs/>
              </w:rPr>
              <w:t xml:space="preserve"> points</w:t>
            </w:r>
          </w:p>
          <w:p w14:paraId="60B3EA47" w14:textId="77777777" w:rsidR="004F1688" w:rsidRDefault="004F1688" w:rsidP="00A80440">
            <w:pPr>
              <w:rPr>
                <w:b/>
                <w:bCs/>
              </w:rPr>
            </w:pPr>
          </w:p>
          <w:p w14:paraId="712F8626" w14:textId="77777777" w:rsidR="004F1688" w:rsidRPr="00610537" w:rsidRDefault="004F1688" w:rsidP="00A80440">
            <w:pPr>
              <w:rPr>
                <w:b/>
                <w:bCs/>
              </w:rPr>
            </w:pPr>
            <w:r>
              <w:t>The student identifies some grammatical constructs within the translation and demonstrates limited comprehension of content.</w:t>
            </w:r>
          </w:p>
        </w:tc>
        <w:tc>
          <w:tcPr>
            <w:tcW w:w="2249" w:type="dxa"/>
          </w:tcPr>
          <w:p w14:paraId="473A5046" w14:textId="77777777" w:rsidR="004F1688" w:rsidRDefault="004F1688" w:rsidP="00A80440">
            <w:pPr>
              <w:rPr>
                <w:b/>
                <w:bCs/>
              </w:rPr>
            </w:pPr>
            <w:r>
              <w:rPr>
                <w:b/>
                <w:bCs/>
              </w:rPr>
              <w:t>10–</w:t>
            </w:r>
            <w:r w:rsidRPr="00610537">
              <w:rPr>
                <w:b/>
                <w:bCs/>
              </w:rPr>
              <w:t>0 points</w:t>
            </w:r>
          </w:p>
          <w:p w14:paraId="232659A2" w14:textId="77777777" w:rsidR="004F1688" w:rsidRDefault="004F1688" w:rsidP="00A80440">
            <w:pPr>
              <w:rPr>
                <w:b/>
                <w:bCs/>
              </w:rPr>
            </w:pPr>
          </w:p>
          <w:p w14:paraId="11496B47" w14:textId="77777777" w:rsidR="004F1688" w:rsidRPr="006B1897" w:rsidRDefault="004F1688" w:rsidP="00A80440">
            <w:r>
              <w:t>The student does not identify grammatical constructs with the translation and does not demonstrate comprehension of content.</w:t>
            </w:r>
          </w:p>
        </w:tc>
      </w:tr>
      <w:tr w:rsidR="004F1688" w14:paraId="58A5ABB3" w14:textId="77777777" w:rsidTr="00A80440">
        <w:tc>
          <w:tcPr>
            <w:tcW w:w="1435" w:type="dxa"/>
          </w:tcPr>
          <w:p w14:paraId="0839230C" w14:textId="77777777" w:rsidR="004F1688" w:rsidRPr="00610537" w:rsidRDefault="004F1688" w:rsidP="00A80440">
            <w:pPr>
              <w:rPr>
                <w:b/>
                <w:bCs/>
              </w:rPr>
            </w:pPr>
            <w:r>
              <w:rPr>
                <w:b/>
                <w:bCs/>
              </w:rPr>
              <w:t>Short Answer</w:t>
            </w:r>
          </w:p>
        </w:tc>
        <w:tc>
          <w:tcPr>
            <w:tcW w:w="2790" w:type="dxa"/>
          </w:tcPr>
          <w:p w14:paraId="130243E0" w14:textId="77777777" w:rsidR="004F1688" w:rsidRDefault="004F1688" w:rsidP="00A80440">
            <w:pPr>
              <w:rPr>
                <w:b/>
                <w:bCs/>
              </w:rPr>
            </w:pPr>
            <w:r>
              <w:rPr>
                <w:b/>
                <w:bCs/>
              </w:rPr>
              <w:t>2</w:t>
            </w:r>
            <w:r w:rsidRPr="00F23D2C">
              <w:rPr>
                <w:b/>
                <w:bCs/>
              </w:rPr>
              <w:t>0</w:t>
            </w:r>
            <w:r>
              <w:rPr>
                <w:b/>
                <w:bCs/>
              </w:rPr>
              <w:t>–1</w:t>
            </w:r>
            <w:r w:rsidRPr="00F23D2C">
              <w:rPr>
                <w:b/>
                <w:bCs/>
              </w:rPr>
              <w:t xml:space="preserve">7 points </w:t>
            </w:r>
          </w:p>
          <w:p w14:paraId="58F2AAE9" w14:textId="77777777" w:rsidR="004F1688" w:rsidRDefault="004F1688" w:rsidP="00A80440">
            <w:pPr>
              <w:rPr>
                <w:b/>
                <w:bCs/>
              </w:rPr>
            </w:pPr>
          </w:p>
          <w:p w14:paraId="709391DF" w14:textId="77777777" w:rsidR="004F1688" w:rsidRPr="006B1897" w:rsidRDefault="004F1688" w:rsidP="00A80440">
            <w:r>
              <w:t xml:space="preserve">The student fully applies known Latin and English grammar and contextualized cultural knowledge to short answer explanation(s). </w:t>
            </w:r>
          </w:p>
        </w:tc>
        <w:tc>
          <w:tcPr>
            <w:tcW w:w="2876" w:type="dxa"/>
          </w:tcPr>
          <w:p w14:paraId="6850010F" w14:textId="77777777" w:rsidR="004F1688" w:rsidRDefault="004F1688" w:rsidP="00A80440">
            <w:pPr>
              <w:rPr>
                <w:b/>
                <w:bCs/>
              </w:rPr>
            </w:pPr>
            <w:r>
              <w:rPr>
                <w:b/>
                <w:bCs/>
              </w:rPr>
              <w:t>1</w:t>
            </w:r>
            <w:r w:rsidRPr="00F23D2C">
              <w:rPr>
                <w:b/>
                <w:bCs/>
              </w:rPr>
              <w:t>6</w:t>
            </w:r>
            <w:r>
              <w:rPr>
                <w:b/>
                <w:bCs/>
              </w:rPr>
              <w:t>–11</w:t>
            </w:r>
            <w:r w:rsidRPr="00F23D2C">
              <w:rPr>
                <w:b/>
                <w:bCs/>
              </w:rPr>
              <w:t xml:space="preserve"> points</w:t>
            </w:r>
          </w:p>
          <w:p w14:paraId="60458FC3" w14:textId="77777777" w:rsidR="004F1688" w:rsidRDefault="004F1688" w:rsidP="00A80440">
            <w:pPr>
              <w:rPr>
                <w:b/>
                <w:bCs/>
              </w:rPr>
            </w:pPr>
          </w:p>
          <w:p w14:paraId="67A91A95" w14:textId="77777777" w:rsidR="004F1688" w:rsidRPr="00F23D2C" w:rsidRDefault="004F1688" w:rsidP="00A80440">
            <w:pPr>
              <w:rPr>
                <w:b/>
                <w:bCs/>
              </w:rPr>
            </w:pPr>
            <w:r>
              <w:t>The student somewhat applies known Latin and English grammar and contextualized cultural knowledge to short answer explanation(s).</w:t>
            </w:r>
          </w:p>
        </w:tc>
        <w:tc>
          <w:tcPr>
            <w:tcW w:w="2249" w:type="dxa"/>
          </w:tcPr>
          <w:p w14:paraId="5D6DB1CD" w14:textId="77777777" w:rsidR="004F1688" w:rsidRDefault="004F1688" w:rsidP="00A80440">
            <w:pPr>
              <w:rPr>
                <w:b/>
                <w:bCs/>
              </w:rPr>
            </w:pPr>
            <w:r>
              <w:rPr>
                <w:b/>
                <w:bCs/>
              </w:rPr>
              <w:t>10–</w:t>
            </w:r>
            <w:r w:rsidRPr="00F23D2C">
              <w:rPr>
                <w:b/>
                <w:bCs/>
              </w:rPr>
              <w:t>0 points</w:t>
            </w:r>
          </w:p>
          <w:p w14:paraId="544ADFFC" w14:textId="77777777" w:rsidR="004F1688" w:rsidRDefault="004F1688" w:rsidP="00A80440">
            <w:pPr>
              <w:rPr>
                <w:b/>
                <w:bCs/>
              </w:rPr>
            </w:pPr>
          </w:p>
          <w:p w14:paraId="577FB092" w14:textId="77777777" w:rsidR="004F1688" w:rsidRPr="00F23D2C" w:rsidRDefault="004F1688" w:rsidP="00A80440">
            <w:pPr>
              <w:rPr>
                <w:b/>
                <w:bCs/>
              </w:rPr>
            </w:pPr>
            <w:r>
              <w:t>The student does not apply known Latin and English grammar and contextualized cultural knowledge to short answer explanation(s).</w:t>
            </w:r>
          </w:p>
        </w:tc>
      </w:tr>
      <w:tr w:rsidR="004F1688" w14:paraId="7A8B4346" w14:textId="77777777" w:rsidTr="00A80440">
        <w:tc>
          <w:tcPr>
            <w:tcW w:w="1435" w:type="dxa"/>
          </w:tcPr>
          <w:p w14:paraId="66B8E9FC" w14:textId="77777777" w:rsidR="004F1688" w:rsidRPr="00610537" w:rsidRDefault="004F1688" w:rsidP="00A80440">
            <w:pPr>
              <w:rPr>
                <w:b/>
                <w:bCs/>
              </w:rPr>
            </w:pPr>
            <w:r>
              <w:rPr>
                <w:b/>
                <w:bCs/>
              </w:rPr>
              <w:t>Total 100 points</w:t>
            </w:r>
          </w:p>
        </w:tc>
        <w:tc>
          <w:tcPr>
            <w:tcW w:w="2790" w:type="dxa"/>
          </w:tcPr>
          <w:p w14:paraId="5EF56154" w14:textId="77777777" w:rsidR="004F1688" w:rsidRDefault="004F1688" w:rsidP="00A80440"/>
        </w:tc>
        <w:tc>
          <w:tcPr>
            <w:tcW w:w="2876" w:type="dxa"/>
          </w:tcPr>
          <w:p w14:paraId="06A3CC3B" w14:textId="77777777" w:rsidR="004F1688" w:rsidRDefault="004F1688" w:rsidP="00A80440"/>
        </w:tc>
        <w:tc>
          <w:tcPr>
            <w:tcW w:w="2249" w:type="dxa"/>
          </w:tcPr>
          <w:p w14:paraId="54DE9872" w14:textId="77777777" w:rsidR="004F1688" w:rsidRDefault="004F1688" w:rsidP="00A80440"/>
        </w:tc>
      </w:tr>
    </w:tbl>
    <w:p w14:paraId="4BA0C9EB" w14:textId="77777777" w:rsidR="004F1688" w:rsidRDefault="004F1688" w:rsidP="004F1688"/>
    <w:p w14:paraId="726F0F04" w14:textId="77777777" w:rsidR="004F1688" w:rsidRDefault="004F1688" w:rsidP="004F1688">
      <w:pPr>
        <w:rPr>
          <w:rFonts w:cstheme="minorHAnsi"/>
        </w:rPr>
      </w:pPr>
    </w:p>
    <w:p w14:paraId="299FF3B5" w14:textId="77777777" w:rsidR="004F1688" w:rsidRDefault="004F1688" w:rsidP="004F1688"/>
    <w:p w14:paraId="266E8B8A" w14:textId="77777777" w:rsidR="004F1688" w:rsidRPr="004F1688" w:rsidRDefault="004F1688" w:rsidP="004F1688">
      <w:pPr>
        <w:jc w:val="center"/>
        <w:rPr>
          <w:b/>
          <w:bCs/>
          <w:sz w:val="28"/>
          <w:szCs w:val="28"/>
        </w:rPr>
      </w:pPr>
    </w:p>
    <w:sectPr w:rsidR="004F1688" w:rsidRPr="004F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4FB8"/>
    <w:multiLevelType w:val="multilevel"/>
    <w:tmpl w:val="1B5E5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A216F"/>
    <w:multiLevelType w:val="hybridMultilevel"/>
    <w:tmpl w:val="E60E2970"/>
    <w:lvl w:ilvl="0" w:tplc="BB9E4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F3150A"/>
    <w:multiLevelType w:val="multilevel"/>
    <w:tmpl w:val="A1188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C025C9"/>
    <w:multiLevelType w:val="hybridMultilevel"/>
    <w:tmpl w:val="A920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88"/>
    <w:rsid w:val="00074BEB"/>
    <w:rsid w:val="004F1688"/>
    <w:rsid w:val="00981C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EFA7"/>
  <w15:chartTrackingRefBased/>
  <w15:docId w15:val="{562AA992-546A-490B-BF1F-5FCFF6AC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88"/>
    <w:pPr>
      <w:spacing w:after="200" w:line="276" w:lineRule="auto"/>
      <w:ind w:left="720"/>
      <w:contextualSpacing/>
    </w:pPr>
    <w:rPr>
      <w:rFonts w:eastAsiaTheme="minorEastAsia"/>
    </w:rPr>
  </w:style>
  <w:style w:type="table" w:styleId="TableGrid">
    <w:name w:val="Table Grid"/>
    <w:basedOn w:val="TableNormal"/>
    <w:uiPriority w:val="39"/>
    <w:rsid w:val="004F168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1</cp:revision>
  <dcterms:created xsi:type="dcterms:W3CDTF">2021-04-16T17:40:00Z</dcterms:created>
  <dcterms:modified xsi:type="dcterms:W3CDTF">2021-04-16T17:52:00Z</dcterms:modified>
</cp:coreProperties>
</file>