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5ACD" w14:textId="1C17CCC7" w:rsidR="000C700F" w:rsidRDefault="00D75911">
      <w:r>
        <w:t xml:space="preserve">Latin 2, Segment </w:t>
      </w:r>
      <w:r w:rsidR="006730DF">
        <w:t>2</w:t>
      </w:r>
      <w:r>
        <w:t xml:space="preserve"> Grammar Review Checklist</w:t>
      </w:r>
    </w:p>
    <w:p w14:paraId="04FDC60F" w14:textId="117A94AA" w:rsidR="00D75911" w:rsidRDefault="006730DF" w:rsidP="00D75911">
      <w:pPr>
        <w:shd w:val="clear" w:color="auto" w:fill="FFFFFF" w:themeFill="background1"/>
        <w:spacing w:before="300" w:after="300"/>
        <w:rPr>
          <w:rFonts w:ascii="Arial" w:hAnsi="Arial" w:cs="Arial"/>
          <w:color w:val="BB5831"/>
          <w:sz w:val="28"/>
          <w:szCs w:val="28"/>
        </w:rPr>
      </w:pPr>
      <w:r>
        <w:rPr>
          <w:rFonts w:ascii="Arial" w:hAnsi="Arial" w:cs="Arial"/>
          <w:color w:val="BB5831"/>
          <w:sz w:val="28"/>
          <w:szCs w:val="28"/>
        </w:rPr>
        <w:t>War Stories</w:t>
      </w:r>
      <w:r w:rsidR="00D75911" w:rsidRPr="3B45AA18">
        <w:rPr>
          <w:rFonts w:ascii="Arial" w:hAnsi="Arial" w:cs="Arial"/>
          <w:color w:val="BB5831"/>
          <w:sz w:val="28"/>
          <w:szCs w:val="28"/>
        </w:rPr>
        <w:t xml:space="preserve"> Grammar Concepts</w:t>
      </w:r>
    </w:p>
    <w:tbl>
      <w:tblPr>
        <w:tblStyle w:val="TableGrid"/>
        <w:tblW w:w="10020" w:type="dxa"/>
        <w:tblLayout w:type="fixed"/>
        <w:tblLook w:val="04A0" w:firstRow="1" w:lastRow="0" w:firstColumn="1" w:lastColumn="0" w:noHBand="0" w:noVBand="1"/>
      </w:tblPr>
      <w:tblGrid>
        <w:gridCol w:w="3145"/>
        <w:gridCol w:w="6875"/>
      </w:tblGrid>
      <w:tr w:rsidR="006730DF" w14:paraId="5AEEB833" w14:textId="77777777" w:rsidTr="009655F4">
        <w:tc>
          <w:tcPr>
            <w:tcW w:w="3145" w:type="dxa"/>
          </w:tcPr>
          <w:p w14:paraId="72AE82A2" w14:textId="77777777" w:rsidR="006730DF" w:rsidRDefault="006730DF" w:rsidP="009655F4">
            <w:pP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</w:pPr>
            <w:r w:rsidRPr="3B45AA18"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  <w:t>Lesson Number</w:t>
            </w:r>
          </w:p>
        </w:tc>
        <w:tc>
          <w:tcPr>
            <w:tcW w:w="6875" w:type="dxa"/>
          </w:tcPr>
          <w:p w14:paraId="2BD66508" w14:textId="77777777" w:rsidR="006730DF" w:rsidRDefault="006730DF" w:rsidP="009655F4">
            <w:pP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</w:pPr>
            <w:r w:rsidRPr="3B45AA18"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  <w:t>Grammar Concepts</w:t>
            </w:r>
          </w:p>
        </w:tc>
      </w:tr>
      <w:tr w:rsidR="006730DF" w14:paraId="0571F954" w14:textId="77777777" w:rsidTr="009655F4">
        <w:tc>
          <w:tcPr>
            <w:tcW w:w="3145" w:type="dxa"/>
          </w:tcPr>
          <w:p w14:paraId="131D63A2" w14:textId="77777777" w:rsidR="006730DF" w:rsidRDefault="006730DF" w:rsidP="009655F4">
            <w:pPr>
              <w:rPr>
                <w:rFonts w:ascii="Calibri" w:eastAsia="Calibri" w:hAnsi="Calibri" w:cs="Calibri"/>
              </w:rPr>
            </w:pPr>
            <w:r w:rsidRPr="3B45AA18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4.01 In the Army Now</w:t>
            </w:r>
          </w:p>
        </w:tc>
        <w:tc>
          <w:tcPr>
            <w:tcW w:w="6875" w:type="dxa"/>
          </w:tcPr>
          <w:p w14:paraId="6983EEED" w14:textId="77777777" w:rsidR="006730DF" w:rsidRPr="00A86817" w:rsidRDefault="006730DF" w:rsidP="006730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Comparative Adjectives</w:t>
            </w:r>
          </w:p>
        </w:tc>
      </w:tr>
      <w:tr w:rsidR="006730DF" w14:paraId="3B8A3478" w14:textId="77777777" w:rsidTr="009655F4">
        <w:tc>
          <w:tcPr>
            <w:tcW w:w="3145" w:type="dxa"/>
          </w:tcPr>
          <w:p w14:paraId="0076CF54" w14:textId="77777777" w:rsidR="006730DF" w:rsidRDefault="006730DF" w:rsidP="009655F4">
            <w:pPr>
              <w:rPr>
                <w:rFonts w:ascii="Calibri" w:eastAsia="Calibri" w:hAnsi="Calibri" w:cs="Calibri"/>
              </w:rPr>
            </w:pPr>
            <w:r w:rsidRPr="3B45AA18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4</w:t>
            </w:r>
            <w:r w:rsidRPr="3B45AA18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3B45AA1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Rebellion and Revolt</w:t>
            </w:r>
          </w:p>
        </w:tc>
        <w:tc>
          <w:tcPr>
            <w:tcW w:w="6875" w:type="dxa"/>
          </w:tcPr>
          <w:p w14:paraId="68FC8BC0" w14:textId="77777777" w:rsidR="006730DF" w:rsidRPr="0001000F" w:rsidRDefault="006730DF" w:rsidP="006730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Superlative Adjectives</w:t>
            </w:r>
          </w:p>
        </w:tc>
      </w:tr>
      <w:tr w:rsidR="006730DF" w14:paraId="5D5B9107" w14:textId="77777777" w:rsidTr="009655F4">
        <w:tc>
          <w:tcPr>
            <w:tcW w:w="3145" w:type="dxa"/>
          </w:tcPr>
          <w:p w14:paraId="400BBE3A" w14:textId="77777777" w:rsidR="006730DF" w:rsidRDefault="006730DF" w:rsidP="009655F4">
            <w:pPr>
              <w:rPr>
                <w:rFonts w:ascii="Calibri" w:eastAsia="Calibri" w:hAnsi="Calibri" w:cs="Calibri"/>
              </w:rPr>
            </w:pPr>
            <w:r w:rsidRPr="3B45AA18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4</w:t>
            </w:r>
            <w:r w:rsidRPr="3B45AA18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 Rise Up</w:t>
            </w:r>
          </w:p>
        </w:tc>
        <w:tc>
          <w:tcPr>
            <w:tcW w:w="6875" w:type="dxa"/>
          </w:tcPr>
          <w:p w14:paraId="1D8DA0B9" w14:textId="77777777" w:rsidR="006730DF" w:rsidRPr="0001000F" w:rsidRDefault="006730DF" w:rsidP="006730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Comparative and Superlative Adverbs</w:t>
            </w:r>
          </w:p>
        </w:tc>
      </w:tr>
      <w:tr w:rsidR="006730DF" w14:paraId="1666DEC8" w14:textId="77777777" w:rsidTr="009655F4">
        <w:tc>
          <w:tcPr>
            <w:tcW w:w="3145" w:type="dxa"/>
          </w:tcPr>
          <w:p w14:paraId="1CD79FBF" w14:textId="77777777" w:rsidR="006730DF" w:rsidRDefault="006730DF" w:rsidP="009655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04.04 Mythic Proportions</w:t>
            </w:r>
          </w:p>
        </w:tc>
        <w:tc>
          <w:tcPr>
            <w:tcW w:w="6875" w:type="dxa"/>
          </w:tcPr>
          <w:p w14:paraId="171832F0" w14:textId="77777777" w:rsidR="006730DF" w:rsidRPr="0001000F" w:rsidRDefault="006730DF" w:rsidP="006730D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proofErr w:type="spellStart"/>
            <w:r>
              <w:rPr>
                <w:rFonts w:eastAsia="Arial" w:cstheme="minorHAnsi"/>
                <w:color w:val="333333"/>
              </w:rPr>
              <w:t>Quam</w:t>
            </w:r>
            <w:proofErr w:type="spellEnd"/>
            <w:r>
              <w:rPr>
                <w:rFonts w:eastAsia="Arial" w:cstheme="minorHAnsi"/>
                <w:color w:val="333333"/>
              </w:rPr>
              <w:t xml:space="preserve"> + Superlative</w:t>
            </w:r>
          </w:p>
        </w:tc>
      </w:tr>
      <w:tr w:rsidR="006730DF" w14:paraId="19B07E4C" w14:textId="77777777" w:rsidTr="009655F4">
        <w:tc>
          <w:tcPr>
            <w:tcW w:w="3145" w:type="dxa"/>
          </w:tcPr>
          <w:p w14:paraId="037D5DFA" w14:textId="77777777" w:rsidR="006730DF" w:rsidRDefault="006730DF" w:rsidP="009655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04.05 War Stories Workshop</w:t>
            </w:r>
          </w:p>
        </w:tc>
        <w:tc>
          <w:tcPr>
            <w:tcW w:w="6875" w:type="dxa"/>
          </w:tcPr>
          <w:p w14:paraId="7B8ADF96" w14:textId="77777777" w:rsidR="006730DF" w:rsidRPr="0001000F" w:rsidRDefault="006730DF" w:rsidP="006730D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Composing Latin sentences, using comparative and superlative adjectives and adverbs</w:t>
            </w:r>
          </w:p>
        </w:tc>
      </w:tr>
      <w:tr w:rsidR="006730DF" w14:paraId="3331AB97" w14:textId="77777777" w:rsidTr="009655F4">
        <w:tc>
          <w:tcPr>
            <w:tcW w:w="3145" w:type="dxa"/>
          </w:tcPr>
          <w:p w14:paraId="22E9E661" w14:textId="77777777" w:rsidR="006730DF" w:rsidRDefault="006730DF" w:rsidP="009655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04.07 Rome Versus Rome</w:t>
            </w:r>
          </w:p>
        </w:tc>
        <w:tc>
          <w:tcPr>
            <w:tcW w:w="6875" w:type="dxa"/>
          </w:tcPr>
          <w:p w14:paraId="0237D6A2" w14:textId="77777777" w:rsidR="006730DF" w:rsidRPr="0001000F" w:rsidRDefault="006730DF" w:rsidP="006730D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Irregular Adjectives and Adverbs</w:t>
            </w:r>
          </w:p>
        </w:tc>
      </w:tr>
      <w:tr w:rsidR="006730DF" w14:paraId="5E28AB11" w14:textId="77777777" w:rsidTr="009655F4">
        <w:tc>
          <w:tcPr>
            <w:tcW w:w="3145" w:type="dxa"/>
          </w:tcPr>
          <w:p w14:paraId="1390962E" w14:textId="77777777" w:rsidR="006730DF" w:rsidRDefault="006730DF" w:rsidP="009655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04.08 The Power of Three</w:t>
            </w:r>
          </w:p>
        </w:tc>
        <w:tc>
          <w:tcPr>
            <w:tcW w:w="6875" w:type="dxa"/>
          </w:tcPr>
          <w:p w14:paraId="2CDE106B" w14:textId="77777777" w:rsidR="006730DF" w:rsidRPr="0001000F" w:rsidRDefault="006730DF" w:rsidP="006730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Latin Idioms</w:t>
            </w:r>
          </w:p>
        </w:tc>
      </w:tr>
      <w:tr w:rsidR="006730DF" w14:paraId="7C30F478" w14:textId="77777777" w:rsidTr="009655F4">
        <w:tc>
          <w:tcPr>
            <w:tcW w:w="3145" w:type="dxa"/>
          </w:tcPr>
          <w:p w14:paraId="59378EFB" w14:textId="77777777" w:rsidR="006730DF" w:rsidRDefault="006730DF" w:rsidP="009655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04.09 Beware the Ides of March</w:t>
            </w:r>
          </w:p>
        </w:tc>
        <w:tc>
          <w:tcPr>
            <w:tcW w:w="6875" w:type="dxa"/>
          </w:tcPr>
          <w:p w14:paraId="43750AED" w14:textId="77777777" w:rsidR="006730DF" w:rsidRPr="0001000F" w:rsidRDefault="006730DF" w:rsidP="006730D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Comparatives and Superlatives Focus</w:t>
            </w:r>
          </w:p>
        </w:tc>
      </w:tr>
    </w:tbl>
    <w:p w14:paraId="7BCA0428" w14:textId="47F2710C" w:rsidR="00D75911" w:rsidRDefault="00D75911"/>
    <w:p w14:paraId="643D2F6F" w14:textId="59D86FFE" w:rsidR="00D75911" w:rsidRDefault="006730DF" w:rsidP="00D75911">
      <w:pPr>
        <w:shd w:val="clear" w:color="auto" w:fill="FFFFFF" w:themeFill="background1"/>
        <w:spacing w:before="300" w:after="300"/>
        <w:rPr>
          <w:rFonts w:ascii="Arial" w:hAnsi="Arial" w:cs="Arial"/>
          <w:color w:val="BB5831"/>
          <w:sz w:val="28"/>
          <w:szCs w:val="28"/>
        </w:rPr>
      </w:pPr>
      <w:r>
        <w:rPr>
          <w:rFonts w:ascii="Arial" w:hAnsi="Arial" w:cs="Arial"/>
          <w:color w:val="BB5831"/>
          <w:sz w:val="28"/>
          <w:szCs w:val="28"/>
        </w:rPr>
        <w:t>Rise of an Empire</w:t>
      </w:r>
      <w:r w:rsidR="00D75911" w:rsidRPr="3B45AA18">
        <w:rPr>
          <w:rFonts w:ascii="Arial" w:hAnsi="Arial" w:cs="Arial"/>
          <w:color w:val="BB5831"/>
          <w:sz w:val="28"/>
          <w:szCs w:val="28"/>
        </w:rPr>
        <w:t xml:space="preserve"> Grammar Concepts</w:t>
      </w:r>
    </w:p>
    <w:tbl>
      <w:tblPr>
        <w:tblStyle w:val="TableGrid"/>
        <w:tblW w:w="10020" w:type="dxa"/>
        <w:tblLayout w:type="fixed"/>
        <w:tblLook w:val="04A0" w:firstRow="1" w:lastRow="0" w:firstColumn="1" w:lastColumn="0" w:noHBand="0" w:noVBand="1"/>
      </w:tblPr>
      <w:tblGrid>
        <w:gridCol w:w="3865"/>
        <w:gridCol w:w="6155"/>
      </w:tblGrid>
      <w:tr w:rsidR="006730DF" w14:paraId="673F74A6" w14:textId="77777777" w:rsidTr="009655F4">
        <w:tc>
          <w:tcPr>
            <w:tcW w:w="3865" w:type="dxa"/>
          </w:tcPr>
          <w:p w14:paraId="5EBEBF52" w14:textId="77777777" w:rsidR="006730DF" w:rsidRDefault="006730DF" w:rsidP="009655F4">
            <w:pP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</w:pPr>
            <w:r w:rsidRPr="3B45AA18"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  <w:t>Lesson Number</w:t>
            </w:r>
          </w:p>
        </w:tc>
        <w:tc>
          <w:tcPr>
            <w:tcW w:w="6155" w:type="dxa"/>
          </w:tcPr>
          <w:p w14:paraId="56BE8D4C" w14:textId="77777777" w:rsidR="006730DF" w:rsidRDefault="006730DF" w:rsidP="009655F4">
            <w:pP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</w:pPr>
            <w:r w:rsidRPr="3B45AA18"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  <w:t>Grammar Concepts</w:t>
            </w:r>
          </w:p>
        </w:tc>
      </w:tr>
      <w:tr w:rsidR="006730DF" w14:paraId="2495DEFB" w14:textId="77777777" w:rsidTr="009655F4">
        <w:tc>
          <w:tcPr>
            <w:tcW w:w="3865" w:type="dxa"/>
          </w:tcPr>
          <w:p w14:paraId="086AEE8F" w14:textId="77777777" w:rsidR="006730DF" w:rsidRDefault="006730DF" w:rsidP="009655F4">
            <w:pPr>
              <w:rPr>
                <w:rFonts w:ascii="Calibri" w:eastAsia="Calibri" w:hAnsi="Calibri" w:cs="Calibri"/>
              </w:rPr>
            </w:pPr>
            <w:r>
              <w:t>05.01 Augustan Expansion</w:t>
            </w:r>
          </w:p>
        </w:tc>
        <w:tc>
          <w:tcPr>
            <w:tcW w:w="6155" w:type="dxa"/>
          </w:tcPr>
          <w:p w14:paraId="094E86CB" w14:textId="77777777" w:rsidR="006730DF" w:rsidRPr="00E90E00" w:rsidRDefault="006730DF" w:rsidP="006730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Present Active Participle</w:t>
            </w:r>
          </w:p>
        </w:tc>
      </w:tr>
      <w:tr w:rsidR="006730DF" w14:paraId="751005C4" w14:textId="77777777" w:rsidTr="009655F4">
        <w:tc>
          <w:tcPr>
            <w:tcW w:w="3865" w:type="dxa"/>
          </w:tcPr>
          <w:p w14:paraId="249816BB" w14:textId="77777777" w:rsidR="006730DF" w:rsidRDefault="006730DF" w:rsidP="009655F4">
            <w:pPr>
              <w:rPr>
                <w:rFonts w:ascii="Calibri" w:eastAsia="Calibri" w:hAnsi="Calibri" w:cs="Calibri"/>
              </w:rPr>
            </w:pPr>
            <w:r>
              <w:t>05.02 Emperor for Life</w:t>
            </w:r>
          </w:p>
        </w:tc>
        <w:tc>
          <w:tcPr>
            <w:tcW w:w="6155" w:type="dxa"/>
          </w:tcPr>
          <w:p w14:paraId="79ACCBB6" w14:textId="77777777" w:rsidR="006730DF" w:rsidRPr="0001000F" w:rsidRDefault="006730DF" w:rsidP="006730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Perfect Passive Participle</w:t>
            </w:r>
          </w:p>
        </w:tc>
      </w:tr>
      <w:tr w:rsidR="006730DF" w14:paraId="604E912E" w14:textId="77777777" w:rsidTr="009655F4">
        <w:tc>
          <w:tcPr>
            <w:tcW w:w="3865" w:type="dxa"/>
          </w:tcPr>
          <w:p w14:paraId="02BA2BC4" w14:textId="77777777" w:rsidR="006730DF" w:rsidRDefault="006730DF" w:rsidP="009655F4">
            <w:pPr>
              <w:rPr>
                <w:rFonts w:ascii="Calibri" w:eastAsia="Calibri" w:hAnsi="Calibri" w:cs="Calibri"/>
              </w:rPr>
            </w:pPr>
            <w:r>
              <w:t>05.03 Infamous Emperors</w:t>
            </w:r>
          </w:p>
        </w:tc>
        <w:tc>
          <w:tcPr>
            <w:tcW w:w="6155" w:type="dxa"/>
          </w:tcPr>
          <w:p w14:paraId="3B2D9F8C" w14:textId="77777777" w:rsidR="006730DF" w:rsidRPr="0001000F" w:rsidRDefault="006730DF" w:rsidP="006730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Future Active Participle</w:t>
            </w:r>
          </w:p>
        </w:tc>
      </w:tr>
      <w:tr w:rsidR="006730DF" w14:paraId="2A44C4E4" w14:textId="77777777" w:rsidTr="009655F4">
        <w:tc>
          <w:tcPr>
            <w:tcW w:w="3865" w:type="dxa"/>
          </w:tcPr>
          <w:p w14:paraId="412481F4" w14:textId="77777777" w:rsidR="006730DF" w:rsidRDefault="006730DF" w:rsidP="009655F4">
            <w:pPr>
              <w:rPr>
                <w:rFonts w:ascii="Calibri" w:eastAsia="Calibri" w:hAnsi="Calibri" w:cs="Calibri"/>
              </w:rPr>
            </w:pPr>
            <w:r>
              <w:t>05.04 Architectural Influences</w:t>
            </w:r>
          </w:p>
        </w:tc>
        <w:tc>
          <w:tcPr>
            <w:tcW w:w="6155" w:type="dxa"/>
          </w:tcPr>
          <w:p w14:paraId="309A4B3A" w14:textId="77777777" w:rsidR="006730DF" w:rsidRPr="0001000F" w:rsidRDefault="006730DF" w:rsidP="006730D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Ablative Absolute</w:t>
            </w:r>
          </w:p>
        </w:tc>
      </w:tr>
      <w:tr w:rsidR="006730DF" w14:paraId="61553790" w14:textId="77777777" w:rsidTr="009655F4">
        <w:tc>
          <w:tcPr>
            <w:tcW w:w="3865" w:type="dxa"/>
          </w:tcPr>
          <w:p w14:paraId="2B4229FC" w14:textId="77777777" w:rsidR="006730DF" w:rsidRDefault="006730DF" w:rsidP="009655F4">
            <w:pPr>
              <w:rPr>
                <w:rFonts w:ascii="Calibri" w:eastAsia="Calibri" w:hAnsi="Calibri" w:cs="Calibri"/>
              </w:rPr>
            </w:pPr>
            <w:r>
              <w:t>05.05 Rise of an Empire Workshop</w:t>
            </w:r>
          </w:p>
        </w:tc>
        <w:tc>
          <w:tcPr>
            <w:tcW w:w="6155" w:type="dxa"/>
          </w:tcPr>
          <w:p w14:paraId="24516325" w14:textId="77777777" w:rsidR="006730DF" w:rsidRPr="0001000F" w:rsidRDefault="006730DF" w:rsidP="006730D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Composing Latin sentences, using participles and the Ablative Absolute</w:t>
            </w:r>
          </w:p>
        </w:tc>
      </w:tr>
      <w:tr w:rsidR="006730DF" w14:paraId="20609360" w14:textId="77777777" w:rsidTr="009655F4">
        <w:tc>
          <w:tcPr>
            <w:tcW w:w="3865" w:type="dxa"/>
          </w:tcPr>
          <w:p w14:paraId="1D418733" w14:textId="77777777" w:rsidR="006730DF" w:rsidRDefault="006730DF" w:rsidP="009655F4">
            <w:pPr>
              <w:rPr>
                <w:rFonts w:ascii="Calibri" w:eastAsia="Calibri" w:hAnsi="Calibri" w:cs="Calibri"/>
              </w:rPr>
            </w:pPr>
            <w:r>
              <w:t>05.07 Life in the Provinces</w:t>
            </w:r>
          </w:p>
        </w:tc>
        <w:tc>
          <w:tcPr>
            <w:tcW w:w="6155" w:type="dxa"/>
          </w:tcPr>
          <w:p w14:paraId="75EC7AFA" w14:textId="77777777" w:rsidR="006730DF" w:rsidRDefault="006730DF" w:rsidP="006730D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Present Active and Passive Infinitive</w:t>
            </w:r>
          </w:p>
          <w:p w14:paraId="0C36C5A8" w14:textId="77777777" w:rsidR="006730DF" w:rsidRDefault="006730DF" w:rsidP="006730D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Perfect Active and Passive Infinitive</w:t>
            </w:r>
          </w:p>
          <w:p w14:paraId="2C4962D3" w14:textId="77777777" w:rsidR="006730DF" w:rsidRDefault="006730DF" w:rsidP="006730D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Future Active Infinitive</w:t>
            </w:r>
          </w:p>
          <w:p w14:paraId="1660F340" w14:textId="77777777" w:rsidR="006730DF" w:rsidRPr="0001000F" w:rsidRDefault="006730DF" w:rsidP="006730D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Review of Possum and Complimentary Infinitives</w:t>
            </w:r>
          </w:p>
        </w:tc>
      </w:tr>
      <w:tr w:rsidR="006730DF" w14:paraId="7FDF9FAA" w14:textId="77777777" w:rsidTr="009655F4">
        <w:tc>
          <w:tcPr>
            <w:tcW w:w="3865" w:type="dxa"/>
          </w:tcPr>
          <w:p w14:paraId="34029B66" w14:textId="77777777" w:rsidR="006730DF" w:rsidRDefault="006730DF" w:rsidP="009655F4">
            <w:pPr>
              <w:rPr>
                <w:rFonts w:ascii="Calibri" w:eastAsia="Calibri" w:hAnsi="Calibri" w:cs="Calibri"/>
              </w:rPr>
            </w:pPr>
            <w:r>
              <w:t>05.08 Everyone's Speaking Latin</w:t>
            </w:r>
          </w:p>
        </w:tc>
        <w:tc>
          <w:tcPr>
            <w:tcW w:w="6155" w:type="dxa"/>
          </w:tcPr>
          <w:p w14:paraId="63106381" w14:textId="77777777" w:rsidR="006730DF" w:rsidRPr="00781D71" w:rsidRDefault="006730DF" w:rsidP="006730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Latin Idioms</w:t>
            </w:r>
          </w:p>
          <w:p w14:paraId="06C648B3" w14:textId="77777777" w:rsidR="006730DF" w:rsidRDefault="006730DF" w:rsidP="006730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Cognates</w:t>
            </w:r>
          </w:p>
        </w:tc>
      </w:tr>
    </w:tbl>
    <w:p w14:paraId="03601395" w14:textId="77777777" w:rsidR="00D75911" w:rsidRDefault="00D75911" w:rsidP="00D75911">
      <w:pPr>
        <w:shd w:val="clear" w:color="auto" w:fill="FFFFFF" w:themeFill="background1"/>
        <w:spacing w:before="300" w:after="300"/>
        <w:rPr>
          <w:rFonts w:ascii="Arial" w:hAnsi="Arial" w:cs="Arial"/>
          <w:color w:val="BB5831"/>
          <w:sz w:val="28"/>
          <w:szCs w:val="28"/>
        </w:rPr>
      </w:pPr>
    </w:p>
    <w:p w14:paraId="52C43C96" w14:textId="101FB7B4" w:rsidR="00D75911" w:rsidRDefault="006730DF" w:rsidP="00D75911">
      <w:pPr>
        <w:shd w:val="clear" w:color="auto" w:fill="FFFFFF" w:themeFill="background1"/>
        <w:spacing w:before="300" w:after="300"/>
        <w:rPr>
          <w:rFonts w:ascii="Arial" w:hAnsi="Arial" w:cs="Arial"/>
          <w:color w:val="BB5831"/>
          <w:sz w:val="28"/>
          <w:szCs w:val="28"/>
        </w:rPr>
      </w:pPr>
      <w:r>
        <w:rPr>
          <w:rFonts w:ascii="Arial" w:hAnsi="Arial" w:cs="Arial"/>
          <w:color w:val="BB5831"/>
          <w:sz w:val="28"/>
          <w:szCs w:val="28"/>
        </w:rPr>
        <w:t>Poetry and Oration</w:t>
      </w:r>
      <w:r w:rsidR="00D75911" w:rsidRPr="3B45AA18">
        <w:rPr>
          <w:rFonts w:ascii="Arial" w:hAnsi="Arial" w:cs="Arial"/>
          <w:color w:val="BB5831"/>
          <w:sz w:val="28"/>
          <w:szCs w:val="28"/>
        </w:rPr>
        <w:t xml:space="preserve"> Grammar Concepts</w:t>
      </w:r>
    </w:p>
    <w:tbl>
      <w:tblPr>
        <w:tblStyle w:val="TableGrid"/>
        <w:tblW w:w="10020" w:type="dxa"/>
        <w:tblLayout w:type="fixed"/>
        <w:tblLook w:val="04A0" w:firstRow="1" w:lastRow="0" w:firstColumn="1" w:lastColumn="0" w:noHBand="0" w:noVBand="1"/>
      </w:tblPr>
      <w:tblGrid>
        <w:gridCol w:w="3865"/>
        <w:gridCol w:w="6155"/>
      </w:tblGrid>
      <w:tr w:rsidR="006730DF" w14:paraId="3D5917ED" w14:textId="77777777" w:rsidTr="009655F4">
        <w:tc>
          <w:tcPr>
            <w:tcW w:w="3865" w:type="dxa"/>
          </w:tcPr>
          <w:p w14:paraId="0AC375C3" w14:textId="77777777" w:rsidR="006730DF" w:rsidRDefault="006730DF" w:rsidP="009655F4">
            <w:pP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</w:pPr>
            <w:r w:rsidRPr="3B45AA18"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  <w:t>Lesson Number</w:t>
            </w:r>
          </w:p>
        </w:tc>
        <w:tc>
          <w:tcPr>
            <w:tcW w:w="6155" w:type="dxa"/>
          </w:tcPr>
          <w:p w14:paraId="078967A0" w14:textId="77777777" w:rsidR="006730DF" w:rsidRDefault="006730DF" w:rsidP="009655F4">
            <w:pP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</w:pPr>
            <w:r w:rsidRPr="3B45AA18"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  <w:t>Grammar Concepts</w:t>
            </w:r>
          </w:p>
        </w:tc>
      </w:tr>
      <w:tr w:rsidR="006730DF" w14:paraId="056234C9" w14:textId="77777777" w:rsidTr="009655F4">
        <w:tc>
          <w:tcPr>
            <w:tcW w:w="3865" w:type="dxa"/>
          </w:tcPr>
          <w:p w14:paraId="1DF7BEC9" w14:textId="77777777" w:rsidR="006730DF" w:rsidRDefault="006730DF" w:rsidP="009655F4">
            <w:pPr>
              <w:rPr>
                <w:rFonts w:ascii="Calibri" w:eastAsia="Calibri" w:hAnsi="Calibri" w:cs="Calibri"/>
              </w:rPr>
            </w:pPr>
            <w:r>
              <w:t>06.01 Famous Poets</w:t>
            </w:r>
          </w:p>
        </w:tc>
        <w:tc>
          <w:tcPr>
            <w:tcW w:w="6155" w:type="dxa"/>
          </w:tcPr>
          <w:p w14:paraId="445ED6C6" w14:textId="77777777" w:rsidR="006730DF" w:rsidRPr="00E90E00" w:rsidRDefault="006730DF" w:rsidP="006730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Indirect statement formula</w:t>
            </w:r>
          </w:p>
        </w:tc>
      </w:tr>
      <w:tr w:rsidR="006730DF" w14:paraId="3449A3BB" w14:textId="77777777" w:rsidTr="009655F4">
        <w:tc>
          <w:tcPr>
            <w:tcW w:w="3865" w:type="dxa"/>
          </w:tcPr>
          <w:p w14:paraId="238FC81B" w14:textId="77777777" w:rsidR="006730DF" w:rsidRDefault="006730DF" w:rsidP="009655F4">
            <w:pPr>
              <w:rPr>
                <w:rFonts w:ascii="Calibri" w:eastAsia="Calibri" w:hAnsi="Calibri" w:cs="Calibri"/>
              </w:rPr>
            </w:pPr>
            <w:r>
              <w:t>06.02 Poetry and Patrons</w:t>
            </w:r>
          </w:p>
        </w:tc>
        <w:tc>
          <w:tcPr>
            <w:tcW w:w="6155" w:type="dxa"/>
          </w:tcPr>
          <w:p w14:paraId="5DFC796A" w14:textId="77777777" w:rsidR="006730DF" w:rsidRDefault="006730DF" w:rsidP="006730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Indirect statement infinitive tenses</w:t>
            </w:r>
          </w:p>
          <w:p w14:paraId="39CACDE5" w14:textId="77777777" w:rsidR="006730DF" w:rsidRPr="0001000F" w:rsidRDefault="006730DF" w:rsidP="006730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Translating indirect statement (present tense sensory verb)</w:t>
            </w:r>
          </w:p>
        </w:tc>
      </w:tr>
      <w:tr w:rsidR="006730DF" w14:paraId="692A6EF1" w14:textId="77777777" w:rsidTr="009655F4">
        <w:tc>
          <w:tcPr>
            <w:tcW w:w="3865" w:type="dxa"/>
          </w:tcPr>
          <w:p w14:paraId="081B1919" w14:textId="77777777" w:rsidR="006730DF" w:rsidRDefault="006730DF" w:rsidP="009655F4">
            <w:pPr>
              <w:rPr>
                <w:rFonts w:ascii="Calibri" w:eastAsia="Calibri" w:hAnsi="Calibri" w:cs="Calibri"/>
              </w:rPr>
            </w:pPr>
            <w:r>
              <w:t>06.03 Words, Words, Words</w:t>
            </w:r>
          </w:p>
        </w:tc>
        <w:tc>
          <w:tcPr>
            <w:tcW w:w="6155" w:type="dxa"/>
          </w:tcPr>
          <w:p w14:paraId="129E9798" w14:textId="77777777" w:rsidR="006730DF" w:rsidRPr="0001000F" w:rsidRDefault="006730DF" w:rsidP="006730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Translating indirect statement (past or future tense sensory verb)</w:t>
            </w:r>
          </w:p>
        </w:tc>
      </w:tr>
      <w:tr w:rsidR="006730DF" w14:paraId="481F8C69" w14:textId="77777777" w:rsidTr="009655F4">
        <w:tc>
          <w:tcPr>
            <w:tcW w:w="3865" w:type="dxa"/>
          </w:tcPr>
          <w:p w14:paraId="1BEF13C1" w14:textId="77777777" w:rsidR="006730DF" w:rsidRDefault="006730DF" w:rsidP="009655F4">
            <w:pPr>
              <w:rPr>
                <w:rFonts w:ascii="Calibri" w:eastAsia="Calibri" w:hAnsi="Calibri" w:cs="Calibri"/>
              </w:rPr>
            </w:pPr>
            <w:r>
              <w:t>06.04 Battle Ballads</w:t>
            </w:r>
          </w:p>
        </w:tc>
        <w:tc>
          <w:tcPr>
            <w:tcW w:w="6155" w:type="dxa"/>
          </w:tcPr>
          <w:p w14:paraId="3DD5A4C9" w14:textId="77777777" w:rsidR="006730DF" w:rsidRPr="0001000F" w:rsidRDefault="006730DF" w:rsidP="006730D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Indirect statement summary</w:t>
            </w:r>
          </w:p>
        </w:tc>
      </w:tr>
      <w:tr w:rsidR="006730DF" w14:paraId="3A60FAC2" w14:textId="77777777" w:rsidTr="009655F4">
        <w:tc>
          <w:tcPr>
            <w:tcW w:w="3865" w:type="dxa"/>
          </w:tcPr>
          <w:p w14:paraId="7D5A665E" w14:textId="77777777" w:rsidR="006730DF" w:rsidRDefault="006730DF" w:rsidP="009655F4">
            <w:pPr>
              <w:rPr>
                <w:rFonts w:ascii="Calibri" w:eastAsia="Calibri" w:hAnsi="Calibri" w:cs="Calibri"/>
              </w:rPr>
            </w:pPr>
            <w:r>
              <w:lastRenderedPageBreak/>
              <w:t>06.05 Poetry and Oration Workshop</w:t>
            </w:r>
          </w:p>
        </w:tc>
        <w:tc>
          <w:tcPr>
            <w:tcW w:w="6155" w:type="dxa"/>
          </w:tcPr>
          <w:p w14:paraId="10161644" w14:textId="77777777" w:rsidR="006730DF" w:rsidRPr="0001000F" w:rsidRDefault="006730DF" w:rsidP="006730D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Composing Latin sentences, using indirect statement</w:t>
            </w:r>
          </w:p>
        </w:tc>
      </w:tr>
      <w:tr w:rsidR="006730DF" w14:paraId="78765901" w14:textId="77777777" w:rsidTr="009655F4">
        <w:tc>
          <w:tcPr>
            <w:tcW w:w="3865" w:type="dxa"/>
          </w:tcPr>
          <w:p w14:paraId="3580A5F7" w14:textId="77777777" w:rsidR="006730DF" w:rsidRDefault="006730DF" w:rsidP="009655F4">
            <w:pPr>
              <w:rPr>
                <w:rFonts w:ascii="Calibri" w:eastAsia="Calibri" w:hAnsi="Calibri" w:cs="Calibri"/>
              </w:rPr>
            </w:pPr>
            <w:r>
              <w:t>06.07 Latin Oration</w:t>
            </w:r>
          </w:p>
        </w:tc>
        <w:tc>
          <w:tcPr>
            <w:tcW w:w="6155" w:type="dxa"/>
          </w:tcPr>
          <w:p w14:paraId="236BC521" w14:textId="77777777" w:rsidR="006730DF" w:rsidRPr="0001000F" w:rsidRDefault="006730DF" w:rsidP="006730D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 xml:space="preserve">Oratory composition </w:t>
            </w:r>
          </w:p>
        </w:tc>
      </w:tr>
      <w:tr w:rsidR="006730DF" w14:paraId="738D9158" w14:textId="77777777" w:rsidTr="009655F4">
        <w:tc>
          <w:tcPr>
            <w:tcW w:w="3865" w:type="dxa"/>
          </w:tcPr>
          <w:p w14:paraId="6F416948" w14:textId="77777777" w:rsidR="006730DF" w:rsidRDefault="006730DF" w:rsidP="009655F4">
            <w:pPr>
              <w:rPr>
                <w:rFonts w:ascii="Calibri" w:eastAsia="Calibri" w:hAnsi="Calibri" w:cs="Calibri"/>
              </w:rPr>
            </w:pPr>
            <w:r>
              <w:t>06.08 Authentic Poetry and Oration</w:t>
            </w:r>
          </w:p>
        </w:tc>
        <w:tc>
          <w:tcPr>
            <w:tcW w:w="6155" w:type="dxa"/>
          </w:tcPr>
          <w:p w14:paraId="3B70DAFB" w14:textId="77777777" w:rsidR="006730DF" w:rsidRDefault="006730DF" w:rsidP="006730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Arial" w:cstheme="minorHAnsi"/>
                <w:color w:val="333333"/>
              </w:rPr>
            </w:pPr>
            <w:r>
              <w:rPr>
                <w:rFonts w:eastAsia="Arial" w:cstheme="minorHAnsi"/>
                <w:color w:val="333333"/>
              </w:rPr>
              <w:t>Translating authentic works of Latin</w:t>
            </w:r>
          </w:p>
        </w:tc>
      </w:tr>
    </w:tbl>
    <w:p w14:paraId="65CE023F" w14:textId="77777777" w:rsidR="00D75911" w:rsidRDefault="00D75911" w:rsidP="00D75911">
      <w:pPr>
        <w:shd w:val="clear" w:color="auto" w:fill="FFFFFF"/>
        <w:spacing w:before="300" w:after="300"/>
        <w:rPr>
          <w:rFonts w:ascii="Arial" w:hAnsi="Arial" w:cs="Arial"/>
          <w:color w:val="333333"/>
          <w:sz w:val="20"/>
          <w:szCs w:val="20"/>
        </w:rPr>
      </w:pPr>
    </w:p>
    <w:p w14:paraId="3AE7A8A2" w14:textId="77777777" w:rsidR="00D75911" w:rsidRDefault="00D75911"/>
    <w:sectPr w:rsidR="00D7591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D8356" w14:textId="77777777" w:rsidR="00D75911" w:rsidRDefault="00D75911" w:rsidP="00D75911">
      <w:pPr>
        <w:spacing w:after="0" w:line="240" w:lineRule="auto"/>
      </w:pPr>
      <w:r>
        <w:separator/>
      </w:r>
    </w:p>
  </w:endnote>
  <w:endnote w:type="continuationSeparator" w:id="0">
    <w:p w14:paraId="73384C28" w14:textId="77777777" w:rsidR="00D75911" w:rsidRDefault="00D75911" w:rsidP="00D75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683C5" w14:textId="73B7DD8D" w:rsidR="00D75911" w:rsidRDefault="00D75911">
    <w:pPr>
      <w:pStyle w:val="Footer"/>
    </w:pPr>
    <w:r w:rsidRPr="00D75911">
      <w:t>© Florida Virtual School 2021</w:t>
    </w:r>
  </w:p>
  <w:p w14:paraId="2E17CEE2" w14:textId="77777777" w:rsidR="00D75911" w:rsidRDefault="00D75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D3200" w14:textId="77777777" w:rsidR="00D75911" w:rsidRDefault="00D75911" w:rsidP="00D75911">
      <w:pPr>
        <w:spacing w:after="0" w:line="240" w:lineRule="auto"/>
      </w:pPr>
      <w:r>
        <w:separator/>
      </w:r>
    </w:p>
  </w:footnote>
  <w:footnote w:type="continuationSeparator" w:id="0">
    <w:p w14:paraId="62438958" w14:textId="77777777" w:rsidR="00D75911" w:rsidRDefault="00D75911" w:rsidP="00D75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357C"/>
    <w:multiLevelType w:val="hybridMultilevel"/>
    <w:tmpl w:val="240E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24927"/>
    <w:multiLevelType w:val="hybridMultilevel"/>
    <w:tmpl w:val="4F549FD4"/>
    <w:lvl w:ilvl="0" w:tplc="2D48A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20B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41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564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CE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1C5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66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23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F4F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66F41"/>
    <w:multiLevelType w:val="hybridMultilevel"/>
    <w:tmpl w:val="A662A92A"/>
    <w:lvl w:ilvl="0" w:tplc="1FDA6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5CD4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A9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44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CBF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DC2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0D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E8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9AC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76021"/>
    <w:multiLevelType w:val="hybridMultilevel"/>
    <w:tmpl w:val="A1E2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60923"/>
    <w:multiLevelType w:val="hybridMultilevel"/>
    <w:tmpl w:val="6352C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C06A9"/>
    <w:multiLevelType w:val="hybridMultilevel"/>
    <w:tmpl w:val="575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37879"/>
    <w:multiLevelType w:val="hybridMultilevel"/>
    <w:tmpl w:val="347E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11"/>
    <w:rsid w:val="00074BEB"/>
    <w:rsid w:val="006730DF"/>
    <w:rsid w:val="00981C44"/>
    <w:rsid w:val="00D7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9ED6"/>
  <w15:chartTrackingRefBased/>
  <w15:docId w15:val="{CA2A7803-BF69-467F-9891-1F0C2F21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911"/>
  </w:style>
  <w:style w:type="paragraph" w:styleId="Footer">
    <w:name w:val="footer"/>
    <w:basedOn w:val="Normal"/>
    <w:link w:val="FooterChar"/>
    <w:uiPriority w:val="99"/>
    <w:unhideWhenUsed/>
    <w:rsid w:val="00D75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911"/>
  </w:style>
  <w:style w:type="paragraph" w:styleId="ListParagraph">
    <w:name w:val="List Paragraph"/>
    <w:basedOn w:val="Normal"/>
    <w:uiPriority w:val="34"/>
    <w:qFormat/>
    <w:rsid w:val="00D75911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D7591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PerezVelasco, Britanny</dc:creator>
  <cp:keywords/>
  <dc:description/>
  <cp:lastModifiedBy>PerezVelasco, Britanny</cp:lastModifiedBy>
  <cp:revision>2</cp:revision>
  <dcterms:created xsi:type="dcterms:W3CDTF">2021-06-11T17:12:00Z</dcterms:created>
  <dcterms:modified xsi:type="dcterms:W3CDTF">2021-06-11T17:12:00Z</dcterms:modified>
</cp:coreProperties>
</file>