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Google Cloud Storage (GCS) Integration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Application: investment_portfolio_management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provides a step-by-step implementation guide for integrating Google Cloud Storage (GCS) with a Frappe application using S3 interoperability. The integration overrides Frappe’s default file handling mechanism and stores uploaded files directly in a GCS bucket instead of the local file system.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Architecture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Frappe allows overriding default file storage behavior using hooks. We intercept the file write and delete operations and redirect them to GCS.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site_config.json (Storage Configuration)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requirements.txt (Dependency Management)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hooks.py (Hook Registration)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•cloud.py (Core Upload &amp; Delete Logic)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Site Configuration (site_config.json)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 the following configuration to your site_config.json file. GCS supports the S3 API, allowing usage of boto3 with a custom endpoint.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"file_system_storage": {</w:t>
        <w:br w:type="textWrapping"/>
        <w:t xml:space="preserve">    "enabled": 1,</w:t>
        <w:br w:type="textWrapping"/>
        <w:t xml:space="preserve">    "type": "s3",</w:t>
        <w:br w:type="textWrapping"/>
        <w:t xml:space="preserve">    "bucket_name": "quantbit_client_1",</w:t>
        <w:br w:type="textWrapping"/>
        <w:t xml:space="preserve">    "access_key": "GOOG...",</w:t>
        <w:br w:type="textWrapping"/>
        <w:t xml:space="preserve">    "secret_key": "...",</w:t>
        <w:br w:type="textWrapping"/>
        <w:t xml:space="preserve">    "endpoint_url": "https://storage.googleapis.com",</w:t>
        <w:br w:type="textWrapping"/>
        <w:t xml:space="preserve">    "region": "asia-south1"</w:t>
        <w:br w:type="textWrapping"/>
        <w:t xml:space="preserve">}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Dependencies (requirements.txt)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 boto3 to your app’s requirements.txt file. This is the AWS SDK for Python and works seamlessly with GCS when using a custom endpoint_url.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boto3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5. Hook Registration (hooks.py)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Register hooks to override default file write and delete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write_file = "investment_portfolio_management.cloud.upload_file_to_gcs"</w:t>
        <w:br w:type="textWrapping"/>
        <w:t xml:space="preserve">delete_file_data_content = "investment_portfolio_management.cloud.delete_file_from_gcs"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6. Core Logic (cloud.py)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module contains the upload and delete logic using boto3.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Important: Frappe ignores the return value of the write_file hook when called via File.save_file(). Therefore, updating the File document in-place is mandatory.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By setting file_url to a full HTTPS URL, Frappe automatically recognizes it as a remote file (is_remote_file becomes True).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integration provides scalable, cloud-based file storage while leveraging Frappe’s hook system.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