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44703" w14:textId="4F5B1D94" w:rsidR="00D437FF" w:rsidRPr="00170BA9" w:rsidRDefault="001777B6">
      <w:pPr>
        <w:spacing w:before="85"/>
        <w:ind w:left="828"/>
        <w:rPr>
          <w:sz w:val="67"/>
        </w:rPr>
      </w:pPr>
      <w:r>
        <w:rPr>
          <w:color w:val="FFFFFF"/>
          <w:w w:val="105"/>
          <w:sz w:val="67"/>
        </w:rPr>
        <w:t>From</w:t>
      </w:r>
      <w:r>
        <w:rPr>
          <w:color w:val="FFFFFF"/>
          <w:spacing w:val="-4"/>
          <w:w w:val="105"/>
          <w:sz w:val="67"/>
        </w:rPr>
        <w:t xml:space="preserve"> </w:t>
      </w:r>
      <w:r>
        <w:rPr>
          <w:color w:val="FFFFFF"/>
          <w:w w:val="105"/>
          <w:sz w:val="67"/>
        </w:rPr>
        <w:t>Users</w:t>
      </w:r>
      <w:r>
        <w:rPr>
          <w:color w:val="FFFFFF"/>
          <w:spacing w:val="-4"/>
          <w:w w:val="105"/>
          <w:sz w:val="67"/>
        </w:rPr>
        <w:t xml:space="preserve"> </w:t>
      </w:r>
      <w:r w:rsidRPr="00170BA9">
        <w:rPr>
          <w:w w:val="105"/>
          <w:sz w:val="67"/>
        </w:rPr>
        <w:t>to</w:t>
      </w:r>
      <w:r w:rsidRPr="00170BA9">
        <w:rPr>
          <w:spacing w:val="-3"/>
          <w:w w:val="105"/>
          <w:sz w:val="67"/>
        </w:rPr>
        <w:t xml:space="preserve"> </w:t>
      </w:r>
      <w:r w:rsidRPr="00170BA9">
        <w:rPr>
          <w:spacing w:val="-2"/>
          <w:w w:val="105"/>
          <w:sz w:val="67"/>
        </w:rPr>
        <w:t>Builders:</w:t>
      </w:r>
    </w:p>
    <w:p w14:paraId="05E530A9" w14:textId="77777777" w:rsidR="00D437FF" w:rsidRDefault="001777B6">
      <w:pPr>
        <w:pStyle w:val="Title"/>
        <w:spacing w:line="237" w:lineRule="auto"/>
      </w:pPr>
      <w:r w:rsidRPr="00170BA9">
        <w:rPr>
          <w:w w:val="110"/>
        </w:rPr>
        <w:t>an AI Infrastructure and diffusion Strategy for Canada</w:t>
      </w:r>
    </w:p>
    <w:p w14:paraId="44886C88" w14:textId="77777777" w:rsidR="00D437FF" w:rsidRDefault="00D437FF">
      <w:pPr>
        <w:pStyle w:val="Title"/>
        <w:spacing w:line="237" w:lineRule="auto"/>
        <w:sectPr w:rsidR="00D437FF">
          <w:type w:val="continuous"/>
          <w:pgSz w:w="12240" w:h="15840"/>
          <w:pgMar w:top="1820" w:right="720" w:bottom="280" w:left="720" w:header="720" w:footer="720" w:gutter="0"/>
          <w:cols w:space="720"/>
        </w:sectPr>
      </w:pPr>
    </w:p>
    <w:p w14:paraId="40B86C88" w14:textId="56E339F5" w:rsidR="00D437FF" w:rsidRDefault="00D437FF">
      <w:pPr>
        <w:pStyle w:val="BodyText"/>
        <w:rPr>
          <w:b/>
          <w:sz w:val="30"/>
        </w:rPr>
      </w:pPr>
    </w:p>
    <w:p w14:paraId="7E28700C" w14:textId="77777777" w:rsidR="00D437FF" w:rsidRDefault="00D437FF">
      <w:pPr>
        <w:pStyle w:val="BodyText"/>
        <w:rPr>
          <w:b/>
          <w:sz w:val="30"/>
        </w:rPr>
      </w:pPr>
    </w:p>
    <w:p w14:paraId="705F89F9" w14:textId="77777777" w:rsidR="00D437FF" w:rsidRDefault="00D437FF">
      <w:pPr>
        <w:pStyle w:val="BodyText"/>
        <w:rPr>
          <w:b/>
          <w:sz w:val="30"/>
        </w:rPr>
      </w:pPr>
    </w:p>
    <w:p w14:paraId="1C3CFAFD" w14:textId="77777777" w:rsidR="00D437FF" w:rsidRDefault="00D437FF">
      <w:pPr>
        <w:pStyle w:val="BodyText"/>
        <w:rPr>
          <w:b/>
          <w:sz w:val="30"/>
        </w:rPr>
      </w:pPr>
    </w:p>
    <w:p w14:paraId="6A75742E" w14:textId="77777777" w:rsidR="00D437FF" w:rsidRDefault="00D437FF">
      <w:pPr>
        <w:pStyle w:val="BodyText"/>
        <w:rPr>
          <w:b/>
          <w:sz w:val="30"/>
        </w:rPr>
      </w:pPr>
    </w:p>
    <w:p w14:paraId="36F6F25C" w14:textId="77777777" w:rsidR="00D437FF" w:rsidRDefault="00D437FF">
      <w:pPr>
        <w:pStyle w:val="BodyText"/>
        <w:rPr>
          <w:b/>
          <w:sz w:val="30"/>
        </w:rPr>
      </w:pPr>
    </w:p>
    <w:p w14:paraId="3ABC919B" w14:textId="77777777" w:rsidR="00D437FF" w:rsidRDefault="00D437FF">
      <w:pPr>
        <w:pStyle w:val="BodyText"/>
        <w:spacing w:before="113"/>
        <w:rPr>
          <w:b/>
          <w:sz w:val="30"/>
        </w:rPr>
      </w:pPr>
    </w:p>
    <w:p w14:paraId="6F2ACD82" w14:textId="77777777" w:rsidR="00D437FF" w:rsidRDefault="001777B6">
      <w:pPr>
        <w:pStyle w:val="Heading1"/>
        <w:jc w:val="both"/>
      </w:pPr>
      <w:r>
        <w:rPr>
          <w:color w:val="231F20"/>
          <w:w w:val="110"/>
        </w:rPr>
        <w:t>AUTHOR’S</w:t>
      </w:r>
      <w:r>
        <w:rPr>
          <w:color w:val="231F20"/>
          <w:spacing w:val="-13"/>
          <w:w w:val="110"/>
        </w:rPr>
        <w:t xml:space="preserve"> </w:t>
      </w:r>
      <w:r>
        <w:rPr>
          <w:color w:val="231F20"/>
          <w:spacing w:val="-4"/>
          <w:w w:val="110"/>
        </w:rPr>
        <w:t>NOTE</w:t>
      </w:r>
    </w:p>
    <w:p w14:paraId="581AEB23" w14:textId="77777777" w:rsidR="00D437FF" w:rsidRDefault="001777B6">
      <w:pPr>
        <w:pStyle w:val="BodyText"/>
        <w:spacing w:before="280" w:line="268" w:lineRule="auto"/>
        <w:ind w:left="180" w:right="176"/>
        <w:jc w:val="both"/>
      </w:pPr>
      <w:r>
        <w:rPr>
          <w:color w:val="231F20"/>
          <w:w w:val="105"/>
        </w:rPr>
        <w:t xml:space="preserve">This paper was prepared as a submission to the Minister in the context of my role on the Canadian AI Strategy </w:t>
      </w:r>
      <w:r>
        <w:rPr>
          <w:color w:val="231F20"/>
          <w:spacing w:val="-2"/>
          <w:w w:val="105"/>
        </w:rPr>
        <w:t>Task</w:t>
      </w:r>
      <w:r>
        <w:rPr>
          <w:color w:val="231F20"/>
          <w:spacing w:val="-3"/>
          <w:w w:val="105"/>
        </w:rPr>
        <w:t xml:space="preserve"> </w:t>
      </w:r>
      <w:r>
        <w:rPr>
          <w:color w:val="231F20"/>
          <w:spacing w:val="-2"/>
          <w:w w:val="105"/>
        </w:rPr>
        <w:t>Force.</w:t>
      </w:r>
      <w:r>
        <w:rPr>
          <w:color w:val="231F20"/>
          <w:spacing w:val="-3"/>
          <w:w w:val="105"/>
        </w:rPr>
        <w:t xml:space="preserve"> </w:t>
      </w:r>
      <w:r>
        <w:rPr>
          <w:color w:val="231F20"/>
          <w:spacing w:val="-2"/>
          <w:w w:val="105"/>
        </w:rPr>
        <w:t>I</w:t>
      </w:r>
      <w:r>
        <w:rPr>
          <w:color w:val="231F20"/>
          <w:spacing w:val="-3"/>
          <w:w w:val="105"/>
        </w:rPr>
        <w:t xml:space="preserve"> </w:t>
      </w:r>
      <w:r>
        <w:rPr>
          <w:color w:val="231F20"/>
          <w:spacing w:val="-2"/>
          <w:w w:val="105"/>
        </w:rPr>
        <w:t>was</w:t>
      </w:r>
      <w:r>
        <w:rPr>
          <w:color w:val="231F20"/>
          <w:spacing w:val="-3"/>
          <w:w w:val="105"/>
        </w:rPr>
        <w:t xml:space="preserve"> </w:t>
      </w:r>
      <w:r>
        <w:rPr>
          <w:color w:val="231F20"/>
          <w:spacing w:val="-2"/>
          <w:w w:val="105"/>
        </w:rPr>
        <w:t>specifically</w:t>
      </w:r>
      <w:r>
        <w:rPr>
          <w:color w:val="231F20"/>
          <w:spacing w:val="-3"/>
          <w:w w:val="105"/>
        </w:rPr>
        <w:t xml:space="preserve"> </w:t>
      </w:r>
      <w:r>
        <w:rPr>
          <w:color w:val="231F20"/>
          <w:spacing w:val="-2"/>
          <w:w w:val="105"/>
        </w:rPr>
        <w:t>asked</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examine</w:t>
      </w:r>
      <w:r>
        <w:rPr>
          <w:color w:val="231F20"/>
          <w:spacing w:val="-3"/>
          <w:w w:val="105"/>
        </w:rPr>
        <w:t xml:space="preserve"> </w:t>
      </w:r>
      <w:r>
        <w:rPr>
          <w:color w:val="231F20"/>
          <w:spacing w:val="-2"/>
          <w:w w:val="105"/>
        </w:rPr>
        <w:t>AI</w:t>
      </w:r>
      <w:r>
        <w:rPr>
          <w:color w:val="231F20"/>
          <w:spacing w:val="-3"/>
          <w:w w:val="105"/>
        </w:rPr>
        <w:t xml:space="preserve"> </w:t>
      </w:r>
      <w:r>
        <w:rPr>
          <w:color w:val="231F20"/>
          <w:spacing w:val="-2"/>
          <w:w w:val="105"/>
        </w:rPr>
        <w:t>infrastructure</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sovereignty,</w:t>
      </w:r>
      <w:r>
        <w:rPr>
          <w:color w:val="231F20"/>
          <w:spacing w:val="-3"/>
          <w:w w:val="105"/>
        </w:rPr>
        <w:t xml:space="preserve"> </w:t>
      </w:r>
      <w:r>
        <w:rPr>
          <w:color w:val="231F20"/>
          <w:spacing w:val="-2"/>
          <w:w w:val="105"/>
        </w:rPr>
        <w:t>which</w:t>
      </w:r>
      <w:r>
        <w:rPr>
          <w:color w:val="231F20"/>
          <w:spacing w:val="-3"/>
          <w:w w:val="105"/>
        </w:rPr>
        <w:t xml:space="preserve"> </w:t>
      </w:r>
      <w:r>
        <w:rPr>
          <w:color w:val="231F20"/>
          <w:spacing w:val="-2"/>
          <w:w w:val="105"/>
        </w:rPr>
        <w:t>explains</w:t>
      </w:r>
      <w:r>
        <w:rPr>
          <w:color w:val="231F20"/>
          <w:spacing w:val="-3"/>
          <w:w w:val="105"/>
        </w:rPr>
        <w:t xml:space="preserve"> </w:t>
      </w:r>
      <w:r>
        <w:rPr>
          <w:color w:val="231F20"/>
          <w:spacing w:val="-2"/>
          <w:w w:val="105"/>
        </w:rPr>
        <w:t>their</w:t>
      </w:r>
      <w:r>
        <w:rPr>
          <w:color w:val="231F20"/>
          <w:spacing w:val="-3"/>
          <w:w w:val="105"/>
        </w:rPr>
        <w:t xml:space="preserve"> </w:t>
      </w:r>
      <w:r>
        <w:rPr>
          <w:color w:val="231F20"/>
          <w:spacing w:val="-2"/>
          <w:w w:val="105"/>
        </w:rPr>
        <w:t xml:space="preserve">preeminent </w:t>
      </w:r>
      <w:r>
        <w:rPr>
          <w:color w:val="231F20"/>
          <w:w w:val="105"/>
        </w:rPr>
        <w:t>focus in this paper. However, given my experience with the AI Adoption Initiative (AIAI) over the past year and my research with the Bennett Institute for Public Policy at the University of Cambridge, I felt compelled to also address the broader challenge of AI adoption and productivity growth in Canada.</w:t>
      </w:r>
    </w:p>
    <w:p w14:paraId="1BBB81BF" w14:textId="77777777" w:rsidR="00D437FF" w:rsidRDefault="001777B6">
      <w:pPr>
        <w:pStyle w:val="BodyText"/>
        <w:spacing w:before="176" w:line="268" w:lineRule="auto"/>
        <w:ind w:left="180" w:right="178"/>
        <w:jc w:val="both"/>
      </w:pPr>
      <w:r>
        <w:rPr>
          <w:color w:val="231F20"/>
          <w:w w:val="105"/>
        </w:rPr>
        <w:t>This document is intended not as an academic exercise but as an action-oriented set of proposals for industrial policy. While many of the views expressed are my own, I have sought to ground them in empirical analysis and relevant research wherever possible.</w:t>
      </w:r>
    </w:p>
    <w:p w14:paraId="036D42AC" w14:textId="77777777" w:rsidR="00D437FF" w:rsidRDefault="001777B6">
      <w:pPr>
        <w:pStyle w:val="BodyText"/>
        <w:spacing w:before="178" w:line="268" w:lineRule="auto"/>
        <w:ind w:left="180" w:right="176"/>
        <w:jc w:val="both"/>
      </w:pPr>
      <w:r>
        <w:rPr>
          <w:color w:val="231F20"/>
          <w:w w:val="105"/>
        </w:rPr>
        <w:t xml:space="preserve">I am grateful to Minister Solomon for the opportunity to contribute to Canada’s AI ambitions and to serve Canadians in this capacity. I would also like to thank the hundreds of individuals who shared their insights </w:t>
      </w:r>
      <w:r>
        <w:rPr>
          <w:color w:val="231F20"/>
          <w:spacing w:val="-2"/>
          <w:w w:val="105"/>
        </w:rPr>
        <w:t xml:space="preserve">through emails, calls, coffees, lunches, and roundtables. Their perspectives deeply informed my understanding of </w:t>
      </w:r>
      <w:r>
        <w:rPr>
          <w:color w:val="231F20"/>
          <w:w w:val="105"/>
        </w:rPr>
        <w:t>the Canadian AI ecosystem, and many of their arguments and ideas are reflected throughout this paper.</w:t>
      </w:r>
    </w:p>
    <w:p w14:paraId="11A38280" w14:textId="77777777" w:rsidR="00D437FF" w:rsidRDefault="001777B6">
      <w:pPr>
        <w:pStyle w:val="BodyText"/>
        <w:spacing w:before="176" w:line="268" w:lineRule="auto"/>
        <w:ind w:left="180" w:right="177"/>
        <w:jc w:val="both"/>
      </w:pPr>
      <w:r>
        <w:rPr>
          <w:color w:val="231F20"/>
          <w:w w:val="105"/>
        </w:rPr>
        <w:t>Finally, AI policy and geopolitics evolve rapidly. This paper represents my best analytical effort as of October 2025. A revised version in 2026 would no doubt reflect new facts and perspectives. As John Maynard Keynes famously said, “When the facts change, I change my mind.”</w:t>
      </w:r>
    </w:p>
    <w:p w14:paraId="48D21CF3" w14:textId="77777777" w:rsidR="00D437FF" w:rsidRDefault="001777B6">
      <w:pPr>
        <w:spacing w:before="423"/>
        <w:ind w:left="180"/>
        <w:rPr>
          <w:sz w:val="36"/>
        </w:rPr>
      </w:pPr>
      <w:r>
        <w:rPr>
          <w:color w:val="231F20"/>
          <w:sz w:val="36"/>
        </w:rPr>
        <w:t>Marc-Etienne</w:t>
      </w:r>
      <w:r>
        <w:rPr>
          <w:color w:val="231F20"/>
          <w:spacing w:val="71"/>
          <w:sz w:val="36"/>
        </w:rPr>
        <w:t xml:space="preserve"> </w:t>
      </w:r>
      <w:r>
        <w:rPr>
          <w:color w:val="231F20"/>
          <w:spacing w:val="-2"/>
          <w:sz w:val="36"/>
        </w:rPr>
        <w:t>Ouimette</w:t>
      </w:r>
    </w:p>
    <w:p w14:paraId="3FAD75D0" w14:textId="77777777" w:rsidR="00D437FF" w:rsidRDefault="001777B6">
      <w:pPr>
        <w:pStyle w:val="BodyText"/>
        <w:spacing w:before="36"/>
        <w:ind w:left="180"/>
      </w:pPr>
      <w:r>
        <w:rPr>
          <w:color w:val="231F20"/>
          <w:w w:val="105"/>
        </w:rPr>
        <w:t>President</w:t>
      </w:r>
      <w:r>
        <w:rPr>
          <w:color w:val="231F20"/>
          <w:spacing w:val="-12"/>
          <w:w w:val="105"/>
        </w:rPr>
        <w:t xml:space="preserve"> </w:t>
      </w:r>
      <w:r>
        <w:rPr>
          <w:color w:val="231F20"/>
          <w:w w:val="105"/>
        </w:rPr>
        <w:t>and</w:t>
      </w:r>
      <w:r>
        <w:rPr>
          <w:color w:val="231F20"/>
          <w:spacing w:val="-12"/>
          <w:w w:val="105"/>
        </w:rPr>
        <w:t xml:space="preserve"> </w:t>
      </w:r>
      <w:r>
        <w:rPr>
          <w:color w:val="231F20"/>
          <w:w w:val="105"/>
        </w:rPr>
        <w:t>Founder,</w:t>
      </w:r>
      <w:r>
        <w:rPr>
          <w:color w:val="231F20"/>
          <w:spacing w:val="-12"/>
          <w:w w:val="105"/>
        </w:rPr>
        <w:t xml:space="preserve"> </w:t>
      </w:r>
      <w:r>
        <w:rPr>
          <w:color w:val="231F20"/>
          <w:w w:val="105"/>
        </w:rPr>
        <w:t>Cardinal</w:t>
      </w:r>
      <w:r>
        <w:rPr>
          <w:color w:val="231F20"/>
          <w:spacing w:val="-12"/>
          <w:w w:val="105"/>
        </w:rPr>
        <w:t xml:space="preserve"> </w:t>
      </w:r>
      <w:r>
        <w:rPr>
          <w:color w:val="231F20"/>
          <w:spacing w:val="-2"/>
          <w:w w:val="105"/>
        </w:rPr>
        <w:t>Policy</w:t>
      </w:r>
    </w:p>
    <w:p w14:paraId="7C8D76BD" w14:textId="77777777" w:rsidR="00D437FF" w:rsidRDefault="00D437FF">
      <w:pPr>
        <w:pStyle w:val="BodyText"/>
        <w:rPr>
          <w:sz w:val="18"/>
        </w:rPr>
      </w:pPr>
    </w:p>
    <w:p w14:paraId="5A112A1E" w14:textId="77777777" w:rsidR="00D437FF" w:rsidRDefault="00D437FF">
      <w:pPr>
        <w:pStyle w:val="BodyText"/>
        <w:rPr>
          <w:sz w:val="18"/>
        </w:rPr>
      </w:pPr>
    </w:p>
    <w:p w14:paraId="5F89ABAB" w14:textId="77777777" w:rsidR="00D437FF" w:rsidRDefault="00D437FF">
      <w:pPr>
        <w:pStyle w:val="BodyText"/>
        <w:rPr>
          <w:sz w:val="18"/>
        </w:rPr>
      </w:pPr>
    </w:p>
    <w:p w14:paraId="3F8BB91B" w14:textId="77777777" w:rsidR="00D437FF" w:rsidRDefault="00D437FF">
      <w:pPr>
        <w:pStyle w:val="BodyText"/>
        <w:rPr>
          <w:sz w:val="18"/>
        </w:rPr>
      </w:pPr>
    </w:p>
    <w:p w14:paraId="6E490F8E" w14:textId="77777777" w:rsidR="00D437FF" w:rsidRDefault="00D437FF">
      <w:pPr>
        <w:pStyle w:val="BodyText"/>
        <w:rPr>
          <w:sz w:val="18"/>
        </w:rPr>
      </w:pPr>
    </w:p>
    <w:p w14:paraId="03E6B71F" w14:textId="77777777" w:rsidR="00D437FF" w:rsidRDefault="00D437FF">
      <w:pPr>
        <w:pStyle w:val="BodyText"/>
        <w:rPr>
          <w:sz w:val="18"/>
        </w:rPr>
      </w:pPr>
    </w:p>
    <w:p w14:paraId="450BCF8B" w14:textId="77777777" w:rsidR="00D437FF" w:rsidRDefault="00D437FF">
      <w:pPr>
        <w:pStyle w:val="BodyText"/>
        <w:rPr>
          <w:sz w:val="18"/>
        </w:rPr>
      </w:pPr>
    </w:p>
    <w:p w14:paraId="7125D292" w14:textId="77777777" w:rsidR="00D437FF" w:rsidRDefault="00D437FF">
      <w:pPr>
        <w:pStyle w:val="BodyText"/>
        <w:rPr>
          <w:sz w:val="18"/>
        </w:rPr>
      </w:pPr>
    </w:p>
    <w:p w14:paraId="530C2B64" w14:textId="77777777" w:rsidR="00D437FF" w:rsidRDefault="00D437FF">
      <w:pPr>
        <w:pStyle w:val="BodyText"/>
        <w:rPr>
          <w:sz w:val="18"/>
        </w:rPr>
      </w:pPr>
    </w:p>
    <w:p w14:paraId="14E97B04" w14:textId="77777777" w:rsidR="00D437FF" w:rsidRDefault="00D437FF">
      <w:pPr>
        <w:pStyle w:val="BodyText"/>
        <w:rPr>
          <w:sz w:val="18"/>
        </w:rPr>
      </w:pPr>
    </w:p>
    <w:p w14:paraId="5C20FA34" w14:textId="77777777" w:rsidR="00D437FF" w:rsidRDefault="00D437FF">
      <w:pPr>
        <w:pStyle w:val="BodyText"/>
        <w:rPr>
          <w:sz w:val="18"/>
        </w:rPr>
      </w:pPr>
    </w:p>
    <w:p w14:paraId="782B8E1B" w14:textId="77777777" w:rsidR="00D437FF" w:rsidRDefault="00D437FF">
      <w:pPr>
        <w:pStyle w:val="BodyText"/>
        <w:rPr>
          <w:sz w:val="18"/>
        </w:rPr>
      </w:pPr>
    </w:p>
    <w:p w14:paraId="39F78D42" w14:textId="77777777" w:rsidR="00D437FF" w:rsidRDefault="00D437FF">
      <w:pPr>
        <w:pStyle w:val="BodyText"/>
        <w:rPr>
          <w:sz w:val="18"/>
        </w:rPr>
      </w:pPr>
    </w:p>
    <w:p w14:paraId="68F2E2BC" w14:textId="77777777" w:rsidR="00D437FF" w:rsidRDefault="00D437FF">
      <w:pPr>
        <w:pStyle w:val="BodyText"/>
        <w:rPr>
          <w:sz w:val="18"/>
        </w:rPr>
      </w:pPr>
    </w:p>
    <w:p w14:paraId="48F12442" w14:textId="77777777" w:rsidR="00D437FF" w:rsidRDefault="00D437FF">
      <w:pPr>
        <w:pStyle w:val="BodyText"/>
        <w:rPr>
          <w:sz w:val="18"/>
        </w:rPr>
      </w:pPr>
    </w:p>
    <w:p w14:paraId="6608C946" w14:textId="77777777" w:rsidR="00D437FF" w:rsidRDefault="00D437FF">
      <w:pPr>
        <w:pStyle w:val="BodyText"/>
        <w:rPr>
          <w:sz w:val="18"/>
        </w:rPr>
      </w:pPr>
    </w:p>
    <w:p w14:paraId="7A1E5F56" w14:textId="77777777" w:rsidR="00D437FF" w:rsidRDefault="00D437FF">
      <w:pPr>
        <w:pStyle w:val="BodyText"/>
        <w:spacing w:before="92"/>
        <w:rPr>
          <w:sz w:val="18"/>
        </w:rPr>
      </w:pPr>
    </w:p>
    <w:p w14:paraId="7A3C6F6F" w14:textId="77777777" w:rsidR="00D437FF" w:rsidRDefault="001777B6">
      <w:pPr>
        <w:ind w:left="144"/>
        <w:jc w:val="center"/>
        <w:rPr>
          <w:sz w:val="18"/>
        </w:rPr>
      </w:pPr>
      <w:r>
        <w:rPr>
          <w:color w:val="231F20"/>
          <w:spacing w:val="-10"/>
          <w:w w:val="105"/>
          <w:sz w:val="18"/>
        </w:rPr>
        <w:t>2</w:t>
      </w:r>
    </w:p>
    <w:p w14:paraId="7B8BE5A3" w14:textId="77777777" w:rsidR="00D437FF" w:rsidRDefault="00D437FF">
      <w:pPr>
        <w:jc w:val="center"/>
        <w:rPr>
          <w:sz w:val="18"/>
        </w:rPr>
        <w:sectPr w:rsidR="00D437FF">
          <w:pgSz w:w="12240" w:h="15840"/>
          <w:pgMar w:top="1820" w:right="720" w:bottom="280" w:left="720" w:header="720" w:footer="720" w:gutter="0"/>
          <w:cols w:space="720"/>
        </w:sectPr>
      </w:pPr>
    </w:p>
    <w:p w14:paraId="40F5A935" w14:textId="6633611E" w:rsidR="00D437FF" w:rsidRDefault="00D437FF">
      <w:pPr>
        <w:pStyle w:val="BodyText"/>
        <w:rPr>
          <w:sz w:val="30"/>
        </w:rPr>
      </w:pPr>
    </w:p>
    <w:p w14:paraId="2B692DFF" w14:textId="77777777" w:rsidR="00D437FF" w:rsidRDefault="00D437FF">
      <w:pPr>
        <w:pStyle w:val="BodyText"/>
        <w:rPr>
          <w:sz w:val="30"/>
        </w:rPr>
      </w:pPr>
    </w:p>
    <w:p w14:paraId="7D165E02" w14:textId="77777777" w:rsidR="00D437FF" w:rsidRDefault="00D437FF">
      <w:pPr>
        <w:pStyle w:val="BodyText"/>
        <w:rPr>
          <w:sz w:val="30"/>
        </w:rPr>
      </w:pPr>
    </w:p>
    <w:p w14:paraId="5E2172C7" w14:textId="77777777" w:rsidR="00D437FF" w:rsidRDefault="00D437FF">
      <w:pPr>
        <w:pStyle w:val="BodyText"/>
        <w:rPr>
          <w:sz w:val="30"/>
        </w:rPr>
      </w:pPr>
    </w:p>
    <w:p w14:paraId="443D2677" w14:textId="77777777" w:rsidR="00D437FF" w:rsidRDefault="00D437FF">
      <w:pPr>
        <w:pStyle w:val="BodyText"/>
        <w:spacing w:before="99"/>
        <w:rPr>
          <w:sz w:val="30"/>
        </w:rPr>
      </w:pPr>
    </w:p>
    <w:p w14:paraId="78F98BD4" w14:textId="5C21A911" w:rsidR="00D437FF" w:rsidRDefault="001777B6">
      <w:pPr>
        <w:pStyle w:val="Heading1"/>
      </w:pPr>
      <w:r>
        <w:rPr>
          <w:color w:val="231F20"/>
          <w:w w:val="110"/>
        </w:rPr>
        <w:t>ABOUT</w:t>
      </w:r>
      <w:r>
        <w:rPr>
          <w:color w:val="231F20"/>
          <w:spacing w:val="6"/>
          <w:w w:val="110"/>
        </w:rPr>
        <w:t xml:space="preserve"> </w:t>
      </w:r>
      <w:r>
        <w:rPr>
          <w:color w:val="231F20"/>
          <w:w w:val="110"/>
        </w:rPr>
        <w:t>THE</w:t>
      </w:r>
      <w:r>
        <w:rPr>
          <w:color w:val="231F20"/>
          <w:spacing w:val="6"/>
          <w:w w:val="110"/>
        </w:rPr>
        <w:t xml:space="preserve"> </w:t>
      </w:r>
      <w:r>
        <w:rPr>
          <w:color w:val="231F20"/>
          <w:spacing w:val="-2"/>
          <w:w w:val="110"/>
        </w:rPr>
        <w:t>AUTHOR:</w:t>
      </w:r>
    </w:p>
    <w:p w14:paraId="187633BD" w14:textId="77777777" w:rsidR="00D437FF" w:rsidRDefault="001777B6">
      <w:pPr>
        <w:pStyle w:val="Heading3"/>
        <w:spacing w:before="190"/>
        <w:ind w:left="180"/>
      </w:pPr>
      <w:r>
        <w:rPr>
          <w:color w:val="231F20"/>
          <w:w w:val="105"/>
        </w:rPr>
        <w:t>Marc-Etienne</w:t>
      </w:r>
      <w:r>
        <w:rPr>
          <w:color w:val="231F20"/>
          <w:spacing w:val="17"/>
          <w:w w:val="105"/>
        </w:rPr>
        <w:t xml:space="preserve"> </w:t>
      </w:r>
      <w:r>
        <w:rPr>
          <w:color w:val="231F20"/>
          <w:spacing w:val="-2"/>
          <w:w w:val="105"/>
        </w:rPr>
        <w:t>Ouimette</w:t>
      </w:r>
    </w:p>
    <w:p w14:paraId="09AB868C" w14:textId="77777777" w:rsidR="00D437FF" w:rsidRDefault="001777B6">
      <w:pPr>
        <w:pStyle w:val="BodyText"/>
        <w:spacing w:before="32"/>
        <w:ind w:left="180"/>
      </w:pPr>
      <w:r>
        <w:rPr>
          <w:color w:val="231F20"/>
          <w:w w:val="105"/>
        </w:rPr>
        <w:t>President</w:t>
      </w:r>
      <w:r>
        <w:rPr>
          <w:color w:val="231F20"/>
          <w:spacing w:val="-12"/>
          <w:w w:val="105"/>
        </w:rPr>
        <w:t xml:space="preserve"> </w:t>
      </w:r>
      <w:r>
        <w:rPr>
          <w:color w:val="231F20"/>
          <w:w w:val="105"/>
        </w:rPr>
        <w:t>and</w:t>
      </w:r>
      <w:r>
        <w:rPr>
          <w:color w:val="231F20"/>
          <w:spacing w:val="-12"/>
          <w:w w:val="105"/>
        </w:rPr>
        <w:t xml:space="preserve"> </w:t>
      </w:r>
      <w:r>
        <w:rPr>
          <w:color w:val="231F20"/>
          <w:w w:val="105"/>
        </w:rPr>
        <w:t>Founder,</w:t>
      </w:r>
      <w:r>
        <w:rPr>
          <w:color w:val="231F20"/>
          <w:spacing w:val="-12"/>
          <w:w w:val="105"/>
        </w:rPr>
        <w:t xml:space="preserve"> </w:t>
      </w:r>
      <w:r>
        <w:rPr>
          <w:color w:val="231F20"/>
          <w:w w:val="105"/>
        </w:rPr>
        <w:t>Cardinal</w:t>
      </w:r>
      <w:r>
        <w:rPr>
          <w:color w:val="231F20"/>
          <w:spacing w:val="-12"/>
          <w:w w:val="105"/>
        </w:rPr>
        <w:t xml:space="preserve"> </w:t>
      </w:r>
      <w:r>
        <w:rPr>
          <w:color w:val="231F20"/>
          <w:spacing w:val="-2"/>
          <w:w w:val="105"/>
        </w:rPr>
        <w:t>Policy</w:t>
      </w:r>
    </w:p>
    <w:p w14:paraId="145554C5" w14:textId="77777777" w:rsidR="00D437FF" w:rsidRDefault="001777B6">
      <w:pPr>
        <w:pStyle w:val="BodyText"/>
        <w:spacing w:before="211" w:line="268" w:lineRule="auto"/>
        <w:ind w:left="180" w:right="3743"/>
        <w:jc w:val="both"/>
      </w:pPr>
      <w:r>
        <w:rPr>
          <w:color w:val="231F20"/>
          <w:w w:val="105"/>
        </w:rPr>
        <w:t>Marc Etienne Ouimette has over 15 years of experience in policy and deep</w:t>
      </w:r>
      <w:r>
        <w:rPr>
          <w:color w:val="231F20"/>
          <w:spacing w:val="-14"/>
          <w:w w:val="105"/>
        </w:rPr>
        <w:t xml:space="preserve"> </w:t>
      </w:r>
      <w:r>
        <w:rPr>
          <w:color w:val="231F20"/>
          <w:w w:val="105"/>
        </w:rPr>
        <w:t>tech.</w:t>
      </w:r>
      <w:r>
        <w:rPr>
          <w:color w:val="231F20"/>
          <w:spacing w:val="-13"/>
          <w:w w:val="105"/>
        </w:rPr>
        <w:t xml:space="preserve"> </w:t>
      </w:r>
      <w:r>
        <w:rPr>
          <w:color w:val="231F20"/>
          <w:w w:val="105"/>
        </w:rPr>
        <w:t>He</w:t>
      </w:r>
      <w:r>
        <w:rPr>
          <w:color w:val="231F20"/>
          <w:spacing w:val="-13"/>
          <w:w w:val="105"/>
        </w:rPr>
        <w:t xml:space="preserve"> </w:t>
      </w:r>
      <w:r>
        <w:rPr>
          <w:color w:val="231F20"/>
          <w:w w:val="105"/>
        </w:rPr>
        <w:t>is</w:t>
      </w:r>
      <w:r>
        <w:rPr>
          <w:color w:val="231F20"/>
          <w:spacing w:val="-13"/>
          <w:w w:val="105"/>
        </w:rPr>
        <w:t xml:space="preserve"> </w:t>
      </w:r>
      <w:r>
        <w:rPr>
          <w:color w:val="231F20"/>
          <w:w w:val="105"/>
        </w:rPr>
        <w:t>the</w:t>
      </w:r>
      <w:r>
        <w:rPr>
          <w:color w:val="231F20"/>
          <w:spacing w:val="-13"/>
          <w:w w:val="105"/>
        </w:rPr>
        <w:t xml:space="preserve"> </w:t>
      </w:r>
      <w:r>
        <w:rPr>
          <w:color w:val="231F20"/>
          <w:w w:val="105"/>
        </w:rPr>
        <w:t>founder</w:t>
      </w:r>
      <w:r>
        <w:rPr>
          <w:color w:val="231F20"/>
          <w:spacing w:val="-13"/>
          <w:w w:val="105"/>
        </w:rPr>
        <w:t xml:space="preserve"> </w:t>
      </w:r>
      <w:r>
        <w:rPr>
          <w:color w:val="231F20"/>
          <w:w w:val="105"/>
        </w:rPr>
        <w:t>of</w:t>
      </w:r>
      <w:r>
        <w:rPr>
          <w:color w:val="231F20"/>
          <w:spacing w:val="-13"/>
          <w:w w:val="105"/>
        </w:rPr>
        <w:t xml:space="preserve"> </w:t>
      </w:r>
      <w:r>
        <w:rPr>
          <w:color w:val="231F20"/>
          <w:w w:val="105"/>
        </w:rPr>
        <w:t>Cardinal</w:t>
      </w:r>
      <w:r>
        <w:rPr>
          <w:color w:val="231F20"/>
          <w:spacing w:val="-13"/>
          <w:w w:val="105"/>
        </w:rPr>
        <w:t xml:space="preserve"> </w:t>
      </w:r>
      <w:r>
        <w:rPr>
          <w:color w:val="231F20"/>
          <w:w w:val="105"/>
        </w:rPr>
        <w:t>Policy,</w:t>
      </w:r>
      <w:r>
        <w:rPr>
          <w:color w:val="231F20"/>
          <w:spacing w:val="-13"/>
          <w:w w:val="105"/>
        </w:rPr>
        <w:t xml:space="preserve"> </w:t>
      </w:r>
      <w:r>
        <w:rPr>
          <w:color w:val="231F20"/>
          <w:w w:val="105"/>
        </w:rPr>
        <w:t>where</w:t>
      </w:r>
      <w:r>
        <w:rPr>
          <w:color w:val="231F20"/>
          <w:spacing w:val="-13"/>
          <w:w w:val="105"/>
        </w:rPr>
        <w:t xml:space="preserve"> </w:t>
      </w:r>
      <w:r>
        <w:rPr>
          <w:color w:val="231F20"/>
          <w:w w:val="105"/>
        </w:rPr>
        <w:t>he</w:t>
      </w:r>
      <w:r>
        <w:rPr>
          <w:color w:val="231F20"/>
          <w:spacing w:val="-13"/>
          <w:w w:val="105"/>
        </w:rPr>
        <w:t xml:space="preserve"> </w:t>
      </w:r>
      <w:r>
        <w:rPr>
          <w:color w:val="231F20"/>
          <w:w w:val="105"/>
        </w:rPr>
        <w:t>advises</w:t>
      </w:r>
      <w:r>
        <w:rPr>
          <w:color w:val="231F20"/>
          <w:spacing w:val="-13"/>
          <w:w w:val="105"/>
        </w:rPr>
        <w:t xml:space="preserve"> </w:t>
      </w:r>
      <w:r>
        <w:rPr>
          <w:color w:val="231F20"/>
          <w:w w:val="105"/>
        </w:rPr>
        <w:t>firms</w:t>
      </w:r>
      <w:r>
        <w:rPr>
          <w:color w:val="231F20"/>
          <w:spacing w:val="-13"/>
          <w:w w:val="105"/>
        </w:rPr>
        <w:t xml:space="preserve"> </w:t>
      </w:r>
      <w:r>
        <w:rPr>
          <w:color w:val="231F20"/>
          <w:w w:val="105"/>
        </w:rPr>
        <w:t xml:space="preserve">and </w:t>
      </w:r>
      <w:r>
        <w:rPr>
          <w:color w:val="231F20"/>
          <w:spacing w:val="-4"/>
          <w:w w:val="105"/>
        </w:rPr>
        <w:t xml:space="preserve">governments on the intersection of AI, public policy, and industrial strategy. </w:t>
      </w:r>
      <w:r>
        <w:rPr>
          <w:color w:val="231F20"/>
          <w:w w:val="105"/>
        </w:rPr>
        <w:t>He</w:t>
      </w:r>
      <w:r>
        <w:rPr>
          <w:color w:val="231F20"/>
          <w:spacing w:val="-3"/>
          <w:w w:val="105"/>
        </w:rPr>
        <w:t xml:space="preserve"> </w:t>
      </w:r>
      <w:r>
        <w:rPr>
          <w:color w:val="231F20"/>
          <w:w w:val="105"/>
        </w:rPr>
        <w:t>is</w:t>
      </w:r>
      <w:r>
        <w:rPr>
          <w:color w:val="231F20"/>
          <w:spacing w:val="-3"/>
          <w:w w:val="105"/>
        </w:rPr>
        <w:t xml:space="preserve"> </w:t>
      </w:r>
      <w:r>
        <w:rPr>
          <w:color w:val="231F20"/>
          <w:w w:val="105"/>
        </w:rPr>
        <w:t>also</w:t>
      </w:r>
      <w:r>
        <w:rPr>
          <w:color w:val="231F20"/>
          <w:spacing w:val="-3"/>
          <w:w w:val="105"/>
        </w:rPr>
        <w:t xml:space="preserve"> </w:t>
      </w:r>
      <w:r>
        <w:rPr>
          <w:color w:val="231F20"/>
          <w:w w:val="105"/>
        </w:rPr>
        <w:t>an</w:t>
      </w:r>
      <w:r>
        <w:rPr>
          <w:color w:val="231F20"/>
          <w:spacing w:val="-3"/>
          <w:w w:val="105"/>
        </w:rPr>
        <w:t xml:space="preserve"> </w:t>
      </w:r>
      <w:r>
        <w:rPr>
          <w:color w:val="231F20"/>
          <w:w w:val="105"/>
        </w:rPr>
        <w:t>affiliate</w:t>
      </w:r>
      <w:r>
        <w:rPr>
          <w:color w:val="231F20"/>
          <w:spacing w:val="-3"/>
          <w:w w:val="105"/>
        </w:rPr>
        <w:t xml:space="preserve"> </w:t>
      </w:r>
      <w:r>
        <w:rPr>
          <w:color w:val="231F20"/>
          <w:w w:val="105"/>
        </w:rPr>
        <w:t>researcher</w:t>
      </w:r>
      <w:r>
        <w:rPr>
          <w:color w:val="231F20"/>
          <w:spacing w:val="-3"/>
          <w:w w:val="105"/>
        </w:rPr>
        <w:t xml:space="preserve"> </w:t>
      </w:r>
      <w:r>
        <w:rPr>
          <w:color w:val="231F20"/>
          <w:w w:val="105"/>
        </w:rPr>
        <w:t>at</w:t>
      </w:r>
      <w:r>
        <w:rPr>
          <w:color w:val="231F20"/>
          <w:spacing w:val="-3"/>
          <w:w w:val="105"/>
        </w:rPr>
        <w:t xml:space="preserve"> </w:t>
      </w:r>
      <w:r>
        <w:rPr>
          <w:color w:val="231F20"/>
          <w:w w:val="105"/>
        </w:rPr>
        <w:t>the</w:t>
      </w:r>
      <w:r>
        <w:rPr>
          <w:color w:val="231F20"/>
          <w:spacing w:val="-3"/>
          <w:w w:val="105"/>
        </w:rPr>
        <w:t xml:space="preserve"> </w:t>
      </w:r>
      <w:r>
        <w:rPr>
          <w:color w:val="231F20"/>
          <w:w w:val="105"/>
        </w:rPr>
        <w:t>University</w:t>
      </w:r>
      <w:r>
        <w:rPr>
          <w:color w:val="231F20"/>
          <w:spacing w:val="-3"/>
          <w:w w:val="105"/>
        </w:rPr>
        <w:t xml:space="preserve"> </w:t>
      </w:r>
      <w:r>
        <w:rPr>
          <w:color w:val="231F20"/>
          <w:w w:val="105"/>
        </w:rPr>
        <w:t>of</w:t>
      </w:r>
      <w:r>
        <w:rPr>
          <w:color w:val="231F20"/>
          <w:spacing w:val="-3"/>
          <w:w w:val="105"/>
        </w:rPr>
        <w:t xml:space="preserve"> </w:t>
      </w:r>
      <w:r>
        <w:rPr>
          <w:color w:val="231F20"/>
          <w:w w:val="105"/>
        </w:rPr>
        <w:t>Cambridge’s</w:t>
      </w:r>
      <w:r>
        <w:rPr>
          <w:color w:val="231F20"/>
          <w:spacing w:val="-3"/>
          <w:w w:val="105"/>
        </w:rPr>
        <w:t xml:space="preserve"> </w:t>
      </w:r>
      <w:r>
        <w:rPr>
          <w:color w:val="231F20"/>
          <w:w w:val="105"/>
        </w:rPr>
        <w:t>Bennett School of Public Policy where he does research on AI sovereignty and industrial policy.</w:t>
      </w:r>
    </w:p>
    <w:p w14:paraId="28A1CDFA" w14:textId="77777777" w:rsidR="00D437FF" w:rsidRDefault="001777B6">
      <w:pPr>
        <w:pStyle w:val="BodyText"/>
        <w:spacing w:before="175" w:line="268" w:lineRule="auto"/>
        <w:ind w:left="180" w:right="3743"/>
        <w:jc w:val="both"/>
      </w:pPr>
      <w:r>
        <w:rPr>
          <w:color w:val="231F20"/>
          <w:w w:val="105"/>
        </w:rPr>
        <w:t>As the head of global AI policy at AWS, Marc worked closely with senior leadership to develop strategic policy positioning for the company and led</w:t>
      </w:r>
      <w:r>
        <w:rPr>
          <w:color w:val="231F20"/>
          <w:spacing w:val="-14"/>
          <w:w w:val="105"/>
        </w:rPr>
        <w:t xml:space="preserve"> </w:t>
      </w:r>
      <w:r>
        <w:rPr>
          <w:color w:val="231F20"/>
          <w:w w:val="105"/>
        </w:rPr>
        <w:t>engagements</w:t>
      </w:r>
      <w:r>
        <w:rPr>
          <w:color w:val="231F20"/>
          <w:spacing w:val="-13"/>
          <w:w w:val="105"/>
        </w:rPr>
        <w:t xml:space="preserve"> </w:t>
      </w:r>
      <w:r>
        <w:rPr>
          <w:color w:val="231F20"/>
          <w:w w:val="105"/>
        </w:rPr>
        <w:t>with</w:t>
      </w:r>
      <w:r>
        <w:rPr>
          <w:color w:val="231F20"/>
          <w:spacing w:val="-13"/>
          <w:w w:val="105"/>
        </w:rPr>
        <w:t xml:space="preserve"> </w:t>
      </w:r>
      <w:r>
        <w:rPr>
          <w:color w:val="231F20"/>
          <w:w w:val="105"/>
        </w:rPr>
        <w:t>numerous</w:t>
      </w:r>
      <w:r>
        <w:rPr>
          <w:color w:val="231F20"/>
          <w:spacing w:val="-13"/>
          <w:w w:val="105"/>
        </w:rPr>
        <w:t xml:space="preserve"> </w:t>
      </w:r>
      <w:r>
        <w:rPr>
          <w:color w:val="231F20"/>
          <w:w w:val="105"/>
        </w:rPr>
        <w:t>governments</w:t>
      </w:r>
      <w:r>
        <w:rPr>
          <w:color w:val="231F20"/>
          <w:spacing w:val="-13"/>
          <w:w w:val="105"/>
        </w:rPr>
        <w:t xml:space="preserve"> </w:t>
      </w:r>
      <w:r>
        <w:rPr>
          <w:color w:val="231F20"/>
          <w:w w:val="105"/>
        </w:rPr>
        <w:t>and</w:t>
      </w:r>
      <w:r>
        <w:rPr>
          <w:color w:val="231F20"/>
          <w:spacing w:val="-13"/>
          <w:w w:val="105"/>
        </w:rPr>
        <w:t xml:space="preserve"> </w:t>
      </w:r>
      <w:r>
        <w:rPr>
          <w:color w:val="231F20"/>
          <w:w w:val="105"/>
        </w:rPr>
        <w:t>multilateral</w:t>
      </w:r>
      <w:r>
        <w:rPr>
          <w:color w:val="231F20"/>
          <w:spacing w:val="-13"/>
          <w:w w:val="105"/>
        </w:rPr>
        <w:t xml:space="preserve"> </w:t>
      </w:r>
      <w:r>
        <w:rPr>
          <w:color w:val="231F20"/>
          <w:w w:val="105"/>
        </w:rPr>
        <w:t>bodies.</w:t>
      </w:r>
      <w:r>
        <w:rPr>
          <w:color w:val="231F20"/>
          <w:spacing w:val="-13"/>
          <w:w w:val="105"/>
        </w:rPr>
        <w:t xml:space="preserve"> </w:t>
      </w:r>
      <w:r>
        <w:rPr>
          <w:color w:val="231F20"/>
          <w:w w:val="105"/>
        </w:rPr>
        <w:t>He notably sat on the B7’s advisory committee, was a member of the OECD network of experts, and was board chair of the Global Partnership on</w:t>
      </w:r>
      <w:r>
        <w:rPr>
          <w:color w:val="231F20"/>
          <w:spacing w:val="40"/>
          <w:w w:val="105"/>
        </w:rPr>
        <w:t xml:space="preserve"> </w:t>
      </w:r>
      <w:r>
        <w:rPr>
          <w:color w:val="231F20"/>
          <w:w w:val="105"/>
        </w:rPr>
        <w:t>AI’s</w:t>
      </w:r>
      <w:r>
        <w:rPr>
          <w:color w:val="231F20"/>
          <w:spacing w:val="22"/>
          <w:w w:val="105"/>
        </w:rPr>
        <w:t xml:space="preserve"> </w:t>
      </w:r>
      <w:r>
        <w:rPr>
          <w:color w:val="231F20"/>
          <w:w w:val="105"/>
        </w:rPr>
        <w:t>Centre</w:t>
      </w:r>
      <w:r>
        <w:rPr>
          <w:color w:val="231F20"/>
          <w:spacing w:val="23"/>
          <w:w w:val="105"/>
        </w:rPr>
        <w:t xml:space="preserve"> </w:t>
      </w:r>
      <w:r>
        <w:rPr>
          <w:color w:val="231F20"/>
          <w:w w:val="105"/>
        </w:rPr>
        <w:t>of</w:t>
      </w:r>
      <w:r>
        <w:rPr>
          <w:color w:val="231F20"/>
          <w:spacing w:val="23"/>
          <w:w w:val="105"/>
        </w:rPr>
        <w:t xml:space="preserve"> </w:t>
      </w:r>
      <w:r>
        <w:rPr>
          <w:color w:val="231F20"/>
          <w:w w:val="105"/>
        </w:rPr>
        <w:t>Expertise.</w:t>
      </w:r>
      <w:r>
        <w:rPr>
          <w:color w:val="231F20"/>
          <w:spacing w:val="23"/>
          <w:w w:val="105"/>
        </w:rPr>
        <w:t xml:space="preserve"> </w:t>
      </w:r>
      <w:r>
        <w:rPr>
          <w:color w:val="231F20"/>
          <w:w w:val="105"/>
        </w:rPr>
        <w:t>Prior</w:t>
      </w:r>
      <w:r>
        <w:rPr>
          <w:color w:val="231F20"/>
          <w:spacing w:val="23"/>
          <w:w w:val="105"/>
        </w:rPr>
        <w:t xml:space="preserve"> </w:t>
      </w:r>
      <w:r>
        <w:rPr>
          <w:color w:val="231F20"/>
          <w:w w:val="105"/>
        </w:rPr>
        <w:t>to</w:t>
      </w:r>
      <w:r>
        <w:rPr>
          <w:color w:val="231F20"/>
          <w:spacing w:val="23"/>
          <w:w w:val="105"/>
        </w:rPr>
        <w:t xml:space="preserve"> </w:t>
      </w:r>
      <w:r>
        <w:rPr>
          <w:color w:val="231F20"/>
          <w:w w:val="105"/>
        </w:rPr>
        <w:t>AWS,</w:t>
      </w:r>
      <w:r>
        <w:rPr>
          <w:color w:val="231F20"/>
          <w:spacing w:val="23"/>
          <w:w w:val="105"/>
        </w:rPr>
        <w:t xml:space="preserve"> </w:t>
      </w:r>
      <w:r>
        <w:rPr>
          <w:color w:val="231F20"/>
          <w:w w:val="105"/>
        </w:rPr>
        <w:t>Marc</w:t>
      </w:r>
      <w:r>
        <w:rPr>
          <w:color w:val="231F20"/>
          <w:spacing w:val="23"/>
          <w:w w:val="105"/>
        </w:rPr>
        <w:t xml:space="preserve"> </w:t>
      </w:r>
      <w:r>
        <w:rPr>
          <w:color w:val="231F20"/>
          <w:w w:val="105"/>
        </w:rPr>
        <w:t>led</w:t>
      </w:r>
      <w:r>
        <w:rPr>
          <w:color w:val="231F20"/>
          <w:spacing w:val="23"/>
          <w:w w:val="105"/>
        </w:rPr>
        <w:t xml:space="preserve"> </w:t>
      </w:r>
      <w:r>
        <w:rPr>
          <w:color w:val="231F20"/>
          <w:w w:val="105"/>
        </w:rPr>
        <w:t>the</w:t>
      </w:r>
      <w:r>
        <w:rPr>
          <w:color w:val="231F20"/>
          <w:spacing w:val="23"/>
          <w:w w:val="105"/>
        </w:rPr>
        <w:t xml:space="preserve"> </w:t>
      </w:r>
      <w:r>
        <w:rPr>
          <w:color w:val="231F20"/>
          <w:w w:val="105"/>
        </w:rPr>
        <w:t>global</w:t>
      </w:r>
      <w:r>
        <w:rPr>
          <w:color w:val="231F20"/>
          <w:spacing w:val="22"/>
          <w:w w:val="105"/>
        </w:rPr>
        <w:t xml:space="preserve"> </w:t>
      </w:r>
      <w:r>
        <w:rPr>
          <w:color w:val="231F20"/>
          <w:w w:val="105"/>
        </w:rPr>
        <w:t>policy</w:t>
      </w:r>
      <w:r>
        <w:rPr>
          <w:color w:val="231F20"/>
          <w:spacing w:val="23"/>
          <w:w w:val="105"/>
        </w:rPr>
        <w:t xml:space="preserve"> </w:t>
      </w:r>
      <w:r>
        <w:rPr>
          <w:color w:val="231F20"/>
          <w:spacing w:val="-4"/>
          <w:w w:val="105"/>
        </w:rPr>
        <w:t>team</w:t>
      </w:r>
    </w:p>
    <w:p w14:paraId="6267C370" w14:textId="77777777" w:rsidR="00D437FF" w:rsidRDefault="001777B6">
      <w:pPr>
        <w:pStyle w:val="BodyText"/>
        <w:spacing w:line="268" w:lineRule="auto"/>
        <w:ind w:left="180" w:right="176"/>
        <w:jc w:val="both"/>
      </w:pPr>
      <w:r>
        <w:rPr>
          <w:color w:val="231F20"/>
          <w:w w:val="105"/>
        </w:rPr>
        <w:t xml:space="preserve">at Element AI from its founding until its acquisition by Service Now, was general counsel at </w:t>
      </w:r>
      <w:proofErr w:type="spellStart"/>
      <w:r>
        <w:rPr>
          <w:color w:val="231F20"/>
          <w:w w:val="105"/>
        </w:rPr>
        <w:t>Mitacs</w:t>
      </w:r>
      <w:proofErr w:type="spellEnd"/>
      <w:r>
        <w:rPr>
          <w:color w:val="231F20"/>
          <w:w w:val="105"/>
        </w:rPr>
        <w:t>, and was a corporate lawyer at one of Canada’s major firms. In October 2025 he was named by the Canadian Minister of Artificial Intelligence to the Canadian AI taskforce responsible for developing the country’s new AI strategy. He also supports youth education in AI through his role as board chair of Digital Moment, a national organization dedicated to training the next generation in AI &amp; the digital space.</w:t>
      </w:r>
    </w:p>
    <w:p w14:paraId="41C194CD" w14:textId="77777777" w:rsidR="00D437FF" w:rsidRDefault="00D437FF">
      <w:pPr>
        <w:pStyle w:val="BodyText"/>
        <w:spacing w:before="67"/>
      </w:pPr>
    </w:p>
    <w:p w14:paraId="3A7652A4" w14:textId="77777777" w:rsidR="00D437FF" w:rsidRDefault="001777B6">
      <w:pPr>
        <w:pStyle w:val="Heading1"/>
        <w:jc w:val="both"/>
      </w:pPr>
      <w:r>
        <w:rPr>
          <w:color w:val="231F20"/>
          <w:w w:val="110"/>
        </w:rPr>
        <w:t>ABOUT</w:t>
      </w:r>
      <w:r>
        <w:rPr>
          <w:color w:val="231F20"/>
          <w:spacing w:val="21"/>
          <w:w w:val="110"/>
        </w:rPr>
        <w:t xml:space="preserve"> </w:t>
      </w:r>
      <w:r>
        <w:rPr>
          <w:color w:val="231F20"/>
          <w:w w:val="110"/>
        </w:rPr>
        <w:t>CARDINAL</w:t>
      </w:r>
      <w:r>
        <w:rPr>
          <w:color w:val="231F20"/>
          <w:spacing w:val="22"/>
          <w:w w:val="110"/>
        </w:rPr>
        <w:t xml:space="preserve"> </w:t>
      </w:r>
      <w:r>
        <w:rPr>
          <w:color w:val="231F20"/>
          <w:spacing w:val="-2"/>
          <w:w w:val="110"/>
        </w:rPr>
        <w:t>POLICY:</w:t>
      </w:r>
    </w:p>
    <w:p w14:paraId="684D3312" w14:textId="77777777" w:rsidR="00D437FF" w:rsidRDefault="001777B6">
      <w:pPr>
        <w:pStyle w:val="BodyText"/>
        <w:spacing w:before="190" w:line="268" w:lineRule="auto"/>
        <w:ind w:left="180" w:right="176"/>
        <w:jc w:val="both"/>
      </w:pPr>
      <w:r>
        <w:rPr>
          <w:color w:val="231F20"/>
          <w:w w:val="105"/>
        </w:rPr>
        <w:t>Cardinal Policy is a geopolitical and Canadian policy consulting firm focused on artificial intelligence and its associated technology stack. We help the world’s leading organizations understand,</w:t>
      </w:r>
      <w:r>
        <w:rPr>
          <w:color w:val="231F20"/>
          <w:spacing w:val="40"/>
          <w:w w:val="105"/>
        </w:rPr>
        <w:t xml:space="preserve"> </w:t>
      </w:r>
      <w:r>
        <w:rPr>
          <w:color w:val="231F20"/>
          <w:w w:val="105"/>
        </w:rPr>
        <w:t>navigate, and respond to technology</w:t>
      </w:r>
      <w:r>
        <w:rPr>
          <w:color w:val="231F20"/>
          <w:spacing w:val="-11"/>
          <w:w w:val="105"/>
        </w:rPr>
        <w:t xml:space="preserve"> </w:t>
      </w:r>
      <w:r>
        <w:rPr>
          <w:color w:val="231F20"/>
          <w:w w:val="105"/>
        </w:rPr>
        <w:t>policy</w:t>
      </w:r>
      <w:r>
        <w:rPr>
          <w:color w:val="231F20"/>
          <w:spacing w:val="-11"/>
          <w:w w:val="105"/>
        </w:rPr>
        <w:t xml:space="preserve"> </w:t>
      </w:r>
      <w:r>
        <w:rPr>
          <w:color w:val="231F20"/>
          <w:w w:val="105"/>
        </w:rPr>
        <w:t>issues</w:t>
      </w:r>
      <w:r>
        <w:rPr>
          <w:color w:val="231F20"/>
          <w:spacing w:val="-11"/>
          <w:w w:val="105"/>
        </w:rPr>
        <w:t xml:space="preserve"> </w:t>
      </w:r>
      <w:r>
        <w:rPr>
          <w:color w:val="231F20"/>
          <w:w w:val="105"/>
        </w:rPr>
        <w:t>that</w:t>
      </w:r>
      <w:r>
        <w:rPr>
          <w:color w:val="231F20"/>
          <w:spacing w:val="-11"/>
          <w:w w:val="105"/>
        </w:rPr>
        <w:t xml:space="preserve"> </w:t>
      </w:r>
      <w:r>
        <w:rPr>
          <w:color w:val="231F20"/>
          <w:w w:val="105"/>
        </w:rPr>
        <w:t>will</w:t>
      </w:r>
      <w:r>
        <w:rPr>
          <w:color w:val="231F20"/>
          <w:spacing w:val="-11"/>
          <w:w w:val="105"/>
        </w:rPr>
        <w:t xml:space="preserve"> </w:t>
      </w:r>
      <w:r>
        <w:rPr>
          <w:color w:val="231F20"/>
          <w:w w:val="105"/>
        </w:rPr>
        <w:t>determine</w:t>
      </w:r>
      <w:r>
        <w:rPr>
          <w:color w:val="231F20"/>
          <w:spacing w:val="-11"/>
          <w:w w:val="105"/>
        </w:rPr>
        <w:t xml:space="preserve"> </w:t>
      </w:r>
      <w:r>
        <w:rPr>
          <w:color w:val="231F20"/>
          <w:w w:val="105"/>
        </w:rPr>
        <w:t>how</w:t>
      </w:r>
      <w:r>
        <w:rPr>
          <w:color w:val="231F20"/>
          <w:spacing w:val="-11"/>
          <w:w w:val="105"/>
        </w:rPr>
        <w:t xml:space="preserve"> </w:t>
      </w:r>
      <w:r>
        <w:rPr>
          <w:color w:val="231F20"/>
          <w:w w:val="105"/>
        </w:rPr>
        <w:t>industries</w:t>
      </w:r>
      <w:r>
        <w:rPr>
          <w:color w:val="231F20"/>
          <w:spacing w:val="-11"/>
          <w:w w:val="105"/>
        </w:rPr>
        <w:t xml:space="preserve"> </w:t>
      </w:r>
      <w:r>
        <w:rPr>
          <w:color w:val="231F20"/>
          <w:w w:val="105"/>
        </w:rPr>
        <w:t>evolve,</w:t>
      </w:r>
      <w:r>
        <w:rPr>
          <w:color w:val="231F20"/>
          <w:spacing w:val="-11"/>
          <w:w w:val="105"/>
        </w:rPr>
        <w:t xml:space="preserve"> </w:t>
      </w:r>
      <w:r>
        <w:rPr>
          <w:color w:val="231F20"/>
          <w:w w:val="105"/>
        </w:rPr>
        <w:t>economies</w:t>
      </w:r>
      <w:r>
        <w:rPr>
          <w:color w:val="231F20"/>
          <w:spacing w:val="-11"/>
          <w:w w:val="105"/>
        </w:rPr>
        <w:t xml:space="preserve"> </w:t>
      </w:r>
      <w:r>
        <w:rPr>
          <w:color w:val="231F20"/>
          <w:w w:val="105"/>
        </w:rPr>
        <w:t>grow,</w:t>
      </w:r>
      <w:r>
        <w:rPr>
          <w:color w:val="231F20"/>
          <w:spacing w:val="-11"/>
          <w:w w:val="105"/>
        </w:rPr>
        <w:t xml:space="preserve"> </w:t>
      </w:r>
      <w:r>
        <w:rPr>
          <w:color w:val="231F20"/>
          <w:w w:val="105"/>
        </w:rPr>
        <w:t>and</w:t>
      </w:r>
      <w:r>
        <w:rPr>
          <w:color w:val="231F20"/>
          <w:spacing w:val="-11"/>
          <w:w w:val="105"/>
        </w:rPr>
        <w:t xml:space="preserve"> </w:t>
      </w:r>
      <w:r>
        <w:rPr>
          <w:color w:val="231F20"/>
          <w:w w:val="105"/>
        </w:rPr>
        <w:t>nations</w:t>
      </w:r>
      <w:r>
        <w:rPr>
          <w:color w:val="231F20"/>
          <w:spacing w:val="-11"/>
          <w:w w:val="105"/>
        </w:rPr>
        <w:t xml:space="preserve"> </w:t>
      </w:r>
      <w:r>
        <w:rPr>
          <w:color w:val="231F20"/>
          <w:w w:val="105"/>
        </w:rPr>
        <w:t>compete</w:t>
      </w:r>
      <w:r>
        <w:rPr>
          <w:color w:val="231F20"/>
          <w:spacing w:val="-11"/>
          <w:w w:val="105"/>
        </w:rPr>
        <w:t xml:space="preserve"> </w:t>
      </w:r>
      <w:r>
        <w:rPr>
          <w:color w:val="231F20"/>
          <w:w w:val="105"/>
        </w:rPr>
        <w:t>in</w:t>
      </w:r>
      <w:r>
        <w:rPr>
          <w:color w:val="231F20"/>
          <w:spacing w:val="-11"/>
          <w:w w:val="105"/>
        </w:rPr>
        <w:t xml:space="preserve"> </w:t>
      </w:r>
      <w:r>
        <w:rPr>
          <w:color w:val="231F20"/>
          <w:w w:val="105"/>
        </w:rPr>
        <w:t>the 21st century. Cardinal Policy works in strategic partnership with Minerva Policy Futures.</w:t>
      </w:r>
    </w:p>
    <w:p w14:paraId="74AD1D0A" w14:textId="77777777" w:rsidR="00D437FF" w:rsidRDefault="00D437FF">
      <w:pPr>
        <w:pStyle w:val="BodyText"/>
        <w:rPr>
          <w:sz w:val="18"/>
        </w:rPr>
      </w:pPr>
    </w:p>
    <w:p w14:paraId="3040113A" w14:textId="77777777" w:rsidR="00D437FF" w:rsidRDefault="00D437FF">
      <w:pPr>
        <w:pStyle w:val="BodyText"/>
        <w:rPr>
          <w:sz w:val="18"/>
        </w:rPr>
      </w:pPr>
    </w:p>
    <w:p w14:paraId="24E1BD02" w14:textId="77777777" w:rsidR="00D437FF" w:rsidRDefault="00D437FF">
      <w:pPr>
        <w:pStyle w:val="BodyText"/>
        <w:rPr>
          <w:sz w:val="18"/>
        </w:rPr>
      </w:pPr>
    </w:p>
    <w:p w14:paraId="031CAE87" w14:textId="77777777" w:rsidR="00D437FF" w:rsidRDefault="00D437FF">
      <w:pPr>
        <w:pStyle w:val="BodyText"/>
        <w:rPr>
          <w:sz w:val="18"/>
        </w:rPr>
      </w:pPr>
    </w:p>
    <w:p w14:paraId="7E601860" w14:textId="77777777" w:rsidR="00D437FF" w:rsidRDefault="00D437FF">
      <w:pPr>
        <w:pStyle w:val="BodyText"/>
        <w:rPr>
          <w:sz w:val="18"/>
        </w:rPr>
      </w:pPr>
    </w:p>
    <w:p w14:paraId="479428F1" w14:textId="77777777" w:rsidR="00D437FF" w:rsidRDefault="00D437FF">
      <w:pPr>
        <w:pStyle w:val="BodyText"/>
        <w:rPr>
          <w:sz w:val="18"/>
        </w:rPr>
      </w:pPr>
    </w:p>
    <w:p w14:paraId="19F37F18" w14:textId="77777777" w:rsidR="00D437FF" w:rsidRDefault="00D437FF">
      <w:pPr>
        <w:pStyle w:val="BodyText"/>
        <w:rPr>
          <w:sz w:val="18"/>
        </w:rPr>
      </w:pPr>
    </w:p>
    <w:p w14:paraId="2D5F7185" w14:textId="77777777" w:rsidR="00D437FF" w:rsidRDefault="00D437FF">
      <w:pPr>
        <w:pStyle w:val="BodyText"/>
        <w:rPr>
          <w:sz w:val="18"/>
        </w:rPr>
      </w:pPr>
    </w:p>
    <w:p w14:paraId="4192BED4" w14:textId="77777777" w:rsidR="00D437FF" w:rsidRDefault="00D437FF">
      <w:pPr>
        <w:pStyle w:val="BodyText"/>
        <w:rPr>
          <w:sz w:val="18"/>
        </w:rPr>
      </w:pPr>
    </w:p>
    <w:p w14:paraId="35AF97BE" w14:textId="77777777" w:rsidR="00D437FF" w:rsidRDefault="00D437FF">
      <w:pPr>
        <w:pStyle w:val="BodyText"/>
        <w:rPr>
          <w:sz w:val="18"/>
        </w:rPr>
      </w:pPr>
    </w:p>
    <w:p w14:paraId="2C5D2DDD" w14:textId="77777777" w:rsidR="00D437FF" w:rsidRDefault="00D437FF">
      <w:pPr>
        <w:pStyle w:val="BodyText"/>
        <w:rPr>
          <w:sz w:val="18"/>
        </w:rPr>
      </w:pPr>
    </w:p>
    <w:p w14:paraId="0DB548F6" w14:textId="77777777" w:rsidR="00D437FF" w:rsidRDefault="00D437FF">
      <w:pPr>
        <w:pStyle w:val="BodyText"/>
        <w:spacing w:before="72"/>
        <w:rPr>
          <w:sz w:val="18"/>
        </w:rPr>
      </w:pPr>
    </w:p>
    <w:p w14:paraId="7EBCB864" w14:textId="77777777" w:rsidR="00D437FF" w:rsidRDefault="001777B6">
      <w:pPr>
        <w:ind w:left="144"/>
        <w:jc w:val="center"/>
        <w:rPr>
          <w:sz w:val="18"/>
        </w:rPr>
      </w:pPr>
      <w:r>
        <w:rPr>
          <w:color w:val="231F20"/>
          <w:spacing w:val="-10"/>
          <w:w w:val="105"/>
          <w:sz w:val="18"/>
        </w:rPr>
        <w:t>3</w:t>
      </w:r>
    </w:p>
    <w:p w14:paraId="28FAC8EB" w14:textId="77777777" w:rsidR="00D437FF" w:rsidRDefault="00D437FF">
      <w:pPr>
        <w:jc w:val="center"/>
        <w:rPr>
          <w:sz w:val="18"/>
        </w:rPr>
        <w:sectPr w:rsidR="00D437FF">
          <w:pgSz w:w="12240" w:h="15840"/>
          <w:pgMar w:top="1820" w:right="720" w:bottom="280" w:left="720" w:header="720" w:footer="720" w:gutter="0"/>
          <w:cols w:space="720"/>
        </w:sectPr>
      </w:pPr>
    </w:p>
    <w:p w14:paraId="37FAAB20" w14:textId="125FE3F8" w:rsidR="00D437FF" w:rsidRDefault="00D437FF">
      <w:pPr>
        <w:pStyle w:val="BodyText"/>
        <w:spacing w:before="325"/>
        <w:rPr>
          <w:sz w:val="30"/>
        </w:rPr>
      </w:pPr>
    </w:p>
    <w:p w14:paraId="2683B69B" w14:textId="77777777" w:rsidR="00D437FF" w:rsidRDefault="001777B6">
      <w:pPr>
        <w:pStyle w:val="Heading1"/>
      </w:pPr>
      <w:r>
        <w:rPr>
          <w:noProof/>
        </w:rPr>
        <mc:AlternateContent>
          <mc:Choice Requires="wps">
            <w:drawing>
              <wp:anchor distT="0" distB="0" distL="0" distR="0" simplePos="0" relativeHeight="15731712" behindDoc="0" locked="0" layoutInCell="1" allowOverlap="1" wp14:anchorId="50FD0703" wp14:editId="1602DA7B">
                <wp:simplePos x="0" y="0"/>
                <wp:positionH relativeFrom="page">
                  <wp:posOffset>584200</wp:posOffset>
                </wp:positionH>
                <wp:positionV relativeFrom="paragraph">
                  <wp:posOffset>590797</wp:posOffset>
                </wp:positionV>
                <wp:extent cx="1270" cy="624586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45860"/>
                        </a:xfrm>
                        <a:custGeom>
                          <a:avLst/>
                          <a:gdLst/>
                          <a:ahLst/>
                          <a:cxnLst/>
                          <a:rect l="l" t="t" r="r" b="b"/>
                          <a:pathLst>
                            <a:path h="6245860">
                              <a:moveTo>
                                <a:pt x="0" y="0"/>
                              </a:moveTo>
                              <a:lnTo>
                                <a:pt x="0" y="6245352"/>
                              </a:lnTo>
                            </a:path>
                          </a:pathLst>
                        </a:custGeom>
                        <a:ln w="25400">
                          <a:solidFill>
                            <a:srgbClr val="D51F26"/>
                          </a:solidFill>
                          <a:prstDash val="solid"/>
                        </a:ln>
                      </wps:spPr>
                      <wps:bodyPr wrap="square" lIns="0" tIns="0" rIns="0" bIns="0" rtlCol="0">
                        <a:prstTxWarp prst="textNoShape">
                          <a:avLst/>
                        </a:prstTxWarp>
                        <a:noAutofit/>
                      </wps:bodyPr>
                    </wps:wsp>
                  </a:graphicData>
                </a:graphic>
              </wp:anchor>
            </w:drawing>
          </mc:Choice>
          <mc:Fallback>
            <w:pict>
              <v:shape w14:anchorId="169814D6" id="Graphic 11" o:spid="_x0000_s1026" style="position:absolute;margin-left:46pt;margin-top:46.5pt;width:.1pt;height:491.8pt;z-index:15731712;visibility:visible;mso-wrap-style:square;mso-wrap-distance-left:0;mso-wrap-distance-top:0;mso-wrap-distance-right:0;mso-wrap-distance-bottom:0;mso-position-horizontal:absolute;mso-position-horizontal-relative:page;mso-position-vertical:absolute;mso-position-vertical-relative:text;v-text-anchor:top" coordsize="1270,624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VVUEwIAAFwEAAAOAAAAZHJzL2Uyb0RvYy54bWysVMFu2zAMvQ/YPwi6L3a8JiuMOMXQIMOA&#10;oivQFDsrshwbk0VNVGLn70fJsdO1t2EXgSJp8vE9yqu7vtXspBw2YAo+n6WcKSOhbMyh4C+77adb&#10;ztALUwoNRhX8rJDfrT9+WHU2VxnUoEvlGBUxmHe24LX3Nk8SlLVqBc7AKkPBClwrPF3dISmd6Kh6&#10;q5MsTZdJB660DqRCJO9mCPJ1rF9VSvofVYXKM11wwubj6eK5D2eyXon84IStG3mBIf4BRSsaQ02n&#10;UhvhBTu65l2ptpEOECo/k9AmUFWNVHEGmmaevpnmuRZWxVmIHLQTTfj/ysrH07N9cgE62geQv5AY&#10;STqL+RQJF7zk9JVrQy4BZ31k8TyxqHrPJDnn2RdiWlJgmd0sbpeR5ETk47fyiP6bglhHnB7QDxqU&#10;oyXq0ZK9GU1HSgYNddTQc0YaOs5Iw/2goRU+fBfABZPV1/bB18JJ7SBG/RvkBO0a1eZ9Vhjj8yIL&#10;fSh3yCAjtImeqTU5Xw+nDesKni1u0jTuBoJuym2jdYCB7rC/146dBE21Wcy32fLS4K8069BvBNZD&#10;XgxNOC5CDdoElfZQnp8c62idC46/j8IpzvR3Q/sSdn803GjsR8N5fQ/xhUSGqOeu/ymcZaF9wT1J&#10;+wjjNop8VC2QMOWGLw18PXqomiBpXKIB0eVCKxz5ujy38EZe32PW9aew/gMAAP//AwBQSwMEFAAG&#10;AAgAAAAhADoypbXfAAAACQEAAA8AAABkcnMvZG93bnJldi54bWxMj8FOwzAQRO9I/IO1SFwQdTBS&#10;StI4FQIqoXKi9NLbNlni0NiObLcNf89ygtNoNaPZN9VysoM4UYi9dxruZhkIco1ve9dp2H6sbh9A&#10;xISuxcE70vBNEZb15UWFZevP7p1Om9QJLnGxRA0mpbGUMjaGLMaZH8mx9+mDxcRn6GQb8MzldpAq&#10;y3JpsXf8weBIT4aaw+ZoNazN/CW8xhU+3xx2X7uisPFtrbS+vpoeFyASTekvDL/4jA41M+390bVR&#10;DBoKxVMS6z0r+4VSIPacy+Z5DrKu5P8F9Q8AAAD//wMAUEsBAi0AFAAGAAgAAAAhALaDOJL+AAAA&#10;4QEAABMAAAAAAAAAAAAAAAAAAAAAAFtDb250ZW50X1R5cGVzXS54bWxQSwECLQAUAAYACAAAACEA&#10;OP0h/9YAAACUAQAACwAAAAAAAAAAAAAAAAAvAQAAX3JlbHMvLnJlbHNQSwECLQAUAAYACAAAACEA&#10;tEFVVBMCAABcBAAADgAAAAAAAAAAAAAAAAAuAgAAZHJzL2Uyb0RvYy54bWxQSwECLQAUAAYACAAA&#10;ACEAOjKltd8AAAAJAQAADwAAAAAAAAAAAAAAAABtBAAAZHJzL2Rvd25yZXYueG1sUEsFBgAAAAAE&#10;AAQA8wAAAHkFAAAAAA==&#10;" path="m,l,6245352e" filled="f" strokecolor="#d51f26" strokeweight="2pt">
                <v:path arrowok="t"/>
                <w10:wrap anchorx="page"/>
              </v:shape>
            </w:pict>
          </mc:Fallback>
        </mc:AlternateContent>
      </w:r>
      <w:r>
        <w:rPr>
          <w:color w:val="231F20"/>
          <w:w w:val="115"/>
        </w:rPr>
        <w:t>TABLE</w:t>
      </w:r>
      <w:r>
        <w:rPr>
          <w:color w:val="231F20"/>
          <w:spacing w:val="-17"/>
          <w:w w:val="115"/>
        </w:rPr>
        <w:t xml:space="preserve"> </w:t>
      </w:r>
      <w:r>
        <w:rPr>
          <w:color w:val="231F20"/>
          <w:w w:val="115"/>
        </w:rPr>
        <w:t>OF</w:t>
      </w:r>
      <w:r>
        <w:rPr>
          <w:color w:val="231F20"/>
          <w:spacing w:val="-16"/>
          <w:w w:val="115"/>
        </w:rPr>
        <w:t xml:space="preserve"> </w:t>
      </w:r>
      <w:r>
        <w:rPr>
          <w:color w:val="231F20"/>
          <w:spacing w:val="-2"/>
          <w:w w:val="115"/>
        </w:rPr>
        <w:t>CONTENTS</w:t>
      </w:r>
    </w:p>
    <w:sdt>
      <w:sdtPr>
        <w:id w:val="-1422712611"/>
        <w:docPartObj>
          <w:docPartGallery w:val="Table of Contents"/>
          <w:docPartUnique/>
        </w:docPartObj>
      </w:sdtPr>
      <w:sdtContent>
        <w:p w14:paraId="260112D4" w14:textId="77777777" w:rsidR="00D437FF" w:rsidRDefault="001777B6">
          <w:pPr>
            <w:pStyle w:val="TOC1"/>
            <w:tabs>
              <w:tab w:val="right" w:leader="dot" w:pos="10619"/>
            </w:tabs>
            <w:spacing w:before="530"/>
            <w:rPr>
              <w:b w:val="0"/>
            </w:rPr>
          </w:pPr>
          <w:hyperlink w:anchor="_TOC_250004" w:history="1">
            <w:r>
              <w:rPr>
                <w:color w:val="231F20"/>
                <w:spacing w:val="-2"/>
                <w:w w:val="110"/>
              </w:rPr>
              <w:t>Introduction</w:t>
            </w:r>
            <w:r>
              <w:rPr>
                <w:color w:val="231F20"/>
              </w:rPr>
              <w:tab/>
            </w:r>
            <w:r>
              <w:rPr>
                <w:b w:val="0"/>
                <w:color w:val="231F20"/>
                <w:spacing w:val="-10"/>
                <w:w w:val="110"/>
              </w:rPr>
              <w:t>5</w:t>
            </w:r>
          </w:hyperlink>
        </w:p>
        <w:p w14:paraId="123C238A" w14:textId="77777777" w:rsidR="00D437FF" w:rsidRDefault="001777B6">
          <w:pPr>
            <w:pStyle w:val="TOC1"/>
            <w:tabs>
              <w:tab w:val="right" w:leader="dot" w:pos="10619"/>
            </w:tabs>
            <w:spacing w:before="192"/>
            <w:rPr>
              <w:b w:val="0"/>
            </w:rPr>
          </w:pPr>
          <w:hyperlink w:anchor="_TOC_250003" w:history="1">
            <w:r>
              <w:rPr>
                <w:color w:val="231F20"/>
                <w:w w:val="110"/>
              </w:rPr>
              <w:t>Resilient</w:t>
            </w:r>
            <w:r>
              <w:rPr>
                <w:color w:val="231F20"/>
                <w:spacing w:val="-2"/>
                <w:w w:val="110"/>
              </w:rPr>
              <w:t xml:space="preserve"> </w:t>
            </w:r>
            <w:r>
              <w:rPr>
                <w:color w:val="231F20"/>
                <w:w w:val="110"/>
              </w:rPr>
              <w:t>AI</w:t>
            </w:r>
            <w:r>
              <w:rPr>
                <w:color w:val="231F20"/>
                <w:spacing w:val="-1"/>
                <w:w w:val="110"/>
              </w:rPr>
              <w:t xml:space="preserve"> </w:t>
            </w:r>
            <w:r>
              <w:rPr>
                <w:color w:val="231F20"/>
                <w:w w:val="110"/>
              </w:rPr>
              <w:t>compute</w:t>
            </w:r>
            <w:r>
              <w:rPr>
                <w:color w:val="231F20"/>
                <w:spacing w:val="-1"/>
                <w:w w:val="110"/>
              </w:rPr>
              <w:t xml:space="preserve"> </w:t>
            </w:r>
            <w:r>
              <w:rPr>
                <w:color w:val="231F20"/>
                <w:spacing w:val="-2"/>
                <w:w w:val="110"/>
              </w:rPr>
              <w:t>capacity</w:t>
            </w:r>
            <w:r>
              <w:rPr>
                <w:color w:val="231F20"/>
              </w:rPr>
              <w:tab/>
            </w:r>
            <w:r>
              <w:rPr>
                <w:b w:val="0"/>
                <w:color w:val="231F20"/>
                <w:spacing w:val="-10"/>
                <w:w w:val="110"/>
              </w:rPr>
              <w:t>6</w:t>
            </w:r>
          </w:hyperlink>
        </w:p>
        <w:p w14:paraId="282C146A" w14:textId="77777777" w:rsidR="00D437FF" w:rsidRDefault="001777B6">
          <w:pPr>
            <w:pStyle w:val="TOC2"/>
            <w:tabs>
              <w:tab w:val="right" w:leader="dot" w:pos="10619"/>
            </w:tabs>
          </w:pPr>
          <w:r>
            <w:rPr>
              <w:color w:val="231F20"/>
            </w:rPr>
            <w:t>The</w:t>
          </w:r>
          <w:r>
            <w:rPr>
              <w:color w:val="231F20"/>
              <w:spacing w:val="37"/>
            </w:rPr>
            <w:t xml:space="preserve"> </w:t>
          </w:r>
          <w:r>
            <w:rPr>
              <w:color w:val="231F20"/>
            </w:rPr>
            <w:t>Canadian</w:t>
          </w:r>
          <w:r>
            <w:rPr>
              <w:color w:val="231F20"/>
              <w:spacing w:val="37"/>
            </w:rPr>
            <w:t xml:space="preserve"> </w:t>
          </w:r>
          <w:r>
            <w:rPr>
              <w:color w:val="231F20"/>
            </w:rPr>
            <w:t>Compute</w:t>
          </w:r>
          <w:r>
            <w:rPr>
              <w:color w:val="231F20"/>
              <w:spacing w:val="38"/>
            </w:rPr>
            <w:t xml:space="preserve"> </w:t>
          </w:r>
          <w:r>
            <w:rPr>
              <w:color w:val="231F20"/>
            </w:rPr>
            <w:t>Innovation</w:t>
          </w:r>
          <w:r>
            <w:rPr>
              <w:color w:val="231F20"/>
              <w:spacing w:val="37"/>
            </w:rPr>
            <w:t xml:space="preserve"> </w:t>
          </w:r>
          <w:r>
            <w:rPr>
              <w:color w:val="231F20"/>
              <w:spacing w:val="-2"/>
            </w:rPr>
            <w:t>Initiative</w:t>
          </w:r>
          <w:r>
            <w:rPr>
              <w:color w:val="231F20"/>
            </w:rPr>
            <w:tab/>
          </w:r>
          <w:r>
            <w:rPr>
              <w:color w:val="231F20"/>
              <w:spacing w:val="-10"/>
            </w:rPr>
            <w:t>7</w:t>
          </w:r>
        </w:p>
        <w:p w14:paraId="3E17F196" w14:textId="77777777" w:rsidR="00D437FF" w:rsidRDefault="001777B6">
          <w:pPr>
            <w:pStyle w:val="TOC2"/>
            <w:tabs>
              <w:tab w:val="right" w:leader="dot" w:pos="10619"/>
            </w:tabs>
          </w:pPr>
          <w:r>
            <w:rPr>
              <w:color w:val="231F20"/>
            </w:rPr>
            <w:t>The</w:t>
          </w:r>
          <w:r>
            <w:rPr>
              <w:color w:val="231F20"/>
              <w:spacing w:val="46"/>
            </w:rPr>
            <w:t xml:space="preserve"> </w:t>
          </w:r>
          <w:r>
            <w:rPr>
              <w:color w:val="231F20"/>
            </w:rPr>
            <w:t>Strategic</w:t>
          </w:r>
          <w:r>
            <w:rPr>
              <w:color w:val="231F20"/>
              <w:spacing w:val="46"/>
            </w:rPr>
            <w:t xml:space="preserve"> </w:t>
          </w:r>
          <w:r>
            <w:rPr>
              <w:color w:val="231F20"/>
            </w:rPr>
            <w:t>Adoption</w:t>
          </w:r>
          <w:r>
            <w:rPr>
              <w:color w:val="231F20"/>
              <w:spacing w:val="46"/>
            </w:rPr>
            <w:t xml:space="preserve"> </w:t>
          </w:r>
          <w:r>
            <w:rPr>
              <w:color w:val="231F20"/>
              <w:spacing w:val="-2"/>
            </w:rPr>
            <w:t>Cluster</w:t>
          </w:r>
          <w:r>
            <w:rPr>
              <w:color w:val="231F20"/>
            </w:rPr>
            <w:tab/>
          </w:r>
          <w:r>
            <w:rPr>
              <w:color w:val="231F20"/>
              <w:spacing w:val="-10"/>
            </w:rPr>
            <w:t>9</w:t>
          </w:r>
        </w:p>
        <w:p w14:paraId="379BE17B" w14:textId="77777777" w:rsidR="00D437FF" w:rsidRDefault="001777B6">
          <w:pPr>
            <w:pStyle w:val="TOC2"/>
            <w:tabs>
              <w:tab w:val="right" w:leader="dot" w:pos="10619"/>
            </w:tabs>
            <w:spacing w:before="192"/>
          </w:pPr>
          <w:r>
            <w:rPr>
              <w:color w:val="231F20"/>
            </w:rPr>
            <w:t>Maximizing</w:t>
          </w:r>
          <w:r>
            <w:rPr>
              <w:color w:val="231F20"/>
              <w:spacing w:val="42"/>
            </w:rPr>
            <w:t xml:space="preserve"> </w:t>
          </w:r>
          <w:r>
            <w:rPr>
              <w:color w:val="231F20"/>
            </w:rPr>
            <w:t>CSP</w:t>
          </w:r>
          <w:r>
            <w:rPr>
              <w:color w:val="231F20"/>
              <w:spacing w:val="42"/>
            </w:rPr>
            <w:t xml:space="preserve"> </w:t>
          </w:r>
          <w:r>
            <w:rPr>
              <w:color w:val="231F20"/>
            </w:rPr>
            <w:t>Sovereign</w:t>
          </w:r>
          <w:r>
            <w:rPr>
              <w:color w:val="231F20"/>
              <w:spacing w:val="42"/>
            </w:rPr>
            <w:t xml:space="preserve"> </w:t>
          </w:r>
          <w:r>
            <w:rPr>
              <w:color w:val="231F20"/>
              <w:spacing w:val="-2"/>
            </w:rPr>
            <w:t>controls</w:t>
          </w:r>
          <w:r>
            <w:rPr>
              <w:color w:val="231F20"/>
            </w:rPr>
            <w:tab/>
          </w:r>
          <w:r>
            <w:rPr>
              <w:color w:val="231F20"/>
              <w:spacing w:val="-5"/>
            </w:rPr>
            <w:t>11</w:t>
          </w:r>
        </w:p>
        <w:p w14:paraId="72260B4A" w14:textId="77777777" w:rsidR="00D437FF" w:rsidRDefault="001777B6">
          <w:pPr>
            <w:pStyle w:val="TOC2"/>
            <w:tabs>
              <w:tab w:val="right" w:leader="dot" w:pos="10619"/>
            </w:tabs>
          </w:pPr>
          <w:hyperlink w:anchor="_TOC_250002" w:history="1">
            <w:r>
              <w:rPr>
                <w:color w:val="231F20"/>
              </w:rPr>
              <w:t>The</w:t>
            </w:r>
            <w:r>
              <w:rPr>
                <w:color w:val="231F20"/>
                <w:spacing w:val="49"/>
              </w:rPr>
              <w:t xml:space="preserve"> </w:t>
            </w:r>
            <w:r>
              <w:rPr>
                <w:color w:val="231F20"/>
              </w:rPr>
              <w:t>Copyright</w:t>
            </w:r>
            <w:r>
              <w:rPr>
                <w:color w:val="231F20"/>
                <w:spacing w:val="50"/>
              </w:rPr>
              <w:t xml:space="preserve"> </w:t>
            </w:r>
            <w:r>
              <w:rPr>
                <w:color w:val="231F20"/>
                <w:spacing w:val="-2"/>
              </w:rPr>
              <w:t>Issue</w:t>
            </w:r>
            <w:r>
              <w:rPr>
                <w:color w:val="231F20"/>
              </w:rPr>
              <w:tab/>
            </w:r>
            <w:r>
              <w:rPr>
                <w:color w:val="231F20"/>
                <w:spacing w:val="-5"/>
              </w:rPr>
              <w:t>12</w:t>
            </w:r>
          </w:hyperlink>
        </w:p>
        <w:p w14:paraId="388C0D65" w14:textId="0715A170" w:rsidR="00D437FF" w:rsidRDefault="001777B6">
          <w:pPr>
            <w:pStyle w:val="TOC2"/>
            <w:tabs>
              <w:tab w:val="right" w:leader="dot" w:pos="10619"/>
            </w:tabs>
            <w:spacing w:before="192"/>
          </w:pPr>
          <w:r>
            <w:rPr>
              <w:color w:val="231F20"/>
            </w:rPr>
            <w:t>Government’s</w:t>
          </w:r>
          <w:r>
            <w:rPr>
              <w:color w:val="231F20"/>
              <w:spacing w:val="31"/>
            </w:rPr>
            <w:t xml:space="preserve"> </w:t>
          </w:r>
          <w:r>
            <w:rPr>
              <w:color w:val="231F20"/>
            </w:rPr>
            <w:t>capacity</w:t>
          </w:r>
          <w:r>
            <w:rPr>
              <w:color w:val="231F20"/>
              <w:spacing w:val="32"/>
            </w:rPr>
            <w:t xml:space="preserve"> </w:t>
          </w:r>
          <w:r>
            <w:rPr>
              <w:color w:val="231F20"/>
            </w:rPr>
            <w:t>to</w:t>
          </w:r>
          <w:r>
            <w:rPr>
              <w:color w:val="231F20"/>
              <w:spacing w:val="32"/>
            </w:rPr>
            <w:t xml:space="preserve"> </w:t>
          </w:r>
          <w:r>
            <w:rPr>
              <w:color w:val="231F20"/>
              <w:spacing w:val="-2"/>
            </w:rPr>
            <w:t>execute</w:t>
          </w:r>
          <w:r>
            <w:rPr>
              <w:color w:val="231F20"/>
            </w:rPr>
            <w:tab/>
          </w:r>
          <w:r>
            <w:rPr>
              <w:color w:val="231F20"/>
              <w:spacing w:val="-5"/>
            </w:rPr>
            <w:t>12</w:t>
          </w:r>
        </w:p>
        <w:p w14:paraId="6FEAAABD" w14:textId="77777777" w:rsidR="00D437FF" w:rsidRDefault="001777B6">
          <w:pPr>
            <w:pStyle w:val="TOC1"/>
            <w:tabs>
              <w:tab w:val="right" w:leader="dot" w:pos="10619"/>
            </w:tabs>
            <w:rPr>
              <w:b w:val="0"/>
            </w:rPr>
          </w:pPr>
          <w:hyperlink w:anchor="_TOC_250001" w:history="1">
            <w:r>
              <w:rPr>
                <w:color w:val="231F20"/>
                <w:w w:val="110"/>
              </w:rPr>
              <w:t>Accelerate</w:t>
            </w:r>
            <w:r>
              <w:rPr>
                <w:color w:val="231F20"/>
                <w:spacing w:val="11"/>
                <w:w w:val="110"/>
              </w:rPr>
              <w:t xml:space="preserve"> </w:t>
            </w:r>
            <w:r>
              <w:rPr>
                <w:color w:val="231F20"/>
                <w:w w:val="110"/>
              </w:rPr>
              <w:t>AI</w:t>
            </w:r>
            <w:r>
              <w:rPr>
                <w:color w:val="231F20"/>
                <w:spacing w:val="12"/>
                <w:w w:val="110"/>
              </w:rPr>
              <w:t xml:space="preserve"> </w:t>
            </w:r>
            <w:r>
              <w:rPr>
                <w:color w:val="231F20"/>
                <w:spacing w:val="-2"/>
                <w:w w:val="110"/>
              </w:rPr>
              <w:t>diffusion</w:t>
            </w:r>
            <w:r>
              <w:rPr>
                <w:color w:val="231F20"/>
              </w:rPr>
              <w:tab/>
            </w:r>
            <w:r>
              <w:rPr>
                <w:b w:val="0"/>
                <w:color w:val="231F20"/>
                <w:spacing w:val="-5"/>
                <w:w w:val="105"/>
              </w:rPr>
              <w:t>14</w:t>
            </w:r>
          </w:hyperlink>
        </w:p>
        <w:p w14:paraId="18A506B4" w14:textId="77777777" w:rsidR="00D437FF" w:rsidRDefault="001777B6">
          <w:pPr>
            <w:pStyle w:val="TOC2"/>
            <w:tabs>
              <w:tab w:val="right" w:leader="dot" w:pos="10619"/>
            </w:tabs>
            <w:spacing w:before="192"/>
          </w:pPr>
          <w:r>
            <w:rPr>
              <w:color w:val="231F20"/>
            </w:rPr>
            <w:t>Priority</w:t>
          </w:r>
          <w:r>
            <w:rPr>
              <w:color w:val="231F20"/>
              <w:spacing w:val="16"/>
            </w:rPr>
            <w:t xml:space="preserve"> </w:t>
          </w:r>
          <w:r>
            <w:rPr>
              <w:color w:val="231F20"/>
              <w:spacing w:val="-2"/>
            </w:rPr>
            <w:t>sectors</w:t>
          </w:r>
          <w:r>
            <w:rPr>
              <w:color w:val="231F20"/>
            </w:rPr>
            <w:tab/>
          </w:r>
          <w:r>
            <w:rPr>
              <w:color w:val="231F20"/>
              <w:spacing w:val="-5"/>
            </w:rPr>
            <w:t>16</w:t>
          </w:r>
        </w:p>
        <w:p w14:paraId="0DFEEC8E" w14:textId="77777777" w:rsidR="00D437FF" w:rsidRDefault="001777B6">
          <w:pPr>
            <w:pStyle w:val="TOC2"/>
            <w:tabs>
              <w:tab w:val="right" w:leader="dot" w:pos="10619"/>
            </w:tabs>
          </w:pPr>
          <w:r>
            <w:rPr>
              <w:color w:val="231F20"/>
            </w:rPr>
            <w:t>Industry</w:t>
          </w:r>
          <w:r>
            <w:rPr>
              <w:color w:val="231F20"/>
              <w:spacing w:val="44"/>
            </w:rPr>
            <w:t xml:space="preserve"> </w:t>
          </w:r>
          <w:r>
            <w:rPr>
              <w:color w:val="231F20"/>
            </w:rPr>
            <w:t>Digital</w:t>
          </w:r>
          <w:r>
            <w:rPr>
              <w:color w:val="231F20"/>
              <w:spacing w:val="45"/>
            </w:rPr>
            <w:t xml:space="preserve"> </w:t>
          </w:r>
          <w:r>
            <w:rPr>
              <w:color w:val="231F20"/>
              <w:spacing w:val="-2"/>
            </w:rPr>
            <w:t>Plans</w:t>
          </w:r>
          <w:r>
            <w:rPr>
              <w:color w:val="231F20"/>
            </w:rPr>
            <w:tab/>
          </w:r>
          <w:r>
            <w:rPr>
              <w:color w:val="231F20"/>
              <w:spacing w:val="-5"/>
            </w:rPr>
            <w:t>16</w:t>
          </w:r>
        </w:p>
        <w:p w14:paraId="07C5A9CE" w14:textId="77777777" w:rsidR="00D437FF" w:rsidRDefault="001777B6">
          <w:pPr>
            <w:pStyle w:val="TOC2"/>
            <w:tabs>
              <w:tab w:val="right" w:leader="dot" w:pos="10619"/>
            </w:tabs>
            <w:spacing w:before="192"/>
          </w:pPr>
          <w:r>
            <w:rPr>
              <w:color w:val="231F20"/>
            </w:rPr>
            <w:t>Ai</w:t>
          </w:r>
          <w:r>
            <w:rPr>
              <w:color w:val="231F20"/>
              <w:spacing w:val="22"/>
            </w:rPr>
            <w:t xml:space="preserve"> </w:t>
          </w:r>
          <w:r>
            <w:rPr>
              <w:color w:val="231F20"/>
            </w:rPr>
            <w:t>adoption</w:t>
          </w:r>
          <w:r>
            <w:rPr>
              <w:color w:val="231F20"/>
              <w:spacing w:val="23"/>
            </w:rPr>
            <w:t xml:space="preserve"> </w:t>
          </w:r>
          <w:r>
            <w:rPr>
              <w:color w:val="231F20"/>
            </w:rPr>
            <w:t>Talent</w:t>
          </w:r>
          <w:r>
            <w:rPr>
              <w:color w:val="231F20"/>
              <w:spacing w:val="22"/>
            </w:rPr>
            <w:t xml:space="preserve"> </w:t>
          </w:r>
          <w:r>
            <w:rPr>
              <w:color w:val="231F20"/>
              <w:spacing w:val="-2"/>
            </w:rPr>
            <w:t>Pipelines</w:t>
          </w:r>
          <w:r>
            <w:rPr>
              <w:color w:val="231F20"/>
            </w:rPr>
            <w:tab/>
          </w:r>
          <w:r>
            <w:rPr>
              <w:color w:val="231F20"/>
              <w:spacing w:val="-5"/>
            </w:rPr>
            <w:t>17</w:t>
          </w:r>
        </w:p>
        <w:p w14:paraId="450FE960" w14:textId="77777777" w:rsidR="00D437FF" w:rsidRDefault="001777B6">
          <w:pPr>
            <w:pStyle w:val="TOC2"/>
            <w:tabs>
              <w:tab w:val="right" w:leader="dot" w:pos="10619"/>
            </w:tabs>
          </w:pPr>
          <w:r>
            <w:rPr>
              <w:color w:val="231F20"/>
            </w:rPr>
            <w:t>Tax</w:t>
          </w:r>
          <w:r>
            <w:rPr>
              <w:color w:val="231F20"/>
              <w:spacing w:val="15"/>
            </w:rPr>
            <w:t xml:space="preserve"> </w:t>
          </w:r>
          <w:r>
            <w:rPr>
              <w:color w:val="231F20"/>
              <w:spacing w:val="-2"/>
            </w:rPr>
            <w:t>Policy</w:t>
          </w:r>
          <w:r>
            <w:rPr>
              <w:color w:val="231F20"/>
            </w:rPr>
            <w:tab/>
          </w:r>
          <w:r>
            <w:rPr>
              <w:color w:val="231F20"/>
              <w:spacing w:val="-5"/>
            </w:rPr>
            <w:t>18</w:t>
          </w:r>
        </w:p>
        <w:p w14:paraId="0E78E1CB" w14:textId="77777777" w:rsidR="00D437FF" w:rsidRDefault="001777B6">
          <w:pPr>
            <w:pStyle w:val="TOC2"/>
            <w:tabs>
              <w:tab w:val="right" w:leader="dot" w:pos="10619"/>
            </w:tabs>
          </w:pPr>
          <w:r>
            <w:rPr>
              <w:color w:val="231F20"/>
            </w:rPr>
            <w:t>Public</w:t>
          </w:r>
          <w:r>
            <w:rPr>
              <w:color w:val="231F20"/>
              <w:spacing w:val="29"/>
            </w:rPr>
            <w:t xml:space="preserve"> </w:t>
          </w:r>
          <w:r>
            <w:rPr>
              <w:color w:val="231F20"/>
            </w:rPr>
            <w:t>sector</w:t>
          </w:r>
          <w:r>
            <w:rPr>
              <w:color w:val="231F20"/>
              <w:spacing w:val="30"/>
            </w:rPr>
            <w:t xml:space="preserve"> </w:t>
          </w:r>
          <w:r>
            <w:rPr>
              <w:color w:val="231F20"/>
            </w:rPr>
            <w:t>reference</w:t>
          </w:r>
          <w:r>
            <w:rPr>
              <w:color w:val="231F20"/>
              <w:spacing w:val="30"/>
            </w:rPr>
            <w:t xml:space="preserve"> </w:t>
          </w:r>
          <w:r>
            <w:rPr>
              <w:color w:val="231F20"/>
              <w:spacing w:val="-2"/>
            </w:rPr>
            <w:t>deployments</w:t>
          </w:r>
          <w:r>
            <w:rPr>
              <w:color w:val="231F20"/>
            </w:rPr>
            <w:tab/>
          </w:r>
          <w:r>
            <w:rPr>
              <w:color w:val="231F20"/>
              <w:spacing w:val="-5"/>
            </w:rPr>
            <w:t>19</w:t>
          </w:r>
        </w:p>
        <w:p w14:paraId="4E7ADB06" w14:textId="77777777" w:rsidR="00D437FF" w:rsidRDefault="001777B6">
          <w:pPr>
            <w:pStyle w:val="TOC2"/>
            <w:tabs>
              <w:tab w:val="right" w:leader="dot" w:pos="10619"/>
            </w:tabs>
            <w:spacing w:before="192"/>
          </w:pPr>
          <w:r>
            <w:rPr>
              <w:color w:val="231F20"/>
            </w:rPr>
            <w:t>Leverage</w:t>
          </w:r>
          <w:r>
            <w:rPr>
              <w:color w:val="231F20"/>
              <w:spacing w:val="47"/>
            </w:rPr>
            <w:t xml:space="preserve"> </w:t>
          </w:r>
          <w:r>
            <w:rPr>
              <w:color w:val="231F20"/>
              <w:spacing w:val="-2"/>
            </w:rPr>
            <w:t>standards</w:t>
          </w:r>
          <w:r>
            <w:rPr>
              <w:color w:val="231F20"/>
            </w:rPr>
            <w:tab/>
          </w:r>
          <w:r>
            <w:rPr>
              <w:color w:val="231F20"/>
              <w:spacing w:val="-5"/>
            </w:rPr>
            <w:t>19</w:t>
          </w:r>
        </w:p>
        <w:p w14:paraId="5A314A72" w14:textId="77777777" w:rsidR="00D437FF" w:rsidRDefault="001777B6">
          <w:pPr>
            <w:pStyle w:val="TOC2"/>
            <w:tabs>
              <w:tab w:val="right" w:leader="dot" w:pos="10619"/>
            </w:tabs>
          </w:pPr>
          <w:r>
            <w:rPr>
              <w:color w:val="231F20"/>
            </w:rPr>
            <w:t>Data</w:t>
          </w:r>
          <w:r>
            <w:rPr>
              <w:color w:val="231F20"/>
              <w:spacing w:val="33"/>
            </w:rPr>
            <w:t xml:space="preserve"> </w:t>
          </w:r>
          <w:r>
            <w:rPr>
              <w:color w:val="231F20"/>
            </w:rPr>
            <w:t>readiness</w:t>
          </w:r>
          <w:r>
            <w:rPr>
              <w:color w:val="231F20"/>
              <w:spacing w:val="33"/>
            </w:rPr>
            <w:t xml:space="preserve"> </w:t>
          </w:r>
          <w:r>
            <w:rPr>
              <w:color w:val="231F20"/>
            </w:rPr>
            <w:t>and</w:t>
          </w:r>
          <w:r>
            <w:rPr>
              <w:color w:val="231F20"/>
              <w:spacing w:val="33"/>
            </w:rPr>
            <w:t xml:space="preserve"> </w:t>
          </w:r>
          <w:r>
            <w:rPr>
              <w:color w:val="231F20"/>
              <w:spacing w:val="-2"/>
            </w:rPr>
            <w:t>access</w:t>
          </w:r>
          <w:r>
            <w:rPr>
              <w:color w:val="231F20"/>
            </w:rPr>
            <w:tab/>
          </w:r>
          <w:r>
            <w:rPr>
              <w:color w:val="231F20"/>
              <w:spacing w:val="-5"/>
            </w:rPr>
            <w:t>20</w:t>
          </w:r>
        </w:p>
        <w:p w14:paraId="3001EC61" w14:textId="77777777" w:rsidR="00D437FF" w:rsidRDefault="001777B6">
          <w:pPr>
            <w:pStyle w:val="TOC2"/>
            <w:tabs>
              <w:tab w:val="right" w:leader="dot" w:pos="10619"/>
            </w:tabs>
            <w:spacing w:before="192"/>
          </w:pPr>
          <w:r>
            <w:rPr>
              <w:color w:val="231F20"/>
            </w:rPr>
            <w:t>Open-source</w:t>
          </w:r>
          <w:r>
            <w:rPr>
              <w:color w:val="231F20"/>
              <w:spacing w:val="41"/>
            </w:rPr>
            <w:t xml:space="preserve"> </w:t>
          </w:r>
          <w:r>
            <w:rPr>
              <w:color w:val="231F20"/>
            </w:rPr>
            <w:t>and</w:t>
          </w:r>
          <w:r>
            <w:rPr>
              <w:color w:val="231F20"/>
              <w:spacing w:val="41"/>
            </w:rPr>
            <w:t xml:space="preserve"> </w:t>
          </w:r>
          <w:r>
            <w:rPr>
              <w:color w:val="231F20"/>
            </w:rPr>
            <w:t>the</w:t>
          </w:r>
          <w:r>
            <w:rPr>
              <w:color w:val="231F20"/>
              <w:spacing w:val="41"/>
            </w:rPr>
            <w:t xml:space="preserve"> </w:t>
          </w:r>
          <w:proofErr w:type="spellStart"/>
          <w:r>
            <w:rPr>
              <w:color w:val="231F20"/>
            </w:rPr>
            <w:t>difussion</w:t>
          </w:r>
          <w:proofErr w:type="spellEnd"/>
          <w:r>
            <w:rPr>
              <w:color w:val="231F20"/>
              <w:spacing w:val="42"/>
            </w:rPr>
            <w:t xml:space="preserve"> </w:t>
          </w:r>
          <w:r>
            <w:rPr>
              <w:color w:val="231F20"/>
            </w:rPr>
            <w:t>fly-</w:t>
          </w:r>
          <w:r>
            <w:rPr>
              <w:color w:val="231F20"/>
              <w:spacing w:val="-2"/>
            </w:rPr>
            <w:t>wheel</w:t>
          </w:r>
          <w:r>
            <w:rPr>
              <w:color w:val="231F20"/>
            </w:rPr>
            <w:tab/>
          </w:r>
          <w:r>
            <w:rPr>
              <w:color w:val="231F20"/>
              <w:spacing w:val="-5"/>
            </w:rPr>
            <w:t>21</w:t>
          </w:r>
        </w:p>
        <w:p w14:paraId="54D60D78" w14:textId="77777777" w:rsidR="00D437FF" w:rsidRDefault="001777B6">
          <w:pPr>
            <w:pStyle w:val="TOC2"/>
            <w:tabs>
              <w:tab w:val="right" w:leader="dot" w:pos="10619"/>
            </w:tabs>
          </w:pPr>
          <w:r>
            <w:rPr>
              <w:color w:val="231F20"/>
            </w:rPr>
            <w:t>Cultivating</w:t>
          </w:r>
          <w:r>
            <w:rPr>
              <w:color w:val="231F20"/>
              <w:spacing w:val="40"/>
            </w:rPr>
            <w:t xml:space="preserve"> </w:t>
          </w:r>
          <w:r>
            <w:rPr>
              <w:color w:val="231F20"/>
            </w:rPr>
            <w:t>demand</w:t>
          </w:r>
          <w:r>
            <w:rPr>
              <w:color w:val="231F20"/>
              <w:spacing w:val="41"/>
            </w:rPr>
            <w:t xml:space="preserve"> </w:t>
          </w:r>
          <w:r>
            <w:rPr>
              <w:color w:val="231F20"/>
            </w:rPr>
            <w:t>and</w:t>
          </w:r>
          <w:r>
            <w:rPr>
              <w:color w:val="231F20"/>
              <w:spacing w:val="40"/>
            </w:rPr>
            <w:t xml:space="preserve"> </w:t>
          </w:r>
          <w:r>
            <w:rPr>
              <w:color w:val="231F20"/>
              <w:spacing w:val="-2"/>
            </w:rPr>
            <w:t>culture</w:t>
          </w:r>
          <w:r>
            <w:rPr>
              <w:color w:val="231F20"/>
            </w:rPr>
            <w:tab/>
          </w:r>
          <w:r>
            <w:rPr>
              <w:color w:val="231F20"/>
              <w:spacing w:val="-5"/>
            </w:rPr>
            <w:t>22</w:t>
          </w:r>
        </w:p>
        <w:p w14:paraId="32CF9255" w14:textId="77777777" w:rsidR="00D437FF" w:rsidRDefault="001777B6">
          <w:pPr>
            <w:pStyle w:val="TOC1"/>
            <w:tabs>
              <w:tab w:val="right" w:leader="dot" w:pos="10619"/>
            </w:tabs>
            <w:spacing w:before="192"/>
            <w:rPr>
              <w:b w:val="0"/>
            </w:rPr>
          </w:pPr>
          <w:r>
            <w:rPr>
              <w:color w:val="231F20"/>
              <w:spacing w:val="-2"/>
            </w:rPr>
            <w:t>Conclusion</w:t>
          </w:r>
          <w:r>
            <w:rPr>
              <w:color w:val="231F20"/>
            </w:rPr>
            <w:tab/>
          </w:r>
          <w:r>
            <w:rPr>
              <w:b w:val="0"/>
              <w:color w:val="231F20"/>
              <w:spacing w:val="-5"/>
            </w:rPr>
            <w:t>22</w:t>
          </w:r>
        </w:p>
        <w:p w14:paraId="602D8345" w14:textId="77777777" w:rsidR="00D437FF" w:rsidRDefault="001777B6">
          <w:pPr>
            <w:pStyle w:val="TOC1"/>
            <w:tabs>
              <w:tab w:val="right" w:leader="dot" w:pos="10619"/>
            </w:tabs>
            <w:rPr>
              <w:b w:val="0"/>
            </w:rPr>
          </w:pPr>
          <w:r>
            <w:rPr>
              <w:color w:val="231F20"/>
              <w:w w:val="110"/>
            </w:rPr>
            <w:t>Annex</w:t>
          </w:r>
          <w:r>
            <w:rPr>
              <w:color w:val="231F20"/>
              <w:spacing w:val="-4"/>
              <w:w w:val="110"/>
            </w:rPr>
            <w:t xml:space="preserve"> </w:t>
          </w:r>
          <w:r>
            <w:rPr>
              <w:color w:val="231F20"/>
              <w:w w:val="110"/>
            </w:rPr>
            <w:t>1</w:t>
          </w:r>
          <w:r>
            <w:rPr>
              <w:color w:val="231F20"/>
              <w:spacing w:val="-3"/>
              <w:w w:val="110"/>
            </w:rPr>
            <w:t xml:space="preserve"> </w:t>
          </w:r>
          <w:r>
            <w:rPr>
              <w:color w:val="231F20"/>
              <w:w w:val="110"/>
            </w:rPr>
            <w:t>-</w:t>
          </w:r>
          <w:r>
            <w:rPr>
              <w:color w:val="231F20"/>
              <w:spacing w:val="-3"/>
              <w:w w:val="110"/>
            </w:rPr>
            <w:t xml:space="preserve"> </w:t>
          </w:r>
          <w:r>
            <w:rPr>
              <w:color w:val="231F20"/>
              <w:w w:val="110"/>
            </w:rPr>
            <w:t>Sovereign</w:t>
          </w:r>
          <w:r>
            <w:rPr>
              <w:color w:val="231F20"/>
              <w:spacing w:val="-3"/>
              <w:w w:val="110"/>
            </w:rPr>
            <w:t xml:space="preserve"> </w:t>
          </w:r>
          <w:r>
            <w:rPr>
              <w:color w:val="231F20"/>
              <w:w w:val="110"/>
            </w:rPr>
            <w:t>Cloud</w:t>
          </w:r>
          <w:r>
            <w:rPr>
              <w:color w:val="231F20"/>
              <w:spacing w:val="-4"/>
              <w:w w:val="110"/>
            </w:rPr>
            <w:t xml:space="preserve"> </w:t>
          </w:r>
          <w:r>
            <w:rPr>
              <w:color w:val="231F20"/>
              <w:spacing w:val="-2"/>
              <w:w w:val="110"/>
            </w:rPr>
            <w:t>Commitments</w:t>
          </w:r>
          <w:r>
            <w:rPr>
              <w:color w:val="231F20"/>
            </w:rPr>
            <w:tab/>
          </w:r>
          <w:r>
            <w:rPr>
              <w:b w:val="0"/>
              <w:color w:val="231F20"/>
              <w:spacing w:val="-5"/>
              <w:w w:val="105"/>
            </w:rPr>
            <w:t>24</w:t>
          </w:r>
        </w:p>
        <w:p w14:paraId="4D11D757" w14:textId="77777777" w:rsidR="00D437FF" w:rsidRDefault="001777B6">
          <w:pPr>
            <w:pStyle w:val="TOC1"/>
            <w:tabs>
              <w:tab w:val="right" w:leader="dot" w:pos="10619"/>
            </w:tabs>
            <w:spacing w:before="192"/>
            <w:rPr>
              <w:b w:val="0"/>
            </w:rPr>
          </w:pPr>
          <w:r>
            <w:rPr>
              <w:color w:val="231F20"/>
              <w:w w:val="110"/>
            </w:rPr>
            <w:t>Annex</w:t>
          </w:r>
          <w:r>
            <w:rPr>
              <w:color w:val="231F20"/>
              <w:spacing w:val="-1"/>
              <w:w w:val="110"/>
            </w:rPr>
            <w:t xml:space="preserve"> </w:t>
          </w:r>
          <w:r>
            <w:rPr>
              <w:color w:val="231F20"/>
              <w:w w:val="110"/>
            </w:rPr>
            <w:t>2-</w:t>
          </w:r>
          <w:r>
            <w:rPr>
              <w:color w:val="231F20"/>
              <w:spacing w:val="56"/>
              <w:w w:val="110"/>
            </w:rPr>
            <w:t xml:space="preserve"> </w:t>
          </w:r>
          <w:r>
            <w:rPr>
              <w:color w:val="231F20"/>
              <w:w w:val="110"/>
            </w:rPr>
            <w:t xml:space="preserve">Data &amp; Compute </w:t>
          </w:r>
          <w:r>
            <w:rPr>
              <w:color w:val="231F20"/>
              <w:spacing w:val="-2"/>
              <w:w w:val="110"/>
            </w:rPr>
            <w:t>Embassies</w:t>
          </w:r>
          <w:r>
            <w:rPr>
              <w:color w:val="231F20"/>
            </w:rPr>
            <w:tab/>
          </w:r>
          <w:r>
            <w:rPr>
              <w:b w:val="0"/>
              <w:color w:val="231F20"/>
              <w:spacing w:val="-5"/>
              <w:w w:val="105"/>
            </w:rPr>
            <w:t>25</w:t>
          </w:r>
        </w:p>
        <w:p w14:paraId="407F0650" w14:textId="77777777" w:rsidR="00D437FF" w:rsidRDefault="001777B6">
          <w:pPr>
            <w:pStyle w:val="TOC1"/>
            <w:tabs>
              <w:tab w:val="right" w:leader="dot" w:pos="10619"/>
            </w:tabs>
            <w:rPr>
              <w:b w:val="0"/>
            </w:rPr>
          </w:pPr>
          <w:r>
            <w:rPr>
              <w:color w:val="231F20"/>
              <w:w w:val="110"/>
            </w:rPr>
            <w:t>Annex</w:t>
          </w:r>
          <w:r>
            <w:rPr>
              <w:color w:val="231F20"/>
              <w:spacing w:val="7"/>
              <w:w w:val="110"/>
            </w:rPr>
            <w:t xml:space="preserve"> </w:t>
          </w:r>
          <w:r>
            <w:rPr>
              <w:color w:val="231F20"/>
              <w:w w:val="110"/>
            </w:rPr>
            <w:t>3-</w:t>
          </w:r>
          <w:r>
            <w:rPr>
              <w:color w:val="231F20"/>
              <w:spacing w:val="7"/>
              <w:w w:val="110"/>
            </w:rPr>
            <w:t xml:space="preserve"> </w:t>
          </w:r>
          <w:r>
            <w:rPr>
              <w:color w:val="231F20"/>
              <w:w w:val="110"/>
            </w:rPr>
            <w:t>Copyright</w:t>
          </w:r>
          <w:r>
            <w:rPr>
              <w:color w:val="231F20"/>
              <w:spacing w:val="7"/>
              <w:w w:val="110"/>
            </w:rPr>
            <w:t xml:space="preserve"> </w:t>
          </w:r>
          <w:r>
            <w:rPr>
              <w:color w:val="231F20"/>
              <w:w w:val="110"/>
            </w:rPr>
            <w:t>&amp;</w:t>
          </w:r>
          <w:r>
            <w:rPr>
              <w:color w:val="231F20"/>
              <w:spacing w:val="7"/>
              <w:w w:val="110"/>
            </w:rPr>
            <w:t xml:space="preserve"> </w:t>
          </w:r>
          <w:r>
            <w:rPr>
              <w:color w:val="231F20"/>
              <w:spacing w:val="-5"/>
              <w:w w:val="110"/>
            </w:rPr>
            <w:t>AI</w:t>
          </w:r>
          <w:r>
            <w:rPr>
              <w:color w:val="231F20"/>
            </w:rPr>
            <w:tab/>
          </w:r>
          <w:r>
            <w:rPr>
              <w:b w:val="0"/>
              <w:color w:val="231F20"/>
              <w:spacing w:val="-5"/>
              <w:w w:val="105"/>
            </w:rPr>
            <w:t>26</w:t>
          </w:r>
        </w:p>
        <w:p w14:paraId="6421FF81" w14:textId="77777777" w:rsidR="00D437FF" w:rsidRDefault="001777B6">
          <w:pPr>
            <w:pStyle w:val="TOC1"/>
            <w:tabs>
              <w:tab w:val="right" w:leader="dot" w:pos="10619"/>
            </w:tabs>
            <w:rPr>
              <w:b w:val="0"/>
            </w:rPr>
          </w:pPr>
          <w:hyperlink w:anchor="_TOC_250000" w:history="1">
            <w:r>
              <w:rPr>
                <w:color w:val="231F20"/>
                <w:spacing w:val="-2"/>
                <w:w w:val="110"/>
              </w:rPr>
              <w:t>References</w:t>
            </w:r>
            <w:r>
              <w:rPr>
                <w:color w:val="231F20"/>
              </w:rPr>
              <w:tab/>
            </w:r>
            <w:r>
              <w:rPr>
                <w:b w:val="0"/>
                <w:color w:val="231F20"/>
                <w:spacing w:val="-5"/>
                <w:w w:val="105"/>
              </w:rPr>
              <w:t>28</w:t>
            </w:r>
          </w:hyperlink>
        </w:p>
      </w:sdtContent>
    </w:sdt>
    <w:p w14:paraId="0753ECE8" w14:textId="77777777" w:rsidR="00D437FF" w:rsidRDefault="00D437FF">
      <w:pPr>
        <w:pStyle w:val="BodyText"/>
        <w:rPr>
          <w:sz w:val="18"/>
        </w:rPr>
      </w:pPr>
    </w:p>
    <w:p w14:paraId="39B4291E" w14:textId="77777777" w:rsidR="00D437FF" w:rsidRDefault="00D437FF">
      <w:pPr>
        <w:pStyle w:val="BodyText"/>
        <w:rPr>
          <w:sz w:val="18"/>
        </w:rPr>
      </w:pPr>
    </w:p>
    <w:p w14:paraId="4F9A3D83" w14:textId="77777777" w:rsidR="00D437FF" w:rsidRDefault="00D437FF">
      <w:pPr>
        <w:pStyle w:val="BodyText"/>
        <w:rPr>
          <w:sz w:val="18"/>
        </w:rPr>
      </w:pPr>
    </w:p>
    <w:p w14:paraId="6B36ADB8" w14:textId="77777777" w:rsidR="00D437FF" w:rsidRDefault="00D437FF">
      <w:pPr>
        <w:pStyle w:val="BodyText"/>
        <w:rPr>
          <w:sz w:val="18"/>
        </w:rPr>
      </w:pPr>
    </w:p>
    <w:p w14:paraId="2BB35199" w14:textId="77777777" w:rsidR="00D437FF" w:rsidRDefault="00D437FF">
      <w:pPr>
        <w:pStyle w:val="BodyText"/>
        <w:rPr>
          <w:sz w:val="18"/>
        </w:rPr>
      </w:pPr>
    </w:p>
    <w:p w14:paraId="194E27D6" w14:textId="77777777" w:rsidR="00D437FF" w:rsidRDefault="00D437FF">
      <w:pPr>
        <w:pStyle w:val="BodyText"/>
        <w:rPr>
          <w:sz w:val="18"/>
        </w:rPr>
      </w:pPr>
    </w:p>
    <w:p w14:paraId="665AFAA2" w14:textId="77777777" w:rsidR="00D437FF" w:rsidRDefault="00D437FF">
      <w:pPr>
        <w:pStyle w:val="BodyText"/>
        <w:rPr>
          <w:sz w:val="18"/>
        </w:rPr>
      </w:pPr>
    </w:p>
    <w:p w14:paraId="4B4DF40A" w14:textId="77777777" w:rsidR="00D437FF" w:rsidRDefault="00D437FF">
      <w:pPr>
        <w:pStyle w:val="BodyText"/>
        <w:spacing w:before="85"/>
        <w:rPr>
          <w:sz w:val="18"/>
        </w:rPr>
      </w:pPr>
    </w:p>
    <w:p w14:paraId="0897FFA6" w14:textId="77777777" w:rsidR="00D437FF" w:rsidRDefault="001777B6">
      <w:pPr>
        <w:ind w:left="144"/>
        <w:jc w:val="center"/>
        <w:rPr>
          <w:sz w:val="18"/>
        </w:rPr>
      </w:pPr>
      <w:r>
        <w:rPr>
          <w:color w:val="231F20"/>
          <w:spacing w:val="-10"/>
          <w:w w:val="105"/>
          <w:sz w:val="18"/>
        </w:rPr>
        <w:t>4</w:t>
      </w:r>
    </w:p>
    <w:p w14:paraId="4A3738E1" w14:textId="77777777" w:rsidR="00D437FF" w:rsidRDefault="00D437FF">
      <w:pPr>
        <w:jc w:val="center"/>
        <w:rPr>
          <w:sz w:val="18"/>
        </w:rPr>
        <w:sectPr w:rsidR="00D437FF">
          <w:pgSz w:w="12240" w:h="15840"/>
          <w:pgMar w:top="1820" w:right="720" w:bottom="280" w:left="720" w:header="720" w:footer="720" w:gutter="0"/>
          <w:cols w:space="720"/>
        </w:sectPr>
      </w:pPr>
    </w:p>
    <w:p w14:paraId="438DE4B5" w14:textId="03B95F10" w:rsidR="00D437FF" w:rsidRDefault="001777B6">
      <w:pPr>
        <w:pStyle w:val="Heading1"/>
        <w:spacing w:before="227"/>
        <w:ind w:left="1148"/>
      </w:pPr>
      <w:r>
        <w:rPr>
          <w:noProof/>
        </w:rPr>
        <w:lastRenderedPageBreak/>
        <mc:AlternateContent>
          <mc:Choice Requires="wpg">
            <w:drawing>
              <wp:anchor distT="0" distB="0" distL="0" distR="0" simplePos="0" relativeHeight="15732736" behindDoc="0" locked="0" layoutInCell="1" allowOverlap="1" wp14:anchorId="0E3A0A25" wp14:editId="7980A49A">
                <wp:simplePos x="0" y="0"/>
                <wp:positionH relativeFrom="page">
                  <wp:posOffset>571500</wp:posOffset>
                </wp:positionH>
                <wp:positionV relativeFrom="paragraph">
                  <wp:posOffset>0</wp:posOffset>
                </wp:positionV>
                <wp:extent cx="502920" cy="50292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502920"/>
                          <a:chOff x="0" y="0"/>
                          <a:chExt cx="502920" cy="502920"/>
                        </a:xfrm>
                      </wpg:grpSpPr>
                      <wps:wsp>
                        <wps:cNvPr id="14" name="Graphic 14"/>
                        <wps:cNvSpPr/>
                        <wps:spPr>
                          <a:xfrm>
                            <a:off x="0" y="0"/>
                            <a:ext cx="502920" cy="502920"/>
                          </a:xfrm>
                          <a:custGeom>
                            <a:avLst/>
                            <a:gdLst/>
                            <a:ahLst/>
                            <a:cxnLst/>
                            <a:rect l="l" t="t" r="r" b="b"/>
                            <a:pathLst>
                              <a:path w="502920" h="502920">
                                <a:moveTo>
                                  <a:pt x="502919" y="0"/>
                                </a:moveTo>
                                <a:lnTo>
                                  <a:pt x="0" y="0"/>
                                </a:lnTo>
                                <a:lnTo>
                                  <a:pt x="0" y="502920"/>
                                </a:lnTo>
                                <a:lnTo>
                                  <a:pt x="502919" y="502920"/>
                                </a:lnTo>
                                <a:lnTo>
                                  <a:pt x="502919" y="0"/>
                                </a:lnTo>
                                <a:close/>
                              </a:path>
                            </a:pathLst>
                          </a:custGeom>
                          <a:solidFill>
                            <a:srgbClr val="D51F26"/>
                          </a:solidFill>
                        </wps:spPr>
                        <wps:bodyPr wrap="square" lIns="0" tIns="0" rIns="0" bIns="0" rtlCol="0">
                          <a:prstTxWarp prst="textNoShape">
                            <a:avLst/>
                          </a:prstTxWarp>
                          <a:noAutofit/>
                        </wps:bodyPr>
                      </wps:wsp>
                      <wps:wsp>
                        <wps:cNvPr id="15" name="Textbox 15"/>
                        <wps:cNvSpPr txBox="1"/>
                        <wps:spPr>
                          <a:xfrm>
                            <a:off x="0" y="0"/>
                            <a:ext cx="502920" cy="502920"/>
                          </a:xfrm>
                          <a:prstGeom prst="rect">
                            <a:avLst/>
                          </a:prstGeom>
                        </wps:spPr>
                        <wps:txbx>
                          <w:txbxContent>
                            <w:p w14:paraId="2E008C84" w14:textId="77777777" w:rsidR="00D437FF" w:rsidRDefault="001777B6">
                              <w:pPr>
                                <w:spacing w:before="227"/>
                                <w:ind w:left="238"/>
                                <w:rPr>
                                  <w:b/>
                                  <w:sz w:val="30"/>
                                </w:rPr>
                              </w:pPr>
                              <w:r>
                                <w:rPr>
                                  <w:b/>
                                  <w:color w:val="FFFFFF"/>
                                  <w:spacing w:val="-5"/>
                                  <w:w w:val="105"/>
                                  <w:sz w:val="30"/>
                                </w:rPr>
                                <w:t>01</w:t>
                              </w:r>
                            </w:p>
                          </w:txbxContent>
                        </wps:txbx>
                        <wps:bodyPr wrap="square" lIns="0" tIns="0" rIns="0" bIns="0" rtlCol="0">
                          <a:noAutofit/>
                        </wps:bodyPr>
                      </wps:wsp>
                    </wpg:wgp>
                  </a:graphicData>
                </a:graphic>
              </wp:anchor>
            </w:drawing>
          </mc:Choice>
          <mc:Fallback>
            <w:pict>
              <v:group w14:anchorId="0E3A0A25" id="Group 13" o:spid="_x0000_s1026" style="position:absolute;left:0;text-align:left;margin-left:45pt;margin-top:0;width:39.6pt;height:39.6pt;z-index:15732736;mso-wrap-distance-left:0;mso-wrap-distance-right:0;mso-position-horizontal-relative:page" coordsize="502920,5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qzUrQIAAI0HAAAOAAAAZHJzL2Uyb0RvYy54bWy0Vd9v2yAQfp+0/wHxvjqJlmq16lRbu0aT&#10;qq5SM+0ZY/xDwxwDErv//Q5sHCuVpq3rXuwPOI67776Dy6u+leQgjG1AZXR5tqBEKA5Fo6qMftvd&#10;vvtAiXVMFUyCEhl9EpZebd6+uex0KlZQgyyEIehE2bTTGa2d02mSWF6Lltkz0ELhYgmmZQ6HpkoK&#10;wzr03spktVicJx2YQhvgwlqcvRkW6Sb4L0vB3deytMIRmVGMzYWvCd/cf5PNJUsrw3Td8DEM9oIo&#10;WtYoPHRydcMcI3vTPHPVNtyAhdKdcWgTKMuGi5ADZrNcnGSzNbDXIZcq7So90YTUnvD0Yrf8/rA1&#10;+lE/mCF6hHfAf1jkJel0lc7X/bg6Gvelaf0mTIL0gdGniVHRO8Jxcr1YXayQd45LIw6M8xrL8mwX&#10;rz//dl/C0uHQENoUSqdRO/ZIj/03eh5rpkVg3fr0HwxpCpT2e0oUa1HC21EtOIO5+MPRyjM4juxI&#10;5sv5mfJkKd9btxUQiGaHO+sCfVUREasj4r2K0KDsveBlELyjBAVvKEHB54PgNXN+n6+eh6SbqkPq&#10;CfrVFg5iB8HO+XL5Gi4vKImVxkiPJlLNTbHqM6u4Fv86uBtsjsJAd9Eg/gfD2bl/Zx06fOaWS7AC&#10;OcQpn/kEAhs4OefbgmyK20ZKn781VX4tDTkwJPZmvbxdnXsuccvMDHVp06H+HuVQPKF8OhRMRu3P&#10;PTOCEvlFoUD9XRSBiSCPwDh5DeHGCtQb63b9d2Y00Qgz6rC97iHqlKVRGD6pydbvVPBx76BsvGpC&#10;bENE4wB7ZtDv/2+edWyeHYaeQ0+W65PmIa7/BKiwZZx/1TbytPg2Ggn0DRKu6xPmhk47qaLr8x75&#10;e8WC/kFZwg2Hd35Q2Pg++UdlPg5lPL6im18AAAD//wMAUEsDBBQABgAIAAAAIQCa03xJ3QAAAAYB&#10;AAAPAAAAZHJzL2Rvd25yZXYueG1sTI9Ba8JAEIXvhf6HZQq91U0stTVmIiJtT1JQC8XbmoxJMDsb&#10;smsS/33HU3uZx/CG975Jl6NtVE+drx0jxJMIFHHuippLhO/9x9MbKB8MF6ZxTAhX8rDM7u9SkxRu&#10;4C31u1AqCWGfGIQqhDbR2ucVWeMnriUW7+Q6a4KsXamLzgwSbhs9jaKZtqZmaahMS+uK8vPuYhE+&#10;BzOsnuP3fnM+ra+H/cvXzyYmxMeHcbUAFWgMf8dwwxd0yITp6C5ceNUgzCN5JSDIvLmz+RTUEeFV&#10;VGep/o+f/QIAAP//AwBQSwECLQAUAAYACAAAACEAtoM4kv4AAADhAQAAEwAAAAAAAAAAAAAAAAAA&#10;AAAAW0NvbnRlbnRfVHlwZXNdLnhtbFBLAQItABQABgAIAAAAIQA4/SH/1gAAAJQBAAALAAAAAAAA&#10;AAAAAAAAAC8BAABfcmVscy8ucmVsc1BLAQItABQABgAIAAAAIQDI0qzUrQIAAI0HAAAOAAAAAAAA&#10;AAAAAAAAAC4CAABkcnMvZTJvRG9jLnhtbFBLAQItABQABgAIAAAAIQCa03xJ3QAAAAYBAAAPAAAA&#10;AAAAAAAAAAAAAAcFAABkcnMvZG93bnJldi54bWxQSwUGAAAAAAQABADzAAAAEQYAAAAA&#10;">
                <v:shape id="Graphic 14" o:spid="_x0000_s1027" style="position:absolute;width:502920;height:502920;visibility:visible;mso-wrap-style:square;v-text-anchor:top" coordsize="50292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9wwAAANsAAAAPAAAAZHJzL2Rvd25yZXYueG1sRE9Na8JA&#10;EL0X/A/LFHoR3bSoSHQVKYQWiqJRxOOQnSbB7GzIbpPYX98VhN7m8T5nue5NJVpqXGlZwes4AkGc&#10;WV1yruB0TEZzEM4ja6wsk4IbOVivBk9LjLXt+EBt6nMRQtjFqKDwvo6ldFlBBt3Y1sSB+7aNQR9g&#10;k0vdYBfCTSXfomgmDZYcGgqs6b2g7Jr+GAXT9Ksckrv++u6c7D4u+62thlulXp77zQKEp97/ix/u&#10;Tx3mT+D+SzhArv4AAAD//wMAUEsBAi0AFAAGAAgAAAAhANvh9svuAAAAhQEAABMAAAAAAAAAAAAA&#10;AAAAAAAAAFtDb250ZW50X1R5cGVzXS54bWxQSwECLQAUAAYACAAAACEAWvQsW78AAAAVAQAACwAA&#10;AAAAAAAAAAAAAAAfAQAAX3JlbHMvLnJlbHNQSwECLQAUAAYACAAAACEAo4f4PcMAAADbAAAADwAA&#10;AAAAAAAAAAAAAAAHAgAAZHJzL2Rvd25yZXYueG1sUEsFBgAAAAADAAMAtwAAAPcCAAAAAA==&#10;" path="m502919,l,,,502920r502919,l502919,xe" fillcolor="#d51f26" stroked="f">
                  <v:path arrowok="t"/>
                </v:shape>
                <v:shapetype id="_x0000_t202" coordsize="21600,21600" o:spt="202" path="m,l,21600r21600,l21600,xe">
                  <v:stroke joinstyle="miter"/>
                  <v:path gradientshapeok="t" o:connecttype="rect"/>
                </v:shapetype>
                <v:shape id="Textbox 15" o:spid="_x0000_s1028" type="#_x0000_t202" style="position:absolute;width:502920;height:50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E008C84" w14:textId="77777777" w:rsidR="00D437FF" w:rsidRDefault="001777B6">
                        <w:pPr>
                          <w:spacing w:before="227"/>
                          <w:ind w:left="238"/>
                          <w:rPr>
                            <w:b/>
                            <w:sz w:val="30"/>
                          </w:rPr>
                        </w:pPr>
                        <w:r>
                          <w:rPr>
                            <w:b/>
                            <w:color w:val="FFFFFF"/>
                            <w:spacing w:val="-5"/>
                            <w:w w:val="105"/>
                            <w:sz w:val="30"/>
                          </w:rPr>
                          <w:t>01</w:t>
                        </w:r>
                      </w:p>
                    </w:txbxContent>
                  </v:textbox>
                </v:shape>
                <w10:wrap anchorx="page"/>
              </v:group>
            </w:pict>
          </mc:Fallback>
        </mc:AlternateContent>
      </w:r>
      <w:bookmarkStart w:id="0" w:name="_TOC_250004"/>
      <w:bookmarkEnd w:id="0"/>
      <w:r>
        <w:rPr>
          <w:color w:val="231F20"/>
          <w:spacing w:val="-2"/>
          <w:w w:val="110"/>
        </w:rPr>
        <w:t>INTRODUCTION</w:t>
      </w:r>
    </w:p>
    <w:p w14:paraId="358BCCD8" w14:textId="77777777" w:rsidR="00D437FF" w:rsidRDefault="00D437FF">
      <w:pPr>
        <w:pStyle w:val="BodyText"/>
        <w:spacing w:before="193"/>
        <w:rPr>
          <w:b/>
          <w:sz w:val="30"/>
        </w:rPr>
      </w:pPr>
    </w:p>
    <w:p w14:paraId="4F3E532F" w14:textId="77777777" w:rsidR="00D437FF" w:rsidRDefault="001777B6">
      <w:pPr>
        <w:pStyle w:val="BodyText"/>
        <w:spacing w:line="268" w:lineRule="auto"/>
        <w:ind w:left="180" w:right="176"/>
        <w:jc w:val="both"/>
      </w:pPr>
      <w:r>
        <w:rPr>
          <w:color w:val="231F20"/>
          <w:w w:val="105"/>
        </w:rPr>
        <w:t>Artificial Intelligence (AI) is a general-purpose technology (GPT), akin to electricity or the internet. Despite continuing research to advance the frontier of AI, AI is well established in our everyday lives, advancing in commercialization</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point</w:t>
      </w:r>
      <w:r>
        <w:rPr>
          <w:color w:val="231F20"/>
          <w:spacing w:val="-11"/>
          <w:w w:val="105"/>
        </w:rPr>
        <w:t xml:space="preserve"> </w:t>
      </w:r>
      <w:r>
        <w:rPr>
          <w:color w:val="231F20"/>
          <w:w w:val="105"/>
        </w:rPr>
        <w:t>that</w:t>
      </w:r>
      <w:r>
        <w:rPr>
          <w:color w:val="231F20"/>
          <w:spacing w:val="-11"/>
          <w:w w:val="105"/>
        </w:rPr>
        <w:t xml:space="preserve"> </w:t>
      </w:r>
      <w:r>
        <w:rPr>
          <w:color w:val="231F20"/>
          <w:w w:val="105"/>
        </w:rPr>
        <w:t>we</w:t>
      </w:r>
      <w:r>
        <w:rPr>
          <w:color w:val="231F20"/>
          <w:spacing w:val="-11"/>
          <w:w w:val="105"/>
        </w:rPr>
        <w:t xml:space="preserve"> </w:t>
      </w:r>
      <w:r>
        <w:rPr>
          <w:color w:val="231F20"/>
          <w:w w:val="105"/>
        </w:rPr>
        <w:t>often</w:t>
      </w:r>
      <w:r>
        <w:rPr>
          <w:color w:val="231F20"/>
          <w:spacing w:val="-11"/>
          <w:w w:val="105"/>
        </w:rPr>
        <w:t xml:space="preserve"> </w:t>
      </w:r>
      <w:r>
        <w:rPr>
          <w:color w:val="231F20"/>
          <w:w w:val="105"/>
        </w:rPr>
        <w:t>don’t</w:t>
      </w:r>
      <w:r>
        <w:rPr>
          <w:color w:val="231F20"/>
          <w:spacing w:val="-11"/>
          <w:w w:val="105"/>
        </w:rPr>
        <w:t xml:space="preserve"> </w:t>
      </w:r>
      <w:r>
        <w:rPr>
          <w:color w:val="231F20"/>
          <w:w w:val="105"/>
        </w:rPr>
        <w:t>recognize</w:t>
      </w:r>
      <w:r>
        <w:rPr>
          <w:color w:val="231F20"/>
          <w:spacing w:val="-11"/>
          <w:w w:val="105"/>
        </w:rPr>
        <w:t xml:space="preserve"> </w:t>
      </w:r>
      <w:r>
        <w:rPr>
          <w:color w:val="231F20"/>
          <w:w w:val="105"/>
        </w:rPr>
        <w:t>it</w:t>
      </w:r>
      <w:r>
        <w:rPr>
          <w:color w:val="231F20"/>
          <w:spacing w:val="-11"/>
          <w:w w:val="105"/>
        </w:rPr>
        <w:t xml:space="preserve"> </w:t>
      </w:r>
      <w:r>
        <w:rPr>
          <w:color w:val="231F20"/>
          <w:w w:val="105"/>
        </w:rPr>
        <w:t>as</w:t>
      </w:r>
      <w:r>
        <w:rPr>
          <w:color w:val="231F20"/>
          <w:spacing w:val="-11"/>
          <w:w w:val="105"/>
        </w:rPr>
        <w:t xml:space="preserve"> </w:t>
      </w:r>
      <w:r>
        <w:rPr>
          <w:color w:val="231F20"/>
          <w:w w:val="105"/>
        </w:rPr>
        <w:t>“AI”</w:t>
      </w:r>
      <w:r>
        <w:rPr>
          <w:color w:val="231F20"/>
          <w:spacing w:val="-11"/>
          <w:w w:val="105"/>
        </w:rPr>
        <w:t xml:space="preserve"> </w:t>
      </w:r>
      <w:r>
        <w:rPr>
          <w:color w:val="231F20"/>
          <w:w w:val="105"/>
        </w:rPr>
        <w:t>anymore</w:t>
      </w:r>
      <w:r>
        <w:rPr>
          <w:color w:val="231F20"/>
          <w:spacing w:val="-11"/>
          <w:w w:val="105"/>
        </w:rPr>
        <w:t xml:space="preserve"> </w:t>
      </w:r>
      <w:r>
        <w:rPr>
          <w:color w:val="231F20"/>
          <w:w w:val="105"/>
        </w:rPr>
        <w:t>(Google</w:t>
      </w:r>
      <w:r>
        <w:rPr>
          <w:color w:val="231F20"/>
          <w:spacing w:val="-11"/>
          <w:w w:val="105"/>
        </w:rPr>
        <w:t xml:space="preserve"> </w:t>
      </w:r>
      <w:r>
        <w:rPr>
          <w:color w:val="231F20"/>
          <w:w w:val="105"/>
        </w:rPr>
        <w:t>Maps</w:t>
      </w:r>
      <w:r>
        <w:rPr>
          <w:color w:val="231F20"/>
          <w:spacing w:val="-11"/>
          <w:w w:val="105"/>
        </w:rPr>
        <w:t xml:space="preserve"> </w:t>
      </w:r>
      <w:r>
        <w:rPr>
          <w:color w:val="231F20"/>
          <w:w w:val="105"/>
        </w:rPr>
        <w:t>directions,</w:t>
      </w:r>
      <w:r>
        <w:rPr>
          <w:color w:val="231F20"/>
          <w:spacing w:val="-11"/>
          <w:w w:val="105"/>
        </w:rPr>
        <w:t xml:space="preserve"> </w:t>
      </w:r>
      <w:r>
        <w:rPr>
          <w:color w:val="231F20"/>
          <w:w w:val="105"/>
        </w:rPr>
        <w:t>Netflix recommendations,</w:t>
      </w:r>
      <w:r>
        <w:rPr>
          <w:color w:val="231F20"/>
          <w:spacing w:val="-5"/>
          <w:w w:val="105"/>
        </w:rPr>
        <w:t xml:space="preserve"> </w:t>
      </w:r>
      <w:r>
        <w:rPr>
          <w:color w:val="231F20"/>
          <w:w w:val="105"/>
        </w:rPr>
        <w:t>etc.).</w:t>
      </w:r>
      <w:r>
        <w:rPr>
          <w:color w:val="231F20"/>
          <w:spacing w:val="-5"/>
          <w:w w:val="105"/>
        </w:rPr>
        <w:t xml:space="preserve"> </w:t>
      </w:r>
      <w:r>
        <w:rPr>
          <w:color w:val="231F20"/>
          <w:w w:val="105"/>
        </w:rPr>
        <w:t>As</w:t>
      </w:r>
      <w:r>
        <w:rPr>
          <w:color w:val="231F20"/>
          <w:spacing w:val="-5"/>
          <w:w w:val="105"/>
        </w:rPr>
        <w:t xml:space="preserve"> </w:t>
      </w:r>
      <w:r>
        <w:rPr>
          <w:color w:val="231F20"/>
          <w:w w:val="105"/>
        </w:rPr>
        <w:t>such,</w:t>
      </w:r>
      <w:r>
        <w:rPr>
          <w:color w:val="231F20"/>
          <w:spacing w:val="-5"/>
          <w:w w:val="105"/>
        </w:rPr>
        <w:t xml:space="preserve"> </w:t>
      </w:r>
      <w:r>
        <w:rPr>
          <w:color w:val="231F20"/>
          <w:w w:val="105"/>
        </w:rPr>
        <w:t>trying</w:t>
      </w:r>
      <w:r>
        <w:rPr>
          <w:color w:val="231F20"/>
          <w:spacing w:val="-5"/>
          <w:w w:val="105"/>
        </w:rPr>
        <w:t xml:space="preserve"> </w:t>
      </w:r>
      <w:r>
        <w:rPr>
          <w:color w:val="231F20"/>
          <w:w w:val="105"/>
        </w:rPr>
        <w:t>to</w:t>
      </w:r>
      <w:r>
        <w:rPr>
          <w:color w:val="231F20"/>
          <w:spacing w:val="-5"/>
          <w:w w:val="105"/>
        </w:rPr>
        <w:t xml:space="preserve"> </w:t>
      </w:r>
      <w:r>
        <w:rPr>
          <w:color w:val="231F20"/>
          <w:w w:val="105"/>
        </w:rPr>
        <w:t>craft</w:t>
      </w:r>
      <w:r>
        <w:rPr>
          <w:color w:val="231F20"/>
          <w:spacing w:val="-5"/>
          <w:w w:val="105"/>
        </w:rPr>
        <w:t xml:space="preserve"> </w:t>
      </w:r>
      <w:r>
        <w:rPr>
          <w:color w:val="231F20"/>
          <w:w w:val="105"/>
        </w:rPr>
        <w:t>one</w:t>
      </w:r>
      <w:r>
        <w:rPr>
          <w:color w:val="231F20"/>
          <w:spacing w:val="-5"/>
          <w:w w:val="105"/>
        </w:rPr>
        <w:t xml:space="preserve"> </w:t>
      </w:r>
      <w:r>
        <w:rPr>
          <w:color w:val="231F20"/>
          <w:w w:val="105"/>
        </w:rPr>
        <w:t>broad</w:t>
      </w:r>
      <w:r>
        <w:rPr>
          <w:color w:val="231F20"/>
          <w:spacing w:val="-5"/>
          <w:w w:val="105"/>
        </w:rPr>
        <w:t xml:space="preserve"> </w:t>
      </w:r>
      <w:r>
        <w:rPr>
          <w:color w:val="231F20"/>
          <w:w w:val="105"/>
        </w:rPr>
        <w:t>“AI</w:t>
      </w:r>
      <w:r>
        <w:rPr>
          <w:color w:val="231F20"/>
          <w:spacing w:val="-5"/>
          <w:w w:val="105"/>
        </w:rPr>
        <w:t xml:space="preserve"> </w:t>
      </w:r>
      <w:r>
        <w:rPr>
          <w:color w:val="231F20"/>
          <w:w w:val="105"/>
        </w:rPr>
        <w:t>Policy”</w:t>
      </w:r>
      <w:r>
        <w:rPr>
          <w:color w:val="231F20"/>
          <w:spacing w:val="-5"/>
          <w:w w:val="105"/>
        </w:rPr>
        <w:t xml:space="preserve"> </w:t>
      </w:r>
      <w:r>
        <w:rPr>
          <w:color w:val="231F20"/>
          <w:w w:val="105"/>
        </w:rPr>
        <w:t>or</w:t>
      </w:r>
      <w:r>
        <w:rPr>
          <w:color w:val="231F20"/>
          <w:spacing w:val="-5"/>
          <w:w w:val="105"/>
        </w:rPr>
        <w:t xml:space="preserve"> </w:t>
      </w:r>
      <w:r>
        <w:rPr>
          <w:color w:val="231F20"/>
          <w:w w:val="105"/>
        </w:rPr>
        <w:t>strategy</w:t>
      </w:r>
      <w:r>
        <w:rPr>
          <w:color w:val="231F20"/>
          <w:spacing w:val="-5"/>
          <w:w w:val="105"/>
        </w:rPr>
        <w:t xml:space="preserve"> </w:t>
      </w:r>
      <w:r>
        <w:rPr>
          <w:color w:val="231F20"/>
          <w:w w:val="105"/>
        </w:rPr>
        <w:t>at</w:t>
      </w:r>
      <w:r>
        <w:rPr>
          <w:color w:val="231F20"/>
          <w:spacing w:val="-5"/>
          <w:w w:val="105"/>
        </w:rPr>
        <w:t xml:space="preserve"> </w:t>
      </w:r>
      <w:r>
        <w:rPr>
          <w:color w:val="231F20"/>
          <w:w w:val="105"/>
        </w:rPr>
        <w:t>this</w:t>
      </w:r>
      <w:r>
        <w:rPr>
          <w:color w:val="231F20"/>
          <w:spacing w:val="-5"/>
          <w:w w:val="105"/>
        </w:rPr>
        <w:t xml:space="preserve"> </w:t>
      </w:r>
      <w:r>
        <w:rPr>
          <w:color w:val="231F20"/>
          <w:w w:val="105"/>
        </w:rPr>
        <w:t>stage</w:t>
      </w:r>
      <w:r>
        <w:rPr>
          <w:color w:val="231F20"/>
          <w:spacing w:val="-5"/>
          <w:w w:val="105"/>
        </w:rPr>
        <w:t xml:space="preserve"> </w:t>
      </w:r>
      <w:r>
        <w:rPr>
          <w:color w:val="231F20"/>
          <w:w w:val="105"/>
        </w:rPr>
        <w:t>of</w:t>
      </w:r>
      <w:r>
        <w:rPr>
          <w:color w:val="231F20"/>
          <w:spacing w:val="-5"/>
          <w:w w:val="105"/>
        </w:rPr>
        <w:t xml:space="preserve"> </w:t>
      </w:r>
      <w:r>
        <w:rPr>
          <w:color w:val="231F20"/>
          <w:w w:val="105"/>
        </w:rPr>
        <w:t>the</w:t>
      </w:r>
      <w:r>
        <w:rPr>
          <w:color w:val="231F20"/>
          <w:spacing w:val="-5"/>
          <w:w w:val="105"/>
        </w:rPr>
        <w:t xml:space="preserve"> </w:t>
      </w:r>
      <w:r>
        <w:rPr>
          <w:color w:val="231F20"/>
          <w:w w:val="105"/>
        </w:rPr>
        <w:t>technology is</w:t>
      </w:r>
      <w:r>
        <w:rPr>
          <w:color w:val="231F20"/>
          <w:spacing w:val="-6"/>
          <w:w w:val="105"/>
        </w:rPr>
        <w:t xml:space="preserve"> </w:t>
      </w:r>
      <w:r>
        <w:rPr>
          <w:color w:val="231F20"/>
          <w:w w:val="105"/>
        </w:rPr>
        <w:t>as</w:t>
      </w:r>
      <w:r>
        <w:rPr>
          <w:color w:val="231F20"/>
          <w:spacing w:val="-6"/>
          <w:w w:val="105"/>
        </w:rPr>
        <w:t xml:space="preserve"> </w:t>
      </w:r>
      <w:r>
        <w:rPr>
          <w:color w:val="231F20"/>
          <w:w w:val="105"/>
        </w:rPr>
        <w:t>futile</w:t>
      </w:r>
      <w:r>
        <w:rPr>
          <w:color w:val="231F20"/>
          <w:spacing w:val="-6"/>
          <w:w w:val="105"/>
        </w:rPr>
        <w:t xml:space="preserve"> </w:t>
      </w:r>
      <w:r>
        <w:rPr>
          <w:color w:val="231F20"/>
          <w:w w:val="105"/>
        </w:rPr>
        <w:t>as</w:t>
      </w:r>
      <w:r>
        <w:rPr>
          <w:color w:val="231F20"/>
          <w:spacing w:val="-6"/>
          <w:w w:val="105"/>
        </w:rPr>
        <w:t xml:space="preserve"> </w:t>
      </w:r>
      <w:r>
        <w:rPr>
          <w:color w:val="231F20"/>
          <w:w w:val="105"/>
        </w:rPr>
        <w:t>having</w:t>
      </w:r>
      <w:r>
        <w:rPr>
          <w:color w:val="231F20"/>
          <w:spacing w:val="-6"/>
          <w:w w:val="105"/>
        </w:rPr>
        <w:t xml:space="preserve"> </w:t>
      </w:r>
      <w:r>
        <w:rPr>
          <w:color w:val="231F20"/>
          <w:w w:val="105"/>
        </w:rPr>
        <w:t>one</w:t>
      </w:r>
      <w:r>
        <w:rPr>
          <w:color w:val="231F20"/>
          <w:spacing w:val="-6"/>
          <w:w w:val="105"/>
        </w:rPr>
        <w:t xml:space="preserve"> </w:t>
      </w:r>
      <w:r>
        <w:rPr>
          <w:color w:val="231F20"/>
          <w:w w:val="105"/>
        </w:rPr>
        <w:t>policy</w:t>
      </w:r>
      <w:r>
        <w:rPr>
          <w:color w:val="231F20"/>
          <w:spacing w:val="-6"/>
          <w:w w:val="105"/>
        </w:rPr>
        <w:t xml:space="preserve"> </w:t>
      </w:r>
      <w:r>
        <w:rPr>
          <w:color w:val="231F20"/>
          <w:w w:val="105"/>
        </w:rPr>
        <w:t>for</w:t>
      </w:r>
      <w:r>
        <w:rPr>
          <w:color w:val="231F20"/>
          <w:spacing w:val="-6"/>
          <w:w w:val="105"/>
        </w:rPr>
        <w:t xml:space="preserve"> </w:t>
      </w:r>
      <w:r>
        <w:rPr>
          <w:color w:val="231F20"/>
          <w:w w:val="105"/>
        </w:rPr>
        <w:t>“electricity”,</w:t>
      </w:r>
      <w:r>
        <w:rPr>
          <w:color w:val="231F20"/>
          <w:spacing w:val="-6"/>
          <w:w w:val="105"/>
        </w:rPr>
        <w:t xml:space="preserve"> </w:t>
      </w:r>
      <w:r>
        <w:rPr>
          <w:color w:val="231F20"/>
          <w:w w:val="105"/>
        </w:rPr>
        <w:t>“engines”,</w:t>
      </w:r>
      <w:r>
        <w:rPr>
          <w:color w:val="231F20"/>
          <w:spacing w:val="-6"/>
          <w:w w:val="105"/>
        </w:rPr>
        <w:t xml:space="preserve"> </w:t>
      </w:r>
      <w:r>
        <w:rPr>
          <w:color w:val="231F20"/>
          <w:w w:val="105"/>
        </w:rPr>
        <w:t>or</w:t>
      </w:r>
      <w:r>
        <w:rPr>
          <w:color w:val="231F20"/>
          <w:spacing w:val="-6"/>
          <w:w w:val="105"/>
        </w:rPr>
        <w:t xml:space="preserve"> </w:t>
      </w:r>
      <w:r>
        <w:rPr>
          <w:color w:val="231F20"/>
          <w:w w:val="105"/>
        </w:rPr>
        <w:t>“computers”.</w:t>
      </w:r>
      <w:r>
        <w:rPr>
          <w:color w:val="231F20"/>
          <w:spacing w:val="-6"/>
          <w:w w:val="105"/>
        </w:rPr>
        <w:t xml:space="preserve"> </w:t>
      </w:r>
      <w:r>
        <w:rPr>
          <w:color w:val="231F20"/>
          <w:w w:val="105"/>
        </w:rPr>
        <w:t>For</w:t>
      </w:r>
      <w:r>
        <w:rPr>
          <w:color w:val="231F20"/>
          <w:spacing w:val="-6"/>
          <w:w w:val="105"/>
        </w:rPr>
        <w:t xml:space="preserve"> </w:t>
      </w:r>
      <w:r>
        <w:rPr>
          <w:color w:val="231F20"/>
          <w:w w:val="105"/>
        </w:rPr>
        <w:t>an</w:t>
      </w:r>
      <w:r>
        <w:rPr>
          <w:color w:val="231F20"/>
          <w:spacing w:val="-6"/>
          <w:w w:val="105"/>
        </w:rPr>
        <w:t xml:space="preserve"> </w:t>
      </w:r>
      <w:r>
        <w:rPr>
          <w:color w:val="231F20"/>
          <w:w w:val="105"/>
        </w:rPr>
        <w:t>AI</w:t>
      </w:r>
      <w:r>
        <w:rPr>
          <w:color w:val="231F20"/>
          <w:spacing w:val="-6"/>
          <w:w w:val="105"/>
        </w:rPr>
        <w:t xml:space="preserve"> </w:t>
      </w:r>
      <w:r>
        <w:rPr>
          <w:color w:val="231F20"/>
          <w:w w:val="105"/>
        </w:rPr>
        <w:t>strategy</w:t>
      </w:r>
      <w:r>
        <w:rPr>
          <w:color w:val="231F20"/>
          <w:spacing w:val="-6"/>
          <w:w w:val="105"/>
        </w:rPr>
        <w:t xml:space="preserve"> </w:t>
      </w:r>
      <w:r>
        <w:rPr>
          <w:color w:val="231F20"/>
          <w:w w:val="105"/>
        </w:rPr>
        <w:t>to</w:t>
      </w:r>
      <w:r>
        <w:rPr>
          <w:color w:val="231F20"/>
          <w:spacing w:val="-6"/>
          <w:w w:val="105"/>
        </w:rPr>
        <w:t xml:space="preserve"> </w:t>
      </w:r>
      <w:r>
        <w:rPr>
          <w:color w:val="231F20"/>
          <w:w w:val="105"/>
        </w:rPr>
        <w:t>be</w:t>
      </w:r>
      <w:r>
        <w:rPr>
          <w:color w:val="231F20"/>
          <w:spacing w:val="-6"/>
          <w:w w:val="105"/>
        </w:rPr>
        <w:t xml:space="preserve"> </w:t>
      </w:r>
      <w:r>
        <w:rPr>
          <w:color w:val="231F20"/>
          <w:w w:val="105"/>
        </w:rPr>
        <w:t>of</w:t>
      </w:r>
      <w:r>
        <w:rPr>
          <w:color w:val="231F20"/>
          <w:spacing w:val="-6"/>
          <w:w w:val="105"/>
        </w:rPr>
        <w:t xml:space="preserve"> </w:t>
      </w:r>
      <w:r>
        <w:rPr>
          <w:color w:val="231F20"/>
          <w:w w:val="105"/>
        </w:rPr>
        <w:t>any</w:t>
      </w:r>
      <w:r>
        <w:rPr>
          <w:color w:val="231F20"/>
          <w:spacing w:val="-6"/>
          <w:w w:val="105"/>
        </w:rPr>
        <w:t xml:space="preserve"> </w:t>
      </w:r>
      <w:r>
        <w:rPr>
          <w:color w:val="231F20"/>
          <w:w w:val="105"/>
        </w:rPr>
        <w:t>use,</w:t>
      </w:r>
      <w:r>
        <w:rPr>
          <w:color w:val="231F20"/>
          <w:spacing w:val="-6"/>
          <w:w w:val="105"/>
        </w:rPr>
        <w:t xml:space="preserve"> </w:t>
      </w:r>
      <w:r>
        <w:rPr>
          <w:color w:val="231F20"/>
          <w:w w:val="105"/>
        </w:rPr>
        <w:t>it must</w:t>
      </w:r>
      <w:r>
        <w:rPr>
          <w:color w:val="231F20"/>
          <w:spacing w:val="-2"/>
          <w:w w:val="105"/>
        </w:rPr>
        <w:t xml:space="preserve"> </w:t>
      </w:r>
      <w:r>
        <w:rPr>
          <w:color w:val="231F20"/>
          <w:w w:val="105"/>
        </w:rPr>
        <w:t>be</w:t>
      </w:r>
      <w:r>
        <w:rPr>
          <w:color w:val="231F20"/>
          <w:spacing w:val="-2"/>
          <w:w w:val="105"/>
        </w:rPr>
        <w:t xml:space="preserve"> </w:t>
      </w:r>
      <w:r>
        <w:rPr>
          <w:color w:val="231F20"/>
          <w:w w:val="105"/>
        </w:rPr>
        <w:t>broken</w:t>
      </w:r>
      <w:r>
        <w:rPr>
          <w:color w:val="231F20"/>
          <w:spacing w:val="-2"/>
          <w:w w:val="105"/>
        </w:rPr>
        <w:t xml:space="preserve"> </w:t>
      </w:r>
      <w:r>
        <w:rPr>
          <w:color w:val="231F20"/>
          <w:w w:val="105"/>
        </w:rPr>
        <w:t>down</w:t>
      </w:r>
      <w:r>
        <w:rPr>
          <w:color w:val="231F20"/>
          <w:spacing w:val="-2"/>
          <w:w w:val="105"/>
        </w:rPr>
        <w:t xml:space="preserve"> </w:t>
      </w:r>
      <w:r>
        <w:rPr>
          <w:color w:val="231F20"/>
          <w:w w:val="105"/>
        </w:rPr>
        <w:t>into</w:t>
      </w:r>
      <w:r>
        <w:rPr>
          <w:color w:val="231F20"/>
          <w:spacing w:val="-2"/>
          <w:w w:val="105"/>
        </w:rPr>
        <w:t xml:space="preserve"> </w:t>
      </w:r>
      <w:r>
        <w:rPr>
          <w:color w:val="231F20"/>
          <w:w w:val="105"/>
        </w:rPr>
        <w:t>components</w:t>
      </w:r>
      <w:r>
        <w:rPr>
          <w:color w:val="231F20"/>
          <w:spacing w:val="-2"/>
          <w:w w:val="105"/>
        </w:rPr>
        <w:t xml:space="preserve"> </w:t>
      </w:r>
      <w:r>
        <w:rPr>
          <w:color w:val="231F20"/>
          <w:w w:val="105"/>
        </w:rPr>
        <w:t>that</w:t>
      </w:r>
      <w:r>
        <w:rPr>
          <w:color w:val="231F20"/>
          <w:spacing w:val="-2"/>
          <w:w w:val="105"/>
        </w:rPr>
        <w:t xml:space="preserve"> </w:t>
      </w:r>
      <w:r>
        <w:rPr>
          <w:color w:val="231F20"/>
          <w:w w:val="105"/>
        </w:rPr>
        <w:t>reflect</w:t>
      </w:r>
      <w:r>
        <w:rPr>
          <w:color w:val="231F20"/>
          <w:spacing w:val="-2"/>
          <w:w w:val="105"/>
        </w:rPr>
        <w:t xml:space="preserve"> </w:t>
      </w:r>
      <w:r>
        <w:rPr>
          <w:color w:val="231F20"/>
          <w:w w:val="105"/>
        </w:rPr>
        <w:t>the</w:t>
      </w:r>
      <w:r>
        <w:rPr>
          <w:color w:val="231F20"/>
          <w:spacing w:val="-2"/>
          <w:w w:val="105"/>
        </w:rPr>
        <w:t xml:space="preserve"> </w:t>
      </w:r>
      <w:r>
        <w:rPr>
          <w:color w:val="231F20"/>
          <w:w w:val="105"/>
        </w:rPr>
        <w:t>technology’s</w:t>
      </w:r>
      <w:r>
        <w:rPr>
          <w:color w:val="231F20"/>
          <w:spacing w:val="-2"/>
          <w:w w:val="105"/>
        </w:rPr>
        <w:t xml:space="preserve"> </w:t>
      </w:r>
      <w:r>
        <w:rPr>
          <w:color w:val="231F20"/>
          <w:w w:val="105"/>
        </w:rPr>
        <w:t>maturity,</w:t>
      </w:r>
      <w:r>
        <w:rPr>
          <w:color w:val="231F20"/>
          <w:spacing w:val="-2"/>
          <w:w w:val="105"/>
        </w:rPr>
        <w:t xml:space="preserve"> </w:t>
      </w:r>
      <w:r>
        <w:rPr>
          <w:color w:val="231F20"/>
          <w:w w:val="105"/>
        </w:rPr>
        <w:t>the</w:t>
      </w:r>
      <w:r>
        <w:rPr>
          <w:color w:val="231F20"/>
          <w:spacing w:val="-2"/>
          <w:w w:val="105"/>
        </w:rPr>
        <w:t xml:space="preserve"> </w:t>
      </w:r>
      <w:r>
        <w:rPr>
          <w:color w:val="231F20"/>
          <w:w w:val="105"/>
        </w:rPr>
        <w:t>complexity</w:t>
      </w:r>
      <w:r>
        <w:rPr>
          <w:color w:val="231F20"/>
          <w:spacing w:val="-2"/>
          <w:w w:val="105"/>
        </w:rPr>
        <w:t xml:space="preserve"> </w:t>
      </w:r>
      <w:r>
        <w:rPr>
          <w:color w:val="231F20"/>
          <w:w w:val="105"/>
        </w:rPr>
        <w:t>of</w:t>
      </w:r>
      <w:r>
        <w:rPr>
          <w:color w:val="231F20"/>
          <w:spacing w:val="-2"/>
          <w:w w:val="105"/>
        </w:rPr>
        <w:t xml:space="preserve"> </w:t>
      </w:r>
      <w:r>
        <w:rPr>
          <w:color w:val="231F20"/>
          <w:w w:val="105"/>
        </w:rPr>
        <w:t>the</w:t>
      </w:r>
      <w:r>
        <w:rPr>
          <w:color w:val="231F20"/>
          <w:spacing w:val="-2"/>
          <w:w w:val="105"/>
        </w:rPr>
        <w:t xml:space="preserve"> </w:t>
      </w:r>
      <w:r>
        <w:rPr>
          <w:color w:val="231F20"/>
          <w:w w:val="105"/>
        </w:rPr>
        <w:t>AI</w:t>
      </w:r>
      <w:r>
        <w:rPr>
          <w:color w:val="231F20"/>
          <w:spacing w:val="-2"/>
          <w:w w:val="105"/>
        </w:rPr>
        <w:t xml:space="preserve"> </w:t>
      </w:r>
      <w:r>
        <w:rPr>
          <w:color w:val="231F20"/>
          <w:w w:val="105"/>
        </w:rPr>
        <w:t>“stack”, the objectives the country is trying to achieve, and the capacity of that country (in research, natural resources, existing leading enterprises, in its diplomatic links, and so on)</w:t>
      </w:r>
      <w:r w:rsidRPr="001777B6">
        <w:rPr>
          <w:color w:val="231F20"/>
          <w:w w:val="105"/>
        </w:rPr>
        <w:t xml:space="preserve"> </w:t>
      </w:r>
      <w:r>
        <w:rPr>
          <w:color w:val="231F20"/>
          <w:w w:val="105"/>
        </w:rPr>
        <w:t>to execute against the objectives.</w:t>
      </w:r>
    </w:p>
    <w:p w14:paraId="250A0E50" w14:textId="77777777" w:rsidR="00D437FF" w:rsidRDefault="001777B6">
      <w:pPr>
        <w:pStyle w:val="BodyText"/>
        <w:spacing w:before="174" w:line="268" w:lineRule="auto"/>
        <w:ind w:left="180" w:right="177"/>
        <w:jc w:val="both"/>
      </w:pPr>
      <w:r>
        <w:rPr>
          <w:color w:val="231F20"/>
          <w:w w:val="105"/>
        </w:rPr>
        <w:t>Things were different at the time of the first national AI strategy put out by Canada, in 2017. AI was still very early in its technological development. As such, a strategy broadly based on securing fundamental research capacity through talent (CIFAR grants, specific visa streams, creation of research institutes, etc.) made sense.</w:t>
      </w:r>
    </w:p>
    <w:p w14:paraId="0DD3DD8B" w14:textId="77777777" w:rsidR="00D437FF" w:rsidRDefault="001777B6">
      <w:pPr>
        <w:pStyle w:val="BodyText"/>
        <w:spacing w:before="177" w:line="268" w:lineRule="auto"/>
        <w:ind w:left="180" w:right="177"/>
        <w:jc w:val="both"/>
      </w:pPr>
      <w:r>
        <w:rPr>
          <w:color w:val="231F20"/>
          <w:w w:val="105"/>
        </w:rPr>
        <w:t>Today, a national AI strategy with the primary tactic of securing fundamental research talent would be limiting itself</w:t>
      </w:r>
      <w:r>
        <w:rPr>
          <w:color w:val="231F20"/>
          <w:spacing w:val="-6"/>
          <w:w w:val="105"/>
        </w:rPr>
        <w:t xml:space="preserve"> </w:t>
      </w:r>
      <w:r>
        <w:rPr>
          <w:color w:val="231F20"/>
          <w:w w:val="105"/>
        </w:rPr>
        <w:t>to</w:t>
      </w:r>
      <w:r>
        <w:rPr>
          <w:color w:val="231F20"/>
          <w:spacing w:val="-6"/>
          <w:w w:val="105"/>
        </w:rPr>
        <w:t xml:space="preserve"> </w:t>
      </w:r>
      <w:r>
        <w:rPr>
          <w:color w:val="231F20"/>
          <w:w w:val="105"/>
        </w:rPr>
        <w:t>a</w:t>
      </w:r>
      <w:r>
        <w:rPr>
          <w:color w:val="231F20"/>
          <w:spacing w:val="-6"/>
          <w:w w:val="105"/>
        </w:rPr>
        <w:t xml:space="preserve"> </w:t>
      </w:r>
      <w:r>
        <w:rPr>
          <w:color w:val="231F20"/>
          <w:w w:val="105"/>
        </w:rPr>
        <w:t>sliver</w:t>
      </w:r>
      <w:r>
        <w:rPr>
          <w:color w:val="231F20"/>
          <w:spacing w:val="-6"/>
          <w:w w:val="105"/>
        </w:rPr>
        <w:t xml:space="preserve"> </w:t>
      </w:r>
      <w:r>
        <w:rPr>
          <w:color w:val="231F20"/>
          <w:w w:val="105"/>
        </w:rPr>
        <w:t>of</w:t>
      </w:r>
      <w:r>
        <w:rPr>
          <w:color w:val="231F20"/>
          <w:spacing w:val="-6"/>
          <w:w w:val="105"/>
        </w:rPr>
        <w:t xml:space="preserve"> </w:t>
      </w:r>
      <w:r>
        <w:rPr>
          <w:color w:val="231F20"/>
          <w:w w:val="105"/>
        </w:rPr>
        <w:t>AI’s</w:t>
      </w:r>
      <w:r>
        <w:rPr>
          <w:color w:val="231F20"/>
          <w:spacing w:val="-6"/>
          <w:w w:val="105"/>
        </w:rPr>
        <w:t xml:space="preserve"> </w:t>
      </w:r>
      <w:r>
        <w:rPr>
          <w:color w:val="231F20"/>
          <w:w w:val="105"/>
        </w:rPr>
        <w:t>economic</w:t>
      </w:r>
      <w:r>
        <w:rPr>
          <w:color w:val="231F20"/>
          <w:spacing w:val="-6"/>
          <w:w w:val="105"/>
        </w:rPr>
        <w:t xml:space="preserve"> </w:t>
      </w:r>
      <w:r>
        <w:rPr>
          <w:color w:val="231F20"/>
          <w:w w:val="105"/>
        </w:rPr>
        <w:t>and</w:t>
      </w:r>
      <w:r>
        <w:rPr>
          <w:color w:val="231F20"/>
          <w:spacing w:val="-6"/>
          <w:w w:val="105"/>
        </w:rPr>
        <w:t xml:space="preserve"> </w:t>
      </w:r>
      <w:r>
        <w:rPr>
          <w:color w:val="231F20"/>
          <w:w w:val="105"/>
        </w:rPr>
        <w:t>geopolitical</w:t>
      </w:r>
      <w:r>
        <w:rPr>
          <w:color w:val="231F20"/>
          <w:spacing w:val="-6"/>
          <w:w w:val="105"/>
        </w:rPr>
        <w:t xml:space="preserve"> </w:t>
      </w:r>
      <w:r>
        <w:rPr>
          <w:color w:val="231F20"/>
          <w:w w:val="105"/>
        </w:rPr>
        <w:t>impact.</w:t>
      </w:r>
      <w:r>
        <w:rPr>
          <w:color w:val="231F20"/>
          <w:spacing w:val="-6"/>
          <w:w w:val="105"/>
        </w:rPr>
        <w:t xml:space="preserve"> </w:t>
      </w:r>
      <w:r>
        <w:rPr>
          <w:color w:val="231F20"/>
          <w:w w:val="105"/>
        </w:rPr>
        <w:t>A</w:t>
      </w:r>
      <w:r>
        <w:rPr>
          <w:color w:val="231F20"/>
          <w:spacing w:val="-6"/>
          <w:w w:val="105"/>
        </w:rPr>
        <w:t xml:space="preserve"> </w:t>
      </w:r>
      <w:r>
        <w:rPr>
          <w:color w:val="231F20"/>
          <w:w w:val="105"/>
        </w:rPr>
        <w:t>2025-26</w:t>
      </w:r>
      <w:r>
        <w:rPr>
          <w:color w:val="231F20"/>
          <w:spacing w:val="-6"/>
          <w:w w:val="105"/>
        </w:rPr>
        <w:t xml:space="preserve"> </w:t>
      </w:r>
      <w:r>
        <w:rPr>
          <w:color w:val="231F20"/>
          <w:w w:val="105"/>
        </w:rPr>
        <w:t>strategy</w:t>
      </w:r>
      <w:r>
        <w:rPr>
          <w:color w:val="231F20"/>
          <w:spacing w:val="-6"/>
          <w:w w:val="105"/>
        </w:rPr>
        <w:t xml:space="preserve"> </w:t>
      </w:r>
      <w:r>
        <w:rPr>
          <w:color w:val="231F20"/>
          <w:w w:val="105"/>
        </w:rPr>
        <w:t>needs</w:t>
      </w:r>
      <w:r>
        <w:rPr>
          <w:color w:val="231F20"/>
          <w:spacing w:val="-6"/>
          <w:w w:val="105"/>
        </w:rPr>
        <w:t xml:space="preserve"> </w:t>
      </w:r>
      <w:r>
        <w:rPr>
          <w:color w:val="231F20"/>
          <w:w w:val="105"/>
        </w:rPr>
        <w:t>to</w:t>
      </w:r>
      <w:r>
        <w:rPr>
          <w:color w:val="231F20"/>
          <w:spacing w:val="-6"/>
          <w:w w:val="105"/>
        </w:rPr>
        <w:t xml:space="preserve"> </w:t>
      </w:r>
      <w:r>
        <w:rPr>
          <w:color w:val="231F20"/>
          <w:w w:val="105"/>
        </w:rPr>
        <w:t>properly</w:t>
      </w:r>
      <w:r>
        <w:rPr>
          <w:color w:val="231F20"/>
          <w:spacing w:val="-6"/>
          <w:w w:val="105"/>
        </w:rPr>
        <w:t xml:space="preserve"> </w:t>
      </w:r>
      <w:r>
        <w:rPr>
          <w:color w:val="231F20"/>
          <w:w w:val="105"/>
        </w:rPr>
        <w:t>account</w:t>
      </w:r>
      <w:r>
        <w:rPr>
          <w:color w:val="231F20"/>
          <w:spacing w:val="-6"/>
          <w:w w:val="105"/>
        </w:rPr>
        <w:t xml:space="preserve"> </w:t>
      </w:r>
      <w:r>
        <w:rPr>
          <w:color w:val="231F20"/>
          <w:w w:val="105"/>
        </w:rPr>
        <w:t>not</w:t>
      </w:r>
      <w:r>
        <w:rPr>
          <w:color w:val="231F20"/>
          <w:spacing w:val="-6"/>
          <w:w w:val="105"/>
        </w:rPr>
        <w:t xml:space="preserve"> </w:t>
      </w:r>
      <w:r>
        <w:rPr>
          <w:color w:val="231F20"/>
          <w:w w:val="105"/>
        </w:rPr>
        <w:t>only for the evolving AI tech stack but for geopolitical tensions and supply chain constraints. It must understand the levers at the government’s disposal and its capacity to execute. And as we’re dealing with multi-billion-dollar investments, it must struggle with details while avoiding decision-making paralysis.</w:t>
      </w:r>
    </w:p>
    <w:p w14:paraId="13E6E61B" w14:textId="7116B189" w:rsidR="00D437FF" w:rsidRDefault="001777B6">
      <w:pPr>
        <w:pStyle w:val="BodyText"/>
        <w:spacing w:before="176" w:line="268" w:lineRule="auto"/>
        <w:ind w:left="180" w:right="178"/>
        <w:jc w:val="both"/>
      </w:pPr>
      <w:r>
        <w:rPr>
          <w:color w:val="231F20"/>
          <w:w w:val="105"/>
        </w:rPr>
        <w:t>In September 2025, Prime Minister Carney announced his desire to build a “Canadian Sovereign Cloud”. As he put</w:t>
      </w:r>
      <w:r>
        <w:rPr>
          <w:color w:val="231F20"/>
          <w:spacing w:val="-12"/>
          <w:w w:val="105"/>
        </w:rPr>
        <w:t xml:space="preserve"> </w:t>
      </w:r>
      <w:r>
        <w:rPr>
          <w:color w:val="231F20"/>
          <w:w w:val="105"/>
        </w:rPr>
        <w:t>it,</w:t>
      </w:r>
      <w:r>
        <w:rPr>
          <w:color w:val="231F20"/>
          <w:spacing w:val="-12"/>
          <w:w w:val="105"/>
        </w:rPr>
        <w:t xml:space="preserve"> </w:t>
      </w:r>
      <w:r>
        <w:rPr>
          <w:color w:val="231F20"/>
          <w:w w:val="105"/>
        </w:rPr>
        <w:t>“This</w:t>
      </w:r>
      <w:r>
        <w:rPr>
          <w:color w:val="231F20"/>
          <w:spacing w:val="-12"/>
          <w:w w:val="105"/>
        </w:rPr>
        <w:t xml:space="preserve"> </w:t>
      </w:r>
      <w:r>
        <w:rPr>
          <w:color w:val="231F20"/>
          <w:w w:val="105"/>
        </w:rPr>
        <w:t>would</w:t>
      </w:r>
      <w:r>
        <w:rPr>
          <w:color w:val="231F20"/>
          <w:spacing w:val="-12"/>
          <w:w w:val="105"/>
        </w:rPr>
        <w:t xml:space="preserve"> </w:t>
      </w:r>
      <w:r>
        <w:rPr>
          <w:color w:val="231F20"/>
          <w:w w:val="105"/>
        </w:rPr>
        <w:t>build</w:t>
      </w:r>
      <w:r>
        <w:rPr>
          <w:color w:val="231F20"/>
          <w:spacing w:val="-12"/>
          <w:w w:val="105"/>
        </w:rPr>
        <w:t xml:space="preserve"> </w:t>
      </w:r>
      <w:r>
        <w:rPr>
          <w:color w:val="231F20"/>
          <w:w w:val="105"/>
        </w:rPr>
        <w:t>compute</w:t>
      </w:r>
      <w:r>
        <w:rPr>
          <w:color w:val="231F20"/>
          <w:spacing w:val="-12"/>
          <w:w w:val="105"/>
        </w:rPr>
        <w:t xml:space="preserve"> </w:t>
      </w:r>
      <w:r>
        <w:rPr>
          <w:color w:val="231F20"/>
          <w:w w:val="105"/>
        </w:rPr>
        <w:t>capacity</w:t>
      </w:r>
      <w:r>
        <w:rPr>
          <w:color w:val="231F20"/>
          <w:spacing w:val="-12"/>
          <w:w w:val="105"/>
        </w:rPr>
        <w:t xml:space="preserve"> </w:t>
      </w:r>
      <w:r>
        <w:rPr>
          <w:color w:val="231F20"/>
          <w:w w:val="105"/>
        </w:rPr>
        <w:t>and</w:t>
      </w:r>
      <w:r>
        <w:rPr>
          <w:color w:val="231F20"/>
          <w:spacing w:val="-12"/>
          <w:w w:val="105"/>
        </w:rPr>
        <w:t xml:space="preserve"> </w:t>
      </w:r>
      <w:r>
        <w:rPr>
          <w:color w:val="231F20"/>
          <w:w w:val="105"/>
        </w:rPr>
        <w:t>data</w:t>
      </w:r>
      <w:r>
        <w:rPr>
          <w:color w:val="231F20"/>
          <w:spacing w:val="-12"/>
          <w:w w:val="105"/>
        </w:rPr>
        <w:t xml:space="preserve"> </w:t>
      </w:r>
      <w:proofErr w:type="spellStart"/>
      <w:r>
        <w:rPr>
          <w:color w:val="231F20"/>
          <w:w w:val="105"/>
        </w:rPr>
        <w:t>centres</w:t>
      </w:r>
      <w:proofErr w:type="spellEnd"/>
      <w:r>
        <w:rPr>
          <w:color w:val="231F20"/>
          <w:spacing w:val="-12"/>
          <w:w w:val="105"/>
        </w:rPr>
        <w:t xml:space="preserve"> </w:t>
      </w:r>
      <w:r>
        <w:rPr>
          <w:color w:val="231F20"/>
          <w:w w:val="105"/>
        </w:rPr>
        <w:t>that</w:t>
      </w:r>
      <w:r>
        <w:rPr>
          <w:color w:val="231F20"/>
          <w:spacing w:val="-12"/>
          <w:w w:val="105"/>
        </w:rPr>
        <w:t xml:space="preserve"> </w:t>
      </w:r>
      <w:r>
        <w:rPr>
          <w:color w:val="231F20"/>
          <w:w w:val="105"/>
        </w:rPr>
        <w:t>we</w:t>
      </w:r>
      <w:r>
        <w:rPr>
          <w:color w:val="231F20"/>
          <w:spacing w:val="-12"/>
          <w:w w:val="105"/>
        </w:rPr>
        <w:t xml:space="preserve"> </w:t>
      </w:r>
      <w:r>
        <w:rPr>
          <w:color w:val="231F20"/>
          <w:w w:val="105"/>
        </w:rPr>
        <w:t>need</w:t>
      </w:r>
      <w:r>
        <w:rPr>
          <w:color w:val="231F20"/>
          <w:spacing w:val="-12"/>
          <w:w w:val="105"/>
        </w:rPr>
        <w:t xml:space="preserve"> </w:t>
      </w:r>
      <w:r>
        <w:rPr>
          <w:color w:val="231F20"/>
          <w:w w:val="105"/>
        </w:rPr>
        <w:t>to</w:t>
      </w:r>
      <w:r>
        <w:rPr>
          <w:color w:val="231F20"/>
          <w:spacing w:val="-12"/>
          <w:w w:val="105"/>
        </w:rPr>
        <w:t xml:space="preserve"> </w:t>
      </w:r>
      <w:r>
        <w:rPr>
          <w:color w:val="231F20"/>
          <w:w w:val="105"/>
        </w:rPr>
        <w:t>underpin</w:t>
      </w:r>
      <w:r>
        <w:rPr>
          <w:color w:val="231F20"/>
          <w:spacing w:val="-12"/>
          <w:w w:val="105"/>
        </w:rPr>
        <w:t xml:space="preserve"> </w:t>
      </w:r>
      <w:r>
        <w:rPr>
          <w:color w:val="231F20"/>
          <w:w w:val="105"/>
        </w:rPr>
        <w:t>Canada’s</w:t>
      </w:r>
      <w:r>
        <w:rPr>
          <w:color w:val="231F20"/>
          <w:spacing w:val="-12"/>
          <w:w w:val="105"/>
        </w:rPr>
        <w:t xml:space="preserve"> </w:t>
      </w:r>
      <w:r>
        <w:rPr>
          <w:color w:val="231F20"/>
          <w:w w:val="105"/>
        </w:rPr>
        <w:t>competitiveness, to protect our security, and to boost our independence and sovereignty (…) This will give Canada independent control over advanced computing power while reinforcing our leadership in AI.”</w:t>
      </w:r>
      <w:r>
        <w:rPr>
          <w:color w:val="231F20"/>
          <w:w w:val="105"/>
          <w:position w:val="7"/>
          <w:sz w:val="13"/>
        </w:rPr>
        <w:t xml:space="preserve">I </w:t>
      </w:r>
      <w:r>
        <w:rPr>
          <w:color w:val="231F20"/>
          <w:w w:val="105"/>
        </w:rPr>
        <w:t xml:space="preserve">This is an understandable </w:t>
      </w:r>
      <w:r>
        <w:rPr>
          <w:color w:val="231F20"/>
        </w:rPr>
        <w:t xml:space="preserve">statement from the Prime Minister at a moment when dependency on US partners and infrastructure is reassessed. </w:t>
      </w:r>
      <w:r>
        <w:rPr>
          <w:color w:val="231F20"/>
          <w:w w:val="105"/>
        </w:rPr>
        <w:t xml:space="preserve">A “Canadian Sovereign Cloud” may be a laudable north star. But, as I lay out below, as a strategic objective a </w:t>
      </w:r>
      <w:r>
        <w:rPr>
          <w:color w:val="231F20"/>
          <w:w w:val="105"/>
          <w:u w:val="single" w:color="231F20"/>
        </w:rPr>
        <w:t>fully</w:t>
      </w:r>
      <w:r>
        <w:rPr>
          <w:color w:val="231F20"/>
          <w:w w:val="105"/>
        </w:rPr>
        <w:t xml:space="preserve"> sovereign Canadian cloud is unattainable in the short or medium term, even without contemplating chips. Over the long-term, a sovereign compute strategy is better framed as an ethos, one that guides the Canadian strategy towards digital infrastructure that is resilient to supply chain and geopolitical pressures and that at its core supports Canadian economic and productivity growth.</w:t>
      </w:r>
    </w:p>
    <w:p w14:paraId="1C164DA9" w14:textId="0EA5CDB5" w:rsidR="00D437FF" w:rsidRDefault="001777B6" w:rsidP="001777B6">
      <w:pPr>
        <w:pStyle w:val="BodyText"/>
        <w:spacing w:before="172" w:line="268" w:lineRule="auto"/>
        <w:ind w:left="180" w:right="177"/>
        <w:jc w:val="both"/>
      </w:pPr>
      <w:r w:rsidRPr="001777B6">
        <w:rPr>
          <w:color w:val="231F20"/>
        </w:rPr>
        <w:t>Against this backdrop, I argue that Canada’s 2025–26 AI strategy must focus on two distinct but mutually</w:t>
      </w:r>
      <w:r w:rsidRPr="001777B6">
        <w:rPr>
          <w:color w:val="231F20"/>
          <w:spacing w:val="80"/>
          <w:w w:val="150"/>
        </w:rPr>
        <w:t xml:space="preserve"> </w:t>
      </w:r>
      <w:r>
        <w:rPr>
          <w:color w:val="231F20"/>
        </w:rPr>
        <w:t>reinforcing</w:t>
      </w:r>
      <w:r w:rsidRPr="001777B6">
        <w:rPr>
          <w:color w:val="231F20"/>
        </w:rPr>
        <w:t xml:space="preserve"> objectives: 1) building resilient compute capacity, both by partnering with CSPs and model developers</w:t>
      </w:r>
      <w:r>
        <w:rPr>
          <w:color w:val="231F20"/>
        </w:rPr>
        <w:t xml:space="preserve"> (the SAC model described below), and by developing a comprehensive program to build up domestic AI compute capabilities</w:t>
      </w:r>
      <w:r>
        <w:rPr>
          <w:color w:val="231F20"/>
          <w:spacing w:val="40"/>
        </w:rPr>
        <w:t xml:space="preserve"> </w:t>
      </w:r>
      <w:r>
        <w:rPr>
          <w:color w:val="231F20"/>
        </w:rPr>
        <w:t>(the</w:t>
      </w:r>
      <w:r>
        <w:rPr>
          <w:color w:val="231F20"/>
          <w:spacing w:val="40"/>
        </w:rPr>
        <w:t xml:space="preserve"> </w:t>
      </w:r>
      <w:r>
        <w:rPr>
          <w:color w:val="231F20"/>
        </w:rPr>
        <w:t>proposed</w:t>
      </w:r>
      <w:r>
        <w:rPr>
          <w:color w:val="231F20"/>
          <w:spacing w:val="40"/>
        </w:rPr>
        <w:t xml:space="preserve"> </w:t>
      </w:r>
      <w:r>
        <w:rPr>
          <w:color w:val="231F20"/>
        </w:rPr>
        <w:t>Canadian</w:t>
      </w:r>
      <w:r>
        <w:rPr>
          <w:color w:val="231F20"/>
          <w:spacing w:val="40"/>
        </w:rPr>
        <w:t xml:space="preserve"> </w:t>
      </w:r>
      <w:r>
        <w:rPr>
          <w:color w:val="231F20"/>
        </w:rPr>
        <w:t>Compute</w:t>
      </w:r>
      <w:r>
        <w:rPr>
          <w:color w:val="231F20"/>
          <w:spacing w:val="40"/>
        </w:rPr>
        <w:t xml:space="preserve"> </w:t>
      </w:r>
      <w:r>
        <w:rPr>
          <w:color w:val="231F20"/>
        </w:rPr>
        <w:t>Innovation</w:t>
      </w:r>
      <w:r>
        <w:rPr>
          <w:color w:val="231F20"/>
          <w:spacing w:val="40"/>
        </w:rPr>
        <w:t xml:space="preserve"> </w:t>
      </w:r>
      <w:r>
        <w:rPr>
          <w:color w:val="231F20"/>
        </w:rPr>
        <w:t>Initiative,</w:t>
      </w:r>
      <w:r>
        <w:rPr>
          <w:color w:val="231F20"/>
          <w:spacing w:val="40"/>
        </w:rPr>
        <w:t xml:space="preserve"> </w:t>
      </w:r>
      <w:r>
        <w:rPr>
          <w:color w:val="231F20"/>
        </w:rPr>
        <w:t>below)</w:t>
      </w:r>
      <w:r>
        <w:rPr>
          <w:color w:val="231F20"/>
          <w:spacing w:val="40"/>
        </w:rPr>
        <w:t xml:space="preserve"> </w:t>
      </w:r>
      <w:r>
        <w:rPr>
          <w:color w:val="231F20"/>
        </w:rPr>
        <w:t>;</w:t>
      </w:r>
      <w:r>
        <w:rPr>
          <w:color w:val="231F20"/>
          <w:spacing w:val="40"/>
        </w:rPr>
        <w:t xml:space="preserve"> </w:t>
      </w:r>
      <w:r>
        <w:rPr>
          <w:color w:val="231F20"/>
        </w:rPr>
        <w:t>and</w:t>
      </w:r>
      <w:r>
        <w:rPr>
          <w:color w:val="231F20"/>
          <w:spacing w:val="40"/>
        </w:rPr>
        <w:t xml:space="preserve"> </w:t>
      </w:r>
      <w:r>
        <w:rPr>
          <w:color w:val="231F20"/>
        </w:rPr>
        <w:t>2)</w:t>
      </w:r>
      <w:r>
        <w:rPr>
          <w:color w:val="231F20"/>
          <w:spacing w:val="40"/>
        </w:rPr>
        <w:t xml:space="preserve"> </w:t>
      </w:r>
      <w:r>
        <w:rPr>
          <w:color w:val="231F20"/>
        </w:rPr>
        <w:t>drive</w:t>
      </w:r>
      <w:r>
        <w:rPr>
          <w:color w:val="231F20"/>
          <w:spacing w:val="40"/>
        </w:rPr>
        <w:t xml:space="preserve"> </w:t>
      </w:r>
      <w:r>
        <w:rPr>
          <w:color w:val="231F20"/>
        </w:rPr>
        <w:t>broad</w:t>
      </w:r>
      <w:r>
        <w:rPr>
          <w:color w:val="231F20"/>
          <w:spacing w:val="40"/>
        </w:rPr>
        <w:t xml:space="preserve"> </w:t>
      </w:r>
      <w:r>
        <w:rPr>
          <w:color w:val="231F20"/>
        </w:rPr>
        <w:t>adoption</w:t>
      </w:r>
      <w:r>
        <w:rPr>
          <w:color w:val="231F20"/>
          <w:spacing w:val="40"/>
        </w:rPr>
        <w:t xml:space="preserve"> </w:t>
      </w:r>
      <w:r>
        <w:rPr>
          <w:color w:val="231F20"/>
        </w:rPr>
        <w:t>of</w:t>
      </w:r>
      <w:r>
        <w:rPr>
          <w:color w:val="231F20"/>
          <w:spacing w:val="40"/>
        </w:rPr>
        <w:t xml:space="preserve"> </w:t>
      </w:r>
      <w:r>
        <w:rPr>
          <w:color w:val="231F20"/>
        </w:rPr>
        <w:t>AI across sectors to boost productivity, create domestic champions, and increase Canada’s techno-geopolitical relevance. Rather than aim for symbolic autonomy, it should pursue a “third way” of Cooperative AI sovereignty, identifying where Canada can credibly lead, and where it must partner. The following paper offers a pragmatic blueprint for doing so.</w:t>
      </w:r>
    </w:p>
    <w:p w14:paraId="1EAE1A8C" w14:textId="77777777" w:rsidR="00D437FF" w:rsidRDefault="001777B6" w:rsidP="001777B6">
      <w:pPr>
        <w:pStyle w:val="BodyText"/>
        <w:spacing w:before="174" w:line="268" w:lineRule="auto"/>
        <w:ind w:left="180" w:right="176"/>
        <w:jc w:val="both"/>
      </w:pPr>
      <w:r>
        <w:rPr>
          <w:color w:val="231F20"/>
          <w:w w:val="105"/>
        </w:rPr>
        <w:t>Taken</w:t>
      </w:r>
      <w:r>
        <w:rPr>
          <w:color w:val="231F20"/>
          <w:spacing w:val="33"/>
          <w:w w:val="105"/>
        </w:rPr>
        <w:t xml:space="preserve"> </w:t>
      </w:r>
      <w:r>
        <w:rPr>
          <w:color w:val="231F20"/>
          <w:w w:val="105"/>
        </w:rPr>
        <w:t>together,</w:t>
      </w:r>
      <w:r>
        <w:rPr>
          <w:color w:val="231F20"/>
          <w:spacing w:val="33"/>
          <w:w w:val="105"/>
        </w:rPr>
        <w:t xml:space="preserve"> </w:t>
      </w:r>
      <w:r>
        <w:rPr>
          <w:color w:val="231F20"/>
          <w:w w:val="105"/>
        </w:rPr>
        <w:t>these</w:t>
      </w:r>
      <w:r>
        <w:rPr>
          <w:color w:val="231F20"/>
          <w:spacing w:val="33"/>
          <w:w w:val="105"/>
        </w:rPr>
        <w:t xml:space="preserve"> </w:t>
      </w:r>
      <w:r>
        <w:rPr>
          <w:color w:val="231F20"/>
          <w:w w:val="105"/>
        </w:rPr>
        <w:t>actions</w:t>
      </w:r>
      <w:r>
        <w:rPr>
          <w:color w:val="231F20"/>
          <w:spacing w:val="33"/>
          <w:w w:val="105"/>
        </w:rPr>
        <w:t xml:space="preserve"> </w:t>
      </w:r>
      <w:r>
        <w:rPr>
          <w:color w:val="231F20"/>
          <w:w w:val="105"/>
        </w:rPr>
        <w:t>would</w:t>
      </w:r>
      <w:r>
        <w:rPr>
          <w:color w:val="231F20"/>
          <w:spacing w:val="33"/>
          <w:w w:val="105"/>
        </w:rPr>
        <w:t xml:space="preserve"> </w:t>
      </w:r>
      <w:r>
        <w:rPr>
          <w:color w:val="231F20"/>
          <w:w w:val="105"/>
        </w:rPr>
        <w:t>give</w:t>
      </w:r>
      <w:r>
        <w:rPr>
          <w:color w:val="231F20"/>
          <w:spacing w:val="33"/>
          <w:w w:val="105"/>
        </w:rPr>
        <w:t xml:space="preserve"> </w:t>
      </w:r>
      <w:r>
        <w:rPr>
          <w:color w:val="231F20"/>
          <w:w w:val="105"/>
        </w:rPr>
        <w:t>Canada</w:t>
      </w:r>
      <w:r>
        <w:rPr>
          <w:color w:val="231F20"/>
          <w:spacing w:val="33"/>
          <w:w w:val="105"/>
        </w:rPr>
        <w:t xml:space="preserve"> </w:t>
      </w:r>
      <w:r>
        <w:rPr>
          <w:color w:val="231F20"/>
          <w:w w:val="105"/>
        </w:rPr>
        <w:t>real</w:t>
      </w:r>
      <w:r>
        <w:rPr>
          <w:color w:val="231F20"/>
          <w:spacing w:val="33"/>
          <w:w w:val="105"/>
        </w:rPr>
        <w:t xml:space="preserve"> </w:t>
      </w:r>
      <w:r>
        <w:rPr>
          <w:color w:val="231F20"/>
          <w:w w:val="105"/>
        </w:rPr>
        <w:t>bargaining</w:t>
      </w:r>
      <w:r>
        <w:rPr>
          <w:color w:val="231F20"/>
          <w:spacing w:val="33"/>
          <w:w w:val="105"/>
        </w:rPr>
        <w:t xml:space="preserve"> </w:t>
      </w:r>
      <w:r>
        <w:rPr>
          <w:color w:val="231F20"/>
          <w:w w:val="105"/>
        </w:rPr>
        <w:t>power,</w:t>
      </w:r>
      <w:r>
        <w:rPr>
          <w:color w:val="231F20"/>
          <w:spacing w:val="33"/>
          <w:w w:val="105"/>
        </w:rPr>
        <w:t xml:space="preserve"> </w:t>
      </w:r>
      <w:r>
        <w:rPr>
          <w:color w:val="231F20"/>
          <w:w w:val="105"/>
        </w:rPr>
        <w:t>national</w:t>
      </w:r>
      <w:r>
        <w:rPr>
          <w:color w:val="231F20"/>
          <w:spacing w:val="33"/>
          <w:w w:val="105"/>
        </w:rPr>
        <w:t xml:space="preserve"> </w:t>
      </w:r>
      <w:r>
        <w:rPr>
          <w:color w:val="231F20"/>
          <w:w w:val="105"/>
        </w:rPr>
        <w:t>resilience,</w:t>
      </w:r>
      <w:r>
        <w:rPr>
          <w:color w:val="231F20"/>
          <w:spacing w:val="33"/>
          <w:w w:val="105"/>
        </w:rPr>
        <w:t xml:space="preserve"> </w:t>
      </w:r>
      <w:r>
        <w:rPr>
          <w:color w:val="231F20"/>
          <w:w w:val="105"/>
        </w:rPr>
        <w:t>and</w:t>
      </w:r>
      <w:r>
        <w:rPr>
          <w:color w:val="231F20"/>
          <w:spacing w:val="33"/>
          <w:w w:val="105"/>
        </w:rPr>
        <w:t xml:space="preserve"> </w:t>
      </w:r>
      <w:r>
        <w:rPr>
          <w:color w:val="231F20"/>
          <w:w w:val="105"/>
        </w:rPr>
        <w:t>economic lift. Crucially, they also align with the historical lesson captured in Jeff Ding’s work: national power through general-purpose</w:t>
      </w:r>
      <w:r>
        <w:rPr>
          <w:color w:val="231F20"/>
          <w:spacing w:val="-3"/>
          <w:w w:val="105"/>
        </w:rPr>
        <w:t xml:space="preserve"> </w:t>
      </w:r>
      <w:r>
        <w:rPr>
          <w:color w:val="231F20"/>
          <w:w w:val="105"/>
        </w:rPr>
        <w:t>technologies</w:t>
      </w:r>
      <w:r>
        <w:rPr>
          <w:color w:val="231F20"/>
          <w:spacing w:val="-3"/>
          <w:w w:val="105"/>
        </w:rPr>
        <w:t xml:space="preserve"> </w:t>
      </w:r>
      <w:r>
        <w:rPr>
          <w:color w:val="231F20"/>
          <w:w w:val="105"/>
        </w:rPr>
        <w:t>accrues</w:t>
      </w:r>
      <w:r>
        <w:rPr>
          <w:color w:val="231F20"/>
          <w:spacing w:val="-3"/>
          <w:w w:val="105"/>
        </w:rPr>
        <w:t xml:space="preserve"> </w:t>
      </w:r>
      <w:r>
        <w:rPr>
          <w:color w:val="231F20"/>
          <w:w w:val="105"/>
        </w:rPr>
        <w:t>less</w:t>
      </w:r>
      <w:r>
        <w:rPr>
          <w:color w:val="231F20"/>
          <w:spacing w:val="-3"/>
          <w:w w:val="105"/>
        </w:rPr>
        <w:t xml:space="preserve"> </w:t>
      </w:r>
      <w:r>
        <w:rPr>
          <w:color w:val="231F20"/>
          <w:w w:val="105"/>
        </w:rPr>
        <w:t>to</w:t>
      </w:r>
      <w:r>
        <w:rPr>
          <w:color w:val="231F20"/>
          <w:spacing w:val="-3"/>
          <w:w w:val="105"/>
        </w:rPr>
        <w:t xml:space="preserve"> </w:t>
      </w:r>
      <w:r>
        <w:rPr>
          <w:color w:val="231F20"/>
          <w:w w:val="105"/>
        </w:rPr>
        <w:t>the</w:t>
      </w:r>
      <w:r>
        <w:rPr>
          <w:color w:val="231F20"/>
          <w:spacing w:val="-3"/>
          <w:w w:val="105"/>
        </w:rPr>
        <w:t xml:space="preserve"> </w:t>
      </w:r>
      <w:r>
        <w:rPr>
          <w:color w:val="231F20"/>
          <w:w w:val="105"/>
        </w:rPr>
        <w:t>first</w:t>
      </w:r>
      <w:r>
        <w:rPr>
          <w:color w:val="231F20"/>
          <w:spacing w:val="-3"/>
          <w:w w:val="105"/>
        </w:rPr>
        <w:t xml:space="preserve"> </w:t>
      </w:r>
      <w:r>
        <w:rPr>
          <w:color w:val="231F20"/>
          <w:w w:val="105"/>
        </w:rPr>
        <w:t>inventors</w:t>
      </w:r>
      <w:r>
        <w:rPr>
          <w:color w:val="231F20"/>
          <w:spacing w:val="-3"/>
          <w:w w:val="105"/>
        </w:rPr>
        <w:t xml:space="preserve"> </w:t>
      </w:r>
      <w:r>
        <w:rPr>
          <w:color w:val="231F20"/>
          <w:w w:val="105"/>
        </w:rPr>
        <w:t>than</w:t>
      </w:r>
      <w:r>
        <w:rPr>
          <w:color w:val="231F20"/>
          <w:spacing w:val="-3"/>
          <w:w w:val="105"/>
        </w:rPr>
        <w:t xml:space="preserve"> </w:t>
      </w:r>
      <w:r>
        <w:rPr>
          <w:color w:val="231F20"/>
          <w:w w:val="105"/>
        </w:rPr>
        <w:t>to</w:t>
      </w:r>
      <w:r>
        <w:rPr>
          <w:color w:val="231F20"/>
          <w:spacing w:val="-3"/>
          <w:w w:val="105"/>
        </w:rPr>
        <w:t xml:space="preserve"> </w:t>
      </w:r>
      <w:r>
        <w:rPr>
          <w:color w:val="231F20"/>
          <w:w w:val="105"/>
        </w:rPr>
        <w:t>those</w:t>
      </w:r>
      <w:r>
        <w:rPr>
          <w:color w:val="231F20"/>
          <w:spacing w:val="-2"/>
          <w:w w:val="105"/>
        </w:rPr>
        <w:t xml:space="preserve"> </w:t>
      </w:r>
      <w:r>
        <w:rPr>
          <w:color w:val="231F20"/>
          <w:w w:val="105"/>
        </w:rPr>
        <w:t>who</w:t>
      </w:r>
      <w:r>
        <w:rPr>
          <w:color w:val="231F20"/>
          <w:spacing w:val="-3"/>
          <w:w w:val="105"/>
        </w:rPr>
        <w:t xml:space="preserve"> </w:t>
      </w:r>
      <w:r>
        <w:rPr>
          <w:color w:val="231F20"/>
          <w:w w:val="105"/>
        </w:rPr>
        <w:t>work</w:t>
      </w:r>
      <w:r>
        <w:rPr>
          <w:color w:val="231F20"/>
          <w:spacing w:val="-3"/>
          <w:w w:val="105"/>
        </w:rPr>
        <w:t xml:space="preserve"> </w:t>
      </w:r>
      <w:r>
        <w:rPr>
          <w:color w:val="231F20"/>
          <w:w w:val="105"/>
        </w:rPr>
        <w:t>to</w:t>
      </w:r>
      <w:r>
        <w:rPr>
          <w:color w:val="231F20"/>
          <w:spacing w:val="-3"/>
          <w:w w:val="105"/>
        </w:rPr>
        <w:t xml:space="preserve"> </w:t>
      </w:r>
      <w:r>
        <w:rPr>
          <w:color w:val="231F20"/>
          <w:w w:val="105"/>
        </w:rPr>
        <w:t>diffuse</w:t>
      </w:r>
      <w:r>
        <w:rPr>
          <w:color w:val="231F20"/>
          <w:spacing w:val="-3"/>
          <w:w w:val="105"/>
        </w:rPr>
        <w:t xml:space="preserve"> </w:t>
      </w:r>
      <w:r>
        <w:rPr>
          <w:color w:val="231F20"/>
          <w:w w:val="105"/>
        </w:rPr>
        <w:t>them</w:t>
      </w:r>
      <w:r>
        <w:rPr>
          <w:color w:val="231F20"/>
          <w:spacing w:val="-3"/>
          <w:w w:val="105"/>
        </w:rPr>
        <w:t xml:space="preserve"> </w:t>
      </w:r>
      <w:r>
        <w:rPr>
          <w:color w:val="231F20"/>
          <w:spacing w:val="-2"/>
          <w:w w:val="105"/>
        </w:rPr>
        <w:t>widely.</w:t>
      </w:r>
    </w:p>
    <w:p w14:paraId="183D31A5" w14:textId="77777777" w:rsidR="00D437FF" w:rsidRPr="001777B6" w:rsidRDefault="00D437FF">
      <w:pPr>
        <w:pStyle w:val="BodyText"/>
        <w:rPr>
          <w:sz w:val="18"/>
        </w:rPr>
      </w:pPr>
    </w:p>
    <w:p w14:paraId="7EA65709" w14:textId="77777777" w:rsidR="00D437FF" w:rsidRPr="001777B6" w:rsidRDefault="00D437FF" w:rsidP="001777B6">
      <w:pPr>
        <w:pStyle w:val="BodyText"/>
        <w:rPr>
          <w:sz w:val="18"/>
        </w:rPr>
      </w:pPr>
    </w:p>
    <w:p w14:paraId="4E65FB24" w14:textId="77777777" w:rsidR="00D437FF" w:rsidRDefault="00D437FF">
      <w:pPr>
        <w:pStyle w:val="BodyText"/>
        <w:rPr>
          <w:sz w:val="18"/>
        </w:rPr>
      </w:pPr>
    </w:p>
    <w:p w14:paraId="39606C1F" w14:textId="77777777" w:rsidR="00D437FF" w:rsidRPr="001777B6" w:rsidRDefault="00D437FF" w:rsidP="001777B6">
      <w:pPr>
        <w:pStyle w:val="BodyText"/>
        <w:rPr>
          <w:sz w:val="18"/>
        </w:rPr>
      </w:pPr>
    </w:p>
    <w:p w14:paraId="4320A526" w14:textId="77777777" w:rsidR="00D437FF" w:rsidRDefault="00D437FF" w:rsidP="001777B6">
      <w:pPr>
        <w:pStyle w:val="BodyText"/>
        <w:spacing w:before="26"/>
        <w:rPr>
          <w:sz w:val="18"/>
        </w:rPr>
      </w:pPr>
    </w:p>
    <w:p w14:paraId="566C6C02" w14:textId="77777777" w:rsidR="00D437FF" w:rsidRDefault="001777B6">
      <w:pPr>
        <w:ind w:left="144"/>
        <w:jc w:val="center"/>
        <w:rPr>
          <w:sz w:val="18"/>
        </w:rPr>
      </w:pPr>
      <w:r>
        <w:rPr>
          <w:color w:val="231F20"/>
          <w:spacing w:val="-10"/>
          <w:w w:val="115"/>
          <w:sz w:val="18"/>
        </w:rPr>
        <w:t>5</w:t>
      </w:r>
    </w:p>
    <w:p w14:paraId="18787454" w14:textId="77777777" w:rsidR="00D437FF" w:rsidRDefault="00D437FF">
      <w:pPr>
        <w:jc w:val="center"/>
        <w:rPr>
          <w:sz w:val="18"/>
        </w:rPr>
        <w:sectPr w:rsidR="00D437FF">
          <w:pgSz w:w="12240" w:h="15840"/>
          <w:pgMar w:top="900" w:right="720" w:bottom="280" w:left="720" w:header="720" w:footer="720" w:gutter="0"/>
          <w:cols w:space="720"/>
        </w:sectPr>
      </w:pPr>
    </w:p>
    <w:p w14:paraId="601367B2" w14:textId="5737A633" w:rsidR="00D437FF" w:rsidRDefault="001777B6" w:rsidP="001777B6">
      <w:pPr>
        <w:pStyle w:val="Heading1"/>
        <w:spacing w:before="227"/>
        <w:ind w:left="1148"/>
      </w:pPr>
      <w:r>
        <w:rPr>
          <w:noProof/>
        </w:rPr>
        <w:lastRenderedPageBreak/>
        <mc:AlternateContent>
          <mc:Choice Requires="wpg">
            <w:drawing>
              <wp:anchor distT="0" distB="0" distL="0" distR="0" simplePos="0" relativeHeight="15733760" behindDoc="0" locked="0" layoutInCell="1" allowOverlap="1" wp14:anchorId="15E34D51" wp14:editId="0CEFCEEB">
                <wp:simplePos x="0" y="0"/>
                <wp:positionH relativeFrom="page">
                  <wp:posOffset>571500</wp:posOffset>
                </wp:positionH>
                <wp:positionV relativeFrom="paragraph">
                  <wp:posOffset>0</wp:posOffset>
                </wp:positionV>
                <wp:extent cx="502920" cy="5029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502920"/>
                          <a:chOff x="0" y="0"/>
                          <a:chExt cx="502920" cy="502920"/>
                        </a:xfrm>
                      </wpg:grpSpPr>
                      <wps:wsp>
                        <wps:cNvPr id="18" name="Graphic 18"/>
                        <wps:cNvSpPr/>
                        <wps:spPr>
                          <a:xfrm>
                            <a:off x="0" y="0"/>
                            <a:ext cx="502920" cy="502920"/>
                          </a:xfrm>
                          <a:custGeom>
                            <a:avLst/>
                            <a:gdLst/>
                            <a:ahLst/>
                            <a:cxnLst/>
                            <a:rect l="l" t="t" r="r" b="b"/>
                            <a:pathLst>
                              <a:path w="502920" h="502920">
                                <a:moveTo>
                                  <a:pt x="502919" y="0"/>
                                </a:moveTo>
                                <a:lnTo>
                                  <a:pt x="0" y="0"/>
                                </a:lnTo>
                                <a:lnTo>
                                  <a:pt x="0" y="502920"/>
                                </a:lnTo>
                                <a:lnTo>
                                  <a:pt x="502919" y="502920"/>
                                </a:lnTo>
                                <a:lnTo>
                                  <a:pt x="502919" y="0"/>
                                </a:lnTo>
                                <a:close/>
                              </a:path>
                            </a:pathLst>
                          </a:custGeom>
                          <a:solidFill>
                            <a:srgbClr val="D51F26"/>
                          </a:solidFill>
                        </wps:spPr>
                        <wps:bodyPr wrap="square" lIns="0" tIns="0" rIns="0" bIns="0" rtlCol="0">
                          <a:prstTxWarp prst="textNoShape">
                            <a:avLst/>
                          </a:prstTxWarp>
                          <a:noAutofit/>
                        </wps:bodyPr>
                      </wps:wsp>
                      <wps:wsp>
                        <wps:cNvPr id="19" name="Textbox 19"/>
                        <wps:cNvSpPr txBox="1"/>
                        <wps:spPr>
                          <a:xfrm>
                            <a:off x="0" y="0"/>
                            <a:ext cx="502920" cy="502920"/>
                          </a:xfrm>
                          <a:prstGeom prst="rect">
                            <a:avLst/>
                          </a:prstGeom>
                        </wps:spPr>
                        <wps:txbx>
                          <w:txbxContent>
                            <w:p w14:paraId="438B3666" w14:textId="77777777" w:rsidR="00D437FF" w:rsidRDefault="001777B6">
                              <w:pPr>
                                <w:spacing w:before="227"/>
                                <w:ind w:left="221"/>
                                <w:rPr>
                                  <w:b/>
                                  <w:sz w:val="30"/>
                                </w:rPr>
                              </w:pPr>
                              <w:r>
                                <w:rPr>
                                  <w:b/>
                                  <w:color w:val="FFFFFF"/>
                                  <w:spacing w:val="-5"/>
                                  <w:w w:val="115"/>
                                  <w:sz w:val="30"/>
                                </w:rPr>
                                <w:t>02</w:t>
                              </w:r>
                            </w:p>
                          </w:txbxContent>
                        </wps:txbx>
                        <wps:bodyPr wrap="square" lIns="0" tIns="0" rIns="0" bIns="0" rtlCol="0">
                          <a:noAutofit/>
                        </wps:bodyPr>
                      </wps:wsp>
                    </wpg:wgp>
                  </a:graphicData>
                </a:graphic>
              </wp:anchor>
            </w:drawing>
          </mc:Choice>
          <mc:Fallback>
            <w:pict>
              <v:group w14:anchorId="15E34D51" id="Group 17" o:spid="_x0000_s1029" style="position:absolute;left:0;text-align:left;margin-left:45pt;margin-top:0;width:39.6pt;height:39.6pt;z-index:15733760;mso-wrap-distance-left:0;mso-wrap-distance-right:0;mso-position-horizontal-relative:page" coordsize="502920,5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DEjsgIAAJQHAAAOAAAAZHJzL2Uyb0RvYy54bWy0Vd9v2yAQfp+0/wHxvjqJ1Gq14lRbu0aT&#10;qq5SU+0ZY/xDwxwDErv//Q5sHCuVpq3rXuwPOI67776D9VXfSnIQxjagMro8W1AiFIeiUVVGn3a3&#10;Hz5SYh1TBZOgREafhaVXm/fv1p1OxQpqkIUwBJ0om3Y6o7VzOk0Sy2vRMnsGWihcLMG0zOHQVElh&#10;WIfeW5msFouLpANTaANcWIuzN8Mi3QT/ZSm4+1aWVjgiM4qxufA14Zv7b7JZs7QyTNcNH8Ngr4ii&#10;ZY3CQydXN8wxsjfNC1dtww1YKN0ZhzaBsmy4CDlgNsvFSTZbA3sdcqnSrtITTUjtCU+vdsvvD1uj&#10;H/WDGaJHeAf8h0Vekk5X6Xzdj6ujcV+a1m/CJEgfGH2eGBW9IxwnzxeryxXyznFpxIFxXmNZXuzi&#10;9Zff7ktYOhwaQptC6TRqxx7psf9Gz2PNtAisW5/+gyFNgdJGISvWooS3o1pwBnPxh6OVZ3Ac2ZHM&#10;1/Mz5clSvrduKyAQzQ531gX6qiIiVkfEexWhQdl7wcsgeEcJCt5QgoLPB8Fr5vw+Xz0PSTdVh9QT&#10;9KstHMQOgp3z5fI1XF5SEiuNkR5NpJqbYtVnVnEt/nVwN9gchYHuokH8D4azc//OOnT4zC2XYAVy&#10;iFM+8wkENnByzrcF2RS3jZQ+f2uq/FoacmBI7M358nZ14bnELTMz1KVNh/p7lEPxjPLpUDAZtT/3&#10;zAhK5FeFAvV3UQQmgjwC4+Q1hBsrUG+s2/XfmdFEI8yow/a6h6hTlkZh+KQmW79Twae9g7Lxqgmx&#10;DRGNA+yZQb//v3lQMkPz7DD0HHqCIsKYZs1DXP8ZUGHLOP+mbeRp8W00EugbJFzXJ8wNnXZSRdfn&#10;/XAFxNDeqK5/UJ1w0eHVH4Q2PlP+bZmPQzWPj+nmFwAAAP//AwBQSwMEFAAGAAgAAAAhAJrTfEnd&#10;AAAABgEAAA8AAABkcnMvZG93bnJldi54bWxMj0FrwkAQhe+F/odlCr3VTSy1NWYiIm1PUlALxdua&#10;jEkwOxuyaxL/fcdTe5nH8Ib3vkmXo21UT52vHSPEkwgUce6KmkuE7/3H0xsoHwwXpnFMCFfysMzu&#10;71KTFG7gLfW7UCoJYZ8YhCqENtHa5xVZ4yeuJRbv5DprgqxdqYvODBJuGz2Nopm2pmZpqExL64ry&#10;8+5iET4HM6ye4/d+cz6tr4f9y9fPJibEx4dxtQAVaAx/x3DDF3TIhOnoLlx41SDMI3klIMi8ubP5&#10;FNQR4VVUZ6n+j5/9AgAA//8DAFBLAQItABQABgAIAAAAIQC2gziS/gAAAOEBAAATAAAAAAAAAAAA&#10;AAAAAAAAAABbQ29udGVudF9UeXBlc10ueG1sUEsBAi0AFAAGAAgAAAAhADj9If/WAAAAlAEAAAsA&#10;AAAAAAAAAAAAAAAALwEAAF9yZWxzLy5yZWxzUEsBAi0AFAAGAAgAAAAhAP3sMSOyAgAAlAcAAA4A&#10;AAAAAAAAAAAAAAAALgIAAGRycy9lMm9Eb2MueG1sUEsBAi0AFAAGAAgAAAAhAJrTfEndAAAABgEA&#10;AA8AAAAAAAAAAAAAAAAADAUAAGRycy9kb3ducmV2LnhtbFBLBQYAAAAABAAEAPMAAAAWBgAAAAA=&#10;">
                <v:shape id="Graphic 18" o:spid="_x0000_s1030" style="position:absolute;width:502920;height:502920;visibility:visible;mso-wrap-style:square;v-text-anchor:top" coordsize="50292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vI4xQAAANsAAAAPAAAAZHJzL2Rvd25yZXYueG1sRI9Ba8JA&#10;EIXvBf/DMoIXqRsLFkldRQRpQSw1SulxyI5JMDsbslsT/fXOodDbDO/Ne98sVr2r1ZXaUHk2MJ0k&#10;oIhzbysuDJyO2+c5qBCRLdaeycCNAqyWg6cFptZ3fKBrFgslIRxSNFDG2KRah7wkh2HiG2LRzr51&#10;GGVtC21b7CTc1folSV61w4qlocSGNiXll+zXGZhlu2pM4XKP3ff28/3na+/r8d6Y0bBfv4GK1Md/&#10;89/1hxV8gZVfZAC9fAAAAP//AwBQSwECLQAUAAYACAAAACEA2+H2y+4AAACFAQAAEwAAAAAAAAAA&#10;AAAAAAAAAAAAW0NvbnRlbnRfVHlwZXNdLnhtbFBLAQItABQABgAIAAAAIQBa9CxbvwAAABUBAAAL&#10;AAAAAAAAAAAAAAAAAB8BAABfcmVscy8ucmVsc1BLAQItABQABgAIAAAAIQAiyvI4xQAAANsAAAAP&#10;AAAAAAAAAAAAAAAAAAcCAABkcnMvZG93bnJldi54bWxQSwUGAAAAAAMAAwC3AAAA+QIAAAAA&#10;" path="m502919,l,,,502920r502919,l502919,xe" fillcolor="#d51f26" stroked="f">
                  <v:path arrowok="t"/>
                </v:shape>
                <v:shape id="Textbox 19" o:spid="_x0000_s1031" type="#_x0000_t202" style="position:absolute;width:502920;height:50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38B3666" w14:textId="77777777" w:rsidR="00D437FF" w:rsidRDefault="001777B6">
                        <w:pPr>
                          <w:spacing w:before="227"/>
                          <w:ind w:left="221"/>
                          <w:rPr>
                            <w:b/>
                            <w:sz w:val="30"/>
                          </w:rPr>
                        </w:pPr>
                        <w:r>
                          <w:rPr>
                            <w:b/>
                            <w:color w:val="FFFFFF"/>
                            <w:spacing w:val="-5"/>
                            <w:w w:val="115"/>
                            <w:sz w:val="30"/>
                          </w:rPr>
                          <w:t>02</w:t>
                        </w:r>
                      </w:p>
                    </w:txbxContent>
                  </v:textbox>
                </v:shape>
                <w10:wrap anchorx="page"/>
              </v:group>
            </w:pict>
          </mc:Fallback>
        </mc:AlternateContent>
      </w:r>
      <w:bookmarkStart w:id="1" w:name="_TOC_250003"/>
      <w:r>
        <w:rPr>
          <w:color w:val="231F20"/>
          <w:w w:val="110"/>
        </w:rPr>
        <w:t>RESILIENT</w:t>
      </w:r>
      <w:r>
        <w:rPr>
          <w:color w:val="231F20"/>
          <w:spacing w:val="13"/>
          <w:w w:val="110"/>
        </w:rPr>
        <w:t xml:space="preserve"> </w:t>
      </w:r>
      <w:r>
        <w:rPr>
          <w:color w:val="231F20"/>
          <w:w w:val="110"/>
        </w:rPr>
        <w:t>AI</w:t>
      </w:r>
      <w:r>
        <w:rPr>
          <w:color w:val="231F20"/>
          <w:spacing w:val="14"/>
          <w:w w:val="110"/>
        </w:rPr>
        <w:t xml:space="preserve"> </w:t>
      </w:r>
      <w:r>
        <w:rPr>
          <w:color w:val="231F20"/>
          <w:w w:val="110"/>
        </w:rPr>
        <w:t>COMPUTE</w:t>
      </w:r>
      <w:r>
        <w:rPr>
          <w:color w:val="231F20"/>
          <w:spacing w:val="14"/>
          <w:w w:val="110"/>
        </w:rPr>
        <w:t xml:space="preserve"> </w:t>
      </w:r>
      <w:bookmarkEnd w:id="1"/>
      <w:r>
        <w:rPr>
          <w:color w:val="231F20"/>
          <w:spacing w:val="-2"/>
          <w:w w:val="110"/>
        </w:rPr>
        <w:t>CAPACITY</w:t>
      </w:r>
    </w:p>
    <w:p w14:paraId="637E05CF" w14:textId="77777777" w:rsidR="00D437FF" w:rsidRDefault="00D437FF" w:rsidP="001777B6">
      <w:pPr>
        <w:pStyle w:val="BodyText"/>
        <w:spacing w:before="193"/>
        <w:rPr>
          <w:b/>
          <w:sz w:val="30"/>
        </w:rPr>
      </w:pPr>
    </w:p>
    <w:p w14:paraId="74B1B07C" w14:textId="2EAA8681" w:rsidR="00D437FF" w:rsidRDefault="001777B6">
      <w:pPr>
        <w:pStyle w:val="BodyText"/>
        <w:spacing w:line="268" w:lineRule="auto"/>
        <w:ind w:left="180" w:right="177"/>
        <w:jc w:val="both"/>
      </w:pPr>
      <w:r>
        <w:rPr>
          <w:color w:val="231F20"/>
        </w:rPr>
        <w:t>Digital</w:t>
      </w:r>
      <w:r>
        <w:rPr>
          <w:color w:val="231F20"/>
          <w:spacing w:val="40"/>
        </w:rPr>
        <w:t xml:space="preserve"> </w:t>
      </w:r>
      <w:r>
        <w:rPr>
          <w:color w:val="231F20"/>
        </w:rPr>
        <w:t>sovereignty</w:t>
      </w:r>
      <w:r>
        <w:rPr>
          <w:color w:val="231F20"/>
          <w:spacing w:val="40"/>
        </w:rPr>
        <w:t xml:space="preserve"> </w:t>
      </w:r>
      <w:r>
        <w:rPr>
          <w:color w:val="231F20"/>
        </w:rPr>
        <w:t>concerns</w:t>
      </w:r>
      <w:r>
        <w:rPr>
          <w:color w:val="231F20"/>
          <w:spacing w:val="40"/>
        </w:rPr>
        <w:t xml:space="preserve"> </w:t>
      </w:r>
      <w:r>
        <w:rPr>
          <w:color w:val="231F20"/>
        </w:rPr>
        <w:t>are</w:t>
      </w:r>
      <w:r>
        <w:rPr>
          <w:color w:val="231F20"/>
          <w:spacing w:val="40"/>
        </w:rPr>
        <w:t xml:space="preserve"> </w:t>
      </w:r>
      <w:r>
        <w:rPr>
          <w:color w:val="231F20"/>
        </w:rPr>
        <w:t>not</w:t>
      </w:r>
      <w:r>
        <w:rPr>
          <w:color w:val="231F20"/>
          <w:spacing w:val="40"/>
        </w:rPr>
        <w:t xml:space="preserve"> </w:t>
      </w:r>
      <w:r>
        <w:rPr>
          <w:color w:val="231F20"/>
        </w:rPr>
        <w:t>new.</w:t>
      </w:r>
      <w:r>
        <w:rPr>
          <w:color w:val="231F20"/>
          <w:spacing w:val="40"/>
        </w:rPr>
        <w:t xml:space="preserve"> </w:t>
      </w:r>
      <w:r>
        <w:rPr>
          <w:color w:val="231F20"/>
        </w:rPr>
        <w:t>Their</w:t>
      </w:r>
      <w:r>
        <w:rPr>
          <w:color w:val="231F20"/>
          <w:spacing w:val="40"/>
        </w:rPr>
        <w:t xml:space="preserve"> </w:t>
      </w:r>
      <w:r>
        <w:rPr>
          <w:color w:val="231F20"/>
        </w:rPr>
        <w:t>interpretation</w:t>
      </w:r>
      <w:r>
        <w:rPr>
          <w:color w:val="231F20"/>
          <w:spacing w:val="40"/>
        </w:rPr>
        <w:t xml:space="preserve"> </w:t>
      </w:r>
      <w:r>
        <w:rPr>
          <w:color w:val="231F20"/>
        </w:rPr>
        <w:t>in</w:t>
      </w:r>
      <w:r>
        <w:rPr>
          <w:color w:val="231F20"/>
          <w:spacing w:val="40"/>
        </w:rPr>
        <w:t xml:space="preserve"> </w:t>
      </w:r>
      <w:r>
        <w:rPr>
          <w:color w:val="231F20"/>
        </w:rPr>
        <w:t>the</w:t>
      </w:r>
      <w:r>
        <w:rPr>
          <w:color w:val="231F20"/>
          <w:spacing w:val="40"/>
        </w:rPr>
        <w:t xml:space="preserve"> </w:t>
      </w:r>
      <w:r>
        <w:rPr>
          <w:color w:val="231F20"/>
        </w:rPr>
        <w:t>AI</w:t>
      </w:r>
      <w:r>
        <w:rPr>
          <w:color w:val="231F20"/>
          <w:spacing w:val="40"/>
        </w:rPr>
        <w:t xml:space="preserve"> </w:t>
      </w:r>
      <w:r>
        <w:rPr>
          <w:color w:val="231F20"/>
        </w:rPr>
        <w:t>space</w:t>
      </w:r>
      <w:r>
        <w:rPr>
          <w:color w:val="231F20"/>
          <w:spacing w:val="40"/>
        </w:rPr>
        <w:t xml:space="preserve"> </w:t>
      </w:r>
      <w:r>
        <w:rPr>
          <w:color w:val="231F20"/>
        </w:rPr>
        <w:t>is</w:t>
      </w:r>
      <w:r>
        <w:rPr>
          <w:color w:val="231F20"/>
          <w:spacing w:val="40"/>
        </w:rPr>
        <w:t xml:space="preserve"> </w:t>
      </w:r>
      <w:r>
        <w:rPr>
          <w:color w:val="231F20"/>
        </w:rPr>
        <w:t>a</w:t>
      </w:r>
      <w:r>
        <w:rPr>
          <w:color w:val="231F20"/>
          <w:spacing w:val="40"/>
        </w:rPr>
        <w:t xml:space="preserve"> </w:t>
      </w:r>
      <w:r>
        <w:rPr>
          <w:color w:val="231F20"/>
        </w:rPr>
        <w:t>more</w:t>
      </w:r>
      <w:r>
        <w:rPr>
          <w:color w:val="231F20"/>
          <w:spacing w:val="40"/>
        </w:rPr>
        <w:t xml:space="preserve"> </w:t>
      </w:r>
      <w:r>
        <w:rPr>
          <w:color w:val="231F20"/>
        </w:rPr>
        <w:t>recent</w:t>
      </w:r>
      <w:r>
        <w:rPr>
          <w:color w:val="231F20"/>
          <w:spacing w:val="40"/>
        </w:rPr>
        <w:t xml:space="preserve"> </w:t>
      </w:r>
      <w:r>
        <w:rPr>
          <w:color w:val="231F20"/>
        </w:rPr>
        <w:t>affair,</w:t>
      </w:r>
      <w:r w:rsidRPr="001777B6">
        <w:rPr>
          <w:color w:val="231F20"/>
          <w:spacing w:val="40"/>
        </w:rPr>
        <w:t xml:space="preserve"> </w:t>
      </w:r>
      <w:r>
        <w:rPr>
          <w:color w:val="231F20"/>
        </w:rPr>
        <w:t>however,</w:t>
      </w:r>
      <w:r w:rsidRPr="001777B6">
        <w:rPr>
          <w:color w:val="231F20"/>
          <w:spacing w:val="61"/>
        </w:rPr>
        <w:t xml:space="preserve"> </w:t>
      </w:r>
      <w:r>
        <w:rPr>
          <w:color w:val="231F20"/>
        </w:rPr>
        <w:t>pushed</w:t>
      </w:r>
      <w:r w:rsidRPr="001777B6">
        <w:rPr>
          <w:color w:val="231F20"/>
          <w:spacing w:val="61"/>
        </w:rPr>
        <w:t xml:space="preserve"> </w:t>
      </w:r>
      <w:r>
        <w:rPr>
          <w:color w:val="231F20"/>
        </w:rPr>
        <w:t>to</w:t>
      </w:r>
      <w:r w:rsidRPr="001777B6">
        <w:rPr>
          <w:color w:val="231F20"/>
          <w:spacing w:val="61"/>
        </w:rPr>
        <w:t xml:space="preserve"> </w:t>
      </w:r>
      <w:r>
        <w:rPr>
          <w:color w:val="231F20"/>
        </w:rPr>
        <w:t>the</w:t>
      </w:r>
      <w:r w:rsidRPr="001777B6">
        <w:rPr>
          <w:color w:val="231F20"/>
          <w:spacing w:val="61"/>
        </w:rPr>
        <w:t xml:space="preserve"> </w:t>
      </w:r>
      <w:r>
        <w:rPr>
          <w:color w:val="231F20"/>
        </w:rPr>
        <w:t>front</w:t>
      </w:r>
      <w:r w:rsidRPr="001777B6">
        <w:rPr>
          <w:color w:val="231F20"/>
          <w:spacing w:val="61"/>
        </w:rPr>
        <w:t xml:space="preserve"> </w:t>
      </w:r>
      <w:r>
        <w:rPr>
          <w:color w:val="231F20"/>
        </w:rPr>
        <w:t>of</w:t>
      </w:r>
      <w:r w:rsidRPr="001777B6">
        <w:rPr>
          <w:color w:val="231F20"/>
          <w:spacing w:val="61"/>
        </w:rPr>
        <w:t xml:space="preserve"> </w:t>
      </w:r>
      <w:r>
        <w:rPr>
          <w:color w:val="231F20"/>
        </w:rPr>
        <w:t>the</w:t>
      </w:r>
      <w:r w:rsidRPr="001777B6">
        <w:rPr>
          <w:color w:val="231F20"/>
          <w:spacing w:val="61"/>
        </w:rPr>
        <w:t xml:space="preserve"> </w:t>
      </w:r>
      <w:r>
        <w:rPr>
          <w:color w:val="231F20"/>
        </w:rPr>
        <w:t>stage</w:t>
      </w:r>
      <w:r w:rsidRPr="001777B6">
        <w:rPr>
          <w:color w:val="231F20"/>
          <w:spacing w:val="61"/>
        </w:rPr>
        <w:t xml:space="preserve"> </w:t>
      </w:r>
      <w:r>
        <w:rPr>
          <w:color w:val="231F20"/>
        </w:rPr>
        <w:t>by</w:t>
      </w:r>
      <w:r w:rsidRPr="001777B6">
        <w:rPr>
          <w:color w:val="231F20"/>
          <w:spacing w:val="61"/>
        </w:rPr>
        <w:t xml:space="preserve"> </w:t>
      </w:r>
      <w:r>
        <w:rPr>
          <w:color w:val="231F20"/>
        </w:rPr>
        <w:t>several</w:t>
      </w:r>
      <w:r w:rsidRPr="001777B6">
        <w:rPr>
          <w:color w:val="231F20"/>
          <w:spacing w:val="61"/>
        </w:rPr>
        <w:t xml:space="preserve"> </w:t>
      </w:r>
      <w:r>
        <w:rPr>
          <w:color w:val="231F20"/>
        </w:rPr>
        <w:t>factors:</w:t>
      </w:r>
      <w:r w:rsidRPr="001777B6">
        <w:rPr>
          <w:color w:val="231F20"/>
          <w:spacing w:val="61"/>
        </w:rPr>
        <w:t xml:space="preserve"> </w:t>
      </w:r>
      <w:r>
        <w:rPr>
          <w:color w:val="231F20"/>
        </w:rPr>
        <w:t>advances</w:t>
      </w:r>
      <w:r w:rsidRPr="001777B6">
        <w:rPr>
          <w:color w:val="231F20"/>
          <w:spacing w:val="61"/>
        </w:rPr>
        <w:t xml:space="preserve"> </w:t>
      </w:r>
      <w:r>
        <w:rPr>
          <w:color w:val="231F20"/>
        </w:rPr>
        <w:t>in</w:t>
      </w:r>
      <w:r w:rsidRPr="001777B6">
        <w:rPr>
          <w:color w:val="231F20"/>
          <w:spacing w:val="61"/>
        </w:rPr>
        <w:t xml:space="preserve"> </w:t>
      </w:r>
      <w:r>
        <w:rPr>
          <w:color w:val="231F20"/>
        </w:rPr>
        <w:t>AI</w:t>
      </w:r>
      <w:r w:rsidRPr="001777B6">
        <w:rPr>
          <w:color w:val="231F20"/>
          <w:spacing w:val="61"/>
        </w:rPr>
        <w:t xml:space="preserve"> </w:t>
      </w:r>
      <w:r>
        <w:rPr>
          <w:color w:val="231F20"/>
        </w:rPr>
        <w:t>and</w:t>
      </w:r>
      <w:r w:rsidRPr="001777B6">
        <w:rPr>
          <w:color w:val="231F20"/>
          <w:spacing w:val="61"/>
        </w:rPr>
        <w:t xml:space="preserve"> </w:t>
      </w:r>
      <w:r>
        <w:rPr>
          <w:color w:val="231F20"/>
        </w:rPr>
        <w:t>the</w:t>
      </w:r>
      <w:r w:rsidRPr="001777B6">
        <w:rPr>
          <w:color w:val="231F20"/>
          <w:spacing w:val="61"/>
        </w:rPr>
        <w:t xml:space="preserve"> </w:t>
      </w:r>
      <w:r>
        <w:rPr>
          <w:color w:val="231F20"/>
        </w:rPr>
        <w:t>release</w:t>
      </w:r>
      <w:r w:rsidRPr="001777B6">
        <w:rPr>
          <w:color w:val="231F20"/>
          <w:spacing w:val="61"/>
        </w:rPr>
        <w:t xml:space="preserve"> </w:t>
      </w:r>
      <w:r>
        <w:rPr>
          <w:color w:val="231F20"/>
        </w:rPr>
        <w:t>of</w:t>
      </w:r>
      <w:r w:rsidRPr="001777B6">
        <w:rPr>
          <w:color w:val="231F20"/>
          <w:spacing w:val="61"/>
        </w:rPr>
        <w:t xml:space="preserve"> </w:t>
      </w:r>
      <w:r>
        <w:rPr>
          <w:color w:val="231F20"/>
        </w:rPr>
        <w:t>ChatGPT;</w:t>
      </w:r>
      <w:r w:rsidRPr="001777B6">
        <w:rPr>
          <w:color w:val="231F20"/>
        </w:rPr>
        <w:t xml:space="preserve"> </w:t>
      </w:r>
      <w:r>
        <w:rPr>
          <w:color w:val="231F20"/>
        </w:rPr>
        <w:t>a</w:t>
      </w:r>
      <w:r w:rsidRPr="001777B6">
        <w:rPr>
          <w:color w:val="231F20"/>
          <w:spacing w:val="80"/>
        </w:rPr>
        <w:t xml:space="preserve"> </w:t>
      </w:r>
      <w:r>
        <w:rPr>
          <w:color w:val="231F20"/>
        </w:rPr>
        <w:t>rise</w:t>
      </w:r>
      <w:r w:rsidRPr="001777B6">
        <w:rPr>
          <w:color w:val="231F20"/>
          <w:spacing w:val="80"/>
        </w:rPr>
        <w:t xml:space="preserve"> </w:t>
      </w:r>
      <w:r>
        <w:rPr>
          <w:color w:val="231F20"/>
        </w:rPr>
        <w:t>in</w:t>
      </w:r>
      <w:r w:rsidRPr="001777B6">
        <w:rPr>
          <w:color w:val="231F20"/>
          <w:spacing w:val="80"/>
        </w:rPr>
        <w:t xml:space="preserve"> </w:t>
      </w:r>
      <w:r>
        <w:rPr>
          <w:color w:val="231F20"/>
        </w:rPr>
        <w:t>concerns</w:t>
      </w:r>
      <w:r w:rsidRPr="001777B6">
        <w:rPr>
          <w:color w:val="231F20"/>
          <w:spacing w:val="80"/>
        </w:rPr>
        <w:t xml:space="preserve"> </w:t>
      </w:r>
      <w:r>
        <w:rPr>
          <w:color w:val="231F20"/>
        </w:rPr>
        <w:t>relating</w:t>
      </w:r>
      <w:r w:rsidRPr="001777B6">
        <w:rPr>
          <w:color w:val="231F20"/>
          <w:spacing w:val="80"/>
        </w:rPr>
        <w:t xml:space="preserve"> </w:t>
      </w:r>
      <w:r>
        <w:rPr>
          <w:color w:val="231F20"/>
        </w:rPr>
        <w:t>to</w:t>
      </w:r>
      <w:r w:rsidRPr="001777B6">
        <w:rPr>
          <w:color w:val="231F20"/>
          <w:spacing w:val="80"/>
        </w:rPr>
        <w:t xml:space="preserve"> </w:t>
      </w:r>
      <w:r>
        <w:rPr>
          <w:color w:val="231F20"/>
        </w:rPr>
        <w:t>the</w:t>
      </w:r>
      <w:r w:rsidRPr="001777B6">
        <w:rPr>
          <w:color w:val="231F20"/>
          <w:spacing w:val="80"/>
        </w:rPr>
        <w:t xml:space="preserve"> </w:t>
      </w:r>
      <w:r>
        <w:rPr>
          <w:color w:val="231F20"/>
        </w:rPr>
        <w:t>resilience</w:t>
      </w:r>
      <w:r w:rsidRPr="001777B6">
        <w:rPr>
          <w:color w:val="231F20"/>
          <w:spacing w:val="80"/>
        </w:rPr>
        <w:t xml:space="preserve"> </w:t>
      </w:r>
      <w:r>
        <w:rPr>
          <w:color w:val="231F20"/>
        </w:rPr>
        <w:t>of</w:t>
      </w:r>
      <w:r w:rsidRPr="001777B6">
        <w:rPr>
          <w:color w:val="231F20"/>
          <w:spacing w:val="80"/>
        </w:rPr>
        <w:t xml:space="preserve"> </w:t>
      </w:r>
      <w:r>
        <w:rPr>
          <w:color w:val="231F20"/>
        </w:rPr>
        <w:t>global</w:t>
      </w:r>
      <w:r w:rsidRPr="001777B6">
        <w:rPr>
          <w:color w:val="231F20"/>
          <w:spacing w:val="80"/>
        </w:rPr>
        <w:t xml:space="preserve"> </w:t>
      </w:r>
      <w:r>
        <w:rPr>
          <w:color w:val="231F20"/>
        </w:rPr>
        <w:t>supply</w:t>
      </w:r>
      <w:r w:rsidRPr="001777B6">
        <w:rPr>
          <w:color w:val="231F20"/>
          <w:spacing w:val="80"/>
        </w:rPr>
        <w:t xml:space="preserve"> </w:t>
      </w:r>
      <w:r>
        <w:rPr>
          <w:color w:val="231F20"/>
        </w:rPr>
        <w:t>chains</w:t>
      </w:r>
      <w:r w:rsidRPr="001777B6">
        <w:rPr>
          <w:color w:val="231F20"/>
          <w:spacing w:val="80"/>
        </w:rPr>
        <w:t xml:space="preserve"> </w:t>
      </w:r>
      <w:r>
        <w:rPr>
          <w:color w:val="231F20"/>
        </w:rPr>
        <w:t>(as</w:t>
      </w:r>
      <w:r w:rsidRPr="001777B6">
        <w:rPr>
          <w:color w:val="231F20"/>
          <w:spacing w:val="80"/>
        </w:rPr>
        <w:t xml:space="preserve"> </w:t>
      </w:r>
      <w:r>
        <w:rPr>
          <w:color w:val="231F20"/>
        </w:rPr>
        <w:t>exposed</w:t>
      </w:r>
      <w:r w:rsidRPr="001777B6">
        <w:rPr>
          <w:color w:val="231F20"/>
          <w:spacing w:val="80"/>
        </w:rPr>
        <w:t xml:space="preserve"> </w:t>
      </w:r>
      <w:r>
        <w:rPr>
          <w:color w:val="231F20"/>
        </w:rPr>
        <w:t>by</w:t>
      </w:r>
      <w:r w:rsidRPr="001777B6">
        <w:rPr>
          <w:color w:val="231F20"/>
          <w:spacing w:val="80"/>
        </w:rPr>
        <w:t xml:space="preserve"> </w:t>
      </w:r>
      <w:r>
        <w:rPr>
          <w:color w:val="231F20"/>
        </w:rPr>
        <w:t>COVID</w:t>
      </w:r>
      <w:r w:rsidRPr="001777B6">
        <w:rPr>
          <w:color w:val="231F20"/>
          <w:spacing w:val="80"/>
        </w:rPr>
        <w:t xml:space="preserve"> </w:t>
      </w:r>
      <w:r>
        <w:rPr>
          <w:color w:val="231F20"/>
        </w:rPr>
        <w:t>and,</w:t>
      </w:r>
      <w:r w:rsidRPr="001777B6">
        <w:rPr>
          <w:color w:val="231F20"/>
          <w:spacing w:val="80"/>
        </w:rPr>
        <w:t xml:space="preserve"> </w:t>
      </w:r>
      <w:r>
        <w:rPr>
          <w:color w:val="231F20"/>
        </w:rPr>
        <w:t>more recently, Chinese moves to restrict access to rare earths and other critical minerals used in key technology components);</w:t>
      </w:r>
      <w:r>
        <w:rPr>
          <w:color w:val="231F20"/>
          <w:spacing w:val="40"/>
        </w:rPr>
        <w:t xml:space="preserve"> </w:t>
      </w:r>
      <w:r>
        <w:rPr>
          <w:color w:val="231F20"/>
        </w:rPr>
        <w:t>concerns</w:t>
      </w:r>
      <w:r>
        <w:rPr>
          <w:color w:val="231F20"/>
          <w:spacing w:val="40"/>
        </w:rPr>
        <w:t xml:space="preserve"> </w:t>
      </w:r>
      <w:r>
        <w:rPr>
          <w:color w:val="231F20"/>
        </w:rPr>
        <w:t>about</w:t>
      </w:r>
      <w:r>
        <w:rPr>
          <w:color w:val="231F20"/>
          <w:spacing w:val="40"/>
        </w:rPr>
        <w:t xml:space="preserve"> </w:t>
      </w:r>
      <w:r>
        <w:rPr>
          <w:color w:val="231F20"/>
        </w:rPr>
        <w:t>technology</w:t>
      </w:r>
      <w:r>
        <w:rPr>
          <w:color w:val="231F20"/>
          <w:spacing w:val="40"/>
        </w:rPr>
        <w:t xml:space="preserve"> </w:t>
      </w:r>
      <w:r>
        <w:rPr>
          <w:color w:val="231F20"/>
        </w:rPr>
        <w:t>dependencies</w:t>
      </w:r>
      <w:r>
        <w:rPr>
          <w:color w:val="231F20"/>
          <w:spacing w:val="40"/>
        </w:rPr>
        <w:t xml:space="preserve"> </w:t>
      </w:r>
      <w:r>
        <w:rPr>
          <w:color w:val="231F20"/>
        </w:rPr>
        <w:t>(including</w:t>
      </w:r>
      <w:r>
        <w:rPr>
          <w:color w:val="231F20"/>
          <w:spacing w:val="40"/>
        </w:rPr>
        <w:t xml:space="preserve"> </w:t>
      </w:r>
      <w:r>
        <w:rPr>
          <w:color w:val="231F20"/>
        </w:rPr>
        <w:t>dependencies</w:t>
      </w:r>
      <w:r>
        <w:rPr>
          <w:color w:val="231F20"/>
          <w:spacing w:val="40"/>
        </w:rPr>
        <w:t xml:space="preserve"> </w:t>
      </w:r>
      <w:r>
        <w:rPr>
          <w:color w:val="231F20"/>
        </w:rPr>
        <w:t>on</w:t>
      </w:r>
      <w:r>
        <w:rPr>
          <w:color w:val="231F20"/>
          <w:spacing w:val="40"/>
        </w:rPr>
        <w:t xml:space="preserve"> </w:t>
      </w:r>
      <w:r>
        <w:rPr>
          <w:color w:val="231F20"/>
        </w:rPr>
        <w:t>Taiwan),</w:t>
      </w:r>
      <w:r>
        <w:rPr>
          <w:color w:val="231F20"/>
          <w:spacing w:val="40"/>
        </w:rPr>
        <w:t xml:space="preserve"> </w:t>
      </w:r>
      <w:r>
        <w:rPr>
          <w:color w:val="231F20"/>
        </w:rPr>
        <w:t>as</w:t>
      </w:r>
      <w:r>
        <w:rPr>
          <w:color w:val="231F20"/>
          <w:spacing w:val="40"/>
        </w:rPr>
        <w:t xml:space="preserve"> </w:t>
      </w:r>
      <w:r>
        <w:rPr>
          <w:color w:val="231F20"/>
        </w:rPr>
        <w:t>outlined</w:t>
      </w:r>
      <w:r>
        <w:rPr>
          <w:color w:val="231F20"/>
          <w:spacing w:val="40"/>
        </w:rPr>
        <w:t xml:space="preserve"> </w:t>
      </w:r>
      <w:r>
        <w:rPr>
          <w:color w:val="231F20"/>
        </w:rPr>
        <w:t>in Chris Miller’s “Chip War”, Edward Fishman’s “Choke Points”, and Abe Newman and Henry Farrell’s “Underground Empire”;</w:t>
      </w:r>
      <w:r>
        <w:rPr>
          <w:color w:val="231F20"/>
          <w:spacing w:val="34"/>
        </w:rPr>
        <w:t xml:space="preserve"> </w:t>
      </w:r>
      <w:r>
        <w:rPr>
          <w:color w:val="231F20"/>
        </w:rPr>
        <w:t>a</w:t>
      </w:r>
      <w:r>
        <w:rPr>
          <w:color w:val="231F20"/>
          <w:spacing w:val="34"/>
        </w:rPr>
        <w:t xml:space="preserve"> </w:t>
      </w:r>
      <w:r>
        <w:rPr>
          <w:color w:val="231F20"/>
        </w:rPr>
        <w:t>global</w:t>
      </w:r>
      <w:r>
        <w:rPr>
          <w:color w:val="231F20"/>
          <w:spacing w:val="34"/>
        </w:rPr>
        <w:t xml:space="preserve"> </w:t>
      </w:r>
      <w:r>
        <w:rPr>
          <w:color w:val="231F20"/>
        </w:rPr>
        <w:t>PR/GR</w:t>
      </w:r>
      <w:r>
        <w:rPr>
          <w:color w:val="231F20"/>
          <w:spacing w:val="34"/>
        </w:rPr>
        <w:t xml:space="preserve"> </w:t>
      </w:r>
      <w:r>
        <w:rPr>
          <w:color w:val="231F20"/>
        </w:rPr>
        <w:t>campaign</w:t>
      </w:r>
      <w:r>
        <w:rPr>
          <w:color w:val="231F20"/>
          <w:spacing w:val="34"/>
        </w:rPr>
        <w:t xml:space="preserve"> </w:t>
      </w:r>
      <w:r>
        <w:rPr>
          <w:color w:val="231F20"/>
        </w:rPr>
        <w:t>by</w:t>
      </w:r>
      <w:r>
        <w:rPr>
          <w:color w:val="231F20"/>
          <w:spacing w:val="34"/>
        </w:rPr>
        <w:t xml:space="preserve"> </w:t>
      </w:r>
      <w:r>
        <w:rPr>
          <w:color w:val="231F20"/>
        </w:rPr>
        <w:t>Nvidia;</w:t>
      </w:r>
      <w:r>
        <w:rPr>
          <w:color w:val="231F20"/>
          <w:spacing w:val="34"/>
        </w:rPr>
        <w:t xml:space="preserve"> </w:t>
      </w:r>
      <w:r>
        <w:rPr>
          <w:color w:val="231F20"/>
        </w:rPr>
        <w:t>and,</w:t>
      </w:r>
      <w:r>
        <w:rPr>
          <w:color w:val="231F20"/>
          <w:spacing w:val="34"/>
        </w:rPr>
        <w:t xml:space="preserve"> </w:t>
      </w:r>
      <w:r>
        <w:rPr>
          <w:color w:val="231F20"/>
        </w:rPr>
        <w:t>most</w:t>
      </w:r>
      <w:r>
        <w:rPr>
          <w:color w:val="231F20"/>
          <w:spacing w:val="34"/>
        </w:rPr>
        <w:t xml:space="preserve"> </w:t>
      </w:r>
      <w:r>
        <w:rPr>
          <w:color w:val="231F20"/>
        </w:rPr>
        <w:t>recently,</w:t>
      </w:r>
      <w:r>
        <w:rPr>
          <w:color w:val="231F20"/>
          <w:spacing w:val="34"/>
        </w:rPr>
        <w:t xml:space="preserve"> </w:t>
      </w:r>
      <w:r>
        <w:rPr>
          <w:color w:val="231F20"/>
        </w:rPr>
        <w:t>the</w:t>
      </w:r>
      <w:r>
        <w:rPr>
          <w:color w:val="231F20"/>
          <w:spacing w:val="34"/>
        </w:rPr>
        <w:t xml:space="preserve"> </w:t>
      </w:r>
      <w:r>
        <w:rPr>
          <w:color w:val="231F20"/>
        </w:rPr>
        <w:t>second</w:t>
      </w:r>
      <w:r>
        <w:rPr>
          <w:color w:val="231F20"/>
          <w:spacing w:val="34"/>
        </w:rPr>
        <w:t xml:space="preserve"> </w:t>
      </w:r>
      <w:r>
        <w:rPr>
          <w:color w:val="231F20"/>
        </w:rPr>
        <w:t>Trump</w:t>
      </w:r>
      <w:r>
        <w:rPr>
          <w:color w:val="231F20"/>
          <w:spacing w:val="34"/>
        </w:rPr>
        <w:t xml:space="preserve"> </w:t>
      </w:r>
      <w:r>
        <w:rPr>
          <w:color w:val="231F20"/>
        </w:rPr>
        <w:t>administration</w:t>
      </w:r>
      <w:r>
        <w:rPr>
          <w:color w:val="231F20"/>
          <w:spacing w:val="34"/>
        </w:rPr>
        <w:t xml:space="preserve"> </w:t>
      </w:r>
      <w:r>
        <w:rPr>
          <w:color w:val="231F20"/>
        </w:rPr>
        <w:t>trade</w:t>
      </w:r>
      <w:r>
        <w:rPr>
          <w:color w:val="231F20"/>
          <w:spacing w:val="34"/>
        </w:rPr>
        <w:t xml:space="preserve"> </w:t>
      </w:r>
      <w:r>
        <w:rPr>
          <w:color w:val="231F20"/>
        </w:rPr>
        <w:t>wars, and</w:t>
      </w:r>
      <w:r>
        <w:rPr>
          <w:color w:val="231F20"/>
          <w:spacing w:val="40"/>
        </w:rPr>
        <w:t xml:space="preserve"> </w:t>
      </w:r>
      <w:r>
        <w:rPr>
          <w:color w:val="231F20"/>
        </w:rPr>
        <w:t>accompanying</w:t>
      </w:r>
      <w:r>
        <w:rPr>
          <w:color w:val="231F20"/>
          <w:spacing w:val="40"/>
        </w:rPr>
        <w:t xml:space="preserve"> </w:t>
      </w:r>
      <w:r>
        <w:rPr>
          <w:color w:val="231F20"/>
        </w:rPr>
        <w:t>concern</w:t>
      </w:r>
      <w:r>
        <w:rPr>
          <w:color w:val="231F20"/>
          <w:spacing w:val="40"/>
        </w:rPr>
        <w:t xml:space="preserve"> </w:t>
      </w:r>
      <w:r>
        <w:rPr>
          <w:color w:val="231F20"/>
        </w:rPr>
        <w:t>that</w:t>
      </w:r>
      <w:r>
        <w:rPr>
          <w:color w:val="231F20"/>
          <w:spacing w:val="40"/>
        </w:rPr>
        <w:t xml:space="preserve"> </w:t>
      </w:r>
      <w:r>
        <w:rPr>
          <w:color w:val="231F20"/>
        </w:rPr>
        <w:t>the</w:t>
      </w:r>
      <w:r>
        <w:rPr>
          <w:color w:val="231F20"/>
          <w:spacing w:val="40"/>
        </w:rPr>
        <w:t xml:space="preserve"> </w:t>
      </w:r>
      <w:r>
        <w:rPr>
          <w:color w:val="231F20"/>
        </w:rPr>
        <w:t>US</w:t>
      </w:r>
      <w:r>
        <w:rPr>
          <w:color w:val="231F20"/>
          <w:spacing w:val="40"/>
        </w:rPr>
        <w:t xml:space="preserve"> </w:t>
      </w:r>
      <w:r>
        <w:rPr>
          <w:color w:val="231F20"/>
        </w:rPr>
        <w:t>will</w:t>
      </w:r>
      <w:r>
        <w:rPr>
          <w:color w:val="231F20"/>
          <w:spacing w:val="40"/>
        </w:rPr>
        <w:t xml:space="preserve"> </w:t>
      </w:r>
      <w:r>
        <w:rPr>
          <w:color w:val="231F20"/>
        </w:rPr>
        <w:t>leverage</w:t>
      </w:r>
      <w:r>
        <w:rPr>
          <w:color w:val="231F20"/>
          <w:spacing w:val="40"/>
        </w:rPr>
        <w:t xml:space="preserve"> </w:t>
      </w:r>
      <w:r>
        <w:rPr>
          <w:color w:val="231F20"/>
        </w:rPr>
        <w:t>dependencies</w:t>
      </w:r>
      <w:r>
        <w:rPr>
          <w:color w:val="231F20"/>
          <w:spacing w:val="40"/>
        </w:rPr>
        <w:t xml:space="preserve"> </w:t>
      </w:r>
      <w:r>
        <w:rPr>
          <w:color w:val="231F20"/>
        </w:rPr>
        <w:t>in</w:t>
      </w:r>
      <w:r>
        <w:rPr>
          <w:color w:val="231F20"/>
          <w:spacing w:val="40"/>
        </w:rPr>
        <w:t xml:space="preserve"> </w:t>
      </w:r>
      <w:r>
        <w:rPr>
          <w:color w:val="231F20"/>
        </w:rPr>
        <w:t>trade</w:t>
      </w:r>
      <w:r>
        <w:rPr>
          <w:color w:val="231F20"/>
          <w:spacing w:val="40"/>
        </w:rPr>
        <w:t xml:space="preserve"> </w:t>
      </w:r>
      <w:r>
        <w:rPr>
          <w:color w:val="231F20"/>
        </w:rPr>
        <w:t>negotiations</w:t>
      </w:r>
      <w:r>
        <w:rPr>
          <w:color w:val="231F20"/>
          <w:spacing w:val="40"/>
        </w:rPr>
        <w:t xml:space="preserve"> </w:t>
      </w:r>
      <w:r>
        <w:rPr>
          <w:color w:val="231F20"/>
        </w:rPr>
        <w:t>(or</w:t>
      </w:r>
      <w:r>
        <w:rPr>
          <w:color w:val="231F20"/>
          <w:spacing w:val="40"/>
        </w:rPr>
        <w:t xml:space="preserve"> </w:t>
      </w:r>
      <w:r>
        <w:rPr>
          <w:color w:val="231F20"/>
        </w:rPr>
        <w:t>other</w:t>
      </w:r>
      <w:r>
        <w:rPr>
          <w:color w:val="231F20"/>
          <w:spacing w:val="40"/>
        </w:rPr>
        <w:t xml:space="preserve"> </w:t>
      </w:r>
      <w:r>
        <w:rPr>
          <w:color w:val="231F20"/>
        </w:rPr>
        <w:t>settings).</w:t>
      </w:r>
    </w:p>
    <w:p w14:paraId="5FCC8087" w14:textId="77777777" w:rsidR="00D437FF" w:rsidRDefault="001777B6">
      <w:pPr>
        <w:pStyle w:val="BodyText"/>
        <w:spacing w:before="174" w:line="268" w:lineRule="auto"/>
        <w:ind w:left="180" w:right="177"/>
        <w:jc w:val="both"/>
      </w:pPr>
      <w:r>
        <w:rPr>
          <w:color w:val="231F20"/>
          <w:w w:val="105"/>
        </w:rPr>
        <w:t>Consequently,</w:t>
      </w:r>
      <w:r>
        <w:rPr>
          <w:color w:val="231F20"/>
          <w:spacing w:val="-13"/>
          <w:w w:val="105"/>
        </w:rPr>
        <w:t xml:space="preserve"> </w:t>
      </w:r>
      <w:r>
        <w:rPr>
          <w:color w:val="231F20"/>
          <w:w w:val="105"/>
        </w:rPr>
        <w:t>many</w:t>
      </w:r>
      <w:r>
        <w:rPr>
          <w:color w:val="231F20"/>
          <w:spacing w:val="-13"/>
          <w:w w:val="105"/>
        </w:rPr>
        <w:t xml:space="preserve"> </w:t>
      </w:r>
      <w:r>
        <w:rPr>
          <w:color w:val="231F20"/>
          <w:w w:val="105"/>
        </w:rPr>
        <w:t>countries</w:t>
      </w:r>
      <w:r>
        <w:rPr>
          <w:color w:val="231F20"/>
          <w:spacing w:val="-13"/>
          <w:w w:val="105"/>
        </w:rPr>
        <w:t xml:space="preserve"> </w:t>
      </w:r>
      <w:r>
        <w:rPr>
          <w:color w:val="231F20"/>
          <w:w w:val="105"/>
        </w:rPr>
        <w:t>have</w:t>
      </w:r>
      <w:r>
        <w:rPr>
          <w:color w:val="231F20"/>
          <w:spacing w:val="-13"/>
          <w:w w:val="105"/>
        </w:rPr>
        <w:t xml:space="preserve"> </w:t>
      </w:r>
      <w:r>
        <w:rPr>
          <w:color w:val="231F20"/>
          <w:w w:val="105"/>
        </w:rPr>
        <w:t>developed</w:t>
      </w:r>
      <w:r>
        <w:rPr>
          <w:color w:val="231F20"/>
          <w:spacing w:val="-13"/>
          <w:w w:val="105"/>
        </w:rPr>
        <w:t xml:space="preserve"> </w:t>
      </w:r>
      <w:r>
        <w:rPr>
          <w:color w:val="231F20"/>
          <w:w w:val="105"/>
        </w:rPr>
        <w:t>“Sovereign</w:t>
      </w:r>
      <w:r>
        <w:rPr>
          <w:color w:val="231F20"/>
          <w:spacing w:val="-13"/>
          <w:w w:val="105"/>
        </w:rPr>
        <w:t xml:space="preserve"> </w:t>
      </w:r>
      <w:r>
        <w:rPr>
          <w:color w:val="231F20"/>
          <w:w w:val="105"/>
        </w:rPr>
        <w:t>AI”</w:t>
      </w:r>
      <w:r>
        <w:rPr>
          <w:color w:val="231F20"/>
          <w:spacing w:val="-13"/>
          <w:w w:val="105"/>
        </w:rPr>
        <w:t xml:space="preserve"> </w:t>
      </w:r>
      <w:r>
        <w:rPr>
          <w:color w:val="231F20"/>
          <w:w w:val="105"/>
        </w:rPr>
        <w:t>plans</w:t>
      </w:r>
      <w:r>
        <w:rPr>
          <w:color w:val="231F20"/>
          <w:spacing w:val="-13"/>
          <w:w w:val="105"/>
        </w:rPr>
        <w:t xml:space="preserve"> </w:t>
      </w:r>
      <w:r>
        <w:rPr>
          <w:color w:val="231F20"/>
          <w:w w:val="105"/>
        </w:rPr>
        <w:t>aimed</w:t>
      </w:r>
      <w:r>
        <w:rPr>
          <w:color w:val="231F20"/>
          <w:spacing w:val="-13"/>
          <w:w w:val="105"/>
        </w:rPr>
        <w:t xml:space="preserve"> </w:t>
      </w:r>
      <w:r>
        <w:rPr>
          <w:color w:val="231F20"/>
          <w:w w:val="105"/>
        </w:rPr>
        <w:t>at</w:t>
      </w:r>
      <w:r>
        <w:rPr>
          <w:color w:val="231F20"/>
          <w:spacing w:val="-13"/>
          <w:w w:val="105"/>
        </w:rPr>
        <w:t xml:space="preserve"> </w:t>
      </w:r>
      <w:r>
        <w:rPr>
          <w:color w:val="231F20"/>
          <w:w w:val="105"/>
        </w:rPr>
        <w:t>securing</w:t>
      </w:r>
      <w:r>
        <w:rPr>
          <w:color w:val="231F20"/>
          <w:spacing w:val="-13"/>
          <w:w w:val="105"/>
        </w:rPr>
        <w:t xml:space="preserve"> </w:t>
      </w:r>
      <w:r>
        <w:rPr>
          <w:color w:val="231F20"/>
          <w:w w:val="105"/>
        </w:rPr>
        <w:t>a</w:t>
      </w:r>
      <w:r>
        <w:rPr>
          <w:color w:val="231F20"/>
          <w:spacing w:val="-13"/>
          <w:w w:val="105"/>
        </w:rPr>
        <w:t xml:space="preserve"> </w:t>
      </w:r>
      <w:r>
        <w:rPr>
          <w:color w:val="231F20"/>
          <w:w w:val="105"/>
        </w:rPr>
        <w:t>degree</w:t>
      </w:r>
      <w:r>
        <w:rPr>
          <w:color w:val="231F20"/>
          <w:spacing w:val="-13"/>
          <w:w w:val="105"/>
        </w:rPr>
        <w:t xml:space="preserve"> </w:t>
      </w:r>
      <w:r>
        <w:rPr>
          <w:color w:val="231F20"/>
          <w:w w:val="105"/>
        </w:rPr>
        <w:t>of</w:t>
      </w:r>
      <w:r>
        <w:rPr>
          <w:color w:val="231F20"/>
          <w:spacing w:val="-13"/>
          <w:w w:val="105"/>
        </w:rPr>
        <w:t xml:space="preserve"> </w:t>
      </w:r>
      <w:r>
        <w:rPr>
          <w:color w:val="231F20"/>
          <w:w w:val="105"/>
        </w:rPr>
        <w:t>independence and control over the AI compute stack. Countries have used different tactics at different levels of the stack, ranging from model development, to financial support for key domestic players, to striving for a degree of “ownership” over the compute capacity required to train and operate AI.</w:t>
      </w:r>
    </w:p>
    <w:p w14:paraId="436BA212" w14:textId="77777777" w:rsidR="00D437FF" w:rsidRDefault="001777B6" w:rsidP="001777B6">
      <w:pPr>
        <w:pStyle w:val="BodyText"/>
        <w:spacing w:before="176" w:line="268" w:lineRule="auto"/>
        <w:ind w:left="180" w:right="177"/>
        <w:jc w:val="both"/>
      </w:pPr>
      <w:r>
        <w:rPr>
          <w:color w:val="231F20"/>
          <w:w w:val="105"/>
        </w:rPr>
        <w:t>Canada’s goal should be to ensure it can withstand external pressures to its compute capacity while remaining deeply engaged in allied AI networks. Amid intensifying U.S.–China competition, Canada will face pressure to align with the US while simultaneously guarding against overdependence.</w:t>
      </w:r>
    </w:p>
    <w:p w14:paraId="13355D04" w14:textId="5EF6D309" w:rsidR="00D437FF" w:rsidRDefault="001777B6" w:rsidP="001777B6">
      <w:pPr>
        <w:pStyle w:val="BodyText"/>
        <w:spacing w:before="178" w:line="268" w:lineRule="auto"/>
        <w:ind w:left="180" w:right="176"/>
        <w:jc w:val="both"/>
      </w:pPr>
      <w:r>
        <w:rPr>
          <w:color w:val="231F20"/>
          <w:w w:val="105"/>
        </w:rPr>
        <w:t>Canada</w:t>
      </w:r>
      <w:r>
        <w:rPr>
          <w:color w:val="231F20"/>
          <w:spacing w:val="-5"/>
          <w:w w:val="105"/>
        </w:rPr>
        <w:t xml:space="preserve"> </w:t>
      </w:r>
      <w:r>
        <w:rPr>
          <w:color w:val="231F20"/>
          <w:w w:val="105"/>
        </w:rPr>
        <w:t>and</w:t>
      </w:r>
      <w:r>
        <w:rPr>
          <w:color w:val="231F20"/>
          <w:spacing w:val="-5"/>
          <w:w w:val="105"/>
        </w:rPr>
        <w:t xml:space="preserve"> </w:t>
      </w:r>
      <w:r>
        <w:rPr>
          <w:color w:val="231F20"/>
          <w:w w:val="105"/>
        </w:rPr>
        <w:t>other</w:t>
      </w:r>
      <w:r>
        <w:rPr>
          <w:color w:val="231F20"/>
          <w:spacing w:val="-5"/>
          <w:w w:val="105"/>
        </w:rPr>
        <w:t xml:space="preserve"> </w:t>
      </w:r>
      <w:r>
        <w:rPr>
          <w:color w:val="231F20"/>
          <w:w w:val="105"/>
        </w:rPr>
        <w:t>AI</w:t>
      </w:r>
      <w:r>
        <w:rPr>
          <w:color w:val="231F20"/>
          <w:spacing w:val="-5"/>
          <w:w w:val="105"/>
        </w:rPr>
        <w:t xml:space="preserve"> </w:t>
      </w:r>
      <w:r>
        <w:rPr>
          <w:color w:val="231F20"/>
          <w:w w:val="105"/>
        </w:rPr>
        <w:t>middle</w:t>
      </w:r>
      <w:r>
        <w:rPr>
          <w:color w:val="231F20"/>
          <w:spacing w:val="-5"/>
          <w:w w:val="105"/>
        </w:rPr>
        <w:t xml:space="preserve"> </w:t>
      </w:r>
      <w:r>
        <w:rPr>
          <w:color w:val="231F20"/>
          <w:w w:val="105"/>
        </w:rPr>
        <w:t>powers</w:t>
      </w:r>
      <w:r>
        <w:rPr>
          <w:color w:val="231F20"/>
          <w:spacing w:val="-5"/>
          <w:w w:val="105"/>
        </w:rPr>
        <w:t xml:space="preserve"> </w:t>
      </w:r>
      <w:r>
        <w:rPr>
          <w:color w:val="231F20"/>
          <w:w w:val="105"/>
        </w:rPr>
        <w:t>cannot</w:t>
      </w:r>
      <w:r>
        <w:rPr>
          <w:color w:val="231F20"/>
          <w:spacing w:val="-5"/>
          <w:w w:val="105"/>
        </w:rPr>
        <w:t xml:space="preserve"> </w:t>
      </w:r>
      <w:r>
        <w:rPr>
          <w:color w:val="231F20"/>
          <w:w w:val="105"/>
        </w:rPr>
        <w:t>aim</w:t>
      </w:r>
      <w:r>
        <w:rPr>
          <w:color w:val="231F20"/>
          <w:spacing w:val="-5"/>
          <w:w w:val="105"/>
        </w:rPr>
        <w:t xml:space="preserve"> </w:t>
      </w:r>
      <w:r>
        <w:rPr>
          <w:color w:val="231F20"/>
          <w:w w:val="105"/>
        </w:rPr>
        <w:t>for</w:t>
      </w:r>
      <w:r>
        <w:rPr>
          <w:color w:val="231F20"/>
          <w:spacing w:val="-5"/>
          <w:w w:val="105"/>
        </w:rPr>
        <w:t xml:space="preserve"> </w:t>
      </w:r>
      <w:r>
        <w:rPr>
          <w:color w:val="231F20"/>
          <w:w w:val="105"/>
        </w:rPr>
        <w:t>“AI</w:t>
      </w:r>
      <w:r>
        <w:rPr>
          <w:color w:val="231F20"/>
          <w:spacing w:val="-5"/>
          <w:w w:val="105"/>
        </w:rPr>
        <w:t xml:space="preserve"> </w:t>
      </w:r>
      <w:r>
        <w:rPr>
          <w:color w:val="231F20"/>
          <w:w w:val="105"/>
        </w:rPr>
        <w:t>dominance”,</w:t>
      </w:r>
      <w:r>
        <w:rPr>
          <w:color w:val="231F20"/>
          <w:spacing w:val="-5"/>
          <w:w w:val="105"/>
        </w:rPr>
        <w:t xml:space="preserve"> </w:t>
      </w:r>
      <w:r>
        <w:rPr>
          <w:color w:val="231F20"/>
          <w:w w:val="105"/>
        </w:rPr>
        <w:t>as</w:t>
      </w:r>
      <w:r>
        <w:rPr>
          <w:color w:val="231F20"/>
          <w:spacing w:val="-5"/>
          <w:w w:val="105"/>
        </w:rPr>
        <w:t xml:space="preserve"> </w:t>
      </w:r>
      <w:r>
        <w:rPr>
          <w:color w:val="231F20"/>
          <w:w w:val="105"/>
        </w:rPr>
        <w:t>the</w:t>
      </w:r>
      <w:r>
        <w:rPr>
          <w:color w:val="231F20"/>
          <w:spacing w:val="-5"/>
          <w:w w:val="105"/>
        </w:rPr>
        <w:t xml:space="preserve"> </w:t>
      </w:r>
      <w:r>
        <w:rPr>
          <w:color w:val="231F20"/>
          <w:w w:val="105"/>
        </w:rPr>
        <w:t>US</w:t>
      </w:r>
      <w:r>
        <w:rPr>
          <w:color w:val="231F20"/>
          <w:spacing w:val="-5"/>
          <w:w w:val="105"/>
        </w:rPr>
        <w:t xml:space="preserve"> </w:t>
      </w:r>
      <w:r>
        <w:rPr>
          <w:color w:val="231F20"/>
          <w:w w:val="105"/>
        </w:rPr>
        <w:t>government</w:t>
      </w:r>
      <w:r>
        <w:rPr>
          <w:color w:val="231F20"/>
          <w:spacing w:val="-5"/>
          <w:w w:val="105"/>
        </w:rPr>
        <w:t xml:space="preserve"> </w:t>
      </w:r>
      <w:r>
        <w:rPr>
          <w:color w:val="231F20"/>
          <w:w w:val="105"/>
        </w:rPr>
        <w:t>puts</w:t>
      </w:r>
      <w:r>
        <w:rPr>
          <w:color w:val="231F20"/>
          <w:spacing w:val="-5"/>
          <w:w w:val="105"/>
        </w:rPr>
        <w:t xml:space="preserve"> </w:t>
      </w:r>
      <w:r>
        <w:rPr>
          <w:color w:val="231F20"/>
          <w:w w:val="105"/>
        </w:rPr>
        <w:t>it.</w:t>
      </w:r>
      <w:r>
        <w:rPr>
          <w:color w:val="231F20"/>
          <w:spacing w:val="-5"/>
          <w:w w:val="105"/>
        </w:rPr>
        <w:t xml:space="preserve"> </w:t>
      </w:r>
      <w:r>
        <w:rPr>
          <w:color w:val="231F20"/>
          <w:w w:val="105"/>
        </w:rPr>
        <w:t>Instead,</w:t>
      </w:r>
      <w:r>
        <w:rPr>
          <w:color w:val="231F20"/>
          <w:spacing w:val="-5"/>
          <w:w w:val="105"/>
        </w:rPr>
        <w:t xml:space="preserve"> </w:t>
      </w:r>
      <w:r>
        <w:rPr>
          <w:color w:val="231F20"/>
          <w:w w:val="105"/>
        </w:rPr>
        <w:t>they must</w:t>
      </w:r>
      <w:r w:rsidRPr="001777B6">
        <w:rPr>
          <w:color w:val="231F20"/>
          <w:spacing w:val="-7"/>
          <w:w w:val="105"/>
        </w:rPr>
        <w:t xml:space="preserve"> </w:t>
      </w:r>
      <w:r>
        <w:rPr>
          <w:color w:val="231F20"/>
          <w:w w:val="105"/>
        </w:rPr>
        <w:t>strive</w:t>
      </w:r>
      <w:r w:rsidRPr="001777B6">
        <w:rPr>
          <w:color w:val="231F20"/>
          <w:spacing w:val="-7"/>
          <w:w w:val="105"/>
        </w:rPr>
        <w:t xml:space="preserve"> </w:t>
      </w:r>
      <w:r>
        <w:rPr>
          <w:color w:val="231F20"/>
          <w:w w:val="105"/>
        </w:rPr>
        <w:t>for</w:t>
      </w:r>
      <w:r w:rsidRPr="001777B6">
        <w:rPr>
          <w:color w:val="231F20"/>
          <w:spacing w:val="-7"/>
          <w:w w:val="105"/>
        </w:rPr>
        <w:t xml:space="preserve"> </w:t>
      </w:r>
      <w:r>
        <w:rPr>
          <w:color w:val="231F20"/>
          <w:w w:val="105"/>
        </w:rPr>
        <w:t>a</w:t>
      </w:r>
      <w:r w:rsidRPr="001777B6">
        <w:rPr>
          <w:color w:val="231F20"/>
          <w:spacing w:val="-7"/>
          <w:w w:val="105"/>
        </w:rPr>
        <w:t xml:space="preserve"> </w:t>
      </w:r>
      <w:r>
        <w:rPr>
          <w:color w:val="231F20"/>
          <w:w w:val="105"/>
        </w:rPr>
        <w:t>resilient</w:t>
      </w:r>
      <w:r w:rsidRPr="001777B6">
        <w:rPr>
          <w:color w:val="231F20"/>
          <w:spacing w:val="-7"/>
          <w:w w:val="105"/>
        </w:rPr>
        <w:t xml:space="preserve"> </w:t>
      </w:r>
      <w:r>
        <w:rPr>
          <w:color w:val="231F20"/>
          <w:w w:val="105"/>
        </w:rPr>
        <w:t>AI</w:t>
      </w:r>
      <w:r w:rsidRPr="001777B6">
        <w:rPr>
          <w:color w:val="231F20"/>
          <w:spacing w:val="-7"/>
          <w:w w:val="105"/>
        </w:rPr>
        <w:t xml:space="preserve"> </w:t>
      </w:r>
      <w:r>
        <w:rPr>
          <w:color w:val="231F20"/>
          <w:w w:val="105"/>
        </w:rPr>
        <w:t>supply</w:t>
      </w:r>
      <w:r w:rsidRPr="001777B6">
        <w:rPr>
          <w:color w:val="231F20"/>
          <w:spacing w:val="-7"/>
          <w:w w:val="105"/>
        </w:rPr>
        <w:t xml:space="preserve"> </w:t>
      </w:r>
      <w:r>
        <w:rPr>
          <w:color w:val="231F20"/>
          <w:w w:val="105"/>
        </w:rPr>
        <w:t>chain</w:t>
      </w:r>
      <w:r w:rsidRPr="001777B6">
        <w:rPr>
          <w:color w:val="231F20"/>
          <w:spacing w:val="-7"/>
          <w:w w:val="105"/>
        </w:rPr>
        <w:t xml:space="preserve"> </w:t>
      </w:r>
      <w:r>
        <w:rPr>
          <w:color w:val="231F20"/>
          <w:w w:val="105"/>
        </w:rPr>
        <w:t>that</w:t>
      </w:r>
      <w:r w:rsidRPr="001777B6">
        <w:rPr>
          <w:color w:val="231F20"/>
          <w:spacing w:val="-7"/>
          <w:w w:val="105"/>
        </w:rPr>
        <w:t xml:space="preserve"> </w:t>
      </w:r>
      <w:r>
        <w:rPr>
          <w:color w:val="231F20"/>
          <w:w w:val="105"/>
        </w:rPr>
        <w:t>can</w:t>
      </w:r>
      <w:r w:rsidRPr="001777B6">
        <w:rPr>
          <w:color w:val="231F20"/>
          <w:spacing w:val="-7"/>
          <w:w w:val="105"/>
        </w:rPr>
        <w:t xml:space="preserve"> </w:t>
      </w:r>
      <w:r>
        <w:rPr>
          <w:color w:val="231F20"/>
          <w:w w:val="105"/>
        </w:rPr>
        <w:t>withstand</w:t>
      </w:r>
      <w:r w:rsidRPr="001777B6">
        <w:rPr>
          <w:color w:val="231F20"/>
          <w:spacing w:val="-7"/>
          <w:w w:val="105"/>
        </w:rPr>
        <w:t xml:space="preserve"> </w:t>
      </w:r>
      <w:r>
        <w:rPr>
          <w:color w:val="231F20"/>
          <w:w w:val="105"/>
        </w:rPr>
        <w:t>a</w:t>
      </w:r>
      <w:r w:rsidRPr="001777B6">
        <w:rPr>
          <w:color w:val="231F20"/>
          <w:spacing w:val="-7"/>
          <w:w w:val="105"/>
        </w:rPr>
        <w:t xml:space="preserve"> </w:t>
      </w:r>
      <w:r>
        <w:rPr>
          <w:color w:val="231F20"/>
          <w:w w:val="105"/>
        </w:rPr>
        <w:t>high</w:t>
      </w:r>
      <w:r w:rsidRPr="001777B6">
        <w:rPr>
          <w:color w:val="231F20"/>
          <w:spacing w:val="-7"/>
          <w:w w:val="105"/>
        </w:rPr>
        <w:t xml:space="preserve"> </w:t>
      </w:r>
      <w:r>
        <w:rPr>
          <w:color w:val="231F20"/>
          <w:w w:val="105"/>
        </w:rPr>
        <w:t>degree</w:t>
      </w:r>
      <w:r w:rsidRPr="001777B6">
        <w:rPr>
          <w:color w:val="231F20"/>
          <w:spacing w:val="-7"/>
          <w:w w:val="105"/>
        </w:rPr>
        <w:t xml:space="preserve"> </w:t>
      </w:r>
      <w:r>
        <w:rPr>
          <w:color w:val="231F20"/>
          <w:w w:val="105"/>
        </w:rPr>
        <w:t>of</w:t>
      </w:r>
      <w:r w:rsidRPr="001777B6">
        <w:rPr>
          <w:color w:val="231F20"/>
          <w:spacing w:val="-7"/>
          <w:w w:val="105"/>
        </w:rPr>
        <w:t xml:space="preserve"> </w:t>
      </w:r>
      <w:r>
        <w:rPr>
          <w:color w:val="231F20"/>
          <w:w w:val="105"/>
        </w:rPr>
        <w:t>political</w:t>
      </w:r>
      <w:r w:rsidRPr="001777B6">
        <w:rPr>
          <w:color w:val="231F20"/>
          <w:spacing w:val="-7"/>
          <w:w w:val="105"/>
        </w:rPr>
        <w:t xml:space="preserve"> </w:t>
      </w:r>
      <w:r>
        <w:rPr>
          <w:color w:val="231F20"/>
          <w:w w:val="105"/>
        </w:rPr>
        <w:t>and</w:t>
      </w:r>
      <w:r w:rsidRPr="001777B6">
        <w:rPr>
          <w:color w:val="231F20"/>
          <w:spacing w:val="-7"/>
          <w:w w:val="105"/>
        </w:rPr>
        <w:t xml:space="preserve"> </w:t>
      </w:r>
      <w:r>
        <w:rPr>
          <w:color w:val="231F20"/>
          <w:w w:val="105"/>
        </w:rPr>
        <w:t>supply</w:t>
      </w:r>
      <w:r w:rsidRPr="001777B6">
        <w:rPr>
          <w:color w:val="231F20"/>
          <w:spacing w:val="-7"/>
          <w:w w:val="105"/>
        </w:rPr>
        <w:t xml:space="preserve"> </w:t>
      </w:r>
      <w:r>
        <w:rPr>
          <w:color w:val="231F20"/>
          <w:w w:val="105"/>
        </w:rPr>
        <w:t>chain</w:t>
      </w:r>
      <w:r w:rsidRPr="001777B6">
        <w:rPr>
          <w:color w:val="231F20"/>
          <w:spacing w:val="-7"/>
          <w:w w:val="105"/>
        </w:rPr>
        <w:t xml:space="preserve"> </w:t>
      </w:r>
      <w:r>
        <w:rPr>
          <w:color w:val="231F20"/>
          <w:w w:val="105"/>
        </w:rPr>
        <w:t xml:space="preserve">pressure. Canada has wisely realized it cannot currently hope to fully replicate a CSP offering through public means, and it cannot replace every component of the AI value chain with Canadian (or even non-US, </w:t>
      </w:r>
      <w:proofErr w:type="spellStart"/>
      <w:r>
        <w:rPr>
          <w:color w:val="231F20"/>
          <w:w w:val="105"/>
        </w:rPr>
        <w:t>non-Chinese</w:t>
      </w:r>
      <w:proofErr w:type="spellEnd"/>
      <w:r>
        <w:rPr>
          <w:color w:val="231F20"/>
          <w:w w:val="105"/>
        </w:rPr>
        <w:t>) private sector</w:t>
      </w:r>
      <w:r>
        <w:rPr>
          <w:color w:val="231F20"/>
          <w:spacing w:val="13"/>
          <w:w w:val="105"/>
        </w:rPr>
        <w:t xml:space="preserve"> </w:t>
      </w:r>
      <w:r>
        <w:rPr>
          <w:color w:val="231F20"/>
          <w:w w:val="105"/>
        </w:rPr>
        <w:t>partners.</w:t>
      </w:r>
      <w:r>
        <w:rPr>
          <w:color w:val="231F20"/>
          <w:spacing w:val="13"/>
          <w:w w:val="105"/>
        </w:rPr>
        <w:t xml:space="preserve"> </w:t>
      </w:r>
      <w:r>
        <w:rPr>
          <w:color w:val="231F20"/>
          <w:w w:val="105"/>
        </w:rPr>
        <w:t>But,</w:t>
      </w:r>
      <w:r>
        <w:rPr>
          <w:color w:val="231F20"/>
          <w:spacing w:val="13"/>
          <w:w w:val="105"/>
        </w:rPr>
        <w:t xml:space="preserve"> </w:t>
      </w:r>
      <w:r>
        <w:rPr>
          <w:color w:val="231F20"/>
          <w:w w:val="105"/>
        </w:rPr>
        <w:t>by</w:t>
      </w:r>
      <w:r>
        <w:rPr>
          <w:color w:val="231F20"/>
          <w:spacing w:val="13"/>
          <w:w w:val="105"/>
        </w:rPr>
        <w:t xml:space="preserve"> </w:t>
      </w:r>
      <w:r>
        <w:rPr>
          <w:color w:val="231F20"/>
          <w:w w:val="105"/>
        </w:rPr>
        <w:t>breaking</w:t>
      </w:r>
      <w:r>
        <w:rPr>
          <w:color w:val="231F20"/>
          <w:spacing w:val="13"/>
          <w:w w:val="105"/>
        </w:rPr>
        <w:t xml:space="preserve"> </w:t>
      </w:r>
      <w:r>
        <w:rPr>
          <w:color w:val="231F20"/>
          <w:w w:val="105"/>
        </w:rPr>
        <w:t>down</w:t>
      </w:r>
      <w:r>
        <w:rPr>
          <w:color w:val="231F20"/>
          <w:spacing w:val="13"/>
          <w:w w:val="105"/>
        </w:rPr>
        <w:t xml:space="preserve"> </w:t>
      </w:r>
      <w:r>
        <w:rPr>
          <w:color w:val="231F20"/>
          <w:w w:val="105"/>
        </w:rPr>
        <w:t>tactics</w:t>
      </w:r>
      <w:r>
        <w:rPr>
          <w:color w:val="231F20"/>
          <w:spacing w:val="13"/>
          <w:w w:val="105"/>
        </w:rPr>
        <w:t xml:space="preserve"> </w:t>
      </w:r>
      <w:r>
        <w:rPr>
          <w:color w:val="231F20"/>
          <w:w w:val="105"/>
        </w:rPr>
        <w:t>along</w:t>
      </w:r>
      <w:r>
        <w:rPr>
          <w:color w:val="231F20"/>
          <w:spacing w:val="13"/>
          <w:w w:val="105"/>
        </w:rPr>
        <w:t xml:space="preserve"> </w:t>
      </w:r>
      <w:r>
        <w:rPr>
          <w:color w:val="231F20"/>
          <w:w w:val="105"/>
        </w:rPr>
        <w:t>the</w:t>
      </w:r>
      <w:r>
        <w:rPr>
          <w:color w:val="231F20"/>
          <w:spacing w:val="13"/>
          <w:w w:val="105"/>
        </w:rPr>
        <w:t xml:space="preserve"> </w:t>
      </w:r>
      <w:r>
        <w:rPr>
          <w:color w:val="231F20"/>
          <w:w w:val="105"/>
        </w:rPr>
        <w:t>components</w:t>
      </w:r>
      <w:r>
        <w:rPr>
          <w:color w:val="231F20"/>
          <w:spacing w:val="13"/>
          <w:w w:val="105"/>
        </w:rPr>
        <w:t xml:space="preserve"> </w:t>
      </w:r>
      <w:r>
        <w:rPr>
          <w:color w:val="231F20"/>
          <w:w w:val="105"/>
        </w:rPr>
        <w:t>of</w:t>
      </w:r>
      <w:r>
        <w:rPr>
          <w:color w:val="231F20"/>
          <w:spacing w:val="13"/>
          <w:w w:val="105"/>
        </w:rPr>
        <w:t xml:space="preserve"> </w:t>
      </w:r>
      <w:r>
        <w:rPr>
          <w:color w:val="231F20"/>
          <w:w w:val="105"/>
        </w:rPr>
        <w:t>the</w:t>
      </w:r>
      <w:r>
        <w:rPr>
          <w:color w:val="231F20"/>
          <w:spacing w:val="13"/>
          <w:w w:val="105"/>
        </w:rPr>
        <w:t xml:space="preserve"> </w:t>
      </w:r>
      <w:r>
        <w:rPr>
          <w:color w:val="231F20"/>
          <w:w w:val="105"/>
        </w:rPr>
        <w:t>AI</w:t>
      </w:r>
      <w:r>
        <w:rPr>
          <w:color w:val="231F20"/>
          <w:spacing w:val="13"/>
          <w:w w:val="105"/>
        </w:rPr>
        <w:t xml:space="preserve"> </w:t>
      </w:r>
      <w:r>
        <w:rPr>
          <w:color w:val="231F20"/>
          <w:w w:val="105"/>
        </w:rPr>
        <w:t>Compute</w:t>
      </w:r>
      <w:r>
        <w:rPr>
          <w:color w:val="231F20"/>
          <w:spacing w:val="13"/>
          <w:w w:val="105"/>
        </w:rPr>
        <w:t xml:space="preserve"> </w:t>
      </w:r>
      <w:r>
        <w:rPr>
          <w:color w:val="231F20"/>
          <w:w w:val="105"/>
        </w:rPr>
        <w:t>supply</w:t>
      </w:r>
      <w:r>
        <w:rPr>
          <w:color w:val="231F20"/>
          <w:spacing w:val="13"/>
          <w:w w:val="105"/>
        </w:rPr>
        <w:t xml:space="preserve"> </w:t>
      </w:r>
      <w:r>
        <w:rPr>
          <w:color w:val="231F20"/>
          <w:w w:val="105"/>
        </w:rPr>
        <w:t>chain,</w:t>
      </w:r>
      <w:r>
        <w:rPr>
          <w:color w:val="231F20"/>
          <w:spacing w:val="13"/>
          <w:w w:val="105"/>
        </w:rPr>
        <w:t xml:space="preserve"> </w:t>
      </w:r>
      <w:r>
        <w:rPr>
          <w:color w:val="231F20"/>
          <w:w w:val="105"/>
        </w:rPr>
        <w:t>having a crisper understanding of the type and size of compute capacity required, and by assessing potential bilateral or “mini lateral” partnerships with like-minded countries to pool funding and leverage each other’s capacities, Canada can meaningfully diminish its exposure, increase its technical and geopolitical relevance, and stimulate domestic productivity.</w:t>
      </w:r>
    </w:p>
    <w:p w14:paraId="013E1914" w14:textId="77777777" w:rsidR="00D437FF" w:rsidRPr="00170BA9" w:rsidRDefault="00D437FF" w:rsidP="00170BA9">
      <w:pPr>
        <w:pStyle w:val="BodyText"/>
        <w:spacing w:before="203"/>
      </w:pPr>
    </w:p>
    <w:p w14:paraId="4654D7B3" w14:textId="27F93F71" w:rsidR="00D437FF" w:rsidRDefault="001777B6" w:rsidP="00170BA9">
      <w:pPr>
        <w:ind w:left="180"/>
        <w:jc w:val="both"/>
        <w:rPr>
          <w:b/>
          <w:sz w:val="24"/>
        </w:rPr>
      </w:pPr>
      <w:r>
        <w:rPr>
          <w:b/>
          <w:noProof/>
          <w:sz w:val="24"/>
        </w:rPr>
        <mc:AlternateContent>
          <mc:Choice Requires="wps">
            <w:drawing>
              <wp:anchor distT="0" distB="0" distL="0" distR="0" simplePos="0" relativeHeight="15734272" behindDoc="0" locked="0" layoutInCell="1" allowOverlap="1" wp14:anchorId="18A23C0E" wp14:editId="22E697AA">
                <wp:simplePos x="0" y="0"/>
                <wp:positionH relativeFrom="page">
                  <wp:posOffset>2074452</wp:posOffset>
                </wp:positionH>
                <wp:positionV relativeFrom="paragraph">
                  <wp:posOffset>88438</wp:posOffset>
                </wp:positionV>
                <wp:extent cx="512699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6990" cy="1270"/>
                        </a:xfrm>
                        <a:custGeom>
                          <a:avLst/>
                          <a:gdLst/>
                          <a:ahLst/>
                          <a:cxnLst/>
                          <a:rect l="l" t="t" r="r" b="b"/>
                          <a:pathLst>
                            <a:path w="5126990">
                              <a:moveTo>
                                <a:pt x="0" y="0"/>
                              </a:moveTo>
                              <a:lnTo>
                                <a:pt x="5126443" y="0"/>
                              </a:lnTo>
                            </a:path>
                          </a:pathLst>
                        </a:custGeom>
                        <a:ln w="38100">
                          <a:solidFill>
                            <a:srgbClr val="D51F26"/>
                          </a:solidFill>
                          <a:prstDash val="solid"/>
                        </a:ln>
                      </wps:spPr>
                      <wps:bodyPr wrap="square" lIns="0" tIns="0" rIns="0" bIns="0" rtlCol="0">
                        <a:prstTxWarp prst="textNoShape">
                          <a:avLst/>
                        </a:prstTxWarp>
                        <a:noAutofit/>
                      </wps:bodyPr>
                    </wps:wsp>
                  </a:graphicData>
                </a:graphic>
              </wp:anchor>
            </w:drawing>
          </mc:Choice>
          <mc:Fallback>
            <w:pict>
              <v:shape w14:anchorId="79C3625D" id="Graphic 20" o:spid="_x0000_s1026" style="position:absolute;margin-left:163.35pt;margin-top:6.95pt;width:403.7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512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YOGAIAAFwEAAAOAAAAZHJzL2Uyb0RvYy54bWysVMFu2zAMvQ/YPwi6L7bTNmuNOMXQIMOA&#10;oivQDDsrshwbk0WNUmL370fJdpJ2t2EX4Umkqff4KC/v+1azo0LXgCl4Nks5U0ZC2Zh9wX9sN59u&#10;OXNemFJoMKrgr8rx+9XHD8vO5moONehSIaMixuWdLXjtvc2TxMlatcLNwCpDwQqwFZ62uE9KFB1V&#10;b3UyT9NF0gGWFkEq5+h0PQT5KtavKiX996pyyjNdcOLm44px3YU1WS1Fvkdh60aONMQ/sGhFY+jS&#10;U6m18IIdsPmrVNtIBAeVn0loE6iqRqqogdRk6Ts1L7WwKmqh5jh7apP7f2Xl0/HFPmOg7uwjyF+O&#10;OpJ01uWnSNi4MaevsA25RJz1sYuvpy6q3jNJhzfZfHF3R82WFMvmn2OTE5FP38qD818VxDri+Oj8&#10;4EE5IVFPSPZmgkhOBg919NBzRh4iZ+ThbvDQCh++C+QCZN2ZSDhr4ai2EKP+HXOido5qc5kVpFxf&#10;X3E2qaTcIYNAuIZ6NYB4NeFLcdoEFle3WZrG2XCgm3LTaB1oONzvHjSyoyBV65tsM18EIVTiTZpF&#10;59fC1UNeDI1p2oxGDd4El3ZQvj4j62icC+5+HwQqzvQ3Q/MSZn8COIHdBNDrB4gvJHaI7tz2PwVa&#10;Fq4vuCdrn2CaRpFPrgXtp9zwpYEvBw9VEyyNQzQwGjc0wlHg+NzCG7ncx6zzT2H1BwAA//8DAFBL&#10;AwQUAAYACAAAACEAwYpzXd4AAAAKAQAADwAAAGRycy9kb3ducmV2LnhtbEyPwU7DQAxE70j8w8pI&#10;XBDdpGlLG7KpKiQ4IlHyAW5islGz3ii7bdO/xz3BybZmNH5TbCfXqzONofNsIJ0loIhr33TcGqi+&#10;35/XoEJEbrD3TAauFGBb3t8VmDf+wl903sdWSQiHHA3YGIdc61BbchhmfiAW7cePDqOcY6ubES8S&#10;7no9T5KVdtixfLA40Jul+rg/OQODP7bLp6pafHwucR1Siva62xjz+DDtXkFFmuKfGW74gg6lMB38&#10;iZugegPZfPUiVhGyDaibIc0WKaiDbDJ1Wej/FcpfAAAA//8DAFBLAQItABQABgAIAAAAIQC2gziS&#10;/gAAAOEBAAATAAAAAAAAAAAAAAAAAAAAAABbQ29udGVudF9UeXBlc10ueG1sUEsBAi0AFAAGAAgA&#10;AAAhADj9If/WAAAAlAEAAAsAAAAAAAAAAAAAAAAALwEAAF9yZWxzLy5yZWxzUEsBAi0AFAAGAAgA&#10;AAAhANBOhg4YAgAAXAQAAA4AAAAAAAAAAAAAAAAALgIAAGRycy9lMm9Eb2MueG1sUEsBAi0AFAAG&#10;AAgAAAAhAMGKc13eAAAACgEAAA8AAAAAAAAAAAAAAAAAcgQAAGRycy9kb3ducmV2LnhtbFBLBQYA&#10;AAAABAAEAPMAAAB9BQAAAAA=&#10;" path="m,l5126443,e" filled="f" strokecolor="#d51f26" strokeweight="3pt">
                <v:path arrowok="t"/>
                <w10:wrap anchorx="page"/>
              </v:shape>
            </w:pict>
          </mc:Fallback>
        </mc:AlternateContent>
      </w:r>
      <w:r>
        <w:rPr>
          <w:b/>
          <w:color w:val="D51F26"/>
          <w:w w:val="110"/>
          <w:sz w:val="24"/>
        </w:rPr>
        <w:t>COMPUTE</w:t>
      </w:r>
      <w:r>
        <w:rPr>
          <w:b/>
          <w:color w:val="D51F26"/>
          <w:spacing w:val="-10"/>
          <w:w w:val="110"/>
          <w:sz w:val="24"/>
        </w:rPr>
        <w:t xml:space="preserve"> </w:t>
      </w:r>
      <w:r>
        <w:rPr>
          <w:b/>
          <w:color w:val="D51F26"/>
          <w:spacing w:val="-2"/>
          <w:w w:val="110"/>
          <w:sz w:val="24"/>
        </w:rPr>
        <w:t>CAPACITY</w:t>
      </w:r>
    </w:p>
    <w:p w14:paraId="3FE3DA26" w14:textId="0270814B" w:rsidR="00D437FF" w:rsidRDefault="001777B6" w:rsidP="00170BA9">
      <w:pPr>
        <w:pStyle w:val="BodyText"/>
        <w:spacing w:before="147"/>
        <w:ind w:left="180"/>
        <w:jc w:val="both"/>
      </w:pPr>
      <w:r>
        <w:rPr>
          <w:color w:val="231F20"/>
          <w:w w:val="105"/>
        </w:rPr>
        <w:t>The compute</w:t>
      </w:r>
      <w:r w:rsidRPr="00170BA9">
        <w:rPr>
          <w:color w:val="231F20"/>
          <w:spacing w:val="1"/>
          <w:w w:val="105"/>
        </w:rPr>
        <w:t xml:space="preserve"> </w:t>
      </w:r>
      <w:r>
        <w:rPr>
          <w:color w:val="231F20"/>
          <w:w w:val="105"/>
        </w:rPr>
        <w:t>infrastructure strategy</w:t>
      </w:r>
      <w:r w:rsidRPr="00170BA9">
        <w:rPr>
          <w:color w:val="231F20"/>
          <w:spacing w:val="1"/>
          <w:w w:val="105"/>
        </w:rPr>
        <w:t xml:space="preserve"> </w:t>
      </w:r>
      <w:r>
        <w:rPr>
          <w:color w:val="231F20"/>
          <w:w w:val="105"/>
        </w:rPr>
        <w:t>I</w:t>
      </w:r>
      <w:r w:rsidRPr="00170BA9">
        <w:rPr>
          <w:color w:val="231F20"/>
          <w:spacing w:val="1"/>
          <w:w w:val="105"/>
        </w:rPr>
        <w:t xml:space="preserve"> </w:t>
      </w:r>
      <w:r>
        <w:rPr>
          <w:color w:val="231F20"/>
          <w:w w:val="105"/>
        </w:rPr>
        <w:t>suggest pursues</w:t>
      </w:r>
      <w:r w:rsidRPr="00170BA9">
        <w:rPr>
          <w:color w:val="231F20"/>
          <w:spacing w:val="1"/>
          <w:w w:val="105"/>
        </w:rPr>
        <w:t xml:space="preserve"> </w:t>
      </w:r>
      <w:r>
        <w:rPr>
          <w:color w:val="231F20"/>
          <w:w w:val="105"/>
        </w:rPr>
        <w:t>three parallel</w:t>
      </w:r>
      <w:r w:rsidRPr="00170BA9">
        <w:rPr>
          <w:color w:val="231F20"/>
          <w:spacing w:val="1"/>
          <w:w w:val="105"/>
        </w:rPr>
        <w:t xml:space="preserve"> </w:t>
      </w:r>
      <w:r w:rsidRPr="00170BA9">
        <w:rPr>
          <w:color w:val="231F20"/>
          <w:spacing w:val="-2"/>
          <w:w w:val="105"/>
        </w:rPr>
        <w:t>paths:</w:t>
      </w:r>
    </w:p>
    <w:p w14:paraId="2334CD3B" w14:textId="77777777" w:rsidR="00D437FF" w:rsidRDefault="001777B6" w:rsidP="00170BA9">
      <w:pPr>
        <w:pStyle w:val="ListParagraph"/>
        <w:numPr>
          <w:ilvl w:val="0"/>
          <w:numId w:val="3"/>
        </w:numPr>
        <w:tabs>
          <w:tab w:val="left" w:pos="404"/>
        </w:tabs>
        <w:spacing w:before="211" w:line="268" w:lineRule="auto"/>
        <w:ind w:right="176" w:firstLine="0"/>
        <w:jc w:val="both"/>
      </w:pPr>
      <w:r>
        <w:rPr>
          <w:color w:val="231F20"/>
          <w:w w:val="105"/>
        </w:rPr>
        <w:t>Canada</w:t>
      </w:r>
      <w:r>
        <w:rPr>
          <w:color w:val="231F20"/>
          <w:spacing w:val="-5"/>
          <w:w w:val="105"/>
        </w:rPr>
        <w:t xml:space="preserve"> </w:t>
      </w:r>
      <w:r>
        <w:rPr>
          <w:color w:val="231F20"/>
          <w:w w:val="105"/>
        </w:rPr>
        <w:t>should</w:t>
      </w:r>
      <w:r>
        <w:rPr>
          <w:color w:val="231F20"/>
          <w:spacing w:val="-5"/>
          <w:w w:val="105"/>
        </w:rPr>
        <w:t xml:space="preserve"> </w:t>
      </w:r>
      <w:r>
        <w:rPr>
          <w:color w:val="231F20"/>
          <w:w w:val="105"/>
        </w:rPr>
        <w:t>have</w:t>
      </w:r>
      <w:r>
        <w:rPr>
          <w:color w:val="231F20"/>
          <w:spacing w:val="-5"/>
          <w:w w:val="105"/>
        </w:rPr>
        <w:t xml:space="preserve"> </w:t>
      </w:r>
      <w:r>
        <w:rPr>
          <w:color w:val="231F20"/>
          <w:w w:val="105"/>
        </w:rPr>
        <w:t>a</w:t>
      </w:r>
      <w:r>
        <w:rPr>
          <w:color w:val="231F20"/>
          <w:spacing w:val="-5"/>
          <w:w w:val="105"/>
        </w:rPr>
        <w:t xml:space="preserve"> </w:t>
      </w:r>
      <w:r>
        <w:rPr>
          <w:color w:val="231F20"/>
          <w:w w:val="105"/>
        </w:rPr>
        <w:t>long-term</w:t>
      </w:r>
      <w:r>
        <w:rPr>
          <w:color w:val="231F20"/>
          <w:spacing w:val="-5"/>
          <w:w w:val="105"/>
        </w:rPr>
        <w:t xml:space="preserve"> </w:t>
      </w:r>
      <w:r>
        <w:rPr>
          <w:color w:val="231F20"/>
          <w:w w:val="105"/>
        </w:rPr>
        <w:t>plan</w:t>
      </w:r>
      <w:r>
        <w:rPr>
          <w:color w:val="231F20"/>
          <w:spacing w:val="-5"/>
          <w:w w:val="105"/>
        </w:rPr>
        <w:t xml:space="preserve"> </w:t>
      </w:r>
      <w:r>
        <w:rPr>
          <w:color w:val="231F20"/>
          <w:w w:val="105"/>
        </w:rPr>
        <w:t>to</w:t>
      </w:r>
      <w:r>
        <w:rPr>
          <w:color w:val="231F20"/>
          <w:spacing w:val="-5"/>
          <w:w w:val="105"/>
        </w:rPr>
        <w:t xml:space="preserve"> </w:t>
      </w:r>
      <w:r>
        <w:rPr>
          <w:color w:val="231F20"/>
          <w:w w:val="105"/>
        </w:rPr>
        <w:t>support</w:t>
      </w:r>
      <w:r>
        <w:rPr>
          <w:color w:val="231F20"/>
          <w:spacing w:val="-5"/>
          <w:w w:val="105"/>
        </w:rPr>
        <w:t xml:space="preserve"> </w:t>
      </w:r>
      <w:r>
        <w:rPr>
          <w:color w:val="231F20"/>
          <w:w w:val="105"/>
        </w:rPr>
        <w:t>the</w:t>
      </w:r>
      <w:r>
        <w:rPr>
          <w:color w:val="231F20"/>
          <w:spacing w:val="-5"/>
          <w:w w:val="105"/>
        </w:rPr>
        <w:t xml:space="preserve"> </w:t>
      </w:r>
      <w:r>
        <w:rPr>
          <w:color w:val="231F20"/>
          <w:w w:val="105"/>
        </w:rPr>
        <w:t>development</w:t>
      </w:r>
      <w:r>
        <w:rPr>
          <w:color w:val="231F20"/>
          <w:spacing w:val="-5"/>
          <w:w w:val="105"/>
        </w:rPr>
        <w:t xml:space="preserve"> </w:t>
      </w:r>
      <w:r>
        <w:rPr>
          <w:color w:val="231F20"/>
          <w:w w:val="105"/>
        </w:rPr>
        <w:t>of</w:t>
      </w:r>
      <w:r>
        <w:rPr>
          <w:color w:val="231F20"/>
          <w:spacing w:val="-5"/>
          <w:w w:val="105"/>
        </w:rPr>
        <w:t xml:space="preserve"> </w:t>
      </w:r>
      <w:r>
        <w:rPr>
          <w:color w:val="231F20"/>
          <w:w w:val="105"/>
        </w:rPr>
        <w:t>domestic</w:t>
      </w:r>
      <w:r>
        <w:rPr>
          <w:color w:val="231F20"/>
          <w:spacing w:val="-5"/>
          <w:w w:val="105"/>
        </w:rPr>
        <w:t xml:space="preserve"> </w:t>
      </w:r>
      <w:r>
        <w:rPr>
          <w:color w:val="231F20"/>
          <w:w w:val="105"/>
        </w:rPr>
        <w:t>capabilities</w:t>
      </w:r>
      <w:r>
        <w:rPr>
          <w:color w:val="231F20"/>
          <w:spacing w:val="-5"/>
          <w:w w:val="105"/>
        </w:rPr>
        <w:t xml:space="preserve"> </w:t>
      </w:r>
      <w:r>
        <w:rPr>
          <w:color w:val="231F20"/>
          <w:w w:val="105"/>
        </w:rPr>
        <w:t>along</w:t>
      </w:r>
      <w:r>
        <w:rPr>
          <w:color w:val="231F20"/>
          <w:spacing w:val="-5"/>
          <w:w w:val="105"/>
        </w:rPr>
        <w:t xml:space="preserve"> </w:t>
      </w:r>
      <w:r>
        <w:rPr>
          <w:color w:val="231F20"/>
          <w:w w:val="105"/>
        </w:rPr>
        <w:t>the</w:t>
      </w:r>
      <w:r>
        <w:rPr>
          <w:color w:val="231F20"/>
          <w:spacing w:val="-5"/>
          <w:w w:val="105"/>
        </w:rPr>
        <w:t xml:space="preserve"> </w:t>
      </w:r>
      <w:r>
        <w:rPr>
          <w:color w:val="231F20"/>
          <w:w w:val="105"/>
        </w:rPr>
        <w:t>entire</w:t>
      </w:r>
      <w:r>
        <w:rPr>
          <w:color w:val="231F20"/>
          <w:spacing w:val="-5"/>
          <w:w w:val="105"/>
        </w:rPr>
        <w:t xml:space="preserve"> </w:t>
      </w:r>
      <w:r>
        <w:rPr>
          <w:color w:val="231F20"/>
          <w:w w:val="105"/>
        </w:rPr>
        <w:t>AI compute stack by reconceptualizing the Sovereign AI Compute Program as the Canadian Compute Innovation Initiative, with the objective of increasing the country’s agency in compute capacity over time ;</w:t>
      </w:r>
    </w:p>
    <w:p w14:paraId="3BB219B7" w14:textId="77777777" w:rsidR="00D437FF" w:rsidRDefault="001777B6" w:rsidP="00170BA9">
      <w:pPr>
        <w:pStyle w:val="ListParagraph"/>
        <w:numPr>
          <w:ilvl w:val="0"/>
          <w:numId w:val="3"/>
        </w:numPr>
        <w:tabs>
          <w:tab w:val="left" w:pos="452"/>
        </w:tabs>
        <w:spacing w:before="178" w:line="268" w:lineRule="auto"/>
        <w:ind w:right="177" w:firstLine="0"/>
        <w:jc w:val="both"/>
      </w:pPr>
      <w:r>
        <w:rPr>
          <w:color w:val="231F20"/>
          <w:w w:val="105"/>
        </w:rPr>
        <w:t>Canada should leverage the demand of private sector partners for energy supply and compute (including CSPs and frontier model developers) to incentivize the development of a Strategic adoption cluster, should explore Joint Venture (JV) models to achieve this, and should use its position to ensure a non-insignificant percentage</w:t>
      </w:r>
      <w:r>
        <w:rPr>
          <w:color w:val="231F20"/>
          <w:spacing w:val="40"/>
          <w:w w:val="105"/>
        </w:rPr>
        <w:t xml:space="preserve"> </w:t>
      </w:r>
      <w:r>
        <w:rPr>
          <w:color w:val="231F20"/>
          <w:w w:val="105"/>
        </w:rPr>
        <w:t>of</w:t>
      </w:r>
      <w:r>
        <w:rPr>
          <w:color w:val="231F20"/>
          <w:spacing w:val="40"/>
          <w:w w:val="105"/>
        </w:rPr>
        <w:t xml:space="preserve"> </w:t>
      </w:r>
      <w:r>
        <w:rPr>
          <w:color w:val="231F20"/>
          <w:w w:val="105"/>
        </w:rPr>
        <w:t>the</w:t>
      </w:r>
      <w:r>
        <w:rPr>
          <w:color w:val="231F20"/>
          <w:spacing w:val="40"/>
          <w:w w:val="105"/>
        </w:rPr>
        <w:t xml:space="preserve"> </w:t>
      </w:r>
      <w:r>
        <w:rPr>
          <w:color w:val="231F20"/>
          <w:w w:val="105"/>
        </w:rPr>
        <w:t>compute</w:t>
      </w:r>
      <w:r>
        <w:rPr>
          <w:color w:val="231F20"/>
          <w:spacing w:val="40"/>
          <w:w w:val="105"/>
        </w:rPr>
        <w:t xml:space="preserve"> </w:t>
      </w:r>
      <w:r>
        <w:rPr>
          <w:color w:val="231F20"/>
          <w:w w:val="105"/>
        </w:rPr>
        <w:t>capacity</w:t>
      </w:r>
      <w:r>
        <w:rPr>
          <w:color w:val="231F20"/>
          <w:spacing w:val="40"/>
          <w:w w:val="105"/>
        </w:rPr>
        <w:t xml:space="preserve"> </w:t>
      </w:r>
      <w:r>
        <w:rPr>
          <w:color w:val="231F20"/>
          <w:w w:val="105"/>
        </w:rPr>
        <w:t>within</w:t>
      </w:r>
      <w:r>
        <w:rPr>
          <w:color w:val="231F20"/>
          <w:spacing w:val="40"/>
          <w:w w:val="105"/>
        </w:rPr>
        <w:t xml:space="preserve"> </w:t>
      </w:r>
      <w:r>
        <w:rPr>
          <w:color w:val="231F20"/>
          <w:w w:val="105"/>
        </w:rPr>
        <w:t>this</w:t>
      </w:r>
      <w:r>
        <w:rPr>
          <w:color w:val="231F20"/>
          <w:spacing w:val="40"/>
          <w:w w:val="105"/>
        </w:rPr>
        <w:t xml:space="preserve"> </w:t>
      </w:r>
      <w:r>
        <w:rPr>
          <w:color w:val="231F20"/>
          <w:w w:val="105"/>
        </w:rPr>
        <w:t>build-out</w:t>
      </w:r>
      <w:r>
        <w:rPr>
          <w:color w:val="231F20"/>
          <w:spacing w:val="40"/>
          <w:w w:val="105"/>
        </w:rPr>
        <w:t xml:space="preserve"> </w:t>
      </w:r>
      <w:r>
        <w:rPr>
          <w:color w:val="231F20"/>
          <w:w w:val="105"/>
        </w:rPr>
        <w:t>be</w:t>
      </w:r>
      <w:r>
        <w:rPr>
          <w:color w:val="231F20"/>
          <w:spacing w:val="40"/>
          <w:w w:val="105"/>
        </w:rPr>
        <w:t xml:space="preserve"> </w:t>
      </w:r>
      <w:r>
        <w:rPr>
          <w:color w:val="231F20"/>
          <w:w w:val="105"/>
        </w:rPr>
        <w:t>reserved</w:t>
      </w:r>
      <w:r>
        <w:rPr>
          <w:color w:val="231F20"/>
          <w:spacing w:val="40"/>
          <w:w w:val="105"/>
        </w:rPr>
        <w:t xml:space="preserve"> </w:t>
      </w:r>
      <w:r>
        <w:rPr>
          <w:color w:val="231F20"/>
          <w:w w:val="105"/>
        </w:rPr>
        <w:t>for</w:t>
      </w:r>
      <w:r>
        <w:rPr>
          <w:color w:val="231F20"/>
          <w:spacing w:val="40"/>
          <w:w w:val="105"/>
        </w:rPr>
        <w:t xml:space="preserve"> </w:t>
      </w:r>
      <w:r>
        <w:rPr>
          <w:color w:val="231F20"/>
          <w:w w:val="105"/>
        </w:rPr>
        <w:t>domestic</w:t>
      </w:r>
      <w:r>
        <w:rPr>
          <w:color w:val="231F20"/>
          <w:spacing w:val="40"/>
          <w:w w:val="105"/>
        </w:rPr>
        <w:t xml:space="preserve"> </w:t>
      </w:r>
      <w:r>
        <w:rPr>
          <w:color w:val="231F20"/>
          <w:w w:val="105"/>
        </w:rPr>
        <w:t>AI</w:t>
      </w:r>
      <w:r>
        <w:rPr>
          <w:color w:val="231F20"/>
          <w:spacing w:val="40"/>
          <w:w w:val="105"/>
        </w:rPr>
        <w:t xml:space="preserve"> </w:t>
      </w:r>
      <w:r>
        <w:rPr>
          <w:color w:val="231F20"/>
          <w:w w:val="105"/>
        </w:rPr>
        <w:t>adoption</w:t>
      </w:r>
      <w:r>
        <w:rPr>
          <w:color w:val="231F20"/>
          <w:spacing w:val="40"/>
          <w:w w:val="105"/>
        </w:rPr>
        <w:t xml:space="preserve"> </w:t>
      </w:r>
      <w:r>
        <w:rPr>
          <w:color w:val="231F20"/>
          <w:w w:val="105"/>
        </w:rPr>
        <w:t>or</w:t>
      </w:r>
      <w:r>
        <w:rPr>
          <w:color w:val="231F20"/>
          <w:spacing w:val="40"/>
          <w:w w:val="105"/>
        </w:rPr>
        <w:t xml:space="preserve"> </w:t>
      </w:r>
      <w:r>
        <w:rPr>
          <w:color w:val="231F20"/>
          <w:w w:val="105"/>
        </w:rPr>
        <w:t>for open-source models development;</w:t>
      </w:r>
    </w:p>
    <w:p w14:paraId="3A914DAF" w14:textId="77777777" w:rsidR="00D437FF" w:rsidRDefault="00D437FF">
      <w:pPr>
        <w:pStyle w:val="BodyText"/>
        <w:rPr>
          <w:sz w:val="18"/>
        </w:rPr>
      </w:pPr>
    </w:p>
    <w:p w14:paraId="735E01FF" w14:textId="77777777" w:rsidR="00D437FF" w:rsidRDefault="00D437FF">
      <w:pPr>
        <w:pStyle w:val="BodyText"/>
        <w:rPr>
          <w:sz w:val="18"/>
        </w:rPr>
      </w:pPr>
    </w:p>
    <w:p w14:paraId="787F8227" w14:textId="77777777" w:rsidR="00D437FF" w:rsidRDefault="00D437FF">
      <w:pPr>
        <w:pStyle w:val="BodyText"/>
        <w:rPr>
          <w:sz w:val="18"/>
        </w:rPr>
      </w:pPr>
    </w:p>
    <w:p w14:paraId="4EB10F5F" w14:textId="77777777" w:rsidR="00D437FF" w:rsidRDefault="00D437FF">
      <w:pPr>
        <w:pStyle w:val="BodyText"/>
        <w:rPr>
          <w:sz w:val="18"/>
        </w:rPr>
      </w:pPr>
    </w:p>
    <w:p w14:paraId="79A79D6E" w14:textId="77777777" w:rsidR="00D437FF" w:rsidRDefault="00D437FF">
      <w:pPr>
        <w:pStyle w:val="BodyText"/>
        <w:rPr>
          <w:sz w:val="18"/>
        </w:rPr>
      </w:pPr>
    </w:p>
    <w:p w14:paraId="2E4F70B6" w14:textId="77777777" w:rsidR="00D437FF" w:rsidRDefault="00D437FF" w:rsidP="00170BA9">
      <w:pPr>
        <w:pStyle w:val="BodyText"/>
        <w:spacing w:before="86"/>
        <w:rPr>
          <w:sz w:val="18"/>
        </w:rPr>
      </w:pPr>
    </w:p>
    <w:p w14:paraId="38A3B163" w14:textId="77777777" w:rsidR="00D437FF" w:rsidRDefault="001777B6">
      <w:pPr>
        <w:ind w:left="144"/>
        <w:jc w:val="center"/>
        <w:rPr>
          <w:sz w:val="18"/>
        </w:rPr>
      </w:pPr>
      <w:r>
        <w:rPr>
          <w:color w:val="231F20"/>
          <w:spacing w:val="-10"/>
          <w:w w:val="110"/>
          <w:sz w:val="18"/>
        </w:rPr>
        <w:t>6</w:t>
      </w:r>
    </w:p>
    <w:p w14:paraId="7AD8F070" w14:textId="77777777" w:rsidR="00D437FF" w:rsidRDefault="00D437FF">
      <w:pPr>
        <w:jc w:val="center"/>
        <w:rPr>
          <w:sz w:val="18"/>
        </w:rPr>
        <w:sectPr w:rsidR="00D437FF" w:rsidSect="001777B6">
          <w:pgSz w:w="12240" w:h="15840"/>
          <w:pgMar w:top="900" w:right="720" w:bottom="280" w:left="720" w:header="720" w:footer="720" w:gutter="0"/>
          <w:cols w:space="720"/>
        </w:sectPr>
      </w:pPr>
    </w:p>
    <w:p w14:paraId="6F8CF1D8" w14:textId="66E1BF6C" w:rsidR="00D437FF" w:rsidRDefault="001777B6" w:rsidP="00170BA9">
      <w:pPr>
        <w:pStyle w:val="ListParagraph"/>
        <w:numPr>
          <w:ilvl w:val="0"/>
          <w:numId w:val="3"/>
        </w:numPr>
        <w:tabs>
          <w:tab w:val="left" w:pos="441"/>
        </w:tabs>
        <w:spacing w:before="102" w:line="268" w:lineRule="auto"/>
        <w:ind w:right="179" w:firstLine="0"/>
      </w:pPr>
      <w:r>
        <w:rPr>
          <w:color w:val="231F20"/>
          <w:w w:val="105"/>
        </w:rPr>
        <w:lastRenderedPageBreak/>
        <w:t>Canada should negotiate the highest degree of sovereign controls offered by CSPs for critical workloads in</w:t>
      </w:r>
      <w:r w:rsidRPr="00170BA9">
        <w:rPr>
          <w:color w:val="231F20"/>
          <w:spacing w:val="40"/>
          <w:w w:val="105"/>
        </w:rPr>
        <w:t xml:space="preserve"> </w:t>
      </w:r>
      <w:r>
        <w:rPr>
          <w:color w:val="231F20"/>
          <w:w w:val="105"/>
        </w:rPr>
        <w:t>CSP build-outs.</w:t>
      </w:r>
    </w:p>
    <w:p w14:paraId="0D26E0BC" w14:textId="4E6E776F" w:rsidR="00D437FF" w:rsidRDefault="001777B6" w:rsidP="00170BA9">
      <w:pPr>
        <w:pStyle w:val="BodyText"/>
        <w:spacing w:before="179" w:line="266" w:lineRule="auto"/>
        <w:ind w:left="180" w:right="176"/>
        <w:jc w:val="both"/>
      </w:pPr>
      <w:r>
        <w:rPr>
          <w:color w:val="231F20"/>
          <w:w w:val="105"/>
        </w:rPr>
        <w:t>It</w:t>
      </w:r>
      <w:r>
        <w:rPr>
          <w:color w:val="231F20"/>
          <w:spacing w:val="-6"/>
          <w:w w:val="105"/>
        </w:rPr>
        <w:t xml:space="preserve"> </w:t>
      </w:r>
      <w:r>
        <w:rPr>
          <w:color w:val="231F20"/>
          <w:w w:val="105"/>
        </w:rPr>
        <w:t>is</w:t>
      </w:r>
      <w:r>
        <w:rPr>
          <w:color w:val="231F20"/>
          <w:spacing w:val="-6"/>
          <w:w w:val="105"/>
        </w:rPr>
        <w:t xml:space="preserve"> </w:t>
      </w:r>
      <w:r>
        <w:rPr>
          <w:color w:val="231F20"/>
          <w:w w:val="105"/>
        </w:rPr>
        <w:t>not</w:t>
      </w:r>
      <w:r>
        <w:rPr>
          <w:color w:val="231F20"/>
          <w:spacing w:val="-6"/>
          <w:w w:val="105"/>
        </w:rPr>
        <w:t xml:space="preserve"> </w:t>
      </w:r>
      <w:r>
        <w:rPr>
          <w:color w:val="231F20"/>
          <w:w w:val="105"/>
        </w:rPr>
        <w:t>the</w:t>
      </w:r>
      <w:r>
        <w:rPr>
          <w:color w:val="231F20"/>
          <w:spacing w:val="-6"/>
          <w:w w:val="105"/>
        </w:rPr>
        <w:t xml:space="preserve"> </w:t>
      </w:r>
      <w:r>
        <w:rPr>
          <w:color w:val="231F20"/>
          <w:w w:val="105"/>
        </w:rPr>
        <w:t>objective</w:t>
      </w:r>
      <w:r>
        <w:rPr>
          <w:color w:val="231F20"/>
          <w:spacing w:val="-6"/>
          <w:w w:val="105"/>
        </w:rPr>
        <w:t xml:space="preserve"> </w:t>
      </w:r>
      <w:r>
        <w:rPr>
          <w:color w:val="231F20"/>
          <w:w w:val="105"/>
        </w:rPr>
        <w:t>of</w:t>
      </w:r>
      <w:r>
        <w:rPr>
          <w:color w:val="231F20"/>
          <w:spacing w:val="-6"/>
          <w:w w:val="105"/>
        </w:rPr>
        <w:t xml:space="preserve"> </w:t>
      </w:r>
      <w:r>
        <w:rPr>
          <w:color w:val="231F20"/>
          <w:w w:val="105"/>
        </w:rPr>
        <w:t>these</w:t>
      </w:r>
      <w:r>
        <w:rPr>
          <w:color w:val="231F20"/>
          <w:spacing w:val="-6"/>
          <w:w w:val="105"/>
        </w:rPr>
        <w:t xml:space="preserve"> </w:t>
      </w:r>
      <w:r>
        <w:rPr>
          <w:color w:val="231F20"/>
          <w:w w:val="105"/>
        </w:rPr>
        <w:t>AI</w:t>
      </w:r>
      <w:r>
        <w:rPr>
          <w:color w:val="231F20"/>
          <w:spacing w:val="-6"/>
          <w:w w:val="105"/>
        </w:rPr>
        <w:t xml:space="preserve"> </w:t>
      </w:r>
      <w:r>
        <w:rPr>
          <w:color w:val="231F20"/>
          <w:w w:val="105"/>
        </w:rPr>
        <w:t>compute</w:t>
      </w:r>
      <w:r>
        <w:rPr>
          <w:color w:val="231F20"/>
          <w:spacing w:val="-6"/>
          <w:w w:val="105"/>
        </w:rPr>
        <w:t xml:space="preserve"> </w:t>
      </w:r>
      <w:r>
        <w:rPr>
          <w:color w:val="231F20"/>
          <w:w w:val="105"/>
        </w:rPr>
        <w:t>projects</w:t>
      </w:r>
      <w:r>
        <w:rPr>
          <w:color w:val="231F20"/>
          <w:spacing w:val="-6"/>
          <w:w w:val="105"/>
        </w:rPr>
        <w:t xml:space="preserve"> </w:t>
      </w:r>
      <w:r>
        <w:rPr>
          <w:color w:val="231F20"/>
          <w:w w:val="105"/>
        </w:rPr>
        <w:t>to</w:t>
      </w:r>
      <w:r>
        <w:rPr>
          <w:color w:val="231F20"/>
          <w:spacing w:val="-6"/>
          <w:w w:val="105"/>
        </w:rPr>
        <w:t xml:space="preserve"> </w:t>
      </w:r>
      <w:r>
        <w:rPr>
          <w:color w:val="231F20"/>
          <w:w w:val="105"/>
        </w:rPr>
        <w:t>match</w:t>
      </w:r>
      <w:r>
        <w:rPr>
          <w:color w:val="231F20"/>
          <w:spacing w:val="-6"/>
          <w:w w:val="105"/>
        </w:rPr>
        <w:t xml:space="preserve"> </w:t>
      </w:r>
      <w:r>
        <w:rPr>
          <w:color w:val="231F20"/>
          <w:w w:val="105"/>
        </w:rPr>
        <w:t>frontier</w:t>
      </w:r>
      <w:r>
        <w:rPr>
          <w:color w:val="231F20"/>
          <w:spacing w:val="-6"/>
          <w:w w:val="105"/>
        </w:rPr>
        <w:t xml:space="preserve"> </w:t>
      </w:r>
      <w:r>
        <w:rPr>
          <w:color w:val="231F20"/>
          <w:w w:val="105"/>
        </w:rPr>
        <w:t>model</w:t>
      </w:r>
      <w:r>
        <w:rPr>
          <w:color w:val="231F20"/>
          <w:spacing w:val="-6"/>
          <w:w w:val="105"/>
        </w:rPr>
        <w:t xml:space="preserve"> </w:t>
      </w:r>
      <w:r>
        <w:rPr>
          <w:color w:val="231F20"/>
          <w:w w:val="105"/>
        </w:rPr>
        <w:t>compute</w:t>
      </w:r>
      <w:r>
        <w:rPr>
          <w:color w:val="231F20"/>
          <w:spacing w:val="-6"/>
          <w:w w:val="105"/>
        </w:rPr>
        <w:t xml:space="preserve"> </w:t>
      </w:r>
      <w:r>
        <w:rPr>
          <w:color w:val="231F20"/>
          <w:w w:val="105"/>
        </w:rPr>
        <w:t>build-outs</w:t>
      </w:r>
      <w:r>
        <w:rPr>
          <w:color w:val="231F20"/>
          <w:spacing w:val="-6"/>
          <w:w w:val="105"/>
        </w:rPr>
        <w:t xml:space="preserve"> </w:t>
      </w:r>
      <w:r>
        <w:rPr>
          <w:color w:val="231F20"/>
          <w:w w:val="105"/>
        </w:rPr>
        <w:t>in</w:t>
      </w:r>
      <w:r>
        <w:rPr>
          <w:color w:val="231F20"/>
          <w:spacing w:val="-6"/>
          <w:w w:val="105"/>
        </w:rPr>
        <w:t xml:space="preserve"> </w:t>
      </w:r>
      <w:r>
        <w:rPr>
          <w:color w:val="231F20"/>
          <w:w w:val="105"/>
        </w:rPr>
        <w:t>scale.</w:t>
      </w:r>
      <w:r>
        <w:rPr>
          <w:color w:val="231F20"/>
          <w:spacing w:val="-6"/>
          <w:w w:val="105"/>
        </w:rPr>
        <w:t xml:space="preserve"> </w:t>
      </w:r>
      <w:r>
        <w:rPr>
          <w:color w:val="231F20"/>
          <w:w w:val="105"/>
        </w:rPr>
        <w:t>Canada should</w:t>
      </w:r>
      <w:r>
        <w:rPr>
          <w:color w:val="231F20"/>
          <w:spacing w:val="-13"/>
          <w:w w:val="105"/>
        </w:rPr>
        <w:t xml:space="preserve"> </w:t>
      </w:r>
      <w:r>
        <w:rPr>
          <w:color w:val="231F20"/>
          <w:w w:val="105"/>
        </w:rPr>
        <w:t>neither</w:t>
      </w:r>
      <w:r>
        <w:rPr>
          <w:color w:val="231F20"/>
          <w:spacing w:val="-13"/>
          <w:w w:val="105"/>
        </w:rPr>
        <w:t xml:space="preserve"> </w:t>
      </w:r>
      <w:r>
        <w:rPr>
          <w:color w:val="231F20"/>
          <w:w w:val="105"/>
        </w:rPr>
        <w:t>concede</w:t>
      </w:r>
      <w:r>
        <w:rPr>
          <w:color w:val="231F20"/>
          <w:spacing w:val="-13"/>
          <w:w w:val="105"/>
        </w:rPr>
        <w:t xml:space="preserve"> </w:t>
      </w:r>
      <w:r>
        <w:rPr>
          <w:color w:val="231F20"/>
          <w:w w:val="105"/>
        </w:rPr>
        <w:t>the</w:t>
      </w:r>
      <w:r>
        <w:rPr>
          <w:color w:val="231F20"/>
          <w:spacing w:val="-13"/>
          <w:w w:val="105"/>
        </w:rPr>
        <w:t xml:space="preserve"> </w:t>
      </w:r>
      <w:r>
        <w:rPr>
          <w:color w:val="231F20"/>
          <w:w w:val="105"/>
        </w:rPr>
        <w:t>frontier</w:t>
      </w:r>
      <w:r>
        <w:rPr>
          <w:color w:val="231F20"/>
          <w:spacing w:val="-13"/>
          <w:w w:val="105"/>
        </w:rPr>
        <w:t xml:space="preserve"> </w:t>
      </w:r>
      <w:r>
        <w:rPr>
          <w:color w:val="231F20"/>
          <w:w w:val="105"/>
        </w:rPr>
        <w:t>entirely</w:t>
      </w:r>
      <w:r>
        <w:rPr>
          <w:color w:val="231F20"/>
          <w:spacing w:val="-13"/>
          <w:w w:val="105"/>
        </w:rPr>
        <w:t xml:space="preserve"> </w:t>
      </w:r>
      <w:r>
        <w:rPr>
          <w:color w:val="231F20"/>
          <w:w w:val="105"/>
        </w:rPr>
        <w:t>nor</w:t>
      </w:r>
      <w:r>
        <w:rPr>
          <w:color w:val="231F20"/>
          <w:spacing w:val="-13"/>
          <w:w w:val="105"/>
        </w:rPr>
        <w:t xml:space="preserve"> </w:t>
      </w:r>
      <w:r>
        <w:rPr>
          <w:color w:val="231F20"/>
          <w:w w:val="105"/>
        </w:rPr>
        <w:t>chase</w:t>
      </w:r>
      <w:r>
        <w:rPr>
          <w:color w:val="231F20"/>
          <w:spacing w:val="-13"/>
          <w:w w:val="105"/>
        </w:rPr>
        <w:t xml:space="preserve"> </w:t>
      </w:r>
      <w:r>
        <w:rPr>
          <w:color w:val="231F20"/>
          <w:w w:val="105"/>
        </w:rPr>
        <w:t>an</w:t>
      </w:r>
      <w:r>
        <w:rPr>
          <w:color w:val="231F20"/>
          <w:spacing w:val="-13"/>
          <w:w w:val="105"/>
        </w:rPr>
        <w:t xml:space="preserve"> </w:t>
      </w:r>
      <w:r>
        <w:rPr>
          <w:color w:val="231F20"/>
          <w:w w:val="105"/>
        </w:rPr>
        <w:t>unrealistic</w:t>
      </w:r>
      <w:r>
        <w:rPr>
          <w:color w:val="231F20"/>
          <w:spacing w:val="-13"/>
          <w:w w:val="105"/>
        </w:rPr>
        <w:t xml:space="preserve"> </w:t>
      </w:r>
      <w:r>
        <w:rPr>
          <w:color w:val="231F20"/>
          <w:w w:val="105"/>
        </w:rPr>
        <w:t>goal</w:t>
      </w:r>
      <w:r>
        <w:rPr>
          <w:color w:val="231F20"/>
          <w:spacing w:val="-13"/>
          <w:w w:val="105"/>
        </w:rPr>
        <w:t xml:space="preserve"> </w:t>
      </w:r>
      <w:r>
        <w:rPr>
          <w:color w:val="231F20"/>
          <w:w w:val="105"/>
        </w:rPr>
        <w:t>of</w:t>
      </w:r>
      <w:r>
        <w:rPr>
          <w:color w:val="231F20"/>
          <w:spacing w:val="-13"/>
          <w:w w:val="105"/>
        </w:rPr>
        <w:t xml:space="preserve"> </w:t>
      </w:r>
      <w:r>
        <w:rPr>
          <w:color w:val="231F20"/>
          <w:w w:val="105"/>
        </w:rPr>
        <w:t>matching</w:t>
      </w:r>
      <w:r>
        <w:rPr>
          <w:color w:val="231F20"/>
          <w:spacing w:val="-13"/>
          <w:w w:val="105"/>
        </w:rPr>
        <w:t xml:space="preserve"> </w:t>
      </w:r>
      <w:r>
        <w:rPr>
          <w:color w:val="231F20"/>
          <w:w w:val="105"/>
        </w:rPr>
        <w:t>the</w:t>
      </w:r>
      <w:r>
        <w:rPr>
          <w:color w:val="231F20"/>
          <w:spacing w:val="-13"/>
          <w:w w:val="105"/>
        </w:rPr>
        <w:t xml:space="preserve"> </w:t>
      </w:r>
      <w:r>
        <w:rPr>
          <w:color w:val="231F20"/>
          <w:w w:val="105"/>
        </w:rPr>
        <w:t>U.S.</w:t>
      </w:r>
      <w:r>
        <w:rPr>
          <w:color w:val="231F20"/>
          <w:spacing w:val="-13"/>
          <w:w w:val="105"/>
        </w:rPr>
        <w:t xml:space="preserve"> </w:t>
      </w:r>
      <w:r>
        <w:rPr>
          <w:color w:val="231F20"/>
          <w:w w:val="105"/>
        </w:rPr>
        <w:t>or</w:t>
      </w:r>
      <w:r>
        <w:rPr>
          <w:color w:val="231F20"/>
          <w:spacing w:val="-13"/>
          <w:w w:val="105"/>
        </w:rPr>
        <w:t xml:space="preserve"> </w:t>
      </w:r>
      <w:r>
        <w:rPr>
          <w:color w:val="231F20"/>
          <w:w w:val="105"/>
        </w:rPr>
        <w:t>China</w:t>
      </w:r>
      <w:r>
        <w:rPr>
          <w:color w:val="231F20"/>
          <w:spacing w:val="-13"/>
          <w:w w:val="105"/>
        </w:rPr>
        <w:t xml:space="preserve"> </w:t>
      </w:r>
      <w:r>
        <w:rPr>
          <w:color w:val="231F20"/>
          <w:w w:val="105"/>
        </w:rPr>
        <w:t>in</w:t>
      </w:r>
      <w:r>
        <w:rPr>
          <w:color w:val="231F20"/>
          <w:spacing w:val="-13"/>
          <w:w w:val="105"/>
        </w:rPr>
        <w:t xml:space="preserve"> </w:t>
      </w:r>
      <w:r>
        <w:rPr>
          <w:color w:val="231F20"/>
          <w:w w:val="105"/>
        </w:rPr>
        <w:t>frontier compute capacity. Beyond a certain point, additional training compute capacity yields vastly diminishing returns</w:t>
      </w:r>
      <w:r w:rsidRPr="00170BA9">
        <w:rPr>
          <w:color w:val="231F20"/>
          <w:spacing w:val="-12"/>
          <w:w w:val="105"/>
        </w:rPr>
        <w:t xml:space="preserve"> </w:t>
      </w:r>
      <w:r>
        <w:rPr>
          <w:color w:val="231F20"/>
          <w:w w:val="105"/>
        </w:rPr>
        <w:t>for</w:t>
      </w:r>
      <w:r w:rsidRPr="00170BA9">
        <w:rPr>
          <w:color w:val="231F20"/>
          <w:spacing w:val="-12"/>
          <w:w w:val="105"/>
        </w:rPr>
        <w:t xml:space="preserve"> </w:t>
      </w:r>
      <w:r>
        <w:rPr>
          <w:color w:val="231F20"/>
          <w:w w:val="105"/>
        </w:rPr>
        <w:t>national</w:t>
      </w:r>
      <w:r w:rsidRPr="00170BA9">
        <w:rPr>
          <w:color w:val="231F20"/>
          <w:spacing w:val="-12"/>
          <w:w w:val="105"/>
        </w:rPr>
        <w:t xml:space="preserve"> </w:t>
      </w:r>
      <w:r>
        <w:rPr>
          <w:color w:val="231F20"/>
          <w:w w:val="105"/>
        </w:rPr>
        <w:t>needs,</w:t>
      </w:r>
      <w:r w:rsidRPr="00170BA9">
        <w:rPr>
          <w:color w:val="231F20"/>
          <w:spacing w:val="-12"/>
          <w:w w:val="105"/>
        </w:rPr>
        <w:t xml:space="preserve"> </w:t>
      </w:r>
      <w:r>
        <w:rPr>
          <w:color w:val="231F20"/>
          <w:w w:val="105"/>
        </w:rPr>
        <w:t>unless</w:t>
      </w:r>
      <w:r w:rsidRPr="00170BA9">
        <w:rPr>
          <w:color w:val="231F20"/>
          <w:spacing w:val="-12"/>
          <w:w w:val="105"/>
        </w:rPr>
        <w:t xml:space="preserve"> </w:t>
      </w:r>
      <w:r>
        <w:rPr>
          <w:color w:val="231F20"/>
          <w:w w:val="105"/>
        </w:rPr>
        <w:t>one</w:t>
      </w:r>
      <w:r w:rsidRPr="00170BA9">
        <w:rPr>
          <w:color w:val="231F20"/>
          <w:spacing w:val="-12"/>
          <w:w w:val="105"/>
        </w:rPr>
        <w:t xml:space="preserve"> </w:t>
      </w:r>
      <w:r>
        <w:rPr>
          <w:color w:val="231F20"/>
          <w:w w:val="105"/>
        </w:rPr>
        <w:t>is</w:t>
      </w:r>
      <w:r w:rsidRPr="00170BA9">
        <w:rPr>
          <w:color w:val="231F20"/>
          <w:spacing w:val="-12"/>
          <w:w w:val="105"/>
        </w:rPr>
        <w:t xml:space="preserve"> </w:t>
      </w:r>
      <w:r>
        <w:rPr>
          <w:color w:val="231F20"/>
          <w:w w:val="105"/>
        </w:rPr>
        <w:t>pursuing</w:t>
      </w:r>
      <w:r w:rsidRPr="00170BA9">
        <w:rPr>
          <w:color w:val="231F20"/>
          <w:spacing w:val="-12"/>
          <w:w w:val="105"/>
        </w:rPr>
        <w:t xml:space="preserve"> </w:t>
      </w:r>
      <w:r>
        <w:rPr>
          <w:color w:val="231F20"/>
          <w:w w:val="105"/>
        </w:rPr>
        <w:t>true</w:t>
      </w:r>
      <w:r w:rsidRPr="00170BA9">
        <w:rPr>
          <w:color w:val="231F20"/>
          <w:spacing w:val="-12"/>
          <w:w w:val="105"/>
        </w:rPr>
        <w:t xml:space="preserve"> </w:t>
      </w:r>
      <w:r>
        <w:rPr>
          <w:color w:val="231F20"/>
          <w:w w:val="105"/>
        </w:rPr>
        <w:t>frontier</w:t>
      </w:r>
      <w:r w:rsidRPr="00170BA9">
        <w:rPr>
          <w:color w:val="231F20"/>
          <w:spacing w:val="-12"/>
          <w:w w:val="105"/>
        </w:rPr>
        <w:t xml:space="preserve"> </w:t>
      </w:r>
      <w:r>
        <w:rPr>
          <w:color w:val="231F20"/>
          <w:w w:val="105"/>
        </w:rPr>
        <w:t>capacity</w:t>
      </w:r>
      <w:r>
        <w:rPr>
          <w:color w:val="231F20"/>
          <w:w w:val="105"/>
          <w:position w:val="7"/>
          <w:sz w:val="13"/>
        </w:rPr>
        <w:t>III</w:t>
      </w:r>
      <w:r>
        <w:rPr>
          <w:color w:val="231F20"/>
          <w:w w:val="105"/>
        </w:rPr>
        <w:t>.</w:t>
      </w:r>
      <w:r w:rsidRPr="00170BA9">
        <w:rPr>
          <w:color w:val="231F20"/>
          <w:spacing w:val="-12"/>
          <w:w w:val="105"/>
        </w:rPr>
        <w:t xml:space="preserve"> </w:t>
      </w:r>
      <w:r>
        <w:rPr>
          <w:color w:val="231F20"/>
          <w:w w:val="105"/>
        </w:rPr>
        <w:t>The</w:t>
      </w:r>
      <w:r w:rsidRPr="00170BA9">
        <w:rPr>
          <w:color w:val="231F20"/>
          <w:spacing w:val="-12"/>
          <w:w w:val="105"/>
        </w:rPr>
        <w:t xml:space="preserve"> </w:t>
      </w:r>
      <w:r>
        <w:rPr>
          <w:color w:val="231F20"/>
          <w:w w:val="105"/>
        </w:rPr>
        <w:t>objective</w:t>
      </w:r>
      <w:r w:rsidRPr="00170BA9">
        <w:rPr>
          <w:color w:val="231F20"/>
          <w:spacing w:val="-12"/>
          <w:w w:val="105"/>
        </w:rPr>
        <w:t xml:space="preserve"> </w:t>
      </w:r>
      <w:r>
        <w:rPr>
          <w:color w:val="231F20"/>
          <w:w w:val="105"/>
        </w:rPr>
        <w:t>is</w:t>
      </w:r>
      <w:r w:rsidRPr="00170BA9">
        <w:rPr>
          <w:color w:val="231F20"/>
          <w:spacing w:val="-12"/>
          <w:w w:val="105"/>
        </w:rPr>
        <w:t xml:space="preserve"> </w:t>
      </w:r>
      <w:r>
        <w:rPr>
          <w:color w:val="231F20"/>
          <w:w w:val="105"/>
        </w:rPr>
        <w:t>to</w:t>
      </w:r>
      <w:r w:rsidRPr="00170BA9">
        <w:rPr>
          <w:color w:val="231F20"/>
          <w:spacing w:val="-12"/>
          <w:w w:val="105"/>
        </w:rPr>
        <w:t xml:space="preserve"> </w:t>
      </w:r>
      <w:r>
        <w:rPr>
          <w:color w:val="231F20"/>
          <w:w w:val="105"/>
        </w:rPr>
        <w:t>have</w:t>
      </w:r>
      <w:r w:rsidRPr="00170BA9">
        <w:rPr>
          <w:color w:val="231F20"/>
          <w:spacing w:val="-12"/>
          <w:w w:val="105"/>
        </w:rPr>
        <w:t xml:space="preserve"> </w:t>
      </w:r>
      <w:r>
        <w:rPr>
          <w:color w:val="231F20"/>
          <w:w w:val="105"/>
        </w:rPr>
        <w:t>a</w:t>
      </w:r>
      <w:r w:rsidRPr="00170BA9">
        <w:rPr>
          <w:color w:val="231F20"/>
          <w:spacing w:val="-12"/>
          <w:w w:val="105"/>
        </w:rPr>
        <w:t xml:space="preserve"> </w:t>
      </w:r>
      <w:r>
        <w:rPr>
          <w:color w:val="231F20"/>
          <w:w w:val="105"/>
        </w:rPr>
        <w:t>controlling</w:t>
      </w:r>
      <w:r w:rsidRPr="00170BA9">
        <w:rPr>
          <w:color w:val="231F20"/>
          <w:spacing w:val="29"/>
          <w:w w:val="105"/>
        </w:rPr>
        <w:t xml:space="preserve"> </w:t>
      </w:r>
      <w:r>
        <w:rPr>
          <w:color w:val="231F20"/>
          <w:w w:val="105"/>
        </w:rPr>
        <w:t>of compute</w:t>
      </w:r>
      <w:r>
        <w:rPr>
          <w:color w:val="231F20"/>
          <w:spacing w:val="-14"/>
          <w:w w:val="105"/>
        </w:rPr>
        <w:t xml:space="preserve"> </w:t>
      </w:r>
      <w:r>
        <w:rPr>
          <w:color w:val="231F20"/>
          <w:w w:val="105"/>
        </w:rPr>
        <w:t>capacity</w:t>
      </w:r>
      <w:r>
        <w:rPr>
          <w:color w:val="231F20"/>
          <w:spacing w:val="-10"/>
          <w:w w:val="105"/>
        </w:rPr>
        <w:t xml:space="preserve"> </w:t>
      </w:r>
      <w:r>
        <w:rPr>
          <w:color w:val="231F20"/>
          <w:w w:val="105"/>
        </w:rPr>
        <w:t>is</w:t>
      </w:r>
      <w:r>
        <w:rPr>
          <w:color w:val="231F20"/>
          <w:spacing w:val="-10"/>
          <w:w w:val="105"/>
        </w:rPr>
        <w:t xml:space="preserve"> </w:t>
      </w:r>
      <w:r>
        <w:rPr>
          <w:color w:val="231F20"/>
          <w:w w:val="105"/>
        </w:rPr>
        <w:t>to</w:t>
      </w:r>
      <w:r>
        <w:rPr>
          <w:color w:val="231F20"/>
          <w:spacing w:val="-10"/>
          <w:w w:val="105"/>
        </w:rPr>
        <w:t xml:space="preserve"> </w:t>
      </w:r>
      <w:r>
        <w:rPr>
          <w:color w:val="231F20"/>
          <w:w w:val="105"/>
        </w:rPr>
        <w:t>have</w:t>
      </w:r>
      <w:r>
        <w:rPr>
          <w:color w:val="231F20"/>
          <w:spacing w:val="-10"/>
          <w:w w:val="105"/>
        </w:rPr>
        <w:t xml:space="preserve"> </w:t>
      </w:r>
      <w:r>
        <w:rPr>
          <w:color w:val="231F20"/>
          <w:w w:val="105"/>
        </w:rPr>
        <w:t>a</w:t>
      </w:r>
      <w:r>
        <w:rPr>
          <w:color w:val="231F20"/>
          <w:spacing w:val="-10"/>
          <w:w w:val="105"/>
        </w:rPr>
        <w:t xml:space="preserve"> </w:t>
      </w:r>
      <w:r>
        <w:rPr>
          <w:color w:val="231F20"/>
          <w:w w:val="105"/>
        </w:rPr>
        <w:t>controlling</w:t>
      </w:r>
      <w:r>
        <w:rPr>
          <w:color w:val="231F20"/>
          <w:spacing w:val="-10"/>
          <w:w w:val="105"/>
        </w:rPr>
        <w:t xml:space="preserve"> </w:t>
      </w:r>
      <w:r>
        <w:rPr>
          <w:color w:val="231F20"/>
          <w:w w:val="105"/>
        </w:rPr>
        <w:t>stake</w:t>
      </w:r>
      <w:r>
        <w:rPr>
          <w:color w:val="231F20"/>
          <w:spacing w:val="-10"/>
          <w:w w:val="105"/>
        </w:rPr>
        <w:t xml:space="preserve"> </w:t>
      </w:r>
      <w:r>
        <w:rPr>
          <w:color w:val="231F20"/>
          <w:w w:val="105"/>
        </w:rPr>
        <w:t>in</w:t>
      </w:r>
      <w:r>
        <w:rPr>
          <w:color w:val="231F20"/>
          <w:spacing w:val="-10"/>
          <w:w w:val="105"/>
        </w:rPr>
        <w:t xml:space="preserve"> </w:t>
      </w:r>
      <w:r>
        <w:rPr>
          <w:color w:val="231F20"/>
          <w:w w:val="105"/>
        </w:rPr>
        <w:t>resilient</w:t>
      </w:r>
      <w:r>
        <w:rPr>
          <w:color w:val="231F20"/>
          <w:spacing w:val="-10"/>
          <w:w w:val="105"/>
        </w:rPr>
        <w:t xml:space="preserve"> </w:t>
      </w:r>
      <w:r>
        <w:rPr>
          <w:color w:val="231F20"/>
          <w:w w:val="105"/>
        </w:rPr>
        <w:t>capacity</w:t>
      </w:r>
      <w:r>
        <w:rPr>
          <w:color w:val="231F20"/>
          <w:spacing w:val="-10"/>
          <w:w w:val="105"/>
        </w:rPr>
        <w:t xml:space="preserve"> </w:t>
      </w:r>
      <w:r>
        <w:rPr>
          <w:rFonts w:ascii="Century Gothic"/>
          <w:i/>
          <w:color w:val="231F20"/>
          <w:w w:val="105"/>
        </w:rPr>
        <w:t>in</w:t>
      </w:r>
      <w:r>
        <w:rPr>
          <w:rFonts w:ascii="Century Gothic"/>
          <w:i/>
          <w:color w:val="231F20"/>
          <w:spacing w:val="-16"/>
          <w:w w:val="105"/>
        </w:rPr>
        <w:t xml:space="preserve"> </w:t>
      </w:r>
      <w:r>
        <w:rPr>
          <w:rFonts w:ascii="Century Gothic"/>
          <w:i/>
          <w:color w:val="231F20"/>
          <w:w w:val="105"/>
        </w:rPr>
        <w:t>country</w:t>
      </w:r>
      <w:r>
        <w:rPr>
          <w:color w:val="231F20"/>
          <w:w w:val="105"/>
        </w:rPr>
        <w:t>,</w:t>
      </w:r>
      <w:r>
        <w:rPr>
          <w:color w:val="231F20"/>
          <w:spacing w:val="-10"/>
          <w:w w:val="105"/>
        </w:rPr>
        <w:t xml:space="preserve"> </w:t>
      </w:r>
      <w:r>
        <w:rPr>
          <w:color w:val="231F20"/>
          <w:w w:val="105"/>
        </w:rPr>
        <w:t>not</w:t>
      </w:r>
      <w:r>
        <w:rPr>
          <w:color w:val="231F20"/>
          <w:spacing w:val="-10"/>
          <w:w w:val="105"/>
        </w:rPr>
        <w:t xml:space="preserve"> </w:t>
      </w:r>
      <w:r>
        <w:rPr>
          <w:color w:val="231F20"/>
          <w:w w:val="105"/>
        </w:rPr>
        <w:t>to</w:t>
      </w:r>
      <w:r>
        <w:rPr>
          <w:color w:val="231F20"/>
          <w:spacing w:val="-10"/>
          <w:w w:val="105"/>
        </w:rPr>
        <w:t xml:space="preserve"> </w:t>
      </w:r>
      <w:r>
        <w:rPr>
          <w:color w:val="231F20"/>
          <w:w w:val="105"/>
        </w:rPr>
        <w:t>beat</w:t>
      </w:r>
      <w:r>
        <w:rPr>
          <w:color w:val="231F20"/>
          <w:spacing w:val="-10"/>
          <w:w w:val="105"/>
        </w:rPr>
        <w:t xml:space="preserve"> </w:t>
      </w:r>
      <w:r>
        <w:rPr>
          <w:color w:val="231F20"/>
          <w:w w:val="105"/>
        </w:rPr>
        <w:t>Google</w:t>
      </w:r>
      <w:r>
        <w:rPr>
          <w:color w:val="231F20"/>
          <w:spacing w:val="-10"/>
          <w:w w:val="105"/>
        </w:rPr>
        <w:t xml:space="preserve"> </w:t>
      </w:r>
      <w:r>
        <w:rPr>
          <w:color w:val="231F20"/>
          <w:w w:val="105"/>
        </w:rPr>
        <w:t>or</w:t>
      </w:r>
      <w:r>
        <w:rPr>
          <w:color w:val="231F20"/>
          <w:spacing w:val="-10"/>
          <w:w w:val="105"/>
        </w:rPr>
        <w:t xml:space="preserve"> </w:t>
      </w:r>
      <w:r>
        <w:rPr>
          <w:color w:val="231F20"/>
          <w:w w:val="105"/>
        </w:rPr>
        <w:t>OpenAI</w:t>
      </w:r>
      <w:r>
        <w:rPr>
          <w:color w:val="231F20"/>
          <w:spacing w:val="-10"/>
          <w:w w:val="105"/>
        </w:rPr>
        <w:t xml:space="preserve"> </w:t>
      </w:r>
      <w:r>
        <w:rPr>
          <w:color w:val="231F20"/>
          <w:w w:val="105"/>
        </w:rPr>
        <w:t>on benchmarks.</w:t>
      </w:r>
      <w:r>
        <w:rPr>
          <w:color w:val="231F20"/>
          <w:spacing w:val="-7"/>
          <w:w w:val="105"/>
        </w:rPr>
        <w:t xml:space="preserve"> </w:t>
      </w:r>
      <w:r>
        <w:rPr>
          <w:color w:val="231F20"/>
          <w:w w:val="105"/>
        </w:rPr>
        <w:t>This</w:t>
      </w:r>
      <w:r>
        <w:rPr>
          <w:color w:val="231F20"/>
          <w:spacing w:val="-6"/>
          <w:w w:val="105"/>
        </w:rPr>
        <w:t xml:space="preserve"> </w:t>
      </w:r>
      <w:r>
        <w:rPr>
          <w:color w:val="231F20"/>
          <w:w w:val="105"/>
        </w:rPr>
        <w:t>strategy</w:t>
      </w:r>
      <w:r>
        <w:rPr>
          <w:color w:val="231F20"/>
          <w:spacing w:val="-6"/>
          <w:w w:val="105"/>
        </w:rPr>
        <w:t xml:space="preserve"> </w:t>
      </w:r>
      <w:r>
        <w:rPr>
          <w:color w:val="231F20"/>
          <w:w w:val="105"/>
        </w:rPr>
        <w:t>also</w:t>
      </w:r>
      <w:r>
        <w:rPr>
          <w:color w:val="231F20"/>
          <w:spacing w:val="-7"/>
          <w:w w:val="105"/>
        </w:rPr>
        <w:t xml:space="preserve"> </w:t>
      </w:r>
      <w:r>
        <w:rPr>
          <w:color w:val="231F20"/>
          <w:w w:val="105"/>
        </w:rPr>
        <w:t>avoids</w:t>
      </w:r>
      <w:r>
        <w:rPr>
          <w:color w:val="231F20"/>
          <w:spacing w:val="-6"/>
          <w:w w:val="105"/>
        </w:rPr>
        <w:t xml:space="preserve"> </w:t>
      </w:r>
      <w:r>
        <w:rPr>
          <w:color w:val="231F20"/>
          <w:w w:val="105"/>
        </w:rPr>
        <w:t>over</w:t>
      </w:r>
      <w:r>
        <w:rPr>
          <w:color w:val="231F20"/>
          <w:spacing w:val="-7"/>
          <w:w w:val="105"/>
        </w:rPr>
        <w:t xml:space="preserve"> </w:t>
      </w:r>
      <w:r>
        <w:rPr>
          <w:color w:val="231F20"/>
          <w:w w:val="105"/>
        </w:rPr>
        <w:t>committing</w:t>
      </w:r>
      <w:r>
        <w:rPr>
          <w:color w:val="231F20"/>
          <w:spacing w:val="-6"/>
          <w:w w:val="105"/>
        </w:rPr>
        <w:t xml:space="preserve"> </w:t>
      </w:r>
      <w:r>
        <w:rPr>
          <w:color w:val="231F20"/>
          <w:w w:val="105"/>
        </w:rPr>
        <w:t>to</w:t>
      </w:r>
      <w:r>
        <w:rPr>
          <w:color w:val="231F20"/>
          <w:spacing w:val="-6"/>
          <w:w w:val="105"/>
        </w:rPr>
        <w:t xml:space="preserve"> </w:t>
      </w:r>
      <w:r>
        <w:rPr>
          <w:color w:val="231F20"/>
          <w:w w:val="105"/>
        </w:rPr>
        <w:t>scaling</w:t>
      </w:r>
      <w:r>
        <w:rPr>
          <w:color w:val="231F20"/>
          <w:spacing w:val="-7"/>
          <w:w w:val="105"/>
        </w:rPr>
        <w:t xml:space="preserve"> </w:t>
      </w:r>
      <w:r>
        <w:rPr>
          <w:color w:val="231F20"/>
          <w:w w:val="105"/>
        </w:rPr>
        <w:t>laws</w:t>
      </w:r>
      <w:r>
        <w:rPr>
          <w:color w:val="231F20"/>
          <w:spacing w:val="-6"/>
          <w:w w:val="105"/>
        </w:rPr>
        <w:t xml:space="preserve"> </w:t>
      </w:r>
      <w:r>
        <w:rPr>
          <w:color w:val="231F20"/>
          <w:w w:val="105"/>
        </w:rPr>
        <w:t>as</w:t>
      </w:r>
      <w:r>
        <w:rPr>
          <w:color w:val="231F20"/>
          <w:spacing w:val="-6"/>
          <w:w w:val="105"/>
        </w:rPr>
        <w:t xml:space="preserve"> </w:t>
      </w:r>
      <w:r>
        <w:rPr>
          <w:color w:val="231F20"/>
          <w:w w:val="105"/>
        </w:rPr>
        <w:t>the</w:t>
      </w:r>
      <w:r>
        <w:rPr>
          <w:color w:val="231F20"/>
          <w:spacing w:val="-7"/>
          <w:w w:val="105"/>
        </w:rPr>
        <w:t xml:space="preserve"> </w:t>
      </w:r>
      <w:r>
        <w:rPr>
          <w:color w:val="231F20"/>
          <w:w w:val="105"/>
        </w:rPr>
        <w:t>sole</w:t>
      </w:r>
      <w:r>
        <w:rPr>
          <w:color w:val="231F20"/>
          <w:spacing w:val="-6"/>
          <w:w w:val="105"/>
        </w:rPr>
        <w:t xml:space="preserve"> </w:t>
      </w:r>
      <w:r>
        <w:rPr>
          <w:color w:val="231F20"/>
          <w:w w:val="105"/>
        </w:rPr>
        <w:t>basis</w:t>
      </w:r>
      <w:r>
        <w:rPr>
          <w:color w:val="231F20"/>
          <w:spacing w:val="-6"/>
          <w:w w:val="105"/>
        </w:rPr>
        <w:t xml:space="preserve"> </w:t>
      </w:r>
      <w:r>
        <w:rPr>
          <w:color w:val="231F20"/>
          <w:w w:val="105"/>
        </w:rPr>
        <w:t>of</w:t>
      </w:r>
      <w:r>
        <w:rPr>
          <w:color w:val="231F20"/>
          <w:spacing w:val="-7"/>
          <w:w w:val="105"/>
        </w:rPr>
        <w:t xml:space="preserve"> </w:t>
      </w:r>
      <w:r>
        <w:rPr>
          <w:color w:val="231F20"/>
          <w:w w:val="105"/>
        </w:rPr>
        <w:t>LLM</w:t>
      </w:r>
      <w:r>
        <w:rPr>
          <w:color w:val="231F20"/>
          <w:spacing w:val="-6"/>
          <w:w w:val="105"/>
        </w:rPr>
        <w:t xml:space="preserve"> </w:t>
      </w:r>
      <w:r>
        <w:rPr>
          <w:color w:val="231F20"/>
          <w:w w:val="105"/>
        </w:rPr>
        <w:t>capacity</w:t>
      </w:r>
      <w:r>
        <w:rPr>
          <w:color w:val="231F20"/>
          <w:spacing w:val="-6"/>
          <w:w w:val="105"/>
        </w:rPr>
        <w:t xml:space="preserve"> </w:t>
      </w:r>
      <w:r>
        <w:rPr>
          <w:color w:val="231F20"/>
          <w:spacing w:val="-2"/>
          <w:w w:val="105"/>
        </w:rPr>
        <w:t>growth</w:t>
      </w:r>
      <w:r>
        <w:rPr>
          <w:color w:val="231F20"/>
          <w:spacing w:val="-2"/>
          <w:w w:val="105"/>
          <w:position w:val="7"/>
          <w:sz w:val="13"/>
        </w:rPr>
        <w:t>IV</w:t>
      </w:r>
      <w:r>
        <w:rPr>
          <w:color w:val="231F20"/>
          <w:spacing w:val="-2"/>
          <w:w w:val="105"/>
        </w:rPr>
        <w:t>.</w:t>
      </w:r>
    </w:p>
    <w:p w14:paraId="27884A1D" w14:textId="77777777" w:rsidR="00D437FF" w:rsidRDefault="00D437FF" w:rsidP="00170BA9">
      <w:pPr>
        <w:pStyle w:val="BodyText"/>
        <w:spacing w:before="22"/>
      </w:pPr>
    </w:p>
    <w:p w14:paraId="32900EC1" w14:textId="77777777" w:rsidR="00D437FF" w:rsidRDefault="001777B6">
      <w:pPr>
        <w:pStyle w:val="Heading2"/>
        <w:spacing w:line="196" w:lineRule="auto"/>
        <w:ind w:left="773" w:hanging="594"/>
        <w:jc w:val="left"/>
      </w:pPr>
      <w:r>
        <w:rPr>
          <w:color w:val="FFFFFF"/>
          <w:spacing w:val="80"/>
          <w:w w:val="150"/>
          <w:position w:val="-5"/>
          <w:shd w:val="clear" w:color="auto" w:fill="295A5A"/>
        </w:rPr>
        <w:t xml:space="preserve"> </w:t>
      </w:r>
      <w:r>
        <w:rPr>
          <w:color w:val="FFFFFF"/>
          <w:w w:val="105"/>
          <w:position w:val="-5"/>
          <w:shd w:val="clear" w:color="auto" w:fill="295A5A"/>
        </w:rPr>
        <w:t>1</w:t>
      </w:r>
      <w:r>
        <w:rPr>
          <w:color w:val="FFFFFF"/>
          <w:spacing w:val="97"/>
          <w:w w:val="105"/>
          <w:position w:val="-5"/>
          <w:shd w:val="clear" w:color="auto" w:fill="295A5A"/>
        </w:rPr>
        <w:t xml:space="preserve"> </w:t>
      </w:r>
      <w:r>
        <w:rPr>
          <w:color w:val="FFFFFF"/>
          <w:spacing w:val="97"/>
          <w:w w:val="150"/>
          <w:position w:val="-5"/>
        </w:rPr>
        <w:t xml:space="preserve"> </w:t>
      </w:r>
      <w:r>
        <w:rPr>
          <w:color w:val="295A5A"/>
          <w:w w:val="105"/>
        </w:rPr>
        <w:t>Build</w:t>
      </w:r>
      <w:r>
        <w:rPr>
          <w:color w:val="295A5A"/>
          <w:spacing w:val="28"/>
          <w:w w:val="105"/>
        </w:rPr>
        <w:t xml:space="preserve"> </w:t>
      </w:r>
      <w:r>
        <w:rPr>
          <w:color w:val="295A5A"/>
          <w:w w:val="105"/>
        </w:rPr>
        <w:t>up</w:t>
      </w:r>
      <w:r>
        <w:rPr>
          <w:color w:val="295A5A"/>
          <w:spacing w:val="28"/>
          <w:w w:val="105"/>
        </w:rPr>
        <w:t xml:space="preserve"> </w:t>
      </w:r>
      <w:r>
        <w:rPr>
          <w:color w:val="295A5A"/>
          <w:w w:val="105"/>
        </w:rPr>
        <w:t>domestic</w:t>
      </w:r>
      <w:r>
        <w:rPr>
          <w:color w:val="295A5A"/>
          <w:spacing w:val="28"/>
          <w:w w:val="105"/>
        </w:rPr>
        <w:t xml:space="preserve"> </w:t>
      </w:r>
      <w:r>
        <w:rPr>
          <w:color w:val="295A5A"/>
          <w:w w:val="105"/>
        </w:rPr>
        <w:t>AI</w:t>
      </w:r>
      <w:r>
        <w:rPr>
          <w:color w:val="295A5A"/>
          <w:spacing w:val="28"/>
          <w:w w:val="105"/>
        </w:rPr>
        <w:t xml:space="preserve"> </w:t>
      </w:r>
      <w:r>
        <w:rPr>
          <w:color w:val="295A5A"/>
          <w:w w:val="105"/>
        </w:rPr>
        <w:t>compute</w:t>
      </w:r>
      <w:r>
        <w:rPr>
          <w:color w:val="295A5A"/>
          <w:spacing w:val="28"/>
          <w:w w:val="105"/>
        </w:rPr>
        <w:t xml:space="preserve"> </w:t>
      </w:r>
      <w:r>
        <w:rPr>
          <w:color w:val="295A5A"/>
          <w:w w:val="105"/>
        </w:rPr>
        <w:t>Capabilities</w:t>
      </w:r>
      <w:r>
        <w:rPr>
          <w:color w:val="295A5A"/>
          <w:spacing w:val="28"/>
          <w:w w:val="105"/>
        </w:rPr>
        <w:t xml:space="preserve"> </w:t>
      </w:r>
      <w:r>
        <w:rPr>
          <w:color w:val="295A5A"/>
          <w:w w:val="105"/>
        </w:rPr>
        <w:t>through</w:t>
      </w:r>
      <w:r>
        <w:rPr>
          <w:color w:val="295A5A"/>
          <w:spacing w:val="28"/>
          <w:w w:val="105"/>
        </w:rPr>
        <w:t xml:space="preserve"> </w:t>
      </w:r>
      <w:r>
        <w:rPr>
          <w:color w:val="295A5A"/>
          <w:w w:val="105"/>
        </w:rPr>
        <w:t>the</w:t>
      </w:r>
      <w:r>
        <w:rPr>
          <w:color w:val="295A5A"/>
          <w:spacing w:val="28"/>
          <w:w w:val="105"/>
        </w:rPr>
        <w:t xml:space="preserve"> </w:t>
      </w:r>
      <w:r>
        <w:rPr>
          <w:color w:val="295A5A"/>
          <w:w w:val="105"/>
        </w:rPr>
        <w:t>Canadian</w:t>
      </w:r>
      <w:r>
        <w:rPr>
          <w:color w:val="295A5A"/>
          <w:spacing w:val="28"/>
          <w:w w:val="105"/>
        </w:rPr>
        <w:t xml:space="preserve"> </w:t>
      </w:r>
      <w:r>
        <w:rPr>
          <w:color w:val="295A5A"/>
          <w:w w:val="105"/>
        </w:rPr>
        <w:t>Compute</w:t>
      </w:r>
      <w:r>
        <w:rPr>
          <w:color w:val="295A5A"/>
          <w:spacing w:val="28"/>
          <w:w w:val="105"/>
        </w:rPr>
        <w:t xml:space="preserve"> </w:t>
      </w:r>
      <w:r>
        <w:rPr>
          <w:color w:val="295A5A"/>
          <w:w w:val="105"/>
        </w:rPr>
        <w:t>Innovation Initiative (CCII)</w:t>
      </w:r>
    </w:p>
    <w:p w14:paraId="5B92E23F" w14:textId="2F57BE73" w:rsidR="00D437FF" w:rsidRDefault="001777B6">
      <w:pPr>
        <w:pStyle w:val="BodyText"/>
        <w:spacing w:before="86" w:line="268" w:lineRule="auto"/>
        <w:ind w:left="180" w:right="177"/>
        <w:jc w:val="both"/>
      </w:pPr>
      <w:r>
        <w:rPr>
          <w:color w:val="231F20"/>
          <w:w w:val="105"/>
        </w:rPr>
        <w:t>Some</w:t>
      </w:r>
      <w:r>
        <w:rPr>
          <w:color w:val="231F20"/>
          <w:spacing w:val="-8"/>
          <w:w w:val="105"/>
        </w:rPr>
        <w:t xml:space="preserve"> </w:t>
      </w:r>
      <w:r>
        <w:rPr>
          <w:color w:val="231F20"/>
          <w:w w:val="105"/>
        </w:rPr>
        <w:t>Canadian</w:t>
      </w:r>
      <w:r>
        <w:rPr>
          <w:color w:val="231F20"/>
          <w:spacing w:val="-8"/>
          <w:w w:val="105"/>
        </w:rPr>
        <w:t xml:space="preserve"> </w:t>
      </w:r>
      <w:r>
        <w:rPr>
          <w:color w:val="231F20"/>
          <w:w w:val="105"/>
        </w:rPr>
        <w:t>compute</w:t>
      </w:r>
      <w:r>
        <w:rPr>
          <w:color w:val="231F20"/>
          <w:spacing w:val="-8"/>
          <w:w w:val="105"/>
        </w:rPr>
        <w:t xml:space="preserve"> </w:t>
      </w:r>
      <w:r>
        <w:rPr>
          <w:color w:val="231F20"/>
          <w:w w:val="105"/>
        </w:rPr>
        <w:t>demand</w:t>
      </w:r>
      <w:r>
        <w:rPr>
          <w:color w:val="231F20"/>
          <w:spacing w:val="-8"/>
          <w:w w:val="105"/>
        </w:rPr>
        <w:t xml:space="preserve"> </w:t>
      </w:r>
      <w:r>
        <w:rPr>
          <w:color w:val="231F20"/>
          <w:w w:val="105"/>
        </w:rPr>
        <w:t>will</w:t>
      </w:r>
      <w:r>
        <w:rPr>
          <w:color w:val="231F20"/>
          <w:spacing w:val="-8"/>
          <w:w w:val="105"/>
        </w:rPr>
        <w:t xml:space="preserve"> </w:t>
      </w:r>
      <w:r>
        <w:rPr>
          <w:color w:val="231F20"/>
          <w:w w:val="105"/>
        </w:rPr>
        <w:t>be</w:t>
      </w:r>
      <w:r>
        <w:rPr>
          <w:color w:val="231F20"/>
          <w:spacing w:val="-8"/>
          <w:w w:val="105"/>
        </w:rPr>
        <w:t xml:space="preserve"> </w:t>
      </w:r>
      <w:r>
        <w:rPr>
          <w:color w:val="231F20"/>
          <w:w w:val="105"/>
        </w:rPr>
        <w:t>met</w:t>
      </w:r>
      <w:r>
        <w:rPr>
          <w:color w:val="231F20"/>
          <w:spacing w:val="-8"/>
          <w:w w:val="105"/>
        </w:rPr>
        <w:t xml:space="preserve"> </w:t>
      </w:r>
      <w:r>
        <w:rPr>
          <w:color w:val="231F20"/>
          <w:w w:val="105"/>
        </w:rPr>
        <w:t>through</w:t>
      </w:r>
      <w:r>
        <w:rPr>
          <w:color w:val="231F20"/>
          <w:spacing w:val="-8"/>
          <w:w w:val="105"/>
        </w:rPr>
        <w:t xml:space="preserve"> </w:t>
      </w:r>
      <w:r>
        <w:rPr>
          <w:color w:val="231F20"/>
          <w:w w:val="105"/>
        </w:rPr>
        <w:t>the</w:t>
      </w:r>
      <w:r>
        <w:rPr>
          <w:color w:val="231F20"/>
          <w:spacing w:val="-8"/>
          <w:w w:val="105"/>
        </w:rPr>
        <w:t xml:space="preserve"> </w:t>
      </w:r>
      <w:r>
        <w:rPr>
          <w:color w:val="231F20"/>
          <w:w w:val="105"/>
        </w:rPr>
        <w:t>national</w:t>
      </w:r>
      <w:r>
        <w:rPr>
          <w:color w:val="231F20"/>
          <w:spacing w:val="-8"/>
          <w:w w:val="105"/>
        </w:rPr>
        <w:t xml:space="preserve"> </w:t>
      </w:r>
      <w:r>
        <w:rPr>
          <w:color w:val="231F20"/>
          <w:w w:val="105"/>
        </w:rPr>
        <w:t>supercomputing</w:t>
      </w:r>
      <w:r>
        <w:rPr>
          <w:color w:val="231F20"/>
          <w:spacing w:val="-8"/>
          <w:w w:val="105"/>
        </w:rPr>
        <w:t xml:space="preserve"> </w:t>
      </w:r>
      <w:r>
        <w:rPr>
          <w:color w:val="231F20"/>
          <w:w w:val="105"/>
        </w:rPr>
        <w:t>facility</w:t>
      </w:r>
      <w:r>
        <w:rPr>
          <w:color w:val="231F20"/>
          <w:spacing w:val="-8"/>
          <w:w w:val="105"/>
        </w:rPr>
        <w:t xml:space="preserve"> </w:t>
      </w:r>
      <w:r>
        <w:rPr>
          <w:color w:val="231F20"/>
          <w:w w:val="105"/>
        </w:rPr>
        <w:t>to</w:t>
      </w:r>
      <w:r>
        <w:rPr>
          <w:color w:val="231F20"/>
          <w:spacing w:val="-8"/>
          <w:w w:val="105"/>
        </w:rPr>
        <w:t xml:space="preserve"> </w:t>
      </w:r>
      <w:r>
        <w:rPr>
          <w:color w:val="231F20"/>
          <w:w w:val="105"/>
        </w:rPr>
        <w:t>be</w:t>
      </w:r>
      <w:r>
        <w:rPr>
          <w:color w:val="231F20"/>
          <w:spacing w:val="-8"/>
          <w:w w:val="105"/>
        </w:rPr>
        <w:t xml:space="preserve"> </w:t>
      </w:r>
      <w:r>
        <w:rPr>
          <w:color w:val="231F20"/>
          <w:w w:val="105"/>
        </w:rPr>
        <w:t>built</w:t>
      </w:r>
      <w:r>
        <w:rPr>
          <w:color w:val="231F20"/>
          <w:spacing w:val="-8"/>
          <w:w w:val="105"/>
        </w:rPr>
        <w:t xml:space="preserve"> </w:t>
      </w:r>
      <w:r>
        <w:rPr>
          <w:color w:val="231F20"/>
          <w:w w:val="105"/>
        </w:rPr>
        <w:t>by</w:t>
      </w:r>
      <w:r>
        <w:rPr>
          <w:color w:val="231F20"/>
          <w:spacing w:val="-8"/>
          <w:w w:val="105"/>
        </w:rPr>
        <w:t xml:space="preserve"> </w:t>
      </w:r>
      <w:r>
        <w:rPr>
          <w:color w:val="231F20"/>
          <w:w w:val="105"/>
        </w:rPr>
        <w:t>ISED</w:t>
      </w:r>
      <w:r>
        <w:rPr>
          <w:color w:val="231F20"/>
          <w:spacing w:val="-8"/>
          <w:w w:val="105"/>
        </w:rPr>
        <w:t xml:space="preserve"> </w:t>
      </w:r>
      <w:r>
        <w:rPr>
          <w:color w:val="231F20"/>
          <w:w w:val="105"/>
        </w:rPr>
        <w:t xml:space="preserve">as </w:t>
      </w:r>
      <w:r>
        <w:rPr>
          <w:color w:val="231F20"/>
          <w:spacing w:val="-4"/>
          <w:w w:val="105"/>
        </w:rPr>
        <w:t xml:space="preserve">part of the Sovereign Compute Program. While welcomed, this Program is mostly aimed at a sophisticated research </w:t>
      </w:r>
      <w:r>
        <w:rPr>
          <w:color w:val="231F20"/>
          <w:w w:val="105"/>
        </w:rPr>
        <w:t>audience. I suggest Canada build on this program to launch a Canadian Compute Innovation Initiative (CCII), a long-term</w:t>
      </w:r>
      <w:r w:rsidRPr="00170BA9">
        <w:rPr>
          <w:color w:val="231F20"/>
          <w:w w:val="105"/>
        </w:rPr>
        <w:t xml:space="preserve"> </w:t>
      </w:r>
      <w:r>
        <w:rPr>
          <w:color w:val="231F20"/>
          <w:w w:val="105"/>
        </w:rPr>
        <w:t>program</w:t>
      </w:r>
      <w:r w:rsidRPr="00170BA9">
        <w:rPr>
          <w:color w:val="231F20"/>
          <w:w w:val="105"/>
        </w:rPr>
        <w:t xml:space="preserve"> </w:t>
      </w:r>
      <w:r>
        <w:rPr>
          <w:color w:val="231F20"/>
          <w:w w:val="105"/>
        </w:rPr>
        <w:t>aimed</w:t>
      </w:r>
      <w:r w:rsidRPr="00170BA9">
        <w:rPr>
          <w:color w:val="231F20"/>
          <w:w w:val="105"/>
        </w:rPr>
        <w:t xml:space="preserve"> </w:t>
      </w:r>
      <w:r>
        <w:rPr>
          <w:color w:val="231F20"/>
          <w:w w:val="105"/>
        </w:rPr>
        <w:t>at</w:t>
      </w:r>
      <w:r w:rsidRPr="00170BA9">
        <w:rPr>
          <w:color w:val="231F20"/>
          <w:w w:val="105"/>
        </w:rPr>
        <w:t xml:space="preserve"> </w:t>
      </w:r>
      <w:r>
        <w:rPr>
          <w:color w:val="231F20"/>
          <w:w w:val="105"/>
        </w:rPr>
        <w:t>building</w:t>
      </w:r>
      <w:r w:rsidRPr="00170BA9">
        <w:rPr>
          <w:color w:val="231F20"/>
          <w:w w:val="105"/>
        </w:rPr>
        <w:t xml:space="preserve"> </w:t>
      </w:r>
      <w:r>
        <w:rPr>
          <w:color w:val="231F20"/>
          <w:w w:val="105"/>
        </w:rPr>
        <w:t xml:space="preserve">domestic capacity up the AI compute stack. While it could immediately </w:t>
      </w:r>
      <w:r>
        <w:rPr>
          <w:color w:val="231F20"/>
          <w:spacing w:val="-2"/>
          <w:w w:val="105"/>
        </w:rPr>
        <w:t>service</w:t>
      </w:r>
      <w:r>
        <w:rPr>
          <w:color w:val="231F20"/>
          <w:spacing w:val="-11"/>
          <w:w w:val="105"/>
        </w:rPr>
        <w:t xml:space="preserve"> </w:t>
      </w:r>
      <w:r>
        <w:rPr>
          <w:color w:val="231F20"/>
          <w:spacing w:val="-2"/>
          <w:w w:val="105"/>
        </w:rPr>
        <w:t>sophisticated</w:t>
      </w:r>
      <w:r>
        <w:rPr>
          <w:color w:val="231F20"/>
          <w:spacing w:val="-11"/>
          <w:w w:val="105"/>
        </w:rPr>
        <w:t xml:space="preserve"> </w:t>
      </w:r>
      <w:r>
        <w:rPr>
          <w:color w:val="231F20"/>
          <w:spacing w:val="-2"/>
          <w:w w:val="105"/>
        </w:rPr>
        <w:t>users,</w:t>
      </w:r>
      <w:r>
        <w:rPr>
          <w:color w:val="231F20"/>
          <w:spacing w:val="-11"/>
          <w:w w:val="105"/>
        </w:rPr>
        <w:t xml:space="preserve"> </w:t>
      </w:r>
      <w:r>
        <w:rPr>
          <w:color w:val="231F20"/>
          <w:spacing w:val="-2"/>
          <w:w w:val="105"/>
        </w:rPr>
        <w:t>it</w:t>
      </w:r>
      <w:r>
        <w:rPr>
          <w:color w:val="231F20"/>
          <w:spacing w:val="-11"/>
          <w:w w:val="105"/>
        </w:rPr>
        <w:t xml:space="preserve"> </w:t>
      </w:r>
      <w:r>
        <w:rPr>
          <w:color w:val="231F20"/>
          <w:spacing w:val="-2"/>
          <w:w w:val="105"/>
        </w:rPr>
        <w:t>should</w:t>
      </w:r>
      <w:r>
        <w:rPr>
          <w:color w:val="231F20"/>
          <w:spacing w:val="-11"/>
          <w:w w:val="105"/>
        </w:rPr>
        <w:t xml:space="preserve"> </w:t>
      </w:r>
      <w:r>
        <w:rPr>
          <w:color w:val="231F20"/>
          <w:spacing w:val="-2"/>
          <w:w w:val="105"/>
        </w:rPr>
        <w:t>be</w:t>
      </w:r>
      <w:r>
        <w:rPr>
          <w:color w:val="231F20"/>
          <w:spacing w:val="-11"/>
          <w:w w:val="105"/>
        </w:rPr>
        <w:t xml:space="preserve"> </w:t>
      </w:r>
      <w:r>
        <w:rPr>
          <w:color w:val="231F20"/>
          <w:spacing w:val="-2"/>
          <w:w w:val="105"/>
        </w:rPr>
        <w:t>envisioned</w:t>
      </w:r>
      <w:r>
        <w:rPr>
          <w:color w:val="231F20"/>
          <w:spacing w:val="-11"/>
          <w:w w:val="105"/>
        </w:rPr>
        <w:t xml:space="preserve"> </w:t>
      </w:r>
      <w:r>
        <w:rPr>
          <w:color w:val="231F20"/>
          <w:spacing w:val="-2"/>
          <w:w w:val="105"/>
        </w:rPr>
        <w:t>as</w:t>
      </w:r>
      <w:r>
        <w:rPr>
          <w:color w:val="231F20"/>
          <w:spacing w:val="-11"/>
          <w:w w:val="105"/>
        </w:rPr>
        <w:t xml:space="preserve"> </w:t>
      </w:r>
      <w:r>
        <w:rPr>
          <w:color w:val="231F20"/>
          <w:spacing w:val="-2"/>
          <w:w w:val="105"/>
        </w:rPr>
        <w:t>a</w:t>
      </w:r>
      <w:r>
        <w:rPr>
          <w:color w:val="231F20"/>
          <w:spacing w:val="-11"/>
          <w:w w:val="105"/>
        </w:rPr>
        <w:t xml:space="preserve"> </w:t>
      </w:r>
      <w:r>
        <w:rPr>
          <w:color w:val="231F20"/>
          <w:spacing w:val="-2"/>
          <w:w w:val="105"/>
        </w:rPr>
        <w:t>domestic</w:t>
      </w:r>
      <w:r>
        <w:rPr>
          <w:color w:val="231F20"/>
          <w:spacing w:val="-11"/>
          <w:w w:val="105"/>
        </w:rPr>
        <w:t xml:space="preserve"> </w:t>
      </w:r>
      <w:r>
        <w:rPr>
          <w:color w:val="231F20"/>
          <w:spacing w:val="-2"/>
          <w:w w:val="105"/>
        </w:rPr>
        <w:t>advanced</w:t>
      </w:r>
      <w:r>
        <w:rPr>
          <w:color w:val="231F20"/>
          <w:spacing w:val="-11"/>
          <w:w w:val="105"/>
        </w:rPr>
        <w:t xml:space="preserve"> </w:t>
      </w:r>
      <w:r>
        <w:rPr>
          <w:color w:val="231F20"/>
          <w:spacing w:val="-2"/>
          <w:w w:val="105"/>
        </w:rPr>
        <w:t>TRL</w:t>
      </w:r>
      <w:r>
        <w:rPr>
          <w:color w:val="231F20"/>
          <w:spacing w:val="-11"/>
          <w:w w:val="105"/>
        </w:rPr>
        <w:t xml:space="preserve"> </w:t>
      </w:r>
      <w:r>
        <w:rPr>
          <w:color w:val="231F20"/>
          <w:spacing w:val="-2"/>
          <w:w w:val="105"/>
        </w:rPr>
        <w:t>version</w:t>
      </w:r>
      <w:r>
        <w:rPr>
          <w:color w:val="231F20"/>
          <w:spacing w:val="-11"/>
          <w:w w:val="105"/>
        </w:rPr>
        <w:t xml:space="preserve"> </w:t>
      </w:r>
      <w:r>
        <w:rPr>
          <w:color w:val="231F20"/>
          <w:spacing w:val="-2"/>
          <w:w w:val="105"/>
        </w:rPr>
        <w:t>of</w:t>
      </w:r>
      <w:r>
        <w:rPr>
          <w:color w:val="231F20"/>
          <w:spacing w:val="-11"/>
          <w:w w:val="105"/>
        </w:rPr>
        <w:t xml:space="preserve"> </w:t>
      </w:r>
      <w:r>
        <w:rPr>
          <w:color w:val="231F20"/>
          <w:spacing w:val="-2"/>
          <w:w w:val="105"/>
        </w:rPr>
        <w:t>“Bell</w:t>
      </w:r>
      <w:r>
        <w:rPr>
          <w:color w:val="231F20"/>
          <w:spacing w:val="-11"/>
          <w:w w:val="105"/>
        </w:rPr>
        <w:t xml:space="preserve"> </w:t>
      </w:r>
      <w:r>
        <w:rPr>
          <w:color w:val="231F20"/>
          <w:spacing w:val="-2"/>
          <w:w w:val="105"/>
        </w:rPr>
        <w:t>Labs”</w:t>
      </w:r>
      <w:r>
        <w:rPr>
          <w:color w:val="231F20"/>
          <w:spacing w:val="-11"/>
          <w:w w:val="105"/>
        </w:rPr>
        <w:t xml:space="preserve"> </w:t>
      </w:r>
      <w:r>
        <w:rPr>
          <w:color w:val="231F20"/>
          <w:spacing w:val="-2"/>
          <w:w w:val="105"/>
        </w:rPr>
        <w:t>for</w:t>
      </w:r>
      <w:r>
        <w:rPr>
          <w:color w:val="231F20"/>
          <w:spacing w:val="-11"/>
          <w:w w:val="105"/>
        </w:rPr>
        <w:t xml:space="preserve"> </w:t>
      </w:r>
      <w:r>
        <w:rPr>
          <w:color w:val="231F20"/>
          <w:spacing w:val="-2"/>
          <w:w w:val="105"/>
        </w:rPr>
        <w:t xml:space="preserve">compute, </w:t>
      </w:r>
      <w:r>
        <w:rPr>
          <w:color w:val="231F20"/>
          <w:w w:val="105"/>
        </w:rPr>
        <w:t>attractive</w:t>
      </w:r>
      <w:r>
        <w:rPr>
          <w:color w:val="231F20"/>
          <w:spacing w:val="-10"/>
          <w:w w:val="105"/>
        </w:rPr>
        <w:t xml:space="preserve"> </w:t>
      </w:r>
      <w:r>
        <w:rPr>
          <w:color w:val="231F20"/>
          <w:w w:val="105"/>
        </w:rPr>
        <w:t>to</w:t>
      </w:r>
      <w:r>
        <w:rPr>
          <w:color w:val="231F20"/>
          <w:spacing w:val="-10"/>
          <w:w w:val="105"/>
        </w:rPr>
        <w:t xml:space="preserve"> </w:t>
      </w:r>
      <w:r>
        <w:rPr>
          <w:color w:val="231F20"/>
          <w:w w:val="105"/>
        </w:rPr>
        <w:t>researchers</w:t>
      </w:r>
      <w:r>
        <w:rPr>
          <w:color w:val="231F20"/>
          <w:spacing w:val="-10"/>
          <w:w w:val="105"/>
        </w:rPr>
        <w:t xml:space="preserve"> </w:t>
      </w:r>
      <w:r>
        <w:rPr>
          <w:color w:val="231F20"/>
          <w:w w:val="105"/>
        </w:rPr>
        <w:t>striving</w:t>
      </w:r>
      <w:r>
        <w:rPr>
          <w:color w:val="231F20"/>
          <w:spacing w:val="-10"/>
          <w:w w:val="105"/>
        </w:rPr>
        <w:t xml:space="preserve"> </w:t>
      </w:r>
      <w:r>
        <w:rPr>
          <w:color w:val="231F20"/>
          <w:w w:val="105"/>
        </w:rPr>
        <w:t>for</w:t>
      </w:r>
      <w:r>
        <w:rPr>
          <w:color w:val="231F20"/>
          <w:spacing w:val="-10"/>
          <w:w w:val="105"/>
        </w:rPr>
        <w:t xml:space="preserve"> </w:t>
      </w:r>
      <w:r>
        <w:rPr>
          <w:color w:val="231F20"/>
          <w:w w:val="105"/>
        </w:rPr>
        <w:t>breakthroughs</w:t>
      </w:r>
      <w:r>
        <w:rPr>
          <w:color w:val="231F20"/>
          <w:spacing w:val="-10"/>
          <w:w w:val="105"/>
        </w:rPr>
        <w:t xml:space="preserve"> </w:t>
      </w:r>
      <w:r>
        <w:rPr>
          <w:color w:val="231F20"/>
          <w:w w:val="105"/>
        </w:rPr>
        <w:t>while</w:t>
      </w:r>
      <w:r>
        <w:rPr>
          <w:color w:val="231F20"/>
          <w:spacing w:val="-10"/>
          <w:w w:val="105"/>
        </w:rPr>
        <w:t xml:space="preserve"> </w:t>
      </w:r>
      <w:r>
        <w:rPr>
          <w:color w:val="231F20"/>
          <w:w w:val="105"/>
        </w:rPr>
        <w:t>simultaneously</w:t>
      </w:r>
      <w:r>
        <w:rPr>
          <w:color w:val="231F20"/>
          <w:spacing w:val="-10"/>
          <w:w w:val="105"/>
        </w:rPr>
        <w:t xml:space="preserve"> </w:t>
      </w:r>
      <w:r>
        <w:rPr>
          <w:color w:val="231F20"/>
          <w:w w:val="105"/>
        </w:rPr>
        <w:t>delivering</w:t>
      </w:r>
      <w:r>
        <w:rPr>
          <w:color w:val="231F20"/>
          <w:spacing w:val="-10"/>
          <w:w w:val="105"/>
        </w:rPr>
        <w:t xml:space="preserve"> </w:t>
      </w:r>
      <w:r>
        <w:rPr>
          <w:color w:val="231F20"/>
          <w:w w:val="105"/>
        </w:rPr>
        <w:t>capacity</w:t>
      </w:r>
      <w:r>
        <w:rPr>
          <w:color w:val="231F20"/>
          <w:spacing w:val="-10"/>
          <w:w w:val="105"/>
        </w:rPr>
        <w:t xml:space="preserve"> </w:t>
      </w:r>
      <w:r>
        <w:rPr>
          <w:color w:val="231F20"/>
          <w:w w:val="105"/>
        </w:rPr>
        <w:t>across</w:t>
      </w:r>
      <w:r>
        <w:rPr>
          <w:color w:val="231F20"/>
          <w:spacing w:val="-10"/>
          <w:w w:val="105"/>
        </w:rPr>
        <w:t xml:space="preserve"> </w:t>
      </w:r>
      <w:r>
        <w:rPr>
          <w:color w:val="231F20"/>
          <w:w w:val="105"/>
        </w:rPr>
        <w:t>the</w:t>
      </w:r>
      <w:r w:rsidRPr="00170BA9">
        <w:rPr>
          <w:color w:val="231F20"/>
          <w:spacing w:val="-10"/>
          <w:w w:val="105"/>
        </w:rPr>
        <w:t xml:space="preserve"> </w:t>
      </w:r>
      <w:r>
        <w:rPr>
          <w:color w:val="231F20"/>
          <w:w w:val="105"/>
        </w:rPr>
        <w:t>stack.</w:t>
      </w:r>
    </w:p>
    <w:p w14:paraId="2CFE6673" w14:textId="54320703" w:rsidR="00D437FF" w:rsidRDefault="001777B6" w:rsidP="00170BA9">
      <w:pPr>
        <w:pStyle w:val="BodyText"/>
        <w:spacing w:before="175" w:line="266" w:lineRule="auto"/>
        <w:ind w:left="180" w:right="179"/>
        <w:jc w:val="both"/>
      </w:pPr>
      <w:r>
        <w:rPr>
          <w:color w:val="231F20"/>
        </w:rPr>
        <w:t>By focusing first on users able to leverage bare-metal or lightly orchestrated compute environments (the relatively simplest</w:t>
      </w:r>
      <w:r>
        <w:rPr>
          <w:color w:val="231F20"/>
          <w:spacing w:val="40"/>
        </w:rPr>
        <w:t xml:space="preserve"> </w:t>
      </w:r>
      <w:r>
        <w:rPr>
          <w:color w:val="231F20"/>
        </w:rPr>
        <w:t>components</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stack</w:t>
      </w:r>
      <w:r>
        <w:rPr>
          <w:color w:val="231F20"/>
          <w:spacing w:val="40"/>
        </w:rPr>
        <w:t xml:space="preserve"> </w:t>
      </w:r>
      <w:r>
        <w:rPr>
          <w:color w:val="231F20"/>
        </w:rPr>
        <w:t>to</w:t>
      </w:r>
      <w:r>
        <w:rPr>
          <w:color w:val="231F20"/>
          <w:spacing w:val="40"/>
        </w:rPr>
        <w:t xml:space="preserve"> </w:t>
      </w:r>
      <w:r>
        <w:rPr>
          <w:color w:val="231F20"/>
        </w:rPr>
        <w:t>assemble)</w:t>
      </w:r>
      <w:r>
        <w:rPr>
          <w:color w:val="231F20"/>
          <w:spacing w:val="40"/>
        </w:rPr>
        <w:t xml:space="preserve"> </w:t>
      </w:r>
      <w:r>
        <w:rPr>
          <w:color w:val="231F20"/>
        </w:rPr>
        <w:t>Canada</w:t>
      </w:r>
      <w:r>
        <w:rPr>
          <w:color w:val="231F20"/>
          <w:spacing w:val="40"/>
        </w:rPr>
        <w:t xml:space="preserve"> </w:t>
      </w:r>
      <w:r>
        <w:rPr>
          <w:color w:val="231F20"/>
        </w:rPr>
        <w:t>can</w:t>
      </w:r>
      <w:r>
        <w:rPr>
          <w:color w:val="231F20"/>
          <w:spacing w:val="40"/>
        </w:rPr>
        <w:t xml:space="preserve"> </w:t>
      </w:r>
      <w:r>
        <w:rPr>
          <w:color w:val="231F20"/>
        </w:rPr>
        <w:t>rely</w:t>
      </w:r>
      <w:r>
        <w:rPr>
          <w:color w:val="231F20"/>
          <w:spacing w:val="40"/>
        </w:rPr>
        <w:t xml:space="preserve"> </w:t>
      </w:r>
      <w:r>
        <w:rPr>
          <w:color w:val="231F20"/>
        </w:rPr>
        <w:t>on</w:t>
      </w:r>
      <w:r>
        <w:rPr>
          <w:color w:val="231F20"/>
          <w:spacing w:val="40"/>
        </w:rPr>
        <w:t xml:space="preserve"> </w:t>
      </w:r>
      <w:r>
        <w:rPr>
          <w:color w:val="231F20"/>
        </w:rPr>
        <w:t>domestic</w:t>
      </w:r>
      <w:r>
        <w:rPr>
          <w:color w:val="231F20"/>
          <w:spacing w:val="40"/>
        </w:rPr>
        <w:t xml:space="preserve"> </w:t>
      </w:r>
      <w:r>
        <w:rPr>
          <w:color w:val="231F20"/>
        </w:rPr>
        <w:t>providers</w:t>
      </w:r>
      <w:r>
        <w:rPr>
          <w:color w:val="231F20"/>
          <w:spacing w:val="40"/>
        </w:rPr>
        <w:t xml:space="preserve"> </w:t>
      </w:r>
      <w:r>
        <w:rPr>
          <w:color w:val="231F20"/>
        </w:rPr>
        <w:t>to</w:t>
      </w:r>
      <w:r>
        <w:rPr>
          <w:color w:val="231F20"/>
          <w:spacing w:val="40"/>
        </w:rPr>
        <w:t xml:space="preserve"> </w:t>
      </w:r>
      <w:r>
        <w:rPr>
          <w:color w:val="231F20"/>
        </w:rPr>
        <w:t>anchor</w:t>
      </w:r>
      <w:r>
        <w:rPr>
          <w:color w:val="231F20"/>
          <w:spacing w:val="40"/>
        </w:rPr>
        <w:t xml:space="preserve"> </w:t>
      </w:r>
      <w:r>
        <w:rPr>
          <w:color w:val="231F20"/>
        </w:rPr>
        <w:t>the</w:t>
      </w:r>
      <w:r>
        <w:rPr>
          <w:color w:val="231F20"/>
          <w:spacing w:val="40"/>
        </w:rPr>
        <w:t xml:space="preserve"> </w:t>
      </w:r>
      <w:r>
        <w:rPr>
          <w:color w:val="231F20"/>
        </w:rPr>
        <w:t>earliest stages of investment. Institutions such as MILA, the Vector Institute, and AMII, as well as certain university researchers will be primary beneficiaries, able to train, test, and fine-tune models. Select Canadian AI companies with similar compute know-how and capabilities could also access this facility for subsidized model development. Together, these can anchor a</w:t>
      </w:r>
      <w:r w:rsidRPr="00170BA9">
        <w:rPr>
          <w:color w:val="231F20"/>
          <w:spacing w:val="-1"/>
        </w:rPr>
        <w:t xml:space="preserve"> </w:t>
      </w:r>
      <w:r>
        <w:rPr>
          <w:rFonts w:ascii="Century Gothic"/>
          <w:i/>
          <w:color w:val="231F20"/>
        </w:rPr>
        <w:t>sovereign-compute</w:t>
      </w:r>
      <w:r w:rsidRPr="00170BA9">
        <w:rPr>
          <w:rFonts w:ascii="Century Gothic"/>
          <w:i/>
          <w:color w:val="231F20"/>
          <w:spacing w:val="-11"/>
        </w:rPr>
        <w:t xml:space="preserve"> </w:t>
      </w:r>
      <w:r>
        <w:rPr>
          <w:color w:val="231F20"/>
        </w:rPr>
        <w:t>core,</w:t>
      </w:r>
      <w:r w:rsidRPr="00170BA9">
        <w:rPr>
          <w:color w:val="231F20"/>
        </w:rPr>
        <w:t xml:space="preserve"> </w:t>
      </w:r>
      <w:r>
        <w:rPr>
          <w:color w:val="231F20"/>
        </w:rPr>
        <w:t>while</w:t>
      </w:r>
      <w:r w:rsidRPr="00170BA9">
        <w:rPr>
          <w:color w:val="231F20"/>
        </w:rPr>
        <w:t xml:space="preserve"> </w:t>
      </w:r>
      <w:r>
        <w:rPr>
          <w:color w:val="231F20"/>
        </w:rPr>
        <w:t>forming</w:t>
      </w:r>
      <w:r w:rsidRPr="00170BA9">
        <w:rPr>
          <w:color w:val="231F20"/>
        </w:rPr>
        <w:t xml:space="preserve"> </w:t>
      </w:r>
      <w:r>
        <w:rPr>
          <w:color w:val="231F20"/>
        </w:rPr>
        <w:t>a</w:t>
      </w:r>
      <w:r w:rsidRPr="00170BA9">
        <w:rPr>
          <w:color w:val="231F20"/>
        </w:rPr>
        <w:t xml:space="preserve"> </w:t>
      </w:r>
      <w:r>
        <w:rPr>
          <w:color w:val="231F20"/>
        </w:rPr>
        <w:t>launch</w:t>
      </w:r>
      <w:r w:rsidRPr="00170BA9">
        <w:rPr>
          <w:color w:val="231F20"/>
        </w:rPr>
        <w:t xml:space="preserve"> </w:t>
      </w:r>
      <w:r>
        <w:rPr>
          <w:color w:val="231F20"/>
        </w:rPr>
        <w:t>platform</w:t>
      </w:r>
      <w:r w:rsidRPr="00170BA9">
        <w:rPr>
          <w:color w:val="231F20"/>
        </w:rPr>
        <w:t xml:space="preserve"> </w:t>
      </w:r>
      <w:r>
        <w:rPr>
          <w:color w:val="231F20"/>
        </w:rPr>
        <w:t>for</w:t>
      </w:r>
      <w:r w:rsidRPr="00170BA9">
        <w:rPr>
          <w:color w:val="231F20"/>
        </w:rPr>
        <w:t xml:space="preserve"> </w:t>
      </w:r>
      <w:r>
        <w:rPr>
          <w:color w:val="231F20"/>
        </w:rPr>
        <w:t>a</w:t>
      </w:r>
      <w:r w:rsidRPr="00170BA9">
        <w:rPr>
          <w:color w:val="231F20"/>
        </w:rPr>
        <w:t xml:space="preserve"> </w:t>
      </w:r>
      <w:r>
        <w:rPr>
          <w:color w:val="231F20"/>
        </w:rPr>
        <w:t>broader</w:t>
      </w:r>
      <w:r w:rsidRPr="00170BA9">
        <w:rPr>
          <w:color w:val="231F20"/>
        </w:rPr>
        <w:t xml:space="preserve"> </w:t>
      </w:r>
      <w:r>
        <w:rPr>
          <w:color w:val="231F20"/>
        </w:rPr>
        <w:t>ecosystem</w:t>
      </w:r>
      <w:r w:rsidRPr="00170BA9">
        <w:rPr>
          <w:color w:val="231F20"/>
        </w:rPr>
        <w:t xml:space="preserve"> </w:t>
      </w:r>
      <w:r>
        <w:rPr>
          <w:color w:val="231F20"/>
        </w:rPr>
        <w:t>whose</w:t>
      </w:r>
      <w:r w:rsidRPr="00170BA9">
        <w:rPr>
          <w:color w:val="231F20"/>
        </w:rPr>
        <w:t xml:space="preserve"> </w:t>
      </w:r>
      <w:r>
        <w:rPr>
          <w:color w:val="231F20"/>
        </w:rPr>
        <w:t>aim,</w:t>
      </w:r>
      <w:r w:rsidRPr="00170BA9">
        <w:rPr>
          <w:color w:val="231F20"/>
        </w:rPr>
        <w:t xml:space="preserve"> </w:t>
      </w:r>
      <w:r>
        <w:rPr>
          <w:color w:val="231F20"/>
        </w:rPr>
        <w:t>over</w:t>
      </w:r>
      <w:r w:rsidRPr="00170BA9">
        <w:rPr>
          <w:color w:val="231F20"/>
        </w:rPr>
        <w:t xml:space="preserve"> </w:t>
      </w:r>
      <w:r>
        <w:rPr>
          <w:color w:val="231F20"/>
        </w:rPr>
        <w:t>time,</w:t>
      </w:r>
      <w:r w:rsidRPr="00170BA9">
        <w:rPr>
          <w:color w:val="231F20"/>
        </w:rPr>
        <w:t xml:space="preserve"> </w:t>
      </w:r>
      <w:r>
        <w:rPr>
          <w:color w:val="231F20"/>
        </w:rPr>
        <w:t>should</w:t>
      </w:r>
      <w:r w:rsidRPr="00170BA9">
        <w:rPr>
          <w:color w:val="231F20"/>
        </w:rPr>
        <w:t xml:space="preserve"> </w:t>
      </w:r>
      <w:r>
        <w:rPr>
          <w:color w:val="231F20"/>
        </w:rPr>
        <w:t>be</w:t>
      </w:r>
      <w:r w:rsidRPr="00170BA9">
        <w:rPr>
          <w:color w:val="231F20"/>
        </w:rPr>
        <w:t xml:space="preserve"> </w:t>
      </w:r>
      <w:r>
        <w:rPr>
          <w:color w:val="231F20"/>
        </w:rPr>
        <w:t>to</w:t>
      </w:r>
      <w:r w:rsidRPr="00170BA9">
        <w:rPr>
          <w:color w:val="231F20"/>
        </w:rPr>
        <w:t xml:space="preserve"> </w:t>
      </w:r>
      <w:r>
        <w:rPr>
          <w:color w:val="231F20"/>
        </w:rPr>
        <w:t>service a broader spectrum of users.</w:t>
      </w:r>
    </w:p>
    <w:p w14:paraId="36AD2245" w14:textId="77777777" w:rsidR="00D437FF" w:rsidRDefault="001777B6" w:rsidP="00170BA9">
      <w:pPr>
        <w:pStyle w:val="BodyText"/>
        <w:spacing w:before="182" w:line="268" w:lineRule="auto"/>
        <w:ind w:left="180" w:right="176"/>
        <w:jc w:val="both"/>
      </w:pPr>
      <w:r>
        <w:rPr>
          <w:color w:val="231F20"/>
          <w:w w:val="105"/>
        </w:rPr>
        <w:t xml:space="preserve">For other less technical users (most start-ups, SMEs, and traditional enterprises starting their AI journey) such bare-metal or lightly orchestrated compute resources require too much technical expertise to be useful. This is one reason why many if not most Canadian users will continue to require </w:t>
      </w:r>
      <w:proofErr w:type="spellStart"/>
      <w:r>
        <w:rPr>
          <w:color w:val="231F20"/>
          <w:w w:val="105"/>
        </w:rPr>
        <w:t>hyperscaler</w:t>
      </w:r>
      <w:proofErr w:type="spellEnd"/>
      <w:r>
        <w:rPr>
          <w:color w:val="231F20"/>
          <w:w w:val="105"/>
        </w:rPr>
        <w:t>-class (CSP) offerings in the near and medium term. Preventing domestic users from accessing this capacity through CSPs to prioritize domestic adoption would be detrimental to Canada’s ability to adopt AI rapidly and at scale. Instead, Canada should</w:t>
      </w:r>
      <w:r w:rsidRPr="00170BA9">
        <w:rPr>
          <w:color w:val="231F20"/>
          <w:w w:val="105"/>
        </w:rPr>
        <w:t xml:space="preserve"> </w:t>
      </w:r>
      <w:r>
        <w:rPr>
          <w:color w:val="231F20"/>
          <w:w w:val="105"/>
        </w:rPr>
        <w:t>focus</w:t>
      </w:r>
      <w:r w:rsidRPr="00170BA9">
        <w:rPr>
          <w:color w:val="231F20"/>
          <w:w w:val="105"/>
        </w:rPr>
        <w:t xml:space="preserve"> </w:t>
      </w:r>
      <w:r>
        <w:rPr>
          <w:color w:val="231F20"/>
          <w:w w:val="105"/>
        </w:rPr>
        <w:t>on</w:t>
      </w:r>
      <w:r w:rsidRPr="00170BA9">
        <w:rPr>
          <w:color w:val="231F20"/>
          <w:w w:val="105"/>
        </w:rPr>
        <w:t xml:space="preserve"> </w:t>
      </w:r>
      <w:r>
        <w:rPr>
          <w:color w:val="231F20"/>
          <w:w w:val="105"/>
        </w:rPr>
        <w:t>ensuring</w:t>
      </w:r>
      <w:r w:rsidRPr="00170BA9">
        <w:rPr>
          <w:color w:val="231F20"/>
          <w:w w:val="105"/>
        </w:rPr>
        <w:t xml:space="preserve"> </w:t>
      </w:r>
      <w:r>
        <w:rPr>
          <w:color w:val="231F20"/>
          <w:w w:val="105"/>
        </w:rPr>
        <w:t>that</w:t>
      </w:r>
      <w:r w:rsidRPr="00170BA9">
        <w:rPr>
          <w:color w:val="231F20"/>
          <w:w w:val="105"/>
        </w:rPr>
        <w:t xml:space="preserve"> </w:t>
      </w:r>
      <w:r>
        <w:rPr>
          <w:color w:val="231F20"/>
          <w:w w:val="105"/>
        </w:rPr>
        <w:t>its</w:t>
      </w:r>
      <w:r w:rsidRPr="00170BA9">
        <w:rPr>
          <w:color w:val="231F20"/>
          <w:w w:val="105"/>
        </w:rPr>
        <w:t xml:space="preserve"> </w:t>
      </w:r>
      <w:r>
        <w:rPr>
          <w:color w:val="231F20"/>
          <w:w w:val="105"/>
        </w:rPr>
        <w:t>domestic</w:t>
      </w:r>
      <w:r w:rsidRPr="00170BA9">
        <w:rPr>
          <w:color w:val="231F20"/>
          <w:w w:val="105"/>
        </w:rPr>
        <w:t xml:space="preserve"> </w:t>
      </w:r>
      <w:r>
        <w:rPr>
          <w:color w:val="231F20"/>
          <w:w w:val="105"/>
        </w:rPr>
        <w:t>compute</w:t>
      </w:r>
      <w:r w:rsidRPr="00170BA9">
        <w:rPr>
          <w:color w:val="231F20"/>
          <w:w w:val="105"/>
        </w:rPr>
        <w:t xml:space="preserve"> </w:t>
      </w:r>
      <w:r>
        <w:rPr>
          <w:color w:val="231F20"/>
          <w:w w:val="105"/>
        </w:rPr>
        <w:t>capabilities</w:t>
      </w:r>
      <w:r w:rsidRPr="00170BA9">
        <w:rPr>
          <w:color w:val="231F20"/>
          <w:w w:val="105"/>
        </w:rPr>
        <w:t xml:space="preserve"> </w:t>
      </w:r>
      <w:r>
        <w:rPr>
          <w:color w:val="231F20"/>
          <w:w w:val="105"/>
        </w:rPr>
        <w:t>program</w:t>
      </w:r>
      <w:r w:rsidRPr="00170BA9">
        <w:rPr>
          <w:color w:val="231F20"/>
          <w:w w:val="105"/>
        </w:rPr>
        <w:t xml:space="preserve"> </w:t>
      </w:r>
      <w:r>
        <w:rPr>
          <w:color w:val="231F20"/>
          <w:w w:val="105"/>
        </w:rPr>
        <w:t>can</w:t>
      </w:r>
      <w:r w:rsidRPr="00170BA9">
        <w:rPr>
          <w:color w:val="231F20"/>
          <w:w w:val="105"/>
        </w:rPr>
        <w:t xml:space="preserve"> </w:t>
      </w:r>
      <w:r>
        <w:rPr>
          <w:color w:val="231F20"/>
          <w:w w:val="105"/>
        </w:rPr>
        <w:t>interoperate</w:t>
      </w:r>
      <w:r w:rsidRPr="00170BA9">
        <w:rPr>
          <w:color w:val="231F20"/>
          <w:w w:val="105"/>
        </w:rPr>
        <w:t xml:space="preserve"> </w:t>
      </w:r>
      <w:r>
        <w:rPr>
          <w:color w:val="231F20"/>
          <w:w w:val="105"/>
        </w:rPr>
        <w:t>with</w:t>
      </w:r>
      <w:r w:rsidRPr="00170BA9">
        <w:rPr>
          <w:color w:val="231F20"/>
          <w:w w:val="105"/>
        </w:rPr>
        <w:t xml:space="preserve"> </w:t>
      </w:r>
      <w:r>
        <w:rPr>
          <w:color w:val="231F20"/>
          <w:w w:val="105"/>
        </w:rPr>
        <w:t>CSPs,</w:t>
      </w:r>
      <w:r w:rsidRPr="00170BA9">
        <w:rPr>
          <w:color w:val="231F20"/>
          <w:w w:val="105"/>
        </w:rPr>
        <w:t xml:space="preserve"> while</w:t>
      </w:r>
      <w:r>
        <w:rPr>
          <w:color w:val="231F20"/>
          <w:w w:val="105"/>
        </w:rPr>
        <w:t xml:space="preserve"> having a clear plan to capture more of the compute value chain over time.</w:t>
      </w:r>
    </w:p>
    <w:p w14:paraId="2B087866" w14:textId="77777777" w:rsidR="00D437FF" w:rsidRDefault="001777B6" w:rsidP="00170BA9">
      <w:pPr>
        <w:pStyle w:val="BodyText"/>
        <w:spacing w:before="174" w:line="268" w:lineRule="auto"/>
        <w:ind w:left="180" w:right="176"/>
        <w:jc w:val="both"/>
      </w:pPr>
      <w:r>
        <w:rPr>
          <w:color w:val="231F20"/>
          <w:w w:val="105"/>
        </w:rPr>
        <w:t>The</w:t>
      </w:r>
      <w:r>
        <w:rPr>
          <w:color w:val="231F20"/>
          <w:spacing w:val="-5"/>
          <w:w w:val="105"/>
        </w:rPr>
        <w:t xml:space="preserve"> </w:t>
      </w:r>
      <w:r>
        <w:rPr>
          <w:color w:val="231F20"/>
          <w:w w:val="105"/>
        </w:rPr>
        <w:t>AI</w:t>
      </w:r>
      <w:r>
        <w:rPr>
          <w:color w:val="231F20"/>
          <w:spacing w:val="-5"/>
          <w:w w:val="105"/>
        </w:rPr>
        <w:t xml:space="preserve"> </w:t>
      </w:r>
      <w:r>
        <w:rPr>
          <w:color w:val="231F20"/>
          <w:w w:val="105"/>
        </w:rPr>
        <w:t>compute</w:t>
      </w:r>
      <w:r>
        <w:rPr>
          <w:color w:val="231F20"/>
          <w:spacing w:val="-5"/>
          <w:w w:val="105"/>
        </w:rPr>
        <w:t xml:space="preserve"> </w:t>
      </w:r>
      <w:r>
        <w:rPr>
          <w:color w:val="231F20"/>
          <w:w w:val="105"/>
        </w:rPr>
        <w:t>stack</w:t>
      </w:r>
      <w:r>
        <w:rPr>
          <w:color w:val="231F20"/>
          <w:spacing w:val="-5"/>
          <w:w w:val="105"/>
        </w:rPr>
        <w:t xml:space="preserve"> </w:t>
      </w:r>
      <w:r>
        <w:rPr>
          <w:color w:val="231F20"/>
          <w:w w:val="105"/>
        </w:rPr>
        <w:t>is</w:t>
      </w:r>
      <w:r>
        <w:rPr>
          <w:color w:val="231F20"/>
          <w:spacing w:val="-5"/>
          <w:w w:val="105"/>
        </w:rPr>
        <w:t xml:space="preserve"> </w:t>
      </w:r>
      <w:r>
        <w:rPr>
          <w:color w:val="231F20"/>
          <w:w w:val="105"/>
        </w:rPr>
        <w:t>complex</w:t>
      </w:r>
      <w:r>
        <w:rPr>
          <w:color w:val="231F20"/>
          <w:spacing w:val="-5"/>
          <w:w w:val="105"/>
        </w:rPr>
        <w:t xml:space="preserve"> </w:t>
      </w:r>
      <w:r>
        <w:rPr>
          <w:color w:val="231F20"/>
          <w:w w:val="105"/>
        </w:rPr>
        <w:t>and</w:t>
      </w:r>
      <w:r>
        <w:rPr>
          <w:color w:val="231F20"/>
          <w:spacing w:val="-5"/>
          <w:w w:val="105"/>
        </w:rPr>
        <w:t xml:space="preserve"> </w:t>
      </w:r>
      <w:r>
        <w:rPr>
          <w:color w:val="231F20"/>
          <w:w w:val="105"/>
        </w:rPr>
        <w:t>multilayered.</w:t>
      </w:r>
      <w:r>
        <w:rPr>
          <w:color w:val="231F20"/>
          <w:spacing w:val="-5"/>
          <w:w w:val="105"/>
        </w:rPr>
        <w:t xml:space="preserve"> </w:t>
      </w:r>
      <w:r>
        <w:rPr>
          <w:color w:val="231F20"/>
          <w:w w:val="105"/>
        </w:rPr>
        <w:t>At</w:t>
      </w:r>
      <w:r>
        <w:rPr>
          <w:color w:val="231F20"/>
          <w:spacing w:val="-5"/>
          <w:w w:val="105"/>
        </w:rPr>
        <w:t xml:space="preserve"> </w:t>
      </w:r>
      <w:r>
        <w:rPr>
          <w:color w:val="231F20"/>
          <w:w w:val="105"/>
        </w:rPr>
        <w:t>the</w:t>
      </w:r>
      <w:r>
        <w:rPr>
          <w:color w:val="231F20"/>
          <w:spacing w:val="-5"/>
          <w:w w:val="105"/>
        </w:rPr>
        <w:t xml:space="preserve"> </w:t>
      </w:r>
      <w:r>
        <w:rPr>
          <w:color w:val="231F20"/>
          <w:w w:val="105"/>
        </w:rPr>
        <w:t>core</w:t>
      </w:r>
      <w:r>
        <w:rPr>
          <w:color w:val="231F20"/>
          <w:spacing w:val="-5"/>
          <w:w w:val="105"/>
        </w:rPr>
        <w:t xml:space="preserve"> </w:t>
      </w:r>
      <w:r>
        <w:rPr>
          <w:color w:val="231F20"/>
          <w:w w:val="105"/>
        </w:rPr>
        <w:t>lies</w:t>
      </w:r>
      <w:r>
        <w:rPr>
          <w:color w:val="231F20"/>
          <w:spacing w:val="-5"/>
          <w:w w:val="105"/>
        </w:rPr>
        <w:t xml:space="preserve"> </w:t>
      </w:r>
      <w:r>
        <w:rPr>
          <w:color w:val="231F20"/>
          <w:w w:val="105"/>
        </w:rPr>
        <w:t>energy</w:t>
      </w:r>
      <w:r>
        <w:rPr>
          <w:color w:val="231F20"/>
          <w:spacing w:val="-5"/>
          <w:w w:val="105"/>
        </w:rPr>
        <w:t xml:space="preserve"> </w:t>
      </w:r>
      <w:r>
        <w:rPr>
          <w:color w:val="231F20"/>
          <w:w w:val="105"/>
        </w:rPr>
        <w:t>supply,</w:t>
      </w:r>
      <w:r>
        <w:rPr>
          <w:color w:val="231F20"/>
          <w:spacing w:val="-5"/>
          <w:w w:val="105"/>
        </w:rPr>
        <w:t xml:space="preserve"> </w:t>
      </w:r>
      <w:r>
        <w:rPr>
          <w:color w:val="231F20"/>
          <w:w w:val="105"/>
        </w:rPr>
        <w:t>energy-efficient</w:t>
      </w:r>
      <w:r>
        <w:rPr>
          <w:color w:val="231F20"/>
          <w:spacing w:val="-5"/>
          <w:w w:val="105"/>
        </w:rPr>
        <w:t xml:space="preserve"> </w:t>
      </w:r>
      <w:r>
        <w:rPr>
          <w:color w:val="231F20"/>
          <w:w w:val="105"/>
        </w:rPr>
        <w:t>compute</w:t>
      </w:r>
      <w:r>
        <w:rPr>
          <w:color w:val="231F20"/>
          <w:spacing w:val="-5"/>
          <w:w w:val="105"/>
        </w:rPr>
        <w:t xml:space="preserve"> </w:t>
      </w:r>
      <w:r>
        <w:rPr>
          <w:color w:val="231F20"/>
          <w:w w:val="105"/>
        </w:rPr>
        <w:t xml:space="preserve">and networking hardware such as GPUs, CPUs, and high-speed interconnects; above that are the middle layers of </w:t>
      </w:r>
      <w:r>
        <w:rPr>
          <w:color w:val="231F20"/>
        </w:rPr>
        <w:t xml:space="preserve">orchestration and resource management systems, including Kubernetes, VMware, or </w:t>
      </w:r>
      <w:proofErr w:type="spellStart"/>
      <w:r>
        <w:rPr>
          <w:color w:val="231F20"/>
        </w:rPr>
        <w:t>Slurm</w:t>
      </w:r>
      <w:proofErr w:type="spellEnd"/>
      <w:r>
        <w:rPr>
          <w:color w:val="231F20"/>
        </w:rPr>
        <w:t xml:space="preserve">, along with developer </w:t>
      </w:r>
      <w:r>
        <w:rPr>
          <w:color w:val="231F20"/>
          <w:w w:val="105"/>
        </w:rPr>
        <w:t xml:space="preserve">platforms such as </w:t>
      </w:r>
      <w:proofErr w:type="spellStart"/>
      <w:r>
        <w:rPr>
          <w:color w:val="231F20"/>
          <w:w w:val="105"/>
        </w:rPr>
        <w:t>PyTorch</w:t>
      </w:r>
      <w:proofErr w:type="spellEnd"/>
      <w:r>
        <w:rPr>
          <w:color w:val="231F20"/>
          <w:w w:val="105"/>
        </w:rPr>
        <w:t xml:space="preserve"> and TensorFlow, and </w:t>
      </w:r>
      <w:proofErr w:type="spellStart"/>
      <w:r>
        <w:rPr>
          <w:color w:val="231F20"/>
          <w:w w:val="105"/>
        </w:rPr>
        <w:t>MLOps</w:t>
      </w:r>
      <w:proofErr w:type="spellEnd"/>
      <w:r>
        <w:rPr>
          <w:color w:val="231F20"/>
          <w:w w:val="105"/>
        </w:rPr>
        <w:t xml:space="preserve"> tools like Kubeflow, </w:t>
      </w:r>
      <w:proofErr w:type="spellStart"/>
      <w:r>
        <w:rPr>
          <w:color w:val="231F20"/>
          <w:w w:val="105"/>
        </w:rPr>
        <w:t>MLflow</w:t>
      </w:r>
      <w:proofErr w:type="spellEnd"/>
      <w:r>
        <w:rPr>
          <w:color w:val="231F20"/>
          <w:w w:val="105"/>
        </w:rPr>
        <w:t xml:space="preserve">, and </w:t>
      </w:r>
      <w:proofErr w:type="spellStart"/>
      <w:r>
        <w:rPr>
          <w:color w:val="231F20"/>
          <w:w w:val="105"/>
        </w:rPr>
        <w:t>KServe</w:t>
      </w:r>
      <w:proofErr w:type="spellEnd"/>
      <w:r>
        <w:rPr>
          <w:color w:val="231F20"/>
          <w:w w:val="105"/>
        </w:rPr>
        <w:t xml:space="preserve"> that manage </w:t>
      </w:r>
      <w:r w:rsidRPr="00170BA9">
        <w:rPr>
          <w:color w:val="231F20"/>
        </w:rPr>
        <w:t xml:space="preserve">model training and deployment; </w:t>
      </w:r>
      <w:r>
        <w:rPr>
          <w:color w:val="231F20"/>
        </w:rPr>
        <w:t xml:space="preserve">while </w:t>
      </w:r>
      <w:r w:rsidRPr="00170BA9">
        <w:rPr>
          <w:color w:val="231F20"/>
        </w:rPr>
        <w:t xml:space="preserve">the upper layers consist of the human interface, e.g. solutions architecture, </w:t>
      </w:r>
      <w:r>
        <w:rPr>
          <w:color w:val="231F20"/>
          <w:w w:val="105"/>
        </w:rPr>
        <w:t>user</w:t>
      </w:r>
      <w:r w:rsidRPr="00170BA9">
        <w:rPr>
          <w:color w:val="231F20"/>
          <w:spacing w:val="-4"/>
          <w:w w:val="105"/>
        </w:rPr>
        <w:t xml:space="preserve"> </w:t>
      </w:r>
      <w:r>
        <w:rPr>
          <w:color w:val="231F20"/>
          <w:w w:val="105"/>
        </w:rPr>
        <w:t>experience</w:t>
      </w:r>
      <w:r w:rsidRPr="00170BA9">
        <w:rPr>
          <w:color w:val="231F20"/>
          <w:spacing w:val="-3"/>
          <w:w w:val="105"/>
        </w:rPr>
        <w:t xml:space="preserve"> </w:t>
      </w:r>
      <w:r>
        <w:rPr>
          <w:color w:val="231F20"/>
          <w:w w:val="105"/>
        </w:rPr>
        <w:t>design,</w:t>
      </w:r>
      <w:r w:rsidRPr="00170BA9">
        <w:rPr>
          <w:color w:val="231F20"/>
          <w:spacing w:val="-4"/>
          <w:w w:val="105"/>
        </w:rPr>
        <w:t xml:space="preserve"> </w:t>
      </w:r>
      <w:r>
        <w:rPr>
          <w:color w:val="231F20"/>
          <w:w w:val="105"/>
        </w:rPr>
        <w:t>and</w:t>
      </w:r>
      <w:r w:rsidRPr="00170BA9">
        <w:rPr>
          <w:color w:val="231F20"/>
          <w:spacing w:val="-3"/>
          <w:w w:val="105"/>
        </w:rPr>
        <w:t xml:space="preserve"> </w:t>
      </w:r>
      <w:r>
        <w:rPr>
          <w:color w:val="231F20"/>
          <w:w w:val="105"/>
        </w:rPr>
        <w:t>customer</w:t>
      </w:r>
      <w:r w:rsidRPr="00170BA9">
        <w:rPr>
          <w:color w:val="231F20"/>
          <w:spacing w:val="-3"/>
          <w:w w:val="105"/>
        </w:rPr>
        <w:t xml:space="preserve"> </w:t>
      </w:r>
      <w:r>
        <w:rPr>
          <w:color w:val="231F20"/>
          <w:w w:val="105"/>
        </w:rPr>
        <w:t>support</w:t>
      </w:r>
      <w:r w:rsidRPr="00170BA9">
        <w:rPr>
          <w:color w:val="231F20"/>
          <w:spacing w:val="-4"/>
          <w:w w:val="105"/>
        </w:rPr>
        <w:t xml:space="preserve"> </w:t>
      </w:r>
      <w:r>
        <w:rPr>
          <w:color w:val="231F20"/>
          <w:w w:val="105"/>
        </w:rPr>
        <w:t>that</w:t>
      </w:r>
      <w:r w:rsidRPr="00170BA9">
        <w:rPr>
          <w:color w:val="231F20"/>
          <w:spacing w:val="-3"/>
          <w:w w:val="105"/>
        </w:rPr>
        <w:t xml:space="preserve"> </w:t>
      </w:r>
      <w:r>
        <w:rPr>
          <w:color w:val="231F20"/>
          <w:w w:val="105"/>
        </w:rPr>
        <w:t>make</w:t>
      </w:r>
      <w:r w:rsidRPr="00170BA9">
        <w:rPr>
          <w:color w:val="231F20"/>
          <w:spacing w:val="-4"/>
          <w:w w:val="105"/>
        </w:rPr>
        <w:t xml:space="preserve"> </w:t>
      </w:r>
      <w:r>
        <w:rPr>
          <w:color w:val="231F20"/>
          <w:w w:val="105"/>
        </w:rPr>
        <w:t>infrastructure</w:t>
      </w:r>
      <w:r w:rsidRPr="00170BA9">
        <w:rPr>
          <w:color w:val="231F20"/>
          <w:spacing w:val="-3"/>
          <w:w w:val="105"/>
        </w:rPr>
        <w:t xml:space="preserve"> </w:t>
      </w:r>
      <w:r>
        <w:rPr>
          <w:color w:val="231F20"/>
          <w:w w:val="105"/>
        </w:rPr>
        <w:t>usable,</w:t>
      </w:r>
      <w:r w:rsidRPr="00170BA9">
        <w:rPr>
          <w:color w:val="231F20"/>
          <w:spacing w:val="-3"/>
          <w:w w:val="105"/>
        </w:rPr>
        <w:t xml:space="preserve"> </w:t>
      </w:r>
      <w:r>
        <w:rPr>
          <w:color w:val="231F20"/>
          <w:w w:val="105"/>
        </w:rPr>
        <w:t>reliable,</w:t>
      </w:r>
      <w:r w:rsidRPr="00170BA9">
        <w:rPr>
          <w:color w:val="231F20"/>
          <w:spacing w:val="-4"/>
          <w:w w:val="105"/>
        </w:rPr>
        <w:t xml:space="preserve"> </w:t>
      </w:r>
      <w:r>
        <w:rPr>
          <w:color w:val="231F20"/>
          <w:w w:val="105"/>
        </w:rPr>
        <w:t>and</w:t>
      </w:r>
      <w:r w:rsidRPr="00170BA9">
        <w:rPr>
          <w:color w:val="231F20"/>
          <w:spacing w:val="-3"/>
          <w:w w:val="105"/>
        </w:rPr>
        <w:t xml:space="preserve"> </w:t>
      </w:r>
      <w:r>
        <w:rPr>
          <w:color w:val="231F20"/>
          <w:w w:val="105"/>
        </w:rPr>
        <w:t>attractive</w:t>
      </w:r>
      <w:r w:rsidRPr="00170BA9">
        <w:rPr>
          <w:color w:val="231F20"/>
          <w:spacing w:val="-3"/>
          <w:w w:val="105"/>
        </w:rPr>
        <w:t xml:space="preserve"> </w:t>
      </w:r>
      <w:r>
        <w:rPr>
          <w:color w:val="231F20"/>
          <w:w w:val="105"/>
        </w:rPr>
        <w:t>to</w:t>
      </w:r>
      <w:r w:rsidRPr="00170BA9">
        <w:rPr>
          <w:color w:val="231F20"/>
          <w:spacing w:val="-4"/>
          <w:w w:val="105"/>
        </w:rPr>
        <w:t xml:space="preserve"> </w:t>
      </w:r>
      <w:r w:rsidRPr="00170BA9">
        <w:rPr>
          <w:color w:val="231F20"/>
          <w:spacing w:val="-2"/>
          <w:w w:val="105"/>
        </w:rPr>
        <w:t>users.</w:t>
      </w:r>
    </w:p>
    <w:p w14:paraId="7EFFB7E5" w14:textId="632B3273" w:rsidR="00D437FF" w:rsidRDefault="001777B6">
      <w:pPr>
        <w:pStyle w:val="BodyText"/>
        <w:spacing w:before="176" w:line="268" w:lineRule="auto"/>
        <w:ind w:left="180" w:right="176"/>
        <w:jc w:val="both"/>
      </w:pPr>
      <w:r w:rsidRPr="00170BA9">
        <w:rPr>
          <w:color w:val="231F20"/>
          <w:w w:val="105"/>
        </w:rPr>
        <w:t>Canada already has varying degrees of capacity at different layers, and arguably full capacity at the bare metal compute layer, in partnership with chip providers (</w:t>
      </w:r>
      <w:proofErr w:type="spellStart"/>
      <w:r w:rsidRPr="00170BA9">
        <w:rPr>
          <w:color w:val="231F20"/>
          <w:w w:val="105"/>
        </w:rPr>
        <w:t>Hypertec</w:t>
      </w:r>
      <w:proofErr w:type="spellEnd"/>
      <w:r w:rsidRPr="00170BA9">
        <w:rPr>
          <w:color w:val="231F20"/>
          <w:w w:val="105"/>
        </w:rPr>
        <w:t xml:space="preserve"> is an OEM partner of Nvidia, for instance). Over time,</w:t>
      </w:r>
      <w:r w:rsidRPr="00170BA9">
        <w:rPr>
          <w:color w:val="231F20"/>
          <w:spacing w:val="-3"/>
          <w:w w:val="105"/>
        </w:rPr>
        <w:t xml:space="preserve"> </w:t>
      </w:r>
      <w:r w:rsidRPr="00170BA9">
        <w:rPr>
          <w:color w:val="231F20"/>
          <w:w w:val="105"/>
        </w:rPr>
        <w:t>the</w:t>
      </w:r>
      <w:r w:rsidRPr="00170BA9">
        <w:rPr>
          <w:color w:val="231F20"/>
          <w:spacing w:val="-3"/>
          <w:w w:val="105"/>
        </w:rPr>
        <w:t xml:space="preserve"> </w:t>
      </w:r>
      <w:r w:rsidRPr="00170BA9">
        <w:rPr>
          <w:color w:val="231F20"/>
          <w:w w:val="105"/>
        </w:rPr>
        <w:t>CCII</w:t>
      </w:r>
      <w:r w:rsidRPr="00170BA9">
        <w:rPr>
          <w:color w:val="231F20"/>
          <w:spacing w:val="-3"/>
          <w:w w:val="105"/>
        </w:rPr>
        <w:t xml:space="preserve"> </w:t>
      </w:r>
      <w:r w:rsidRPr="00170BA9">
        <w:rPr>
          <w:color w:val="231F20"/>
          <w:w w:val="105"/>
        </w:rPr>
        <w:t>should</w:t>
      </w:r>
      <w:r w:rsidRPr="00170BA9">
        <w:rPr>
          <w:color w:val="231F20"/>
          <w:spacing w:val="-3"/>
          <w:w w:val="105"/>
        </w:rPr>
        <w:t xml:space="preserve"> </w:t>
      </w:r>
      <w:r w:rsidRPr="00170BA9">
        <w:rPr>
          <w:color w:val="231F20"/>
          <w:w w:val="105"/>
        </w:rPr>
        <w:t>aim</w:t>
      </w:r>
      <w:r w:rsidRPr="00170BA9">
        <w:rPr>
          <w:color w:val="231F20"/>
          <w:spacing w:val="-3"/>
          <w:w w:val="105"/>
        </w:rPr>
        <w:t xml:space="preserve"> </w:t>
      </w:r>
      <w:r w:rsidRPr="00170BA9">
        <w:rPr>
          <w:color w:val="231F20"/>
          <w:w w:val="105"/>
        </w:rPr>
        <w:t>to</w:t>
      </w:r>
      <w:r w:rsidRPr="00170BA9">
        <w:rPr>
          <w:color w:val="231F20"/>
          <w:spacing w:val="-3"/>
          <w:w w:val="105"/>
        </w:rPr>
        <w:t xml:space="preserve"> </w:t>
      </w:r>
      <w:r w:rsidRPr="00170BA9">
        <w:rPr>
          <w:color w:val="231F20"/>
          <w:w w:val="105"/>
        </w:rPr>
        <w:t>grow</w:t>
      </w:r>
      <w:r w:rsidRPr="00170BA9">
        <w:rPr>
          <w:color w:val="231F20"/>
          <w:spacing w:val="-3"/>
          <w:w w:val="105"/>
        </w:rPr>
        <w:t xml:space="preserve"> </w:t>
      </w:r>
      <w:r w:rsidRPr="00170BA9">
        <w:rPr>
          <w:color w:val="231F20"/>
          <w:w w:val="105"/>
        </w:rPr>
        <w:t>outward</w:t>
      </w:r>
      <w:r w:rsidRPr="00170BA9">
        <w:rPr>
          <w:color w:val="231F20"/>
          <w:spacing w:val="-3"/>
          <w:w w:val="105"/>
        </w:rPr>
        <w:t xml:space="preserve"> </w:t>
      </w:r>
      <w:r w:rsidRPr="00170BA9">
        <w:rPr>
          <w:color w:val="231F20"/>
          <w:w w:val="105"/>
        </w:rPr>
        <w:t>from</w:t>
      </w:r>
      <w:r w:rsidRPr="00170BA9">
        <w:rPr>
          <w:color w:val="231F20"/>
          <w:spacing w:val="-3"/>
          <w:w w:val="105"/>
        </w:rPr>
        <w:t xml:space="preserve"> </w:t>
      </w:r>
      <w:r w:rsidRPr="00170BA9">
        <w:rPr>
          <w:color w:val="231F20"/>
          <w:w w:val="105"/>
        </w:rPr>
        <w:t>this</w:t>
      </w:r>
      <w:r w:rsidRPr="00170BA9">
        <w:rPr>
          <w:color w:val="231F20"/>
          <w:spacing w:val="-3"/>
          <w:w w:val="105"/>
        </w:rPr>
        <w:t xml:space="preserve"> </w:t>
      </w:r>
      <w:r w:rsidRPr="00170BA9">
        <w:rPr>
          <w:color w:val="231F20"/>
          <w:w w:val="105"/>
        </w:rPr>
        <w:t>core</w:t>
      </w:r>
      <w:r w:rsidRPr="00170BA9">
        <w:rPr>
          <w:color w:val="231F20"/>
          <w:spacing w:val="-3"/>
          <w:w w:val="105"/>
        </w:rPr>
        <w:t xml:space="preserve"> </w:t>
      </w:r>
      <w:r w:rsidRPr="00170BA9">
        <w:rPr>
          <w:color w:val="231F20"/>
          <w:w w:val="105"/>
        </w:rPr>
        <w:t>“full”</w:t>
      </w:r>
      <w:r w:rsidRPr="00170BA9">
        <w:rPr>
          <w:color w:val="231F20"/>
          <w:spacing w:val="-3"/>
          <w:w w:val="105"/>
        </w:rPr>
        <w:t xml:space="preserve"> </w:t>
      </w:r>
      <w:r w:rsidRPr="00170BA9">
        <w:rPr>
          <w:color w:val="231F20"/>
          <w:w w:val="105"/>
        </w:rPr>
        <w:t>bare</w:t>
      </w:r>
      <w:r w:rsidRPr="00170BA9">
        <w:rPr>
          <w:color w:val="231F20"/>
          <w:spacing w:val="-3"/>
          <w:w w:val="105"/>
        </w:rPr>
        <w:t xml:space="preserve"> </w:t>
      </w:r>
      <w:r w:rsidRPr="00170BA9">
        <w:rPr>
          <w:color w:val="231F20"/>
          <w:w w:val="105"/>
        </w:rPr>
        <w:t>metal</w:t>
      </w:r>
      <w:r w:rsidRPr="00170BA9">
        <w:rPr>
          <w:color w:val="231F20"/>
          <w:spacing w:val="-3"/>
          <w:w w:val="105"/>
        </w:rPr>
        <w:t xml:space="preserve"> </w:t>
      </w:r>
      <w:r w:rsidRPr="00170BA9">
        <w:rPr>
          <w:color w:val="231F20"/>
          <w:w w:val="105"/>
        </w:rPr>
        <w:t>capacity,</w:t>
      </w:r>
      <w:r w:rsidRPr="00170BA9">
        <w:rPr>
          <w:color w:val="231F20"/>
          <w:spacing w:val="-3"/>
          <w:w w:val="105"/>
        </w:rPr>
        <w:t xml:space="preserve"> </w:t>
      </w:r>
      <w:r w:rsidRPr="00170BA9">
        <w:rPr>
          <w:color w:val="231F20"/>
          <w:w w:val="105"/>
        </w:rPr>
        <w:t>much</w:t>
      </w:r>
      <w:r w:rsidRPr="00170BA9">
        <w:rPr>
          <w:color w:val="231F20"/>
          <w:spacing w:val="-3"/>
          <w:w w:val="105"/>
        </w:rPr>
        <w:t xml:space="preserve"> </w:t>
      </w:r>
      <w:r w:rsidRPr="00170BA9">
        <w:rPr>
          <w:color w:val="231F20"/>
          <w:w w:val="105"/>
        </w:rPr>
        <w:t>as</w:t>
      </w:r>
      <w:r w:rsidRPr="00170BA9">
        <w:rPr>
          <w:color w:val="231F20"/>
          <w:spacing w:val="-3"/>
          <w:w w:val="105"/>
        </w:rPr>
        <w:t xml:space="preserve"> </w:t>
      </w:r>
      <w:proofErr w:type="spellStart"/>
      <w:r w:rsidRPr="00170BA9">
        <w:rPr>
          <w:color w:val="231F20"/>
          <w:w w:val="105"/>
        </w:rPr>
        <w:t>CoreWeave</w:t>
      </w:r>
      <w:proofErr w:type="spellEnd"/>
      <w:r w:rsidRPr="00170BA9">
        <w:rPr>
          <w:color w:val="231F20"/>
          <w:spacing w:val="-3"/>
          <w:w w:val="105"/>
        </w:rPr>
        <w:t xml:space="preserve"> </w:t>
      </w:r>
      <w:r w:rsidRPr="00170BA9">
        <w:rPr>
          <w:color w:val="231F20"/>
          <w:w w:val="105"/>
        </w:rPr>
        <w:t>did</w:t>
      </w:r>
      <w:r w:rsidRPr="00170BA9">
        <w:rPr>
          <w:color w:val="231F20"/>
          <w:spacing w:val="-3"/>
          <w:w w:val="105"/>
        </w:rPr>
        <w:t xml:space="preserve"> </w:t>
      </w:r>
      <w:r w:rsidRPr="00170BA9">
        <w:rPr>
          <w:color w:val="231F20"/>
          <w:w w:val="105"/>
        </w:rPr>
        <w:t>by transforming</w:t>
      </w:r>
      <w:r w:rsidRPr="00170BA9">
        <w:rPr>
          <w:color w:val="231F20"/>
          <w:spacing w:val="-4"/>
          <w:w w:val="105"/>
        </w:rPr>
        <w:t xml:space="preserve"> </w:t>
      </w:r>
      <w:r w:rsidRPr="00170BA9">
        <w:rPr>
          <w:color w:val="231F20"/>
          <w:w w:val="105"/>
        </w:rPr>
        <w:t>itself</w:t>
      </w:r>
      <w:r w:rsidRPr="00170BA9">
        <w:rPr>
          <w:color w:val="231F20"/>
          <w:spacing w:val="-4"/>
          <w:w w:val="105"/>
        </w:rPr>
        <w:t xml:space="preserve"> </w:t>
      </w:r>
      <w:r w:rsidRPr="00170BA9">
        <w:rPr>
          <w:color w:val="231F20"/>
          <w:w w:val="105"/>
        </w:rPr>
        <w:t>from</w:t>
      </w:r>
      <w:r w:rsidRPr="00170BA9">
        <w:rPr>
          <w:color w:val="231F20"/>
          <w:spacing w:val="-4"/>
          <w:w w:val="105"/>
        </w:rPr>
        <w:t xml:space="preserve"> </w:t>
      </w:r>
      <w:r w:rsidRPr="00170BA9">
        <w:rPr>
          <w:color w:val="231F20"/>
          <w:w w:val="105"/>
        </w:rPr>
        <w:t>a</w:t>
      </w:r>
      <w:r w:rsidRPr="00170BA9">
        <w:rPr>
          <w:color w:val="231F20"/>
          <w:spacing w:val="-4"/>
          <w:w w:val="105"/>
        </w:rPr>
        <w:t xml:space="preserve"> </w:t>
      </w:r>
      <w:r w:rsidRPr="00170BA9">
        <w:rPr>
          <w:color w:val="231F20"/>
          <w:w w:val="105"/>
        </w:rPr>
        <w:t>“scrappy</w:t>
      </w:r>
      <w:r w:rsidRPr="00170BA9">
        <w:rPr>
          <w:color w:val="231F20"/>
          <w:spacing w:val="-4"/>
          <w:w w:val="105"/>
        </w:rPr>
        <w:t xml:space="preserve"> </w:t>
      </w:r>
      <w:proofErr w:type="spellStart"/>
      <w:r w:rsidRPr="00170BA9">
        <w:rPr>
          <w:color w:val="231F20"/>
          <w:w w:val="105"/>
        </w:rPr>
        <w:t>cryptominer</w:t>
      </w:r>
      <w:proofErr w:type="spellEnd"/>
      <w:r w:rsidRPr="00170BA9">
        <w:rPr>
          <w:color w:val="231F20"/>
          <w:w w:val="105"/>
        </w:rPr>
        <w:t>”</w:t>
      </w:r>
      <w:r w:rsidRPr="00170BA9">
        <w:rPr>
          <w:color w:val="231F20"/>
          <w:spacing w:val="-4"/>
          <w:w w:val="105"/>
        </w:rPr>
        <w:t xml:space="preserve"> </w:t>
      </w:r>
      <w:r w:rsidRPr="00170BA9">
        <w:rPr>
          <w:color w:val="231F20"/>
          <w:w w:val="105"/>
        </w:rPr>
        <w:t>to</w:t>
      </w:r>
      <w:r w:rsidRPr="00170BA9">
        <w:rPr>
          <w:color w:val="231F20"/>
          <w:spacing w:val="-4"/>
          <w:w w:val="105"/>
        </w:rPr>
        <w:t xml:space="preserve"> </w:t>
      </w:r>
      <w:r w:rsidRPr="00170BA9">
        <w:rPr>
          <w:color w:val="231F20"/>
          <w:w w:val="105"/>
        </w:rPr>
        <w:t>a</w:t>
      </w:r>
      <w:r w:rsidRPr="00170BA9">
        <w:rPr>
          <w:color w:val="231F20"/>
          <w:spacing w:val="-4"/>
          <w:w w:val="105"/>
        </w:rPr>
        <w:t xml:space="preserve"> </w:t>
      </w:r>
      <w:r w:rsidRPr="00170BA9">
        <w:rPr>
          <w:color w:val="231F20"/>
          <w:w w:val="105"/>
        </w:rPr>
        <w:t>much-nearer</w:t>
      </w:r>
      <w:r w:rsidRPr="00170BA9">
        <w:rPr>
          <w:color w:val="231F20"/>
          <w:spacing w:val="-4"/>
          <w:w w:val="105"/>
        </w:rPr>
        <w:t xml:space="preserve"> </w:t>
      </w:r>
      <w:r w:rsidRPr="00170BA9">
        <w:rPr>
          <w:color w:val="231F20"/>
          <w:w w:val="105"/>
        </w:rPr>
        <w:t>to</w:t>
      </w:r>
      <w:r w:rsidRPr="00170BA9">
        <w:rPr>
          <w:color w:val="231F20"/>
          <w:spacing w:val="-4"/>
          <w:w w:val="105"/>
        </w:rPr>
        <w:t xml:space="preserve"> </w:t>
      </w:r>
      <w:r w:rsidRPr="00170BA9">
        <w:rPr>
          <w:color w:val="231F20"/>
          <w:w w:val="105"/>
        </w:rPr>
        <w:t>full</w:t>
      </w:r>
      <w:r w:rsidRPr="00170BA9">
        <w:rPr>
          <w:color w:val="231F20"/>
          <w:spacing w:val="-4"/>
          <w:w w:val="105"/>
        </w:rPr>
        <w:t xml:space="preserve"> </w:t>
      </w:r>
      <w:r w:rsidRPr="00170BA9">
        <w:rPr>
          <w:color w:val="231F20"/>
          <w:w w:val="105"/>
        </w:rPr>
        <w:t>stack</w:t>
      </w:r>
      <w:r w:rsidRPr="00170BA9">
        <w:rPr>
          <w:color w:val="231F20"/>
          <w:spacing w:val="-4"/>
          <w:w w:val="105"/>
        </w:rPr>
        <w:t xml:space="preserve"> </w:t>
      </w:r>
      <w:r w:rsidRPr="00170BA9">
        <w:rPr>
          <w:color w:val="231F20"/>
          <w:w w:val="105"/>
        </w:rPr>
        <w:t>offering</w:t>
      </w:r>
      <w:r w:rsidRPr="00170BA9">
        <w:rPr>
          <w:color w:val="231F20"/>
          <w:spacing w:val="-4"/>
          <w:w w:val="105"/>
        </w:rPr>
        <w:t xml:space="preserve"> </w:t>
      </w:r>
      <w:r w:rsidRPr="00170BA9">
        <w:rPr>
          <w:color w:val="231F20"/>
          <w:w w:val="105"/>
        </w:rPr>
        <w:t>leveraging</w:t>
      </w:r>
      <w:r w:rsidRPr="00170BA9">
        <w:rPr>
          <w:color w:val="231F20"/>
          <w:spacing w:val="-4"/>
          <w:w w:val="105"/>
        </w:rPr>
        <w:t xml:space="preserve"> </w:t>
      </w:r>
      <w:r w:rsidRPr="00170BA9">
        <w:rPr>
          <w:color w:val="231F20"/>
          <w:w w:val="105"/>
        </w:rPr>
        <w:t>open-source tooling</w:t>
      </w:r>
      <w:r w:rsidRPr="00170BA9">
        <w:rPr>
          <w:color w:val="231F20"/>
          <w:w w:val="105"/>
          <w:position w:val="7"/>
          <w:sz w:val="13"/>
        </w:rPr>
        <w:t>V</w:t>
      </w:r>
      <w:r w:rsidRPr="00170BA9">
        <w:rPr>
          <w:color w:val="231F20"/>
          <w:w w:val="105"/>
        </w:rPr>
        <w:t xml:space="preserve">. Unlike most former crypto-mining operators that remained hardware-centric, </w:t>
      </w:r>
      <w:proofErr w:type="spellStart"/>
      <w:r w:rsidRPr="00170BA9">
        <w:rPr>
          <w:color w:val="231F20"/>
          <w:w w:val="105"/>
        </w:rPr>
        <w:t>CoreWeave</w:t>
      </w:r>
      <w:proofErr w:type="spellEnd"/>
      <w:r w:rsidRPr="00170BA9">
        <w:rPr>
          <w:color w:val="231F20"/>
          <w:w w:val="105"/>
        </w:rPr>
        <w:t xml:space="preserve"> moved up the</w:t>
      </w:r>
      <w:r w:rsidRPr="00170BA9">
        <w:rPr>
          <w:color w:val="231F20"/>
          <w:spacing w:val="-4"/>
          <w:w w:val="105"/>
        </w:rPr>
        <w:t xml:space="preserve"> </w:t>
      </w:r>
      <w:r w:rsidRPr="00170BA9">
        <w:rPr>
          <w:color w:val="231F20"/>
          <w:w w:val="105"/>
        </w:rPr>
        <w:t>software</w:t>
      </w:r>
      <w:r w:rsidRPr="00170BA9">
        <w:rPr>
          <w:color w:val="231F20"/>
          <w:spacing w:val="-4"/>
          <w:w w:val="105"/>
        </w:rPr>
        <w:t xml:space="preserve"> </w:t>
      </w:r>
      <w:r w:rsidRPr="00170BA9">
        <w:rPr>
          <w:color w:val="231F20"/>
          <w:w w:val="105"/>
        </w:rPr>
        <w:t>stack,</w:t>
      </w:r>
      <w:r w:rsidRPr="00170BA9">
        <w:rPr>
          <w:color w:val="231F20"/>
          <w:spacing w:val="-4"/>
          <w:w w:val="105"/>
        </w:rPr>
        <w:t xml:space="preserve"> </w:t>
      </w:r>
      <w:r w:rsidRPr="00170BA9">
        <w:rPr>
          <w:color w:val="231F20"/>
          <w:w w:val="105"/>
        </w:rPr>
        <w:t>emphasizing</w:t>
      </w:r>
      <w:r w:rsidRPr="00170BA9">
        <w:rPr>
          <w:color w:val="231F20"/>
          <w:spacing w:val="-4"/>
          <w:w w:val="105"/>
        </w:rPr>
        <w:t xml:space="preserve"> </w:t>
      </w:r>
      <w:r w:rsidRPr="00170BA9">
        <w:rPr>
          <w:color w:val="231F20"/>
          <w:w w:val="105"/>
        </w:rPr>
        <w:t>open-source</w:t>
      </w:r>
      <w:r w:rsidRPr="00170BA9">
        <w:rPr>
          <w:color w:val="231F20"/>
          <w:spacing w:val="-4"/>
          <w:w w:val="105"/>
        </w:rPr>
        <w:t xml:space="preserve"> </w:t>
      </w:r>
      <w:r w:rsidRPr="00170BA9">
        <w:rPr>
          <w:color w:val="231F20"/>
          <w:w w:val="105"/>
        </w:rPr>
        <w:t>orchestration,</w:t>
      </w:r>
      <w:r w:rsidRPr="00170BA9">
        <w:rPr>
          <w:color w:val="231F20"/>
          <w:spacing w:val="-4"/>
          <w:w w:val="105"/>
        </w:rPr>
        <w:t xml:space="preserve"> </w:t>
      </w:r>
      <w:r w:rsidRPr="00170BA9">
        <w:rPr>
          <w:color w:val="231F20"/>
          <w:w w:val="105"/>
        </w:rPr>
        <w:t>HPC</w:t>
      </w:r>
      <w:r w:rsidRPr="00170BA9">
        <w:rPr>
          <w:color w:val="231F20"/>
          <w:spacing w:val="-4"/>
          <w:w w:val="105"/>
        </w:rPr>
        <w:t xml:space="preserve"> </w:t>
      </w:r>
      <w:r w:rsidRPr="00170BA9">
        <w:rPr>
          <w:color w:val="231F20"/>
          <w:w w:val="105"/>
        </w:rPr>
        <w:t>scheduling,</w:t>
      </w:r>
      <w:r w:rsidRPr="00170BA9">
        <w:rPr>
          <w:color w:val="231F20"/>
          <w:spacing w:val="-4"/>
          <w:w w:val="105"/>
        </w:rPr>
        <w:t xml:space="preserve"> </w:t>
      </w:r>
      <w:r w:rsidRPr="00170BA9">
        <w:rPr>
          <w:color w:val="231F20"/>
          <w:w w:val="105"/>
        </w:rPr>
        <w:t>and</w:t>
      </w:r>
      <w:r w:rsidRPr="00170BA9">
        <w:rPr>
          <w:color w:val="231F20"/>
          <w:spacing w:val="-4"/>
          <w:w w:val="105"/>
        </w:rPr>
        <w:t xml:space="preserve"> </w:t>
      </w:r>
      <w:r w:rsidRPr="00170BA9">
        <w:rPr>
          <w:color w:val="231F20"/>
          <w:w w:val="105"/>
        </w:rPr>
        <w:t>developer-platform</w:t>
      </w:r>
      <w:r w:rsidRPr="00170BA9">
        <w:rPr>
          <w:color w:val="231F20"/>
          <w:spacing w:val="-4"/>
          <w:w w:val="105"/>
        </w:rPr>
        <w:t xml:space="preserve"> </w:t>
      </w:r>
      <w:r w:rsidRPr="00170BA9">
        <w:rPr>
          <w:color w:val="231F20"/>
          <w:w w:val="105"/>
        </w:rPr>
        <w:t>services.</w:t>
      </w:r>
      <w:r w:rsidRPr="00170BA9">
        <w:rPr>
          <w:color w:val="231F20"/>
          <w:w w:val="105"/>
          <w:position w:val="7"/>
          <w:sz w:val="13"/>
        </w:rPr>
        <w:t>VI</w:t>
      </w:r>
      <w:r w:rsidRPr="00170BA9">
        <w:rPr>
          <w:color w:val="231F20"/>
          <w:spacing w:val="40"/>
          <w:w w:val="105"/>
          <w:position w:val="7"/>
          <w:sz w:val="13"/>
        </w:rPr>
        <w:t xml:space="preserve"> </w:t>
      </w:r>
      <w:r w:rsidRPr="00170BA9">
        <w:rPr>
          <w:color w:val="231F20"/>
          <w:w w:val="105"/>
        </w:rPr>
        <w:t>A</w:t>
      </w:r>
      <w:r w:rsidRPr="00170BA9">
        <w:rPr>
          <w:color w:val="231F20"/>
          <w:spacing w:val="10"/>
          <w:w w:val="105"/>
        </w:rPr>
        <w:t xml:space="preserve"> </w:t>
      </w:r>
      <w:r w:rsidRPr="00170BA9">
        <w:rPr>
          <w:color w:val="231F20"/>
          <w:w w:val="105"/>
        </w:rPr>
        <w:t>company</w:t>
      </w:r>
      <w:r w:rsidRPr="00170BA9">
        <w:rPr>
          <w:color w:val="231F20"/>
          <w:spacing w:val="11"/>
          <w:w w:val="105"/>
        </w:rPr>
        <w:t xml:space="preserve"> </w:t>
      </w:r>
      <w:r w:rsidRPr="00170BA9">
        <w:rPr>
          <w:color w:val="231F20"/>
          <w:w w:val="105"/>
        </w:rPr>
        <w:t>like</w:t>
      </w:r>
      <w:r w:rsidRPr="00170BA9">
        <w:rPr>
          <w:color w:val="231F20"/>
          <w:spacing w:val="11"/>
          <w:w w:val="105"/>
        </w:rPr>
        <w:t xml:space="preserve"> </w:t>
      </w:r>
      <w:r w:rsidRPr="00170BA9">
        <w:rPr>
          <w:color w:val="231F20"/>
          <w:w w:val="105"/>
        </w:rPr>
        <w:t>Calgary-based</w:t>
      </w:r>
      <w:r w:rsidRPr="00170BA9">
        <w:rPr>
          <w:color w:val="231F20"/>
          <w:spacing w:val="10"/>
          <w:w w:val="105"/>
        </w:rPr>
        <w:t xml:space="preserve"> </w:t>
      </w:r>
      <w:proofErr w:type="spellStart"/>
      <w:r w:rsidRPr="00170BA9">
        <w:rPr>
          <w:color w:val="231F20"/>
          <w:w w:val="105"/>
        </w:rPr>
        <w:t>Denvr</w:t>
      </w:r>
      <w:proofErr w:type="spellEnd"/>
      <w:r w:rsidRPr="00170BA9">
        <w:rPr>
          <w:color w:val="231F20"/>
          <w:spacing w:val="11"/>
          <w:w w:val="105"/>
        </w:rPr>
        <w:t xml:space="preserve"> </w:t>
      </w:r>
      <w:proofErr w:type="spellStart"/>
      <w:r w:rsidRPr="00170BA9">
        <w:rPr>
          <w:color w:val="231F20"/>
          <w:w w:val="105"/>
        </w:rPr>
        <w:t>Dataworks</w:t>
      </w:r>
      <w:proofErr w:type="spellEnd"/>
      <w:r w:rsidRPr="00170BA9">
        <w:rPr>
          <w:color w:val="231F20"/>
          <w:spacing w:val="11"/>
          <w:w w:val="105"/>
        </w:rPr>
        <w:t xml:space="preserve"> </w:t>
      </w:r>
      <w:r w:rsidRPr="00170BA9">
        <w:rPr>
          <w:color w:val="231F20"/>
          <w:w w:val="105"/>
        </w:rPr>
        <w:t>is</w:t>
      </w:r>
      <w:r w:rsidRPr="00170BA9">
        <w:rPr>
          <w:color w:val="231F20"/>
          <w:spacing w:val="10"/>
          <w:w w:val="105"/>
        </w:rPr>
        <w:t xml:space="preserve"> </w:t>
      </w:r>
      <w:r w:rsidRPr="00170BA9">
        <w:rPr>
          <w:color w:val="231F20"/>
          <w:w w:val="105"/>
        </w:rPr>
        <w:t>clearly</w:t>
      </w:r>
      <w:r w:rsidRPr="00170BA9">
        <w:rPr>
          <w:color w:val="231F20"/>
          <w:spacing w:val="11"/>
          <w:w w:val="105"/>
        </w:rPr>
        <w:t xml:space="preserve"> </w:t>
      </w:r>
      <w:r w:rsidRPr="00170BA9">
        <w:rPr>
          <w:color w:val="231F20"/>
          <w:w w:val="105"/>
        </w:rPr>
        <w:t>aspiring</w:t>
      </w:r>
      <w:r w:rsidRPr="00170BA9">
        <w:rPr>
          <w:color w:val="231F20"/>
          <w:spacing w:val="11"/>
          <w:w w:val="105"/>
        </w:rPr>
        <w:t xml:space="preserve"> </w:t>
      </w:r>
      <w:r w:rsidRPr="00170BA9">
        <w:rPr>
          <w:color w:val="231F20"/>
          <w:w w:val="105"/>
        </w:rPr>
        <w:t>to</w:t>
      </w:r>
      <w:r w:rsidRPr="00170BA9">
        <w:rPr>
          <w:color w:val="231F20"/>
          <w:spacing w:val="10"/>
          <w:w w:val="105"/>
        </w:rPr>
        <w:t xml:space="preserve"> </w:t>
      </w:r>
      <w:r w:rsidRPr="00170BA9">
        <w:rPr>
          <w:color w:val="231F20"/>
          <w:w w:val="105"/>
        </w:rPr>
        <w:t>follow</w:t>
      </w:r>
      <w:r w:rsidRPr="00170BA9">
        <w:rPr>
          <w:color w:val="231F20"/>
          <w:spacing w:val="11"/>
          <w:w w:val="105"/>
        </w:rPr>
        <w:t xml:space="preserve"> </w:t>
      </w:r>
      <w:r w:rsidRPr="00170BA9">
        <w:rPr>
          <w:color w:val="231F20"/>
          <w:w w:val="105"/>
        </w:rPr>
        <w:t>this</w:t>
      </w:r>
      <w:r w:rsidRPr="00170BA9">
        <w:rPr>
          <w:color w:val="231F20"/>
          <w:spacing w:val="11"/>
          <w:w w:val="105"/>
        </w:rPr>
        <w:t xml:space="preserve"> </w:t>
      </w:r>
      <w:r w:rsidRPr="00170BA9">
        <w:rPr>
          <w:color w:val="231F20"/>
          <w:w w:val="105"/>
        </w:rPr>
        <w:t>path</w:t>
      </w:r>
      <w:r w:rsidRPr="00170BA9">
        <w:rPr>
          <w:color w:val="231F20"/>
          <w:spacing w:val="10"/>
          <w:w w:val="105"/>
        </w:rPr>
        <w:t xml:space="preserve"> </w:t>
      </w:r>
      <w:r w:rsidRPr="00170BA9">
        <w:rPr>
          <w:color w:val="231F20"/>
          <w:w w:val="105"/>
        </w:rPr>
        <w:t>and</w:t>
      </w:r>
      <w:r w:rsidRPr="00170BA9">
        <w:rPr>
          <w:color w:val="231F20"/>
          <w:spacing w:val="11"/>
          <w:w w:val="105"/>
        </w:rPr>
        <w:t xml:space="preserve"> </w:t>
      </w:r>
      <w:r w:rsidRPr="00170BA9">
        <w:rPr>
          <w:color w:val="231F20"/>
          <w:w w:val="105"/>
        </w:rPr>
        <w:t>position</w:t>
      </w:r>
      <w:r w:rsidRPr="00170BA9">
        <w:rPr>
          <w:color w:val="231F20"/>
          <w:spacing w:val="11"/>
          <w:w w:val="105"/>
        </w:rPr>
        <w:t xml:space="preserve"> </w:t>
      </w:r>
      <w:r w:rsidRPr="00170BA9">
        <w:rPr>
          <w:color w:val="231F20"/>
          <w:spacing w:val="-2"/>
          <w:w w:val="105"/>
        </w:rPr>
        <w:t>themselves</w:t>
      </w:r>
    </w:p>
    <w:p w14:paraId="333EBA0A" w14:textId="77777777" w:rsidR="00D437FF" w:rsidRDefault="001777B6">
      <w:pPr>
        <w:spacing w:before="193"/>
        <w:ind w:left="144"/>
        <w:jc w:val="center"/>
        <w:rPr>
          <w:sz w:val="18"/>
        </w:rPr>
      </w:pPr>
      <w:r>
        <w:rPr>
          <w:color w:val="231F20"/>
          <w:spacing w:val="-10"/>
          <w:sz w:val="18"/>
        </w:rPr>
        <w:t>7</w:t>
      </w:r>
    </w:p>
    <w:p w14:paraId="0873D034" w14:textId="77777777" w:rsidR="00D437FF" w:rsidRDefault="00D437FF">
      <w:pPr>
        <w:jc w:val="center"/>
        <w:rPr>
          <w:sz w:val="18"/>
        </w:rPr>
        <w:sectPr w:rsidR="00D437FF">
          <w:pgSz w:w="12240" w:h="15840"/>
          <w:pgMar w:top="760" w:right="720" w:bottom="280" w:left="720" w:header="720" w:footer="720" w:gutter="0"/>
          <w:cols w:space="720"/>
        </w:sectPr>
      </w:pPr>
    </w:p>
    <w:p w14:paraId="5E0701B4" w14:textId="7D7978F5" w:rsidR="00D437FF" w:rsidRDefault="001777B6" w:rsidP="00170BA9">
      <w:pPr>
        <w:pStyle w:val="BodyText"/>
        <w:spacing w:before="82" w:line="268" w:lineRule="auto"/>
        <w:ind w:left="180" w:right="176"/>
        <w:jc w:val="both"/>
      </w:pPr>
      <w:r>
        <w:rPr>
          <w:color w:val="231F20"/>
        </w:rPr>
        <w:lastRenderedPageBreak/>
        <w:t>as an AI cloud provider, intending to wrap orchestration, developer UX and platform tools around their infrastructure. The CCII would provide an</w:t>
      </w:r>
      <w:r>
        <w:rPr>
          <w:color w:val="231F20"/>
          <w:spacing w:val="40"/>
        </w:rPr>
        <w:t xml:space="preserve"> </w:t>
      </w:r>
      <w:r>
        <w:rPr>
          <w:color w:val="231F20"/>
        </w:rPr>
        <w:t>opportunity for such firms to collaborate on applied R&amp;D while simultaneously</w:t>
      </w:r>
      <w:r>
        <w:rPr>
          <w:color w:val="231F20"/>
          <w:spacing w:val="40"/>
        </w:rPr>
        <w:t xml:space="preserve"> </w:t>
      </w:r>
      <w:r>
        <w:rPr>
          <w:color w:val="231F20"/>
        </w:rPr>
        <w:t>providing</w:t>
      </w:r>
      <w:r>
        <w:rPr>
          <w:color w:val="231F20"/>
          <w:spacing w:val="40"/>
        </w:rPr>
        <w:t xml:space="preserve"> </w:t>
      </w:r>
      <w:r>
        <w:rPr>
          <w:color w:val="231F20"/>
        </w:rPr>
        <w:t>compute</w:t>
      </w:r>
      <w:r>
        <w:rPr>
          <w:color w:val="231F20"/>
          <w:spacing w:val="40"/>
        </w:rPr>
        <w:t xml:space="preserve"> </w:t>
      </w:r>
      <w:r>
        <w:rPr>
          <w:color w:val="231F20"/>
        </w:rPr>
        <w:t>capacity</w:t>
      </w:r>
      <w:r>
        <w:rPr>
          <w:color w:val="231F20"/>
          <w:spacing w:val="40"/>
        </w:rPr>
        <w:t xml:space="preserve"> </w:t>
      </w:r>
      <w:r>
        <w:rPr>
          <w:color w:val="231F20"/>
        </w:rPr>
        <w:t>to</w:t>
      </w:r>
      <w:r>
        <w:rPr>
          <w:color w:val="231F20"/>
          <w:spacing w:val="40"/>
        </w:rPr>
        <w:t xml:space="preserve"> </w:t>
      </w:r>
      <w:r>
        <w:rPr>
          <w:color w:val="231F20"/>
        </w:rPr>
        <w:t>sophisticated</w:t>
      </w:r>
      <w:r>
        <w:rPr>
          <w:color w:val="231F20"/>
          <w:spacing w:val="40"/>
        </w:rPr>
        <w:t xml:space="preserve"> </w:t>
      </w:r>
      <w:r>
        <w:rPr>
          <w:color w:val="231F20"/>
        </w:rPr>
        <w:t>domestic</w:t>
      </w:r>
      <w:r>
        <w:rPr>
          <w:color w:val="231F20"/>
          <w:spacing w:val="40"/>
        </w:rPr>
        <w:t xml:space="preserve"> </w:t>
      </w:r>
      <w:r>
        <w:rPr>
          <w:color w:val="231F20"/>
        </w:rPr>
        <w:t>AI</w:t>
      </w:r>
      <w:r>
        <w:rPr>
          <w:color w:val="231F20"/>
          <w:spacing w:val="40"/>
        </w:rPr>
        <w:t xml:space="preserve"> </w:t>
      </w:r>
      <w:r>
        <w:rPr>
          <w:color w:val="231F20"/>
        </w:rPr>
        <w:t>customers.</w:t>
      </w:r>
    </w:p>
    <w:p w14:paraId="4DD933AD" w14:textId="25FFB117" w:rsidR="00D437FF" w:rsidRDefault="001777B6" w:rsidP="00170BA9">
      <w:pPr>
        <w:pStyle w:val="BodyText"/>
        <w:spacing w:before="178" w:line="268" w:lineRule="auto"/>
        <w:ind w:left="180" w:right="176"/>
        <w:jc w:val="both"/>
      </w:pPr>
      <w:r>
        <w:rPr>
          <w:color w:val="231F20"/>
          <w:w w:val="105"/>
        </w:rPr>
        <w:t>The AI Sovereign Compute Infrastructure Program should be reconceptualized as a long-term program of investment not only in hardware but in capacity development in software and talent, to attract</w:t>
      </w:r>
      <w:r w:rsidRPr="00170BA9">
        <w:rPr>
          <w:color w:val="231F20"/>
          <w:w w:val="105"/>
        </w:rPr>
        <w:t xml:space="preserve"> </w:t>
      </w:r>
      <w:r>
        <w:rPr>
          <w:color w:val="231F20"/>
          <w:w w:val="105"/>
        </w:rPr>
        <w:t>and train an expanding pool of systems engineers, solutions architects, and UX designers who can translate user</w:t>
      </w:r>
      <w:r w:rsidRPr="00170BA9">
        <w:rPr>
          <w:color w:val="231F20"/>
          <w:w w:val="105"/>
        </w:rPr>
        <w:t xml:space="preserve"> </w:t>
      </w:r>
      <w:r>
        <w:rPr>
          <w:color w:val="231F20"/>
          <w:w w:val="105"/>
        </w:rPr>
        <w:t>needs</w:t>
      </w:r>
      <w:r w:rsidRPr="00170BA9">
        <w:rPr>
          <w:color w:val="231F20"/>
          <w:w w:val="105"/>
        </w:rPr>
        <w:t xml:space="preserve"> </w:t>
      </w:r>
      <w:r>
        <w:rPr>
          <w:color w:val="231F20"/>
          <w:w w:val="105"/>
        </w:rPr>
        <w:t>into</w:t>
      </w:r>
      <w:r w:rsidRPr="00170BA9">
        <w:rPr>
          <w:color w:val="231F20"/>
          <w:w w:val="105"/>
        </w:rPr>
        <w:t xml:space="preserve"> </w:t>
      </w:r>
      <w:r>
        <w:rPr>
          <w:color w:val="231F20"/>
          <w:w w:val="105"/>
        </w:rPr>
        <w:t>high-performance,</w:t>
      </w:r>
      <w:r w:rsidRPr="00170BA9">
        <w:rPr>
          <w:color w:val="231F20"/>
          <w:spacing w:val="-13"/>
          <w:w w:val="105"/>
        </w:rPr>
        <w:t xml:space="preserve"> </w:t>
      </w:r>
      <w:r>
        <w:rPr>
          <w:color w:val="231F20"/>
          <w:w w:val="105"/>
        </w:rPr>
        <w:t>multi-tenant</w:t>
      </w:r>
      <w:r w:rsidRPr="00170BA9">
        <w:rPr>
          <w:color w:val="231F20"/>
          <w:spacing w:val="-13"/>
          <w:w w:val="105"/>
        </w:rPr>
        <w:t xml:space="preserve"> </w:t>
      </w:r>
      <w:r>
        <w:rPr>
          <w:color w:val="231F20"/>
          <w:w w:val="105"/>
        </w:rPr>
        <w:t>environments.</w:t>
      </w:r>
      <w:r w:rsidRPr="00170BA9">
        <w:rPr>
          <w:color w:val="231F20"/>
          <w:spacing w:val="-13"/>
          <w:w w:val="105"/>
        </w:rPr>
        <w:t xml:space="preserve"> </w:t>
      </w:r>
      <w:r>
        <w:rPr>
          <w:color w:val="231F20"/>
          <w:w w:val="105"/>
        </w:rPr>
        <w:t>The</w:t>
      </w:r>
      <w:r w:rsidRPr="00170BA9">
        <w:rPr>
          <w:color w:val="231F20"/>
          <w:spacing w:val="-13"/>
          <w:w w:val="105"/>
        </w:rPr>
        <w:t xml:space="preserve"> </w:t>
      </w:r>
      <w:r>
        <w:rPr>
          <w:color w:val="231F20"/>
          <w:w w:val="105"/>
        </w:rPr>
        <w:t>program</w:t>
      </w:r>
      <w:r w:rsidRPr="00170BA9">
        <w:rPr>
          <w:color w:val="231F20"/>
          <w:spacing w:val="-13"/>
          <w:w w:val="105"/>
        </w:rPr>
        <w:t xml:space="preserve"> </w:t>
      </w:r>
      <w:r>
        <w:rPr>
          <w:color w:val="231F20"/>
          <w:w w:val="105"/>
        </w:rPr>
        <w:t>would</w:t>
      </w:r>
      <w:r w:rsidRPr="00170BA9">
        <w:rPr>
          <w:color w:val="231F20"/>
          <w:spacing w:val="-13"/>
          <w:w w:val="105"/>
        </w:rPr>
        <w:t xml:space="preserve"> </w:t>
      </w:r>
      <w:r>
        <w:rPr>
          <w:color w:val="231F20"/>
          <w:w w:val="105"/>
        </w:rPr>
        <w:t>provide</w:t>
      </w:r>
      <w:r w:rsidRPr="00170BA9">
        <w:rPr>
          <w:color w:val="231F20"/>
          <w:spacing w:val="-13"/>
          <w:w w:val="105"/>
        </w:rPr>
        <w:t xml:space="preserve"> </w:t>
      </w:r>
      <w:r>
        <w:rPr>
          <w:color w:val="231F20"/>
          <w:w w:val="105"/>
        </w:rPr>
        <w:t>a</w:t>
      </w:r>
      <w:r w:rsidRPr="00170BA9">
        <w:rPr>
          <w:color w:val="231F20"/>
          <w:spacing w:val="-13"/>
          <w:w w:val="105"/>
        </w:rPr>
        <w:t xml:space="preserve"> </w:t>
      </w:r>
      <w:r>
        <w:rPr>
          <w:color w:val="231F20"/>
          <w:w w:val="105"/>
        </w:rPr>
        <w:t>much-needed</w:t>
      </w:r>
      <w:r w:rsidRPr="00170BA9">
        <w:rPr>
          <w:color w:val="231F20"/>
          <w:spacing w:val="-13"/>
          <w:w w:val="105"/>
        </w:rPr>
        <w:t xml:space="preserve"> </w:t>
      </w:r>
      <w:r>
        <w:rPr>
          <w:color w:val="231F20"/>
          <w:w w:val="105"/>
        </w:rPr>
        <w:t>stimulus</w:t>
      </w:r>
      <w:r w:rsidRPr="00170BA9">
        <w:rPr>
          <w:color w:val="231F20"/>
          <w:spacing w:val="-13"/>
          <w:w w:val="105"/>
        </w:rPr>
        <w:t xml:space="preserve"> </w:t>
      </w:r>
      <w:r>
        <w:rPr>
          <w:color w:val="231F20"/>
          <w:w w:val="105"/>
        </w:rPr>
        <w:t>and</w:t>
      </w:r>
      <w:r w:rsidRPr="00170BA9">
        <w:rPr>
          <w:color w:val="231F20"/>
          <w:spacing w:val="-13"/>
          <w:w w:val="105"/>
        </w:rPr>
        <w:t xml:space="preserve"> </w:t>
      </w:r>
      <w:r>
        <w:rPr>
          <w:color w:val="231F20"/>
          <w:w w:val="105"/>
        </w:rPr>
        <w:t>forcing</w:t>
      </w:r>
      <w:r w:rsidRPr="00170BA9">
        <w:rPr>
          <w:color w:val="231F20"/>
          <w:w w:val="105"/>
        </w:rPr>
        <w:t xml:space="preserve"> </w:t>
      </w:r>
      <w:r>
        <w:rPr>
          <w:color w:val="231F20"/>
          <w:w w:val="105"/>
        </w:rPr>
        <w:t>function</w:t>
      </w:r>
      <w:r w:rsidRPr="00170BA9">
        <w:rPr>
          <w:color w:val="231F20"/>
          <w:spacing w:val="14"/>
          <w:w w:val="105"/>
        </w:rPr>
        <w:t xml:space="preserve"> </w:t>
      </w:r>
      <w:r>
        <w:rPr>
          <w:color w:val="231F20"/>
          <w:w w:val="105"/>
        </w:rPr>
        <w:t>to</w:t>
      </w:r>
      <w:r w:rsidRPr="00170BA9">
        <w:rPr>
          <w:color w:val="231F20"/>
          <w:spacing w:val="14"/>
          <w:w w:val="105"/>
        </w:rPr>
        <w:t xml:space="preserve"> </w:t>
      </w:r>
      <w:r>
        <w:rPr>
          <w:color w:val="231F20"/>
          <w:w w:val="105"/>
        </w:rPr>
        <w:t>drive</w:t>
      </w:r>
      <w:r w:rsidRPr="00170BA9">
        <w:rPr>
          <w:color w:val="231F20"/>
          <w:spacing w:val="14"/>
          <w:w w:val="105"/>
        </w:rPr>
        <w:t xml:space="preserve"> </w:t>
      </w:r>
      <w:r>
        <w:rPr>
          <w:color w:val="231F20"/>
          <w:w w:val="105"/>
        </w:rPr>
        <w:t>partnership</w:t>
      </w:r>
      <w:r w:rsidRPr="00170BA9">
        <w:rPr>
          <w:color w:val="231F20"/>
          <w:spacing w:val="14"/>
          <w:w w:val="105"/>
        </w:rPr>
        <w:t xml:space="preserve"> </w:t>
      </w:r>
      <w:r>
        <w:rPr>
          <w:color w:val="231F20"/>
          <w:w w:val="105"/>
        </w:rPr>
        <w:t>between</w:t>
      </w:r>
      <w:r w:rsidRPr="00170BA9">
        <w:rPr>
          <w:color w:val="231F20"/>
          <w:spacing w:val="14"/>
          <w:w w:val="105"/>
        </w:rPr>
        <w:t xml:space="preserve"> </w:t>
      </w:r>
      <w:r>
        <w:rPr>
          <w:color w:val="231F20"/>
          <w:w w:val="105"/>
        </w:rPr>
        <w:t>the</w:t>
      </w:r>
      <w:r w:rsidRPr="00170BA9">
        <w:rPr>
          <w:color w:val="231F20"/>
          <w:spacing w:val="14"/>
          <w:w w:val="105"/>
        </w:rPr>
        <w:t xml:space="preserve"> </w:t>
      </w:r>
      <w:r>
        <w:rPr>
          <w:color w:val="231F20"/>
          <w:w w:val="105"/>
        </w:rPr>
        <w:t>Canadian</w:t>
      </w:r>
      <w:r w:rsidRPr="00170BA9">
        <w:rPr>
          <w:color w:val="231F20"/>
          <w:spacing w:val="14"/>
          <w:w w:val="105"/>
        </w:rPr>
        <w:t xml:space="preserve"> </w:t>
      </w:r>
      <w:r>
        <w:rPr>
          <w:color w:val="231F20"/>
          <w:w w:val="105"/>
        </w:rPr>
        <w:t>innovation</w:t>
      </w:r>
      <w:r w:rsidRPr="00170BA9">
        <w:rPr>
          <w:color w:val="231F20"/>
          <w:spacing w:val="14"/>
          <w:w w:val="105"/>
        </w:rPr>
        <w:t xml:space="preserve"> </w:t>
      </w:r>
      <w:r>
        <w:rPr>
          <w:color w:val="231F20"/>
          <w:w w:val="105"/>
        </w:rPr>
        <w:t>sector,</w:t>
      </w:r>
      <w:r w:rsidRPr="00170BA9">
        <w:rPr>
          <w:color w:val="231F20"/>
          <w:spacing w:val="14"/>
          <w:w w:val="105"/>
        </w:rPr>
        <w:t xml:space="preserve"> </w:t>
      </w:r>
      <w:r>
        <w:rPr>
          <w:color w:val="231F20"/>
          <w:w w:val="105"/>
        </w:rPr>
        <w:t>academia,</w:t>
      </w:r>
      <w:r w:rsidRPr="00170BA9">
        <w:rPr>
          <w:color w:val="231F20"/>
          <w:spacing w:val="14"/>
          <w:w w:val="105"/>
        </w:rPr>
        <w:t xml:space="preserve"> </w:t>
      </w:r>
      <w:r>
        <w:rPr>
          <w:color w:val="231F20"/>
          <w:w w:val="105"/>
        </w:rPr>
        <w:t>and</w:t>
      </w:r>
      <w:r w:rsidRPr="00170BA9">
        <w:rPr>
          <w:color w:val="231F20"/>
          <w:spacing w:val="14"/>
          <w:w w:val="105"/>
        </w:rPr>
        <w:t xml:space="preserve"> </w:t>
      </w:r>
      <w:r>
        <w:rPr>
          <w:color w:val="231F20"/>
          <w:w w:val="105"/>
        </w:rPr>
        <w:t>the</w:t>
      </w:r>
      <w:r w:rsidRPr="00170BA9">
        <w:rPr>
          <w:color w:val="231F20"/>
          <w:spacing w:val="14"/>
          <w:w w:val="105"/>
        </w:rPr>
        <w:t xml:space="preserve"> </w:t>
      </w:r>
      <w:r>
        <w:rPr>
          <w:color w:val="231F20"/>
          <w:w w:val="105"/>
        </w:rPr>
        <w:t>public</w:t>
      </w:r>
      <w:r w:rsidRPr="00170BA9">
        <w:rPr>
          <w:color w:val="231F20"/>
          <w:spacing w:val="14"/>
          <w:w w:val="105"/>
        </w:rPr>
        <w:t xml:space="preserve"> </w:t>
      </w:r>
      <w:r>
        <w:rPr>
          <w:color w:val="231F20"/>
          <w:w w:val="105"/>
        </w:rPr>
        <w:t>sector,</w:t>
      </w:r>
      <w:r w:rsidRPr="00170BA9">
        <w:rPr>
          <w:color w:val="231F20"/>
          <w:spacing w:val="14"/>
          <w:w w:val="105"/>
        </w:rPr>
        <w:t xml:space="preserve"> </w:t>
      </w:r>
      <w:r>
        <w:rPr>
          <w:color w:val="231F20"/>
          <w:w w:val="105"/>
        </w:rPr>
        <w:t>with a mission specific objective: supporting the next generation of Canadian compute capacity and resiliency, by aligning capabilities and roadmaps for the future.</w:t>
      </w:r>
    </w:p>
    <w:p w14:paraId="20A05329" w14:textId="77777777" w:rsidR="00D437FF" w:rsidRDefault="001777B6" w:rsidP="00170BA9">
      <w:pPr>
        <w:pStyle w:val="BodyText"/>
        <w:spacing w:before="174" w:line="268" w:lineRule="auto"/>
        <w:ind w:left="180" w:right="177"/>
        <w:jc w:val="both"/>
      </w:pPr>
      <w:r>
        <w:rPr>
          <w:color w:val="231F20"/>
          <w:w w:val="105"/>
        </w:rPr>
        <w:t>The</w:t>
      </w:r>
      <w:r>
        <w:rPr>
          <w:color w:val="231F20"/>
          <w:spacing w:val="-3"/>
          <w:w w:val="105"/>
        </w:rPr>
        <w:t xml:space="preserve"> </w:t>
      </w:r>
      <w:r>
        <w:rPr>
          <w:color w:val="231F20"/>
          <w:w w:val="105"/>
        </w:rPr>
        <w:t>Government</w:t>
      </w:r>
      <w:r>
        <w:rPr>
          <w:color w:val="231F20"/>
          <w:spacing w:val="-3"/>
          <w:w w:val="105"/>
        </w:rPr>
        <w:t xml:space="preserve"> </w:t>
      </w:r>
      <w:r>
        <w:rPr>
          <w:color w:val="231F20"/>
          <w:w w:val="105"/>
        </w:rPr>
        <w:t>could</w:t>
      </w:r>
      <w:r>
        <w:rPr>
          <w:color w:val="231F20"/>
          <w:spacing w:val="-3"/>
          <w:w w:val="105"/>
        </w:rPr>
        <w:t xml:space="preserve"> </w:t>
      </w:r>
      <w:r>
        <w:rPr>
          <w:color w:val="231F20"/>
          <w:w w:val="105"/>
        </w:rPr>
        <w:t>accelerate</w:t>
      </w:r>
      <w:r>
        <w:rPr>
          <w:color w:val="231F20"/>
          <w:spacing w:val="-3"/>
          <w:w w:val="105"/>
        </w:rPr>
        <w:t xml:space="preserve"> </w:t>
      </w:r>
      <w:r>
        <w:rPr>
          <w:color w:val="231F20"/>
          <w:w w:val="105"/>
        </w:rPr>
        <w:t>this</w:t>
      </w:r>
      <w:r>
        <w:rPr>
          <w:color w:val="231F20"/>
          <w:spacing w:val="-3"/>
          <w:w w:val="105"/>
        </w:rPr>
        <w:t xml:space="preserve"> </w:t>
      </w:r>
      <w:r>
        <w:rPr>
          <w:color w:val="231F20"/>
          <w:w w:val="105"/>
        </w:rPr>
        <w:t>by</w:t>
      </w:r>
      <w:r>
        <w:rPr>
          <w:color w:val="231F20"/>
          <w:spacing w:val="-3"/>
          <w:w w:val="105"/>
        </w:rPr>
        <w:t xml:space="preserve"> </w:t>
      </w:r>
      <w:r>
        <w:rPr>
          <w:color w:val="231F20"/>
          <w:w w:val="105"/>
        </w:rPr>
        <w:t>building</w:t>
      </w:r>
      <w:r>
        <w:rPr>
          <w:color w:val="231F20"/>
          <w:spacing w:val="-3"/>
          <w:w w:val="105"/>
        </w:rPr>
        <w:t xml:space="preserve"> </w:t>
      </w:r>
      <w:r>
        <w:rPr>
          <w:color w:val="231F20"/>
          <w:w w:val="105"/>
        </w:rPr>
        <w:t>out</w:t>
      </w:r>
      <w:r>
        <w:rPr>
          <w:color w:val="231F20"/>
          <w:spacing w:val="-3"/>
          <w:w w:val="105"/>
        </w:rPr>
        <w:t xml:space="preserve"> </w:t>
      </w:r>
      <w:r>
        <w:rPr>
          <w:color w:val="231F20"/>
          <w:w w:val="105"/>
        </w:rPr>
        <w:t>the</w:t>
      </w:r>
      <w:r>
        <w:rPr>
          <w:color w:val="231F20"/>
          <w:spacing w:val="-3"/>
          <w:w w:val="105"/>
        </w:rPr>
        <w:t xml:space="preserve"> </w:t>
      </w:r>
      <w:r>
        <w:rPr>
          <w:color w:val="231F20"/>
          <w:w w:val="105"/>
        </w:rPr>
        <w:t>(current)</w:t>
      </w:r>
      <w:r>
        <w:rPr>
          <w:color w:val="231F20"/>
          <w:spacing w:val="-3"/>
          <w:w w:val="105"/>
        </w:rPr>
        <w:t xml:space="preserve"> </w:t>
      </w:r>
      <w:r>
        <w:rPr>
          <w:color w:val="231F20"/>
          <w:w w:val="105"/>
        </w:rPr>
        <w:t>one-time</w:t>
      </w:r>
      <w:r>
        <w:rPr>
          <w:color w:val="231F20"/>
          <w:spacing w:val="-3"/>
          <w:w w:val="105"/>
        </w:rPr>
        <w:t xml:space="preserve"> </w:t>
      </w:r>
      <w:r>
        <w:rPr>
          <w:color w:val="231F20"/>
          <w:w w:val="105"/>
        </w:rPr>
        <w:t>ISED</w:t>
      </w:r>
      <w:r>
        <w:rPr>
          <w:color w:val="231F20"/>
          <w:spacing w:val="-3"/>
          <w:w w:val="105"/>
        </w:rPr>
        <w:t xml:space="preserve"> </w:t>
      </w:r>
      <w:r>
        <w:rPr>
          <w:color w:val="231F20"/>
          <w:w w:val="105"/>
        </w:rPr>
        <w:t>Sovereign-Compute</w:t>
      </w:r>
      <w:r>
        <w:rPr>
          <w:color w:val="231F20"/>
          <w:spacing w:val="-3"/>
          <w:w w:val="105"/>
        </w:rPr>
        <w:t xml:space="preserve"> </w:t>
      </w:r>
      <w:r>
        <w:rPr>
          <w:color w:val="231F20"/>
          <w:w w:val="105"/>
        </w:rPr>
        <w:t>Program investment</w:t>
      </w:r>
      <w:r>
        <w:rPr>
          <w:color w:val="231F20"/>
          <w:spacing w:val="-3"/>
          <w:w w:val="105"/>
        </w:rPr>
        <w:t xml:space="preserve"> </w:t>
      </w:r>
      <w:r>
        <w:rPr>
          <w:color w:val="231F20"/>
          <w:w w:val="105"/>
        </w:rPr>
        <w:t>into</w:t>
      </w:r>
      <w:r>
        <w:rPr>
          <w:color w:val="231F20"/>
          <w:spacing w:val="-3"/>
          <w:w w:val="105"/>
        </w:rPr>
        <w:t xml:space="preserve"> </w:t>
      </w:r>
      <w:r>
        <w:rPr>
          <w:color w:val="231F20"/>
          <w:w w:val="105"/>
        </w:rPr>
        <w:t>a</w:t>
      </w:r>
      <w:r>
        <w:rPr>
          <w:color w:val="231F20"/>
          <w:spacing w:val="-3"/>
          <w:w w:val="105"/>
        </w:rPr>
        <w:t xml:space="preserve"> </w:t>
      </w:r>
      <w:r>
        <w:rPr>
          <w:color w:val="231F20"/>
          <w:w w:val="105"/>
        </w:rPr>
        <w:t>10-year</w:t>
      </w:r>
      <w:r>
        <w:rPr>
          <w:color w:val="231F20"/>
          <w:spacing w:val="-3"/>
          <w:w w:val="105"/>
        </w:rPr>
        <w:t xml:space="preserve"> </w:t>
      </w:r>
      <w:r>
        <w:rPr>
          <w:color w:val="231F20"/>
          <w:w w:val="105"/>
        </w:rPr>
        <w:t>program</w:t>
      </w:r>
      <w:r>
        <w:rPr>
          <w:color w:val="231F20"/>
          <w:spacing w:val="-3"/>
          <w:w w:val="105"/>
        </w:rPr>
        <w:t xml:space="preserve"> </w:t>
      </w:r>
      <w:r>
        <w:rPr>
          <w:color w:val="231F20"/>
          <w:w w:val="105"/>
        </w:rPr>
        <w:t>operating</w:t>
      </w:r>
      <w:r>
        <w:rPr>
          <w:color w:val="231F20"/>
          <w:spacing w:val="-3"/>
          <w:w w:val="105"/>
        </w:rPr>
        <w:t xml:space="preserve"> </w:t>
      </w:r>
      <w:r>
        <w:rPr>
          <w:color w:val="231F20"/>
          <w:w w:val="105"/>
        </w:rPr>
        <w:t>in</w:t>
      </w:r>
      <w:r>
        <w:rPr>
          <w:color w:val="231F20"/>
          <w:spacing w:val="-3"/>
          <w:w w:val="105"/>
        </w:rPr>
        <w:t xml:space="preserve"> </w:t>
      </w:r>
      <w:r>
        <w:rPr>
          <w:color w:val="231F20"/>
          <w:w w:val="105"/>
        </w:rPr>
        <w:t>partnership</w:t>
      </w:r>
      <w:r>
        <w:rPr>
          <w:color w:val="231F20"/>
          <w:spacing w:val="-3"/>
          <w:w w:val="105"/>
        </w:rPr>
        <w:t xml:space="preserve"> </w:t>
      </w:r>
      <w:r>
        <w:rPr>
          <w:color w:val="231F20"/>
          <w:w w:val="105"/>
        </w:rPr>
        <w:t>with</w:t>
      </w:r>
      <w:r>
        <w:rPr>
          <w:color w:val="231F20"/>
          <w:spacing w:val="-3"/>
          <w:w w:val="105"/>
        </w:rPr>
        <w:t xml:space="preserve"> </w:t>
      </w:r>
      <w:r>
        <w:rPr>
          <w:color w:val="231F20"/>
          <w:w w:val="105"/>
        </w:rPr>
        <w:t>Canadian</w:t>
      </w:r>
      <w:r>
        <w:rPr>
          <w:color w:val="231F20"/>
          <w:spacing w:val="-3"/>
          <w:w w:val="105"/>
        </w:rPr>
        <w:t xml:space="preserve"> </w:t>
      </w:r>
      <w:r>
        <w:rPr>
          <w:color w:val="231F20"/>
          <w:w w:val="105"/>
        </w:rPr>
        <w:t>businesses</w:t>
      </w:r>
      <w:r>
        <w:rPr>
          <w:color w:val="231F20"/>
          <w:spacing w:val="-3"/>
          <w:w w:val="105"/>
        </w:rPr>
        <w:t xml:space="preserve"> </w:t>
      </w:r>
      <w:r>
        <w:rPr>
          <w:color w:val="231F20"/>
          <w:w w:val="105"/>
        </w:rPr>
        <w:t>in</w:t>
      </w:r>
      <w:r>
        <w:rPr>
          <w:color w:val="231F20"/>
          <w:spacing w:val="-3"/>
          <w:w w:val="105"/>
        </w:rPr>
        <w:t xml:space="preserve"> </w:t>
      </w:r>
      <w:r>
        <w:rPr>
          <w:color w:val="231F20"/>
          <w:w w:val="105"/>
        </w:rPr>
        <w:t>the</w:t>
      </w:r>
      <w:r>
        <w:rPr>
          <w:color w:val="231F20"/>
          <w:spacing w:val="-3"/>
          <w:w w:val="105"/>
        </w:rPr>
        <w:t xml:space="preserve"> </w:t>
      </w:r>
      <w:r>
        <w:rPr>
          <w:color w:val="231F20"/>
          <w:w w:val="105"/>
        </w:rPr>
        <w:t>AI</w:t>
      </w:r>
      <w:r>
        <w:rPr>
          <w:color w:val="231F20"/>
          <w:spacing w:val="-3"/>
          <w:w w:val="105"/>
        </w:rPr>
        <w:t xml:space="preserve"> </w:t>
      </w:r>
      <w:r>
        <w:rPr>
          <w:color w:val="231F20"/>
          <w:w w:val="105"/>
        </w:rPr>
        <w:t>compute</w:t>
      </w:r>
      <w:r>
        <w:rPr>
          <w:color w:val="231F20"/>
          <w:spacing w:val="-3"/>
          <w:w w:val="105"/>
        </w:rPr>
        <w:t xml:space="preserve"> </w:t>
      </w:r>
      <w:r>
        <w:rPr>
          <w:color w:val="231F20"/>
          <w:w w:val="105"/>
        </w:rPr>
        <w:t>space. Financial</w:t>
      </w:r>
      <w:r>
        <w:rPr>
          <w:color w:val="231F20"/>
          <w:spacing w:val="-2"/>
          <w:w w:val="105"/>
        </w:rPr>
        <w:t xml:space="preserve"> </w:t>
      </w:r>
      <w:r>
        <w:rPr>
          <w:color w:val="231F20"/>
          <w:w w:val="105"/>
        </w:rPr>
        <w:t>support</w:t>
      </w:r>
      <w:r>
        <w:rPr>
          <w:color w:val="231F20"/>
          <w:spacing w:val="-2"/>
          <w:w w:val="105"/>
        </w:rPr>
        <w:t xml:space="preserve"> </w:t>
      </w:r>
      <w:r>
        <w:rPr>
          <w:color w:val="231F20"/>
          <w:w w:val="105"/>
        </w:rPr>
        <w:t>should</w:t>
      </w:r>
      <w:r>
        <w:rPr>
          <w:color w:val="231F20"/>
          <w:spacing w:val="-2"/>
          <w:w w:val="105"/>
        </w:rPr>
        <w:t xml:space="preserve"> </w:t>
      </w:r>
      <w:r>
        <w:rPr>
          <w:color w:val="231F20"/>
          <w:w w:val="105"/>
        </w:rPr>
        <w:t>be</w:t>
      </w:r>
      <w:r>
        <w:rPr>
          <w:color w:val="231F20"/>
          <w:spacing w:val="-2"/>
          <w:w w:val="105"/>
        </w:rPr>
        <w:t xml:space="preserve"> </w:t>
      </w:r>
      <w:r>
        <w:rPr>
          <w:color w:val="231F20"/>
          <w:w w:val="105"/>
        </w:rPr>
        <w:t>tied</w:t>
      </w:r>
      <w:r>
        <w:rPr>
          <w:color w:val="231F20"/>
          <w:spacing w:val="-2"/>
          <w:w w:val="105"/>
        </w:rPr>
        <w:t xml:space="preserve"> </w:t>
      </w:r>
      <w:r>
        <w:rPr>
          <w:color w:val="231F20"/>
          <w:w w:val="105"/>
        </w:rPr>
        <w:t>to</w:t>
      </w:r>
      <w:r>
        <w:rPr>
          <w:color w:val="231F20"/>
          <w:spacing w:val="-2"/>
          <w:w w:val="105"/>
        </w:rPr>
        <w:t xml:space="preserve"> </w:t>
      </w:r>
      <w:r>
        <w:rPr>
          <w:color w:val="231F20"/>
          <w:w w:val="105"/>
        </w:rPr>
        <w:t>expanding</w:t>
      </w:r>
      <w:r>
        <w:rPr>
          <w:color w:val="231F20"/>
          <w:spacing w:val="-2"/>
          <w:w w:val="105"/>
        </w:rPr>
        <w:t xml:space="preserve"> </w:t>
      </w:r>
      <w:r>
        <w:rPr>
          <w:color w:val="231F20"/>
          <w:w w:val="105"/>
        </w:rPr>
        <w:t>the</w:t>
      </w:r>
      <w:r>
        <w:rPr>
          <w:color w:val="231F20"/>
          <w:spacing w:val="-2"/>
          <w:w w:val="105"/>
        </w:rPr>
        <w:t xml:space="preserve"> </w:t>
      </w:r>
      <w:r>
        <w:rPr>
          <w:color w:val="231F20"/>
          <w:w w:val="105"/>
        </w:rPr>
        <w:t>depth</w:t>
      </w:r>
      <w:r>
        <w:rPr>
          <w:color w:val="231F20"/>
          <w:spacing w:val="-2"/>
          <w:w w:val="105"/>
        </w:rPr>
        <w:t xml:space="preserve"> </w:t>
      </w:r>
      <w:r>
        <w:rPr>
          <w:color w:val="231F20"/>
          <w:w w:val="105"/>
        </w:rPr>
        <w:t>and</w:t>
      </w:r>
      <w:r>
        <w:rPr>
          <w:color w:val="231F20"/>
          <w:spacing w:val="-2"/>
          <w:w w:val="105"/>
        </w:rPr>
        <w:t xml:space="preserve"> </w:t>
      </w:r>
      <w:r>
        <w:rPr>
          <w:color w:val="231F20"/>
          <w:w w:val="105"/>
        </w:rPr>
        <w:t>breadth</w:t>
      </w:r>
      <w:r>
        <w:rPr>
          <w:color w:val="231F20"/>
          <w:spacing w:val="-2"/>
          <w:w w:val="105"/>
        </w:rPr>
        <w:t xml:space="preserve"> </w:t>
      </w:r>
      <w:r>
        <w:rPr>
          <w:color w:val="231F20"/>
          <w:w w:val="105"/>
        </w:rPr>
        <w:t>of</w:t>
      </w:r>
      <w:r>
        <w:rPr>
          <w:color w:val="231F20"/>
          <w:spacing w:val="-2"/>
          <w:w w:val="105"/>
        </w:rPr>
        <w:t xml:space="preserve"> </w:t>
      </w:r>
      <w:r>
        <w:rPr>
          <w:color w:val="231F20"/>
          <w:w w:val="105"/>
        </w:rPr>
        <w:t>the</w:t>
      </w:r>
      <w:r>
        <w:rPr>
          <w:color w:val="231F20"/>
          <w:spacing w:val="-2"/>
          <w:w w:val="105"/>
        </w:rPr>
        <w:t xml:space="preserve"> </w:t>
      </w:r>
      <w:r>
        <w:rPr>
          <w:color w:val="231F20"/>
          <w:w w:val="105"/>
        </w:rPr>
        <w:t>pool</w:t>
      </w:r>
      <w:r>
        <w:rPr>
          <w:color w:val="231F20"/>
          <w:spacing w:val="-2"/>
          <w:w w:val="105"/>
        </w:rPr>
        <w:t xml:space="preserve"> </w:t>
      </w:r>
      <w:r>
        <w:rPr>
          <w:color w:val="231F20"/>
          <w:w w:val="105"/>
        </w:rPr>
        <w:t>of</w:t>
      </w:r>
      <w:r>
        <w:rPr>
          <w:color w:val="231F20"/>
          <w:spacing w:val="-2"/>
          <w:w w:val="105"/>
        </w:rPr>
        <w:t xml:space="preserve"> </w:t>
      </w:r>
      <w:r>
        <w:rPr>
          <w:color w:val="231F20"/>
          <w:w w:val="105"/>
        </w:rPr>
        <w:t>users,</w:t>
      </w:r>
      <w:r>
        <w:rPr>
          <w:color w:val="231F20"/>
          <w:spacing w:val="-2"/>
          <w:w w:val="105"/>
        </w:rPr>
        <w:t xml:space="preserve"> </w:t>
      </w:r>
      <w:r>
        <w:rPr>
          <w:color w:val="231F20"/>
          <w:w w:val="105"/>
        </w:rPr>
        <w:t>and</w:t>
      </w:r>
      <w:r>
        <w:rPr>
          <w:color w:val="231F20"/>
          <w:spacing w:val="-2"/>
          <w:w w:val="105"/>
        </w:rPr>
        <w:t xml:space="preserve"> </w:t>
      </w:r>
      <w:r>
        <w:rPr>
          <w:color w:val="231F20"/>
          <w:w w:val="105"/>
        </w:rPr>
        <w:t>leverage</w:t>
      </w:r>
      <w:r>
        <w:rPr>
          <w:color w:val="231F20"/>
          <w:spacing w:val="-2"/>
          <w:w w:val="105"/>
        </w:rPr>
        <w:t xml:space="preserve"> </w:t>
      </w:r>
      <w:r>
        <w:rPr>
          <w:color w:val="231F20"/>
          <w:w w:val="105"/>
        </w:rPr>
        <w:t>existing finance mechanisms where possible (Canadian Infrastructure Bank, NRC, etc.). The CCII should also work with open-source</w:t>
      </w:r>
      <w:r>
        <w:rPr>
          <w:color w:val="231F20"/>
          <w:spacing w:val="-5"/>
          <w:w w:val="105"/>
        </w:rPr>
        <w:t xml:space="preserve"> </w:t>
      </w:r>
      <w:r>
        <w:rPr>
          <w:color w:val="231F20"/>
          <w:w w:val="105"/>
        </w:rPr>
        <w:t>foundations</w:t>
      </w:r>
      <w:r>
        <w:rPr>
          <w:color w:val="231F20"/>
          <w:spacing w:val="-5"/>
          <w:w w:val="105"/>
        </w:rPr>
        <w:t xml:space="preserve"> </w:t>
      </w:r>
      <w:r>
        <w:rPr>
          <w:color w:val="231F20"/>
          <w:w w:val="105"/>
        </w:rPr>
        <w:t>to</w:t>
      </w:r>
      <w:r>
        <w:rPr>
          <w:color w:val="231F20"/>
          <w:spacing w:val="-5"/>
          <w:w w:val="105"/>
        </w:rPr>
        <w:t xml:space="preserve"> </w:t>
      </w:r>
      <w:r>
        <w:rPr>
          <w:color w:val="231F20"/>
          <w:w w:val="105"/>
        </w:rPr>
        <w:t>support</w:t>
      </w:r>
      <w:r>
        <w:rPr>
          <w:color w:val="231F20"/>
          <w:spacing w:val="-5"/>
          <w:w w:val="105"/>
        </w:rPr>
        <w:t xml:space="preserve"> </w:t>
      </w:r>
      <w:r>
        <w:rPr>
          <w:color w:val="231F20"/>
          <w:w w:val="105"/>
        </w:rPr>
        <w:t>open-source</w:t>
      </w:r>
      <w:r>
        <w:rPr>
          <w:color w:val="231F20"/>
          <w:spacing w:val="-5"/>
          <w:w w:val="105"/>
        </w:rPr>
        <w:t xml:space="preserve"> </w:t>
      </w:r>
      <w:r>
        <w:rPr>
          <w:color w:val="231F20"/>
          <w:w w:val="105"/>
        </w:rPr>
        <w:t>projects</w:t>
      </w:r>
      <w:r>
        <w:rPr>
          <w:color w:val="231F20"/>
          <w:spacing w:val="-5"/>
          <w:w w:val="105"/>
        </w:rPr>
        <w:t xml:space="preserve"> </w:t>
      </w:r>
      <w:r>
        <w:rPr>
          <w:color w:val="231F20"/>
          <w:w w:val="105"/>
        </w:rPr>
        <w:t>by</w:t>
      </w:r>
      <w:r>
        <w:rPr>
          <w:color w:val="231F20"/>
          <w:spacing w:val="-5"/>
          <w:w w:val="105"/>
        </w:rPr>
        <w:t xml:space="preserve"> </w:t>
      </w:r>
      <w:r>
        <w:rPr>
          <w:color w:val="231F20"/>
          <w:w w:val="105"/>
        </w:rPr>
        <w:t>domestic</w:t>
      </w:r>
      <w:r>
        <w:rPr>
          <w:color w:val="231F20"/>
          <w:spacing w:val="-5"/>
          <w:w w:val="105"/>
        </w:rPr>
        <w:t xml:space="preserve"> </w:t>
      </w:r>
      <w:r>
        <w:rPr>
          <w:color w:val="231F20"/>
          <w:w w:val="105"/>
        </w:rPr>
        <w:t>firms</w:t>
      </w:r>
      <w:r>
        <w:rPr>
          <w:color w:val="231F20"/>
          <w:spacing w:val="-5"/>
          <w:w w:val="105"/>
        </w:rPr>
        <w:t xml:space="preserve"> </w:t>
      </w:r>
      <w:r>
        <w:rPr>
          <w:color w:val="231F20"/>
          <w:w w:val="105"/>
        </w:rPr>
        <w:t>aimed</w:t>
      </w:r>
      <w:r>
        <w:rPr>
          <w:color w:val="231F20"/>
          <w:spacing w:val="-5"/>
          <w:w w:val="105"/>
        </w:rPr>
        <w:t xml:space="preserve"> </w:t>
      </w:r>
      <w:r>
        <w:rPr>
          <w:color w:val="231F20"/>
          <w:w w:val="105"/>
        </w:rPr>
        <w:t>at</w:t>
      </w:r>
      <w:r>
        <w:rPr>
          <w:color w:val="231F20"/>
          <w:spacing w:val="-5"/>
          <w:w w:val="105"/>
        </w:rPr>
        <w:t xml:space="preserve"> </w:t>
      </w:r>
      <w:r>
        <w:rPr>
          <w:color w:val="231F20"/>
          <w:w w:val="105"/>
        </w:rPr>
        <w:t>closing</w:t>
      </w:r>
      <w:r>
        <w:rPr>
          <w:color w:val="231F20"/>
          <w:spacing w:val="-5"/>
          <w:w w:val="105"/>
        </w:rPr>
        <w:t xml:space="preserve"> </w:t>
      </w:r>
      <w:r>
        <w:rPr>
          <w:color w:val="231F20"/>
          <w:w w:val="105"/>
        </w:rPr>
        <w:t>functional</w:t>
      </w:r>
      <w:r>
        <w:rPr>
          <w:color w:val="231F20"/>
          <w:spacing w:val="-5"/>
          <w:w w:val="105"/>
        </w:rPr>
        <w:t xml:space="preserve"> </w:t>
      </w:r>
      <w:r>
        <w:rPr>
          <w:color w:val="231F20"/>
          <w:w w:val="105"/>
        </w:rPr>
        <w:t>gaps</w:t>
      </w:r>
      <w:r>
        <w:rPr>
          <w:color w:val="231F20"/>
          <w:spacing w:val="-5"/>
          <w:w w:val="105"/>
        </w:rPr>
        <w:t xml:space="preserve"> </w:t>
      </w:r>
      <w:r>
        <w:rPr>
          <w:color w:val="231F20"/>
          <w:w w:val="105"/>
        </w:rPr>
        <w:t>of stack components.</w:t>
      </w:r>
    </w:p>
    <w:p w14:paraId="41A3012B" w14:textId="77777777" w:rsidR="00D437FF" w:rsidRDefault="001777B6">
      <w:pPr>
        <w:pStyle w:val="BodyText"/>
        <w:spacing w:before="176" w:line="268" w:lineRule="auto"/>
        <w:ind w:left="180" w:right="176"/>
        <w:jc w:val="both"/>
      </w:pPr>
      <w:r>
        <w:rPr>
          <w:color w:val="231F20"/>
          <w:w w:val="105"/>
        </w:rPr>
        <w:t>The CCII should partner with MILA and/or universities to actively recruit and embed a cohort of expert systems engineers</w:t>
      </w:r>
      <w:r>
        <w:rPr>
          <w:color w:val="231F20"/>
          <w:spacing w:val="-5"/>
          <w:w w:val="105"/>
        </w:rPr>
        <w:t xml:space="preserve"> </w:t>
      </w:r>
      <w:r>
        <w:rPr>
          <w:color w:val="231F20"/>
          <w:w w:val="105"/>
        </w:rPr>
        <w:t>and</w:t>
      </w:r>
      <w:r>
        <w:rPr>
          <w:color w:val="231F20"/>
          <w:spacing w:val="-5"/>
          <w:w w:val="105"/>
        </w:rPr>
        <w:t xml:space="preserve"> </w:t>
      </w:r>
      <w:r>
        <w:rPr>
          <w:color w:val="231F20"/>
          <w:w w:val="105"/>
        </w:rPr>
        <w:t>developer-platform</w:t>
      </w:r>
      <w:r>
        <w:rPr>
          <w:color w:val="231F20"/>
          <w:spacing w:val="-5"/>
          <w:w w:val="105"/>
        </w:rPr>
        <w:t xml:space="preserve"> </w:t>
      </w:r>
      <w:r>
        <w:rPr>
          <w:color w:val="231F20"/>
          <w:w w:val="105"/>
        </w:rPr>
        <w:t>specialists</w:t>
      </w:r>
      <w:r>
        <w:rPr>
          <w:color w:val="231F20"/>
          <w:spacing w:val="-5"/>
          <w:w w:val="105"/>
        </w:rPr>
        <w:t xml:space="preserve"> </w:t>
      </w:r>
      <w:r>
        <w:rPr>
          <w:color w:val="231F20"/>
          <w:w w:val="105"/>
        </w:rPr>
        <w:t>drawn</w:t>
      </w:r>
      <w:r>
        <w:rPr>
          <w:color w:val="231F20"/>
          <w:spacing w:val="-5"/>
          <w:w w:val="105"/>
        </w:rPr>
        <w:t xml:space="preserve"> </w:t>
      </w:r>
      <w:r>
        <w:rPr>
          <w:color w:val="231F20"/>
          <w:w w:val="105"/>
        </w:rPr>
        <w:t>from</w:t>
      </w:r>
      <w:r>
        <w:rPr>
          <w:color w:val="231F20"/>
          <w:spacing w:val="-5"/>
          <w:w w:val="105"/>
        </w:rPr>
        <w:t xml:space="preserve"> </w:t>
      </w:r>
      <w:r>
        <w:rPr>
          <w:color w:val="231F20"/>
          <w:w w:val="105"/>
        </w:rPr>
        <w:t>academia</w:t>
      </w:r>
      <w:r>
        <w:rPr>
          <w:color w:val="231F20"/>
          <w:spacing w:val="-5"/>
          <w:w w:val="105"/>
        </w:rPr>
        <w:t xml:space="preserve"> </w:t>
      </w:r>
      <w:r>
        <w:rPr>
          <w:color w:val="231F20"/>
          <w:w w:val="105"/>
        </w:rPr>
        <w:t>and</w:t>
      </w:r>
      <w:r>
        <w:rPr>
          <w:color w:val="231F20"/>
          <w:spacing w:val="-5"/>
          <w:w w:val="105"/>
        </w:rPr>
        <w:t xml:space="preserve"> </w:t>
      </w:r>
      <w:r>
        <w:rPr>
          <w:color w:val="231F20"/>
          <w:w w:val="105"/>
        </w:rPr>
        <w:t>industry.</w:t>
      </w:r>
      <w:r>
        <w:rPr>
          <w:color w:val="231F20"/>
          <w:spacing w:val="-5"/>
          <w:w w:val="105"/>
        </w:rPr>
        <w:t xml:space="preserve"> </w:t>
      </w:r>
      <w:r>
        <w:rPr>
          <w:color w:val="231F20"/>
          <w:w w:val="105"/>
        </w:rPr>
        <w:t>These</w:t>
      </w:r>
      <w:r>
        <w:rPr>
          <w:color w:val="231F20"/>
          <w:spacing w:val="-5"/>
          <w:w w:val="105"/>
        </w:rPr>
        <w:t xml:space="preserve"> </w:t>
      </w:r>
      <w:r>
        <w:rPr>
          <w:color w:val="231F20"/>
          <w:w w:val="105"/>
        </w:rPr>
        <w:t>individuals</w:t>
      </w:r>
      <w:r>
        <w:rPr>
          <w:color w:val="231F20"/>
          <w:spacing w:val="-5"/>
          <w:w w:val="105"/>
        </w:rPr>
        <w:t xml:space="preserve"> </w:t>
      </w:r>
      <w:r>
        <w:rPr>
          <w:color w:val="231F20"/>
          <w:w w:val="105"/>
        </w:rPr>
        <w:t>would</w:t>
      </w:r>
      <w:r>
        <w:rPr>
          <w:color w:val="231F20"/>
          <w:spacing w:val="-5"/>
          <w:w w:val="105"/>
        </w:rPr>
        <w:t xml:space="preserve"> </w:t>
      </w:r>
      <w:r>
        <w:rPr>
          <w:color w:val="231F20"/>
          <w:w w:val="105"/>
        </w:rPr>
        <w:t>bring deep</w:t>
      </w:r>
      <w:r>
        <w:rPr>
          <w:color w:val="231F20"/>
          <w:spacing w:val="-5"/>
          <w:w w:val="105"/>
        </w:rPr>
        <w:t xml:space="preserve"> </w:t>
      </w:r>
      <w:r>
        <w:rPr>
          <w:color w:val="231F20"/>
          <w:w w:val="105"/>
        </w:rPr>
        <w:t>experience</w:t>
      </w:r>
      <w:r>
        <w:rPr>
          <w:color w:val="231F20"/>
          <w:spacing w:val="-5"/>
          <w:w w:val="105"/>
        </w:rPr>
        <w:t xml:space="preserve"> </w:t>
      </w:r>
      <w:r>
        <w:rPr>
          <w:color w:val="231F20"/>
          <w:w w:val="105"/>
        </w:rPr>
        <w:t>in</w:t>
      </w:r>
      <w:r>
        <w:rPr>
          <w:color w:val="231F20"/>
          <w:spacing w:val="-5"/>
          <w:w w:val="105"/>
        </w:rPr>
        <w:t xml:space="preserve"> </w:t>
      </w:r>
      <w:r>
        <w:rPr>
          <w:color w:val="231F20"/>
          <w:w w:val="105"/>
        </w:rPr>
        <w:t>high-performance</w:t>
      </w:r>
      <w:r>
        <w:rPr>
          <w:color w:val="231F20"/>
          <w:spacing w:val="-5"/>
          <w:w w:val="105"/>
        </w:rPr>
        <w:t xml:space="preserve"> </w:t>
      </w:r>
      <w:r>
        <w:rPr>
          <w:color w:val="231F20"/>
          <w:w w:val="105"/>
        </w:rPr>
        <w:t>computing,</w:t>
      </w:r>
      <w:r>
        <w:rPr>
          <w:color w:val="231F20"/>
          <w:spacing w:val="-5"/>
          <w:w w:val="105"/>
        </w:rPr>
        <w:t xml:space="preserve"> </w:t>
      </w:r>
      <w:r>
        <w:rPr>
          <w:color w:val="231F20"/>
          <w:w w:val="105"/>
        </w:rPr>
        <w:t>distributed</w:t>
      </w:r>
      <w:r>
        <w:rPr>
          <w:color w:val="231F20"/>
          <w:spacing w:val="-5"/>
          <w:w w:val="105"/>
        </w:rPr>
        <w:t xml:space="preserve"> </w:t>
      </w:r>
      <w:r>
        <w:rPr>
          <w:color w:val="231F20"/>
          <w:w w:val="105"/>
        </w:rPr>
        <w:t>systems,</w:t>
      </w:r>
      <w:r>
        <w:rPr>
          <w:color w:val="231F20"/>
          <w:spacing w:val="-5"/>
          <w:w w:val="105"/>
        </w:rPr>
        <w:t xml:space="preserve"> </w:t>
      </w:r>
      <w:r>
        <w:rPr>
          <w:color w:val="231F20"/>
          <w:w w:val="105"/>
        </w:rPr>
        <w:t>container</w:t>
      </w:r>
      <w:r>
        <w:rPr>
          <w:color w:val="231F20"/>
          <w:spacing w:val="-5"/>
          <w:w w:val="105"/>
        </w:rPr>
        <w:t xml:space="preserve"> </w:t>
      </w:r>
      <w:r>
        <w:rPr>
          <w:color w:val="231F20"/>
          <w:w w:val="105"/>
        </w:rPr>
        <w:t>orchestration</w:t>
      </w:r>
      <w:r>
        <w:rPr>
          <w:color w:val="231F20"/>
          <w:spacing w:val="-5"/>
          <w:w w:val="105"/>
        </w:rPr>
        <w:t xml:space="preserve"> </w:t>
      </w:r>
      <w:r>
        <w:rPr>
          <w:color w:val="231F20"/>
          <w:w w:val="105"/>
        </w:rPr>
        <w:t>and</w:t>
      </w:r>
      <w:r>
        <w:rPr>
          <w:color w:val="231F20"/>
          <w:spacing w:val="-5"/>
          <w:w w:val="105"/>
        </w:rPr>
        <w:t xml:space="preserve"> </w:t>
      </w:r>
      <w:r>
        <w:rPr>
          <w:color w:val="231F20"/>
          <w:w w:val="105"/>
        </w:rPr>
        <w:t>AI</w:t>
      </w:r>
      <w:r>
        <w:rPr>
          <w:color w:val="231F20"/>
          <w:spacing w:val="-5"/>
          <w:w w:val="105"/>
        </w:rPr>
        <w:t xml:space="preserve"> </w:t>
      </w:r>
      <w:r>
        <w:rPr>
          <w:color w:val="231F20"/>
          <w:w w:val="105"/>
        </w:rPr>
        <w:t>workflow architecture. By seconding such experts into the CCII, the government would be investing not just in hardware, but</w:t>
      </w:r>
      <w:r>
        <w:rPr>
          <w:color w:val="231F20"/>
          <w:spacing w:val="-10"/>
          <w:w w:val="105"/>
        </w:rPr>
        <w:t xml:space="preserve"> </w:t>
      </w:r>
      <w:r>
        <w:rPr>
          <w:color w:val="231F20"/>
          <w:w w:val="105"/>
        </w:rPr>
        <w:t>in</w:t>
      </w:r>
      <w:r>
        <w:rPr>
          <w:color w:val="231F20"/>
          <w:spacing w:val="-10"/>
          <w:w w:val="105"/>
        </w:rPr>
        <w:t xml:space="preserve"> </w:t>
      </w:r>
      <w:r>
        <w:rPr>
          <w:color w:val="231F20"/>
          <w:w w:val="105"/>
        </w:rPr>
        <w:t>human</w:t>
      </w:r>
      <w:r>
        <w:rPr>
          <w:color w:val="231F20"/>
          <w:spacing w:val="-10"/>
          <w:w w:val="105"/>
        </w:rPr>
        <w:t xml:space="preserve"> </w:t>
      </w:r>
      <w:r>
        <w:rPr>
          <w:color w:val="231F20"/>
          <w:w w:val="105"/>
        </w:rPr>
        <w:t>capability.</w:t>
      </w:r>
      <w:r>
        <w:rPr>
          <w:color w:val="231F20"/>
          <w:spacing w:val="-10"/>
          <w:w w:val="105"/>
        </w:rPr>
        <w:t xml:space="preserve"> </w:t>
      </w:r>
      <w:r>
        <w:rPr>
          <w:color w:val="231F20"/>
          <w:w w:val="105"/>
        </w:rPr>
        <w:t>Over</w:t>
      </w:r>
      <w:r>
        <w:rPr>
          <w:color w:val="231F20"/>
          <w:spacing w:val="-10"/>
          <w:w w:val="105"/>
        </w:rPr>
        <w:t xml:space="preserve"> </w:t>
      </w:r>
      <w:r>
        <w:rPr>
          <w:color w:val="231F20"/>
          <w:w w:val="105"/>
        </w:rPr>
        <w:t>time,</w:t>
      </w:r>
      <w:r>
        <w:rPr>
          <w:color w:val="231F20"/>
          <w:spacing w:val="-10"/>
          <w:w w:val="105"/>
        </w:rPr>
        <w:t xml:space="preserve"> </w:t>
      </w:r>
      <w:r>
        <w:rPr>
          <w:color w:val="231F20"/>
          <w:w w:val="105"/>
        </w:rPr>
        <w:t>these</w:t>
      </w:r>
      <w:r>
        <w:rPr>
          <w:color w:val="231F20"/>
          <w:spacing w:val="-10"/>
          <w:w w:val="105"/>
        </w:rPr>
        <w:t xml:space="preserve"> </w:t>
      </w:r>
      <w:r>
        <w:rPr>
          <w:color w:val="231F20"/>
          <w:w w:val="105"/>
        </w:rPr>
        <w:t>specialists</w:t>
      </w:r>
      <w:r>
        <w:rPr>
          <w:color w:val="231F20"/>
          <w:spacing w:val="-10"/>
          <w:w w:val="105"/>
        </w:rPr>
        <w:t xml:space="preserve"> </w:t>
      </w:r>
      <w:r>
        <w:rPr>
          <w:color w:val="231F20"/>
          <w:w w:val="105"/>
        </w:rPr>
        <w:t>can</w:t>
      </w:r>
      <w:r>
        <w:rPr>
          <w:color w:val="231F20"/>
          <w:spacing w:val="-10"/>
          <w:w w:val="105"/>
        </w:rPr>
        <w:t xml:space="preserve"> </w:t>
      </w:r>
      <w:r>
        <w:rPr>
          <w:color w:val="231F20"/>
          <w:w w:val="105"/>
        </w:rPr>
        <w:t>act</w:t>
      </w:r>
      <w:r>
        <w:rPr>
          <w:color w:val="231F20"/>
          <w:spacing w:val="-10"/>
          <w:w w:val="105"/>
        </w:rPr>
        <w:t xml:space="preserve"> </w:t>
      </w:r>
      <w:r>
        <w:rPr>
          <w:color w:val="231F20"/>
          <w:w w:val="105"/>
        </w:rPr>
        <w:t>as</w:t>
      </w:r>
      <w:r>
        <w:rPr>
          <w:color w:val="231F20"/>
          <w:spacing w:val="-10"/>
          <w:w w:val="105"/>
        </w:rPr>
        <w:t xml:space="preserve"> </w:t>
      </w:r>
      <w:r>
        <w:rPr>
          <w:color w:val="231F20"/>
          <w:w w:val="105"/>
        </w:rPr>
        <w:t>knowledge-multipliers,</w:t>
      </w:r>
      <w:r>
        <w:rPr>
          <w:color w:val="231F20"/>
          <w:spacing w:val="-10"/>
          <w:w w:val="105"/>
        </w:rPr>
        <w:t xml:space="preserve"> </w:t>
      </w:r>
      <w:r>
        <w:rPr>
          <w:color w:val="231F20"/>
          <w:w w:val="105"/>
        </w:rPr>
        <w:t>guiding</w:t>
      </w:r>
      <w:r>
        <w:rPr>
          <w:color w:val="231F20"/>
          <w:spacing w:val="-10"/>
          <w:w w:val="105"/>
        </w:rPr>
        <w:t xml:space="preserve"> </w:t>
      </w:r>
      <w:r>
        <w:rPr>
          <w:color w:val="231F20"/>
          <w:w w:val="105"/>
        </w:rPr>
        <w:t>training</w:t>
      </w:r>
      <w:r>
        <w:rPr>
          <w:color w:val="231F20"/>
          <w:spacing w:val="-10"/>
          <w:w w:val="105"/>
        </w:rPr>
        <w:t xml:space="preserve"> </w:t>
      </w:r>
      <w:r>
        <w:rPr>
          <w:color w:val="231F20"/>
          <w:w w:val="105"/>
        </w:rPr>
        <w:t>programs and</w:t>
      </w:r>
      <w:r>
        <w:rPr>
          <w:color w:val="231F20"/>
          <w:spacing w:val="-12"/>
          <w:w w:val="105"/>
        </w:rPr>
        <w:t xml:space="preserve"> </w:t>
      </w:r>
      <w:r>
        <w:rPr>
          <w:color w:val="231F20"/>
          <w:w w:val="105"/>
        </w:rPr>
        <w:t>mentoring</w:t>
      </w:r>
      <w:r>
        <w:rPr>
          <w:color w:val="231F20"/>
          <w:spacing w:val="-12"/>
          <w:w w:val="105"/>
        </w:rPr>
        <w:t xml:space="preserve"> </w:t>
      </w:r>
      <w:r>
        <w:rPr>
          <w:color w:val="231F20"/>
          <w:w w:val="105"/>
        </w:rPr>
        <w:t>newer</w:t>
      </w:r>
      <w:r>
        <w:rPr>
          <w:color w:val="231F20"/>
          <w:spacing w:val="-12"/>
          <w:w w:val="105"/>
        </w:rPr>
        <w:t xml:space="preserve"> </w:t>
      </w:r>
      <w:r>
        <w:rPr>
          <w:color w:val="231F20"/>
          <w:w w:val="105"/>
        </w:rPr>
        <w:t>engineers</w:t>
      </w:r>
      <w:r>
        <w:rPr>
          <w:color w:val="231F20"/>
          <w:spacing w:val="-12"/>
          <w:w w:val="105"/>
        </w:rPr>
        <w:t xml:space="preserve"> </w:t>
      </w:r>
      <w:r>
        <w:rPr>
          <w:color w:val="231F20"/>
          <w:w w:val="105"/>
        </w:rPr>
        <w:t>in</w:t>
      </w:r>
      <w:r>
        <w:rPr>
          <w:color w:val="231F20"/>
          <w:spacing w:val="-12"/>
          <w:w w:val="105"/>
        </w:rPr>
        <w:t xml:space="preserve"> </w:t>
      </w:r>
      <w:r>
        <w:rPr>
          <w:color w:val="231F20"/>
          <w:w w:val="105"/>
        </w:rPr>
        <w:t>domestic</w:t>
      </w:r>
      <w:r>
        <w:rPr>
          <w:color w:val="231F20"/>
          <w:spacing w:val="-12"/>
          <w:w w:val="105"/>
        </w:rPr>
        <w:t xml:space="preserve"> </w:t>
      </w:r>
      <w:r>
        <w:rPr>
          <w:color w:val="231F20"/>
          <w:w w:val="105"/>
        </w:rPr>
        <w:t>providers.</w:t>
      </w:r>
      <w:r>
        <w:rPr>
          <w:color w:val="231F20"/>
          <w:spacing w:val="-12"/>
          <w:w w:val="105"/>
        </w:rPr>
        <w:t xml:space="preserve"> </w:t>
      </w:r>
      <w:r>
        <w:rPr>
          <w:color w:val="231F20"/>
          <w:w w:val="105"/>
        </w:rPr>
        <w:t>The</w:t>
      </w:r>
      <w:r>
        <w:rPr>
          <w:color w:val="231F20"/>
          <w:spacing w:val="-12"/>
          <w:w w:val="105"/>
        </w:rPr>
        <w:t xml:space="preserve"> </w:t>
      </w:r>
      <w:r>
        <w:rPr>
          <w:color w:val="231F20"/>
          <w:w w:val="105"/>
        </w:rPr>
        <w:t>point</w:t>
      </w:r>
      <w:r>
        <w:rPr>
          <w:color w:val="231F20"/>
          <w:spacing w:val="-12"/>
          <w:w w:val="105"/>
        </w:rPr>
        <w:t xml:space="preserve"> </w:t>
      </w:r>
      <w:r>
        <w:rPr>
          <w:color w:val="231F20"/>
          <w:w w:val="105"/>
        </w:rPr>
        <w:t>is</w:t>
      </w:r>
      <w:r>
        <w:rPr>
          <w:color w:val="231F20"/>
          <w:spacing w:val="-12"/>
          <w:w w:val="105"/>
        </w:rPr>
        <w:t xml:space="preserve"> </w:t>
      </w:r>
      <w:r>
        <w:rPr>
          <w:color w:val="231F20"/>
          <w:w w:val="105"/>
        </w:rPr>
        <w:t>to</w:t>
      </w:r>
      <w:r>
        <w:rPr>
          <w:color w:val="231F20"/>
          <w:spacing w:val="-12"/>
          <w:w w:val="105"/>
        </w:rPr>
        <w:t xml:space="preserve"> </w:t>
      </w:r>
      <w:r>
        <w:rPr>
          <w:color w:val="231F20"/>
          <w:w w:val="105"/>
        </w:rPr>
        <w:t>recruit</w:t>
      </w:r>
      <w:r>
        <w:rPr>
          <w:color w:val="231F20"/>
          <w:spacing w:val="-12"/>
          <w:w w:val="105"/>
        </w:rPr>
        <w:t xml:space="preserve"> </w:t>
      </w:r>
      <w:r>
        <w:rPr>
          <w:color w:val="231F20"/>
          <w:w w:val="105"/>
        </w:rPr>
        <w:t>people</w:t>
      </w:r>
      <w:r>
        <w:rPr>
          <w:color w:val="231F20"/>
          <w:spacing w:val="-12"/>
          <w:w w:val="105"/>
        </w:rPr>
        <w:t xml:space="preserve"> </w:t>
      </w:r>
      <w:r>
        <w:rPr>
          <w:color w:val="231F20"/>
          <w:w w:val="105"/>
        </w:rPr>
        <w:t>who</w:t>
      </w:r>
      <w:r>
        <w:rPr>
          <w:color w:val="231F20"/>
          <w:spacing w:val="-12"/>
          <w:w w:val="105"/>
        </w:rPr>
        <w:t xml:space="preserve"> </w:t>
      </w:r>
      <w:r>
        <w:rPr>
          <w:color w:val="231F20"/>
          <w:w w:val="105"/>
        </w:rPr>
        <w:t>understand</w:t>
      </w:r>
      <w:r>
        <w:rPr>
          <w:color w:val="231F20"/>
          <w:spacing w:val="-12"/>
          <w:w w:val="105"/>
        </w:rPr>
        <w:t xml:space="preserve"> </w:t>
      </w:r>
      <w:r>
        <w:rPr>
          <w:color w:val="231F20"/>
          <w:w w:val="105"/>
        </w:rPr>
        <w:t>both</w:t>
      </w:r>
      <w:r>
        <w:rPr>
          <w:color w:val="231F20"/>
          <w:spacing w:val="-12"/>
          <w:w w:val="105"/>
        </w:rPr>
        <w:t xml:space="preserve"> </w:t>
      </w:r>
      <w:r>
        <w:rPr>
          <w:color w:val="231F20"/>
          <w:w w:val="105"/>
        </w:rPr>
        <w:t>“bare metal up” and “developer experience down” to close the gap between raw compute and usable AI platforms.</w:t>
      </w:r>
    </w:p>
    <w:p w14:paraId="2570AE15" w14:textId="657DF10F" w:rsidR="00D437FF" w:rsidRDefault="001777B6" w:rsidP="00170BA9">
      <w:pPr>
        <w:pStyle w:val="BodyText"/>
        <w:spacing w:before="174" w:line="268" w:lineRule="auto"/>
        <w:ind w:left="180" w:right="177"/>
        <w:jc w:val="both"/>
      </w:pPr>
      <w:proofErr w:type="spellStart"/>
      <w:r>
        <w:rPr>
          <w:color w:val="231F20"/>
          <w:w w:val="105"/>
        </w:rPr>
        <w:t>CoreWeave’s</w:t>
      </w:r>
      <w:proofErr w:type="spellEnd"/>
      <w:r>
        <w:rPr>
          <w:color w:val="231F20"/>
          <w:w w:val="105"/>
        </w:rPr>
        <w:t xml:space="preserve"> rapid rise was driven largely by engineers and executives recruited from commercial CSPs</w:t>
      </w:r>
      <w:r>
        <w:rPr>
          <w:color w:val="231F20"/>
          <w:w w:val="105"/>
          <w:position w:val="7"/>
          <w:sz w:val="13"/>
        </w:rPr>
        <w:t>VII</w:t>
      </w:r>
      <w:r>
        <w:rPr>
          <w:color w:val="231F20"/>
          <w:spacing w:val="40"/>
          <w:w w:val="105"/>
          <w:position w:val="7"/>
          <w:sz w:val="13"/>
        </w:rPr>
        <w:t xml:space="preserve"> </w:t>
      </w:r>
      <w:r w:rsidRPr="00170BA9">
        <w:rPr>
          <w:color w:val="231F20"/>
          <w:spacing w:val="-2"/>
          <w:w w:val="105"/>
        </w:rPr>
        <w:t>(especially</w:t>
      </w:r>
      <w:r w:rsidRPr="00170BA9">
        <w:rPr>
          <w:color w:val="231F20"/>
          <w:spacing w:val="-3"/>
          <w:w w:val="105"/>
        </w:rPr>
        <w:t xml:space="preserve"> </w:t>
      </w:r>
      <w:r w:rsidRPr="00170BA9">
        <w:rPr>
          <w:color w:val="231F20"/>
          <w:spacing w:val="-2"/>
          <w:w w:val="105"/>
        </w:rPr>
        <w:t>Google</w:t>
      </w:r>
      <w:r w:rsidRPr="00170BA9">
        <w:rPr>
          <w:color w:val="231F20"/>
          <w:spacing w:val="-3"/>
          <w:w w:val="105"/>
        </w:rPr>
        <w:t xml:space="preserve"> </w:t>
      </w:r>
      <w:r w:rsidRPr="00170BA9">
        <w:rPr>
          <w:color w:val="231F20"/>
          <w:spacing w:val="-2"/>
          <w:w w:val="105"/>
        </w:rPr>
        <w:t>Cloud</w:t>
      </w:r>
      <w:r w:rsidRPr="00170BA9">
        <w:rPr>
          <w:color w:val="231F20"/>
          <w:spacing w:val="-3"/>
          <w:w w:val="105"/>
        </w:rPr>
        <w:t xml:space="preserve"> </w:t>
      </w:r>
      <w:r w:rsidRPr="00170BA9">
        <w:rPr>
          <w:color w:val="231F20"/>
          <w:spacing w:val="-2"/>
          <w:w w:val="105"/>
        </w:rPr>
        <w:t>and</w:t>
      </w:r>
      <w:r w:rsidRPr="00170BA9">
        <w:rPr>
          <w:color w:val="231F20"/>
          <w:spacing w:val="-3"/>
          <w:w w:val="105"/>
        </w:rPr>
        <w:t xml:space="preserve"> </w:t>
      </w:r>
      <w:r w:rsidRPr="00170BA9">
        <w:rPr>
          <w:color w:val="231F20"/>
          <w:spacing w:val="-2"/>
          <w:w w:val="105"/>
        </w:rPr>
        <w:t>AWS),</w:t>
      </w:r>
      <w:r w:rsidRPr="00170BA9">
        <w:rPr>
          <w:color w:val="231F20"/>
          <w:spacing w:val="-3"/>
          <w:w w:val="105"/>
        </w:rPr>
        <w:t xml:space="preserve"> </w:t>
      </w:r>
      <w:r w:rsidRPr="00170BA9">
        <w:rPr>
          <w:color w:val="231F20"/>
          <w:spacing w:val="-2"/>
          <w:w w:val="105"/>
        </w:rPr>
        <w:t>not</w:t>
      </w:r>
      <w:r w:rsidRPr="00170BA9">
        <w:rPr>
          <w:color w:val="231F20"/>
          <w:spacing w:val="-3"/>
          <w:w w:val="105"/>
        </w:rPr>
        <w:t xml:space="preserve"> </w:t>
      </w:r>
      <w:r w:rsidRPr="00170BA9">
        <w:rPr>
          <w:color w:val="231F20"/>
          <w:spacing w:val="-2"/>
          <w:w w:val="105"/>
        </w:rPr>
        <w:t>academia.</w:t>
      </w:r>
      <w:r w:rsidRPr="00170BA9">
        <w:rPr>
          <w:color w:val="231F20"/>
          <w:spacing w:val="-3"/>
          <w:w w:val="105"/>
        </w:rPr>
        <w:t xml:space="preserve"> </w:t>
      </w:r>
      <w:r w:rsidRPr="00170BA9">
        <w:rPr>
          <w:color w:val="231F20"/>
          <w:spacing w:val="-2"/>
          <w:w w:val="105"/>
        </w:rPr>
        <w:t>Those</w:t>
      </w:r>
      <w:r w:rsidRPr="00170BA9">
        <w:rPr>
          <w:color w:val="231F20"/>
          <w:spacing w:val="-3"/>
          <w:w w:val="105"/>
        </w:rPr>
        <w:t xml:space="preserve"> </w:t>
      </w:r>
      <w:r w:rsidRPr="00170BA9">
        <w:rPr>
          <w:color w:val="231F20"/>
          <w:spacing w:val="-2"/>
          <w:w w:val="105"/>
        </w:rPr>
        <w:t>individuals</w:t>
      </w:r>
      <w:r w:rsidRPr="00170BA9">
        <w:rPr>
          <w:color w:val="231F20"/>
          <w:spacing w:val="-3"/>
          <w:w w:val="105"/>
        </w:rPr>
        <w:t xml:space="preserve"> </w:t>
      </w:r>
      <w:r w:rsidRPr="00170BA9">
        <w:rPr>
          <w:color w:val="231F20"/>
          <w:spacing w:val="-2"/>
          <w:w w:val="105"/>
        </w:rPr>
        <w:t>were</w:t>
      </w:r>
      <w:r w:rsidRPr="00170BA9">
        <w:rPr>
          <w:color w:val="231F20"/>
          <w:spacing w:val="-3"/>
          <w:w w:val="105"/>
        </w:rPr>
        <w:t xml:space="preserve"> </w:t>
      </w:r>
      <w:r w:rsidRPr="00170BA9">
        <w:rPr>
          <w:color w:val="231F20"/>
          <w:spacing w:val="-2"/>
          <w:w w:val="105"/>
        </w:rPr>
        <w:t>motivated</w:t>
      </w:r>
      <w:r w:rsidRPr="00170BA9">
        <w:rPr>
          <w:color w:val="231F20"/>
          <w:spacing w:val="-3"/>
          <w:w w:val="105"/>
        </w:rPr>
        <w:t xml:space="preserve"> </w:t>
      </w:r>
      <w:r w:rsidRPr="00170BA9">
        <w:rPr>
          <w:color w:val="231F20"/>
          <w:spacing w:val="-2"/>
          <w:w w:val="105"/>
        </w:rPr>
        <w:t>by</w:t>
      </w:r>
      <w:r w:rsidRPr="00170BA9">
        <w:rPr>
          <w:color w:val="231F20"/>
          <w:spacing w:val="-3"/>
          <w:w w:val="105"/>
        </w:rPr>
        <w:t xml:space="preserve"> </w:t>
      </w:r>
      <w:r w:rsidRPr="00170BA9">
        <w:rPr>
          <w:color w:val="231F20"/>
          <w:spacing w:val="-2"/>
          <w:w w:val="105"/>
        </w:rPr>
        <w:t>equity,</w:t>
      </w:r>
      <w:r w:rsidRPr="00170BA9">
        <w:rPr>
          <w:color w:val="231F20"/>
          <w:spacing w:val="-3"/>
          <w:w w:val="105"/>
        </w:rPr>
        <w:t xml:space="preserve"> </w:t>
      </w:r>
      <w:r w:rsidRPr="00170BA9">
        <w:rPr>
          <w:color w:val="231F20"/>
          <w:spacing w:val="-2"/>
          <w:w w:val="105"/>
        </w:rPr>
        <w:t>startup</w:t>
      </w:r>
      <w:r w:rsidRPr="00170BA9">
        <w:rPr>
          <w:color w:val="231F20"/>
          <w:spacing w:val="-3"/>
          <w:w w:val="105"/>
        </w:rPr>
        <w:t xml:space="preserve"> </w:t>
      </w:r>
      <w:r w:rsidRPr="00170BA9">
        <w:rPr>
          <w:color w:val="231F20"/>
          <w:spacing w:val="-2"/>
          <w:w w:val="105"/>
        </w:rPr>
        <w:t>dynamics,</w:t>
      </w:r>
      <w:r>
        <w:rPr>
          <w:color w:val="231F20"/>
          <w:spacing w:val="-2"/>
          <w:w w:val="105"/>
        </w:rPr>
        <w:t xml:space="preserve"> and private-sector compensation, which makes them unlikely to move into a public supercomputing organization </w:t>
      </w:r>
      <w:r>
        <w:rPr>
          <w:color w:val="231F20"/>
          <w:w w:val="105"/>
        </w:rPr>
        <w:t>or</w:t>
      </w:r>
      <w:r>
        <w:rPr>
          <w:color w:val="231F20"/>
          <w:spacing w:val="-5"/>
          <w:w w:val="105"/>
        </w:rPr>
        <w:t xml:space="preserve"> </w:t>
      </w:r>
      <w:r>
        <w:rPr>
          <w:color w:val="231F20"/>
          <w:w w:val="105"/>
        </w:rPr>
        <w:t>university.</w:t>
      </w:r>
      <w:r>
        <w:rPr>
          <w:color w:val="231F20"/>
          <w:spacing w:val="-5"/>
          <w:w w:val="105"/>
        </w:rPr>
        <w:t xml:space="preserve"> </w:t>
      </w:r>
      <w:r>
        <w:rPr>
          <w:color w:val="231F20"/>
          <w:w w:val="105"/>
        </w:rPr>
        <w:t>Recruiting</w:t>
      </w:r>
      <w:r>
        <w:rPr>
          <w:color w:val="231F20"/>
          <w:spacing w:val="-5"/>
          <w:w w:val="105"/>
        </w:rPr>
        <w:t xml:space="preserve"> </w:t>
      </w:r>
      <w:r>
        <w:rPr>
          <w:color w:val="231F20"/>
          <w:w w:val="105"/>
        </w:rPr>
        <w:t>such</w:t>
      </w:r>
      <w:r>
        <w:rPr>
          <w:color w:val="231F20"/>
          <w:spacing w:val="-5"/>
          <w:w w:val="105"/>
        </w:rPr>
        <w:t xml:space="preserve"> </w:t>
      </w:r>
      <w:r>
        <w:rPr>
          <w:color w:val="231F20"/>
          <w:w w:val="105"/>
        </w:rPr>
        <w:t>experts</w:t>
      </w:r>
      <w:r>
        <w:rPr>
          <w:color w:val="231F20"/>
          <w:spacing w:val="-5"/>
          <w:w w:val="105"/>
        </w:rPr>
        <w:t xml:space="preserve"> </w:t>
      </w:r>
      <w:r>
        <w:rPr>
          <w:color w:val="231F20"/>
          <w:w w:val="105"/>
        </w:rPr>
        <w:t>will</w:t>
      </w:r>
      <w:r>
        <w:rPr>
          <w:color w:val="231F20"/>
          <w:spacing w:val="-5"/>
          <w:w w:val="105"/>
        </w:rPr>
        <w:t xml:space="preserve"> </w:t>
      </w:r>
      <w:r>
        <w:rPr>
          <w:color w:val="231F20"/>
          <w:w w:val="105"/>
        </w:rPr>
        <w:t>need</w:t>
      </w:r>
      <w:r>
        <w:rPr>
          <w:color w:val="231F20"/>
          <w:spacing w:val="-5"/>
          <w:w w:val="105"/>
        </w:rPr>
        <w:t xml:space="preserve"> </w:t>
      </w:r>
      <w:r>
        <w:rPr>
          <w:color w:val="231F20"/>
          <w:w w:val="105"/>
        </w:rPr>
        <w:t>to</w:t>
      </w:r>
      <w:r>
        <w:rPr>
          <w:color w:val="231F20"/>
          <w:spacing w:val="-5"/>
          <w:w w:val="105"/>
        </w:rPr>
        <w:t xml:space="preserve"> </w:t>
      </w:r>
      <w:r>
        <w:rPr>
          <w:color w:val="231F20"/>
          <w:w w:val="105"/>
        </w:rPr>
        <w:t>happen</w:t>
      </w:r>
      <w:r>
        <w:rPr>
          <w:color w:val="231F20"/>
          <w:spacing w:val="-5"/>
          <w:w w:val="105"/>
        </w:rPr>
        <w:t xml:space="preserve"> </w:t>
      </w:r>
      <w:r>
        <w:rPr>
          <w:color w:val="231F20"/>
          <w:w w:val="105"/>
        </w:rPr>
        <w:t>in</w:t>
      </w:r>
      <w:r>
        <w:rPr>
          <w:color w:val="231F20"/>
          <w:spacing w:val="-5"/>
          <w:w w:val="105"/>
        </w:rPr>
        <w:t xml:space="preserve"> </w:t>
      </w:r>
      <w:r>
        <w:rPr>
          <w:color w:val="231F20"/>
          <w:w w:val="105"/>
        </w:rPr>
        <w:t>partnership</w:t>
      </w:r>
      <w:r>
        <w:rPr>
          <w:color w:val="231F20"/>
          <w:spacing w:val="-5"/>
          <w:w w:val="105"/>
        </w:rPr>
        <w:t xml:space="preserve"> </w:t>
      </w:r>
      <w:r>
        <w:rPr>
          <w:color w:val="231F20"/>
          <w:w w:val="105"/>
        </w:rPr>
        <w:t>with</w:t>
      </w:r>
      <w:r>
        <w:rPr>
          <w:color w:val="231F20"/>
          <w:spacing w:val="-5"/>
          <w:w w:val="105"/>
        </w:rPr>
        <w:t xml:space="preserve"> </w:t>
      </w:r>
      <w:r>
        <w:rPr>
          <w:color w:val="231F20"/>
          <w:w w:val="105"/>
        </w:rPr>
        <w:t>for-profit</w:t>
      </w:r>
      <w:r>
        <w:rPr>
          <w:color w:val="231F20"/>
          <w:spacing w:val="-5"/>
          <w:w w:val="105"/>
        </w:rPr>
        <w:t xml:space="preserve"> </w:t>
      </w:r>
      <w:r>
        <w:rPr>
          <w:color w:val="231F20"/>
          <w:w w:val="105"/>
        </w:rPr>
        <w:t>domestic</w:t>
      </w:r>
      <w:r>
        <w:rPr>
          <w:color w:val="231F20"/>
          <w:spacing w:val="-5"/>
          <w:w w:val="105"/>
        </w:rPr>
        <w:t xml:space="preserve"> </w:t>
      </w:r>
      <w:r>
        <w:rPr>
          <w:color w:val="231F20"/>
          <w:w w:val="105"/>
        </w:rPr>
        <w:t>providers.</w:t>
      </w:r>
      <w:r>
        <w:rPr>
          <w:color w:val="231F20"/>
          <w:spacing w:val="-5"/>
          <w:w w:val="105"/>
        </w:rPr>
        <w:t xml:space="preserve"> </w:t>
      </w:r>
      <w:r>
        <w:rPr>
          <w:color w:val="231F20"/>
          <w:w w:val="105"/>
        </w:rPr>
        <w:t xml:space="preserve">The </w:t>
      </w:r>
      <w:r>
        <w:rPr>
          <w:color w:val="231F20"/>
          <w:spacing w:val="-2"/>
          <w:w w:val="105"/>
        </w:rPr>
        <w:t>Government</w:t>
      </w:r>
      <w:r>
        <w:rPr>
          <w:color w:val="231F20"/>
          <w:spacing w:val="-3"/>
          <w:w w:val="105"/>
        </w:rPr>
        <w:t xml:space="preserve"> </w:t>
      </w:r>
      <w:r>
        <w:rPr>
          <w:color w:val="231F20"/>
          <w:spacing w:val="-2"/>
          <w:w w:val="105"/>
        </w:rPr>
        <w:t>should</w:t>
      </w:r>
      <w:r>
        <w:rPr>
          <w:color w:val="231F20"/>
          <w:spacing w:val="-3"/>
          <w:w w:val="105"/>
        </w:rPr>
        <w:t xml:space="preserve"> </w:t>
      </w:r>
      <w:r>
        <w:rPr>
          <w:color w:val="231F20"/>
          <w:spacing w:val="-2"/>
          <w:w w:val="105"/>
        </w:rPr>
        <w:t>explore</w:t>
      </w:r>
      <w:r>
        <w:rPr>
          <w:color w:val="231F20"/>
          <w:spacing w:val="-3"/>
          <w:w w:val="105"/>
        </w:rPr>
        <w:t xml:space="preserve"> </w:t>
      </w:r>
      <w:r>
        <w:rPr>
          <w:color w:val="231F20"/>
          <w:spacing w:val="-2"/>
          <w:w w:val="105"/>
        </w:rPr>
        <w:t>forms</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support</w:t>
      </w:r>
      <w:r>
        <w:rPr>
          <w:color w:val="231F20"/>
          <w:spacing w:val="-3"/>
          <w:w w:val="105"/>
        </w:rPr>
        <w:t xml:space="preserve"> </w:t>
      </w:r>
      <w:r>
        <w:rPr>
          <w:color w:val="231F20"/>
          <w:spacing w:val="-2"/>
          <w:w w:val="105"/>
        </w:rPr>
        <w:t>(such</w:t>
      </w:r>
      <w:r>
        <w:rPr>
          <w:color w:val="231F20"/>
          <w:spacing w:val="-3"/>
          <w:w w:val="105"/>
        </w:rPr>
        <w:t xml:space="preserve"> </w:t>
      </w:r>
      <w:r>
        <w:rPr>
          <w:color w:val="231F20"/>
          <w:spacing w:val="-2"/>
          <w:w w:val="105"/>
        </w:rPr>
        <w:t>as</w:t>
      </w:r>
      <w:r>
        <w:rPr>
          <w:color w:val="231F20"/>
          <w:spacing w:val="-3"/>
          <w:w w:val="105"/>
        </w:rPr>
        <w:t xml:space="preserve"> </w:t>
      </w:r>
      <w:r>
        <w:rPr>
          <w:color w:val="231F20"/>
          <w:spacing w:val="-2"/>
          <w:w w:val="105"/>
        </w:rPr>
        <w:t>joint</w:t>
      </w:r>
      <w:r>
        <w:rPr>
          <w:color w:val="231F20"/>
          <w:spacing w:val="-3"/>
          <w:w w:val="105"/>
        </w:rPr>
        <w:t xml:space="preserve"> </w:t>
      </w:r>
      <w:r>
        <w:rPr>
          <w:color w:val="231F20"/>
          <w:spacing w:val="-2"/>
          <w:w w:val="105"/>
        </w:rPr>
        <w:t>appointments,</w:t>
      </w:r>
      <w:r>
        <w:rPr>
          <w:color w:val="231F20"/>
          <w:spacing w:val="-3"/>
          <w:w w:val="105"/>
        </w:rPr>
        <w:t xml:space="preserve"> </w:t>
      </w:r>
      <w:r>
        <w:rPr>
          <w:color w:val="231F20"/>
          <w:spacing w:val="-2"/>
          <w:w w:val="105"/>
        </w:rPr>
        <w:t>or</w:t>
      </w:r>
      <w:r>
        <w:rPr>
          <w:color w:val="231F20"/>
          <w:spacing w:val="-3"/>
          <w:w w:val="105"/>
        </w:rPr>
        <w:t xml:space="preserve"> </w:t>
      </w:r>
      <w:r>
        <w:rPr>
          <w:color w:val="231F20"/>
          <w:spacing w:val="-2"/>
          <w:w w:val="105"/>
        </w:rPr>
        <w:t>industrial</w:t>
      </w:r>
      <w:r>
        <w:rPr>
          <w:color w:val="231F20"/>
          <w:spacing w:val="-3"/>
          <w:w w:val="105"/>
        </w:rPr>
        <w:t xml:space="preserve"> </w:t>
      </w:r>
      <w:r>
        <w:rPr>
          <w:color w:val="231F20"/>
          <w:spacing w:val="-2"/>
          <w:w w:val="105"/>
        </w:rPr>
        <w:t>research</w:t>
      </w:r>
      <w:r>
        <w:rPr>
          <w:color w:val="231F20"/>
          <w:spacing w:val="-3"/>
          <w:w w:val="105"/>
        </w:rPr>
        <w:t xml:space="preserve"> </w:t>
      </w:r>
      <w:r>
        <w:rPr>
          <w:color w:val="231F20"/>
          <w:spacing w:val="-2"/>
          <w:w w:val="105"/>
        </w:rPr>
        <w:t>chairs</w:t>
      </w:r>
      <w:r>
        <w:rPr>
          <w:color w:val="231F20"/>
          <w:spacing w:val="-3"/>
          <w:w w:val="105"/>
        </w:rPr>
        <w:t xml:space="preserve"> </w:t>
      </w:r>
      <w:r>
        <w:rPr>
          <w:color w:val="231F20"/>
          <w:spacing w:val="-2"/>
          <w:w w:val="105"/>
        </w:rPr>
        <w:t>with</w:t>
      </w:r>
      <w:r>
        <w:rPr>
          <w:color w:val="231F20"/>
          <w:spacing w:val="-3"/>
          <w:w w:val="105"/>
        </w:rPr>
        <w:t xml:space="preserve"> </w:t>
      </w:r>
      <w:r>
        <w:rPr>
          <w:color w:val="231F20"/>
          <w:spacing w:val="-2"/>
          <w:w w:val="105"/>
        </w:rPr>
        <w:t xml:space="preserve">MILA </w:t>
      </w:r>
      <w:r>
        <w:rPr>
          <w:color w:val="231F20"/>
          <w:w w:val="105"/>
        </w:rPr>
        <w:t>or other academic-adjacent organizations) to help with their recruitment.</w:t>
      </w:r>
    </w:p>
    <w:p w14:paraId="6ED31ED6" w14:textId="77777777" w:rsidR="00D437FF" w:rsidRDefault="001777B6" w:rsidP="00170BA9">
      <w:pPr>
        <w:pStyle w:val="BodyText"/>
        <w:spacing w:before="176" w:line="268" w:lineRule="auto"/>
        <w:ind w:left="180" w:right="176"/>
        <w:jc w:val="both"/>
      </w:pPr>
      <w:r>
        <w:rPr>
          <w:color w:val="231F20"/>
        </w:rPr>
        <w:t>Another</w:t>
      </w:r>
      <w:r>
        <w:rPr>
          <w:color w:val="231F20"/>
          <w:spacing w:val="40"/>
        </w:rPr>
        <w:t xml:space="preserve"> </w:t>
      </w:r>
      <w:r>
        <w:rPr>
          <w:color w:val="231F20"/>
        </w:rPr>
        <w:t>way</w:t>
      </w:r>
      <w:r>
        <w:rPr>
          <w:color w:val="231F20"/>
          <w:spacing w:val="40"/>
        </w:rPr>
        <w:t xml:space="preserve"> </w:t>
      </w:r>
      <w:r>
        <w:rPr>
          <w:color w:val="231F20"/>
        </w:rPr>
        <w:t>to</w:t>
      </w:r>
      <w:r>
        <w:rPr>
          <w:color w:val="231F20"/>
          <w:spacing w:val="40"/>
        </w:rPr>
        <w:t xml:space="preserve"> </w:t>
      </w:r>
      <w:r>
        <w:rPr>
          <w:color w:val="231F20"/>
        </w:rPr>
        <w:t>accelerate</w:t>
      </w:r>
      <w:r>
        <w:rPr>
          <w:color w:val="231F20"/>
          <w:spacing w:val="40"/>
        </w:rPr>
        <w:t xml:space="preserve"> </w:t>
      </w:r>
      <w:r>
        <w:rPr>
          <w:color w:val="231F20"/>
        </w:rPr>
        <w:t>domestic</w:t>
      </w:r>
      <w:r>
        <w:rPr>
          <w:color w:val="231F20"/>
          <w:spacing w:val="40"/>
        </w:rPr>
        <w:t xml:space="preserve"> </w:t>
      </w:r>
      <w:r>
        <w:rPr>
          <w:color w:val="231F20"/>
        </w:rPr>
        <w:t>upskilling</w:t>
      </w:r>
      <w:r>
        <w:rPr>
          <w:color w:val="231F20"/>
          <w:spacing w:val="40"/>
        </w:rPr>
        <w:t xml:space="preserve"> </w:t>
      </w:r>
      <w:r>
        <w:rPr>
          <w:color w:val="231F20"/>
        </w:rPr>
        <w:t>would</w:t>
      </w:r>
      <w:r>
        <w:rPr>
          <w:color w:val="231F20"/>
          <w:spacing w:val="40"/>
        </w:rPr>
        <w:t xml:space="preserve"> </w:t>
      </w:r>
      <w:r>
        <w:rPr>
          <w:color w:val="231F20"/>
        </w:rPr>
        <w:t>be</w:t>
      </w:r>
      <w:r>
        <w:rPr>
          <w:color w:val="231F20"/>
          <w:spacing w:val="40"/>
        </w:rPr>
        <w:t xml:space="preserve"> </w:t>
      </w:r>
      <w:r>
        <w:rPr>
          <w:color w:val="231F20"/>
        </w:rPr>
        <w:t>to</w:t>
      </w:r>
      <w:r>
        <w:rPr>
          <w:color w:val="231F20"/>
          <w:spacing w:val="40"/>
        </w:rPr>
        <w:t xml:space="preserve"> </w:t>
      </w:r>
      <w:r>
        <w:rPr>
          <w:color w:val="231F20"/>
        </w:rPr>
        <w:t>structure</w:t>
      </w:r>
      <w:r>
        <w:rPr>
          <w:color w:val="231F20"/>
          <w:spacing w:val="40"/>
        </w:rPr>
        <w:t xml:space="preserve"> </w:t>
      </w:r>
      <w:r>
        <w:rPr>
          <w:color w:val="231F20"/>
        </w:rPr>
        <w:t>part</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CCII</w:t>
      </w:r>
      <w:r>
        <w:rPr>
          <w:color w:val="231F20"/>
          <w:spacing w:val="40"/>
        </w:rPr>
        <w:t xml:space="preserve"> </w:t>
      </w:r>
      <w:r>
        <w:rPr>
          <w:color w:val="231F20"/>
        </w:rPr>
        <w:t>through</w:t>
      </w:r>
      <w:r>
        <w:rPr>
          <w:color w:val="231F20"/>
          <w:spacing w:val="40"/>
        </w:rPr>
        <w:t xml:space="preserve"> </w:t>
      </w:r>
      <w:r>
        <w:rPr>
          <w:color w:val="231F20"/>
        </w:rPr>
        <w:t>a</w:t>
      </w:r>
      <w:r>
        <w:rPr>
          <w:color w:val="231F20"/>
          <w:spacing w:val="40"/>
        </w:rPr>
        <w:t xml:space="preserve"> </w:t>
      </w:r>
      <w:r>
        <w:rPr>
          <w:color w:val="231F20"/>
        </w:rPr>
        <w:t>call-option build-operate</w:t>
      </w:r>
      <w:r>
        <w:rPr>
          <w:color w:val="231F20"/>
          <w:spacing w:val="25"/>
        </w:rPr>
        <w:t xml:space="preserve"> </w:t>
      </w:r>
      <w:r>
        <w:rPr>
          <w:color w:val="231F20"/>
        </w:rPr>
        <w:t>model</w:t>
      </w:r>
      <w:r>
        <w:rPr>
          <w:color w:val="231F20"/>
          <w:spacing w:val="25"/>
        </w:rPr>
        <w:t xml:space="preserve"> </w:t>
      </w:r>
      <w:r>
        <w:rPr>
          <w:color w:val="231F20"/>
        </w:rPr>
        <w:t>with</w:t>
      </w:r>
      <w:r>
        <w:rPr>
          <w:color w:val="231F20"/>
          <w:spacing w:val="25"/>
        </w:rPr>
        <w:t xml:space="preserve"> </w:t>
      </w:r>
      <w:r>
        <w:rPr>
          <w:color w:val="231F20"/>
        </w:rPr>
        <w:t>a</w:t>
      </w:r>
      <w:r>
        <w:rPr>
          <w:color w:val="231F20"/>
          <w:spacing w:val="25"/>
        </w:rPr>
        <w:t xml:space="preserve"> </w:t>
      </w:r>
      <w:r>
        <w:rPr>
          <w:color w:val="231F20"/>
        </w:rPr>
        <w:t>proven</w:t>
      </w:r>
      <w:r>
        <w:rPr>
          <w:color w:val="231F20"/>
          <w:spacing w:val="25"/>
        </w:rPr>
        <w:t xml:space="preserve"> </w:t>
      </w:r>
      <w:r>
        <w:rPr>
          <w:color w:val="231F20"/>
        </w:rPr>
        <w:t>AI</w:t>
      </w:r>
      <w:r>
        <w:rPr>
          <w:color w:val="231F20"/>
          <w:spacing w:val="25"/>
        </w:rPr>
        <w:t xml:space="preserve"> </w:t>
      </w:r>
      <w:r>
        <w:rPr>
          <w:color w:val="231F20"/>
        </w:rPr>
        <w:t>cloud</w:t>
      </w:r>
      <w:r>
        <w:rPr>
          <w:color w:val="231F20"/>
          <w:spacing w:val="25"/>
        </w:rPr>
        <w:t xml:space="preserve"> </w:t>
      </w:r>
      <w:r>
        <w:rPr>
          <w:color w:val="231F20"/>
        </w:rPr>
        <w:t>actor.</w:t>
      </w:r>
      <w:r>
        <w:rPr>
          <w:color w:val="231F20"/>
          <w:spacing w:val="25"/>
        </w:rPr>
        <w:t xml:space="preserve"> </w:t>
      </w:r>
      <w:r>
        <w:rPr>
          <w:color w:val="231F20"/>
        </w:rPr>
        <w:t>Under</w:t>
      </w:r>
      <w:r>
        <w:rPr>
          <w:color w:val="231F20"/>
          <w:spacing w:val="25"/>
        </w:rPr>
        <w:t xml:space="preserve"> </w:t>
      </w:r>
      <w:r>
        <w:rPr>
          <w:color w:val="231F20"/>
        </w:rPr>
        <w:t>this</w:t>
      </w:r>
      <w:r>
        <w:rPr>
          <w:color w:val="231F20"/>
          <w:spacing w:val="25"/>
        </w:rPr>
        <w:t xml:space="preserve"> </w:t>
      </w:r>
      <w:r>
        <w:rPr>
          <w:color w:val="231F20"/>
        </w:rPr>
        <w:t>approach,</w:t>
      </w:r>
      <w:r>
        <w:rPr>
          <w:color w:val="231F20"/>
          <w:spacing w:val="25"/>
        </w:rPr>
        <w:t xml:space="preserve"> </w:t>
      </w:r>
      <w:r>
        <w:rPr>
          <w:color w:val="231F20"/>
        </w:rPr>
        <w:t>an</w:t>
      </w:r>
      <w:r>
        <w:rPr>
          <w:color w:val="231F20"/>
          <w:spacing w:val="25"/>
        </w:rPr>
        <w:t xml:space="preserve"> </w:t>
      </w:r>
      <w:r>
        <w:rPr>
          <w:color w:val="231F20"/>
        </w:rPr>
        <w:t>experienced</w:t>
      </w:r>
      <w:r>
        <w:rPr>
          <w:color w:val="231F20"/>
          <w:spacing w:val="25"/>
        </w:rPr>
        <w:t xml:space="preserve"> </w:t>
      </w:r>
      <w:r>
        <w:rPr>
          <w:color w:val="231F20"/>
        </w:rPr>
        <w:t>AI-cloud</w:t>
      </w:r>
      <w:r>
        <w:rPr>
          <w:color w:val="231F20"/>
          <w:spacing w:val="25"/>
        </w:rPr>
        <w:t xml:space="preserve"> </w:t>
      </w:r>
      <w:r>
        <w:rPr>
          <w:color w:val="231F20"/>
        </w:rPr>
        <w:t>provider</w:t>
      </w:r>
      <w:r>
        <w:rPr>
          <w:color w:val="231F20"/>
          <w:spacing w:val="25"/>
        </w:rPr>
        <w:t xml:space="preserve"> </w:t>
      </w:r>
      <w:r>
        <w:rPr>
          <w:color w:val="231F20"/>
        </w:rPr>
        <w:t>would co-develop</w:t>
      </w:r>
      <w:r>
        <w:rPr>
          <w:color w:val="231F20"/>
          <w:spacing w:val="32"/>
        </w:rPr>
        <w:t xml:space="preserve"> </w:t>
      </w:r>
      <w:r>
        <w:rPr>
          <w:color w:val="231F20"/>
        </w:rPr>
        <w:t>and</w:t>
      </w:r>
      <w:r>
        <w:rPr>
          <w:color w:val="231F20"/>
          <w:spacing w:val="32"/>
        </w:rPr>
        <w:t xml:space="preserve"> </w:t>
      </w:r>
      <w:r>
        <w:rPr>
          <w:color w:val="231F20"/>
        </w:rPr>
        <w:t>operate</w:t>
      </w:r>
      <w:r>
        <w:rPr>
          <w:color w:val="231F20"/>
          <w:spacing w:val="32"/>
        </w:rPr>
        <w:t xml:space="preserve"> </w:t>
      </w:r>
      <w:r>
        <w:rPr>
          <w:color w:val="231F20"/>
        </w:rPr>
        <w:t>an</w:t>
      </w:r>
      <w:r>
        <w:rPr>
          <w:color w:val="231F20"/>
          <w:spacing w:val="32"/>
        </w:rPr>
        <w:t xml:space="preserve"> </w:t>
      </w:r>
      <w:r>
        <w:rPr>
          <w:color w:val="231F20"/>
        </w:rPr>
        <w:t>advanced</w:t>
      </w:r>
      <w:r>
        <w:rPr>
          <w:color w:val="231F20"/>
          <w:spacing w:val="32"/>
        </w:rPr>
        <w:t xml:space="preserve"> </w:t>
      </w:r>
      <w:r>
        <w:rPr>
          <w:color w:val="231F20"/>
        </w:rPr>
        <w:t>facility</w:t>
      </w:r>
      <w:r>
        <w:rPr>
          <w:color w:val="231F20"/>
          <w:spacing w:val="32"/>
        </w:rPr>
        <w:t xml:space="preserve"> </w:t>
      </w:r>
      <w:r>
        <w:rPr>
          <w:color w:val="231F20"/>
        </w:rPr>
        <w:t>in</w:t>
      </w:r>
      <w:r>
        <w:rPr>
          <w:color w:val="231F20"/>
          <w:spacing w:val="32"/>
        </w:rPr>
        <w:t xml:space="preserve"> </w:t>
      </w:r>
      <w:r>
        <w:rPr>
          <w:color w:val="231F20"/>
        </w:rPr>
        <w:t>partnership</w:t>
      </w:r>
      <w:r>
        <w:rPr>
          <w:color w:val="231F20"/>
          <w:spacing w:val="32"/>
        </w:rPr>
        <w:t xml:space="preserve"> </w:t>
      </w:r>
      <w:r>
        <w:rPr>
          <w:color w:val="231F20"/>
        </w:rPr>
        <w:t>with</w:t>
      </w:r>
      <w:r>
        <w:rPr>
          <w:color w:val="231F20"/>
          <w:spacing w:val="32"/>
        </w:rPr>
        <w:t xml:space="preserve"> </w:t>
      </w:r>
      <w:r>
        <w:rPr>
          <w:color w:val="231F20"/>
        </w:rPr>
        <w:t>the</w:t>
      </w:r>
      <w:r>
        <w:rPr>
          <w:color w:val="231F20"/>
          <w:spacing w:val="32"/>
        </w:rPr>
        <w:t xml:space="preserve"> </w:t>
      </w:r>
      <w:r>
        <w:rPr>
          <w:color w:val="231F20"/>
        </w:rPr>
        <w:t>CCII</w:t>
      </w:r>
      <w:r>
        <w:rPr>
          <w:color w:val="231F20"/>
          <w:spacing w:val="32"/>
        </w:rPr>
        <w:t xml:space="preserve"> </w:t>
      </w:r>
      <w:r>
        <w:rPr>
          <w:color w:val="231F20"/>
        </w:rPr>
        <w:t>and</w:t>
      </w:r>
      <w:r>
        <w:rPr>
          <w:color w:val="231F20"/>
          <w:spacing w:val="32"/>
        </w:rPr>
        <w:t xml:space="preserve"> </w:t>
      </w:r>
      <w:r>
        <w:rPr>
          <w:color w:val="231F20"/>
        </w:rPr>
        <w:t>Canadian</w:t>
      </w:r>
      <w:r>
        <w:rPr>
          <w:color w:val="231F20"/>
          <w:spacing w:val="32"/>
        </w:rPr>
        <w:t xml:space="preserve"> </w:t>
      </w:r>
      <w:r>
        <w:rPr>
          <w:color w:val="231F20"/>
        </w:rPr>
        <w:t>infrastructure</w:t>
      </w:r>
      <w:r>
        <w:rPr>
          <w:color w:val="231F20"/>
          <w:spacing w:val="32"/>
        </w:rPr>
        <w:t xml:space="preserve"> </w:t>
      </w:r>
      <w:r>
        <w:rPr>
          <w:color w:val="231F20"/>
        </w:rPr>
        <w:t>providers. The</w:t>
      </w:r>
      <w:r>
        <w:rPr>
          <w:color w:val="231F20"/>
          <w:spacing w:val="40"/>
        </w:rPr>
        <w:t xml:space="preserve"> </w:t>
      </w:r>
      <w:r>
        <w:rPr>
          <w:color w:val="231F20"/>
        </w:rPr>
        <w:t>model</w:t>
      </w:r>
      <w:r>
        <w:rPr>
          <w:color w:val="231F20"/>
          <w:spacing w:val="40"/>
        </w:rPr>
        <w:t xml:space="preserve"> </w:t>
      </w:r>
      <w:r>
        <w:rPr>
          <w:color w:val="231F20"/>
        </w:rPr>
        <w:t>would</w:t>
      </w:r>
      <w:r>
        <w:rPr>
          <w:color w:val="231F20"/>
          <w:spacing w:val="40"/>
        </w:rPr>
        <w:t xml:space="preserve"> </w:t>
      </w:r>
      <w:r>
        <w:rPr>
          <w:color w:val="231F20"/>
        </w:rPr>
        <w:t>combine</w:t>
      </w:r>
      <w:r>
        <w:rPr>
          <w:color w:val="231F20"/>
          <w:spacing w:val="40"/>
        </w:rPr>
        <w:t xml:space="preserve"> </w:t>
      </w:r>
      <w:r>
        <w:rPr>
          <w:color w:val="231F20"/>
        </w:rPr>
        <w:t>private-sector</w:t>
      </w:r>
      <w:r>
        <w:rPr>
          <w:color w:val="231F20"/>
          <w:spacing w:val="40"/>
        </w:rPr>
        <w:t xml:space="preserve"> </w:t>
      </w:r>
      <w:r>
        <w:rPr>
          <w:color w:val="231F20"/>
        </w:rPr>
        <w:t>execution</w:t>
      </w:r>
      <w:r>
        <w:rPr>
          <w:color w:val="231F20"/>
          <w:spacing w:val="40"/>
        </w:rPr>
        <w:t xml:space="preserve"> </w:t>
      </w:r>
      <w:r>
        <w:rPr>
          <w:color w:val="231F20"/>
        </w:rPr>
        <w:t>expertise</w:t>
      </w:r>
      <w:r>
        <w:rPr>
          <w:color w:val="231F20"/>
          <w:spacing w:val="40"/>
        </w:rPr>
        <w:t xml:space="preserve"> </w:t>
      </w:r>
      <w:r>
        <w:rPr>
          <w:color w:val="231F20"/>
        </w:rPr>
        <w:t>with</w:t>
      </w:r>
      <w:r>
        <w:rPr>
          <w:color w:val="231F20"/>
          <w:spacing w:val="40"/>
        </w:rPr>
        <w:t xml:space="preserve"> </w:t>
      </w:r>
      <w:r>
        <w:rPr>
          <w:color w:val="231F20"/>
        </w:rPr>
        <w:t>public</w:t>
      </w:r>
      <w:r>
        <w:rPr>
          <w:color w:val="231F20"/>
          <w:spacing w:val="40"/>
        </w:rPr>
        <w:t xml:space="preserve"> </w:t>
      </w:r>
      <w:r>
        <w:rPr>
          <w:color w:val="231F20"/>
        </w:rPr>
        <w:t>oversight</w:t>
      </w:r>
      <w:r>
        <w:rPr>
          <w:color w:val="231F20"/>
          <w:spacing w:val="40"/>
        </w:rPr>
        <w:t xml:space="preserve"> </w:t>
      </w:r>
      <w:r>
        <w:rPr>
          <w:color w:val="231F20"/>
        </w:rPr>
        <w:t>and</w:t>
      </w:r>
      <w:r>
        <w:rPr>
          <w:color w:val="231F20"/>
          <w:spacing w:val="40"/>
        </w:rPr>
        <w:t xml:space="preserve"> </w:t>
      </w:r>
      <w:r>
        <w:rPr>
          <w:color w:val="231F20"/>
        </w:rPr>
        <w:t>knowledge</w:t>
      </w:r>
      <w:r>
        <w:rPr>
          <w:color w:val="231F20"/>
          <w:spacing w:val="40"/>
        </w:rPr>
        <w:t xml:space="preserve"> </w:t>
      </w:r>
      <w:r>
        <w:rPr>
          <w:color w:val="231F20"/>
        </w:rPr>
        <w:t>transfer. Over a defined period (typically three to five years) the partner would run the facility while training Canadian engineers,</w:t>
      </w:r>
      <w:r>
        <w:rPr>
          <w:color w:val="231F20"/>
          <w:spacing w:val="40"/>
        </w:rPr>
        <w:t xml:space="preserve"> </w:t>
      </w:r>
      <w:r>
        <w:rPr>
          <w:color w:val="231F20"/>
        </w:rPr>
        <w:t>systems</w:t>
      </w:r>
      <w:r>
        <w:rPr>
          <w:color w:val="231F20"/>
          <w:spacing w:val="40"/>
        </w:rPr>
        <w:t xml:space="preserve"> </w:t>
      </w:r>
      <w:r>
        <w:rPr>
          <w:color w:val="231F20"/>
        </w:rPr>
        <w:t>architects,</w:t>
      </w:r>
      <w:r>
        <w:rPr>
          <w:color w:val="231F20"/>
          <w:spacing w:val="40"/>
        </w:rPr>
        <w:t xml:space="preserve"> </w:t>
      </w:r>
      <w:r>
        <w:rPr>
          <w:color w:val="231F20"/>
        </w:rPr>
        <w:t>and</w:t>
      </w:r>
      <w:r>
        <w:rPr>
          <w:color w:val="231F20"/>
          <w:spacing w:val="40"/>
        </w:rPr>
        <w:t xml:space="preserve"> </w:t>
      </w:r>
      <w:r>
        <w:rPr>
          <w:color w:val="231F20"/>
        </w:rPr>
        <w:t>operations</w:t>
      </w:r>
      <w:r>
        <w:rPr>
          <w:color w:val="231F20"/>
          <w:spacing w:val="40"/>
        </w:rPr>
        <w:t xml:space="preserve"> </w:t>
      </w:r>
      <w:r>
        <w:rPr>
          <w:color w:val="231F20"/>
        </w:rPr>
        <w:t>teams</w:t>
      </w:r>
      <w:r>
        <w:rPr>
          <w:color w:val="231F20"/>
          <w:spacing w:val="40"/>
        </w:rPr>
        <w:t xml:space="preserve"> </w:t>
      </w:r>
      <w:r>
        <w:rPr>
          <w:color w:val="231F20"/>
        </w:rPr>
        <w:t>in</w:t>
      </w:r>
      <w:r>
        <w:rPr>
          <w:color w:val="231F20"/>
          <w:spacing w:val="40"/>
        </w:rPr>
        <w:t xml:space="preserve"> </w:t>
      </w:r>
      <w:r>
        <w:rPr>
          <w:color w:val="231F20"/>
        </w:rPr>
        <w:t>large-scale</w:t>
      </w:r>
      <w:r>
        <w:rPr>
          <w:color w:val="231F20"/>
          <w:spacing w:val="40"/>
        </w:rPr>
        <w:t xml:space="preserve"> </w:t>
      </w:r>
      <w:r>
        <w:rPr>
          <w:color w:val="231F20"/>
        </w:rPr>
        <w:t>AI-cloud</w:t>
      </w:r>
      <w:r>
        <w:rPr>
          <w:color w:val="231F20"/>
          <w:spacing w:val="40"/>
        </w:rPr>
        <w:t xml:space="preserve"> </w:t>
      </w:r>
      <w:r>
        <w:rPr>
          <w:color w:val="231F20"/>
        </w:rPr>
        <w:t>management.</w:t>
      </w:r>
      <w:r>
        <w:rPr>
          <w:color w:val="231F20"/>
          <w:spacing w:val="40"/>
        </w:rPr>
        <w:t xml:space="preserve"> </w:t>
      </w:r>
      <w:r>
        <w:rPr>
          <w:color w:val="231F20"/>
        </w:rPr>
        <w:t>The</w:t>
      </w:r>
      <w:r>
        <w:rPr>
          <w:color w:val="231F20"/>
          <w:spacing w:val="40"/>
        </w:rPr>
        <w:t xml:space="preserve"> </w:t>
      </w:r>
      <w:r>
        <w:rPr>
          <w:color w:val="231F20"/>
        </w:rPr>
        <w:t>Government would retain an option to assume full or partial ownership once local capacity has matured, ensuring that the technical know-how and operational playbooks remain in Canada. This approach would de-risk the early phase of deployment,</w:t>
      </w:r>
      <w:r>
        <w:rPr>
          <w:color w:val="231F20"/>
          <w:spacing w:val="40"/>
        </w:rPr>
        <w:t xml:space="preserve"> </w:t>
      </w:r>
      <w:r>
        <w:rPr>
          <w:color w:val="231F20"/>
        </w:rPr>
        <w:t>while</w:t>
      </w:r>
      <w:r>
        <w:rPr>
          <w:color w:val="231F20"/>
          <w:spacing w:val="40"/>
        </w:rPr>
        <w:t xml:space="preserve"> </w:t>
      </w:r>
      <w:r>
        <w:rPr>
          <w:color w:val="231F20"/>
        </w:rPr>
        <w:t>embedding</w:t>
      </w:r>
      <w:r>
        <w:rPr>
          <w:color w:val="231F20"/>
          <w:spacing w:val="40"/>
        </w:rPr>
        <w:t xml:space="preserve"> </w:t>
      </w:r>
      <w:r>
        <w:rPr>
          <w:color w:val="231F20"/>
        </w:rPr>
        <w:t>the</w:t>
      </w:r>
      <w:r>
        <w:rPr>
          <w:color w:val="231F20"/>
          <w:spacing w:val="40"/>
        </w:rPr>
        <w:t xml:space="preserve"> </w:t>
      </w:r>
      <w:r>
        <w:rPr>
          <w:color w:val="231F20"/>
        </w:rPr>
        <w:t>practical,</w:t>
      </w:r>
      <w:r>
        <w:rPr>
          <w:color w:val="231F20"/>
          <w:spacing w:val="40"/>
        </w:rPr>
        <w:t xml:space="preserve"> </w:t>
      </w:r>
      <w:r>
        <w:rPr>
          <w:color w:val="231F20"/>
        </w:rPr>
        <w:t>hands-on</w:t>
      </w:r>
      <w:r>
        <w:rPr>
          <w:color w:val="231F20"/>
          <w:spacing w:val="40"/>
        </w:rPr>
        <w:t xml:space="preserve"> </w:t>
      </w:r>
      <w:r>
        <w:rPr>
          <w:color w:val="231F20"/>
        </w:rPr>
        <w:t>experience</w:t>
      </w:r>
      <w:r>
        <w:rPr>
          <w:color w:val="231F20"/>
          <w:spacing w:val="40"/>
        </w:rPr>
        <w:t xml:space="preserve"> </w:t>
      </w:r>
      <w:r>
        <w:rPr>
          <w:color w:val="231F20"/>
        </w:rPr>
        <w:t>required</w:t>
      </w:r>
      <w:r>
        <w:rPr>
          <w:color w:val="231F20"/>
          <w:spacing w:val="40"/>
        </w:rPr>
        <w:t xml:space="preserve"> </w:t>
      </w:r>
      <w:r>
        <w:rPr>
          <w:color w:val="231F20"/>
        </w:rPr>
        <w:t>to</w:t>
      </w:r>
      <w:r>
        <w:rPr>
          <w:color w:val="231F20"/>
          <w:spacing w:val="40"/>
        </w:rPr>
        <w:t xml:space="preserve"> </w:t>
      </w:r>
      <w:r>
        <w:rPr>
          <w:color w:val="231F20"/>
        </w:rPr>
        <w:t>sustain</w:t>
      </w:r>
      <w:r>
        <w:rPr>
          <w:color w:val="231F20"/>
          <w:spacing w:val="40"/>
        </w:rPr>
        <w:t xml:space="preserve"> </w:t>
      </w:r>
      <w:r>
        <w:rPr>
          <w:color w:val="231F20"/>
        </w:rPr>
        <w:t>sovereign</w:t>
      </w:r>
      <w:r>
        <w:rPr>
          <w:color w:val="231F20"/>
          <w:spacing w:val="40"/>
        </w:rPr>
        <w:t xml:space="preserve"> </w:t>
      </w:r>
      <w:r>
        <w:rPr>
          <w:color w:val="231F20"/>
        </w:rPr>
        <w:t>capability</w:t>
      </w:r>
      <w:r>
        <w:rPr>
          <w:color w:val="231F20"/>
          <w:spacing w:val="40"/>
        </w:rPr>
        <w:t xml:space="preserve"> </w:t>
      </w:r>
      <w:r>
        <w:rPr>
          <w:color w:val="231F20"/>
        </w:rPr>
        <w:t>over the long term.</w:t>
      </w:r>
    </w:p>
    <w:p w14:paraId="3452F553" w14:textId="77777777" w:rsidR="00D437FF" w:rsidRDefault="00D437FF">
      <w:pPr>
        <w:pStyle w:val="BodyText"/>
        <w:rPr>
          <w:sz w:val="18"/>
        </w:rPr>
      </w:pPr>
    </w:p>
    <w:p w14:paraId="6D9A351C" w14:textId="77777777" w:rsidR="00D437FF" w:rsidRDefault="00D437FF">
      <w:pPr>
        <w:pStyle w:val="BodyText"/>
        <w:rPr>
          <w:sz w:val="18"/>
        </w:rPr>
      </w:pPr>
    </w:p>
    <w:p w14:paraId="4FF469B5" w14:textId="77777777" w:rsidR="00D437FF" w:rsidRDefault="00D437FF">
      <w:pPr>
        <w:pStyle w:val="BodyText"/>
        <w:rPr>
          <w:sz w:val="18"/>
        </w:rPr>
      </w:pPr>
    </w:p>
    <w:p w14:paraId="6E882C61" w14:textId="77777777" w:rsidR="00D437FF" w:rsidRDefault="00D437FF">
      <w:pPr>
        <w:pStyle w:val="BodyText"/>
        <w:rPr>
          <w:sz w:val="18"/>
        </w:rPr>
      </w:pPr>
    </w:p>
    <w:p w14:paraId="791B6717" w14:textId="77777777" w:rsidR="00D437FF" w:rsidRDefault="00D437FF">
      <w:pPr>
        <w:pStyle w:val="BodyText"/>
        <w:rPr>
          <w:sz w:val="18"/>
        </w:rPr>
      </w:pPr>
    </w:p>
    <w:p w14:paraId="2B4EE640" w14:textId="77777777" w:rsidR="00D437FF" w:rsidRPr="00170BA9" w:rsidRDefault="00D437FF" w:rsidP="00170BA9">
      <w:pPr>
        <w:pStyle w:val="BodyText"/>
        <w:rPr>
          <w:sz w:val="18"/>
        </w:rPr>
      </w:pPr>
    </w:p>
    <w:p w14:paraId="0CE3F9B3" w14:textId="77777777" w:rsidR="00D437FF" w:rsidRDefault="00D437FF" w:rsidP="00170BA9">
      <w:pPr>
        <w:pStyle w:val="BodyText"/>
        <w:spacing w:before="170"/>
        <w:rPr>
          <w:sz w:val="18"/>
        </w:rPr>
      </w:pPr>
    </w:p>
    <w:p w14:paraId="20EEF057" w14:textId="77777777" w:rsidR="00D437FF" w:rsidRDefault="001777B6">
      <w:pPr>
        <w:ind w:left="144"/>
        <w:jc w:val="center"/>
        <w:rPr>
          <w:sz w:val="18"/>
        </w:rPr>
      </w:pPr>
      <w:r>
        <w:rPr>
          <w:color w:val="231F20"/>
          <w:spacing w:val="-10"/>
          <w:w w:val="110"/>
          <w:sz w:val="18"/>
        </w:rPr>
        <w:t>8</w:t>
      </w:r>
    </w:p>
    <w:p w14:paraId="098708CF" w14:textId="77777777" w:rsidR="00D437FF" w:rsidRDefault="00D437FF">
      <w:pPr>
        <w:jc w:val="center"/>
        <w:rPr>
          <w:sz w:val="18"/>
        </w:rPr>
        <w:sectPr w:rsidR="00D437FF">
          <w:pgSz w:w="12240" w:h="15840"/>
          <w:pgMar w:top="780" w:right="720" w:bottom="280" w:left="720" w:header="720" w:footer="720" w:gutter="0"/>
          <w:cols w:space="720"/>
        </w:sectPr>
      </w:pPr>
    </w:p>
    <w:p w14:paraId="1C69A074" w14:textId="38225055" w:rsidR="00D437FF" w:rsidRDefault="001777B6">
      <w:pPr>
        <w:ind w:left="180"/>
        <w:rPr>
          <w:sz w:val="20"/>
        </w:rPr>
      </w:pPr>
      <w:r>
        <w:rPr>
          <w:noProof/>
          <w:sz w:val="20"/>
        </w:rPr>
        <w:lastRenderedPageBreak/>
        <mc:AlternateContent>
          <mc:Choice Requires="wps">
            <w:drawing>
              <wp:inline distT="0" distB="0" distL="0" distR="0" wp14:anchorId="2E78DCC3" wp14:editId="17709423">
                <wp:extent cx="6591300" cy="1681480"/>
                <wp:effectExtent l="19050" t="19050" r="19050" b="23494"/>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1681480"/>
                        </a:xfrm>
                        <a:prstGeom prst="rect">
                          <a:avLst/>
                        </a:prstGeom>
                        <a:ln w="38100">
                          <a:solidFill>
                            <a:srgbClr val="D51F26"/>
                          </a:solidFill>
                          <a:prstDash val="solid"/>
                        </a:ln>
                      </wps:spPr>
                      <wps:txbx>
                        <w:txbxContent>
                          <w:p w14:paraId="39B60D57" w14:textId="77777777" w:rsidR="00D437FF" w:rsidRDefault="00D437FF">
                            <w:pPr>
                              <w:pStyle w:val="BodyText"/>
                              <w:spacing w:before="151"/>
                            </w:pPr>
                          </w:p>
                          <w:p w14:paraId="182A9089" w14:textId="77777777" w:rsidR="00D437FF" w:rsidRDefault="001777B6">
                            <w:pPr>
                              <w:pStyle w:val="BodyText"/>
                              <w:spacing w:line="268" w:lineRule="auto"/>
                              <w:ind w:left="360" w:right="357"/>
                              <w:jc w:val="both"/>
                            </w:pPr>
                            <w:r>
                              <w:rPr>
                                <w:color w:val="231F20"/>
                                <w:w w:val="105"/>
                              </w:rPr>
                              <w:t xml:space="preserve">Canada should also </w:t>
                            </w:r>
                            <w:r>
                              <w:rPr>
                                <w:b/>
                                <w:color w:val="231F20"/>
                                <w:w w:val="105"/>
                              </w:rPr>
                              <w:t xml:space="preserve">invest in compute efficiency </w:t>
                            </w:r>
                            <w:r>
                              <w:rPr>
                                <w:color w:val="231F20"/>
                                <w:w w:val="105"/>
                              </w:rPr>
                              <w:t xml:space="preserve">to </w:t>
                            </w:r>
                            <w:r>
                              <w:rPr>
                                <w:b/>
                                <w:color w:val="231F20"/>
                                <w:w w:val="105"/>
                              </w:rPr>
                              <w:t>chip away at the differentiating capacity of</w:t>
                            </w:r>
                            <w:r>
                              <w:rPr>
                                <w:b/>
                                <w:color w:val="231F20"/>
                                <w:spacing w:val="40"/>
                                <w:w w:val="105"/>
                              </w:rPr>
                              <w:t xml:space="preserve"> </w:t>
                            </w:r>
                            <w:r>
                              <w:rPr>
                                <w:b/>
                                <w:color w:val="231F20"/>
                                <w:w w:val="105"/>
                              </w:rPr>
                              <w:t>brute-force compute</w:t>
                            </w:r>
                            <w:r>
                              <w:rPr>
                                <w:color w:val="231F20"/>
                                <w:w w:val="105"/>
                              </w:rPr>
                              <w:t>. Funding research on techniques like distributed and low-bandwidth training, model compression, and novel AI chip architectures can yield order-of-magnitude improvements that reduce the gap between small and big players; a dollar spent on efficiency research might save ten in future</w:t>
                            </w:r>
                            <w:r>
                              <w:rPr>
                                <w:color w:val="231F20"/>
                                <w:spacing w:val="-7"/>
                                <w:w w:val="105"/>
                              </w:rPr>
                              <w:t xml:space="preserve"> </w:t>
                            </w:r>
                            <w:r>
                              <w:rPr>
                                <w:color w:val="231F20"/>
                                <w:w w:val="105"/>
                              </w:rPr>
                              <w:t>infrastructure</w:t>
                            </w:r>
                            <w:r>
                              <w:rPr>
                                <w:color w:val="231F20"/>
                                <w:spacing w:val="-7"/>
                                <w:w w:val="105"/>
                              </w:rPr>
                              <w:t xml:space="preserve"> </w:t>
                            </w:r>
                            <w:r>
                              <w:rPr>
                                <w:color w:val="231F20"/>
                                <w:w w:val="105"/>
                              </w:rPr>
                              <w:t>costs.</w:t>
                            </w:r>
                            <w:r>
                              <w:rPr>
                                <w:color w:val="231F20"/>
                                <w:spacing w:val="-7"/>
                                <w:w w:val="105"/>
                              </w:rPr>
                              <w:t xml:space="preserve"> </w:t>
                            </w:r>
                            <w:r>
                              <w:rPr>
                                <w:color w:val="231F20"/>
                                <w:w w:val="105"/>
                              </w:rPr>
                              <w:t>The</w:t>
                            </w:r>
                            <w:r>
                              <w:rPr>
                                <w:color w:val="231F20"/>
                                <w:spacing w:val="-7"/>
                                <w:w w:val="105"/>
                              </w:rPr>
                              <w:t xml:space="preserve"> </w:t>
                            </w:r>
                            <w:r>
                              <w:rPr>
                                <w:color w:val="231F20"/>
                                <w:w w:val="105"/>
                              </w:rPr>
                              <w:t>proposed</w:t>
                            </w:r>
                            <w:r>
                              <w:rPr>
                                <w:color w:val="231F20"/>
                                <w:spacing w:val="-7"/>
                                <w:w w:val="105"/>
                              </w:rPr>
                              <w:t xml:space="preserve"> </w:t>
                            </w:r>
                            <w:r>
                              <w:rPr>
                                <w:color w:val="231F20"/>
                                <w:w w:val="105"/>
                              </w:rPr>
                              <w:t>MILA/Université</w:t>
                            </w:r>
                            <w:r>
                              <w:rPr>
                                <w:color w:val="231F20"/>
                                <w:spacing w:val="-7"/>
                                <w:w w:val="105"/>
                              </w:rPr>
                              <w:t xml:space="preserve"> </w:t>
                            </w:r>
                            <w:r>
                              <w:rPr>
                                <w:color w:val="231F20"/>
                                <w:w w:val="105"/>
                              </w:rPr>
                              <w:t>de</w:t>
                            </w:r>
                            <w:r>
                              <w:rPr>
                                <w:color w:val="231F20"/>
                                <w:spacing w:val="-7"/>
                                <w:w w:val="105"/>
                              </w:rPr>
                              <w:t xml:space="preserve"> </w:t>
                            </w:r>
                            <w:r>
                              <w:rPr>
                                <w:color w:val="231F20"/>
                                <w:w w:val="105"/>
                              </w:rPr>
                              <w:t>Sherbrooke/C2MI</w:t>
                            </w:r>
                            <w:r>
                              <w:rPr>
                                <w:color w:val="231F20"/>
                                <w:spacing w:val="-7"/>
                                <w:w w:val="105"/>
                              </w:rPr>
                              <w:t xml:space="preserve"> </w:t>
                            </w:r>
                            <w:r>
                              <w:rPr>
                                <w:color w:val="231F20"/>
                                <w:w w:val="105"/>
                              </w:rPr>
                              <w:t>research</w:t>
                            </w:r>
                            <w:r>
                              <w:rPr>
                                <w:color w:val="231F20"/>
                                <w:spacing w:val="-7"/>
                                <w:w w:val="105"/>
                              </w:rPr>
                              <w:t xml:space="preserve"> </w:t>
                            </w:r>
                            <w:proofErr w:type="spellStart"/>
                            <w:r>
                              <w:rPr>
                                <w:color w:val="231F20"/>
                                <w:w w:val="105"/>
                              </w:rPr>
                              <w:t>centre</w:t>
                            </w:r>
                            <w:proofErr w:type="spellEnd"/>
                            <w:r>
                              <w:rPr>
                                <w:color w:val="231F20"/>
                                <w:spacing w:val="-7"/>
                                <w:w w:val="105"/>
                              </w:rPr>
                              <w:t xml:space="preserve"> </w:t>
                            </w:r>
                            <w:r>
                              <w:rPr>
                                <w:color w:val="231F20"/>
                                <w:w w:val="105"/>
                              </w:rPr>
                              <w:t>would be a step in the right direction and should be integrated within the CCII.</w:t>
                            </w:r>
                          </w:p>
                        </w:txbxContent>
                      </wps:txbx>
                      <wps:bodyPr wrap="square" lIns="0" tIns="0" rIns="0" bIns="0" rtlCol="0">
                        <a:noAutofit/>
                      </wps:bodyPr>
                    </wps:wsp>
                  </a:graphicData>
                </a:graphic>
              </wp:inline>
            </w:drawing>
          </mc:Choice>
          <mc:Fallback>
            <w:pict>
              <v:shape w14:anchorId="2E78DCC3" id="Textbox 24" o:spid="_x0000_s1032" type="#_x0000_t202" style="width:519pt;height:1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I0lzQEAAIcDAAAOAAAAZHJzL2Uyb0RvYy54bWysU9uO2yAQfa/Uf0C8N7az3Si14qzajVJV&#10;WrUrbfsBBEOMihnKkNj5+w7ESXp5q/qCGeZwmHNmvHoYe8uOKqAB1/BqVnKmnITWuH3Dv33dvlly&#10;hlG4VlhwquEnhfxh/frVavC1mkMHtlWBEYnDevAN72L0dVGg7FQvcAZeOUpqCL2IFIZ90QYxEHtv&#10;i3lZLooBQusDSIVIp5tzkq8zv9ZKxi9ao4rMNpxqi3kNed2ltVivRL0PwndGTmWIf6iiF8bRo1eq&#10;jYiCHYL5i6o3MgCCjjMJfQFaG6myBlJTlX+oeemEV1kLmYP+ahP+P1r5+fjinwOL4wcYqYFZBPon&#10;kN+RvCkGj/WESZ5ijYROQkcd+vQlCYwukrenq59qjEzS4eL+XXVXUkpSrlosq7fL7Hhxu+4Dxo8K&#10;epY2DQ/UsFyCOD5hTAWI+gJJr1nHhobfLStiTTGCNe3WWJuDsN892sCOgpq9ua+280XqL1H8Bkt8&#10;G4HdGZdTE8y6SfFZZJIbx93ITNvwecKkkx20JzJsoJlpOP44iKA4s58cNSUN2GUTLpvdZROifYQ8&#10;hqlYB+8PEbTJIm+8UwHU7Vz4NJlpnH6NM+r2/6x/AgAA//8DAFBLAwQUAAYACAAAACEATnIsEdoA&#10;AAAGAQAADwAAAGRycy9kb3ducmV2LnhtbEyPwU7DMBBE70j8g7VI3KhDQSEKcaoAAokTou0HbOKt&#10;E9VeR7Hbhr/H5UIvI41mNfO2Ws3OiiNNYfCs4H6RgSDuvB7YKNhu3u8KECEia7SeScEPBVjV11cV&#10;ltqf+JuO62hEKuFQooI+xrGUMnQ9OQwLPxKnbOcnhzHZyUg94SmVOyuXWZZLhwOnhR5Heu2p268P&#10;TsH0ud1j80LNxoS3r9yaj6dd65S6vZmbZxCR5vh/DGf8hA51Ymr9gXUQVkF6JP7pOcseiuRbBcv8&#10;sQBZV/ISv/4FAAD//wMAUEsBAi0AFAAGAAgAAAAhALaDOJL+AAAA4QEAABMAAAAAAAAAAAAAAAAA&#10;AAAAAFtDb250ZW50X1R5cGVzXS54bWxQSwECLQAUAAYACAAAACEAOP0h/9YAAACUAQAACwAAAAAA&#10;AAAAAAAAAAAvAQAAX3JlbHMvLnJlbHNQSwECLQAUAAYACAAAACEAMFSNJc0BAACHAwAADgAAAAAA&#10;AAAAAAAAAAAuAgAAZHJzL2Uyb0RvYy54bWxQSwECLQAUAAYACAAAACEATnIsEdoAAAAGAQAADwAA&#10;AAAAAAAAAAAAAAAnBAAAZHJzL2Rvd25yZXYueG1sUEsFBgAAAAAEAAQA8wAAAC4FAAAAAA==&#10;" filled="f" strokecolor="#d51f26" strokeweight="3pt">
                <v:path arrowok="t"/>
                <v:textbox inset="0,0,0,0">
                  <w:txbxContent>
                    <w:p w14:paraId="39B60D57" w14:textId="77777777" w:rsidR="00D437FF" w:rsidRDefault="00D437FF">
                      <w:pPr>
                        <w:pStyle w:val="BodyText"/>
                        <w:spacing w:before="151"/>
                      </w:pPr>
                    </w:p>
                    <w:p w14:paraId="182A9089" w14:textId="77777777" w:rsidR="00D437FF" w:rsidRDefault="001777B6">
                      <w:pPr>
                        <w:pStyle w:val="BodyText"/>
                        <w:spacing w:line="268" w:lineRule="auto"/>
                        <w:ind w:left="360" w:right="357"/>
                        <w:jc w:val="both"/>
                      </w:pPr>
                      <w:r>
                        <w:rPr>
                          <w:color w:val="231F20"/>
                          <w:w w:val="105"/>
                        </w:rPr>
                        <w:t xml:space="preserve">Canada should also </w:t>
                      </w:r>
                      <w:r>
                        <w:rPr>
                          <w:b/>
                          <w:color w:val="231F20"/>
                          <w:w w:val="105"/>
                        </w:rPr>
                        <w:t xml:space="preserve">invest in compute efficiency </w:t>
                      </w:r>
                      <w:r>
                        <w:rPr>
                          <w:color w:val="231F20"/>
                          <w:w w:val="105"/>
                        </w:rPr>
                        <w:t xml:space="preserve">to </w:t>
                      </w:r>
                      <w:r>
                        <w:rPr>
                          <w:b/>
                          <w:color w:val="231F20"/>
                          <w:w w:val="105"/>
                        </w:rPr>
                        <w:t>chip away at the differentiating capacity of</w:t>
                      </w:r>
                      <w:r>
                        <w:rPr>
                          <w:b/>
                          <w:color w:val="231F20"/>
                          <w:spacing w:val="40"/>
                          <w:w w:val="105"/>
                        </w:rPr>
                        <w:t xml:space="preserve"> </w:t>
                      </w:r>
                      <w:r>
                        <w:rPr>
                          <w:b/>
                          <w:color w:val="231F20"/>
                          <w:w w:val="105"/>
                        </w:rPr>
                        <w:t>brute-force compute</w:t>
                      </w:r>
                      <w:r>
                        <w:rPr>
                          <w:color w:val="231F20"/>
                          <w:w w:val="105"/>
                        </w:rPr>
                        <w:t>. Funding research on techniques like distributed and low-bandwidth training, model compression, and novel AI chip architectures can yield order-of-magnitude improvements that reduce the gap between small and big players; a dollar spent on efficiency research might save ten in future</w:t>
                      </w:r>
                      <w:r>
                        <w:rPr>
                          <w:color w:val="231F20"/>
                          <w:spacing w:val="-7"/>
                          <w:w w:val="105"/>
                        </w:rPr>
                        <w:t xml:space="preserve"> </w:t>
                      </w:r>
                      <w:r>
                        <w:rPr>
                          <w:color w:val="231F20"/>
                          <w:w w:val="105"/>
                        </w:rPr>
                        <w:t>infrastructure</w:t>
                      </w:r>
                      <w:r>
                        <w:rPr>
                          <w:color w:val="231F20"/>
                          <w:spacing w:val="-7"/>
                          <w:w w:val="105"/>
                        </w:rPr>
                        <w:t xml:space="preserve"> </w:t>
                      </w:r>
                      <w:r>
                        <w:rPr>
                          <w:color w:val="231F20"/>
                          <w:w w:val="105"/>
                        </w:rPr>
                        <w:t>costs.</w:t>
                      </w:r>
                      <w:r>
                        <w:rPr>
                          <w:color w:val="231F20"/>
                          <w:spacing w:val="-7"/>
                          <w:w w:val="105"/>
                        </w:rPr>
                        <w:t xml:space="preserve"> </w:t>
                      </w:r>
                      <w:r>
                        <w:rPr>
                          <w:color w:val="231F20"/>
                          <w:w w:val="105"/>
                        </w:rPr>
                        <w:t>The</w:t>
                      </w:r>
                      <w:r>
                        <w:rPr>
                          <w:color w:val="231F20"/>
                          <w:spacing w:val="-7"/>
                          <w:w w:val="105"/>
                        </w:rPr>
                        <w:t xml:space="preserve"> </w:t>
                      </w:r>
                      <w:r>
                        <w:rPr>
                          <w:color w:val="231F20"/>
                          <w:w w:val="105"/>
                        </w:rPr>
                        <w:t>proposed</w:t>
                      </w:r>
                      <w:r>
                        <w:rPr>
                          <w:color w:val="231F20"/>
                          <w:spacing w:val="-7"/>
                          <w:w w:val="105"/>
                        </w:rPr>
                        <w:t xml:space="preserve"> </w:t>
                      </w:r>
                      <w:r>
                        <w:rPr>
                          <w:color w:val="231F20"/>
                          <w:w w:val="105"/>
                        </w:rPr>
                        <w:t>MILA/Université</w:t>
                      </w:r>
                      <w:r>
                        <w:rPr>
                          <w:color w:val="231F20"/>
                          <w:spacing w:val="-7"/>
                          <w:w w:val="105"/>
                        </w:rPr>
                        <w:t xml:space="preserve"> </w:t>
                      </w:r>
                      <w:r>
                        <w:rPr>
                          <w:color w:val="231F20"/>
                          <w:w w:val="105"/>
                        </w:rPr>
                        <w:t>de</w:t>
                      </w:r>
                      <w:r>
                        <w:rPr>
                          <w:color w:val="231F20"/>
                          <w:spacing w:val="-7"/>
                          <w:w w:val="105"/>
                        </w:rPr>
                        <w:t xml:space="preserve"> </w:t>
                      </w:r>
                      <w:r>
                        <w:rPr>
                          <w:color w:val="231F20"/>
                          <w:w w:val="105"/>
                        </w:rPr>
                        <w:t>Sherbrooke/C2MI</w:t>
                      </w:r>
                      <w:r>
                        <w:rPr>
                          <w:color w:val="231F20"/>
                          <w:spacing w:val="-7"/>
                          <w:w w:val="105"/>
                        </w:rPr>
                        <w:t xml:space="preserve"> </w:t>
                      </w:r>
                      <w:r>
                        <w:rPr>
                          <w:color w:val="231F20"/>
                          <w:w w:val="105"/>
                        </w:rPr>
                        <w:t>research</w:t>
                      </w:r>
                      <w:r>
                        <w:rPr>
                          <w:color w:val="231F20"/>
                          <w:spacing w:val="-7"/>
                          <w:w w:val="105"/>
                        </w:rPr>
                        <w:t xml:space="preserve"> </w:t>
                      </w:r>
                      <w:proofErr w:type="spellStart"/>
                      <w:r>
                        <w:rPr>
                          <w:color w:val="231F20"/>
                          <w:w w:val="105"/>
                        </w:rPr>
                        <w:t>centre</w:t>
                      </w:r>
                      <w:proofErr w:type="spellEnd"/>
                      <w:r>
                        <w:rPr>
                          <w:color w:val="231F20"/>
                          <w:spacing w:val="-7"/>
                          <w:w w:val="105"/>
                        </w:rPr>
                        <w:t xml:space="preserve"> </w:t>
                      </w:r>
                      <w:r>
                        <w:rPr>
                          <w:color w:val="231F20"/>
                          <w:w w:val="105"/>
                        </w:rPr>
                        <w:t>would be a step in the right direction and should be integrated within the CCII.</w:t>
                      </w:r>
                    </w:p>
                  </w:txbxContent>
                </v:textbox>
                <w10:anchorlock/>
              </v:shape>
            </w:pict>
          </mc:Fallback>
        </mc:AlternateContent>
      </w:r>
    </w:p>
    <w:p w14:paraId="1B3D3EE9" w14:textId="77777777" w:rsidR="00D437FF" w:rsidRDefault="00D437FF" w:rsidP="00170BA9">
      <w:pPr>
        <w:pStyle w:val="BodyText"/>
        <w:spacing w:before="128"/>
        <w:rPr>
          <w:sz w:val="24"/>
        </w:rPr>
      </w:pPr>
    </w:p>
    <w:p w14:paraId="17A33009" w14:textId="77777777" w:rsidR="00D437FF" w:rsidRDefault="001777B6">
      <w:pPr>
        <w:pStyle w:val="Heading2"/>
        <w:spacing w:line="206" w:lineRule="auto"/>
        <w:ind w:left="773" w:right="273" w:hanging="594"/>
        <w:jc w:val="left"/>
      </w:pPr>
      <w:r>
        <w:rPr>
          <w:color w:val="FFFFFF"/>
          <w:spacing w:val="63"/>
          <w:w w:val="110"/>
          <w:position w:val="-3"/>
          <w:shd w:val="clear" w:color="auto" w:fill="295A5A"/>
        </w:rPr>
        <w:t xml:space="preserve"> </w:t>
      </w:r>
      <w:r>
        <w:rPr>
          <w:color w:val="FFFFFF"/>
          <w:w w:val="110"/>
          <w:position w:val="-3"/>
          <w:shd w:val="clear" w:color="auto" w:fill="295A5A"/>
        </w:rPr>
        <w:t>2</w:t>
      </w:r>
      <w:r>
        <w:rPr>
          <w:color w:val="FFFFFF"/>
          <w:spacing w:val="63"/>
          <w:w w:val="110"/>
          <w:position w:val="-3"/>
          <w:shd w:val="clear" w:color="auto" w:fill="295A5A"/>
        </w:rPr>
        <w:t xml:space="preserve"> </w:t>
      </w:r>
      <w:r>
        <w:rPr>
          <w:color w:val="FFFFFF"/>
          <w:spacing w:val="80"/>
          <w:w w:val="110"/>
          <w:position w:val="-3"/>
        </w:rPr>
        <w:t xml:space="preserve"> </w:t>
      </w:r>
      <w:r>
        <w:rPr>
          <w:color w:val="295A5A"/>
          <w:w w:val="110"/>
        </w:rPr>
        <w:t>Explore Joint Venture (JV) vehicles and financing mechanisms to support the build-out of a “Strategic Adoption Cluster”</w:t>
      </w:r>
    </w:p>
    <w:p w14:paraId="6A76965E" w14:textId="77777777" w:rsidR="00D437FF" w:rsidRDefault="001777B6">
      <w:pPr>
        <w:pStyle w:val="BodyText"/>
        <w:spacing w:before="112" w:line="268" w:lineRule="auto"/>
        <w:ind w:left="180" w:right="177"/>
        <w:jc w:val="both"/>
      </w:pPr>
      <w:r>
        <w:rPr>
          <w:color w:val="231F20"/>
          <w:w w:val="105"/>
        </w:rPr>
        <w:t>Canada</w:t>
      </w:r>
      <w:r>
        <w:rPr>
          <w:color w:val="231F20"/>
          <w:spacing w:val="-13"/>
          <w:w w:val="105"/>
        </w:rPr>
        <w:t xml:space="preserve"> </w:t>
      </w:r>
      <w:r>
        <w:rPr>
          <w:color w:val="231F20"/>
          <w:w w:val="105"/>
        </w:rPr>
        <w:t>should</w:t>
      </w:r>
      <w:r>
        <w:rPr>
          <w:color w:val="231F20"/>
          <w:spacing w:val="-13"/>
          <w:w w:val="105"/>
        </w:rPr>
        <w:t xml:space="preserve"> </w:t>
      </w:r>
      <w:r>
        <w:rPr>
          <w:color w:val="231F20"/>
          <w:w w:val="105"/>
        </w:rPr>
        <w:t>explore</w:t>
      </w:r>
      <w:r>
        <w:rPr>
          <w:color w:val="231F20"/>
          <w:spacing w:val="-13"/>
          <w:w w:val="105"/>
        </w:rPr>
        <w:t xml:space="preserve"> </w:t>
      </w:r>
      <w:r>
        <w:rPr>
          <w:color w:val="231F20"/>
          <w:w w:val="105"/>
        </w:rPr>
        <w:t>the</w:t>
      </w:r>
      <w:r>
        <w:rPr>
          <w:color w:val="231F20"/>
          <w:spacing w:val="-13"/>
          <w:w w:val="105"/>
        </w:rPr>
        <w:t xml:space="preserve"> </w:t>
      </w:r>
      <w:r>
        <w:rPr>
          <w:color w:val="231F20"/>
          <w:w w:val="105"/>
        </w:rPr>
        <w:t>feasibility</w:t>
      </w:r>
      <w:r>
        <w:rPr>
          <w:color w:val="231F20"/>
          <w:spacing w:val="-13"/>
          <w:w w:val="105"/>
        </w:rPr>
        <w:t xml:space="preserve"> </w:t>
      </w:r>
      <w:r>
        <w:rPr>
          <w:color w:val="231F20"/>
          <w:w w:val="105"/>
        </w:rPr>
        <w:t>of</w:t>
      </w:r>
      <w:r>
        <w:rPr>
          <w:color w:val="231F20"/>
          <w:spacing w:val="-13"/>
          <w:w w:val="105"/>
        </w:rPr>
        <w:t xml:space="preserve"> </w:t>
      </w:r>
      <w:r>
        <w:rPr>
          <w:color w:val="231F20"/>
          <w:w w:val="105"/>
        </w:rPr>
        <w:t>a</w:t>
      </w:r>
      <w:r>
        <w:rPr>
          <w:color w:val="231F20"/>
          <w:spacing w:val="-13"/>
          <w:w w:val="105"/>
        </w:rPr>
        <w:t xml:space="preserve"> </w:t>
      </w:r>
      <w:r>
        <w:rPr>
          <w:color w:val="231F20"/>
          <w:w w:val="105"/>
        </w:rPr>
        <w:t>joint-venture</w:t>
      </w:r>
      <w:r>
        <w:rPr>
          <w:color w:val="231F20"/>
          <w:spacing w:val="-13"/>
          <w:w w:val="105"/>
        </w:rPr>
        <w:t xml:space="preserve"> </w:t>
      </w:r>
      <w:r>
        <w:rPr>
          <w:color w:val="231F20"/>
          <w:w w:val="105"/>
        </w:rPr>
        <w:t>infrastructure</w:t>
      </w:r>
      <w:r>
        <w:rPr>
          <w:color w:val="231F20"/>
          <w:spacing w:val="-13"/>
          <w:w w:val="105"/>
        </w:rPr>
        <w:t xml:space="preserve"> </w:t>
      </w:r>
      <w:r>
        <w:rPr>
          <w:color w:val="231F20"/>
          <w:w w:val="105"/>
        </w:rPr>
        <w:t>platform</w:t>
      </w:r>
      <w:r>
        <w:rPr>
          <w:color w:val="231F20"/>
          <w:spacing w:val="-13"/>
          <w:w w:val="105"/>
        </w:rPr>
        <w:t xml:space="preserve"> </w:t>
      </w:r>
      <w:r>
        <w:rPr>
          <w:color w:val="231F20"/>
          <w:w w:val="105"/>
        </w:rPr>
        <w:t>that</w:t>
      </w:r>
      <w:r>
        <w:rPr>
          <w:color w:val="231F20"/>
          <w:spacing w:val="-13"/>
          <w:w w:val="105"/>
        </w:rPr>
        <w:t xml:space="preserve"> </w:t>
      </w:r>
      <w:r>
        <w:rPr>
          <w:color w:val="231F20"/>
          <w:w w:val="105"/>
        </w:rPr>
        <w:t>brings</w:t>
      </w:r>
      <w:r>
        <w:rPr>
          <w:color w:val="231F20"/>
          <w:spacing w:val="-13"/>
          <w:w w:val="105"/>
        </w:rPr>
        <w:t xml:space="preserve"> </w:t>
      </w:r>
      <w:r>
        <w:rPr>
          <w:color w:val="231F20"/>
          <w:w w:val="105"/>
        </w:rPr>
        <w:t>together</w:t>
      </w:r>
      <w:r>
        <w:rPr>
          <w:color w:val="231F20"/>
          <w:spacing w:val="-13"/>
          <w:w w:val="105"/>
        </w:rPr>
        <w:t xml:space="preserve"> </w:t>
      </w:r>
      <w:r>
        <w:rPr>
          <w:color w:val="231F20"/>
          <w:w w:val="105"/>
        </w:rPr>
        <w:t>government, energy</w:t>
      </w:r>
      <w:r>
        <w:rPr>
          <w:color w:val="231F20"/>
          <w:spacing w:val="-8"/>
          <w:w w:val="105"/>
        </w:rPr>
        <w:t xml:space="preserve"> </w:t>
      </w:r>
      <w:r>
        <w:rPr>
          <w:color w:val="231F20"/>
          <w:w w:val="105"/>
        </w:rPr>
        <w:t>providers,</w:t>
      </w:r>
      <w:r>
        <w:rPr>
          <w:color w:val="231F20"/>
          <w:spacing w:val="-8"/>
          <w:w w:val="105"/>
        </w:rPr>
        <w:t xml:space="preserve"> </w:t>
      </w:r>
      <w:r>
        <w:rPr>
          <w:color w:val="231F20"/>
          <w:w w:val="105"/>
        </w:rPr>
        <w:t>technology</w:t>
      </w:r>
      <w:r>
        <w:rPr>
          <w:color w:val="231F20"/>
          <w:spacing w:val="-8"/>
          <w:w w:val="105"/>
        </w:rPr>
        <w:t xml:space="preserve"> </w:t>
      </w:r>
      <w:r>
        <w:rPr>
          <w:color w:val="231F20"/>
          <w:w w:val="105"/>
        </w:rPr>
        <w:t>OEMs,</w:t>
      </w:r>
      <w:r>
        <w:rPr>
          <w:color w:val="231F20"/>
          <w:spacing w:val="-8"/>
          <w:w w:val="105"/>
        </w:rPr>
        <w:t xml:space="preserve"> </w:t>
      </w:r>
      <w:r>
        <w:rPr>
          <w:color w:val="231F20"/>
          <w:w w:val="105"/>
        </w:rPr>
        <w:t>and</w:t>
      </w:r>
      <w:r>
        <w:rPr>
          <w:color w:val="231F20"/>
          <w:spacing w:val="-8"/>
          <w:w w:val="105"/>
        </w:rPr>
        <w:t xml:space="preserve"> </w:t>
      </w:r>
      <w:r>
        <w:rPr>
          <w:color w:val="231F20"/>
          <w:w w:val="105"/>
        </w:rPr>
        <w:t>AI</w:t>
      </w:r>
      <w:r>
        <w:rPr>
          <w:color w:val="231F20"/>
          <w:spacing w:val="-8"/>
          <w:w w:val="105"/>
        </w:rPr>
        <w:t xml:space="preserve"> </w:t>
      </w:r>
      <w:r>
        <w:rPr>
          <w:color w:val="231F20"/>
          <w:w w:val="105"/>
        </w:rPr>
        <w:t>model</w:t>
      </w:r>
      <w:r>
        <w:rPr>
          <w:color w:val="231F20"/>
          <w:spacing w:val="-8"/>
          <w:w w:val="105"/>
        </w:rPr>
        <w:t xml:space="preserve"> </w:t>
      </w:r>
      <w:r>
        <w:rPr>
          <w:color w:val="231F20"/>
          <w:w w:val="105"/>
        </w:rPr>
        <w:t>developers</w:t>
      </w:r>
      <w:r>
        <w:rPr>
          <w:color w:val="231F20"/>
          <w:spacing w:val="-8"/>
          <w:w w:val="105"/>
        </w:rPr>
        <w:t xml:space="preserve"> </w:t>
      </w:r>
      <w:r>
        <w:rPr>
          <w:color w:val="231F20"/>
          <w:w w:val="105"/>
        </w:rPr>
        <w:t>under</w:t>
      </w:r>
      <w:r>
        <w:rPr>
          <w:color w:val="231F20"/>
          <w:spacing w:val="-8"/>
          <w:w w:val="105"/>
        </w:rPr>
        <w:t xml:space="preserve"> </w:t>
      </w:r>
      <w:r>
        <w:rPr>
          <w:color w:val="231F20"/>
          <w:w w:val="105"/>
        </w:rPr>
        <w:t>a</w:t>
      </w:r>
      <w:r>
        <w:rPr>
          <w:color w:val="231F20"/>
          <w:spacing w:val="-8"/>
          <w:w w:val="105"/>
        </w:rPr>
        <w:t xml:space="preserve"> </w:t>
      </w:r>
      <w:r>
        <w:rPr>
          <w:color w:val="231F20"/>
          <w:w w:val="105"/>
        </w:rPr>
        <w:t>common</w:t>
      </w:r>
      <w:r>
        <w:rPr>
          <w:color w:val="231F20"/>
          <w:spacing w:val="-8"/>
          <w:w w:val="105"/>
        </w:rPr>
        <w:t xml:space="preserve"> </w:t>
      </w:r>
      <w:r>
        <w:rPr>
          <w:color w:val="231F20"/>
          <w:w w:val="105"/>
        </w:rPr>
        <w:t>framework.</w:t>
      </w:r>
      <w:r>
        <w:rPr>
          <w:color w:val="231F20"/>
          <w:spacing w:val="-8"/>
          <w:w w:val="105"/>
        </w:rPr>
        <w:t xml:space="preserve"> </w:t>
      </w:r>
      <w:r>
        <w:rPr>
          <w:color w:val="231F20"/>
          <w:w w:val="105"/>
        </w:rPr>
        <w:t>Rather</w:t>
      </w:r>
      <w:r>
        <w:rPr>
          <w:color w:val="231F20"/>
          <w:spacing w:val="-8"/>
          <w:w w:val="105"/>
        </w:rPr>
        <w:t xml:space="preserve"> </w:t>
      </w:r>
      <w:r>
        <w:rPr>
          <w:color w:val="231F20"/>
          <w:w w:val="105"/>
        </w:rPr>
        <w:t>than</w:t>
      </w:r>
      <w:r>
        <w:rPr>
          <w:color w:val="231F20"/>
          <w:spacing w:val="-8"/>
          <w:w w:val="105"/>
        </w:rPr>
        <w:t xml:space="preserve"> </w:t>
      </w:r>
      <w:r>
        <w:rPr>
          <w:color w:val="231F20"/>
          <w:w w:val="105"/>
        </w:rPr>
        <w:t>a</w:t>
      </w:r>
      <w:r>
        <w:rPr>
          <w:color w:val="231F20"/>
          <w:spacing w:val="-8"/>
          <w:w w:val="105"/>
        </w:rPr>
        <w:t xml:space="preserve"> </w:t>
      </w:r>
      <w:r>
        <w:rPr>
          <w:color w:val="231F20"/>
          <w:w w:val="105"/>
        </w:rPr>
        <w:t>single government-owned facility, it should be conceived as a hybrid public–private investment vehicle that pools capital, aggregates demand and ensures sovereign access to advanced compute capacity.</w:t>
      </w:r>
    </w:p>
    <w:p w14:paraId="627390D4" w14:textId="77777777" w:rsidR="00D437FF" w:rsidRDefault="001777B6">
      <w:pPr>
        <w:pStyle w:val="BodyText"/>
        <w:spacing w:before="177" w:line="264" w:lineRule="auto"/>
        <w:ind w:left="180" w:right="177"/>
        <w:jc w:val="both"/>
      </w:pPr>
      <w:r>
        <w:rPr>
          <w:color w:val="231F20"/>
          <w:w w:val="105"/>
        </w:rPr>
        <w:t>This</w:t>
      </w:r>
      <w:r>
        <w:rPr>
          <w:color w:val="231F20"/>
          <w:spacing w:val="-11"/>
          <w:w w:val="105"/>
        </w:rPr>
        <w:t xml:space="preserve"> </w:t>
      </w:r>
      <w:r>
        <w:rPr>
          <w:color w:val="231F20"/>
          <w:w w:val="105"/>
        </w:rPr>
        <w:t>approach</w:t>
      </w:r>
      <w:r>
        <w:rPr>
          <w:color w:val="231F20"/>
          <w:spacing w:val="-11"/>
          <w:w w:val="105"/>
        </w:rPr>
        <w:t xml:space="preserve"> </w:t>
      </w:r>
      <w:r>
        <w:rPr>
          <w:color w:val="231F20"/>
          <w:w w:val="105"/>
        </w:rPr>
        <w:t>would</w:t>
      </w:r>
      <w:r>
        <w:rPr>
          <w:color w:val="231F20"/>
          <w:spacing w:val="-11"/>
          <w:w w:val="105"/>
        </w:rPr>
        <w:t xml:space="preserve"> </w:t>
      </w:r>
      <w:r>
        <w:rPr>
          <w:color w:val="231F20"/>
          <w:w w:val="105"/>
        </w:rPr>
        <w:t>leverage</w:t>
      </w:r>
      <w:r>
        <w:rPr>
          <w:color w:val="231F20"/>
          <w:spacing w:val="-11"/>
          <w:w w:val="105"/>
        </w:rPr>
        <w:t xml:space="preserve"> </w:t>
      </w:r>
      <w:r>
        <w:rPr>
          <w:color w:val="231F20"/>
          <w:w w:val="105"/>
        </w:rPr>
        <w:t>the</w:t>
      </w:r>
      <w:r>
        <w:rPr>
          <w:color w:val="231F20"/>
          <w:spacing w:val="-11"/>
          <w:w w:val="105"/>
        </w:rPr>
        <w:t xml:space="preserve"> </w:t>
      </w:r>
      <w:r>
        <w:rPr>
          <w:color w:val="231F20"/>
          <w:w w:val="105"/>
        </w:rPr>
        <w:t>fact</w:t>
      </w:r>
      <w:r>
        <w:rPr>
          <w:color w:val="231F20"/>
          <w:spacing w:val="-11"/>
          <w:w w:val="105"/>
        </w:rPr>
        <w:t xml:space="preserve"> </w:t>
      </w:r>
      <w:r>
        <w:rPr>
          <w:color w:val="231F20"/>
          <w:w w:val="105"/>
        </w:rPr>
        <w:t>that</w:t>
      </w:r>
      <w:r>
        <w:rPr>
          <w:color w:val="231F20"/>
          <w:spacing w:val="-11"/>
          <w:w w:val="105"/>
        </w:rPr>
        <w:t xml:space="preserve"> </w:t>
      </w:r>
      <w:r>
        <w:rPr>
          <w:color w:val="231F20"/>
          <w:w w:val="105"/>
        </w:rPr>
        <w:t>AI</w:t>
      </w:r>
      <w:r>
        <w:rPr>
          <w:color w:val="231F20"/>
          <w:spacing w:val="-11"/>
          <w:w w:val="105"/>
        </w:rPr>
        <w:t xml:space="preserve"> </w:t>
      </w:r>
      <w:r>
        <w:rPr>
          <w:color w:val="231F20"/>
          <w:w w:val="105"/>
        </w:rPr>
        <w:t>compute</w:t>
      </w:r>
      <w:r>
        <w:rPr>
          <w:color w:val="231F20"/>
          <w:spacing w:val="-11"/>
          <w:w w:val="105"/>
        </w:rPr>
        <w:t xml:space="preserve"> </w:t>
      </w:r>
      <w:r>
        <w:rPr>
          <w:color w:val="231F20"/>
          <w:w w:val="105"/>
        </w:rPr>
        <w:t>infrastructure</w:t>
      </w:r>
      <w:r>
        <w:rPr>
          <w:color w:val="231F20"/>
          <w:spacing w:val="-11"/>
          <w:w w:val="105"/>
        </w:rPr>
        <w:t xml:space="preserve"> </w:t>
      </w:r>
      <w:r>
        <w:rPr>
          <w:color w:val="231F20"/>
          <w:w w:val="105"/>
        </w:rPr>
        <w:t>has</w:t>
      </w:r>
      <w:r>
        <w:rPr>
          <w:color w:val="231F20"/>
          <w:spacing w:val="-11"/>
          <w:w w:val="105"/>
        </w:rPr>
        <w:t xml:space="preserve"> </w:t>
      </w:r>
      <w:r>
        <w:rPr>
          <w:color w:val="231F20"/>
          <w:w w:val="105"/>
        </w:rPr>
        <w:t>become</w:t>
      </w:r>
      <w:r>
        <w:rPr>
          <w:color w:val="231F20"/>
          <w:spacing w:val="-11"/>
          <w:w w:val="105"/>
        </w:rPr>
        <w:t xml:space="preserve"> </w:t>
      </w:r>
      <w:r>
        <w:rPr>
          <w:color w:val="231F20"/>
          <w:w w:val="105"/>
        </w:rPr>
        <w:t>a</w:t>
      </w:r>
      <w:r>
        <w:rPr>
          <w:color w:val="231F20"/>
          <w:spacing w:val="-11"/>
          <w:w w:val="105"/>
        </w:rPr>
        <w:t xml:space="preserve"> </w:t>
      </w:r>
      <w:r>
        <w:rPr>
          <w:color w:val="231F20"/>
          <w:w w:val="105"/>
        </w:rPr>
        <w:t>form</w:t>
      </w:r>
      <w:r>
        <w:rPr>
          <w:color w:val="231F20"/>
          <w:spacing w:val="-11"/>
          <w:w w:val="105"/>
        </w:rPr>
        <w:t xml:space="preserve"> </w:t>
      </w:r>
      <w:r>
        <w:rPr>
          <w:color w:val="231F20"/>
          <w:w w:val="105"/>
        </w:rPr>
        <w:t>of</w:t>
      </w:r>
      <w:r>
        <w:rPr>
          <w:color w:val="231F20"/>
          <w:spacing w:val="-11"/>
          <w:w w:val="105"/>
        </w:rPr>
        <w:t xml:space="preserve"> </w:t>
      </w:r>
      <w:r>
        <w:rPr>
          <w:color w:val="231F20"/>
          <w:w w:val="105"/>
        </w:rPr>
        <w:t>energy-linked</w:t>
      </w:r>
      <w:r>
        <w:rPr>
          <w:color w:val="231F20"/>
          <w:spacing w:val="-11"/>
          <w:w w:val="105"/>
        </w:rPr>
        <w:t xml:space="preserve"> </w:t>
      </w:r>
      <w:r>
        <w:rPr>
          <w:color w:val="231F20"/>
          <w:w w:val="105"/>
        </w:rPr>
        <w:t>digital infrastructure</w:t>
      </w:r>
      <w:r>
        <w:rPr>
          <w:color w:val="231F20"/>
          <w:spacing w:val="-1"/>
          <w:w w:val="105"/>
        </w:rPr>
        <w:t xml:space="preserve"> </w:t>
      </w:r>
      <w:r>
        <w:rPr>
          <w:color w:val="231F20"/>
          <w:w w:val="105"/>
        </w:rPr>
        <w:t>whose</w:t>
      </w:r>
      <w:r>
        <w:rPr>
          <w:color w:val="231F20"/>
          <w:spacing w:val="-1"/>
          <w:w w:val="105"/>
        </w:rPr>
        <w:t xml:space="preserve"> </w:t>
      </w:r>
      <w:r>
        <w:rPr>
          <w:color w:val="231F20"/>
          <w:w w:val="105"/>
        </w:rPr>
        <w:t>economic</w:t>
      </w:r>
      <w:r>
        <w:rPr>
          <w:color w:val="231F20"/>
          <w:spacing w:val="-1"/>
          <w:w w:val="105"/>
        </w:rPr>
        <w:t xml:space="preserve"> </w:t>
      </w:r>
      <w:r>
        <w:rPr>
          <w:color w:val="231F20"/>
          <w:w w:val="105"/>
        </w:rPr>
        <w:t>and</w:t>
      </w:r>
      <w:r>
        <w:rPr>
          <w:color w:val="231F20"/>
          <w:spacing w:val="-1"/>
          <w:w w:val="105"/>
        </w:rPr>
        <w:t xml:space="preserve"> </w:t>
      </w:r>
      <w:r>
        <w:rPr>
          <w:color w:val="231F20"/>
          <w:w w:val="105"/>
        </w:rPr>
        <w:t>strategic</w:t>
      </w:r>
      <w:r>
        <w:rPr>
          <w:color w:val="231F20"/>
          <w:spacing w:val="-1"/>
          <w:w w:val="105"/>
        </w:rPr>
        <w:t xml:space="preserve"> </w:t>
      </w:r>
      <w:r>
        <w:rPr>
          <w:color w:val="231F20"/>
          <w:w w:val="105"/>
        </w:rPr>
        <w:t>value</w:t>
      </w:r>
      <w:r>
        <w:rPr>
          <w:color w:val="231F20"/>
          <w:spacing w:val="-1"/>
          <w:w w:val="105"/>
        </w:rPr>
        <w:t xml:space="preserve"> </w:t>
      </w:r>
      <w:r>
        <w:rPr>
          <w:color w:val="231F20"/>
          <w:w w:val="105"/>
        </w:rPr>
        <w:t>depends</w:t>
      </w:r>
      <w:r>
        <w:rPr>
          <w:color w:val="231F20"/>
          <w:spacing w:val="-1"/>
          <w:w w:val="105"/>
        </w:rPr>
        <w:t xml:space="preserve"> </w:t>
      </w:r>
      <w:r>
        <w:rPr>
          <w:color w:val="231F20"/>
          <w:w w:val="105"/>
        </w:rPr>
        <w:t>not</w:t>
      </w:r>
      <w:r>
        <w:rPr>
          <w:color w:val="231F20"/>
          <w:spacing w:val="-1"/>
          <w:w w:val="105"/>
        </w:rPr>
        <w:t xml:space="preserve"> </w:t>
      </w:r>
      <w:r>
        <w:rPr>
          <w:color w:val="231F20"/>
          <w:w w:val="105"/>
        </w:rPr>
        <w:t>only</w:t>
      </w:r>
      <w:r>
        <w:rPr>
          <w:color w:val="231F20"/>
          <w:spacing w:val="-1"/>
          <w:w w:val="105"/>
        </w:rPr>
        <w:t xml:space="preserve"> </w:t>
      </w:r>
      <w:r>
        <w:rPr>
          <w:color w:val="231F20"/>
          <w:w w:val="105"/>
        </w:rPr>
        <w:t>on</w:t>
      </w:r>
      <w:r>
        <w:rPr>
          <w:color w:val="231F20"/>
          <w:spacing w:val="-1"/>
          <w:w w:val="105"/>
        </w:rPr>
        <w:t xml:space="preserve"> </w:t>
      </w:r>
      <w:r>
        <w:rPr>
          <w:color w:val="231F20"/>
          <w:w w:val="105"/>
        </w:rPr>
        <w:t>the</w:t>
      </w:r>
      <w:r>
        <w:rPr>
          <w:color w:val="231F20"/>
          <w:spacing w:val="-1"/>
          <w:w w:val="105"/>
        </w:rPr>
        <w:t xml:space="preserve"> </w:t>
      </w:r>
      <w:r>
        <w:rPr>
          <w:color w:val="231F20"/>
          <w:w w:val="105"/>
        </w:rPr>
        <w:t>compute</w:t>
      </w:r>
      <w:r>
        <w:rPr>
          <w:color w:val="231F20"/>
          <w:spacing w:val="-1"/>
          <w:w w:val="105"/>
        </w:rPr>
        <w:t xml:space="preserve"> </w:t>
      </w:r>
      <w:r>
        <w:rPr>
          <w:color w:val="231F20"/>
          <w:w w:val="105"/>
        </w:rPr>
        <w:t>hardware</w:t>
      </w:r>
      <w:r>
        <w:rPr>
          <w:color w:val="231F20"/>
          <w:spacing w:val="-1"/>
          <w:w w:val="105"/>
        </w:rPr>
        <w:t xml:space="preserve"> </w:t>
      </w:r>
      <w:r>
        <w:rPr>
          <w:color w:val="231F20"/>
          <w:w w:val="105"/>
        </w:rPr>
        <w:t>but</w:t>
      </w:r>
      <w:r>
        <w:rPr>
          <w:color w:val="231F20"/>
          <w:spacing w:val="-1"/>
          <w:w w:val="105"/>
        </w:rPr>
        <w:t xml:space="preserve"> </w:t>
      </w:r>
      <w:r>
        <w:rPr>
          <w:color w:val="231F20"/>
          <w:w w:val="105"/>
        </w:rPr>
        <w:t>also</w:t>
      </w:r>
      <w:r>
        <w:rPr>
          <w:color w:val="231F20"/>
          <w:spacing w:val="-1"/>
          <w:w w:val="105"/>
        </w:rPr>
        <w:t xml:space="preserve"> </w:t>
      </w:r>
      <w:r>
        <w:rPr>
          <w:color w:val="231F20"/>
          <w:w w:val="105"/>
        </w:rPr>
        <w:t>on</w:t>
      </w:r>
      <w:r>
        <w:rPr>
          <w:color w:val="231F20"/>
          <w:spacing w:val="-1"/>
          <w:w w:val="105"/>
        </w:rPr>
        <w:t xml:space="preserve"> </w:t>
      </w:r>
      <w:r>
        <w:rPr>
          <w:color w:val="231F20"/>
          <w:w w:val="105"/>
        </w:rPr>
        <w:t xml:space="preserve">the energy systems and networking that sustain it. These arrangements for massive investments in AI capacity are </w:t>
      </w:r>
      <w:r>
        <w:rPr>
          <w:color w:val="231F20"/>
          <w:spacing w:val="-2"/>
          <w:w w:val="105"/>
        </w:rPr>
        <w:t>possible</w:t>
      </w:r>
      <w:r>
        <w:rPr>
          <w:color w:val="231F20"/>
          <w:spacing w:val="-7"/>
          <w:w w:val="105"/>
        </w:rPr>
        <w:t xml:space="preserve"> </w:t>
      </w:r>
      <w:r>
        <w:rPr>
          <w:color w:val="231F20"/>
          <w:spacing w:val="-2"/>
          <w:w w:val="105"/>
        </w:rPr>
        <w:t>because</w:t>
      </w:r>
      <w:r>
        <w:rPr>
          <w:color w:val="231F20"/>
          <w:spacing w:val="-5"/>
          <w:w w:val="105"/>
        </w:rPr>
        <w:t xml:space="preserve"> </w:t>
      </w:r>
      <w:r>
        <w:rPr>
          <w:rFonts w:ascii="Century Gothic"/>
          <w:i/>
          <w:color w:val="231F20"/>
          <w:spacing w:val="-2"/>
          <w:w w:val="105"/>
        </w:rPr>
        <w:t>training</w:t>
      </w:r>
      <w:r>
        <w:rPr>
          <w:rFonts w:ascii="Century Gothic"/>
          <w:i/>
          <w:color w:val="231F20"/>
          <w:spacing w:val="-14"/>
          <w:w w:val="105"/>
        </w:rPr>
        <w:t xml:space="preserve"> </w:t>
      </w:r>
      <w:r>
        <w:rPr>
          <w:color w:val="231F20"/>
          <w:spacing w:val="-2"/>
          <w:w w:val="105"/>
        </w:rPr>
        <w:t>AI</w:t>
      </w:r>
      <w:r>
        <w:rPr>
          <w:color w:val="231F20"/>
          <w:spacing w:val="-5"/>
          <w:w w:val="105"/>
        </w:rPr>
        <w:t xml:space="preserve"> </w:t>
      </w:r>
      <w:r>
        <w:rPr>
          <w:color w:val="231F20"/>
          <w:spacing w:val="-2"/>
          <w:w w:val="105"/>
        </w:rPr>
        <w:t>models,</w:t>
      </w:r>
      <w:r>
        <w:rPr>
          <w:color w:val="231F20"/>
          <w:spacing w:val="-5"/>
          <w:w w:val="105"/>
        </w:rPr>
        <w:t xml:space="preserve"> </w:t>
      </w:r>
      <w:r>
        <w:rPr>
          <w:color w:val="231F20"/>
          <w:spacing w:val="-2"/>
          <w:w w:val="105"/>
        </w:rPr>
        <w:t>including</w:t>
      </w:r>
      <w:r>
        <w:rPr>
          <w:color w:val="231F20"/>
          <w:spacing w:val="-5"/>
          <w:w w:val="105"/>
        </w:rPr>
        <w:t xml:space="preserve"> </w:t>
      </w:r>
      <w:r>
        <w:rPr>
          <w:color w:val="231F20"/>
          <w:spacing w:val="-2"/>
          <w:w w:val="105"/>
        </w:rPr>
        <w:t>frontier</w:t>
      </w:r>
      <w:r>
        <w:rPr>
          <w:color w:val="231F20"/>
          <w:spacing w:val="-5"/>
          <w:w w:val="105"/>
        </w:rPr>
        <w:t xml:space="preserve"> </w:t>
      </w:r>
      <w:r>
        <w:rPr>
          <w:color w:val="231F20"/>
          <w:spacing w:val="-2"/>
          <w:w w:val="105"/>
        </w:rPr>
        <w:t>models,</w:t>
      </w:r>
      <w:r>
        <w:rPr>
          <w:color w:val="231F20"/>
          <w:spacing w:val="-5"/>
          <w:w w:val="105"/>
        </w:rPr>
        <w:t xml:space="preserve"> </w:t>
      </w:r>
      <w:r>
        <w:rPr>
          <w:color w:val="231F20"/>
          <w:spacing w:val="-2"/>
          <w:w w:val="105"/>
        </w:rPr>
        <w:t>does</w:t>
      </w:r>
      <w:r>
        <w:rPr>
          <w:color w:val="231F20"/>
          <w:spacing w:val="-5"/>
          <w:w w:val="105"/>
        </w:rPr>
        <w:t xml:space="preserve"> </w:t>
      </w:r>
      <w:r>
        <w:rPr>
          <w:color w:val="231F20"/>
          <w:spacing w:val="-2"/>
          <w:w w:val="105"/>
        </w:rPr>
        <w:t>not</w:t>
      </w:r>
      <w:r>
        <w:rPr>
          <w:color w:val="231F20"/>
          <w:spacing w:val="-5"/>
          <w:w w:val="105"/>
        </w:rPr>
        <w:t xml:space="preserve"> </w:t>
      </w:r>
      <w:r>
        <w:rPr>
          <w:color w:val="231F20"/>
          <w:spacing w:val="-2"/>
          <w:w w:val="105"/>
        </w:rPr>
        <w:t>run</w:t>
      </w:r>
      <w:r>
        <w:rPr>
          <w:color w:val="231F20"/>
          <w:spacing w:val="-5"/>
          <w:w w:val="105"/>
        </w:rPr>
        <w:t xml:space="preserve"> </w:t>
      </w:r>
      <w:r>
        <w:rPr>
          <w:color w:val="231F20"/>
          <w:spacing w:val="-2"/>
          <w:w w:val="105"/>
        </w:rPr>
        <w:t>into</w:t>
      </w:r>
      <w:r>
        <w:rPr>
          <w:color w:val="231F20"/>
          <w:spacing w:val="-5"/>
          <w:w w:val="105"/>
        </w:rPr>
        <w:t xml:space="preserve"> </w:t>
      </w:r>
      <w:r>
        <w:rPr>
          <w:color w:val="231F20"/>
          <w:spacing w:val="-2"/>
          <w:w w:val="105"/>
        </w:rPr>
        <w:t>the</w:t>
      </w:r>
      <w:r>
        <w:rPr>
          <w:color w:val="231F20"/>
          <w:spacing w:val="-5"/>
          <w:w w:val="105"/>
        </w:rPr>
        <w:t xml:space="preserve"> </w:t>
      </w:r>
      <w:r>
        <w:rPr>
          <w:color w:val="231F20"/>
          <w:spacing w:val="-2"/>
          <w:w w:val="105"/>
        </w:rPr>
        <w:t>same</w:t>
      </w:r>
      <w:r>
        <w:rPr>
          <w:color w:val="231F20"/>
          <w:spacing w:val="-5"/>
          <w:w w:val="105"/>
        </w:rPr>
        <w:t xml:space="preserve"> </w:t>
      </w:r>
      <w:r>
        <w:rPr>
          <w:color w:val="231F20"/>
          <w:spacing w:val="-2"/>
          <w:w w:val="105"/>
        </w:rPr>
        <w:t>latency</w:t>
      </w:r>
      <w:r>
        <w:rPr>
          <w:color w:val="231F20"/>
          <w:spacing w:val="-5"/>
          <w:w w:val="105"/>
        </w:rPr>
        <w:t xml:space="preserve"> </w:t>
      </w:r>
      <w:r>
        <w:rPr>
          <w:color w:val="231F20"/>
          <w:spacing w:val="-2"/>
          <w:w w:val="105"/>
        </w:rPr>
        <w:t>and</w:t>
      </w:r>
      <w:r>
        <w:rPr>
          <w:color w:val="231F20"/>
          <w:spacing w:val="-5"/>
          <w:w w:val="105"/>
        </w:rPr>
        <w:t xml:space="preserve"> </w:t>
      </w:r>
      <w:r>
        <w:rPr>
          <w:color w:val="231F20"/>
          <w:spacing w:val="-2"/>
          <w:w w:val="105"/>
        </w:rPr>
        <w:t xml:space="preserve">proximity </w:t>
      </w:r>
      <w:r>
        <w:rPr>
          <w:color w:val="231F20"/>
          <w:w w:val="105"/>
        </w:rPr>
        <w:t xml:space="preserve">considerations as data </w:t>
      </w:r>
      <w:proofErr w:type="spellStart"/>
      <w:r>
        <w:rPr>
          <w:color w:val="231F20"/>
          <w:w w:val="105"/>
        </w:rPr>
        <w:t>centres</w:t>
      </w:r>
      <w:proofErr w:type="spellEnd"/>
      <w:r>
        <w:rPr>
          <w:color w:val="231F20"/>
          <w:w w:val="105"/>
        </w:rPr>
        <w:t xml:space="preserve"> built largely for </w:t>
      </w:r>
      <w:r>
        <w:rPr>
          <w:rFonts w:ascii="Century Gothic"/>
          <w:i/>
          <w:color w:val="231F20"/>
          <w:w w:val="105"/>
        </w:rPr>
        <w:t>inference</w:t>
      </w:r>
      <w:r>
        <w:rPr>
          <w:color w:val="231F20"/>
          <w:w w:val="105"/>
        </w:rPr>
        <w:t xml:space="preserve">. While CSPs have historically preferred to locate AI infrastructure in the same regions as their other data </w:t>
      </w:r>
      <w:proofErr w:type="spellStart"/>
      <w:r>
        <w:rPr>
          <w:color w:val="231F20"/>
          <w:w w:val="105"/>
        </w:rPr>
        <w:t>centres</w:t>
      </w:r>
      <w:proofErr w:type="spellEnd"/>
      <w:r>
        <w:rPr>
          <w:color w:val="231F20"/>
          <w:w w:val="105"/>
        </w:rPr>
        <w:t xml:space="preserve">, energy constraints and high demand for training capacity has opened new, often remote geographies for data </w:t>
      </w:r>
      <w:proofErr w:type="spellStart"/>
      <w:r>
        <w:rPr>
          <w:color w:val="231F20"/>
          <w:w w:val="105"/>
        </w:rPr>
        <w:t>centre</w:t>
      </w:r>
      <w:proofErr w:type="spellEnd"/>
      <w:r>
        <w:rPr>
          <w:color w:val="231F20"/>
          <w:w w:val="105"/>
        </w:rPr>
        <w:t xml:space="preserve"> buildouts (e.g. the Gulf States).</w:t>
      </w:r>
    </w:p>
    <w:p w14:paraId="0687F873" w14:textId="77777777" w:rsidR="00D437FF" w:rsidRDefault="001777B6">
      <w:pPr>
        <w:pStyle w:val="BodyText"/>
        <w:spacing w:before="188" w:line="268" w:lineRule="auto"/>
        <w:ind w:left="180" w:right="177"/>
        <w:jc w:val="both"/>
      </w:pPr>
      <w:r>
        <w:rPr>
          <w:color w:val="231F20"/>
          <w:w w:val="105"/>
        </w:rPr>
        <w:t>As such, a key component of being a geopolitically relevant middle AI power for AI compute (and a strong negotiation</w:t>
      </w:r>
      <w:r>
        <w:rPr>
          <w:color w:val="231F20"/>
          <w:spacing w:val="-5"/>
          <w:w w:val="105"/>
        </w:rPr>
        <w:t xml:space="preserve"> </w:t>
      </w:r>
      <w:r>
        <w:rPr>
          <w:color w:val="231F20"/>
          <w:w w:val="105"/>
        </w:rPr>
        <w:t>stance</w:t>
      </w:r>
      <w:r>
        <w:rPr>
          <w:color w:val="231F20"/>
          <w:spacing w:val="-5"/>
          <w:w w:val="105"/>
        </w:rPr>
        <w:t xml:space="preserve"> </w:t>
      </w:r>
      <w:r>
        <w:rPr>
          <w:color w:val="231F20"/>
          <w:w w:val="105"/>
        </w:rPr>
        <w:t>in</w:t>
      </w:r>
      <w:r>
        <w:rPr>
          <w:color w:val="231F20"/>
          <w:spacing w:val="-5"/>
          <w:w w:val="105"/>
        </w:rPr>
        <w:t xml:space="preserve"> </w:t>
      </w:r>
      <w:r>
        <w:rPr>
          <w:color w:val="231F20"/>
          <w:w w:val="105"/>
        </w:rPr>
        <w:t>US</w:t>
      </w:r>
      <w:r>
        <w:rPr>
          <w:color w:val="231F20"/>
          <w:spacing w:val="-5"/>
          <w:w w:val="105"/>
        </w:rPr>
        <w:t xml:space="preserve"> </w:t>
      </w:r>
      <w:r>
        <w:rPr>
          <w:color w:val="231F20"/>
          <w:w w:val="105"/>
        </w:rPr>
        <w:t>“tech</w:t>
      </w:r>
      <w:r>
        <w:rPr>
          <w:color w:val="231F20"/>
          <w:spacing w:val="-5"/>
          <w:w w:val="105"/>
        </w:rPr>
        <w:t xml:space="preserve"> </w:t>
      </w:r>
      <w:r>
        <w:rPr>
          <w:color w:val="231F20"/>
          <w:w w:val="105"/>
        </w:rPr>
        <w:t>deals”)</w:t>
      </w:r>
      <w:r>
        <w:rPr>
          <w:color w:val="231F20"/>
          <w:spacing w:val="-5"/>
          <w:w w:val="105"/>
        </w:rPr>
        <w:t xml:space="preserve"> </w:t>
      </w:r>
      <w:r>
        <w:rPr>
          <w:color w:val="231F20"/>
          <w:w w:val="105"/>
        </w:rPr>
        <w:t>might</w:t>
      </w:r>
      <w:r>
        <w:rPr>
          <w:color w:val="231F20"/>
          <w:spacing w:val="-5"/>
          <w:w w:val="105"/>
        </w:rPr>
        <w:t xml:space="preserve"> </w:t>
      </w:r>
      <w:r>
        <w:rPr>
          <w:color w:val="231F20"/>
          <w:w w:val="105"/>
        </w:rPr>
        <w:t>not</w:t>
      </w:r>
      <w:r>
        <w:rPr>
          <w:color w:val="231F20"/>
          <w:spacing w:val="-5"/>
          <w:w w:val="105"/>
        </w:rPr>
        <w:t xml:space="preserve"> </w:t>
      </w:r>
      <w:r>
        <w:rPr>
          <w:color w:val="231F20"/>
          <w:w w:val="105"/>
        </w:rPr>
        <w:t>be</w:t>
      </w:r>
      <w:r>
        <w:rPr>
          <w:color w:val="231F20"/>
          <w:spacing w:val="-5"/>
          <w:w w:val="105"/>
        </w:rPr>
        <w:t xml:space="preserve"> </w:t>
      </w:r>
      <w:r>
        <w:rPr>
          <w:color w:val="231F20"/>
          <w:w w:val="105"/>
        </w:rPr>
        <w:t>‘a</w:t>
      </w:r>
      <w:r>
        <w:rPr>
          <w:color w:val="231F20"/>
          <w:spacing w:val="-5"/>
          <w:w w:val="105"/>
        </w:rPr>
        <w:t xml:space="preserve"> </w:t>
      </w:r>
      <w:r>
        <w:rPr>
          <w:color w:val="231F20"/>
          <w:w w:val="105"/>
        </w:rPr>
        <w:t>state</w:t>
      </w:r>
      <w:r>
        <w:rPr>
          <w:color w:val="231F20"/>
          <w:spacing w:val="-5"/>
          <w:w w:val="105"/>
        </w:rPr>
        <w:t xml:space="preserve"> </w:t>
      </w:r>
      <w:r>
        <w:rPr>
          <w:color w:val="231F20"/>
          <w:w w:val="105"/>
        </w:rPr>
        <w:t>that</w:t>
      </w:r>
      <w:r>
        <w:rPr>
          <w:color w:val="231F20"/>
          <w:spacing w:val="-5"/>
          <w:w w:val="105"/>
        </w:rPr>
        <w:t xml:space="preserve"> </w:t>
      </w:r>
      <w:r>
        <w:rPr>
          <w:color w:val="231F20"/>
          <w:w w:val="105"/>
        </w:rPr>
        <w:t>has</w:t>
      </w:r>
      <w:r>
        <w:rPr>
          <w:color w:val="231F20"/>
          <w:spacing w:val="-5"/>
          <w:w w:val="105"/>
        </w:rPr>
        <w:t xml:space="preserve"> </w:t>
      </w:r>
      <w:r>
        <w:rPr>
          <w:color w:val="231F20"/>
          <w:w w:val="105"/>
        </w:rPr>
        <w:t>a</w:t>
      </w:r>
      <w:r>
        <w:rPr>
          <w:color w:val="231F20"/>
          <w:spacing w:val="-5"/>
          <w:w w:val="105"/>
        </w:rPr>
        <w:t xml:space="preserve"> </w:t>
      </w:r>
      <w:r>
        <w:rPr>
          <w:color w:val="231F20"/>
          <w:w w:val="105"/>
        </w:rPr>
        <w:t>lot</w:t>
      </w:r>
      <w:r>
        <w:rPr>
          <w:color w:val="231F20"/>
          <w:spacing w:val="-5"/>
          <w:w w:val="105"/>
        </w:rPr>
        <w:t xml:space="preserve"> </w:t>
      </w:r>
      <w:r>
        <w:rPr>
          <w:color w:val="231F20"/>
          <w:w w:val="105"/>
        </w:rPr>
        <w:t>of</w:t>
      </w:r>
      <w:r>
        <w:rPr>
          <w:color w:val="231F20"/>
          <w:spacing w:val="-5"/>
          <w:w w:val="105"/>
        </w:rPr>
        <w:t xml:space="preserve"> </w:t>
      </w:r>
      <w:r>
        <w:rPr>
          <w:color w:val="231F20"/>
          <w:w w:val="105"/>
        </w:rPr>
        <w:t>compute’,</w:t>
      </w:r>
      <w:r>
        <w:rPr>
          <w:color w:val="231F20"/>
          <w:spacing w:val="-5"/>
          <w:w w:val="105"/>
        </w:rPr>
        <w:t xml:space="preserve"> </w:t>
      </w:r>
      <w:r>
        <w:rPr>
          <w:color w:val="231F20"/>
          <w:w w:val="105"/>
        </w:rPr>
        <w:t>but</w:t>
      </w:r>
      <w:r>
        <w:rPr>
          <w:color w:val="231F20"/>
          <w:spacing w:val="-5"/>
          <w:w w:val="105"/>
        </w:rPr>
        <w:t xml:space="preserve"> </w:t>
      </w:r>
      <w:r>
        <w:rPr>
          <w:color w:val="231F20"/>
          <w:w w:val="105"/>
        </w:rPr>
        <w:t>‘a</w:t>
      </w:r>
      <w:r>
        <w:rPr>
          <w:color w:val="231F20"/>
          <w:spacing w:val="-5"/>
          <w:w w:val="105"/>
        </w:rPr>
        <w:t xml:space="preserve"> </w:t>
      </w:r>
      <w:r>
        <w:rPr>
          <w:color w:val="231F20"/>
          <w:w w:val="105"/>
        </w:rPr>
        <w:t>state</w:t>
      </w:r>
      <w:r>
        <w:rPr>
          <w:color w:val="231F20"/>
          <w:spacing w:val="-5"/>
          <w:w w:val="105"/>
        </w:rPr>
        <w:t xml:space="preserve"> </w:t>
      </w:r>
      <w:r>
        <w:rPr>
          <w:color w:val="231F20"/>
          <w:w w:val="105"/>
        </w:rPr>
        <w:t>to</w:t>
      </w:r>
      <w:r>
        <w:rPr>
          <w:color w:val="231F20"/>
          <w:spacing w:val="-5"/>
          <w:w w:val="105"/>
        </w:rPr>
        <w:t xml:space="preserve"> </w:t>
      </w:r>
      <w:r>
        <w:rPr>
          <w:color w:val="231F20"/>
          <w:w w:val="105"/>
        </w:rPr>
        <w:t>whom</w:t>
      </w:r>
      <w:r>
        <w:rPr>
          <w:color w:val="231F20"/>
          <w:spacing w:val="-5"/>
          <w:w w:val="105"/>
        </w:rPr>
        <w:t xml:space="preserve"> </w:t>
      </w:r>
      <w:r>
        <w:rPr>
          <w:color w:val="231F20"/>
          <w:w w:val="105"/>
        </w:rPr>
        <w:t xml:space="preserve">you </w:t>
      </w:r>
      <w:r>
        <w:rPr>
          <w:color w:val="231F20"/>
        </w:rPr>
        <w:t>can send an H100 that can actually get it up and running’.</w:t>
      </w:r>
      <w:r>
        <w:rPr>
          <w:color w:val="231F20"/>
          <w:position w:val="7"/>
          <w:sz w:val="13"/>
        </w:rPr>
        <w:t xml:space="preserve">VIII </w:t>
      </w:r>
      <w:r>
        <w:rPr>
          <w:color w:val="231F20"/>
        </w:rPr>
        <w:t xml:space="preserve">Canada is not without assets on this front. The country </w:t>
      </w:r>
      <w:r>
        <w:rPr>
          <w:color w:val="231F20"/>
          <w:w w:val="105"/>
        </w:rPr>
        <w:t xml:space="preserve">boasts plentiful clean energy potential for data </w:t>
      </w:r>
      <w:proofErr w:type="spellStart"/>
      <w:r>
        <w:rPr>
          <w:color w:val="231F20"/>
          <w:w w:val="105"/>
        </w:rPr>
        <w:t>centres</w:t>
      </w:r>
      <w:proofErr w:type="spellEnd"/>
      <w:r>
        <w:rPr>
          <w:color w:val="231F20"/>
          <w:w w:val="105"/>
        </w:rPr>
        <w:t>, a cold climate, large institutional investors capable of multi-billion co-investments</w:t>
      </w:r>
      <w:r>
        <w:rPr>
          <w:color w:val="231F20"/>
          <w:w w:val="105"/>
          <w:position w:val="7"/>
          <w:sz w:val="13"/>
        </w:rPr>
        <w:t>IX</w:t>
      </w:r>
      <w:r>
        <w:rPr>
          <w:color w:val="231F20"/>
          <w:w w:val="105"/>
        </w:rPr>
        <w:t>, telecom giants with infrastructure capabilities, and strong research capacity.</w:t>
      </w:r>
    </w:p>
    <w:p w14:paraId="295308AE" w14:textId="58BDCFD9" w:rsidR="00D437FF" w:rsidRDefault="001777B6" w:rsidP="00170BA9">
      <w:pPr>
        <w:pStyle w:val="BodyText"/>
        <w:spacing w:before="176" w:line="268" w:lineRule="auto"/>
        <w:ind w:left="180" w:right="177"/>
        <w:jc w:val="both"/>
        <w:rPr>
          <w:position w:val="7"/>
          <w:sz w:val="13"/>
        </w:rPr>
      </w:pPr>
      <w:r>
        <w:rPr>
          <w:color w:val="231F20"/>
          <w:w w:val="105"/>
        </w:rPr>
        <w:t>Positioning a strategic adoption cluster (SAC) as an asset tied to clean energy generation would allow it to attract institutional investors such as pension funds, infrastructure banks, and sovereign wealth funds. These actors are already experienced in financing long-duration infrastructure assets and would likely view such an initiative as a logical extension of their portfolios into digital infrastructure.</w:t>
      </w:r>
      <w:r>
        <w:rPr>
          <w:color w:val="231F20"/>
          <w:w w:val="105"/>
          <w:position w:val="7"/>
          <w:sz w:val="13"/>
        </w:rPr>
        <w:t>X</w:t>
      </w:r>
    </w:p>
    <w:p w14:paraId="7180B7D3" w14:textId="77777777" w:rsidR="00D437FF" w:rsidRDefault="001777B6">
      <w:pPr>
        <w:pStyle w:val="BodyText"/>
        <w:spacing w:before="177" w:line="268" w:lineRule="auto"/>
        <w:ind w:left="180" w:right="177"/>
        <w:jc w:val="both"/>
      </w:pPr>
      <w:r>
        <w:rPr>
          <w:color w:val="231F20"/>
        </w:rPr>
        <w:t>The proposed SAC joint venture would involve four types of partners: foundational model developers, energy and infrastructure operators, technology manufacturers, and public institutions. Model developers such as Cohere, Anthropic,</w:t>
      </w:r>
      <w:r>
        <w:rPr>
          <w:color w:val="231F20"/>
          <w:spacing w:val="40"/>
        </w:rPr>
        <w:t xml:space="preserve"> </w:t>
      </w:r>
      <w:r>
        <w:rPr>
          <w:color w:val="231F20"/>
        </w:rPr>
        <w:t>Mistral</w:t>
      </w:r>
      <w:r>
        <w:rPr>
          <w:color w:val="231F20"/>
          <w:spacing w:val="40"/>
        </w:rPr>
        <w:t xml:space="preserve"> </w:t>
      </w:r>
      <w:r>
        <w:rPr>
          <w:color w:val="231F20"/>
        </w:rPr>
        <w:t>and</w:t>
      </w:r>
      <w:r>
        <w:rPr>
          <w:color w:val="231F20"/>
          <w:spacing w:val="40"/>
        </w:rPr>
        <w:t xml:space="preserve"> </w:t>
      </w:r>
      <w:r>
        <w:rPr>
          <w:color w:val="231F20"/>
        </w:rPr>
        <w:t>Open</w:t>
      </w:r>
      <w:r>
        <w:rPr>
          <w:color w:val="231F20"/>
          <w:spacing w:val="40"/>
        </w:rPr>
        <w:t xml:space="preserve"> </w:t>
      </w:r>
      <w:r>
        <w:rPr>
          <w:color w:val="231F20"/>
        </w:rPr>
        <w:t>AI</w:t>
      </w:r>
      <w:r>
        <w:rPr>
          <w:color w:val="231F20"/>
          <w:spacing w:val="40"/>
        </w:rPr>
        <w:t xml:space="preserve"> </w:t>
      </w:r>
      <w:r>
        <w:rPr>
          <w:color w:val="231F20"/>
        </w:rPr>
        <w:t>would</w:t>
      </w:r>
      <w:r>
        <w:rPr>
          <w:color w:val="231F20"/>
          <w:spacing w:val="40"/>
        </w:rPr>
        <w:t xml:space="preserve"> </w:t>
      </w:r>
      <w:r>
        <w:rPr>
          <w:color w:val="231F20"/>
        </w:rPr>
        <w:t>act</w:t>
      </w:r>
      <w:r>
        <w:rPr>
          <w:color w:val="231F20"/>
          <w:spacing w:val="40"/>
        </w:rPr>
        <w:t xml:space="preserve"> </w:t>
      </w:r>
      <w:r>
        <w:rPr>
          <w:color w:val="231F20"/>
        </w:rPr>
        <w:t>as</w:t>
      </w:r>
      <w:r>
        <w:rPr>
          <w:color w:val="231F20"/>
          <w:spacing w:val="40"/>
        </w:rPr>
        <w:t xml:space="preserve"> </w:t>
      </w:r>
      <w:r>
        <w:rPr>
          <w:color w:val="231F20"/>
        </w:rPr>
        <w:t>anchor</w:t>
      </w:r>
      <w:r>
        <w:rPr>
          <w:color w:val="231F20"/>
          <w:spacing w:val="40"/>
        </w:rPr>
        <w:t xml:space="preserve"> </w:t>
      </w:r>
      <w:r>
        <w:rPr>
          <w:color w:val="231F20"/>
        </w:rPr>
        <w:t>tenants</w:t>
      </w:r>
      <w:r>
        <w:rPr>
          <w:color w:val="231F20"/>
          <w:spacing w:val="40"/>
        </w:rPr>
        <w:t xml:space="preserve"> </w:t>
      </w:r>
      <w:r>
        <w:rPr>
          <w:color w:val="231F20"/>
        </w:rPr>
        <w:t>by</w:t>
      </w:r>
      <w:r>
        <w:rPr>
          <w:color w:val="231F20"/>
          <w:spacing w:val="40"/>
        </w:rPr>
        <w:t xml:space="preserve"> </w:t>
      </w:r>
      <w:r>
        <w:rPr>
          <w:color w:val="231F20"/>
        </w:rPr>
        <w:t>committing</w:t>
      </w:r>
      <w:r>
        <w:rPr>
          <w:color w:val="231F20"/>
          <w:spacing w:val="40"/>
        </w:rPr>
        <w:t xml:space="preserve"> </w:t>
      </w:r>
      <w:r>
        <w:rPr>
          <w:color w:val="231F20"/>
        </w:rPr>
        <w:t>to</w:t>
      </w:r>
      <w:r>
        <w:rPr>
          <w:color w:val="231F20"/>
          <w:spacing w:val="40"/>
        </w:rPr>
        <w:t xml:space="preserve"> </w:t>
      </w:r>
      <w:r>
        <w:rPr>
          <w:color w:val="231F20"/>
        </w:rPr>
        <w:t>use</w:t>
      </w:r>
      <w:r>
        <w:rPr>
          <w:color w:val="231F20"/>
          <w:spacing w:val="40"/>
        </w:rPr>
        <w:t xml:space="preserve"> </w:t>
      </w:r>
      <w:r>
        <w:rPr>
          <w:color w:val="231F20"/>
        </w:rPr>
        <w:t>a</w:t>
      </w:r>
      <w:r>
        <w:rPr>
          <w:color w:val="231F20"/>
          <w:spacing w:val="40"/>
        </w:rPr>
        <w:t xml:space="preserve"> </w:t>
      </w:r>
      <w:r>
        <w:rPr>
          <w:color w:val="231F20"/>
        </w:rPr>
        <w:t>portion</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facility’s compute capacity through long-term contracts (guaranteed “off take”). Domestic energy and infrastructure operators would provide power, site development, and systems integration. Technology manufacturers such as NVIDIA</w:t>
      </w:r>
      <w:r>
        <w:rPr>
          <w:color w:val="231F20"/>
          <w:spacing w:val="40"/>
        </w:rPr>
        <w:t xml:space="preserve"> </w:t>
      </w:r>
      <w:r>
        <w:rPr>
          <w:color w:val="231F20"/>
        </w:rPr>
        <w:t>or</w:t>
      </w:r>
      <w:r>
        <w:rPr>
          <w:color w:val="231F20"/>
          <w:spacing w:val="40"/>
        </w:rPr>
        <w:t xml:space="preserve"> </w:t>
      </w:r>
      <w:r>
        <w:rPr>
          <w:color w:val="231F20"/>
        </w:rPr>
        <w:t>AMD</w:t>
      </w:r>
      <w:r>
        <w:rPr>
          <w:color w:val="231F20"/>
          <w:spacing w:val="40"/>
        </w:rPr>
        <w:t xml:space="preserve"> </w:t>
      </w:r>
      <w:r>
        <w:rPr>
          <w:color w:val="231F20"/>
        </w:rPr>
        <w:t>would</w:t>
      </w:r>
      <w:r>
        <w:rPr>
          <w:color w:val="231F20"/>
          <w:spacing w:val="40"/>
        </w:rPr>
        <w:t xml:space="preserve"> </w:t>
      </w:r>
      <w:r>
        <w:rPr>
          <w:color w:val="231F20"/>
        </w:rPr>
        <w:t>supply</w:t>
      </w:r>
      <w:r>
        <w:rPr>
          <w:color w:val="231F20"/>
          <w:spacing w:val="40"/>
        </w:rPr>
        <w:t xml:space="preserve"> </w:t>
      </w:r>
      <w:r>
        <w:rPr>
          <w:color w:val="231F20"/>
        </w:rPr>
        <w:t>hardware</w:t>
      </w:r>
      <w:r>
        <w:rPr>
          <w:color w:val="231F20"/>
          <w:spacing w:val="40"/>
        </w:rPr>
        <w:t xml:space="preserve"> </w:t>
      </w:r>
      <w:r>
        <w:rPr>
          <w:color w:val="231F20"/>
        </w:rPr>
        <w:t>and</w:t>
      </w:r>
      <w:r>
        <w:rPr>
          <w:color w:val="231F20"/>
          <w:spacing w:val="40"/>
        </w:rPr>
        <w:t xml:space="preserve"> </w:t>
      </w:r>
      <w:r>
        <w:rPr>
          <w:color w:val="231F20"/>
        </w:rPr>
        <w:t>integration</w:t>
      </w:r>
      <w:r>
        <w:rPr>
          <w:color w:val="231F20"/>
          <w:spacing w:val="40"/>
        </w:rPr>
        <w:t xml:space="preserve"> </w:t>
      </w:r>
      <w:r>
        <w:rPr>
          <w:color w:val="231F20"/>
        </w:rPr>
        <w:t>expertise.</w:t>
      </w:r>
    </w:p>
    <w:p w14:paraId="721917D4" w14:textId="77777777" w:rsidR="00D437FF" w:rsidRDefault="001777B6">
      <w:pPr>
        <w:pStyle w:val="BodyText"/>
        <w:spacing w:before="176" w:line="268" w:lineRule="auto"/>
        <w:ind w:left="180" w:right="177"/>
        <w:jc w:val="both"/>
      </w:pPr>
      <w:r>
        <w:rPr>
          <w:color w:val="231F20"/>
          <w:w w:val="105"/>
        </w:rPr>
        <w:t>Public participation should focus on guaranteeing domestic access to a portion of the compute capacity and guiding strategy rather than on full ownership. This can be achieved through callable equity and structured capacity</w:t>
      </w:r>
      <w:r>
        <w:rPr>
          <w:color w:val="231F20"/>
          <w:spacing w:val="-6"/>
          <w:w w:val="105"/>
        </w:rPr>
        <w:t xml:space="preserve"> </w:t>
      </w:r>
      <w:r>
        <w:rPr>
          <w:color w:val="231F20"/>
          <w:w w:val="105"/>
        </w:rPr>
        <w:t>reservations</w:t>
      </w:r>
      <w:r>
        <w:rPr>
          <w:color w:val="231F20"/>
          <w:spacing w:val="-6"/>
          <w:w w:val="105"/>
        </w:rPr>
        <w:t xml:space="preserve"> </w:t>
      </w:r>
      <w:r>
        <w:rPr>
          <w:color w:val="231F20"/>
          <w:w w:val="105"/>
        </w:rPr>
        <w:t>that</w:t>
      </w:r>
      <w:r>
        <w:rPr>
          <w:color w:val="231F20"/>
          <w:spacing w:val="-6"/>
          <w:w w:val="105"/>
        </w:rPr>
        <w:t xml:space="preserve"> </w:t>
      </w:r>
      <w:r>
        <w:rPr>
          <w:color w:val="231F20"/>
          <w:w w:val="105"/>
        </w:rPr>
        <w:t>secure</w:t>
      </w:r>
      <w:r>
        <w:rPr>
          <w:color w:val="231F20"/>
          <w:spacing w:val="-6"/>
          <w:w w:val="105"/>
        </w:rPr>
        <w:t xml:space="preserve"> </w:t>
      </w:r>
      <w:r>
        <w:rPr>
          <w:color w:val="231F20"/>
          <w:w w:val="105"/>
        </w:rPr>
        <w:t>long-term</w:t>
      </w:r>
      <w:r>
        <w:rPr>
          <w:color w:val="231F20"/>
          <w:spacing w:val="-6"/>
          <w:w w:val="105"/>
        </w:rPr>
        <w:t xml:space="preserve"> </w:t>
      </w:r>
      <w:r>
        <w:rPr>
          <w:color w:val="231F20"/>
          <w:w w:val="105"/>
        </w:rPr>
        <w:t>national</w:t>
      </w:r>
      <w:r>
        <w:rPr>
          <w:color w:val="231F20"/>
          <w:spacing w:val="-6"/>
          <w:w w:val="105"/>
        </w:rPr>
        <w:t xml:space="preserve"> </w:t>
      </w:r>
      <w:r>
        <w:rPr>
          <w:color w:val="231F20"/>
          <w:w w:val="105"/>
        </w:rPr>
        <w:t>access.</w:t>
      </w:r>
      <w:r>
        <w:rPr>
          <w:color w:val="231F20"/>
          <w:spacing w:val="-6"/>
          <w:w w:val="105"/>
        </w:rPr>
        <w:t xml:space="preserve"> </w:t>
      </w:r>
      <w:r>
        <w:rPr>
          <w:color w:val="231F20"/>
          <w:w w:val="105"/>
        </w:rPr>
        <w:t>To</w:t>
      </w:r>
      <w:r>
        <w:rPr>
          <w:color w:val="231F20"/>
          <w:spacing w:val="-6"/>
          <w:w w:val="105"/>
        </w:rPr>
        <w:t xml:space="preserve"> </w:t>
      </w:r>
      <w:r>
        <w:rPr>
          <w:color w:val="231F20"/>
          <w:w w:val="105"/>
        </w:rPr>
        <w:t>make</w:t>
      </w:r>
      <w:r>
        <w:rPr>
          <w:color w:val="231F20"/>
          <w:spacing w:val="-6"/>
          <w:w w:val="105"/>
        </w:rPr>
        <w:t xml:space="preserve"> </w:t>
      </w:r>
      <w:r>
        <w:rPr>
          <w:color w:val="231F20"/>
          <w:w w:val="105"/>
        </w:rPr>
        <w:t>the</w:t>
      </w:r>
      <w:r>
        <w:rPr>
          <w:color w:val="231F20"/>
          <w:spacing w:val="-6"/>
          <w:w w:val="105"/>
        </w:rPr>
        <w:t xml:space="preserve"> </w:t>
      </w:r>
      <w:r>
        <w:rPr>
          <w:color w:val="231F20"/>
          <w:w w:val="105"/>
        </w:rPr>
        <w:t>facility</w:t>
      </w:r>
      <w:r>
        <w:rPr>
          <w:color w:val="231F20"/>
          <w:spacing w:val="-6"/>
          <w:w w:val="105"/>
        </w:rPr>
        <w:t xml:space="preserve"> </w:t>
      </w:r>
      <w:r>
        <w:rPr>
          <w:color w:val="231F20"/>
          <w:w w:val="105"/>
        </w:rPr>
        <w:t>financially</w:t>
      </w:r>
      <w:r>
        <w:rPr>
          <w:color w:val="231F20"/>
          <w:spacing w:val="-6"/>
          <w:w w:val="105"/>
        </w:rPr>
        <w:t xml:space="preserve"> </w:t>
      </w:r>
      <w:r>
        <w:rPr>
          <w:color w:val="231F20"/>
          <w:w w:val="105"/>
        </w:rPr>
        <w:t>viable</w:t>
      </w:r>
      <w:r>
        <w:rPr>
          <w:color w:val="231F20"/>
          <w:spacing w:val="-6"/>
          <w:w w:val="105"/>
        </w:rPr>
        <w:t xml:space="preserve"> </w:t>
      </w:r>
      <w:r>
        <w:rPr>
          <w:color w:val="231F20"/>
          <w:w w:val="105"/>
        </w:rPr>
        <w:t>and</w:t>
      </w:r>
      <w:r>
        <w:rPr>
          <w:color w:val="231F20"/>
          <w:spacing w:val="-6"/>
          <w:w w:val="105"/>
        </w:rPr>
        <w:t xml:space="preserve"> </w:t>
      </w:r>
      <w:r>
        <w:rPr>
          <w:color w:val="231F20"/>
          <w:w w:val="105"/>
        </w:rPr>
        <w:t xml:space="preserve">attractive </w:t>
      </w:r>
      <w:r>
        <w:rPr>
          <w:color w:val="231F20"/>
          <w:spacing w:val="-2"/>
          <w:w w:val="105"/>
        </w:rPr>
        <w:t>to</w:t>
      </w:r>
      <w:r>
        <w:rPr>
          <w:color w:val="231F20"/>
          <w:spacing w:val="-3"/>
          <w:w w:val="105"/>
        </w:rPr>
        <w:t xml:space="preserve"> </w:t>
      </w:r>
      <w:r>
        <w:rPr>
          <w:color w:val="231F20"/>
          <w:spacing w:val="-2"/>
          <w:w w:val="105"/>
        </w:rPr>
        <w:t>private</w:t>
      </w:r>
      <w:r>
        <w:rPr>
          <w:color w:val="231F20"/>
          <w:spacing w:val="-3"/>
          <w:w w:val="105"/>
        </w:rPr>
        <w:t xml:space="preserve"> </w:t>
      </w:r>
      <w:r>
        <w:rPr>
          <w:color w:val="231F20"/>
          <w:spacing w:val="-2"/>
          <w:w w:val="105"/>
        </w:rPr>
        <w:t>credit</w:t>
      </w:r>
      <w:r>
        <w:rPr>
          <w:color w:val="231F20"/>
          <w:spacing w:val="-3"/>
          <w:w w:val="105"/>
        </w:rPr>
        <w:t xml:space="preserve"> </w:t>
      </w:r>
      <w:r>
        <w:rPr>
          <w:color w:val="231F20"/>
          <w:spacing w:val="-2"/>
          <w:w w:val="105"/>
        </w:rPr>
        <w:t>markets,</w:t>
      </w:r>
      <w:r>
        <w:rPr>
          <w:color w:val="231F20"/>
          <w:spacing w:val="-3"/>
          <w:w w:val="105"/>
        </w:rPr>
        <w:t xml:space="preserve"> </w:t>
      </w:r>
      <w:r>
        <w:rPr>
          <w:color w:val="231F20"/>
          <w:spacing w:val="-2"/>
          <w:w w:val="105"/>
        </w:rPr>
        <w:t>several</w:t>
      </w:r>
      <w:r>
        <w:rPr>
          <w:color w:val="231F20"/>
          <w:spacing w:val="-3"/>
          <w:w w:val="105"/>
        </w:rPr>
        <w:t xml:space="preserve"> </w:t>
      </w:r>
      <w:r>
        <w:rPr>
          <w:color w:val="231F20"/>
          <w:spacing w:val="-2"/>
          <w:w w:val="105"/>
        </w:rPr>
        <w:t>instruments</w:t>
      </w:r>
      <w:r>
        <w:rPr>
          <w:color w:val="231F20"/>
          <w:spacing w:val="-3"/>
          <w:w w:val="105"/>
        </w:rPr>
        <w:t xml:space="preserve"> </w:t>
      </w:r>
      <w:r>
        <w:rPr>
          <w:color w:val="231F20"/>
          <w:spacing w:val="-2"/>
          <w:w w:val="105"/>
        </w:rPr>
        <w:t>can</w:t>
      </w:r>
      <w:r>
        <w:rPr>
          <w:color w:val="231F20"/>
          <w:spacing w:val="-3"/>
          <w:w w:val="105"/>
        </w:rPr>
        <w:t xml:space="preserve"> </w:t>
      </w:r>
      <w:r>
        <w:rPr>
          <w:color w:val="231F20"/>
          <w:spacing w:val="-2"/>
          <w:w w:val="105"/>
        </w:rPr>
        <w:t>be</w:t>
      </w:r>
      <w:r>
        <w:rPr>
          <w:color w:val="231F20"/>
          <w:spacing w:val="-3"/>
          <w:w w:val="105"/>
        </w:rPr>
        <w:t xml:space="preserve"> </w:t>
      </w:r>
      <w:r>
        <w:rPr>
          <w:color w:val="231F20"/>
          <w:spacing w:val="-2"/>
          <w:w w:val="105"/>
        </w:rPr>
        <w:t>incorporated.</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Government</w:t>
      </w:r>
      <w:r>
        <w:rPr>
          <w:color w:val="231F20"/>
          <w:spacing w:val="-3"/>
          <w:w w:val="105"/>
        </w:rPr>
        <w:t xml:space="preserve"> </w:t>
      </w:r>
      <w:r>
        <w:rPr>
          <w:color w:val="231F20"/>
          <w:spacing w:val="-2"/>
          <w:w w:val="105"/>
        </w:rPr>
        <w:t>should</w:t>
      </w:r>
      <w:r>
        <w:rPr>
          <w:color w:val="231F20"/>
          <w:spacing w:val="-3"/>
          <w:w w:val="105"/>
        </w:rPr>
        <w:t xml:space="preserve"> </w:t>
      </w:r>
      <w:r>
        <w:rPr>
          <w:color w:val="231F20"/>
          <w:spacing w:val="-2"/>
          <w:w w:val="105"/>
        </w:rPr>
        <w:t>focus</w:t>
      </w:r>
      <w:r>
        <w:rPr>
          <w:color w:val="231F20"/>
          <w:spacing w:val="-3"/>
          <w:w w:val="105"/>
        </w:rPr>
        <w:t xml:space="preserve"> </w:t>
      </w:r>
      <w:r>
        <w:rPr>
          <w:color w:val="231F20"/>
          <w:spacing w:val="-2"/>
          <w:w w:val="105"/>
        </w:rPr>
        <w:t>on</w:t>
      </w:r>
      <w:r>
        <w:rPr>
          <w:color w:val="231F20"/>
          <w:spacing w:val="-3"/>
          <w:w w:val="105"/>
        </w:rPr>
        <w:t xml:space="preserve"> </w:t>
      </w:r>
      <w:r>
        <w:rPr>
          <w:color w:val="231F20"/>
          <w:spacing w:val="-2"/>
          <w:w w:val="105"/>
        </w:rPr>
        <w:t xml:space="preserve">establishing </w:t>
      </w:r>
      <w:r>
        <w:rPr>
          <w:color w:val="231F20"/>
          <w:w w:val="105"/>
        </w:rPr>
        <w:t>long-term</w:t>
      </w:r>
      <w:r w:rsidRPr="00170BA9">
        <w:rPr>
          <w:color w:val="231F20"/>
          <w:spacing w:val="46"/>
          <w:w w:val="105"/>
        </w:rPr>
        <w:t xml:space="preserve"> </w:t>
      </w:r>
      <w:r>
        <w:rPr>
          <w:color w:val="231F20"/>
          <w:w w:val="105"/>
        </w:rPr>
        <w:t>renewable</w:t>
      </w:r>
      <w:r w:rsidRPr="00170BA9">
        <w:rPr>
          <w:color w:val="231F20"/>
          <w:spacing w:val="46"/>
          <w:w w:val="105"/>
        </w:rPr>
        <w:t xml:space="preserve"> </w:t>
      </w:r>
      <w:r>
        <w:rPr>
          <w:color w:val="231F20"/>
          <w:w w:val="105"/>
        </w:rPr>
        <w:t>energy</w:t>
      </w:r>
      <w:r w:rsidRPr="00170BA9">
        <w:rPr>
          <w:color w:val="231F20"/>
          <w:spacing w:val="46"/>
          <w:w w:val="105"/>
        </w:rPr>
        <w:t xml:space="preserve"> </w:t>
      </w:r>
      <w:r>
        <w:rPr>
          <w:color w:val="231F20"/>
          <w:w w:val="105"/>
        </w:rPr>
        <w:t>contracts,</w:t>
      </w:r>
      <w:r w:rsidRPr="00170BA9">
        <w:rPr>
          <w:color w:val="231F20"/>
          <w:spacing w:val="47"/>
          <w:w w:val="105"/>
        </w:rPr>
        <w:t xml:space="preserve"> </w:t>
      </w:r>
      <w:r>
        <w:rPr>
          <w:color w:val="231F20"/>
          <w:w w:val="105"/>
        </w:rPr>
        <w:t>or</w:t>
      </w:r>
      <w:r w:rsidRPr="00170BA9">
        <w:rPr>
          <w:color w:val="231F20"/>
          <w:spacing w:val="46"/>
          <w:w w:val="105"/>
        </w:rPr>
        <w:t xml:space="preserve"> </w:t>
      </w:r>
      <w:r>
        <w:rPr>
          <w:color w:val="231F20"/>
          <w:w w:val="105"/>
        </w:rPr>
        <w:t>Power</w:t>
      </w:r>
      <w:r w:rsidRPr="00170BA9">
        <w:rPr>
          <w:color w:val="231F20"/>
          <w:spacing w:val="46"/>
          <w:w w:val="105"/>
        </w:rPr>
        <w:t xml:space="preserve"> </w:t>
      </w:r>
      <w:r>
        <w:rPr>
          <w:color w:val="231F20"/>
          <w:w w:val="105"/>
        </w:rPr>
        <w:t>Purchase</w:t>
      </w:r>
      <w:r w:rsidRPr="00170BA9">
        <w:rPr>
          <w:color w:val="231F20"/>
          <w:spacing w:val="47"/>
          <w:w w:val="105"/>
        </w:rPr>
        <w:t xml:space="preserve"> </w:t>
      </w:r>
      <w:r>
        <w:rPr>
          <w:color w:val="231F20"/>
          <w:w w:val="105"/>
        </w:rPr>
        <w:t>Guarantees,</w:t>
      </w:r>
      <w:r w:rsidRPr="00170BA9">
        <w:rPr>
          <w:color w:val="231F20"/>
          <w:spacing w:val="46"/>
          <w:w w:val="105"/>
        </w:rPr>
        <w:t xml:space="preserve"> </w:t>
      </w:r>
      <w:r>
        <w:rPr>
          <w:color w:val="231F20"/>
          <w:w w:val="105"/>
        </w:rPr>
        <w:t>to</w:t>
      </w:r>
      <w:r w:rsidRPr="00170BA9">
        <w:rPr>
          <w:color w:val="231F20"/>
          <w:spacing w:val="46"/>
          <w:w w:val="105"/>
        </w:rPr>
        <w:t xml:space="preserve"> </w:t>
      </w:r>
      <w:r>
        <w:rPr>
          <w:color w:val="231F20"/>
          <w:w w:val="105"/>
        </w:rPr>
        <w:t>ensure</w:t>
      </w:r>
      <w:r w:rsidRPr="00170BA9">
        <w:rPr>
          <w:color w:val="231F20"/>
          <w:spacing w:val="46"/>
          <w:w w:val="105"/>
        </w:rPr>
        <w:t xml:space="preserve"> </w:t>
      </w:r>
      <w:r>
        <w:rPr>
          <w:color w:val="231F20"/>
          <w:w w:val="105"/>
        </w:rPr>
        <w:t>stable</w:t>
      </w:r>
      <w:r w:rsidRPr="00170BA9">
        <w:rPr>
          <w:color w:val="231F20"/>
          <w:spacing w:val="47"/>
          <w:w w:val="105"/>
        </w:rPr>
        <w:t xml:space="preserve"> </w:t>
      </w:r>
      <w:r>
        <w:rPr>
          <w:color w:val="231F20"/>
          <w:w w:val="105"/>
        </w:rPr>
        <w:t>operating</w:t>
      </w:r>
      <w:r w:rsidRPr="00170BA9">
        <w:rPr>
          <w:color w:val="231F20"/>
          <w:spacing w:val="46"/>
          <w:w w:val="105"/>
        </w:rPr>
        <w:t xml:space="preserve"> </w:t>
      </w:r>
      <w:r w:rsidRPr="00170BA9">
        <w:rPr>
          <w:color w:val="231F20"/>
          <w:spacing w:val="-2"/>
          <w:w w:val="105"/>
        </w:rPr>
        <w:t>costs.</w:t>
      </w:r>
    </w:p>
    <w:p w14:paraId="47B41BB9" w14:textId="77777777" w:rsidR="00D437FF" w:rsidRDefault="00D437FF" w:rsidP="00170BA9">
      <w:pPr>
        <w:pStyle w:val="BodyText"/>
        <w:spacing w:before="27"/>
        <w:rPr>
          <w:sz w:val="18"/>
        </w:rPr>
      </w:pPr>
    </w:p>
    <w:p w14:paraId="63985DD9" w14:textId="77777777" w:rsidR="00D437FF" w:rsidRDefault="001777B6" w:rsidP="00170BA9">
      <w:pPr>
        <w:spacing w:before="1"/>
        <w:ind w:left="144"/>
        <w:jc w:val="center"/>
        <w:rPr>
          <w:sz w:val="18"/>
        </w:rPr>
      </w:pPr>
      <w:r>
        <w:rPr>
          <w:color w:val="231F20"/>
          <w:spacing w:val="-10"/>
          <w:w w:val="110"/>
          <w:sz w:val="18"/>
        </w:rPr>
        <w:t>9</w:t>
      </w:r>
    </w:p>
    <w:p w14:paraId="67553F45" w14:textId="77777777" w:rsidR="00D437FF" w:rsidRDefault="00D437FF">
      <w:pPr>
        <w:jc w:val="center"/>
        <w:rPr>
          <w:sz w:val="18"/>
        </w:rPr>
        <w:sectPr w:rsidR="00D437FF" w:rsidSect="00170BA9">
          <w:pgSz w:w="12240" w:h="15840"/>
          <w:pgMar w:top="920" w:right="720" w:bottom="280" w:left="720" w:header="720" w:footer="720" w:gutter="0"/>
          <w:cols w:space="720"/>
        </w:sectPr>
      </w:pPr>
    </w:p>
    <w:p w14:paraId="4C693A6B" w14:textId="54EFD296" w:rsidR="00D437FF" w:rsidRDefault="001777B6" w:rsidP="00170BA9">
      <w:pPr>
        <w:pStyle w:val="BodyText"/>
        <w:spacing w:before="82" w:line="268" w:lineRule="auto"/>
        <w:ind w:left="180" w:right="177"/>
        <w:jc w:val="both"/>
      </w:pPr>
      <w:r>
        <w:rPr>
          <w:color w:val="231F20"/>
          <w:w w:val="105"/>
        </w:rPr>
        <w:lastRenderedPageBreak/>
        <w:t xml:space="preserve">Agreements with hardware manufacturers could include GPU buyback clauses, allowing equipment to be repurchased at a pre-determined residual value after several years, which would reduce depreciation risk. </w:t>
      </w:r>
      <w:r>
        <w:rPr>
          <w:color w:val="231F20"/>
          <w:spacing w:val="-2"/>
          <w:w w:val="105"/>
        </w:rPr>
        <w:t>Sovereign</w:t>
      </w:r>
      <w:r>
        <w:rPr>
          <w:color w:val="231F20"/>
          <w:spacing w:val="-4"/>
          <w:w w:val="105"/>
        </w:rPr>
        <w:t xml:space="preserve"> </w:t>
      </w:r>
      <w:r>
        <w:rPr>
          <w:color w:val="231F20"/>
          <w:spacing w:val="-2"/>
          <w:w w:val="105"/>
        </w:rPr>
        <w:t>loan</w:t>
      </w:r>
      <w:r>
        <w:rPr>
          <w:color w:val="231F20"/>
          <w:spacing w:val="-4"/>
          <w:w w:val="105"/>
        </w:rPr>
        <w:t xml:space="preserve"> </w:t>
      </w:r>
      <w:r>
        <w:rPr>
          <w:color w:val="231F20"/>
          <w:spacing w:val="-2"/>
          <w:w w:val="105"/>
        </w:rPr>
        <w:t>guarantees</w:t>
      </w:r>
      <w:r>
        <w:rPr>
          <w:color w:val="231F20"/>
          <w:spacing w:val="-4"/>
          <w:w w:val="105"/>
        </w:rPr>
        <w:t xml:space="preserve"> </w:t>
      </w:r>
      <w:r>
        <w:rPr>
          <w:color w:val="231F20"/>
          <w:spacing w:val="-2"/>
          <w:w w:val="105"/>
        </w:rPr>
        <w:t>would</w:t>
      </w:r>
      <w:r>
        <w:rPr>
          <w:color w:val="231F20"/>
          <w:spacing w:val="-4"/>
          <w:w w:val="105"/>
        </w:rPr>
        <w:t xml:space="preserve"> </w:t>
      </w:r>
      <w:r>
        <w:rPr>
          <w:color w:val="231F20"/>
          <w:spacing w:val="-2"/>
          <w:w w:val="105"/>
        </w:rPr>
        <w:t>be</w:t>
      </w:r>
      <w:r>
        <w:rPr>
          <w:color w:val="231F20"/>
          <w:spacing w:val="-4"/>
          <w:w w:val="105"/>
        </w:rPr>
        <w:t xml:space="preserve"> </w:t>
      </w:r>
      <w:r>
        <w:rPr>
          <w:color w:val="231F20"/>
          <w:spacing w:val="-2"/>
          <w:w w:val="105"/>
        </w:rPr>
        <w:t>applied</w:t>
      </w:r>
      <w:r>
        <w:rPr>
          <w:color w:val="231F20"/>
          <w:spacing w:val="-4"/>
          <w:w w:val="105"/>
        </w:rPr>
        <w:t xml:space="preserve"> </w:t>
      </w:r>
      <w:r>
        <w:rPr>
          <w:color w:val="231F20"/>
          <w:spacing w:val="-2"/>
          <w:w w:val="105"/>
        </w:rPr>
        <w:t>only</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power,</w:t>
      </w:r>
      <w:r>
        <w:rPr>
          <w:color w:val="231F20"/>
          <w:spacing w:val="-4"/>
          <w:w w:val="105"/>
        </w:rPr>
        <w:t xml:space="preserve"> </w:t>
      </w:r>
      <w:r>
        <w:rPr>
          <w:color w:val="231F20"/>
          <w:spacing w:val="-2"/>
          <w:w w:val="105"/>
        </w:rPr>
        <w:t>cooling,</w:t>
      </w:r>
      <w:r>
        <w:rPr>
          <w:color w:val="231F20"/>
          <w:spacing w:val="-4"/>
          <w:w w:val="105"/>
        </w:rPr>
        <w:t xml:space="preserve"> </w:t>
      </w:r>
      <w:r>
        <w:rPr>
          <w:color w:val="231F20"/>
          <w:spacing w:val="-2"/>
          <w:w w:val="105"/>
        </w:rPr>
        <w:t>and</w:t>
      </w:r>
      <w:r>
        <w:rPr>
          <w:color w:val="231F20"/>
          <w:spacing w:val="-4"/>
          <w:w w:val="105"/>
        </w:rPr>
        <w:t xml:space="preserve"> </w:t>
      </w:r>
      <w:r>
        <w:rPr>
          <w:color w:val="231F20"/>
          <w:spacing w:val="-2"/>
          <w:w w:val="105"/>
        </w:rPr>
        <w:t>interconnect</w:t>
      </w:r>
      <w:r>
        <w:rPr>
          <w:color w:val="231F20"/>
          <w:spacing w:val="-4"/>
          <w:w w:val="105"/>
        </w:rPr>
        <w:t xml:space="preserve"> </w:t>
      </w:r>
      <w:r>
        <w:rPr>
          <w:color w:val="231F20"/>
          <w:spacing w:val="-2"/>
          <w:w w:val="105"/>
        </w:rPr>
        <w:t>components,</w:t>
      </w:r>
      <w:r>
        <w:rPr>
          <w:color w:val="231F20"/>
          <w:spacing w:val="-4"/>
          <w:w w:val="105"/>
        </w:rPr>
        <w:t xml:space="preserve"> </w:t>
      </w:r>
      <w:r>
        <w:rPr>
          <w:color w:val="231F20"/>
          <w:spacing w:val="-2"/>
          <w:w w:val="105"/>
        </w:rPr>
        <w:t>which</w:t>
      </w:r>
      <w:r>
        <w:rPr>
          <w:color w:val="231F20"/>
          <w:spacing w:val="-4"/>
          <w:w w:val="105"/>
        </w:rPr>
        <w:t xml:space="preserve"> </w:t>
      </w:r>
      <w:r>
        <w:rPr>
          <w:color w:val="231F20"/>
          <w:spacing w:val="-2"/>
          <w:w w:val="105"/>
        </w:rPr>
        <w:t xml:space="preserve">are </w:t>
      </w:r>
      <w:r>
        <w:rPr>
          <w:color w:val="231F20"/>
          <w:spacing w:val="-4"/>
          <w:w w:val="105"/>
        </w:rPr>
        <w:t xml:space="preserve">durable and (Canadian) low-volatility assets, while excluding high-depreciation compute hardware. Together, these </w:t>
      </w:r>
      <w:r>
        <w:rPr>
          <w:color w:val="231F20"/>
          <w:w w:val="105"/>
        </w:rPr>
        <w:t>measures</w:t>
      </w:r>
      <w:r>
        <w:rPr>
          <w:color w:val="231F20"/>
          <w:spacing w:val="-12"/>
          <w:w w:val="105"/>
        </w:rPr>
        <w:t xml:space="preserve"> </w:t>
      </w:r>
      <w:r>
        <w:rPr>
          <w:color w:val="231F20"/>
          <w:w w:val="105"/>
        </w:rPr>
        <w:t>would</w:t>
      </w:r>
      <w:r>
        <w:rPr>
          <w:color w:val="231F20"/>
          <w:spacing w:val="-12"/>
          <w:w w:val="105"/>
        </w:rPr>
        <w:t xml:space="preserve"> </w:t>
      </w:r>
      <w:r>
        <w:rPr>
          <w:color w:val="231F20"/>
          <w:w w:val="105"/>
        </w:rPr>
        <w:t>likely</w:t>
      </w:r>
      <w:r>
        <w:rPr>
          <w:color w:val="231F20"/>
          <w:spacing w:val="-12"/>
          <w:w w:val="105"/>
        </w:rPr>
        <w:t xml:space="preserve"> </w:t>
      </w:r>
      <w:r>
        <w:rPr>
          <w:color w:val="231F20"/>
          <w:w w:val="105"/>
        </w:rPr>
        <w:t>make</w:t>
      </w:r>
      <w:r>
        <w:rPr>
          <w:color w:val="231F20"/>
          <w:spacing w:val="-12"/>
          <w:w w:val="105"/>
        </w:rPr>
        <w:t xml:space="preserve"> </w:t>
      </w:r>
      <w:r>
        <w:rPr>
          <w:color w:val="231F20"/>
          <w:w w:val="105"/>
        </w:rPr>
        <w:t>the</w:t>
      </w:r>
      <w:r>
        <w:rPr>
          <w:color w:val="231F20"/>
          <w:spacing w:val="-12"/>
          <w:w w:val="105"/>
        </w:rPr>
        <w:t xml:space="preserve"> </w:t>
      </w:r>
      <w:r>
        <w:rPr>
          <w:color w:val="231F20"/>
          <w:w w:val="105"/>
        </w:rPr>
        <w:t>SAC</w:t>
      </w:r>
      <w:r>
        <w:rPr>
          <w:color w:val="231F20"/>
          <w:spacing w:val="-12"/>
          <w:w w:val="105"/>
        </w:rPr>
        <w:t xml:space="preserve"> </w:t>
      </w:r>
      <w:r>
        <w:rPr>
          <w:color w:val="231F20"/>
          <w:w w:val="105"/>
        </w:rPr>
        <w:t>a</w:t>
      </w:r>
      <w:r>
        <w:rPr>
          <w:color w:val="231F20"/>
          <w:spacing w:val="-12"/>
          <w:w w:val="105"/>
        </w:rPr>
        <w:t xml:space="preserve"> </w:t>
      </w:r>
      <w:r>
        <w:rPr>
          <w:color w:val="231F20"/>
          <w:w w:val="105"/>
        </w:rPr>
        <w:t>bankable</w:t>
      </w:r>
      <w:r>
        <w:rPr>
          <w:color w:val="231F20"/>
          <w:spacing w:val="-12"/>
          <w:w w:val="105"/>
        </w:rPr>
        <w:t xml:space="preserve"> </w:t>
      </w:r>
      <w:r>
        <w:rPr>
          <w:color w:val="231F20"/>
          <w:w w:val="105"/>
        </w:rPr>
        <w:t>and</w:t>
      </w:r>
      <w:r>
        <w:rPr>
          <w:color w:val="231F20"/>
          <w:spacing w:val="-12"/>
          <w:w w:val="105"/>
        </w:rPr>
        <w:t xml:space="preserve"> </w:t>
      </w:r>
      <w:r>
        <w:rPr>
          <w:color w:val="231F20"/>
          <w:w w:val="105"/>
        </w:rPr>
        <w:t>sustainable</w:t>
      </w:r>
      <w:r>
        <w:rPr>
          <w:color w:val="231F20"/>
          <w:spacing w:val="-12"/>
          <w:w w:val="105"/>
        </w:rPr>
        <w:t xml:space="preserve"> </w:t>
      </w:r>
      <w:r>
        <w:rPr>
          <w:color w:val="231F20"/>
          <w:w w:val="105"/>
        </w:rPr>
        <w:t>investment</w:t>
      </w:r>
      <w:r>
        <w:rPr>
          <w:color w:val="231F20"/>
          <w:spacing w:val="-12"/>
          <w:w w:val="105"/>
        </w:rPr>
        <w:t xml:space="preserve"> </w:t>
      </w:r>
      <w:r>
        <w:rPr>
          <w:color w:val="231F20"/>
          <w:w w:val="105"/>
        </w:rPr>
        <w:t>while</w:t>
      </w:r>
      <w:r>
        <w:rPr>
          <w:color w:val="231F20"/>
          <w:spacing w:val="-12"/>
          <w:w w:val="105"/>
        </w:rPr>
        <w:t xml:space="preserve"> </w:t>
      </w:r>
      <w:r>
        <w:rPr>
          <w:color w:val="231F20"/>
          <w:w w:val="105"/>
        </w:rPr>
        <w:t>minimizing</w:t>
      </w:r>
      <w:r>
        <w:rPr>
          <w:color w:val="231F20"/>
          <w:spacing w:val="-12"/>
          <w:w w:val="105"/>
        </w:rPr>
        <w:t xml:space="preserve"> </w:t>
      </w:r>
      <w:r>
        <w:rPr>
          <w:color w:val="231F20"/>
          <w:w w:val="105"/>
        </w:rPr>
        <w:t>public</w:t>
      </w:r>
      <w:r>
        <w:rPr>
          <w:color w:val="231F20"/>
          <w:spacing w:val="-12"/>
          <w:w w:val="105"/>
        </w:rPr>
        <w:t xml:space="preserve"> </w:t>
      </w:r>
      <w:r>
        <w:rPr>
          <w:color w:val="231F20"/>
          <w:w w:val="105"/>
        </w:rPr>
        <w:t>exposure.</w:t>
      </w:r>
    </w:p>
    <w:p w14:paraId="7BF2FA7A" w14:textId="77777777" w:rsidR="00D437FF" w:rsidRDefault="001777B6" w:rsidP="00170BA9">
      <w:pPr>
        <w:pStyle w:val="BodyText"/>
        <w:spacing w:before="176" w:line="268" w:lineRule="auto"/>
        <w:ind w:left="180" w:right="176"/>
        <w:jc w:val="both"/>
      </w:pPr>
      <w:r>
        <w:rPr>
          <w:color w:val="231F20"/>
          <w:w w:val="105"/>
        </w:rPr>
        <w:t>The governance structure must embed sovereignty and oversight without introducing unnecessary amounts of bureaucracy. A Public Technical Trustee representing the Federal government should be embedded within the governance</w:t>
      </w:r>
      <w:r>
        <w:rPr>
          <w:color w:val="231F20"/>
          <w:spacing w:val="-6"/>
          <w:w w:val="105"/>
        </w:rPr>
        <w:t xml:space="preserve"> </w:t>
      </w:r>
      <w:r>
        <w:rPr>
          <w:color w:val="231F20"/>
          <w:w w:val="105"/>
        </w:rPr>
        <w:t>framework.</w:t>
      </w:r>
      <w:r>
        <w:rPr>
          <w:color w:val="231F20"/>
          <w:spacing w:val="-6"/>
          <w:w w:val="105"/>
        </w:rPr>
        <w:t xml:space="preserve"> </w:t>
      </w:r>
      <w:r>
        <w:rPr>
          <w:color w:val="231F20"/>
          <w:w w:val="105"/>
        </w:rPr>
        <w:t>This</w:t>
      </w:r>
      <w:r>
        <w:rPr>
          <w:color w:val="231F20"/>
          <w:spacing w:val="-6"/>
          <w:w w:val="105"/>
        </w:rPr>
        <w:t xml:space="preserve"> </w:t>
      </w:r>
      <w:r>
        <w:rPr>
          <w:color w:val="231F20"/>
          <w:w w:val="105"/>
        </w:rPr>
        <w:t>Trustee</w:t>
      </w:r>
      <w:r>
        <w:rPr>
          <w:color w:val="231F20"/>
          <w:spacing w:val="-6"/>
          <w:w w:val="105"/>
        </w:rPr>
        <w:t xml:space="preserve"> </w:t>
      </w:r>
      <w:r>
        <w:rPr>
          <w:color w:val="231F20"/>
          <w:w w:val="105"/>
        </w:rPr>
        <w:t>would</w:t>
      </w:r>
      <w:r>
        <w:rPr>
          <w:color w:val="231F20"/>
          <w:spacing w:val="-6"/>
          <w:w w:val="105"/>
        </w:rPr>
        <w:t xml:space="preserve"> </w:t>
      </w:r>
      <w:r>
        <w:rPr>
          <w:color w:val="231F20"/>
          <w:w w:val="105"/>
        </w:rPr>
        <w:t>have</w:t>
      </w:r>
      <w:r>
        <w:rPr>
          <w:color w:val="231F20"/>
          <w:spacing w:val="-6"/>
          <w:w w:val="105"/>
        </w:rPr>
        <w:t xml:space="preserve"> </w:t>
      </w:r>
      <w:r>
        <w:rPr>
          <w:color w:val="231F20"/>
          <w:w w:val="105"/>
        </w:rPr>
        <w:t>specific</w:t>
      </w:r>
      <w:r>
        <w:rPr>
          <w:color w:val="231F20"/>
          <w:spacing w:val="-6"/>
          <w:w w:val="105"/>
        </w:rPr>
        <w:t xml:space="preserve"> </w:t>
      </w:r>
      <w:r>
        <w:rPr>
          <w:color w:val="231F20"/>
          <w:w w:val="105"/>
        </w:rPr>
        <w:t>authority</w:t>
      </w:r>
      <w:r>
        <w:rPr>
          <w:color w:val="231F20"/>
          <w:spacing w:val="-6"/>
          <w:w w:val="105"/>
        </w:rPr>
        <w:t xml:space="preserve"> </w:t>
      </w:r>
      <w:r>
        <w:rPr>
          <w:color w:val="231F20"/>
          <w:w w:val="105"/>
        </w:rPr>
        <w:t>over</w:t>
      </w:r>
      <w:r>
        <w:rPr>
          <w:color w:val="231F20"/>
          <w:spacing w:val="-6"/>
          <w:w w:val="105"/>
        </w:rPr>
        <w:t xml:space="preserve"> </w:t>
      </w:r>
      <w:r>
        <w:rPr>
          <w:color w:val="231F20"/>
          <w:w w:val="105"/>
        </w:rPr>
        <w:t>access</w:t>
      </w:r>
      <w:r>
        <w:rPr>
          <w:color w:val="231F20"/>
          <w:spacing w:val="-6"/>
          <w:w w:val="105"/>
        </w:rPr>
        <w:t xml:space="preserve"> </w:t>
      </w:r>
      <w:r>
        <w:rPr>
          <w:color w:val="231F20"/>
          <w:w w:val="105"/>
        </w:rPr>
        <w:t>and</w:t>
      </w:r>
      <w:r>
        <w:rPr>
          <w:color w:val="231F20"/>
          <w:spacing w:val="-6"/>
          <w:w w:val="105"/>
        </w:rPr>
        <w:t xml:space="preserve"> </w:t>
      </w:r>
      <w:r>
        <w:rPr>
          <w:color w:val="231F20"/>
          <w:w w:val="105"/>
        </w:rPr>
        <w:t>the</w:t>
      </w:r>
      <w:r>
        <w:rPr>
          <w:color w:val="231F20"/>
          <w:spacing w:val="-6"/>
          <w:w w:val="105"/>
        </w:rPr>
        <w:t xml:space="preserve"> </w:t>
      </w:r>
      <w:r>
        <w:rPr>
          <w:color w:val="231F20"/>
          <w:w w:val="105"/>
        </w:rPr>
        <w:t>ability</w:t>
      </w:r>
      <w:r>
        <w:rPr>
          <w:color w:val="231F20"/>
          <w:spacing w:val="-6"/>
          <w:w w:val="105"/>
        </w:rPr>
        <w:t xml:space="preserve"> </w:t>
      </w:r>
      <w:r>
        <w:rPr>
          <w:color w:val="231F20"/>
          <w:w w:val="105"/>
        </w:rPr>
        <w:t>to</w:t>
      </w:r>
      <w:r>
        <w:rPr>
          <w:color w:val="231F20"/>
          <w:spacing w:val="-6"/>
          <w:w w:val="105"/>
        </w:rPr>
        <w:t xml:space="preserve"> </w:t>
      </w:r>
      <w:r>
        <w:rPr>
          <w:color w:val="231F20"/>
          <w:w w:val="105"/>
        </w:rPr>
        <w:t>block</w:t>
      </w:r>
      <w:r>
        <w:rPr>
          <w:color w:val="231F20"/>
          <w:spacing w:val="-6"/>
          <w:w w:val="105"/>
        </w:rPr>
        <w:t xml:space="preserve"> </w:t>
      </w:r>
      <w:r>
        <w:rPr>
          <w:color w:val="231F20"/>
          <w:w w:val="105"/>
        </w:rPr>
        <w:t>decisions that compromise sovereign control or operational continuity. Additionally, the joint venture should include a Right of First Refusal clause, allowing the Government to participate in future expansions or secure additional capacity before external partners are invited. These provisions would ensure long-term alignment between national interests and commercial expansion.</w:t>
      </w:r>
    </w:p>
    <w:p w14:paraId="338011D5" w14:textId="77777777" w:rsidR="00D437FF" w:rsidRDefault="001777B6" w:rsidP="00170BA9">
      <w:pPr>
        <w:pStyle w:val="BodyText"/>
        <w:spacing w:before="175" w:line="268" w:lineRule="auto"/>
        <w:ind w:left="180" w:right="177"/>
        <w:jc w:val="both"/>
      </w:pPr>
      <w:r>
        <w:rPr>
          <w:color w:val="231F20"/>
          <w:w w:val="105"/>
        </w:rPr>
        <w:t xml:space="preserve">Most of the facility’s capacity would be secured through long-term off-take agreements with one or more </w:t>
      </w:r>
      <w:r>
        <w:rPr>
          <w:color w:val="231F20"/>
          <w:spacing w:val="-2"/>
          <w:w w:val="105"/>
        </w:rPr>
        <w:t>anchor</w:t>
      </w:r>
      <w:r>
        <w:rPr>
          <w:color w:val="231F20"/>
          <w:spacing w:val="-12"/>
          <w:w w:val="105"/>
        </w:rPr>
        <w:t xml:space="preserve"> </w:t>
      </w:r>
      <w:r>
        <w:rPr>
          <w:color w:val="231F20"/>
          <w:spacing w:val="-2"/>
          <w:w w:val="105"/>
        </w:rPr>
        <w:t>tenants,</w:t>
      </w:r>
      <w:r>
        <w:rPr>
          <w:color w:val="231F20"/>
          <w:spacing w:val="-11"/>
          <w:w w:val="105"/>
        </w:rPr>
        <w:t xml:space="preserve"> </w:t>
      </w:r>
      <w:r>
        <w:rPr>
          <w:color w:val="231F20"/>
          <w:spacing w:val="-2"/>
          <w:w w:val="105"/>
        </w:rPr>
        <w:t>such</w:t>
      </w:r>
      <w:r>
        <w:rPr>
          <w:color w:val="231F20"/>
          <w:spacing w:val="-11"/>
          <w:w w:val="105"/>
        </w:rPr>
        <w:t xml:space="preserve"> </w:t>
      </w:r>
      <w:r>
        <w:rPr>
          <w:color w:val="231F20"/>
          <w:spacing w:val="-2"/>
          <w:w w:val="105"/>
        </w:rPr>
        <w:t>as</w:t>
      </w:r>
      <w:r>
        <w:rPr>
          <w:color w:val="231F20"/>
          <w:spacing w:val="-11"/>
          <w:w w:val="105"/>
        </w:rPr>
        <w:t xml:space="preserve"> </w:t>
      </w:r>
      <w:r>
        <w:rPr>
          <w:color w:val="231F20"/>
          <w:spacing w:val="-2"/>
          <w:w w:val="105"/>
        </w:rPr>
        <w:t>OpenAI,</w:t>
      </w:r>
      <w:r>
        <w:rPr>
          <w:color w:val="231F20"/>
          <w:spacing w:val="-11"/>
          <w:w w:val="105"/>
        </w:rPr>
        <w:t xml:space="preserve"> </w:t>
      </w:r>
      <w:r>
        <w:rPr>
          <w:color w:val="231F20"/>
          <w:spacing w:val="-2"/>
          <w:w w:val="105"/>
        </w:rPr>
        <w:t>Anthropic,</w:t>
      </w:r>
      <w:r>
        <w:rPr>
          <w:color w:val="231F20"/>
          <w:spacing w:val="-11"/>
          <w:w w:val="105"/>
        </w:rPr>
        <w:t xml:space="preserve"> </w:t>
      </w:r>
      <w:r>
        <w:rPr>
          <w:color w:val="231F20"/>
          <w:spacing w:val="-2"/>
          <w:w w:val="105"/>
        </w:rPr>
        <w:t>Cohere,</w:t>
      </w:r>
      <w:r>
        <w:rPr>
          <w:color w:val="231F20"/>
          <w:spacing w:val="-11"/>
          <w:w w:val="105"/>
        </w:rPr>
        <w:t xml:space="preserve"> </w:t>
      </w:r>
      <w:r>
        <w:rPr>
          <w:color w:val="231F20"/>
          <w:spacing w:val="-2"/>
          <w:w w:val="105"/>
        </w:rPr>
        <w:t>or</w:t>
      </w:r>
      <w:r>
        <w:rPr>
          <w:color w:val="231F20"/>
          <w:spacing w:val="-11"/>
          <w:w w:val="105"/>
        </w:rPr>
        <w:t xml:space="preserve"> </w:t>
      </w:r>
      <w:r>
        <w:rPr>
          <w:color w:val="231F20"/>
          <w:spacing w:val="-2"/>
          <w:w w:val="105"/>
        </w:rPr>
        <w:t>other</w:t>
      </w:r>
      <w:r>
        <w:rPr>
          <w:color w:val="231F20"/>
          <w:spacing w:val="-11"/>
          <w:w w:val="105"/>
        </w:rPr>
        <w:t xml:space="preserve"> </w:t>
      </w:r>
      <w:r>
        <w:rPr>
          <w:color w:val="231F20"/>
          <w:spacing w:val="-2"/>
          <w:w w:val="105"/>
        </w:rPr>
        <w:t>major</w:t>
      </w:r>
      <w:r>
        <w:rPr>
          <w:color w:val="231F20"/>
          <w:spacing w:val="-11"/>
          <w:w w:val="105"/>
        </w:rPr>
        <w:t xml:space="preserve"> </w:t>
      </w:r>
      <w:r>
        <w:rPr>
          <w:color w:val="231F20"/>
          <w:spacing w:val="-2"/>
          <w:w w:val="105"/>
        </w:rPr>
        <w:t>model</w:t>
      </w:r>
      <w:r>
        <w:rPr>
          <w:color w:val="231F20"/>
          <w:spacing w:val="-11"/>
          <w:w w:val="105"/>
        </w:rPr>
        <w:t xml:space="preserve"> </w:t>
      </w:r>
      <w:r>
        <w:rPr>
          <w:color w:val="231F20"/>
          <w:spacing w:val="-2"/>
          <w:w w:val="105"/>
        </w:rPr>
        <w:t>developers.</w:t>
      </w:r>
      <w:r>
        <w:rPr>
          <w:color w:val="231F20"/>
          <w:spacing w:val="-11"/>
          <w:w w:val="105"/>
        </w:rPr>
        <w:t xml:space="preserve"> </w:t>
      </w:r>
      <w:r>
        <w:rPr>
          <w:color w:val="231F20"/>
          <w:spacing w:val="-2"/>
          <w:w w:val="105"/>
        </w:rPr>
        <w:t>These</w:t>
      </w:r>
      <w:r>
        <w:rPr>
          <w:color w:val="231F20"/>
          <w:spacing w:val="-11"/>
          <w:w w:val="105"/>
        </w:rPr>
        <w:t xml:space="preserve"> </w:t>
      </w:r>
      <w:r>
        <w:rPr>
          <w:color w:val="231F20"/>
          <w:spacing w:val="-2"/>
          <w:w w:val="105"/>
        </w:rPr>
        <w:t>anchor</w:t>
      </w:r>
      <w:r>
        <w:rPr>
          <w:color w:val="231F20"/>
          <w:spacing w:val="-11"/>
          <w:w w:val="105"/>
        </w:rPr>
        <w:t xml:space="preserve"> </w:t>
      </w:r>
      <w:r>
        <w:rPr>
          <w:color w:val="231F20"/>
          <w:spacing w:val="-2"/>
          <w:w w:val="105"/>
        </w:rPr>
        <w:t xml:space="preserve">commitments </w:t>
      </w:r>
      <w:r>
        <w:rPr>
          <w:color w:val="231F20"/>
          <w:w w:val="105"/>
        </w:rPr>
        <w:t>would</w:t>
      </w:r>
      <w:r>
        <w:rPr>
          <w:color w:val="231F20"/>
          <w:spacing w:val="-3"/>
          <w:w w:val="105"/>
        </w:rPr>
        <w:t xml:space="preserve"> </w:t>
      </w:r>
      <w:r>
        <w:rPr>
          <w:color w:val="231F20"/>
          <w:w w:val="105"/>
        </w:rPr>
        <w:t>function</w:t>
      </w:r>
      <w:r>
        <w:rPr>
          <w:color w:val="231F20"/>
          <w:spacing w:val="-3"/>
          <w:w w:val="105"/>
        </w:rPr>
        <w:t xml:space="preserve"> </w:t>
      </w:r>
      <w:r>
        <w:rPr>
          <w:color w:val="231F20"/>
          <w:w w:val="105"/>
        </w:rPr>
        <w:t>as</w:t>
      </w:r>
      <w:r>
        <w:rPr>
          <w:color w:val="231F20"/>
          <w:spacing w:val="-3"/>
          <w:w w:val="105"/>
        </w:rPr>
        <w:t xml:space="preserve"> </w:t>
      </w:r>
      <w:r>
        <w:rPr>
          <w:color w:val="231F20"/>
          <w:w w:val="105"/>
        </w:rPr>
        <w:t>“take-or-pay”</w:t>
      </w:r>
      <w:r>
        <w:rPr>
          <w:color w:val="231F20"/>
          <w:spacing w:val="-3"/>
          <w:w w:val="105"/>
        </w:rPr>
        <w:t xml:space="preserve"> </w:t>
      </w:r>
      <w:r>
        <w:rPr>
          <w:color w:val="231F20"/>
          <w:w w:val="105"/>
        </w:rPr>
        <w:t>GPU-hour</w:t>
      </w:r>
      <w:r>
        <w:rPr>
          <w:color w:val="231F20"/>
          <w:spacing w:val="-3"/>
          <w:w w:val="105"/>
        </w:rPr>
        <w:t xml:space="preserve"> </w:t>
      </w:r>
      <w:r>
        <w:rPr>
          <w:color w:val="231F20"/>
          <w:w w:val="105"/>
        </w:rPr>
        <w:t>contracts,</w:t>
      </w:r>
      <w:r>
        <w:rPr>
          <w:color w:val="231F20"/>
          <w:spacing w:val="-3"/>
          <w:w w:val="105"/>
        </w:rPr>
        <w:t xml:space="preserve"> </w:t>
      </w:r>
      <w:r>
        <w:rPr>
          <w:color w:val="231F20"/>
          <w:w w:val="105"/>
        </w:rPr>
        <w:t>guaranteeing</w:t>
      </w:r>
      <w:r>
        <w:rPr>
          <w:color w:val="231F20"/>
          <w:spacing w:val="-3"/>
          <w:w w:val="105"/>
        </w:rPr>
        <w:t xml:space="preserve"> </w:t>
      </w:r>
      <w:r>
        <w:rPr>
          <w:color w:val="231F20"/>
          <w:w w:val="105"/>
        </w:rPr>
        <w:t>baseline</w:t>
      </w:r>
      <w:r>
        <w:rPr>
          <w:color w:val="231F20"/>
          <w:spacing w:val="-3"/>
          <w:w w:val="105"/>
        </w:rPr>
        <w:t xml:space="preserve"> </w:t>
      </w:r>
      <w:r>
        <w:rPr>
          <w:color w:val="231F20"/>
          <w:w w:val="105"/>
        </w:rPr>
        <w:t>utilization</w:t>
      </w:r>
      <w:r>
        <w:rPr>
          <w:color w:val="231F20"/>
          <w:spacing w:val="-3"/>
          <w:w w:val="105"/>
        </w:rPr>
        <w:t xml:space="preserve"> </w:t>
      </w:r>
      <w:r>
        <w:rPr>
          <w:color w:val="231F20"/>
          <w:w w:val="105"/>
        </w:rPr>
        <w:t>and</w:t>
      </w:r>
      <w:r>
        <w:rPr>
          <w:color w:val="231F20"/>
          <w:spacing w:val="-3"/>
          <w:w w:val="105"/>
        </w:rPr>
        <w:t xml:space="preserve"> </w:t>
      </w:r>
      <w:r>
        <w:rPr>
          <w:color w:val="231F20"/>
          <w:w w:val="105"/>
        </w:rPr>
        <w:t>enabling</w:t>
      </w:r>
      <w:r>
        <w:rPr>
          <w:color w:val="231F20"/>
          <w:spacing w:val="-3"/>
          <w:w w:val="105"/>
        </w:rPr>
        <w:t xml:space="preserve"> </w:t>
      </w:r>
      <w:r>
        <w:rPr>
          <w:color w:val="231F20"/>
          <w:w w:val="105"/>
        </w:rPr>
        <w:t>the</w:t>
      </w:r>
      <w:r>
        <w:rPr>
          <w:color w:val="231F20"/>
          <w:spacing w:val="-3"/>
          <w:w w:val="105"/>
        </w:rPr>
        <w:t xml:space="preserve"> </w:t>
      </w:r>
      <w:r>
        <w:rPr>
          <w:color w:val="231F20"/>
          <w:w w:val="105"/>
        </w:rPr>
        <w:t>project to attract private financing at infrastructure-grade terms. The remaining capacity could then be made available to Canadian or allied institutions or critical partners. This balance would preserve the SAC as both a sovereign resource and a commercially investable facility.</w:t>
      </w:r>
    </w:p>
    <w:p w14:paraId="5338E76D" w14:textId="77777777" w:rsidR="00D437FF" w:rsidRDefault="001777B6">
      <w:pPr>
        <w:pStyle w:val="BodyText"/>
        <w:spacing w:before="175" w:line="268" w:lineRule="auto"/>
        <w:ind w:left="180" w:right="176"/>
        <w:jc w:val="both"/>
      </w:pPr>
      <w:r>
        <w:rPr>
          <w:color w:val="231F20"/>
          <w:w w:val="105"/>
        </w:rPr>
        <w:t>To further align the SAC with national AI-adoption goals, Canada could use its position in the joint-venture vehicle to introduce a conditional allocation mechanism under which model-providers receive access to additional</w:t>
      </w:r>
      <w:r>
        <w:rPr>
          <w:color w:val="231F20"/>
          <w:spacing w:val="-6"/>
          <w:w w:val="105"/>
        </w:rPr>
        <w:t xml:space="preserve"> </w:t>
      </w:r>
      <w:r>
        <w:rPr>
          <w:color w:val="231F20"/>
          <w:w w:val="105"/>
        </w:rPr>
        <w:t>compute</w:t>
      </w:r>
      <w:r>
        <w:rPr>
          <w:color w:val="231F20"/>
          <w:spacing w:val="-6"/>
          <w:w w:val="105"/>
        </w:rPr>
        <w:t xml:space="preserve"> </w:t>
      </w:r>
      <w:r>
        <w:rPr>
          <w:color w:val="231F20"/>
          <w:w w:val="105"/>
        </w:rPr>
        <w:t>capacity</w:t>
      </w:r>
      <w:r>
        <w:rPr>
          <w:color w:val="231F20"/>
          <w:spacing w:val="-6"/>
          <w:w w:val="105"/>
        </w:rPr>
        <w:t xml:space="preserve"> </w:t>
      </w:r>
      <w:r>
        <w:rPr>
          <w:color w:val="231F20"/>
          <w:w w:val="105"/>
        </w:rPr>
        <w:t>only</w:t>
      </w:r>
      <w:r>
        <w:rPr>
          <w:color w:val="231F20"/>
          <w:spacing w:val="-6"/>
          <w:w w:val="105"/>
        </w:rPr>
        <w:t xml:space="preserve"> </w:t>
      </w:r>
      <w:r>
        <w:rPr>
          <w:color w:val="231F20"/>
          <w:w w:val="105"/>
        </w:rPr>
        <w:t>if</w:t>
      </w:r>
      <w:r>
        <w:rPr>
          <w:color w:val="231F20"/>
          <w:spacing w:val="-6"/>
          <w:w w:val="105"/>
        </w:rPr>
        <w:t xml:space="preserve"> </w:t>
      </w:r>
      <w:r>
        <w:rPr>
          <w:color w:val="231F20"/>
          <w:w w:val="105"/>
        </w:rPr>
        <w:t>they</w:t>
      </w:r>
      <w:r>
        <w:rPr>
          <w:color w:val="231F20"/>
          <w:spacing w:val="-6"/>
          <w:w w:val="105"/>
        </w:rPr>
        <w:t xml:space="preserve"> </w:t>
      </w:r>
      <w:r>
        <w:rPr>
          <w:color w:val="231F20"/>
          <w:w w:val="105"/>
        </w:rPr>
        <w:t>demonstrate</w:t>
      </w:r>
      <w:r>
        <w:rPr>
          <w:color w:val="231F20"/>
          <w:spacing w:val="-6"/>
          <w:w w:val="105"/>
        </w:rPr>
        <w:t xml:space="preserve"> </w:t>
      </w:r>
      <w:r>
        <w:rPr>
          <w:color w:val="231F20"/>
          <w:w w:val="105"/>
        </w:rPr>
        <w:t>specified</w:t>
      </w:r>
      <w:r>
        <w:rPr>
          <w:color w:val="231F20"/>
          <w:spacing w:val="-6"/>
          <w:w w:val="105"/>
        </w:rPr>
        <w:t xml:space="preserve"> </w:t>
      </w:r>
      <w:r>
        <w:rPr>
          <w:color w:val="231F20"/>
          <w:w w:val="105"/>
        </w:rPr>
        <w:t>commitments</w:t>
      </w:r>
      <w:r>
        <w:rPr>
          <w:color w:val="231F20"/>
          <w:spacing w:val="-6"/>
          <w:w w:val="105"/>
        </w:rPr>
        <w:t xml:space="preserve"> </w:t>
      </w:r>
      <w:r>
        <w:rPr>
          <w:color w:val="231F20"/>
          <w:w w:val="105"/>
        </w:rPr>
        <w:t>to</w:t>
      </w:r>
      <w:r>
        <w:rPr>
          <w:color w:val="231F20"/>
          <w:spacing w:val="-6"/>
          <w:w w:val="105"/>
        </w:rPr>
        <w:t xml:space="preserve"> </w:t>
      </w:r>
      <w:r>
        <w:rPr>
          <w:color w:val="231F20"/>
          <w:w w:val="105"/>
        </w:rPr>
        <w:t>domestic</w:t>
      </w:r>
      <w:r>
        <w:rPr>
          <w:color w:val="231F20"/>
          <w:spacing w:val="-6"/>
          <w:w w:val="105"/>
        </w:rPr>
        <w:t xml:space="preserve"> </w:t>
      </w:r>
      <w:r>
        <w:rPr>
          <w:color w:val="231F20"/>
          <w:w w:val="105"/>
        </w:rPr>
        <w:t>uptake.</w:t>
      </w:r>
      <w:r>
        <w:rPr>
          <w:color w:val="231F20"/>
          <w:spacing w:val="-6"/>
          <w:w w:val="105"/>
        </w:rPr>
        <w:t xml:space="preserve"> </w:t>
      </w:r>
      <w:r>
        <w:rPr>
          <w:color w:val="231F20"/>
          <w:w w:val="105"/>
        </w:rPr>
        <w:t>For</w:t>
      </w:r>
      <w:r>
        <w:rPr>
          <w:color w:val="231F20"/>
          <w:spacing w:val="-6"/>
          <w:w w:val="105"/>
        </w:rPr>
        <w:t xml:space="preserve"> </w:t>
      </w:r>
      <w:r>
        <w:rPr>
          <w:color w:val="231F20"/>
          <w:w w:val="105"/>
        </w:rPr>
        <w:t>example, future capacity tranches might be granted on the basis that a defined share (say 70%) of the corresponding capacity is tied to new Canadian clients or applications via service or licensing agreements. In this way the Government leverages the SAC both as a commercial platform and as an industrial policy instrument: it encourages model-providers to compete for allocation by expanding Canadian adopters, thereby creating a flywheel of compute-access → domestic AI uptake → stronger justification for further SAC expansion → fur-</w:t>
      </w:r>
      <w:proofErr w:type="spellStart"/>
      <w:r>
        <w:rPr>
          <w:color w:val="231F20"/>
          <w:w w:val="105"/>
        </w:rPr>
        <w:t>ther</w:t>
      </w:r>
      <w:proofErr w:type="spellEnd"/>
      <w:r>
        <w:rPr>
          <w:color w:val="231F20"/>
          <w:w w:val="105"/>
        </w:rPr>
        <w:t xml:space="preserve"> allocation. Embedding such an incentive structure within the JV’s governance and allocation framework transforms the SAC from a static sovereign asset into a proactive ecosystem lever.</w:t>
      </w:r>
    </w:p>
    <w:p w14:paraId="491332A3" w14:textId="2332BD0B" w:rsidR="00D437FF" w:rsidRDefault="001777B6" w:rsidP="00170BA9">
      <w:pPr>
        <w:pStyle w:val="BodyText"/>
        <w:spacing w:before="172" w:line="268" w:lineRule="auto"/>
        <w:ind w:left="180" w:right="176"/>
        <w:jc w:val="both"/>
      </w:pPr>
      <w:r>
        <w:rPr>
          <w:color w:val="231F20"/>
          <w:w w:val="105"/>
        </w:rPr>
        <w:t>Any required subsidization would occur at the level of Canadian adopters ( through a targeted voucher</w:t>
      </w:r>
      <w:r>
        <w:rPr>
          <w:color w:val="231F20"/>
          <w:spacing w:val="40"/>
          <w:w w:val="105"/>
        </w:rPr>
        <w:t xml:space="preserve"> </w:t>
      </w:r>
      <w:r>
        <w:rPr>
          <w:color w:val="231F20"/>
        </w:rPr>
        <w:t xml:space="preserve">program redeemable exclusively for SAC-based compute) rather than at the model-provider level. In China, several </w:t>
      </w:r>
      <w:r>
        <w:rPr>
          <w:color w:val="231F20"/>
          <w:w w:val="105"/>
        </w:rPr>
        <w:t>municipal</w:t>
      </w:r>
      <w:r>
        <w:rPr>
          <w:color w:val="231F20"/>
          <w:spacing w:val="-12"/>
          <w:w w:val="105"/>
        </w:rPr>
        <w:t xml:space="preserve"> </w:t>
      </w:r>
      <w:r>
        <w:rPr>
          <w:color w:val="231F20"/>
          <w:w w:val="105"/>
        </w:rPr>
        <w:t>and</w:t>
      </w:r>
      <w:r>
        <w:rPr>
          <w:color w:val="231F20"/>
          <w:spacing w:val="-12"/>
          <w:w w:val="105"/>
        </w:rPr>
        <w:t xml:space="preserve"> </w:t>
      </w:r>
      <w:r>
        <w:rPr>
          <w:color w:val="231F20"/>
          <w:w w:val="105"/>
        </w:rPr>
        <w:t>provincial</w:t>
      </w:r>
      <w:r>
        <w:rPr>
          <w:color w:val="231F20"/>
          <w:spacing w:val="-12"/>
          <w:w w:val="105"/>
        </w:rPr>
        <w:t xml:space="preserve"> </w:t>
      </w:r>
      <w:r>
        <w:rPr>
          <w:color w:val="231F20"/>
          <w:w w:val="105"/>
        </w:rPr>
        <w:t>governments</w:t>
      </w:r>
      <w:r>
        <w:rPr>
          <w:color w:val="231F20"/>
          <w:spacing w:val="-12"/>
          <w:w w:val="105"/>
        </w:rPr>
        <w:t xml:space="preserve"> </w:t>
      </w:r>
      <w:r>
        <w:rPr>
          <w:color w:val="231F20"/>
          <w:w w:val="105"/>
        </w:rPr>
        <w:t>have</w:t>
      </w:r>
      <w:r>
        <w:rPr>
          <w:color w:val="231F20"/>
          <w:spacing w:val="-12"/>
          <w:w w:val="105"/>
        </w:rPr>
        <w:t xml:space="preserve"> </w:t>
      </w:r>
      <w:r>
        <w:rPr>
          <w:color w:val="231F20"/>
          <w:w w:val="105"/>
        </w:rPr>
        <w:t>introduced</w:t>
      </w:r>
      <w:r>
        <w:rPr>
          <w:color w:val="231F20"/>
          <w:spacing w:val="-12"/>
          <w:w w:val="105"/>
        </w:rPr>
        <w:t xml:space="preserve"> </w:t>
      </w:r>
      <w:r>
        <w:rPr>
          <w:color w:val="231F20"/>
          <w:w w:val="105"/>
        </w:rPr>
        <w:t>“computing</w:t>
      </w:r>
      <w:r>
        <w:rPr>
          <w:color w:val="231F20"/>
          <w:spacing w:val="-12"/>
          <w:w w:val="105"/>
        </w:rPr>
        <w:t xml:space="preserve"> </w:t>
      </w:r>
      <w:r>
        <w:rPr>
          <w:color w:val="231F20"/>
          <w:w w:val="105"/>
        </w:rPr>
        <w:t>power</w:t>
      </w:r>
      <w:r>
        <w:rPr>
          <w:color w:val="231F20"/>
          <w:spacing w:val="-12"/>
          <w:w w:val="105"/>
        </w:rPr>
        <w:t xml:space="preserve"> </w:t>
      </w:r>
      <w:r>
        <w:rPr>
          <w:color w:val="231F20"/>
          <w:w w:val="105"/>
        </w:rPr>
        <w:t>vouchers”</w:t>
      </w:r>
      <w:r>
        <w:rPr>
          <w:color w:val="231F20"/>
          <w:spacing w:val="-12"/>
          <w:w w:val="105"/>
        </w:rPr>
        <w:t xml:space="preserve"> </w:t>
      </w:r>
      <w:r>
        <w:rPr>
          <w:color w:val="231F20"/>
          <w:w w:val="105"/>
        </w:rPr>
        <w:t>that</w:t>
      </w:r>
      <w:r>
        <w:rPr>
          <w:color w:val="231F20"/>
          <w:spacing w:val="-12"/>
          <w:w w:val="105"/>
        </w:rPr>
        <w:t xml:space="preserve"> </w:t>
      </w:r>
      <w:r>
        <w:rPr>
          <w:color w:val="231F20"/>
          <w:w w:val="105"/>
        </w:rPr>
        <w:t>subsidize</w:t>
      </w:r>
      <w:r>
        <w:rPr>
          <w:color w:val="231F20"/>
          <w:spacing w:val="-12"/>
          <w:w w:val="105"/>
        </w:rPr>
        <w:t xml:space="preserve"> </w:t>
      </w:r>
      <w:r>
        <w:rPr>
          <w:color w:val="231F20"/>
          <w:w w:val="105"/>
        </w:rPr>
        <w:t>the</w:t>
      </w:r>
      <w:r>
        <w:rPr>
          <w:color w:val="231F20"/>
          <w:spacing w:val="-12"/>
          <w:w w:val="105"/>
        </w:rPr>
        <w:t xml:space="preserve"> </w:t>
      </w:r>
      <w:r>
        <w:rPr>
          <w:color w:val="231F20"/>
          <w:w w:val="105"/>
        </w:rPr>
        <w:t>rental</w:t>
      </w:r>
      <w:r>
        <w:rPr>
          <w:color w:val="231F20"/>
          <w:spacing w:val="-12"/>
          <w:w w:val="105"/>
        </w:rPr>
        <w:t xml:space="preserve"> </w:t>
      </w:r>
      <w:r>
        <w:rPr>
          <w:color w:val="231F20"/>
          <w:w w:val="105"/>
        </w:rPr>
        <w:t>of AI inference for SMEs. These vouchers, in some cases covering up to 80 percent of rental fees</w:t>
      </w:r>
      <w:r>
        <w:rPr>
          <w:color w:val="231F20"/>
          <w:w w:val="105"/>
          <w:position w:val="7"/>
          <w:sz w:val="13"/>
        </w:rPr>
        <w:t>XII</w:t>
      </w:r>
      <w:r>
        <w:rPr>
          <w:color w:val="231F20"/>
          <w:w w:val="105"/>
        </w:rPr>
        <w:t>,</w:t>
      </w:r>
      <w:r w:rsidRPr="00170BA9">
        <w:rPr>
          <w:color w:val="231F20"/>
          <w:w w:val="105"/>
        </w:rPr>
        <w:t xml:space="preserve"> </w:t>
      </w:r>
      <w:r>
        <w:rPr>
          <w:color w:val="231F20"/>
          <w:w w:val="105"/>
        </w:rPr>
        <w:t xml:space="preserve">directly lower the barrier to entry for SMEs seeking to adopt AI </w:t>
      </w:r>
      <w:proofErr w:type="spellStart"/>
      <w:r>
        <w:rPr>
          <w:color w:val="231F20"/>
          <w:w w:val="105"/>
        </w:rPr>
        <w:t>tools.This</w:t>
      </w:r>
      <w:proofErr w:type="spellEnd"/>
      <w:r>
        <w:rPr>
          <w:color w:val="231F20"/>
          <w:w w:val="105"/>
        </w:rPr>
        <w:t xml:space="preserve"> approach would simultaneously stimulate domestic </w:t>
      </w:r>
      <w:r>
        <w:rPr>
          <w:color w:val="231F20"/>
          <w:spacing w:val="-2"/>
          <w:w w:val="105"/>
        </w:rPr>
        <w:t>demand</w:t>
      </w:r>
      <w:r>
        <w:rPr>
          <w:color w:val="231F20"/>
          <w:spacing w:val="-6"/>
          <w:w w:val="105"/>
        </w:rPr>
        <w:t xml:space="preserve"> </w:t>
      </w:r>
      <w:r>
        <w:rPr>
          <w:color w:val="231F20"/>
          <w:spacing w:val="-2"/>
          <w:w w:val="105"/>
        </w:rPr>
        <w:t>and</w:t>
      </w:r>
      <w:r>
        <w:rPr>
          <w:color w:val="231F20"/>
          <w:spacing w:val="-6"/>
          <w:w w:val="105"/>
        </w:rPr>
        <w:t xml:space="preserve"> </w:t>
      </w:r>
      <w:r>
        <w:rPr>
          <w:color w:val="231F20"/>
          <w:spacing w:val="-2"/>
          <w:w w:val="105"/>
        </w:rPr>
        <w:t>create</w:t>
      </w:r>
      <w:r>
        <w:rPr>
          <w:color w:val="231F20"/>
          <w:spacing w:val="-6"/>
          <w:w w:val="105"/>
        </w:rPr>
        <w:t xml:space="preserve"> </w:t>
      </w:r>
      <w:r>
        <w:rPr>
          <w:color w:val="231F20"/>
          <w:spacing w:val="-2"/>
          <w:w w:val="105"/>
        </w:rPr>
        <w:t>a</w:t>
      </w:r>
      <w:r>
        <w:rPr>
          <w:color w:val="231F20"/>
          <w:spacing w:val="-6"/>
          <w:w w:val="105"/>
        </w:rPr>
        <w:t xml:space="preserve"> </w:t>
      </w:r>
      <w:r>
        <w:rPr>
          <w:color w:val="231F20"/>
          <w:spacing w:val="-2"/>
          <w:w w:val="105"/>
        </w:rPr>
        <w:t>qualified</w:t>
      </w:r>
      <w:r>
        <w:rPr>
          <w:color w:val="231F20"/>
          <w:spacing w:val="-6"/>
          <w:w w:val="105"/>
        </w:rPr>
        <w:t xml:space="preserve"> </w:t>
      </w:r>
      <w:r>
        <w:rPr>
          <w:color w:val="231F20"/>
          <w:spacing w:val="-2"/>
          <w:w w:val="105"/>
        </w:rPr>
        <w:t>pool</w:t>
      </w:r>
      <w:r>
        <w:rPr>
          <w:color w:val="231F20"/>
          <w:spacing w:val="-6"/>
          <w:w w:val="105"/>
        </w:rPr>
        <w:t xml:space="preserve"> </w:t>
      </w:r>
      <w:r>
        <w:rPr>
          <w:color w:val="231F20"/>
          <w:spacing w:val="-2"/>
          <w:w w:val="105"/>
        </w:rPr>
        <w:t>of</w:t>
      </w:r>
      <w:r>
        <w:rPr>
          <w:color w:val="231F20"/>
          <w:spacing w:val="-6"/>
          <w:w w:val="105"/>
        </w:rPr>
        <w:t xml:space="preserve"> </w:t>
      </w:r>
      <w:r>
        <w:rPr>
          <w:color w:val="231F20"/>
          <w:spacing w:val="-2"/>
          <w:w w:val="105"/>
        </w:rPr>
        <w:t>prospective</w:t>
      </w:r>
      <w:r>
        <w:rPr>
          <w:color w:val="231F20"/>
          <w:spacing w:val="-6"/>
          <w:w w:val="105"/>
        </w:rPr>
        <w:t xml:space="preserve"> </w:t>
      </w:r>
      <w:r>
        <w:rPr>
          <w:color w:val="231F20"/>
          <w:spacing w:val="-2"/>
          <w:w w:val="105"/>
        </w:rPr>
        <w:t>clients,</w:t>
      </w:r>
      <w:r>
        <w:rPr>
          <w:color w:val="231F20"/>
          <w:spacing w:val="-6"/>
          <w:w w:val="105"/>
        </w:rPr>
        <w:t xml:space="preserve"> </w:t>
      </w:r>
      <w:r>
        <w:rPr>
          <w:color w:val="231F20"/>
          <w:spacing w:val="-2"/>
          <w:w w:val="105"/>
        </w:rPr>
        <w:t>enhancing</w:t>
      </w:r>
      <w:r>
        <w:rPr>
          <w:color w:val="231F20"/>
          <w:spacing w:val="-6"/>
          <w:w w:val="105"/>
        </w:rPr>
        <w:t xml:space="preserve"> </w:t>
      </w:r>
      <w:r>
        <w:rPr>
          <w:color w:val="231F20"/>
          <w:spacing w:val="-2"/>
          <w:w w:val="105"/>
        </w:rPr>
        <w:t>the</w:t>
      </w:r>
      <w:r>
        <w:rPr>
          <w:color w:val="231F20"/>
          <w:spacing w:val="-6"/>
          <w:w w:val="105"/>
        </w:rPr>
        <w:t xml:space="preserve"> </w:t>
      </w:r>
      <w:r>
        <w:rPr>
          <w:color w:val="231F20"/>
          <w:spacing w:val="-2"/>
          <w:w w:val="105"/>
        </w:rPr>
        <w:t>SAC’s</w:t>
      </w:r>
      <w:r>
        <w:rPr>
          <w:color w:val="231F20"/>
          <w:spacing w:val="-6"/>
          <w:w w:val="105"/>
        </w:rPr>
        <w:t xml:space="preserve"> </w:t>
      </w:r>
      <w:r>
        <w:rPr>
          <w:color w:val="231F20"/>
          <w:spacing w:val="-2"/>
          <w:w w:val="105"/>
        </w:rPr>
        <w:t>attractiveness</w:t>
      </w:r>
      <w:r>
        <w:rPr>
          <w:color w:val="231F20"/>
          <w:spacing w:val="-6"/>
          <w:w w:val="105"/>
        </w:rPr>
        <w:t xml:space="preserve"> </w:t>
      </w:r>
      <w:r>
        <w:rPr>
          <w:color w:val="231F20"/>
          <w:spacing w:val="-2"/>
          <w:w w:val="105"/>
        </w:rPr>
        <w:t>for</w:t>
      </w:r>
      <w:r>
        <w:rPr>
          <w:color w:val="231F20"/>
          <w:spacing w:val="-6"/>
          <w:w w:val="105"/>
        </w:rPr>
        <w:t xml:space="preserve"> </w:t>
      </w:r>
      <w:r>
        <w:rPr>
          <w:color w:val="231F20"/>
          <w:spacing w:val="-2"/>
          <w:w w:val="105"/>
        </w:rPr>
        <w:t>model</w:t>
      </w:r>
      <w:r>
        <w:rPr>
          <w:color w:val="231F20"/>
          <w:spacing w:val="-6"/>
          <w:w w:val="105"/>
        </w:rPr>
        <w:t xml:space="preserve"> </w:t>
      </w:r>
      <w:r>
        <w:rPr>
          <w:color w:val="231F20"/>
          <w:spacing w:val="-2"/>
          <w:w w:val="105"/>
        </w:rPr>
        <w:t xml:space="preserve">providers </w:t>
      </w:r>
      <w:r>
        <w:rPr>
          <w:color w:val="231F20"/>
          <w:w w:val="105"/>
        </w:rPr>
        <w:t>and ultimately as a non-speculative, infrastructure-grade investment vehicle.</w:t>
      </w:r>
    </w:p>
    <w:p w14:paraId="008A8297" w14:textId="77777777" w:rsidR="00D437FF" w:rsidRDefault="001777B6">
      <w:pPr>
        <w:pStyle w:val="BodyText"/>
        <w:spacing w:before="175" w:line="268" w:lineRule="auto"/>
        <w:ind w:left="180" w:right="177"/>
        <w:jc w:val="both"/>
      </w:pPr>
      <w:r>
        <w:rPr>
          <w:color w:val="231F20"/>
        </w:rPr>
        <w:t>Additionally, to complement long-term off-take arrangements, a portion of the SAC’s capacity could be allocated through a flexible, futures-style mechanism analogous to proposals in the U.S. AI Action Plan</w:t>
      </w:r>
      <w:r>
        <w:rPr>
          <w:color w:val="231F20"/>
          <w:position w:val="7"/>
          <w:sz w:val="13"/>
        </w:rPr>
        <w:t>XIII</w:t>
      </w:r>
      <w:r>
        <w:rPr>
          <w:color w:val="231F20"/>
        </w:rPr>
        <w:t>. Under this</w:t>
      </w:r>
      <w:r>
        <w:rPr>
          <w:color w:val="231F20"/>
          <w:spacing w:val="80"/>
        </w:rPr>
        <w:t xml:space="preserve"> </w:t>
      </w:r>
      <w:r>
        <w:rPr>
          <w:color w:val="231F20"/>
        </w:rPr>
        <w:t>approach, smaller increments of compute would be auctioned or contracted on shorter time-horizons, enabling start-ups and SMEs to access advanced hardware without long-term commitments. The mechanism could be designed to reinforce the domestic-adoption flywheel by linking eligibility or allocation priority to demonstrable Canadian use-cases. Model providers that channel capacity through such domestic service agreements would strengthen</w:t>
      </w:r>
      <w:r>
        <w:rPr>
          <w:color w:val="231F20"/>
          <w:spacing w:val="40"/>
        </w:rPr>
        <w:t xml:space="preserve"> </w:t>
      </w:r>
      <w:r>
        <w:rPr>
          <w:color w:val="231F20"/>
        </w:rPr>
        <w:t>their</w:t>
      </w:r>
      <w:r>
        <w:rPr>
          <w:color w:val="231F20"/>
          <w:spacing w:val="40"/>
        </w:rPr>
        <w:t xml:space="preserve"> </w:t>
      </w:r>
      <w:r>
        <w:rPr>
          <w:color w:val="231F20"/>
        </w:rPr>
        <w:t>case</w:t>
      </w:r>
      <w:r>
        <w:rPr>
          <w:color w:val="231F20"/>
          <w:spacing w:val="40"/>
        </w:rPr>
        <w:t xml:space="preserve"> </w:t>
      </w:r>
      <w:r>
        <w:rPr>
          <w:color w:val="231F20"/>
        </w:rPr>
        <w:t>for</w:t>
      </w:r>
      <w:r>
        <w:rPr>
          <w:color w:val="231F20"/>
          <w:spacing w:val="40"/>
        </w:rPr>
        <w:t xml:space="preserve"> </w:t>
      </w:r>
      <w:r>
        <w:rPr>
          <w:color w:val="231F20"/>
        </w:rPr>
        <w:t>subsequent</w:t>
      </w:r>
      <w:r>
        <w:rPr>
          <w:color w:val="231F20"/>
          <w:spacing w:val="40"/>
        </w:rPr>
        <w:t xml:space="preserve"> </w:t>
      </w:r>
      <w:r>
        <w:rPr>
          <w:color w:val="231F20"/>
        </w:rPr>
        <w:t>allocations</w:t>
      </w:r>
      <w:r>
        <w:rPr>
          <w:color w:val="231F20"/>
          <w:spacing w:val="40"/>
        </w:rPr>
        <w:t xml:space="preserve"> </w:t>
      </w:r>
      <w:r>
        <w:rPr>
          <w:color w:val="231F20"/>
        </w:rPr>
        <w:t>under</w:t>
      </w:r>
      <w:r>
        <w:rPr>
          <w:color w:val="231F20"/>
          <w:spacing w:val="40"/>
        </w:rPr>
        <w:t xml:space="preserve"> </w:t>
      </w:r>
      <w:r>
        <w:rPr>
          <w:color w:val="231F20"/>
        </w:rPr>
        <w:t>the</w:t>
      </w:r>
      <w:r>
        <w:rPr>
          <w:color w:val="231F20"/>
          <w:spacing w:val="40"/>
        </w:rPr>
        <w:t xml:space="preserve"> </w:t>
      </w:r>
      <w:r>
        <w:rPr>
          <w:color w:val="231F20"/>
        </w:rPr>
        <w:t>main</w:t>
      </w:r>
      <w:r>
        <w:rPr>
          <w:color w:val="231F20"/>
          <w:spacing w:val="40"/>
        </w:rPr>
        <w:t xml:space="preserve"> </w:t>
      </w:r>
      <w:r>
        <w:rPr>
          <w:color w:val="231F20"/>
        </w:rPr>
        <w:t>SAC</w:t>
      </w:r>
      <w:r>
        <w:rPr>
          <w:color w:val="231F20"/>
          <w:spacing w:val="40"/>
        </w:rPr>
        <w:t xml:space="preserve"> </w:t>
      </w:r>
      <w:r>
        <w:rPr>
          <w:color w:val="231F20"/>
        </w:rPr>
        <w:t>framework.</w:t>
      </w:r>
    </w:p>
    <w:p w14:paraId="5CC0997E" w14:textId="77777777" w:rsidR="00D437FF" w:rsidRDefault="001777B6">
      <w:pPr>
        <w:pStyle w:val="BodyText"/>
        <w:spacing w:before="174"/>
        <w:ind w:left="180"/>
        <w:jc w:val="both"/>
      </w:pPr>
      <w:r w:rsidRPr="00170BA9">
        <w:rPr>
          <w:color w:val="231F20"/>
          <w:spacing w:val="-4"/>
          <w:w w:val="105"/>
        </w:rPr>
        <w:t>Over</w:t>
      </w:r>
      <w:r w:rsidRPr="00170BA9">
        <w:rPr>
          <w:color w:val="231F20"/>
          <w:spacing w:val="-2"/>
          <w:w w:val="105"/>
        </w:rPr>
        <w:t xml:space="preserve"> </w:t>
      </w:r>
      <w:r w:rsidRPr="00170BA9">
        <w:rPr>
          <w:color w:val="231F20"/>
          <w:spacing w:val="-4"/>
          <w:w w:val="105"/>
        </w:rPr>
        <w:t>time,</w:t>
      </w:r>
      <w:r w:rsidRPr="00170BA9">
        <w:rPr>
          <w:color w:val="231F20"/>
          <w:spacing w:val="-2"/>
          <w:w w:val="105"/>
        </w:rPr>
        <w:t xml:space="preserve"> </w:t>
      </w:r>
      <w:r w:rsidRPr="00170BA9">
        <w:rPr>
          <w:color w:val="231F20"/>
          <w:spacing w:val="-4"/>
          <w:w w:val="105"/>
        </w:rPr>
        <w:t>the</w:t>
      </w:r>
      <w:r w:rsidRPr="00170BA9">
        <w:rPr>
          <w:color w:val="231F20"/>
          <w:spacing w:val="-2"/>
          <w:w w:val="105"/>
        </w:rPr>
        <w:t xml:space="preserve"> </w:t>
      </w:r>
      <w:r w:rsidRPr="00170BA9">
        <w:rPr>
          <w:color w:val="231F20"/>
          <w:spacing w:val="-4"/>
          <w:w w:val="105"/>
        </w:rPr>
        <w:t>SAC</w:t>
      </w:r>
      <w:r w:rsidRPr="00170BA9">
        <w:rPr>
          <w:color w:val="231F20"/>
          <w:spacing w:val="-1"/>
          <w:w w:val="105"/>
        </w:rPr>
        <w:t xml:space="preserve"> </w:t>
      </w:r>
      <w:r w:rsidRPr="00170BA9">
        <w:rPr>
          <w:color w:val="231F20"/>
          <w:spacing w:val="-4"/>
          <w:w w:val="105"/>
        </w:rPr>
        <w:t>could</w:t>
      </w:r>
      <w:r w:rsidRPr="00170BA9">
        <w:rPr>
          <w:color w:val="231F20"/>
          <w:spacing w:val="-2"/>
          <w:w w:val="105"/>
        </w:rPr>
        <w:t xml:space="preserve"> </w:t>
      </w:r>
      <w:r w:rsidRPr="00170BA9">
        <w:rPr>
          <w:color w:val="231F20"/>
          <w:spacing w:val="-4"/>
          <w:w w:val="105"/>
        </w:rPr>
        <w:t>evolve</w:t>
      </w:r>
      <w:r w:rsidRPr="00170BA9">
        <w:rPr>
          <w:color w:val="231F20"/>
          <w:spacing w:val="-2"/>
          <w:w w:val="105"/>
        </w:rPr>
        <w:t xml:space="preserve"> </w:t>
      </w:r>
      <w:r w:rsidRPr="00170BA9">
        <w:rPr>
          <w:color w:val="231F20"/>
          <w:spacing w:val="-4"/>
          <w:w w:val="105"/>
        </w:rPr>
        <w:t>into</w:t>
      </w:r>
      <w:r w:rsidRPr="00170BA9">
        <w:rPr>
          <w:color w:val="231F20"/>
          <w:spacing w:val="-2"/>
          <w:w w:val="105"/>
        </w:rPr>
        <w:t xml:space="preserve"> </w:t>
      </w:r>
      <w:r w:rsidRPr="00170BA9">
        <w:rPr>
          <w:color w:val="231F20"/>
          <w:spacing w:val="-4"/>
          <w:w w:val="105"/>
        </w:rPr>
        <w:t>the</w:t>
      </w:r>
      <w:r w:rsidRPr="00170BA9">
        <w:rPr>
          <w:color w:val="231F20"/>
          <w:spacing w:val="-1"/>
          <w:w w:val="105"/>
        </w:rPr>
        <w:t xml:space="preserve"> </w:t>
      </w:r>
      <w:r w:rsidRPr="00170BA9">
        <w:rPr>
          <w:color w:val="231F20"/>
          <w:spacing w:val="-4"/>
          <w:w w:val="105"/>
        </w:rPr>
        <w:t>nucleus</w:t>
      </w:r>
      <w:r w:rsidRPr="00170BA9">
        <w:rPr>
          <w:color w:val="231F20"/>
          <w:spacing w:val="-2"/>
          <w:w w:val="105"/>
        </w:rPr>
        <w:t xml:space="preserve"> </w:t>
      </w:r>
      <w:r w:rsidRPr="00170BA9">
        <w:rPr>
          <w:color w:val="231F20"/>
          <w:spacing w:val="-4"/>
          <w:w w:val="105"/>
        </w:rPr>
        <w:t>of</w:t>
      </w:r>
      <w:r w:rsidRPr="00170BA9">
        <w:rPr>
          <w:color w:val="231F20"/>
          <w:spacing w:val="-2"/>
          <w:w w:val="105"/>
        </w:rPr>
        <w:t xml:space="preserve"> </w:t>
      </w:r>
      <w:r w:rsidRPr="00170BA9">
        <w:rPr>
          <w:color w:val="231F20"/>
          <w:spacing w:val="-4"/>
          <w:w w:val="105"/>
        </w:rPr>
        <w:t>a</w:t>
      </w:r>
      <w:r w:rsidRPr="00170BA9">
        <w:rPr>
          <w:color w:val="231F20"/>
          <w:spacing w:val="-2"/>
          <w:w w:val="105"/>
        </w:rPr>
        <w:t xml:space="preserve"> </w:t>
      </w:r>
      <w:r w:rsidRPr="00170BA9">
        <w:rPr>
          <w:color w:val="231F20"/>
          <w:spacing w:val="-4"/>
          <w:w w:val="105"/>
        </w:rPr>
        <w:t>broader</w:t>
      </w:r>
      <w:r w:rsidRPr="00170BA9">
        <w:rPr>
          <w:color w:val="231F20"/>
          <w:spacing w:val="-1"/>
          <w:w w:val="105"/>
        </w:rPr>
        <w:t xml:space="preserve"> </w:t>
      </w:r>
      <w:r w:rsidRPr="00170BA9">
        <w:rPr>
          <w:color w:val="231F20"/>
          <w:spacing w:val="-4"/>
          <w:w w:val="105"/>
        </w:rPr>
        <w:t>allied</w:t>
      </w:r>
      <w:r w:rsidRPr="00170BA9">
        <w:rPr>
          <w:color w:val="231F20"/>
          <w:spacing w:val="-2"/>
          <w:w w:val="105"/>
        </w:rPr>
        <w:t xml:space="preserve"> </w:t>
      </w:r>
      <w:r w:rsidRPr="00170BA9">
        <w:rPr>
          <w:color w:val="231F20"/>
          <w:spacing w:val="-4"/>
          <w:w w:val="105"/>
        </w:rPr>
        <w:t>initiative</w:t>
      </w:r>
      <w:r w:rsidRPr="00170BA9">
        <w:rPr>
          <w:color w:val="231F20"/>
          <w:spacing w:val="-2"/>
          <w:w w:val="105"/>
        </w:rPr>
        <w:t xml:space="preserve"> </w:t>
      </w:r>
      <w:r w:rsidRPr="00170BA9">
        <w:rPr>
          <w:color w:val="231F20"/>
          <w:spacing w:val="-4"/>
          <w:w w:val="105"/>
        </w:rPr>
        <w:t>that</w:t>
      </w:r>
      <w:r w:rsidRPr="00170BA9">
        <w:rPr>
          <w:color w:val="231F20"/>
          <w:spacing w:val="-2"/>
          <w:w w:val="105"/>
        </w:rPr>
        <w:t xml:space="preserve"> </w:t>
      </w:r>
      <w:r w:rsidRPr="00170BA9">
        <w:rPr>
          <w:color w:val="231F20"/>
          <w:spacing w:val="-4"/>
          <w:w w:val="105"/>
        </w:rPr>
        <w:t>could</w:t>
      </w:r>
      <w:r w:rsidRPr="00170BA9">
        <w:rPr>
          <w:color w:val="231F20"/>
          <w:spacing w:val="-2"/>
          <w:w w:val="105"/>
        </w:rPr>
        <w:t xml:space="preserve"> </w:t>
      </w:r>
      <w:r w:rsidRPr="00170BA9">
        <w:rPr>
          <w:color w:val="231F20"/>
          <w:spacing w:val="-4"/>
          <w:w w:val="105"/>
        </w:rPr>
        <w:t>also</w:t>
      </w:r>
      <w:r w:rsidRPr="00170BA9">
        <w:rPr>
          <w:color w:val="231F20"/>
          <w:spacing w:val="-1"/>
          <w:w w:val="105"/>
        </w:rPr>
        <w:t xml:space="preserve"> </w:t>
      </w:r>
      <w:r w:rsidRPr="00170BA9">
        <w:rPr>
          <w:color w:val="231F20"/>
          <w:spacing w:val="-4"/>
          <w:w w:val="105"/>
        </w:rPr>
        <w:t>leverage</w:t>
      </w:r>
      <w:r w:rsidRPr="00170BA9">
        <w:rPr>
          <w:color w:val="231F20"/>
          <w:spacing w:val="-2"/>
          <w:w w:val="105"/>
        </w:rPr>
        <w:t xml:space="preserve"> </w:t>
      </w:r>
      <w:r w:rsidRPr="00170BA9">
        <w:rPr>
          <w:color w:val="231F20"/>
          <w:spacing w:val="-4"/>
          <w:w w:val="105"/>
        </w:rPr>
        <w:t>the</w:t>
      </w:r>
      <w:r w:rsidRPr="00170BA9">
        <w:rPr>
          <w:color w:val="231F20"/>
          <w:spacing w:val="-2"/>
          <w:w w:val="105"/>
        </w:rPr>
        <w:t xml:space="preserve"> </w:t>
      </w:r>
      <w:r w:rsidRPr="00170BA9">
        <w:rPr>
          <w:color w:val="231F20"/>
          <w:spacing w:val="-4"/>
          <w:w w:val="105"/>
        </w:rPr>
        <w:t>Data</w:t>
      </w:r>
      <w:r w:rsidRPr="00170BA9">
        <w:rPr>
          <w:color w:val="231F20"/>
          <w:spacing w:val="-2"/>
          <w:w w:val="105"/>
        </w:rPr>
        <w:t xml:space="preserve"> </w:t>
      </w:r>
      <w:r w:rsidRPr="00170BA9">
        <w:rPr>
          <w:color w:val="231F20"/>
          <w:spacing w:val="-5"/>
          <w:w w:val="105"/>
        </w:rPr>
        <w:t>and</w:t>
      </w:r>
    </w:p>
    <w:p w14:paraId="63CD7148" w14:textId="77777777" w:rsidR="00D437FF" w:rsidRDefault="00D437FF" w:rsidP="00170BA9">
      <w:pPr>
        <w:pStyle w:val="BodyText"/>
        <w:spacing w:before="148"/>
        <w:rPr>
          <w:sz w:val="18"/>
        </w:rPr>
      </w:pPr>
    </w:p>
    <w:p w14:paraId="5B7FBBC9" w14:textId="77777777" w:rsidR="00D437FF" w:rsidRDefault="001777B6">
      <w:pPr>
        <w:spacing w:before="1"/>
        <w:ind w:left="144"/>
        <w:jc w:val="center"/>
        <w:rPr>
          <w:sz w:val="18"/>
        </w:rPr>
      </w:pPr>
      <w:r>
        <w:rPr>
          <w:color w:val="231F20"/>
          <w:spacing w:val="-5"/>
          <w:sz w:val="18"/>
        </w:rPr>
        <w:t>10</w:t>
      </w:r>
    </w:p>
    <w:p w14:paraId="4E53E5AF" w14:textId="77777777" w:rsidR="00D437FF" w:rsidRDefault="00D437FF">
      <w:pPr>
        <w:jc w:val="center"/>
        <w:rPr>
          <w:sz w:val="18"/>
        </w:rPr>
        <w:sectPr w:rsidR="00D437FF">
          <w:pgSz w:w="12240" w:h="15840"/>
          <w:pgMar w:top="780" w:right="720" w:bottom="280" w:left="720" w:header="720" w:footer="720" w:gutter="0"/>
          <w:cols w:space="720"/>
        </w:sectPr>
      </w:pPr>
    </w:p>
    <w:p w14:paraId="039F5859" w14:textId="0F6EB676" w:rsidR="00D437FF" w:rsidRDefault="001777B6" w:rsidP="00170BA9">
      <w:pPr>
        <w:pStyle w:val="BodyText"/>
        <w:spacing w:before="102" w:line="268" w:lineRule="auto"/>
        <w:ind w:left="180" w:right="179"/>
        <w:jc w:val="both"/>
      </w:pPr>
      <w:r>
        <w:rPr>
          <w:color w:val="231F20"/>
        </w:rPr>
        <w:lastRenderedPageBreak/>
        <w:t xml:space="preserve">Compute Embassy model </w:t>
      </w:r>
      <w:r>
        <w:rPr>
          <w:b/>
          <w:color w:val="231F20"/>
        </w:rPr>
        <w:t>(Annex 2)</w:t>
      </w:r>
      <w:r>
        <w:rPr>
          <w:color w:val="231F20"/>
        </w:rPr>
        <w:t>. This model would allow Canada to pool demand from trusted partners under common governance and technical standards. Over the long term, the SAC could position Canada as a reliable hub for democratic AI infrastructure, providing both secure capacity and a model for international cooperation.</w:t>
      </w:r>
    </w:p>
    <w:p w14:paraId="130D05C8" w14:textId="77777777" w:rsidR="00D437FF" w:rsidRDefault="001777B6" w:rsidP="00170BA9">
      <w:pPr>
        <w:pStyle w:val="BodyText"/>
        <w:spacing w:before="178" w:line="268" w:lineRule="auto"/>
        <w:ind w:left="180" w:right="177"/>
        <w:jc w:val="both"/>
      </w:pPr>
      <w:r>
        <w:rPr>
          <w:color w:val="231F20"/>
        </w:rPr>
        <w:t>This</w:t>
      </w:r>
      <w:r>
        <w:rPr>
          <w:color w:val="231F20"/>
          <w:spacing w:val="37"/>
        </w:rPr>
        <w:t xml:space="preserve"> </w:t>
      </w:r>
      <w:r>
        <w:rPr>
          <w:color w:val="231F20"/>
        </w:rPr>
        <w:t>model</w:t>
      </w:r>
      <w:r>
        <w:rPr>
          <w:color w:val="231F20"/>
          <w:spacing w:val="37"/>
        </w:rPr>
        <w:t xml:space="preserve"> </w:t>
      </w:r>
      <w:r>
        <w:rPr>
          <w:color w:val="231F20"/>
        </w:rPr>
        <w:t>would</w:t>
      </w:r>
      <w:r>
        <w:rPr>
          <w:color w:val="231F20"/>
          <w:spacing w:val="37"/>
        </w:rPr>
        <w:t xml:space="preserve"> </w:t>
      </w:r>
      <w:r>
        <w:rPr>
          <w:color w:val="231F20"/>
        </w:rPr>
        <w:t>deliver</w:t>
      </w:r>
      <w:r>
        <w:rPr>
          <w:color w:val="231F20"/>
          <w:spacing w:val="37"/>
        </w:rPr>
        <w:t xml:space="preserve"> </w:t>
      </w:r>
      <w:r>
        <w:rPr>
          <w:color w:val="231F20"/>
        </w:rPr>
        <w:t>several</w:t>
      </w:r>
      <w:r>
        <w:rPr>
          <w:color w:val="231F20"/>
          <w:spacing w:val="37"/>
        </w:rPr>
        <w:t xml:space="preserve"> </w:t>
      </w:r>
      <w:r>
        <w:rPr>
          <w:color w:val="231F20"/>
        </w:rPr>
        <w:t>important</w:t>
      </w:r>
      <w:r>
        <w:rPr>
          <w:color w:val="231F20"/>
          <w:spacing w:val="37"/>
        </w:rPr>
        <w:t xml:space="preserve"> </w:t>
      </w:r>
      <w:r>
        <w:rPr>
          <w:color w:val="231F20"/>
        </w:rPr>
        <w:t>outcomes.</w:t>
      </w:r>
      <w:r>
        <w:rPr>
          <w:color w:val="231F20"/>
          <w:spacing w:val="37"/>
        </w:rPr>
        <w:t xml:space="preserve"> </w:t>
      </w:r>
      <w:r>
        <w:rPr>
          <w:color w:val="231F20"/>
        </w:rPr>
        <w:t>It</w:t>
      </w:r>
      <w:r>
        <w:rPr>
          <w:color w:val="231F20"/>
          <w:spacing w:val="37"/>
        </w:rPr>
        <w:t xml:space="preserve"> </w:t>
      </w:r>
      <w:r>
        <w:rPr>
          <w:color w:val="231F20"/>
        </w:rPr>
        <w:t>would</w:t>
      </w:r>
      <w:r>
        <w:rPr>
          <w:color w:val="231F20"/>
          <w:spacing w:val="37"/>
        </w:rPr>
        <w:t xml:space="preserve"> </w:t>
      </w:r>
      <w:r>
        <w:rPr>
          <w:color w:val="231F20"/>
        </w:rPr>
        <w:t>secure</w:t>
      </w:r>
      <w:r>
        <w:rPr>
          <w:color w:val="231F20"/>
          <w:spacing w:val="37"/>
        </w:rPr>
        <w:t xml:space="preserve"> </w:t>
      </w:r>
      <w:r>
        <w:rPr>
          <w:color w:val="231F20"/>
        </w:rPr>
        <w:t>sovereign</w:t>
      </w:r>
      <w:r>
        <w:rPr>
          <w:color w:val="231F20"/>
          <w:spacing w:val="37"/>
        </w:rPr>
        <w:t xml:space="preserve"> </w:t>
      </w:r>
      <w:r>
        <w:rPr>
          <w:color w:val="231F20"/>
        </w:rPr>
        <w:t>compute</w:t>
      </w:r>
      <w:r>
        <w:rPr>
          <w:color w:val="231F20"/>
          <w:spacing w:val="37"/>
        </w:rPr>
        <w:t xml:space="preserve"> </w:t>
      </w:r>
      <w:r>
        <w:rPr>
          <w:color w:val="231F20"/>
        </w:rPr>
        <w:t>capacity</w:t>
      </w:r>
      <w:r>
        <w:rPr>
          <w:color w:val="231F20"/>
          <w:spacing w:val="37"/>
        </w:rPr>
        <w:t xml:space="preserve"> </w:t>
      </w:r>
      <w:r>
        <w:rPr>
          <w:color w:val="231F20"/>
        </w:rPr>
        <w:t>for</w:t>
      </w:r>
      <w:r>
        <w:rPr>
          <w:color w:val="231F20"/>
          <w:spacing w:val="37"/>
        </w:rPr>
        <w:t xml:space="preserve"> </w:t>
      </w:r>
      <w:r>
        <w:rPr>
          <w:color w:val="231F20"/>
        </w:rPr>
        <w:t>Canada and</w:t>
      </w:r>
      <w:r>
        <w:rPr>
          <w:color w:val="231F20"/>
          <w:spacing w:val="80"/>
        </w:rPr>
        <w:t xml:space="preserve"> </w:t>
      </w:r>
      <w:r>
        <w:rPr>
          <w:color w:val="231F20"/>
        </w:rPr>
        <w:t>its</w:t>
      </w:r>
      <w:r>
        <w:rPr>
          <w:color w:val="231F20"/>
          <w:spacing w:val="80"/>
        </w:rPr>
        <w:t xml:space="preserve"> </w:t>
      </w:r>
      <w:r>
        <w:rPr>
          <w:color w:val="231F20"/>
        </w:rPr>
        <w:t>partners</w:t>
      </w:r>
      <w:r>
        <w:rPr>
          <w:color w:val="231F20"/>
          <w:spacing w:val="80"/>
        </w:rPr>
        <w:t xml:space="preserve"> </w:t>
      </w:r>
      <w:r>
        <w:rPr>
          <w:color w:val="231F20"/>
        </w:rPr>
        <w:t>while</w:t>
      </w:r>
      <w:r>
        <w:rPr>
          <w:color w:val="231F20"/>
          <w:spacing w:val="80"/>
        </w:rPr>
        <w:t xml:space="preserve"> </w:t>
      </w:r>
      <w:r>
        <w:rPr>
          <w:color w:val="231F20"/>
        </w:rPr>
        <w:t>increasing</w:t>
      </w:r>
      <w:r>
        <w:rPr>
          <w:color w:val="231F20"/>
          <w:spacing w:val="80"/>
        </w:rPr>
        <w:t xml:space="preserve"> </w:t>
      </w:r>
      <w:r>
        <w:rPr>
          <w:color w:val="231F20"/>
        </w:rPr>
        <w:t>domestic</w:t>
      </w:r>
      <w:r>
        <w:rPr>
          <w:color w:val="231F20"/>
          <w:spacing w:val="80"/>
        </w:rPr>
        <w:t xml:space="preserve"> </w:t>
      </w:r>
      <w:r>
        <w:rPr>
          <w:color w:val="231F20"/>
        </w:rPr>
        <w:t>control</w:t>
      </w:r>
      <w:r>
        <w:rPr>
          <w:color w:val="231F20"/>
          <w:spacing w:val="80"/>
        </w:rPr>
        <w:t xml:space="preserve"> </w:t>
      </w:r>
      <w:r>
        <w:rPr>
          <w:color w:val="231F20"/>
        </w:rPr>
        <w:t>over</w:t>
      </w:r>
      <w:r>
        <w:rPr>
          <w:color w:val="231F20"/>
          <w:spacing w:val="80"/>
        </w:rPr>
        <w:t xml:space="preserve"> </w:t>
      </w:r>
      <w:r>
        <w:rPr>
          <w:color w:val="231F20"/>
        </w:rPr>
        <w:t>critical</w:t>
      </w:r>
      <w:r>
        <w:rPr>
          <w:color w:val="231F20"/>
          <w:spacing w:val="80"/>
        </w:rPr>
        <w:t xml:space="preserve"> </w:t>
      </w:r>
      <w:r>
        <w:rPr>
          <w:color w:val="231F20"/>
        </w:rPr>
        <w:t>compute</w:t>
      </w:r>
      <w:r>
        <w:rPr>
          <w:color w:val="231F20"/>
          <w:spacing w:val="80"/>
        </w:rPr>
        <w:t xml:space="preserve"> </w:t>
      </w:r>
      <w:r>
        <w:rPr>
          <w:color w:val="231F20"/>
        </w:rPr>
        <w:t>infrastructure.</w:t>
      </w:r>
      <w:r>
        <w:rPr>
          <w:color w:val="231F20"/>
          <w:spacing w:val="80"/>
        </w:rPr>
        <w:t xml:space="preserve"> </w:t>
      </w:r>
      <w:r>
        <w:rPr>
          <w:color w:val="231F20"/>
        </w:rPr>
        <w:t>It</w:t>
      </w:r>
      <w:r>
        <w:rPr>
          <w:color w:val="231F20"/>
          <w:spacing w:val="80"/>
        </w:rPr>
        <w:t xml:space="preserve"> </w:t>
      </w:r>
      <w:r>
        <w:rPr>
          <w:color w:val="231F20"/>
        </w:rPr>
        <w:t>would</w:t>
      </w:r>
      <w:r>
        <w:rPr>
          <w:color w:val="231F20"/>
          <w:spacing w:val="80"/>
        </w:rPr>
        <w:t xml:space="preserve"> </w:t>
      </w:r>
      <w:r>
        <w:rPr>
          <w:color w:val="231F20"/>
        </w:rPr>
        <w:t>attract long-term private capital through predictable, energy-linked returns. It would likely build domestic expertise in</w:t>
      </w:r>
      <w:r>
        <w:rPr>
          <w:color w:val="231F20"/>
          <w:spacing w:val="80"/>
          <w:w w:val="150"/>
        </w:rPr>
        <w:t xml:space="preserve"> </w:t>
      </w:r>
      <w:r>
        <w:rPr>
          <w:color w:val="231F20"/>
        </w:rPr>
        <w:t>high-performance computing, orchestration, and systems engineering alongside the CCII. Finally, it would position Canada</w:t>
      </w:r>
      <w:r>
        <w:rPr>
          <w:color w:val="231F20"/>
          <w:spacing w:val="36"/>
        </w:rPr>
        <w:t xml:space="preserve"> </w:t>
      </w:r>
      <w:r>
        <w:rPr>
          <w:color w:val="231F20"/>
        </w:rPr>
        <w:t>as</w:t>
      </w:r>
      <w:r>
        <w:rPr>
          <w:color w:val="231F20"/>
          <w:spacing w:val="36"/>
        </w:rPr>
        <w:t xml:space="preserve"> </w:t>
      </w:r>
      <w:r>
        <w:rPr>
          <w:color w:val="231F20"/>
        </w:rPr>
        <w:t>both</w:t>
      </w:r>
      <w:r>
        <w:rPr>
          <w:color w:val="231F20"/>
          <w:spacing w:val="36"/>
        </w:rPr>
        <w:t xml:space="preserve"> </w:t>
      </w:r>
      <w:r>
        <w:rPr>
          <w:color w:val="231F20"/>
        </w:rPr>
        <w:t>a</w:t>
      </w:r>
      <w:r>
        <w:rPr>
          <w:color w:val="231F20"/>
          <w:spacing w:val="36"/>
        </w:rPr>
        <w:t xml:space="preserve"> </w:t>
      </w:r>
      <w:r>
        <w:rPr>
          <w:color w:val="231F20"/>
        </w:rPr>
        <w:t>sovereign</w:t>
      </w:r>
      <w:r>
        <w:rPr>
          <w:color w:val="231F20"/>
          <w:spacing w:val="36"/>
        </w:rPr>
        <w:t xml:space="preserve"> </w:t>
      </w:r>
      <w:r>
        <w:rPr>
          <w:color w:val="231F20"/>
        </w:rPr>
        <w:t>user</w:t>
      </w:r>
      <w:r>
        <w:rPr>
          <w:color w:val="231F20"/>
          <w:spacing w:val="36"/>
        </w:rPr>
        <w:t xml:space="preserve"> </w:t>
      </w:r>
      <w:r>
        <w:rPr>
          <w:color w:val="231F20"/>
        </w:rPr>
        <w:t>and</w:t>
      </w:r>
      <w:r>
        <w:rPr>
          <w:color w:val="231F20"/>
          <w:spacing w:val="36"/>
        </w:rPr>
        <w:t xml:space="preserve"> </w:t>
      </w:r>
      <w:r>
        <w:rPr>
          <w:color w:val="231F20"/>
        </w:rPr>
        <w:t>a</w:t>
      </w:r>
      <w:r>
        <w:rPr>
          <w:color w:val="231F20"/>
          <w:spacing w:val="36"/>
        </w:rPr>
        <w:t xml:space="preserve"> </w:t>
      </w:r>
      <w:r>
        <w:rPr>
          <w:color w:val="231F20"/>
        </w:rPr>
        <w:t>strategic</w:t>
      </w:r>
      <w:r>
        <w:rPr>
          <w:color w:val="231F20"/>
          <w:spacing w:val="36"/>
        </w:rPr>
        <w:t xml:space="preserve"> </w:t>
      </w:r>
      <w:r>
        <w:rPr>
          <w:color w:val="231F20"/>
        </w:rPr>
        <w:t>supplier</w:t>
      </w:r>
      <w:r>
        <w:rPr>
          <w:color w:val="231F20"/>
          <w:spacing w:val="36"/>
        </w:rPr>
        <w:t xml:space="preserve"> </w:t>
      </w:r>
      <w:r>
        <w:rPr>
          <w:color w:val="231F20"/>
        </w:rPr>
        <w:t>of</w:t>
      </w:r>
      <w:r>
        <w:rPr>
          <w:color w:val="231F20"/>
          <w:spacing w:val="36"/>
        </w:rPr>
        <w:t xml:space="preserve"> </w:t>
      </w:r>
      <w:r>
        <w:rPr>
          <w:color w:val="231F20"/>
        </w:rPr>
        <w:t>trusted</w:t>
      </w:r>
      <w:r>
        <w:rPr>
          <w:color w:val="231F20"/>
          <w:spacing w:val="36"/>
        </w:rPr>
        <w:t xml:space="preserve"> </w:t>
      </w:r>
      <w:r>
        <w:rPr>
          <w:color w:val="231F20"/>
        </w:rPr>
        <w:t>AI</w:t>
      </w:r>
      <w:r>
        <w:rPr>
          <w:color w:val="231F20"/>
          <w:spacing w:val="36"/>
        </w:rPr>
        <w:t xml:space="preserve"> </w:t>
      </w:r>
      <w:r>
        <w:rPr>
          <w:color w:val="231F20"/>
        </w:rPr>
        <w:t>compute</w:t>
      </w:r>
      <w:r>
        <w:rPr>
          <w:color w:val="231F20"/>
          <w:spacing w:val="36"/>
        </w:rPr>
        <w:t xml:space="preserve"> </w:t>
      </w:r>
      <w:r>
        <w:rPr>
          <w:color w:val="231F20"/>
        </w:rPr>
        <w:t>capacity.</w:t>
      </w:r>
    </w:p>
    <w:p w14:paraId="75A38D04" w14:textId="77777777" w:rsidR="00D437FF" w:rsidRDefault="001777B6">
      <w:pPr>
        <w:pStyle w:val="BodyText"/>
        <w:spacing w:before="176" w:line="268" w:lineRule="auto"/>
        <w:ind w:left="180" w:right="177"/>
        <w:jc w:val="both"/>
      </w:pPr>
      <w:r>
        <w:rPr>
          <w:color w:val="231F20"/>
          <w:w w:val="105"/>
        </w:rPr>
        <w:t>In</w:t>
      </w:r>
      <w:r>
        <w:rPr>
          <w:color w:val="231F20"/>
          <w:spacing w:val="40"/>
          <w:w w:val="105"/>
        </w:rPr>
        <w:t xml:space="preserve"> </w:t>
      </w:r>
      <w:r>
        <w:rPr>
          <w:color w:val="231F20"/>
          <w:w w:val="105"/>
        </w:rPr>
        <w:t>summary,</w:t>
      </w:r>
      <w:r>
        <w:rPr>
          <w:color w:val="231F20"/>
          <w:spacing w:val="40"/>
          <w:w w:val="105"/>
        </w:rPr>
        <w:t xml:space="preserve"> </w:t>
      </w:r>
      <w:r>
        <w:rPr>
          <w:color w:val="231F20"/>
          <w:w w:val="105"/>
        </w:rPr>
        <w:t>the</w:t>
      </w:r>
      <w:r>
        <w:rPr>
          <w:color w:val="231F20"/>
          <w:spacing w:val="40"/>
          <w:w w:val="105"/>
        </w:rPr>
        <w:t xml:space="preserve"> </w:t>
      </w:r>
      <w:r>
        <w:rPr>
          <w:color w:val="231F20"/>
          <w:w w:val="105"/>
        </w:rPr>
        <w:t>SAC</w:t>
      </w:r>
      <w:r>
        <w:rPr>
          <w:color w:val="231F20"/>
          <w:spacing w:val="40"/>
          <w:w w:val="105"/>
        </w:rPr>
        <w:t xml:space="preserve"> </w:t>
      </w:r>
      <w:r>
        <w:rPr>
          <w:color w:val="231F20"/>
          <w:w w:val="105"/>
        </w:rPr>
        <w:t>should</w:t>
      </w:r>
      <w:r>
        <w:rPr>
          <w:color w:val="231F20"/>
          <w:spacing w:val="40"/>
          <w:w w:val="105"/>
        </w:rPr>
        <w:t xml:space="preserve"> </w:t>
      </w:r>
      <w:r>
        <w:rPr>
          <w:color w:val="231F20"/>
          <w:w w:val="105"/>
        </w:rPr>
        <w:t>be</w:t>
      </w:r>
      <w:r>
        <w:rPr>
          <w:color w:val="231F20"/>
          <w:spacing w:val="40"/>
          <w:w w:val="105"/>
        </w:rPr>
        <w:t xml:space="preserve"> </w:t>
      </w:r>
      <w:r>
        <w:rPr>
          <w:color w:val="231F20"/>
          <w:w w:val="105"/>
        </w:rPr>
        <w:t>developed</w:t>
      </w:r>
      <w:r>
        <w:rPr>
          <w:color w:val="231F20"/>
          <w:spacing w:val="40"/>
          <w:w w:val="105"/>
        </w:rPr>
        <w:t xml:space="preserve"> </w:t>
      </w:r>
      <w:r>
        <w:rPr>
          <w:color w:val="231F20"/>
          <w:w w:val="105"/>
        </w:rPr>
        <w:t>as</w:t>
      </w:r>
      <w:r>
        <w:rPr>
          <w:color w:val="231F20"/>
          <w:spacing w:val="40"/>
          <w:w w:val="105"/>
        </w:rPr>
        <w:t xml:space="preserve"> </w:t>
      </w:r>
      <w:r>
        <w:rPr>
          <w:color w:val="231F20"/>
          <w:w w:val="105"/>
        </w:rPr>
        <w:t>an</w:t>
      </w:r>
      <w:r>
        <w:rPr>
          <w:color w:val="231F20"/>
          <w:spacing w:val="40"/>
          <w:w w:val="105"/>
        </w:rPr>
        <w:t xml:space="preserve"> </w:t>
      </w:r>
      <w:r>
        <w:rPr>
          <w:color w:val="231F20"/>
          <w:w w:val="105"/>
        </w:rPr>
        <w:t>investable,</w:t>
      </w:r>
      <w:r>
        <w:rPr>
          <w:color w:val="231F20"/>
          <w:spacing w:val="40"/>
          <w:w w:val="105"/>
        </w:rPr>
        <w:t xml:space="preserve"> </w:t>
      </w:r>
      <w:r>
        <w:rPr>
          <w:color w:val="231F20"/>
          <w:w w:val="105"/>
        </w:rPr>
        <w:t>energy-backed</w:t>
      </w:r>
      <w:r>
        <w:rPr>
          <w:color w:val="231F20"/>
          <w:spacing w:val="40"/>
          <w:w w:val="105"/>
        </w:rPr>
        <w:t xml:space="preserve"> </w:t>
      </w:r>
      <w:r>
        <w:rPr>
          <w:color w:val="231F20"/>
          <w:w w:val="105"/>
        </w:rPr>
        <w:t>infrastructure</w:t>
      </w:r>
      <w:r>
        <w:rPr>
          <w:color w:val="231F20"/>
          <w:spacing w:val="40"/>
          <w:w w:val="105"/>
        </w:rPr>
        <w:t xml:space="preserve"> </w:t>
      </w:r>
      <w:r>
        <w:rPr>
          <w:color w:val="231F20"/>
          <w:w w:val="105"/>
        </w:rPr>
        <w:t>platform</w:t>
      </w:r>
      <w:r>
        <w:rPr>
          <w:color w:val="231F20"/>
          <w:spacing w:val="40"/>
          <w:w w:val="105"/>
        </w:rPr>
        <w:t xml:space="preserve"> </w:t>
      </w:r>
      <w:r>
        <w:rPr>
          <w:color w:val="231F20"/>
          <w:w w:val="105"/>
        </w:rPr>
        <w:t xml:space="preserve">that blends public oversight with private expertise. Its success will depend on strong governance, clear demand commitments, and long-term partnerships with both domestic and allied stakeholders. Over time, the SAC can </w:t>
      </w:r>
      <w:r>
        <w:rPr>
          <w:color w:val="231F20"/>
          <w:spacing w:val="-2"/>
          <w:w w:val="105"/>
        </w:rPr>
        <w:t>evolve</w:t>
      </w:r>
      <w:r>
        <w:rPr>
          <w:color w:val="231F20"/>
          <w:spacing w:val="-5"/>
          <w:w w:val="105"/>
        </w:rPr>
        <w:t xml:space="preserve"> </w:t>
      </w:r>
      <w:r>
        <w:rPr>
          <w:color w:val="231F20"/>
          <w:spacing w:val="-2"/>
          <w:w w:val="105"/>
        </w:rPr>
        <w:t>into</w:t>
      </w:r>
      <w:r>
        <w:rPr>
          <w:color w:val="231F20"/>
          <w:spacing w:val="-5"/>
          <w:w w:val="105"/>
        </w:rPr>
        <w:t xml:space="preserve"> </w:t>
      </w:r>
      <w:r>
        <w:rPr>
          <w:color w:val="231F20"/>
          <w:spacing w:val="-2"/>
          <w:w w:val="105"/>
        </w:rPr>
        <w:t>a</w:t>
      </w:r>
      <w:r>
        <w:rPr>
          <w:color w:val="231F20"/>
          <w:spacing w:val="-5"/>
          <w:w w:val="105"/>
        </w:rPr>
        <w:t xml:space="preserve"> </w:t>
      </w:r>
      <w:r>
        <w:rPr>
          <w:color w:val="231F20"/>
          <w:spacing w:val="-2"/>
          <w:w w:val="105"/>
        </w:rPr>
        <w:t>cornerstone</w:t>
      </w:r>
      <w:r>
        <w:rPr>
          <w:color w:val="231F20"/>
          <w:spacing w:val="-5"/>
          <w:w w:val="105"/>
        </w:rPr>
        <w:t xml:space="preserve"> </w:t>
      </w:r>
      <w:r>
        <w:rPr>
          <w:color w:val="231F20"/>
          <w:spacing w:val="-2"/>
          <w:w w:val="105"/>
        </w:rPr>
        <w:t>of</w:t>
      </w:r>
      <w:r>
        <w:rPr>
          <w:color w:val="231F20"/>
          <w:spacing w:val="-5"/>
          <w:w w:val="105"/>
        </w:rPr>
        <w:t xml:space="preserve"> </w:t>
      </w:r>
      <w:r>
        <w:rPr>
          <w:color w:val="231F20"/>
          <w:spacing w:val="-2"/>
          <w:w w:val="105"/>
        </w:rPr>
        <w:t>Canada’s</w:t>
      </w:r>
      <w:r>
        <w:rPr>
          <w:color w:val="231F20"/>
          <w:spacing w:val="-5"/>
          <w:w w:val="105"/>
        </w:rPr>
        <w:t xml:space="preserve"> </w:t>
      </w:r>
      <w:r>
        <w:rPr>
          <w:color w:val="231F20"/>
          <w:spacing w:val="-2"/>
          <w:w w:val="105"/>
        </w:rPr>
        <w:t>sovereign</w:t>
      </w:r>
      <w:r>
        <w:rPr>
          <w:color w:val="231F20"/>
          <w:spacing w:val="-5"/>
          <w:w w:val="105"/>
        </w:rPr>
        <w:t xml:space="preserve"> </w:t>
      </w:r>
      <w:r>
        <w:rPr>
          <w:color w:val="231F20"/>
          <w:spacing w:val="-2"/>
          <w:w w:val="105"/>
        </w:rPr>
        <w:t>AI</w:t>
      </w:r>
      <w:r>
        <w:rPr>
          <w:color w:val="231F20"/>
          <w:spacing w:val="-5"/>
          <w:w w:val="105"/>
        </w:rPr>
        <w:t xml:space="preserve"> </w:t>
      </w:r>
      <w:r>
        <w:rPr>
          <w:color w:val="231F20"/>
          <w:spacing w:val="-2"/>
          <w:w w:val="105"/>
        </w:rPr>
        <w:t>strategy,</w:t>
      </w:r>
      <w:r>
        <w:rPr>
          <w:color w:val="231F20"/>
          <w:spacing w:val="-5"/>
          <w:w w:val="105"/>
        </w:rPr>
        <w:t xml:space="preserve"> </w:t>
      </w:r>
      <w:r>
        <w:rPr>
          <w:color w:val="231F20"/>
          <w:spacing w:val="-2"/>
          <w:w w:val="105"/>
        </w:rPr>
        <w:t>combining</w:t>
      </w:r>
      <w:r>
        <w:rPr>
          <w:color w:val="231F20"/>
          <w:spacing w:val="-5"/>
          <w:w w:val="105"/>
        </w:rPr>
        <w:t xml:space="preserve"> </w:t>
      </w:r>
      <w:r>
        <w:rPr>
          <w:color w:val="231F20"/>
          <w:spacing w:val="-2"/>
          <w:w w:val="105"/>
        </w:rPr>
        <w:t>national</w:t>
      </w:r>
      <w:r>
        <w:rPr>
          <w:color w:val="231F20"/>
          <w:spacing w:val="-5"/>
          <w:w w:val="105"/>
        </w:rPr>
        <w:t xml:space="preserve"> </w:t>
      </w:r>
      <w:r>
        <w:rPr>
          <w:color w:val="231F20"/>
          <w:spacing w:val="-2"/>
          <w:w w:val="105"/>
        </w:rPr>
        <w:t>resilience</w:t>
      </w:r>
      <w:r>
        <w:rPr>
          <w:color w:val="231F20"/>
          <w:spacing w:val="-5"/>
          <w:w w:val="105"/>
        </w:rPr>
        <w:t xml:space="preserve"> </w:t>
      </w:r>
      <w:r>
        <w:rPr>
          <w:color w:val="231F20"/>
          <w:spacing w:val="-2"/>
          <w:w w:val="105"/>
        </w:rPr>
        <w:t>with</w:t>
      </w:r>
      <w:r>
        <w:rPr>
          <w:color w:val="231F20"/>
          <w:spacing w:val="-5"/>
          <w:w w:val="105"/>
        </w:rPr>
        <w:t xml:space="preserve"> </w:t>
      </w:r>
      <w:r>
        <w:rPr>
          <w:color w:val="231F20"/>
          <w:spacing w:val="-2"/>
          <w:w w:val="105"/>
        </w:rPr>
        <w:t>global</w:t>
      </w:r>
      <w:r>
        <w:rPr>
          <w:color w:val="231F20"/>
          <w:spacing w:val="-5"/>
          <w:w w:val="105"/>
        </w:rPr>
        <w:t xml:space="preserve"> </w:t>
      </w:r>
      <w:r>
        <w:rPr>
          <w:color w:val="231F20"/>
          <w:spacing w:val="-2"/>
          <w:w w:val="105"/>
        </w:rPr>
        <w:t>integration.</w:t>
      </w:r>
    </w:p>
    <w:p w14:paraId="1E65B79C" w14:textId="77777777" w:rsidR="00D437FF" w:rsidRDefault="00D437FF">
      <w:pPr>
        <w:pStyle w:val="BodyText"/>
        <w:spacing w:before="82"/>
        <w:rPr>
          <w:sz w:val="24"/>
        </w:rPr>
      </w:pPr>
    </w:p>
    <w:p w14:paraId="3F41978A" w14:textId="77777777" w:rsidR="00D437FF" w:rsidRDefault="001777B6">
      <w:pPr>
        <w:pStyle w:val="Heading2"/>
      </w:pPr>
      <w:r>
        <w:rPr>
          <w:color w:val="FFFFFF"/>
          <w:spacing w:val="60"/>
          <w:w w:val="110"/>
          <w:shd w:val="clear" w:color="auto" w:fill="295A5A"/>
        </w:rPr>
        <w:t xml:space="preserve"> </w:t>
      </w:r>
      <w:r>
        <w:rPr>
          <w:color w:val="FFFFFF"/>
          <w:w w:val="110"/>
          <w:shd w:val="clear" w:color="auto" w:fill="295A5A"/>
        </w:rPr>
        <w:t>3</w:t>
      </w:r>
      <w:r>
        <w:rPr>
          <w:color w:val="FFFFFF"/>
          <w:spacing w:val="61"/>
          <w:w w:val="110"/>
          <w:shd w:val="clear" w:color="auto" w:fill="295A5A"/>
        </w:rPr>
        <w:t xml:space="preserve"> </w:t>
      </w:r>
      <w:r>
        <w:rPr>
          <w:color w:val="FFFFFF"/>
          <w:spacing w:val="21"/>
          <w:w w:val="110"/>
        </w:rPr>
        <w:t xml:space="preserve">  </w:t>
      </w:r>
      <w:r>
        <w:rPr>
          <w:color w:val="295A5A"/>
          <w:w w:val="110"/>
        </w:rPr>
        <w:t>Maximize</w:t>
      </w:r>
      <w:r>
        <w:rPr>
          <w:color w:val="295A5A"/>
          <w:spacing w:val="4"/>
          <w:w w:val="110"/>
        </w:rPr>
        <w:t xml:space="preserve"> </w:t>
      </w:r>
      <w:r>
        <w:rPr>
          <w:color w:val="295A5A"/>
          <w:w w:val="110"/>
        </w:rPr>
        <w:t>the</w:t>
      </w:r>
      <w:r>
        <w:rPr>
          <w:color w:val="295A5A"/>
          <w:spacing w:val="2"/>
          <w:w w:val="110"/>
        </w:rPr>
        <w:t xml:space="preserve"> </w:t>
      </w:r>
      <w:r>
        <w:rPr>
          <w:color w:val="295A5A"/>
          <w:w w:val="110"/>
        </w:rPr>
        <w:t>sovereign</w:t>
      </w:r>
      <w:r>
        <w:rPr>
          <w:color w:val="295A5A"/>
          <w:spacing w:val="3"/>
          <w:w w:val="110"/>
        </w:rPr>
        <w:t xml:space="preserve"> </w:t>
      </w:r>
      <w:r>
        <w:rPr>
          <w:color w:val="295A5A"/>
          <w:w w:val="110"/>
        </w:rPr>
        <w:t>controls</w:t>
      </w:r>
      <w:r>
        <w:rPr>
          <w:color w:val="295A5A"/>
          <w:spacing w:val="3"/>
          <w:w w:val="110"/>
        </w:rPr>
        <w:t xml:space="preserve"> </w:t>
      </w:r>
      <w:r>
        <w:rPr>
          <w:color w:val="295A5A"/>
          <w:w w:val="110"/>
        </w:rPr>
        <w:t>offered</w:t>
      </w:r>
      <w:r>
        <w:rPr>
          <w:color w:val="295A5A"/>
          <w:spacing w:val="2"/>
          <w:w w:val="110"/>
        </w:rPr>
        <w:t xml:space="preserve"> </w:t>
      </w:r>
      <w:r>
        <w:rPr>
          <w:color w:val="295A5A"/>
          <w:w w:val="110"/>
        </w:rPr>
        <w:t>by</w:t>
      </w:r>
      <w:r>
        <w:rPr>
          <w:color w:val="295A5A"/>
          <w:spacing w:val="3"/>
          <w:w w:val="110"/>
        </w:rPr>
        <w:t xml:space="preserve"> </w:t>
      </w:r>
      <w:r>
        <w:rPr>
          <w:color w:val="295A5A"/>
          <w:spacing w:val="-4"/>
          <w:w w:val="110"/>
        </w:rPr>
        <w:t>CSPs</w:t>
      </w:r>
    </w:p>
    <w:p w14:paraId="525F67FE" w14:textId="317437F5" w:rsidR="00D437FF" w:rsidRDefault="001777B6">
      <w:pPr>
        <w:pStyle w:val="BodyText"/>
        <w:spacing w:before="288" w:line="268" w:lineRule="auto"/>
        <w:ind w:left="180" w:right="176"/>
        <w:jc w:val="both"/>
      </w:pPr>
      <w:r w:rsidRPr="00170BA9">
        <w:rPr>
          <w:color w:val="231F20"/>
          <w:w w:val="105"/>
        </w:rPr>
        <w:t>Physical</w:t>
      </w:r>
      <w:r w:rsidRPr="00170BA9">
        <w:rPr>
          <w:color w:val="231F20"/>
          <w:spacing w:val="-2"/>
          <w:w w:val="105"/>
        </w:rPr>
        <w:t xml:space="preserve"> </w:t>
      </w:r>
      <w:r w:rsidRPr="00170BA9">
        <w:rPr>
          <w:color w:val="231F20"/>
          <w:w w:val="105"/>
        </w:rPr>
        <w:t>location</w:t>
      </w:r>
      <w:r w:rsidRPr="00170BA9">
        <w:rPr>
          <w:color w:val="231F20"/>
          <w:spacing w:val="-2"/>
          <w:w w:val="105"/>
        </w:rPr>
        <w:t xml:space="preserve"> </w:t>
      </w:r>
      <w:r w:rsidRPr="00170BA9">
        <w:rPr>
          <w:color w:val="231F20"/>
          <w:w w:val="105"/>
        </w:rPr>
        <w:t>of</w:t>
      </w:r>
      <w:r w:rsidRPr="00170BA9">
        <w:rPr>
          <w:color w:val="231F20"/>
          <w:spacing w:val="-2"/>
          <w:w w:val="105"/>
        </w:rPr>
        <w:t xml:space="preserve"> </w:t>
      </w:r>
      <w:r w:rsidRPr="00170BA9">
        <w:rPr>
          <w:color w:val="231F20"/>
          <w:w w:val="105"/>
        </w:rPr>
        <w:t>compute</w:t>
      </w:r>
      <w:r w:rsidRPr="00170BA9">
        <w:rPr>
          <w:color w:val="231F20"/>
          <w:spacing w:val="-2"/>
          <w:w w:val="105"/>
        </w:rPr>
        <w:t xml:space="preserve"> </w:t>
      </w:r>
      <w:r w:rsidRPr="00170BA9">
        <w:rPr>
          <w:color w:val="231F20"/>
          <w:w w:val="105"/>
        </w:rPr>
        <w:t>capacity</w:t>
      </w:r>
      <w:r w:rsidRPr="00170BA9">
        <w:rPr>
          <w:color w:val="231F20"/>
          <w:spacing w:val="-2"/>
          <w:w w:val="105"/>
        </w:rPr>
        <w:t xml:space="preserve"> </w:t>
      </w:r>
      <w:r w:rsidRPr="00170BA9">
        <w:rPr>
          <w:color w:val="231F20"/>
          <w:w w:val="105"/>
        </w:rPr>
        <w:t>still</w:t>
      </w:r>
      <w:r w:rsidRPr="00170BA9">
        <w:rPr>
          <w:color w:val="231F20"/>
          <w:spacing w:val="-2"/>
          <w:w w:val="105"/>
        </w:rPr>
        <w:t xml:space="preserve"> </w:t>
      </w:r>
      <w:r w:rsidRPr="00170BA9">
        <w:rPr>
          <w:color w:val="231F20"/>
          <w:w w:val="105"/>
        </w:rPr>
        <w:t>matters.</w:t>
      </w:r>
      <w:r w:rsidRPr="00170BA9">
        <w:rPr>
          <w:color w:val="231F20"/>
          <w:spacing w:val="40"/>
          <w:w w:val="105"/>
        </w:rPr>
        <w:t xml:space="preserve"> </w:t>
      </w:r>
      <w:r w:rsidRPr="00170BA9">
        <w:rPr>
          <w:color w:val="231F20"/>
          <w:w w:val="105"/>
        </w:rPr>
        <w:t>Despite</w:t>
      </w:r>
      <w:r w:rsidRPr="00170BA9">
        <w:rPr>
          <w:color w:val="231F20"/>
          <w:spacing w:val="-2"/>
          <w:w w:val="105"/>
        </w:rPr>
        <w:t xml:space="preserve"> </w:t>
      </w:r>
      <w:r w:rsidRPr="00170BA9">
        <w:rPr>
          <w:color w:val="231F20"/>
          <w:w w:val="105"/>
        </w:rPr>
        <w:t>the</w:t>
      </w:r>
      <w:r w:rsidRPr="00170BA9">
        <w:rPr>
          <w:color w:val="231F20"/>
          <w:spacing w:val="-2"/>
          <w:w w:val="105"/>
        </w:rPr>
        <w:t xml:space="preserve"> </w:t>
      </w:r>
      <w:r w:rsidRPr="00170BA9">
        <w:rPr>
          <w:color w:val="231F20"/>
          <w:w w:val="105"/>
        </w:rPr>
        <w:t>Westphalian</w:t>
      </w:r>
      <w:r w:rsidRPr="00170BA9">
        <w:rPr>
          <w:color w:val="231F20"/>
          <w:spacing w:val="-2"/>
          <w:w w:val="105"/>
        </w:rPr>
        <w:t xml:space="preserve"> </w:t>
      </w:r>
      <w:r w:rsidRPr="00170BA9">
        <w:rPr>
          <w:color w:val="231F20"/>
          <w:w w:val="105"/>
        </w:rPr>
        <w:t>system’s</w:t>
      </w:r>
      <w:r w:rsidRPr="00170BA9">
        <w:rPr>
          <w:color w:val="231F20"/>
          <w:spacing w:val="-2"/>
          <w:w w:val="105"/>
        </w:rPr>
        <w:t xml:space="preserve"> </w:t>
      </w:r>
      <w:r w:rsidRPr="00170BA9">
        <w:rPr>
          <w:color w:val="231F20"/>
          <w:w w:val="105"/>
        </w:rPr>
        <w:t>limitations,</w:t>
      </w:r>
      <w:r w:rsidRPr="00170BA9">
        <w:rPr>
          <w:color w:val="231F20"/>
          <w:spacing w:val="-2"/>
          <w:w w:val="105"/>
        </w:rPr>
        <w:t xml:space="preserve"> </w:t>
      </w:r>
      <w:r w:rsidRPr="00170BA9">
        <w:rPr>
          <w:color w:val="231F20"/>
          <w:w w:val="105"/>
        </w:rPr>
        <w:t xml:space="preserve">governments </w:t>
      </w:r>
      <w:r>
        <w:rPr>
          <w:color w:val="231F20"/>
        </w:rPr>
        <w:t xml:space="preserve">maintain supreme authority to govern within their defined physical territory. This allows them to regulate physical </w:t>
      </w:r>
      <w:r>
        <w:rPr>
          <w:color w:val="231F20"/>
          <w:w w:val="105"/>
        </w:rPr>
        <w:t>compute infrastructures located in their country in a way that other governments cannot, notably to enforce “Know-Your-Customer</w:t>
      </w:r>
      <w:r>
        <w:rPr>
          <w:color w:val="231F20"/>
          <w:spacing w:val="-16"/>
          <w:w w:val="105"/>
        </w:rPr>
        <w:t xml:space="preserve"> </w:t>
      </w:r>
      <w:r>
        <w:rPr>
          <w:color w:val="231F20"/>
          <w:w w:val="105"/>
        </w:rPr>
        <w:t>checks,</w:t>
      </w:r>
      <w:r>
        <w:rPr>
          <w:color w:val="231F20"/>
          <w:spacing w:val="-13"/>
          <w:w w:val="105"/>
        </w:rPr>
        <w:t xml:space="preserve"> </w:t>
      </w:r>
      <w:r>
        <w:rPr>
          <w:color w:val="231F20"/>
          <w:w w:val="105"/>
        </w:rPr>
        <w:t>audits,</w:t>
      </w:r>
      <w:r>
        <w:rPr>
          <w:color w:val="231F20"/>
          <w:spacing w:val="-13"/>
          <w:w w:val="105"/>
        </w:rPr>
        <w:t xml:space="preserve"> </w:t>
      </w:r>
      <w:r>
        <w:rPr>
          <w:color w:val="231F20"/>
          <w:w w:val="105"/>
        </w:rPr>
        <w:t>or</w:t>
      </w:r>
      <w:r>
        <w:rPr>
          <w:color w:val="231F20"/>
          <w:spacing w:val="-13"/>
          <w:w w:val="105"/>
        </w:rPr>
        <w:t xml:space="preserve"> </w:t>
      </w:r>
      <w:r>
        <w:rPr>
          <w:color w:val="231F20"/>
          <w:w w:val="105"/>
        </w:rPr>
        <w:t>other</w:t>
      </w:r>
      <w:r>
        <w:rPr>
          <w:color w:val="231F20"/>
          <w:spacing w:val="-13"/>
          <w:w w:val="105"/>
        </w:rPr>
        <w:t xml:space="preserve"> </w:t>
      </w:r>
      <w:r>
        <w:rPr>
          <w:color w:val="231F20"/>
          <w:w w:val="105"/>
        </w:rPr>
        <w:t>controls</w:t>
      </w:r>
      <w:r>
        <w:rPr>
          <w:color w:val="231F20"/>
          <w:spacing w:val="-13"/>
          <w:w w:val="105"/>
        </w:rPr>
        <w:t xml:space="preserve"> </w:t>
      </w:r>
      <w:r>
        <w:rPr>
          <w:color w:val="231F20"/>
          <w:w w:val="105"/>
        </w:rPr>
        <w:t>at</w:t>
      </w:r>
      <w:r>
        <w:rPr>
          <w:color w:val="231F20"/>
          <w:spacing w:val="-13"/>
          <w:w w:val="105"/>
        </w:rPr>
        <w:t xml:space="preserve"> </w:t>
      </w:r>
      <w:r>
        <w:rPr>
          <w:color w:val="231F20"/>
          <w:w w:val="105"/>
        </w:rPr>
        <w:t>the</w:t>
      </w:r>
      <w:r>
        <w:rPr>
          <w:color w:val="231F20"/>
          <w:spacing w:val="-13"/>
          <w:w w:val="105"/>
        </w:rPr>
        <w:t xml:space="preserve"> </w:t>
      </w:r>
      <w:r>
        <w:rPr>
          <w:color w:val="231F20"/>
          <w:w w:val="105"/>
        </w:rPr>
        <w:t>point</w:t>
      </w:r>
      <w:r>
        <w:rPr>
          <w:color w:val="231F20"/>
          <w:spacing w:val="-13"/>
          <w:w w:val="105"/>
        </w:rPr>
        <w:t xml:space="preserve"> </w:t>
      </w:r>
      <w:r>
        <w:rPr>
          <w:color w:val="231F20"/>
          <w:w w:val="105"/>
        </w:rPr>
        <w:t>at</w:t>
      </w:r>
      <w:r>
        <w:rPr>
          <w:color w:val="231F20"/>
          <w:spacing w:val="-13"/>
          <w:w w:val="105"/>
        </w:rPr>
        <w:t xml:space="preserve"> </w:t>
      </w:r>
      <w:r>
        <w:rPr>
          <w:color w:val="231F20"/>
          <w:w w:val="105"/>
        </w:rPr>
        <w:t>which</w:t>
      </w:r>
      <w:r>
        <w:rPr>
          <w:color w:val="231F20"/>
          <w:spacing w:val="-13"/>
          <w:w w:val="105"/>
        </w:rPr>
        <w:t xml:space="preserve"> </w:t>
      </w:r>
      <w:r>
        <w:rPr>
          <w:color w:val="231F20"/>
          <w:w w:val="105"/>
        </w:rPr>
        <w:t>AI</w:t>
      </w:r>
      <w:r>
        <w:rPr>
          <w:color w:val="231F20"/>
          <w:spacing w:val="-13"/>
          <w:w w:val="105"/>
        </w:rPr>
        <w:t xml:space="preserve"> </w:t>
      </w:r>
      <w:r>
        <w:rPr>
          <w:color w:val="231F20"/>
          <w:w w:val="105"/>
        </w:rPr>
        <w:t>models</w:t>
      </w:r>
      <w:r>
        <w:rPr>
          <w:color w:val="231F20"/>
          <w:spacing w:val="-13"/>
          <w:w w:val="105"/>
        </w:rPr>
        <w:t xml:space="preserve"> </w:t>
      </w:r>
      <w:r>
        <w:rPr>
          <w:color w:val="231F20"/>
          <w:w w:val="105"/>
        </w:rPr>
        <w:t>and</w:t>
      </w:r>
      <w:r>
        <w:rPr>
          <w:color w:val="231F20"/>
          <w:spacing w:val="-13"/>
          <w:w w:val="105"/>
        </w:rPr>
        <w:t xml:space="preserve"> </w:t>
      </w:r>
      <w:r>
        <w:rPr>
          <w:color w:val="231F20"/>
          <w:w w:val="105"/>
        </w:rPr>
        <w:t>data</w:t>
      </w:r>
      <w:r>
        <w:rPr>
          <w:color w:val="231F20"/>
          <w:spacing w:val="-13"/>
          <w:w w:val="105"/>
        </w:rPr>
        <w:t xml:space="preserve"> </w:t>
      </w:r>
      <w:r>
        <w:rPr>
          <w:color w:val="231F20"/>
          <w:w w:val="105"/>
        </w:rPr>
        <w:t>sets</w:t>
      </w:r>
      <w:r>
        <w:rPr>
          <w:color w:val="231F20"/>
          <w:spacing w:val="-13"/>
          <w:w w:val="105"/>
        </w:rPr>
        <w:t xml:space="preserve"> </w:t>
      </w:r>
      <w:r>
        <w:rPr>
          <w:color w:val="231F20"/>
          <w:w w:val="105"/>
        </w:rPr>
        <w:t>enter</w:t>
      </w:r>
      <w:r>
        <w:rPr>
          <w:color w:val="231F20"/>
          <w:spacing w:val="-13"/>
          <w:w w:val="105"/>
        </w:rPr>
        <w:t xml:space="preserve"> </w:t>
      </w:r>
      <w:r>
        <w:rPr>
          <w:color w:val="231F20"/>
          <w:w w:val="105"/>
        </w:rPr>
        <w:t>a</w:t>
      </w:r>
      <w:r>
        <w:rPr>
          <w:color w:val="231F20"/>
          <w:spacing w:val="-13"/>
          <w:w w:val="105"/>
        </w:rPr>
        <w:t xml:space="preserve"> </w:t>
      </w:r>
      <w:r>
        <w:rPr>
          <w:color w:val="231F20"/>
          <w:w w:val="105"/>
        </w:rPr>
        <w:t xml:space="preserve">data </w:t>
      </w:r>
      <w:proofErr w:type="spellStart"/>
      <w:r>
        <w:rPr>
          <w:color w:val="231F20"/>
          <w:w w:val="105"/>
        </w:rPr>
        <w:t>centre</w:t>
      </w:r>
      <w:proofErr w:type="spellEnd"/>
      <w:r>
        <w:rPr>
          <w:color w:val="231F20"/>
          <w:spacing w:val="-13"/>
          <w:w w:val="105"/>
        </w:rPr>
        <w:t xml:space="preserve"> </w:t>
      </w:r>
      <w:r>
        <w:rPr>
          <w:color w:val="231F20"/>
          <w:w w:val="105"/>
        </w:rPr>
        <w:t>for</w:t>
      </w:r>
      <w:r>
        <w:rPr>
          <w:color w:val="231F20"/>
          <w:spacing w:val="-13"/>
          <w:w w:val="105"/>
        </w:rPr>
        <w:t xml:space="preserve"> </w:t>
      </w:r>
      <w:r>
        <w:rPr>
          <w:color w:val="231F20"/>
          <w:w w:val="105"/>
        </w:rPr>
        <w:t>training</w:t>
      </w:r>
      <w:r>
        <w:rPr>
          <w:color w:val="231F20"/>
          <w:spacing w:val="-13"/>
          <w:w w:val="105"/>
        </w:rPr>
        <w:t xml:space="preserve"> </w:t>
      </w:r>
      <w:r>
        <w:rPr>
          <w:color w:val="231F20"/>
          <w:w w:val="105"/>
        </w:rPr>
        <w:t>or</w:t>
      </w:r>
      <w:r>
        <w:rPr>
          <w:color w:val="231F20"/>
          <w:spacing w:val="-13"/>
          <w:w w:val="105"/>
        </w:rPr>
        <w:t xml:space="preserve"> </w:t>
      </w:r>
      <w:r>
        <w:rPr>
          <w:color w:val="231F20"/>
          <w:w w:val="105"/>
        </w:rPr>
        <w:t>deployment”.</w:t>
      </w:r>
      <w:r>
        <w:rPr>
          <w:color w:val="231F20"/>
          <w:w w:val="105"/>
          <w:position w:val="7"/>
          <w:sz w:val="13"/>
        </w:rPr>
        <w:t>XIV</w:t>
      </w:r>
      <w:r>
        <w:rPr>
          <w:color w:val="231F20"/>
          <w:spacing w:val="8"/>
          <w:w w:val="105"/>
          <w:position w:val="7"/>
          <w:sz w:val="13"/>
        </w:rPr>
        <w:t xml:space="preserve"> </w:t>
      </w:r>
      <w:r>
        <w:rPr>
          <w:color w:val="231F20"/>
          <w:w w:val="105"/>
        </w:rPr>
        <w:t>This</w:t>
      </w:r>
      <w:r>
        <w:rPr>
          <w:color w:val="231F20"/>
          <w:spacing w:val="-13"/>
          <w:w w:val="105"/>
        </w:rPr>
        <w:t xml:space="preserve"> </w:t>
      </w:r>
      <w:r>
        <w:rPr>
          <w:color w:val="231F20"/>
          <w:w w:val="105"/>
        </w:rPr>
        <w:t>does</w:t>
      </w:r>
      <w:r>
        <w:rPr>
          <w:color w:val="231F20"/>
          <w:spacing w:val="-13"/>
          <w:w w:val="105"/>
        </w:rPr>
        <w:t xml:space="preserve"> </w:t>
      </w:r>
      <w:r>
        <w:rPr>
          <w:color w:val="231F20"/>
          <w:w w:val="105"/>
        </w:rPr>
        <w:t>not</w:t>
      </w:r>
      <w:r>
        <w:rPr>
          <w:color w:val="231F20"/>
          <w:spacing w:val="-13"/>
          <w:w w:val="105"/>
        </w:rPr>
        <w:t xml:space="preserve"> </w:t>
      </w:r>
      <w:r>
        <w:rPr>
          <w:color w:val="231F20"/>
          <w:w w:val="105"/>
        </w:rPr>
        <w:t>entail</w:t>
      </w:r>
      <w:r>
        <w:rPr>
          <w:color w:val="231F20"/>
          <w:spacing w:val="-13"/>
          <w:w w:val="105"/>
        </w:rPr>
        <w:t xml:space="preserve"> </w:t>
      </w:r>
      <w:r>
        <w:rPr>
          <w:color w:val="231F20"/>
          <w:w w:val="105"/>
        </w:rPr>
        <w:t>full</w:t>
      </w:r>
      <w:r>
        <w:rPr>
          <w:color w:val="231F20"/>
          <w:spacing w:val="-13"/>
          <w:w w:val="105"/>
        </w:rPr>
        <w:t xml:space="preserve"> </w:t>
      </w:r>
      <w:r>
        <w:rPr>
          <w:color w:val="231F20"/>
          <w:w w:val="105"/>
        </w:rPr>
        <w:t>sovereign</w:t>
      </w:r>
      <w:r>
        <w:rPr>
          <w:color w:val="231F20"/>
          <w:spacing w:val="-13"/>
          <w:w w:val="105"/>
        </w:rPr>
        <w:t xml:space="preserve"> </w:t>
      </w:r>
      <w:r>
        <w:rPr>
          <w:color w:val="231F20"/>
          <w:w w:val="105"/>
        </w:rPr>
        <w:t>control.</w:t>
      </w:r>
      <w:r>
        <w:rPr>
          <w:color w:val="231F20"/>
          <w:spacing w:val="-13"/>
          <w:w w:val="105"/>
        </w:rPr>
        <w:t xml:space="preserve"> </w:t>
      </w:r>
      <w:r>
        <w:rPr>
          <w:color w:val="231F20"/>
          <w:w w:val="105"/>
        </w:rPr>
        <w:t>The</w:t>
      </w:r>
      <w:r>
        <w:rPr>
          <w:color w:val="231F20"/>
          <w:spacing w:val="-13"/>
          <w:w w:val="105"/>
        </w:rPr>
        <w:t xml:space="preserve"> </w:t>
      </w:r>
      <w:r>
        <w:rPr>
          <w:color w:val="231F20"/>
          <w:w w:val="105"/>
        </w:rPr>
        <w:t>nationality</w:t>
      </w:r>
      <w:r>
        <w:rPr>
          <w:color w:val="231F20"/>
          <w:spacing w:val="-13"/>
          <w:w w:val="105"/>
        </w:rPr>
        <w:t xml:space="preserve"> </w:t>
      </w:r>
      <w:r>
        <w:rPr>
          <w:color w:val="231F20"/>
          <w:w w:val="105"/>
        </w:rPr>
        <w:t>principle</w:t>
      </w:r>
      <w:r>
        <w:rPr>
          <w:color w:val="231F20"/>
          <w:spacing w:val="-13"/>
          <w:w w:val="105"/>
        </w:rPr>
        <w:t xml:space="preserve"> </w:t>
      </w:r>
      <w:r>
        <w:rPr>
          <w:color w:val="231F20"/>
          <w:w w:val="105"/>
        </w:rPr>
        <w:t>allows</w:t>
      </w:r>
      <w:r>
        <w:rPr>
          <w:color w:val="231F20"/>
          <w:spacing w:val="-13"/>
          <w:w w:val="105"/>
        </w:rPr>
        <w:t xml:space="preserve"> </w:t>
      </w:r>
      <w:r>
        <w:rPr>
          <w:color w:val="231F20"/>
          <w:w w:val="105"/>
        </w:rPr>
        <w:t xml:space="preserve">a </w:t>
      </w:r>
      <w:r>
        <w:rPr>
          <w:color w:val="231F20"/>
        </w:rPr>
        <w:t>state to assert jurisdiction over its nationals, whether individuals or legal entities, even when their conduct occurs abroad.</w:t>
      </w:r>
      <w:r>
        <w:rPr>
          <w:color w:val="231F20"/>
          <w:spacing w:val="-3"/>
        </w:rPr>
        <w:t xml:space="preserve"> </w:t>
      </w:r>
      <w:r>
        <w:rPr>
          <w:color w:val="231F20"/>
        </w:rPr>
        <w:t>Under</w:t>
      </w:r>
      <w:r>
        <w:rPr>
          <w:color w:val="231F20"/>
          <w:spacing w:val="-3"/>
        </w:rPr>
        <w:t xml:space="preserve"> </w:t>
      </w:r>
      <w:r>
        <w:rPr>
          <w:color w:val="231F20"/>
        </w:rPr>
        <w:t>the</w:t>
      </w:r>
      <w:r>
        <w:rPr>
          <w:color w:val="231F20"/>
          <w:spacing w:val="-3"/>
        </w:rPr>
        <w:t xml:space="preserve"> </w:t>
      </w:r>
      <w:r>
        <w:rPr>
          <w:color w:val="231F20"/>
        </w:rPr>
        <w:t>principle</w:t>
      </w:r>
      <w:r>
        <w:rPr>
          <w:color w:val="231F20"/>
          <w:spacing w:val="-3"/>
        </w:rPr>
        <w:t xml:space="preserve"> </w:t>
      </w:r>
      <w:r>
        <w:rPr>
          <w:color w:val="231F20"/>
        </w:rPr>
        <w:t>of</w:t>
      </w:r>
      <w:r>
        <w:rPr>
          <w:color w:val="231F20"/>
          <w:spacing w:val="-3"/>
        </w:rPr>
        <w:t xml:space="preserve"> </w:t>
      </w:r>
      <w:r>
        <w:rPr>
          <w:color w:val="231F20"/>
        </w:rPr>
        <w:t>nationality,</w:t>
      </w:r>
      <w:r>
        <w:rPr>
          <w:color w:val="231F20"/>
          <w:spacing w:val="-3"/>
        </w:rPr>
        <w:t xml:space="preserve"> </w:t>
      </w:r>
      <w:r>
        <w:rPr>
          <w:color w:val="231F20"/>
        </w:rPr>
        <w:t>data</w:t>
      </w:r>
      <w:r>
        <w:rPr>
          <w:color w:val="231F20"/>
          <w:spacing w:val="-3"/>
        </w:rPr>
        <w:t xml:space="preserve"> </w:t>
      </w:r>
      <w:r>
        <w:rPr>
          <w:color w:val="231F20"/>
        </w:rPr>
        <w:t>center</w:t>
      </w:r>
      <w:r>
        <w:rPr>
          <w:color w:val="231F20"/>
          <w:spacing w:val="-3"/>
        </w:rPr>
        <w:t xml:space="preserve"> </w:t>
      </w:r>
      <w:r>
        <w:rPr>
          <w:color w:val="231F20"/>
        </w:rPr>
        <w:t>operators</w:t>
      </w:r>
      <w:r>
        <w:rPr>
          <w:color w:val="231F20"/>
          <w:spacing w:val="-3"/>
        </w:rPr>
        <w:t xml:space="preserve"> </w:t>
      </w:r>
      <w:r>
        <w:rPr>
          <w:color w:val="231F20"/>
        </w:rPr>
        <w:t>can</w:t>
      </w:r>
      <w:r>
        <w:rPr>
          <w:color w:val="231F20"/>
          <w:spacing w:val="-3"/>
        </w:rPr>
        <w:t xml:space="preserve"> </w:t>
      </w:r>
      <w:r>
        <w:rPr>
          <w:color w:val="231F20"/>
        </w:rPr>
        <w:t>serve</w:t>
      </w:r>
      <w:r>
        <w:rPr>
          <w:color w:val="231F20"/>
          <w:spacing w:val="-3"/>
        </w:rPr>
        <w:t xml:space="preserve"> </w:t>
      </w:r>
      <w:r>
        <w:rPr>
          <w:color w:val="231F20"/>
        </w:rPr>
        <w:t>as</w:t>
      </w:r>
      <w:r>
        <w:rPr>
          <w:color w:val="231F20"/>
          <w:spacing w:val="-3"/>
        </w:rPr>
        <w:t xml:space="preserve"> </w:t>
      </w:r>
      <w:r>
        <w:rPr>
          <w:color w:val="231F20"/>
        </w:rPr>
        <w:t>jurisdictional</w:t>
      </w:r>
      <w:r>
        <w:rPr>
          <w:color w:val="231F20"/>
          <w:spacing w:val="-3"/>
        </w:rPr>
        <w:t xml:space="preserve"> </w:t>
      </w:r>
      <w:r>
        <w:rPr>
          <w:color w:val="231F20"/>
        </w:rPr>
        <w:t>“hooks”</w:t>
      </w:r>
      <w:r>
        <w:rPr>
          <w:color w:val="231F20"/>
          <w:spacing w:val="-3"/>
        </w:rPr>
        <w:t xml:space="preserve"> </w:t>
      </w:r>
      <w:r>
        <w:rPr>
          <w:color w:val="231F20"/>
        </w:rPr>
        <w:t>into</w:t>
      </w:r>
      <w:r>
        <w:rPr>
          <w:color w:val="231F20"/>
          <w:spacing w:val="-3"/>
        </w:rPr>
        <w:t xml:space="preserve"> </w:t>
      </w:r>
      <w:r>
        <w:rPr>
          <w:color w:val="231F20"/>
        </w:rPr>
        <w:t>data</w:t>
      </w:r>
      <w:r>
        <w:rPr>
          <w:color w:val="231F20"/>
          <w:spacing w:val="-3"/>
        </w:rPr>
        <w:t xml:space="preserve"> </w:t>
      </w:r>
      <w:r>
        <w:rPr>
          <w:color w:val="231F20"/>
        </w:rPr>
        <w:t>centers abroad.”</w:t>
      </w:r>
      <w:r>
        <w:rPr>
          <w:color w:val="231F20"/>
          <w:position w:val="7"/>
          <w:sz w:val="13"/>
        </w:rPr>
        <w:t>XVI</w:t>
      </w:r>
      <w:r>
        <w:rPr>
          <w:color w:val="231F20"/>
          <w:spacing w:val="14"/>
          <w:position w:val="7"/>
          <w:sz w:val="13"/>
        </w:rPr>
        <w:t xml:space="preserve"> </w:t>
      </w:r>
      <w:r>
        <w:rPr>
          <w:color w:val="231F20"/>
        </w:rPr>
        <w:t>Moreover,</w:t>
      </w:r>
      <w:r>
        <w:rPr>
          <w:color w:val="231F20"/>
          <w:spacing w:val="-7"/>
        </w:rPr>
        <w:t xml:space="preserve"> </w:t>
      </w:r>
      <w:r>
        <w:rPr>
          <w:color w:val="231F20"/>
        </w:rPr>
        <w:t>the</w:t>
      </w:r>
      <w:r>
        <w:rPr>
          <w:color w:val="231F20"/>
          <w:spacing w:val="-7"/>
        </w:rPr>
        <w:t xml:space="preserve"> </w:t>
      </w:r>
      <w:r>
        <w:rPr>
          <w:color w:val="231F20"/>
        </w:rPr>
        <w:t>U.S.</w:t>
      </w:r>
      <w:r>
        <w:rPr>
          <w:color w:val="231F20"/>
          <w:spacing w:val="-7"/>
        </w:rPr>
        <w:t xml:space="preserve"> </w:t>
      </w:r>
      <w:r>
        <w:rPr>
          <w:color w:val="231F20"/>
        </w:rPr>
        <w:t>Foreign</w:t>
      </w:r>
      <w:r>
        <w:rPr>
          <w:color w:val="231F20"/>
          <w:spacing w:val="-7"/>
        </w:rPr>
        <w:t xml:space="preserve"> </w:t>
      </w:r>
      <w:r>
        <w:rPr>
          <w:color w:val="231F20"/>
        </w:rPr>
        <w:t>Direct</w:t>
      </w:r>
      <w:r>
        <w:rPr>
          <w:color w:val="231F20"/>
          <w:spacing w:val="-7"/>
        </w:rPr>
        <w:t xml:space="preserve"> </w:t>
      </w:r>
      <w:r>
        <w:rPr>
          <w:color w:val="231F20"/>
        </w:rPr>
        <w:t>Product</w:t>
      </w:r>
      <w:r>
        <w:rPr>
          <w:color w:val="231F20"/>
          <w:spacing w:val="-7"/>
        </w:rPr>
        <w:t xml:space="preserve"> </w:t>
      </w:r>
      <w:r>
        <w:rPr>
          <w:color w:val="231F20"/>
        </w:rPr>
        <w:t>rule</w:t>
      </w:r>
      <w:r>
        <w:rPr>
          <w:color w:val="231F20"/>
          <w:spacing w:val="-7"/>
        </w:rPr>
        <w:t xml:space="preserve"> </w:t>
      </w:r>
      <w:r>
        <w:rPr>
          <w:color w:val="231F20"/>
        </w:rPr>
        <w:t>extends</w:t>
      </w:r>
      <w:r>
        <w:rPr>
          <w:color w:val="231F20"/>
          <w:spacing w:val="-7"/>
        </w:rPr>
        <w:t xml:space="preserve"> </w:t>
      </w:r>
      <w:r>
        <w:rPr>
          <w:color w:val="231F20"/>
        </w:rPr>
        <w:t>U.S.</w:t>
      </w:r>
      <w:r>
        <w:rPr>
          <w:color w:val="231F20"/>
          <w:spacing w:val="-7"/>
        </w:rPr>
        <w:t xml:space="preserve"> </w:t>
      </w:r>
      <w:r>
        <w:rPr>
          <w:color w:val="231F20"/>
        </w:rPr>
        <w:t>export</w:t>
      </w:r>
      <w:r>
        <w:rPr>
          <w:color w:val="231F20"/>
          <w:spacing w:val="-7"/>
        </w:rPr>
        <w:t xml:space="preserve"> </w:t>
      </w:r>
      <w:r>
        <w:rPr>
          <w:color w:val="231F20"/>
        </w:rPr>
        <w:t>control</w:t>
      </w:r>
      <w:r>
        <w:rPr>
          <w:color w:val="231F20"/>
          <w:spacing w:val="-7"/>
        </w:rPr>
        <w:t xml:space="preserve"> </w:t>
      </w:r>
      <w:r>
        <w:rPr>
          <w:color w:val="231F20"/>
        </w:rPr>
        <w:t>jurisdiction</w:t>
      </w:r>
      <w:r>
        <w:rPr>
          <w:color w:val="231F20"/>
          <w:spacing w:val="-7"/>
        </w:rPr>
        <w:t xml:space="preserve"> </w:t>
      </w:r>
      <w:r>
        <w:rPr>
          <w:color w:val="231F20"/>
        </w:rPr>
        <w:t>extraterritorially</w:t>
      </w:r>
      <w:r>
        <w:rPr>
          <w:color w:val="231F20"/>
          <w:spacing w:val="-3"/>
        </w:rPr>
        <w:t xml:space="preserve"> </w:t>
      </w:r>
      <w:r>
        <w:rPr>
          <w:color w:val="231F20"/>
        </w:rPr>
        <w:t xml:space="preserve">by subjecting foreign produced items (such as servers, chips, or cloud infrastructure) if they are the “direct product” of </w:t>
      </w:r>
      <w:r>
        <w:rPr>
          <w:color w:val="231F20"/>
          <w:spacing w:val="-2"/>
          <w:w w:val="105"/>
        </w:rPr>
        <w:t>U.S.-</w:t>
      </w:r>
      <w:r>
        <w:rPr>
          <w:color w:val="231F20"/>
          <w:spacing w:val="-3"/>
          <w:w w:val="105"/>
        </w:rPr>
        <w:t xml:space="preserve"> </w:t>
      </w:r>
      <w:r>
        <w:rPr>
          <w:color w:val="231F20"/>
          <w:spacing w:val="-2"/>
          <w:w w:val="105"/>
        </w:rPr>
        <w:t>origin-technology,</w:t>
      </w:r>
      <w:r>
        <w:rPr>
          <w:color w:val="231F20"/>
          <w:spacing w:val="-3"/>
          <w:w w:val="105"/>
        </w:rPr>
        <w:t xml:space="preserve"> </w:t>
      </w:r>
      <w:r>
        <w:rPr>
          <w:color w:val="231F20"/>
          <w:spacing w:val="-2"/>
          <w:w w:val="105"/>
        </w:rPr>
        <w:t>software,</w:t>
      </w:r>
      <w:r>
        <w:rPr>
          <w:color w:val="231F20"/>
          <w:spacing w:val="-3"/>
          <w:w w:val="105"/>
        </w:rPr>
        <w:t xml:space="preserve"> </w:t>
      </w:r>
      <w:r>
        <w:rPr>
          <w:color w:val="231F20"/>
          <w:spacing w:val="-2"/>
          <w:w w:val="105"/>
        </w:rPr>
        <w:t>or</w:t>
      </w:r>
      <w:r>
        <w:rPr>
          <w:color w:val="231F20"/>
          <w:spacing w:val="-3"/>
          <w:w w:val="105"/>
        </w:rPr>
        <w:t xml:space="preserve"> </w:t>
      </w:r>
      <w:r>
        <w:rPr>
          <w:color w:val="231F20"/>
          <w:spacing w:val="-2"/>
          <w:w w:val="105"/>
        </w:rPr>
        <w:t>equipment,</w:t>
      </w:r>
      <w:r>
        <w:rPr>
          <w:color w:val="231F20"/>
          <w:spacing w:val="-3"/>
          <w:w w:val="105"/>
        </w:rPr>
        <w:t xml:space="preserve"> </w:t>
      </w:r>
      <w:r>
        <w:rPr>
          <w:color w:val="231F20"/>
          <w:spacing w:val="-2"/>
          <w:w w:val="105"/>
        </w:rPr>
        <w:t>regardless</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where</w:t>
      </w:r>
      <w:r>
        <w:rPr>
          <w:color w:val="231F20"/>
          <w:spacing w:val="-3"/>
          <w:w w:val="105"/>
        </w:rPr>
        <w:t xml:space="preserve"> </w:t>
      </w:r>
      <w:r>
        <w:rPr>
          <w:color w:val="231F20"/>
          <w:spacing w:val="-2"/>
          <w:w w:val="105"/>
        </w:rPr>
        <w:t>they</w:t>
      </w:r>
      <w:r>
        <w:rPr>
          <w:color w:val="231F20"/>
          <w:spacing w:val="-3"/>
          <w:w w:val="105"/>
        </w:rPr>
        <w:t xml:space="preserve"> </w:t>
      </w:r>
      <w:r>
        <w:rPr>
          <w:color w:val="231F20"/>
          <w:spacing w:val="-2"/>
          <w:w w:val="105"/>
        </w:rPr>
        <w:t>were</w:t>
      </w:r>
      <w:r>
        <w:rPr>
          <w:color w:val="231F20"/>
          <w:spacing w:val="-3"/>
          <w:w w:val="105"/>
        </w:rPr>
        <w:t xml:space="preserve"> </w:t>
      </w:r>
      <w:r>
        <w:rPr>
          <w:color w:val="231F20"/>
          <w:spacing w:val="-2"/>
          <w:w w:val="105"/>
        </w:rPr>
        <w:t>manufactured</w:t>
      </w:r>
      <w:r>
        <w:rPr>
          <w:color w:val="231F20"/>
          <w:spacing w:val="-2"/>
          <w:w w:val="105"/>
          <w:position w:val="7"/>
          <w:sz w:val="13"/>
        </w:rPr>
        <w:t>XVII</w:t>
      </w:r>
      <w:r>
        <w:rPr>
          <w:color w:val="231F20"/>
          <w:spacing w:val="-2"/>
          <w:w w:val="105"/>
        </w:rPr>
        <w:t>.</w:t>
      </w:r>
      <w:r>
        <w:rPr>
          <w:color w:val="231F20"/>
          <w:spacing w:val="-3"/>
          <w:w w:val="105"/>
        </w:rPr>
        <w:t xml:space="preserve"> </w:t>
      </w:r>
      <w:r>
        <w:rPr>
          <w:color w:val="231F20"/>
          <w:spacing w:val="-2"/>
          <w:w w:val="105"/>
        </w:rPr>
        <w:t>Still,</w:t>
      </w:r>
      <w:r>
        <w:rPr>
          <w:color w:val="231F20"/>
          <w:spacing w:val="-3"/>
          <w:w w:val="105"/>
        </w:rPr>
        <w:t xml:space="preserve"> </w:t>
      </w:r>
      <w:r>
        <w:rPr>
          <w:color w:val="231F20"/>
          <w:spacing w:val="-2"/>
          <w:w w:val="105"/>
        </w:rPr>
        <w:t>when</w:t>
      </w:r>
      <w:r>
        <w:rPr>
          <w:color w:val="231F20"/>
          <w:spacing w:val="-3"/>
          <w:w w:val="105"/>
        </w:rPr>
        <w:t xml:space="preserve"> </w:t>
      </w:r>
      <w:r>
        <w:rPr>
          <w:color w:val="231F20"/>
          <w:spacing w:val="-2"/>
          <w:w w:val="105"/>
        </w:rPr>
        <w:t xml:space="preserve">push </w:t>
      </w:r>
      <w:r>
        <w:rPr>
          <w:color w:val="231F20"/>
          <w:w w:val="105"/>
        </w:rPr>
        <w:t>comes</w:t>
      </w:r>
      <w:r>
        <w:rPr>
          <w:color w:val="231F20"/>
          <w:spacing w:val="-3"/>
          <w:w w:val="105"/>
        </w:rPr>
        <w:t xml:space="preserve"> </w:t>
      </w:r>
      <w:r>
        <w:rPr>
          <w:color w:val="231F20"/>
          <w:w w:val="105"/>
        </w:rPr>
        <w:t>to</w:t>
      </w:r>
      <w:r>
        <w:rPr>
          <w:color w:val="231F20"/>
          <w:spacing w:val="-3"/>
          <w:w w:val="105"/>
        </w:rPr>
        <w:t xml:space="preserve"> </w:t>
      </w:r>
      <w:r>
        <w:rPr>
          <w:color w:val="231F20"/>
          <w:w w:val="105"/>
        </w:rPr>
        <w:t>shove</w:t>
      </w:r>
      <w:r>
        <w:rPr>
          <w:color w:val="231F20"/>
          <w:spacing w:val="-3"/>
          <w:w w:val="105"/>
        </w:rPr>
        <w:t xml:space="preserve"> </w:t>
      </w:r>
      <w:r>
        <w:rPr>
          <w:color w:val="231F20"/>
          <w:w w:val="105"/>
        </w:rPr>
        <w:t>the</w:t>
      </w:r>
      <w:r>
        <w:rPr>
          <w:color w:val="231F20"/>
          <w:spacing w:val="-3"/>
          <w:w w:val="105"/>
        </w:rPr>
        <w:t xml:space="preserve"> </w:t>
      </w:r>
      <w:r>
        <w:rPr>
          <w:color w:val="231F20"/>
          <w:w w:val="105"/>
        </w:rPr>
        <w:t>physical</w:t>
      </w:r>
      <w:r>
        <w:rPr>
          <w:color w:val="231F20"/>
          <w:spacing w:val="-3"/>
          <w:w w:val="105"/>
        </w:rPr>
        <w:t xml:space="preserve"> </w:t>
      </w:r>
      <w:r>
        <w:rPr>
          <w:color w:val="231F20"/>
          <w:w w:val="105"/>
        </w:rPr>
        <w:t>location</w:t>
      </w:r>
      <w:r>
        <w:rPr>
          <w:color w:val="231F20"/>
          <w:spacing w:val="-3"/>
          <w:w w:val="105"/>
        </w:rPr>
        <w:t xml:space="preserve"> </w:t>
      </w:r>
      <w:r>
        <w:rPr>
          <w:color w:val="231F20"/>
          <w:w w:val="105"/>
        </w:rPr>
        <w:t>of</w:t>
      </w:r>
      <w:r>
        <w:rPr>
          <w:color w:val="231F20"/>
          <w:spacing w:val="-3"/>
          <w:w w:val="105"/>
        </w:rPr>
        <w:t xml:space="preserve"> </w:t>
      </w:r>
      <w:r>
        <w:rPr>
          <w:color w:val="231F20"/>
          <w:w w:val="105"/>
        </w:rPr>
        <w:t>the</w:t>
      </w:r>
      <w:r>
        <w:rPr>
          <w:color w:val="231F20"/>
          <w:spacing w:val="-3"/>
          <w:w w:val="105"/>
        </w:rPr>
        <w:t xml:space="preserve"> </w:t>
      </w:r>
      <w:r>
        <w:rPr>
          <w:color w:val="231F20"/>
          <w:w w:val="105"/>
        </w:rPr>
        <w:t>infrastructure</w:t>
      </w:r>
      <w:r>
        <w:rPr>
          <w:color w:val="231F20"/>
          <w:spacing w:val="-3"/>
          <w:w w:val="105"/>
        </w:rPr>
        <w:t xml:space="preserve"> </w:t>
      </w:r>
      <w:r>
        <w:rPr>
          <w:color w:val="231F20"/>
          <w:w w:val="105"/>
        </w:rPr>
        <w:t>ultimately</w:t>
      </w:r>
      <w:r>
        <w:rPr>
          <w:color w:val="231F20"/>
          <w:spacing w:val="-3"/>
          <w:w w:val="105"/>
        </w:rPr>
        <w:t xml:space="preserve"> </w:t>
      </w:r>
      <w:r>
        <w:rPr>
          <w:color w:val="231F20"/>
          <w:w w:val="105"/>
        </w:rPr>
        <w:t>allows</w:t>
      </w:r>
      <w:r>
        <w:rPr>
          <w:color w:val="231F20"/>
          <w:spacing w:val="-3"/>
          <w:w w:val="105"/>
        </w:rPr>
        <w:t xml:space="preserve"> </w:t>
      </w:r>
      <w:r>
        <w:rPr>
          <w:color w:val="231F20"/>
          <w:w w:val="105"/>
        </w:rPr>
        <w:t>physical</w:t>
      </w:r>
      <w:r>
        <w:rPr>
          <w:color w:val="231F20"/>
          <w:spacing w:val="-3"/>
          <w:w w:val="105"/>
        </w:rPr>
        <w:t xml:space="preserve"> </w:t>
      </w:r>
      <w:r>
        <w:rPr>
          <w:color w:val="231F20"/>
          <w:w w:val="105"/>
        </w:rPr>
        <w:t>control</w:t>
      </w:r>
      <w:r>
        <w:rPr>
          <w:color w:val="231F20"/>
          <w:spacing w:val="-3"/>
          <w:w w:val="105"/>
        </w:rPr>
        <w:t xml:space="preserve"> </w:t>
      </w:r>
      <w:r>
        <w:rPr>
          <w:color w:val="231F20"/>
          <w:w w:val="105"/>
        </w:rPr>
        <w:t>over</w:t>
      </w:r>
      <w:r>
        <w:rPr>
          <w:color w:val="231F20"/>
          <w:spacing w:val="-3"/>
          <w:w w:val="105"/>
        </w:rPr>
        <w:t xml:space="preserve"> </w:t>
      </w:r>
      <w:r>
        <w:rPr>
          <w:color w:val="231F20"/>
          <w:w w:val="105"/>
        </w:rPr>
        <w:t>it</w:t>
      </w:r>
      <w:r>
        <w:rPr>
          <w:color w:val="231F20"/>
          <w:spacing w:val="-3"/>
          <w:w w:val="105"/>
        </w:rPr>
        <w:t xml:space="preserve"> </w:t>
      </w:r>
      <w:r>
        <w:rPr>
          <w:color w:val="231F20"/>
          <w:w w:val="105"/>
        </w:rPr>
        <w:t>if</w:t>
      </w:r>
      <w:r>
        <w:rPr>
          <w:color w:val="231F20"/>
          <w:spacing w:val="-3"/>
          <w:w w:val="105"/>
        </w:rPr>
        <w:t xml:space="preserve"> </w:t>
      </w:r>
      <w:r>
        <w:rPr>
          <w:color w:val="231F20"/>
          <w:w w:val="105"/>
        </w:rPr>
        <w:t>necessary, while several different legal structures can offer additional levels of control to increase the likelihood of continued operational autonomy.</w:t>
      </w:r>
    </w:p>
    <w:p w14:paraId="31255377" w14:textId="76150194" w:rsidR="00D437FF" w:rsidRDefault="001777B6" w:rsidP="00170BA9">
      <w:pPr>
        <w:pStyle w:val="BodyText"/>
        <w:spacing w:before="170" w:line="268" w:lineRule="auto"/>
        <w:ind w:left="180" w:right="177"/>
        <w:jc w:val="both"/>
      </w:pPr>
      <w:r>
        <w:rPr>
          <w:color w:val="231F20"/>
          <w:w w:val="105"/>
        </w:rPr>
        <w:t>The reality is that partnering with CSPs to meet domestic AI compute infrastructure demand will be necessary for</w:t>
      </w:r>
      <w:r>
        <w:rPr>
          <w:color w:val="231F20"/>
          <w:spacing w:val="29"/>
          <w:w w:val="105"/>
        </w:rPr>
        <w:t xml:space="preserve"> </w:t>
      </w:r>
      <w:r>
        <w:rPr>
          <w:color w:val="231F20"/>
          <w:w w:val="105"/>
        </w:rPr>
        <w:t>the</w:t>
      </w:r>
      <w:r>
        <w:rPr>
          <w:color w:val="231F20"/>
          <w:spacing w:val="29"/>
          <w:w w:val="105"/>
        </w:rPr>
        <w:t xml:space="preserve"> </w:t>
      </w:r>
      <w:r>
        <w:rPr>
          <w:color w:val="231F20"/>
          <w:w w:val="105"/>
        </w:rPr>
        <w:t>foreseeable</w:t>
      </w:r>
      <w:r>
        <w:rPr>
          <w:color w:val="231F20"/>
          <w:spacing w:val="29"/>
          <w:w w:val="105"/>
        </w:rPr>
        <w:t xml:space="preserve"> </w:t>
      </w:r>
      <w:r>
        <w:rPr>
          <w:color w:val="231F20"/>
          <w:w w:val="105"/>
        </w:rPr>
        <w:t>future,</w:t>
      </w:r>
      <w:r>
        <w:rPr>
          <w:color w:val="231F20"/>
          <w:spacing w:val="29"/>
          <w:w w:val="105"/>
        </w:rPr>
        <w:t xml:space="preserve"> </w:t>
      </w:r>
      <w:r>
        <w:rPr>
          <w:color w:val="231F20"/>
          <w:w w:val="105"/>
        </w:rPr>
        <w:t>including</w:t>
      </w:r>
      <w:r>
        <w:rPr>
          <w:color w:val="231F20"/>
          <w:spacing w:val="29"/>
          <w:w w:val="105"/>
        </w:rPr>
        <w:t xml:space="preserve"> </w:t>
      </w:r>
      <w:r>
        <w:rPr>
          <w:color w:val="231F20"/>
          <w:w w:val="105"/>
        </w:rPr>
        <w:t>for</w:t>
      </w:r>
      <w:r>
        <w:rPr>
          <w:color w:val="231F20"/>
          <w:spacing w:val="29"/>
          <w:w w:val="105"/>
        </w:rPr>
        <w:t xml:space="preserve"> </w:t>
      </w:r>
      <w:r>
        <w:rPr>
          <w:color w:val="231F20"/>
          <w:w w:val="105"/>
        </w:rPr>
        <w:t>critical</w:t>
      </w:r>
      <w:r>
        <w:rPr>
          <w:color w:val="231F20"/>
          <w:spacing w:val="29"/>
          <w:w w:val="105"/>
        </w:rPr>
        <w:t xml:space="preserve"> </w:t>
      </w:r>
      <w:r>
        <w:rPr>
          <w:color w:val="231F20"/>
          <w:w w:val="105"/>
        </w:rPr>
        <w:t>workloads,</w:t>
      </w:r>
      <w:r>
        <w:rPr>
          <w:color w:val="231F20"/>
          <w:spacing w:val="29"/>
          <w:w w:val="105"/>
        </w:rPr>
        <w:t xml:space="preserve"> </w:t>
      </w:r>
      <w:r>
        <w:rPr>
          <w:color w:val="231F20"/>
          <w:w w:val="105"/>
        </w:rPr>
        <w:t>and</w:t>
      </w:r>
      <w:r>
        <w:rPr>
          <w:color w:val="231F20"/>
          <w:spacing w:val="29"/>
          <w:w w:val="105"/>
        </w:rPr>
        <w:t xml:space="preserve"> </w:t>
      </w:r>
      <w:r>
        <w:rPr>
          <w:color w:val="231F20"/>
          <w:w w:val="105"/>
        </w:rPr>
        <w:t>that</w:t>
      </w:r>
      <w:r>
        <w:rPr>
          <w:color w:val="231F20"/>
          <w:spacing w:val="29"/>
          <w:w w:val="105"/>
        </w:rPr>
        <w:t xml:space="preserve"> </w:t>
      </w:r>
      <w:r>
        <w:rPr>
          <w:color w:val="231F20"/>
          <w:w w:val="105"/>
        </w:rPr>
        <w:t>many</w:t>
      </w:r>
      <w:r>
        <w:rPr>
          <w:color w:val="231F20"/>
          <w:spacing w:val="29"/>
          <w:w w:val="105"/>
        </w:rPr>
        <w:t xml:space="preserve"> </w:t>
      </w:r>
      <w:r>
        <w:rPr>
          <w:color w:val="231F20"/>
          <w:w w:val="105"/>
        </w:rPr>
        <w:t>if</w:t>
      </w:r>
      <w:r>
        <w:rPr>
          <w:color w:val="231F20"/>
          <w:spacing w:val="29"/>
          <w:w w:val="105"/>
        </w:rPr>
        <w:t xml:space="preserve"> </w:t>
      </w:r>
      <w:r>
        <w:rPr>
          <w:color w:val="231F20"/>
          <w:w w:val="105"/>
        </w:rPr>
        <w:t>not</w:t>
      </w:r>
      <w:r>
        <w:rPr>
          <w:color w:val="231F20"/>
          <w:spacing w:val="29"/>
          <w:w w:val="105"/>
        </w:rPr>
        <w:t xml:space="preserve"> </w:t>
      </w:r>
      <w:r>
        <w:rPr>
          <w:color w:val="231F20"/>
          <w:w w:val="105"/>
        </w:rPr>
        <w:t>most</w:t>
      </w:r>
      <w:r>
        <w:rPr>
          <w:color w:val="231F20"/>
          <w:spacing w:val="29"/>
          <w:w w:val="105"/>
        </w:rPr>
        <w:t xml:space="preserve"> </w:t>
      </w:r>
      <w:r>
        <w:rPr>
          <w:color w:val="231F20"/>
          <w:w w:val="105"/>
        </w:rPr>
        <w:t>Canadian</w:t>
      </w:r>
      <w:r>
        <w:rPr>
          <w:color w:val="231F20"/>
          <w:spacing w:val="29"/>
          <w:w w:val="105"/>
        </w:rPr>
        <w:t xml:space="preserve"> </w:t>
      </w:r>
      <w:r>
        <w:rPr>
          <w:color w:val="231F20"/>
          <w:w w:val="105"/>
        </w:rPr>
        <w:t>companies and government entities rely on their capacity and full stack know-how for their AI journey</w:t>
      </w:r>
      <w:r>
        <w:rPr>
          <w:color w:val="231F20"/>
          <w:w w:val="105"/>
          <w:position w:val="7"/>
          <w:sz w:val="13"/>
        </w:rPr>
        <w:t>XVII</w:t>
      </w:r>
      <w:r>
        <w:rPr>
          <w:color w:val="231F20"/>
          <w:w w:val="105"/>
        </w:rPr>
        <w:t>. CSPs also offer multi-region</w:t>
      </w:r>
      <w:r>
        <w:rPr>
          <w:color w:val="231F20"/>
          <w:spacing w:val="-14"/>
          <w:w w:val="105"/>
        </w:rPr>
        <w:t xml:space="preserve"> </w:t>
      </w:r>
      <w:r>
        <w:rPr>
          <w:color w:val="231F20"/>
          <w:w w:val="105"/>
        </w:rPr>
        <w:t>resilience,</w:t>
      </w:r>
      <w:r>
        <w:rPr>
          <w:color w:val="231F20"/>
          <w:spacing w:val="-13"/>
          <w:w w:val="105"/>
        </w:rPr>
        <w:t xml:space="preserve"> </w:t>
      </w:r>
      <w:r>
        <w:rPr>
          <w:color w:val="231F20"/>
          <w:w w:val="105"/>
        </w:rPr>
        <w:t>international</w:t>
      </w:r>
      <w:r>
        <w:rPr>
          <w:color w:val="231F20"/>
          <w:spacing w:val="-13"/>
          <w:w w:val="105"/>
        </w:rPr>
        <w:t xml:space="preserve"> </w:t>
      </w:r>
      <w:r>
        <w:rPr>
          <w:color w:val="231F20"/>
          <w:w w:val="105"/>
        </w:rPr>
        <w:t>presence,</w:t>
      </w:r>
      <w:r>
        <w:rPr>
          <w:color w:val="231F20"/>
          <w:spacing w:val="-13"/>
          <w:w w:val="105"/>
        </w:rPr>
        <w:t xml:space="preserve"> </w:t>
      </w:r>
      <w:r>
        <w:rPr>
          <w:color w:val="231F20"/>
          <w:w w:val="105"/>
        </w:rPr>
        <w:t>elasticity</w:t>
      </w:r>
      <w:r>
        <w:rPr>
          <w:color w:val="231F20"/>
          <w:spacing w:val="-13"/>
          <w:w w:val="105"/>
        </w:rPr>
        <w:t xml:space="preserve"> </w:t>
      </w:r>
      <w:r>
        <w:rPr>
          <w:color w:val="231F20"/>
          <w:w w:val="105"/>
        </w:rPr>
        <w:t>to</w:t>
      </w:r>
      <w:r>
        <w:rPr>
          <w:color w:val="231F20"/>
          <w:spacing w:val="-13"/>
          <w:w w:val="105"/>
        </w:rPr>
        <w:t xml:space="preserve"> </w:t>
      </w:r>
      <w:r>
        <w:rPr>
          <w:color w:val="231F20"/>
          <w:w w:val="105"/>
        </w:rPr>
        <w:t>meet</w:t>
      </w:r>
      <w:r>
        <w:rPr>
          <w:color w:val="231F20"/>
          <w:spacing w:val="-13"/>
          <w:w w:val="105"/>
        </w:rPr>
        <w:t xml:space="preserve"> </w:t>
      </w:r>
      <w:r>
        <w:rPr>
          <w:color w:val="231F20"/>
          <w:w w:val="105"/>
        </w:rPr>
        <w:t>peak</w:t>
      </w:r>
      <w:r>
        <w:rPr>
          <w:color w:val="231F20"/>
          <w:spacing w:val="-13"/>
          <w:w w:val="105"/>
        </w:rPr>
        <w:t xml:space="preserve"> </w:t>
      </w:r>
      <w:r>
        <w:rPr>
          <w:color w:val="231F20"/>
          <w:w w:val="105"/>
        </w:rPr>
        <w:t>demand,</w:t>
      </w:r>
      <w:r>
        <w:rPr>
          <w:color w:val="231F20"/>
          <w:spacing w:val="-13"/>
          <w:w w:val="105"/>
        </w:rPr>
        <w:t xml:space="preserve"> </w:t>
      </w:r>
      <w:r>
        <w:rPr>
          <w:color w:val="231F20"/>
          <w:w w:val="105"/>
        </w:rPr>
        <w:t>and</w:t>
      </w:r>
      <w:r>
        <w:rPr>
          <w:color w:val="231F20"/>
          <w:spacing w:val="-13"/>
          <w:w w:val="105"/>
        </w:rPr>
        <w:t xml:space="preserve"> </w:t>
      </w:r>
      <w:r>
        <w:rPr>
          <w:color w:val="231F20"/>
          <w:w w:val="105"/>
        </w:rPr>
        <w:t>more.</w:t>
      </w:r>
      <w:r>
        <w:rPr>
          <w:color w:val="231F20"/>
          <w:spacing w:val="-13"/>
          <w:w w:val="105"/>
        </w:rPr>
        <w:t xml:space="preserve"> </w:t>
      </w:r>
      <w:r>
        <w:rPr>
          <w:color w:val="231F20"/>
          <w:w w:val="105"/>
        </w:rPr>
        <w:t>For</w:t>
      </w:r>
      <w:r>
        <w:rPr>
          <w:color w:val="231F20"/>
          <w:spacing w:val="-13"/>
          <w:w w:val="105"/>
        </w:rPr>
        <w:t xml:space="preserve"> </w:t>
      </w:r>
      <w:r>
        <w:rPr>
          <w:color w:val="231F20"/>
          <w:w w:val="105"/>
        </w:rPr>
        <w:t>these</w:t>
      </w:r>
      <w:r>
        <w:rPr>
          <w:color w:val="231F20"/>
          <w:spacing w:val="-13"/>
          <w:w w:val="105"/>
        </w:rPr>
        <w:t xml:space="preserve"> </w:t>
      </w:r>
      <w:r>
        <w:rPr>
          <w:color w:val="231F20"/>
          <w:w w:val="105"/>
        </w:rPr>
        <w:t>reasons</w:t>
      </w:r>
      <w:r>
        <w:rPr>
          <w:color w:val="231F20"/>
          <w:spacing w:val="-13"/>
          <w:w w:val="105"/>
        </w:rPr>
        <w:t xml:space="preserve"> </w:t>
      </w:r>
      <w:r>
        <w:rPr>
          <w:color w:val="231F20"/>
          <w:w w:val="105"/>
        </w:rPr>
        <w:t>and others, CSPs will be part of the solution in the short, medium, and likely long term.</w:t>
      </w:r>
    </w:p>
    <w:p w14:paraId="7FFFCE0C" w14:textId="77777777" w:rsidR="00D437FF" w:rsidRDefault="001777B6">
      <w:pPr>
        <w:pStyle w:val="BodyText"/>
        <w:spacing w:before="176" w:line="268" w:lineRule="auto"/>
        <w:ind w:left="180" w:right="177"/>
        <w:jc w:val="both"/>
      </w:pPr>
      <w:r>
        <w:rPr>
          <w:color w:val="231F20"/>
          <w:w w:val="105"/>
        </w:rPr>
        <w:t>Still, CSPs have digested that there are rising sovereignty concerns amongst key customer nations. Despite pushing back on the legitimacy of said concerns and accompanying regulatory and procurement controls, they have driven into the “sovereignty market”, as Pablo Chavez has well documented</w:t>
      </w:r>
      <w:r>
        <w:rPr>
          <w:color w:val="231F20"/>
          <w:w w:val="105"/>
          <w:position w:val="7"/>
          <w:sz w:val="13"/>
        </w:rPr>
        <w:t>XVIII</w:t>
      </w:r>
      <w:r>
        <w:rPr>
          <w:color w:val="231F20"/>
          <w:w w:val="105"/>
        </w:rPr>
        <w:t xml:space="preserve">, offering governments various means to ensure operational autonomy should the CSP be required to cease its services in-country or region (see </w:t>
      </w:r>
      <w:r>
        <w:rPr>
          <w:b/>
          <w:color w:val="231F20"/>
          <w:w w:val="105"/>
        </w:rPr>
        <w:t>Annex 1</w:t>
      </w:r>
      <w:r>
        <w:rPr>
          <w:color w:val="231F20"/>
          <w:w w:val="105"/>
        </w:rPr>
        <w:t>).</w:t>
      </w:r>
    </w:p>
    <w:p w14:paraId="1390B00D" w14:textId="77777777" w:rsidR="00D437FF" w:rsidRDefault="001777B6">
      <w:pPr>
        <w:pStyle w:val="BodyText"/>
        <w:spacing w:before="176" w:line="268" w:lineRule="auto"/>
        <w:ind w:left="180" w:right="177"/>
        <w:jc w:val="both"/>
      </w:pPr>
      <w:r>
        <w:rPr>
          <w:color w:val="231F20"/>
          <w:w w:val="105"/>
        </w:rPr>
        <w:t>Canada should explore how it can maximize these controls when partnering with CSPs for critical workloads. For</w:t>
      </w:r>
      <w:r>
        <w:rPr>
          <w:color w:val="231F20"/>
          <w:spacing w:val="-5"/>
          <w:w w:val="105"/>
        </w:rPr>
        <w:t xml:space="preserve"> </w:t>
      </w:r>
      <w:r>
        <w:rPr>
          <w:color w:val="231F20"/>
          <w:w w:val="105"/>
        </w:rPr>
        <w:t>example,</w:t>
      </w:r>
      <w:r>
        <w:rPr>
          <w:color w:val="231F20"/>
          <w:spacing w:val="-5"/>
          <w:w w:val="105"/>
        </w:rPr>
        <w:t xml:space="preserve"> </w:t>
      </w:r>
      <w:r>
        <w:rPr>
          <w:color w:val="231F20"/>
          <w:w w:val="105"/>
        </w:rPr>
        <w:t>those</w:t>
      </w:r>
      <w:r>
        <w:rPr>
          <w:color w:val="231F20"/>
          <w:spacing w:val="-5"/>
          <w:w w:val="105"/>
        </w:rPr>
        <w:t xml:space="preserve"> </w:t>
      </w:r>
      <w:r>
        <w:rPr>
          <w:color w:val="231F20"/>
          <w:w w:val="105"/>
        </w:rPr>
        <w:t>supporting</w:t>
      </w:r>
      <w:r>
        <w:rPr>
          <w:color w:val="231F20"/>
          <w:spacing w:val="-5"/>
          <w:w w:val="105"/>
        </w:rPr>
        <w:t xml:space="preserve"> </w:t>
      </w:r>
      <w:r>
        <w:rPr>
          <w:color w:val="231F20"/>
          <w:w w:val="105"/>
        </w:rPr>
        <w:t>essential</w:t>
      </w:r>
      <w:r>
        <w:rPr>
          <w:color w:val="231F20"/>
          <w:spacing w:val="-5"/>
          <w:w w:val="105"/>
        </w:rPr>
        <w:t xml:space="preserve"> </w:t>
      </w:r>
      <w:r>
        <w:rPr>
          <w:color w:val="231F20"/>
          <w:w w:val="105"/>
        </w:rPr>
        <w:t>government</w:t>
      </w:r>
      <w:r>
        <w:rPr>
          <w:color w:val="231F20"/>
          <w:spacing w:val="-5"/>
          <w:w w:val="105"/>
        </w:rPr>
        <w:t xml:space="preserve"> </w:t>
      </w:r>
      <w:r>
        <w:rPr>
          <w:color w:val="231F20"/>
          <w:w w:val="105"/>
        </w:rPr>
        <w:t>functions,</w:t>
      </w:r>
      <w:r>
        <w:rPr>
          <w:color w:val="231F20"/>
          <w:spacing w:val="-5"/>
          <w:w w:val="105"/>
        </w:rPr>
        <w:t xml:space="preserve"> </w:t>
      </w:r>
      <w:r>
        <w:rPr>
          <w:color w:val="231F20"/>
          <w:w w:val="105"/>
        </w:rPr>
        <w:t>sensitive</w:t>
      </w:r>
      <w:r>
        <w:rPr>
          <w:color w:val="231F20"/>
          <w:spacing w:val="-5"/>
          <w:w w:val="105"/>
        </w:rPr>
        <w:t xml:space="preserve"> </w:t>
      </w:r>
      <w:r>
        <w:rPr>
          <w:color w:val="231F20"/>
          <w:w w:val="105"/>
        </w:rPr>
        <w:t>research,</w:t>
      </w:r>
      <w:r>
        <w:rPr>
          <w:color w:val="231F20"/>
          <w:spacing w:val="-5"/>
          <w:w w:val="105"/>
        </w:rPr>
        <w:t xml:space="preserve"> </w:t>
      </w:r>
      <w:r>
        <w:rPr>
          <w:color w:val="231F20"/>
          <w:w w:val="105"/>
        </w:rPr>
        <w:t>or</w:t>
      </w:r>
      <w:r>
        <w:rPr>
          <w:color w:val="231F20"/>
          <w:spacing w:val="-5"/>
          <w:w w:val="105"/>
        </w:rPr>
        <w:t xml:space="preserve"> </w:t>
      </w:r>
      <w:r>
        <w:rPr>
          <w:color w:val="231F20"/>
          <w:w w:val="105"/>
        </w:rPr>
        <w:t>applications</w:t>
      </w:r>
      <w:r>
        <w:rPr>
          <w:color w:val="231F20"/>
          <w:spacing w:val="-5"/>
          <w:w w:val="105"/>
        </w:rPr>
        <w:t xml:space="preserve"> </w:t>
      </w:r>
      <w:r>
        <w:rPr>
          <w:color w:val="231F20"/>
          <w:w w:val="105"/>
        </w:rPr>
        <w:t>with</w:t>
      </w:r>
      <w:r>
        <w:rPr>
          <w:color w:val="231F20"/>
          <w:spacing w:val="-5"/>
          <w:w w:val="105"/>
        </w:rPr>
        <w:t xml:space="preserve"> </w:t>
      </w:r>
      <w:r>
        <w:rPr>
          <w:color w:val="231F20"/>
          <w:w w:val="105"/>
        </w:rPr>
        <w:t>national security implications. Limiting their scope in this way avoids imposing unnecessary cost and compliance burdens on general compute demand while ensuring that the workloads most vital to the public interest are better protected.</w:t>
      </w:r>
    </w:p>
    <w:p w14:paraId="30BEA8C8" w14:textId="77777777" w:rsidR="00D437FF" w:rsidRDefault="00D437FF">
      <w:pPr>
        <w:pStyle w:val="BodyText"/>
        <w:rPr>
          <w:sz w:val="18"/>
        </w:rPr>
      </w:pPr>
    </w:p>
    <w:p w14:paraId="1D5DD421" w14:textId="77777777" w:rsidR="00D437FF" w:rsidRDefault="00D437FF" w:rsidP="00170BA9">
      <w:pPr>
        <w:pStyle w:val="BodyText"/>
        <w:spacing w:before="14"/>
        <w:rPr>
          <w:sz w:val="18"/>
        </w:rPr>
      </w:pPr>
    </w:p>
    <w:p w14:paraId="339FB6CD" w14:textId="77777777" w:rsidR="00D437FF" w:rsidRDefault="001777B6">
      <w:pPr>
        <w:ind w:left="144"/>
        <w:jc w:val="center"/>
        <w:rPr>
          <w:sz w:val="18"/>
        </w:rPr>
      </w:pPr>
      <w:r>
        <w:rPr>
          <w:color w:val="231F20"/>
          <w:spacing w:val="-5"/>
          <w:w w:val="85"/>
          <w:sz w:val="18"/>
        </w:rPr>
        <w:t>11</w:t>
      </w:r>
    </w:p>
    <w:p w14:paraId="1134B4E3" w14:textId="77777777" w:rsidR="00D437FF" w:rsidRDefault="00D437FF">
      <w:pPr>
        <w:jc w:val="center"/>
        <w:rPr>
          <w:sz w:val="18"/>
        </w:rPr>
        <w:sectPr w:rsidR="00D437FF" w:rsidSect="00170BA9">
          <w:pgSz w:w="12240" w:h="15840"/>
          <w:pgMar w:top="760" w:right="720" w:bottom="280" w:left="720" w:header="720" w:footer="720" w:gutter="0"/>
          <w:cols w:space="720"/>
        </w:sectPr>
      </w:pPr>
    </w:p>
    <w:p w14:paraId="2E0C16D9" w14:textId="255A8AE9" w:rsidR="00D437FF" w:rsidRDefault="001777B6" w:rsidP="00170BA9">
      <w:pPr>
        <w:pStyle w:val="BodyText"/>
        <w:spacing w:before="82" w:line="268" w:lineRule="auto"/>
        <w:ind w:left="180" w:right="176"/>
        <w:jc w:val="both"/>
      </w:pPr>
      <w:r>
        <w:rPr>
          <w:color w:val="231F20"/>
          <w:w w:val="105"/>
        </w:rPr>
        <w:lastRenderedPageBreak/>
        <w:t>At the same time, the quantity of these workloads must be sufficient to justify the additional investment by CSPs. Canada could draw on the data- and compute-embassy model described in Annex 2, in which a small number of sovereign countries aggregate and host critical workloads under shared technical and legal frameworks. Pooling protected demand across like-minded nations could create the scale and predictability of usage needed to warrant deeper CSP investment in sovereign infrastructure and controls. Such an approach would also provide redundancy and continuity even if CSP operations were interrupted in-country (despite the above controls) if data and compute embassies were available and coordinated in multiple regions.</w:t>
      </w:r>
    </w:p>
    <w:p w14:paraId="20D54705" w14:textId="77777777" w:rsidR="00D437FF" w:rsidRDefault="00D437FF" w:rsidP="00170BA9">
      <w:pPr>
        <w:pStyle w:val="BodyText"/>
        <w:spacing w:before="205"/>
      </w:pPr>
    </w:p>
    <w:p w14:paraId="31124988" w14:textId="73EED457" w:rsidR="00D437FF" w:rsidRDefault="001777B6">
      <w:pPr>
        <w:pStyle w:val="Heading2"/>
      </w:pPr>
      <w:r>
        <w:rPr>
          <w:noProof/>
        </w:rPr>
        <mc:AlternateContent>
          <mc:Choice Requires="wps">
            <w:drawing>
              <wp:anchor distT="0" distB="0" distL="0" distR="0" simplePos="0" relativeHeight="15738368" behindDoc="0" locked="0" layoutInCell="1" allowOverlap="1" wp14:anchorId="29FE8707" wp14:editId="248EF13C">
                <wp:simplePos x="0" y="0"/>
                <wp:positionH relativeFrom="page">
                  <wp:posOffset>2258567</wp:posOffset>
                </wp:positionH>
                <wp:positionV relativeFrom="paragraph">
                  <wp:posOffset>88275</wp:posOffset>
                </wp:positionV>
                <wp:extent cx="494284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2840" cy="1270"/>
                        </a:xfrm>
                        <a:custGeom>
                          <a:avLst/>
                          <a:gdLst/>
                          <a:ahLst/>
                          <a:cxnLst/>
                          <a:rect l="l" t="t" r="r" b="b"/>
                          <a:pathLst>
                            <a:path w="4942840">
                              <a:moveTo>
                                <a:pt x="0" y="0"/>
                              </a:moveTo>
                              <a:lnTo>
                                <a:pt x="4942332" y="0"/>
                              </a:lnTo>
                            </a:path>
                          </a:pathLst>
                        </a:custGeom>
                        <a:ln w="38100">
                          <a:solidFill>
                            <a:srgbClr val="D51F26"/>
                          </a:solidFill>
                          <a:prstDash val="solid"/>
                        </a:ln>
                      </wps:spPr>
                      <wps:bodyPr wrap="square" lIns="0" tIns="0" rIns="0" bIns="0" rtlCol="0">
                        <a:prstTxWarp prst="textNoShape">
                          <a:avLst/>
                        </a:prstTxWarp>
                        <a:noAutofit/>
                      </wps:bodyPr>
                    </wps:wsp>
                  </a:graphicData>
                </a:graphic>
              </wp:anchor>
            </w:drawing>
          </mc:Choice>
          <mc:Fallback>
            <w:pict>
              <v:shape w14:anchorId="1068C25E" id="Graphic 28" o:spid="_x0000_s1026" style="position:absolute;margin-left:177.85pt;margin-top:6.95pt;width:389.2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4942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m4hGAIAAFwEAAAOAAAAZHJzL2Uyb0RvYy54bWysVMGO2jAQvVfqP1i+l4RAtzQirKpFVJVW&#10;25WWqmfjOCSq43E9hsDfd+wkwG5vVS/Ws2cyfm/eOMv7U6vZUTlswBR8Okk5U0ZC2Zh9wX9sNx8W&#10;nKEXphQajCr4WSG/X71/t+xsrjKoQZfKMSpiMO9swWvvbZ4kKGvVCpyAVYaCFbhWeNq6fVI60VH1&#10;VidZmt4lHbjSOpAKkU7XfZCvYv2qUtJ/rypUnumCEzcfVxfXXViT1VLkeyds3ciBhvgHFq1oDF16&#10;KbUWXrCDa/4q1TbSAULlJxLaBKqqkSpqIDXT9I2al1pYFbVQc9Be2oT/r6x8Or7YZxeoo30E+Qup&#10;I0lnMb9EwgaHnFPl2pBLxNkpdvF86aI6eSbpcP55ni3m1GxJsWn2KTY5Efn4rTyg/6og1hHHR/S9&#10;B+WIRD0ieTIjdORk8FBHDz1n5KHjjDzc9R5a4cN3gVyArLsSCWctHNUWYtS/YU7UrlFtbrOClNks&#10;42xUSbl9BoFwDfWqB/FqwrfitAksZotpmsbZQNBNuWm0DjTQ7XcP2rGjIFXrj9NNdheEUIlXadah&#10;Xwus+7wYGtK0GYzqvQku7aA8PzvW0TgXHH8fhFOc6W+G5iXM/gjcCHYjcF4/QHwhsUN05/b0UzjL&#10;wvUF92TtE4zTKPLRtaD9khu+NPDl4KFqgqVxiHpGw4ZGOAocnlt4I7f7mHX9Kaz+AAAA//8DAFBL&#10;AwQUAAYACAAAACEAXvujQd0AAAAKAQAADwAAAGRycy9kb3ducmV2LnhtbEyPwU7DMBBE70j8g7VI&#10;3KgT0pQ0xKlKEQfUE4UPcOJtEhGvI9ttw9+zPcFpdzWj2TfVZrajOKMPgyMF6SIBgdQ6M1Cn4Ovz&#10;7aEAEaImo0dHqOAHA2zq25tKl8Zd6APPh9gJDqFQagV9jFMpZWh7tDos3ITE2tF5qyOfvpPG6wuH&#10;21E+JslKWj0Qf+j1hLse2+/DySoIrtkWXb57KbJXel+m2ku72it1fzdvn0FEnOOfGa74jA41MzXu&#10;RCaIUUGW509sZSFbg7ga0myZgmh44ynrSv6vUP8CAAD//wMAUEsBAi0AFAAGAAgAAAAhALaDOJL+&#10;AAAA4QEAABMAAAAAAAAAAAAAAAAAAAAAAFtDb250ZW50X1R5cGVzXS54bWxQSwECLQAUAAYACAAA&#10;ACEAOP0h/9YAAACUAQAACwAAAAAAAAAAAAAAAAAvAQAAX3JlbHMvLnJlbHNQSwECLQAUAAYACAAA&#10;ACEAmj5uIRgCAABcBAAADgAAAAAAAAAAAAAAAAAuAgAAZHJzL2Uyb0RvYy54bWxQSwECLQAUAAYA&#10;CAAAACEAXvujQd0AAAAKAQAADwAAAAAAAAAAAAAAAAByBAAAZHJzL2Rvd25yZXYueG1sUEsFBgAA&#10;AAAEAAQA8wAAAHwFAAAAAA==&#10;" path="m,l4942332,e" filled="f" strokecolor="#d51f26" strokeweight="3pt">
                <v:path arrowok="t"/>
                <w10:wrap anchorx="page"/>
              </v:shape>
            </w:pict>
          </mc:Fallback>
        </mc:AlternateContent>
      </w:r>
      <w:bookmarkStart w:id="2" w:name="_TOC_250002"/>
      <w:r>
        <w:rPr>
          <w:color w:val="D51F26"/>
          <w:w w:val="110"/>
        </w:rPr>
        <w:t>THE</w:t>
      </w:r>
      <w:r>
        <w:rPr>
          <w:color w:val="D51F26"/>
          <w:spacing w:val="18"/>
          <w:w w:val="110"/>
        </w:rPr>
        <w:t xml:space="preserve"> </w:t>
      </w:r>
      <w:r>
        <w:rPr>
          <w:color w:val="D51F26"/>
          <w:w w:val="110"/>
        </w:rPr>
        <w:t>COPYRIGHT</w:t>
      </w:r>
      <w:r>
        <w:rPr>
          <w:color w:val="D51F26"/>
          <w:spacing w:val="18"/>
          <w:w w:val="110"/>
        </w:rPr>
        <w:t xml:space="preserve"> </w:t>
      </w:r>
      <w:bookmarkEnd w:id="2"/>
      <w:r>
        <w:rPr>
          <w:color w:val="D51F26"/>
          <w:spacing w:val="-2"/>
          <w:w w:val="110"/>
        </w:rPr>
        <w:t>ISSUE</w:t>
      </w:r>
    </w:p>
    <w:p w14:paraId="259BC185" w14:textId="77777777" w:rsidR="00D437FF" w:rsidRDefault="001777B6" w:rsidP="00170BA9">
      <w:pPr>
        <w:pStyle w:val="BodyText"/>
        <w:spacing w:before="146" w:line="268" w:lineRule="auto"/>
        <w:ind w:left="180" w:right="177"/>
        <w:jc w:val="both"/>
      </w:pPr>
      <w:r>
        <w:rPr>
          <w:color w:val="231F20"/>
          <w:w w:val="105"/>
        </w:rPr>
        <w:t>Why hasn’t Canada already become a destination of choice for market driven private sector investments in model training infrastructure? There is no indication that the type of GPUs/accelerators installed in country by CSPs</w:t>
      </w:r>
      <w:r>
        <w:rPr>
          <w:color w:val="231F20"/>
          <w:spacing w:val="-2"/>
          <w:w w:val="105"/>
        </w:rPr>
        <w:t xml:space="preserve"> </w:t>
      </w:r>
      <w:r>
        <w:rPr>
          <w:color w:val="231F20"/>
          <w:w w:val="105"/>
        </w:rPr>
        <w:t>are</w:t>
      </w:r>
      <w:r>
        <w:rPr>
          <w:color w:val="231F20"/>
          <w:spacing w:val="-2"/>
          <w:w w:val="105"/>
        </w:rPr>
        <w:t xml:space="preserve"> </w:t>
      </w:r>
      <w:r>
        <w:rPr>
          <w:color w:val="231F20"/>
          <w:w w:val="105"/>
        </w:rPr>
        <w:t>of</w:t>
      </w:r>
      <w:r>
        <w:rPr>
          <w:color w:val="231F20"/>
          <w:spacing w:val="-2"/>
          <w:w w:val="105"/>
        </w:rPr>
        <w:t xml:space="preserve"> </w:t>
      </w:r>
      <w:r>
        <w:rPr>
          <w:color w:val="231F20"/>
          <w:w w:val="105"/>
        </w:rPr>
        <w:t>the</w:t>
      </w:r>
      <w:r>
        <w:rPr>
          <w:color w:val="231F20"/>
          <w:spacing w:val="-2"/>
          <w:w w:val="105"/>
        </w:rPr>
        <w:t xml:space="preserve"> </w:t>
      </w:r>
      <w:r>
        <w:rPr>
          <w:color w:val="231F20"/>
          <w:w w:val="105"/>
        </w:rPr>
        <w:t>kind</w:t>
      </w:r>
      <w:r>
        <w:rPr>
          <w:color w:val="231F20"/>
          <w:spacing w:val="-2"/>
          <w:w w:val="105"/>
        </w:rPr>
        <w:t xml:space="preserve"> </w:t>
      </w:r>
      <w:r>
        <w:rPr>
          <w:color w:val="231F20"/>
          <w:w w:val="105"/>
        </w:rPr>
        <w:t>to</w:t>
      </w:r>
      <w:r>
        <w:rPr>
          <w:color w:val="231F20"/>
          <w:spacing w:val="-2"/>
          <w:w w:val="105"/>
        </w:rPr>
        <w:t xml:space="preserve"> </w:t>
      </w:r>
      <w:r>
        <w:rPr>
          <w:color w:val="231F20"/>
          <w:w w:val="105"/>
        </w:rPr>
        <w:t>power</w:t>
      </w:r>
      <w:r>
        <w:rPr>
          <w:color w:val="231F20"/>
          <w:spacing w:val="-2"/>
          <w:w w:val="105"/>
        </w:rPr>
        <w:t xml:space="preserve"> </w:t>
      </w:r>
      <w:r>
        <w:rPr>
          <w:color w:val="231F20"/>
          <w:w w:val="105"/>
        </w:rPr>
        <w:t>large</w:t>
      </w:r>
      <w:r>
        <w:rPr>
          <w:color w:val="231F20"/>
          <w:spacing w:val="-2"/>
          <w:w w:val="105"/>
        </w:rPr>
        <w:t xml:space="preserve"> </w:t>
      </w:r>
      <w:r>
        <w:rPr>
          <w:color w:val="231F20"/>
          <w:w w:val="105"/>
        </w:rPr>
        <w:t>training</w:t>
      </w:r>
      <w:r>
        <w:rPr>
          <w:color w:val="231F20"/>
          <w:spacing w:val="-2"/>
          <w:w w:val="105"/>
        </w:rPr>
        <w:t xml:space="preserve"> </w:t>
      </w:r>
      <w:r>
        <w:rPr>
          <w:color w:val="231F20"/>
          <w:w w:val="105"/>
        </w:rPr>
        <w:t>runs.</w:t>
      </w:r>
      <w:r>
        <w:rPr>
          <w:color w:val="231F20"/>
          <w:spacing w:val="-2"/>
          <w:w w:val="105"/>
        </w:rPr>
        <w:t xml:space="preserve"> </w:t>
      </w:r>
      <w:r>
        <w:rPr>
          <w:color w:val="231F20"/>
          <w:w w:val="105"/>
        </w:rPr>
        <w:t>As</w:t>
      </w:r>
      <w:r>
        <w:rPr>
          <w:color w:val="231F20"/>
          <w:spacing w:val="-2"/>
          <w:w w:val="105"/>
        </w:rPr>
        <w:t xml:space="preserve"> </w:t>
      </w:r>
      <w:r>
        <w:rPr>
          <w:color w:val="231F20"/>
          <w:w w:val="105"/>
        </w:rPr>
        <w:t>Canada</w:t>
      </w:r>
      <w:r>
        <w:rPr>
          <w:color w:val="231F20"/>
          <w:spacing w:val="-2"/>
          <w:w w:val="105"/>
        </w:rPr>
        <w:t xml:space="preserve"> </w:t>
      </w:r>
      <w:r>
        <w:rPr>
          <w:color w:val="231F20"/>
          <w:w w:val="105"/>
        </w:rPr>
        <w:t>needs</w:t>
      </w:r>
      <w:r>
        <w:rPr>
          <w:color w:val="231F20"/>
          <w:spacing w:val="-2"/>
          <w:w w:val="105"/>
        </w:rPr>
        <w:t xml:space="preserve"> </w:t>
      </w:r>
      <w:r>
        <w:rPr>
          <w:color w:val="231F20"/>
          <w:w w:val="105"/>
        </w:rPr>
        <w:t>to</w:t>
      </w:r>
      <w:r>
        <w:rPr>
          <w:color w:val="231F20"/>
          <w:spacing w:val="-2"/>
          <w:w w:val="105"/>
        </w:rPr>
        <w:t xml:space="preserve"> </w:t>
      </w:r>
      <w:r>
        <w:rPr>
          <w:color w:val="231F20"/>
          <w:w w:val="105"/>
        </w:rPr>
        <w:t>partner</w:t>
      </w:r>
      <w:r>
        <w:rPr>
          <w:color w:val="231F20"/>
          <w:spacing w:val="-2"/>
          <w:w w:val="105"/>
        </w:rPr>
        <w:t xml:space="preserve"> </w:t>
      </w:r>
      <w:r>
        <w:rPr>
          <w:color w:val="231F20"/>
          <w:w w:val="105"/>
        </w:rPr>
        <w:t>with</w:t>
      </w:r>
      <w:r>
        <w:rPr>
          <w:color w:val="231F20"/>
          <w:spacing w:val="-2"/>
          <w:w w:val="105"/>
        </w:rPr>
        <w:t xml:space="preserve"> </w:t>
      </w:r>
      <w:r>
        <w:rPr>
          <w:color w:val="231F20"/>
          <w:w w:val="105"/>
        </w:rPr>
        <w:t>foreign</w:t>
      </w:r>
      <w:r>
        <w:rPr>
          <w:color w:val="231F20"/>
          <w:spacing w:val="-2"/>
          <w:w w:val="105"/>
        </w:rPr>
        <w:t xml:space="preserve"> </w:t>
      </w:r>
      <w:r>
        <w:rPr>
          <w:color w:val="231F20"/>
          <w:w w:val="105"/>
        </w:rPr>
        <w:t>providers</w:t>
      </w:r>
      <w:r>
        <w:rPr>
          <w:color w:val="231F20"/>
          <w:spacing w:val="-2"/>
          <w:w w:val="105"/>
        </w:rPr>
        <w:t xml:space="preserve"> </w:t>
      </w:r>
      <w:r>
        <w:rPr>
          <w:color w:val="231F20"/>
          <w:w w:val="105"/>
        </w:rPr>
        <w:t>for</w:t>
      </w:r>
      <w:r>
        <w:rPr>
          <w:color w:val="231F20"/>
          <w:spacing w:val="-2"/>
          <w:w w:val="105"/>
        </w:rPr>
        <w:t xml:space="preserve"> </w:t>
      </w:r>
      <w:r>
        <w:rPr>
          <w:color w:val="231F20"/>
          <w:w w:val="105"/>
        </w:rPr>
        <w:t>at</w:t>
      </w:r>
      <w:r>
        <w:rPr>
          <w:color w:val="231F20"/>
          <w:spacing w:val="-2"/>
          <w:w w:val="105"/>
        </w:rPr>
        <w:t xml:space="preserve"> </w:t>
      </w:r>
      <w:r>
        <w:rPr>
          <w:color w:val="231F20"/>
          <w:w w:val="105"/>
        </w:rPr>
        <w:t>least some components of its sovereign AI compute strategy, it needs to understand what is preventing them from investing in the country in the first place.</w:t>
      </w:r>
    </w:p>
    <w:p w14:paraId="635BE05C" w14:textId="77777777" w:rsidR="00D437FF" w:rsidRDefault="001777B6">
      <w:pPr>
        <w:pStyle w:val="BodyText"/>
        <w:spacing w:before="176" w:line="268" w:lineRule="auto"/>
        <w:ind w:left="180" w:right="176"/>
        <w:jc w:val="both"/>
        <w:rPr>
          <w:position w:val="7"/>
          <w:sz w:val="13"/>
        </w:rPr>
      </w:pPr>
      <w:r>
        <w:rPr>
          <w:color w:val="231F20"/>
          <w:w w:val="105"/>
        </w:rPr>
        <w:t xml:space="preserve">For one, plentiful clean energy supply is in the works, but at this point still in the future (there is currently intense competition for existing energy allocations). Domestic demand for AI compute is also relatively low. </w:t>
      </w:r>
      <w:r>
        <w:rPr>
          <w:color w:val="231F20"/>
        </w:rPr>
        <w:t xml:space="preserve">Importantly for model developers, Canada’s copyright regime does not include an open-ended fair use exemption </w:t>
      </w:r>
      <w:r>
        <w:rPr>
          <w:color w:val="231F20"/>
          <w:w w:val="105"/>
        </w:rPr>
        <w:t>like in the US (though this isn’t a silver bullet), nor is there a clear text and data mining (TDM) exemption as part of the current list of Fair Dealing exemptions. As such, the data scraping associated with model training is on shakier ground in Canada than in most jurisdictions. Combined with statutory fines and the relative ease of filing Canadian class action lawsuits, this makes Canada an unappealing location in which to train models for (non-academic)</w:t>
      </w:r>
      <w:r>
        <w:rPr>
          <w:color w:val="231F20"/>
          <w:spacing w:val="-8"/>
          <w:w w:val="105"/>
        </w:rPr>
        <w:t xml:space="preserve"> </w:t>
      </w:r>
      <w:r>
        <w:rPr>
          <w:color w:val="231F20"/>
          <w:w w:val="105"/>
        </w:rPr>
        <w:t>model</w:t>
      </w:r>
      <w:r>
        <w:rPr>
          <w:color w:val="231F20"/>
          <w:spacing w:val="-8"/>
          <w:w w:val="105"/>
        </w:rPr>
        <w:t xml:space="preserve"> </w:t>
      </w:r>
      <w:r>
        <w:rPr>
          <w:color w:val="231F20"/>
          <w:w w:val="105"/>
        </w:rPr>
        <w:t>developers,</w:t>
      </w:r>
      <w:r>
        <w:rPr>
          <w:color w:val="231F20"/>
          <w:spacing w:val="-8"/>
          <w:w w:val="105"/>
        </w:rPr>
        <w:t xml:space="preserve"> </w:t>
      </w:r>
      <w:r>
        <w:rPr>
          <w:color w:val="231F20"/>
          <w:w w:val="105"/>
        </w:rPr>
        <w:t>whether</w:t>
      </w:r>
      <w:r>
        <w:rPr>
          <w:color w:val="231F20"/>
          <w:spacing w:val="-8"/>
          <w:w w:val="105"/>
        </w:rPr>
        <w:t xml:space="preserve"> </w:t>
      </w:r>
      <w:r>
        <w:rPr>
          <w:color w:val="231F20"/>
          <w:w w:val="105"/>
        </w:rPr>
        <w:t>domestic</w:t>
      </w:r>
      <w:r>
        <w:rPr>
          <w:color w:val="231F20"/>
          <w:spacing w:val="-8"/>
          <w:w w:val="105"/>
        </w:rPr>
        <w:t xml:space="preserve"> </w:t>
      </w:r>
      <w:r>
        <w:rPr>
          <w:color w:val="231F20"/>
          <w:w w:val="105"/>
        </w:rPr>
        <w:t>or</w:t>
      </w:r>
      <w:r>
        <w:rPr>
          <w:color w:val="231F20"/>
          <w:spacing w:val="-8"/>
          <w:w w:val="105"/>
        </w:rPr>
        <w:t xml:space="preserve"> </w:t>
      </w:r>
      <w:r>
        <w:rPr>
          <w:color w:val="231F20"/>
          <w:w w:val="105"/>
        </w:rPr>
        <w:t>foreign.</w:t>
      </w:r>
      <w:r>
        <w:rPr>
          <w:color w:val="231F20"/>
          <w:spacing w:val="-8"/>
          <w:w w:val="105"/>
        </w:rPr>
        <w:t xml:space="preserve"> </w:t>
      </w:r>
      <w:r>
        <w:rPr>
          <w:color w:val="231F20"/>
          <w:w w:val="105"/>
        </w:rPr>
        <w:t>As</w:t>
      </w:r>
      <w:r>
        <w:rPr>
          <w:color w:val="231F20"/>
          <w:spacing w:val="-8"/>
          <w:w w:val="105"/>
        </w:rPr>
        <w:t xml:space="preserve"> </w:t>
      </w:r>
      <w:r>
        <w:rPr>
          <w:color w:val="231F20"/>
          <w:w w:val="105"/>
        </w:rPr>
        <w:t>these</w:t>
      </w:r>
      <w:r>
        <w:rPr>
          <w:color w:val="231F20"/>
          <w:spacing w:val="-8"/>
          <w:w w:val="105"/>
        </w:rPr>
        <w:t xml:space="preserve"> </w:t>
      </w:r>
      <w:r>
        <w:rPr>
          <w:color w:val="231F20"/>
          <w:w w:val="105"/>
        </w:rPr>
        <w:t>are</w:t>
      </w:r>
      <w:r>
        <w:rPr>
          <w:color w:val="231F20"/>
          <w:spacing w:val="-8"/>
          <w:w w:val="105"/>
        </w:rPr>
        <w:t xml:space="preserve"> </w:t>
      </w:r>
      <w:r>
        <w:rPr>
          <w:color w:val="231F20"/>
          <w:w w:val="105"/>
        </w:rPr>
        <w:t>the</w:t>
      </w:r>
      <w:r>
        <w:rPr>
          <w:color w:val="231F20"/>
          <w:spacing w:val="-8"/>
          <w:w w:val="105"/>
        </w:rPr>
        <w:t xml:space="preserve"> </w:t>
      </w:r>
      <w:r>
        <w:rPr>
          <w:color w:val="231F20"/>
          <w:w w:val="105"/>
        </w:rPr>
        <w:t>primary</w:t>
      </w:r>
      <w:r>
        <w:rPr>
          <w:color w:val="231F20"/>
          <w:spacing w:val="-8"/>
          <w:w w:val="105"/>
        </w:rPr>
        <w:t xml:space="preserve"> </w:t>
      </w:r>
      <w:r>
        <w:rPr>
          <w:color w:val="231F20"/>
          <w:w w:val="105"/>
        </w:rPr>
        <w:t>customers</w:t>
      </w:r>
      <w:r>
        <w:rPr>
          <w:color w:val="231F20"/>
          <w:spacing w:val="-8"/>
          <w:w w:val="105"/>
        </w:rPr>
        <w:t xml:space="preserve"> </w:t>
      </w:r>
      <w:r>
        <w:rPr>
          <w:color w:val="231F20"/>
          <w:w w:val="105"/>
        </w:rPr>
        <w:t>of</w:t>
      </w:r>
      <w:r>
        <w:rPr>
          <w:color w:val="231F20"/>
          <w:spacing w:val="-8"/>
          <w:w w:val="105"/>
        </w:rPr>
        <w:t xml:space="preserve"> </w:t>
      </w:r>
      <w:r>
        <w:rPr>
          <w:color w:val="231F20"/>
          <w:w w:val="105"/>
        </w:rPr>
        <w:t>CSPs</w:t>
      </w:r>
      <w:r>
        <w:rPr>
          <w:color w:val="231F20"/>
          <w:spacing w:val="-8"/>
          <w:w w:val="105"/>
        </w:rPr>
        <w:t xml:space="preserve"> </w:t>
      </w:r>
      <w:r>
        <w:rPr>
          <w:color w:val="231F20"/>
          <w:w w:val="105"/>
        </w:rPr>
        <w:t>for AI</w:t>
      </w:r>
      <w:r>
        <w:rPr>
          <w:color w:val="231F20"/>
          <w:spacing w:val="-9"/>
          <w:w w:val="105"/>
        </w:rPr>
        <w:t xml:space="preserve"> </w:t>
      </w:r>
      <w:r>
        <w:rPr>
          <w:color w:val="231F20"/>
          <w:w w:val="105"/>
        </w:rPr>
        <w:t>training</w:t>
      </w:r>
      <w:r>
        <w:rPr>
          <w:color w:val="231F20"/>
          <w:spacing w:val="-9"/>
          <w:w w:val="105"/>
        </w:rPr>
        <w:t xml:space="preserve"> </w:t>
      </w:r>
      <w:r>
        <w:rPr>
          <w:color w:val="231F20"/>
          <w:w w:val="105"/>
        </w:rPr>
        <w:t>infrastructure,</w:t>
      </w:r>
      <w:r>
        <w:rPr>
          <w:color w:val="231F20"/>
          <w:spacing w:val="-9"/>
          <w:w w:val="105"/>
        </w:rPr>
        <w:t xml:space="preserve"> </w:t>
      </w:r>
      <w:r>
        <w:rPr>
          <w:color w:val="231F20"/>
          <w:w w:val="105"/>
        </w:rPr>
        <w:t>there</w:t>
      </w:r>
      <w:r>
        <w:rPr>
          <w:color w:val="231F20"/>
          <w:spacing w:val="-9"/>
          <w:w w:val="105"/>
        </w:rPr>
        <w:t xml:space="preserve"> </w:t>
      </w:r>
      <w:r>
        <w:rPr>
          <w:color w:val="231F20"/>
          <w:w w:val="105"/>
        </w:rPr>
        <w:t>has</w:t>
      </w:r>
      <w:r>
        <w:rPr>
          <w:color w:val="231F20"/>
          <w:spacing w:val="-9"/>
          <w:w w:val="105"/>
        </w:rPr>
        <w:t xml:space="preserve"> </w:t>
      </w:r>
      <w:r>
        <w:rPr>
          <w:color w:val="231F20"/>
          <w:w w:val="105"/>
        </w:rPr>
        <w:t>been</w:t>
      </w:r>
      <w:r>
        <w:rPr>
          <w:color w:val="231F20"/>
          <w:spacing w:val="-9"/>
          <w:w w:val="105"/>
        </w:rPr>
        <w:t xml:space="preserve"> </w:t>
      </w:r>
      <w:r>
        <w:rPr>
          <w:color w:val="231F20"/>
          <w:w w:val="105"/>
        </w:rPr>
        <w:t>little</w:t>
      </w:r>
      <w:r>
        <w:rPr>
          <w:color w:val="231F20"/>
          <w:spacing w:val="-9"/>
          <w:w w:val="105"/>
        </w:rPr>
        <w:t xml:space="preserve"> </w:t>
      </w:r>
      <w:r>
        <w:rPr>
          <w:color w:val="231F20"/>
          <w:w w:val="105"/>
        </w:rPr>
        <w:t>reason</w:t>
      </w:r>
      <w:r>
        <w:rPr>
          <w:color w:val="231F20"/>
          <w:spacing w:val="-9"/>
          <w:w w:val="105"/>
        </w:rPr>
        <w:t xml:space="preserve"> </w:t>
      </w:r>
      <w:r>
        <w:rPr>
          <w:color w:val="231F20"/>
          <w:w w:val="105"/>
        </w:rPr>
        <w:t>to</w:t>
      </w:r>
      <w:r>
        <w:rPr>
          <w:color w:val="231F20"/>
          <w:spacing w:val="-9"/>
          <w:w w:val="105"/>
        </w:rPr>
        <w:t xml:space="preserve"> </w:t>
      </w:r>
      <w:r>
        <w:rPr>
          <w:color w:val="231F20"/>
          <w:w w:val="105"/>
        </w:rPr>
        <w:t>consider</w:t>
      </w:r>
      <w:r>
        <w:rPr>
          <w:color w:val="231F20"/>
          <w:spacing w:val="-9"/>
          <w:w w:val="105"/>
        </w:rPr>
        <w:t xml:space="preserve"> </w:t>
      </w:r>
      <w:r>
        <w:rPr>
          <w:color w:val="231F20"/>
          <w:w w:val="105"/>
        </w:rPr>
        <w:t>investing</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country.</w:t>
      </w:r>
      <w:r>
        <w:rPr>
          <w:color w:val="231F20"/>
          <w:spacing w:val="-9"/>
          <w:w w:val="105"/>
        </w:rPr>
        <w:t xml:space="preserve"> </w:t>
      </w:r>
      <w:r>
        <w:rPr>
          <w:color w:val="231F20"/>
          <w:w w:val="105"/>
        </w:rPr>
        <w:t>Conversely,</w:t>
      </w:r>
      <w:r>
        <w:rPr>
          <w:color w:val="231F20"/>
          <w:spacing w:val="-9"/>
          <w:w w:val="105"/>
        </w:rPr>
        <w:t xml:space="preserve"> </w:t>
      </w:r>
      <w:r>
        <w:rPr>
          <w:color w:val="231F20"/>
          <w:w w:val="105"/>
        </w:rPr>
        <w:t>Japan</w:t>
      </w:r>
      <w:r>
        <w:rPr>
          <w:color w:val="231F20"/>
          <w:spacing w:val="-9"/>
          <w:w w:val="105"/>
        </w:rPr>
        <w:t xml:space="preserve"> </w:t>
      </w:r>
      <w:r>
        <w:rPr>
          <w:color w:val="231F20"/>
          <w:w w:val="105"/>
        </w:rPr>
        <w:t>has a clear TDM exemption and has seen important investments in AI training compute capacity by AWS, Google, Oracle, and Microsoft, despite being significantly more energy constrained.</w:t>
      </w:r>
      <w:r>
        <w:rPr>
          <w:color w:val="231F20"/>
          <w:w w:val="105"/>
          <w:position w:val="7"/>
          <w:sz w:val="13"/>
        </w:rPr>
        <w:t>XIX</w:t>
      </w:r>
    </w:p>
    <w:p w14:paraId="56BB097B" w14:textId="3830842D" w:rsidR="00D437FF" w:rsidRDefault="001777B6" w:rsidP="00170BA9">
      <w:pPr>
        <w:pStyle w:val="BodyText"/>
        <w:spacing w:before="172" w:line="268" w:lineRule="auto"/>
        <w:ind w:left="180" w:right="176"/>
        <w:jc w:val="both"/>
      </w:pPr>
      <w:r w:rsidRPr="00170BA9">
        <w:rPr>
          <w:color w:val="231F20"/>
          <w:spacing w:val="-2"/>
          <w:w w:val="105"/>
        </w:rPr>
        <w:t>Canada</w:t>
      </w:r>
      <w:r w:rsidRPr="00170BA9">
        <w:rPr>
          <w:color w:val="231F20"/>
          <w:spacing w:val="-5"/>
          <w:w w:val="105"/>
        </w:rPr>
        <w:t xml:space="preserve"> </w:t>
      </w:r>
      <w:r w:rsidRPr="00170BA9">
        <w:rPr>
          <w:color w:val="231F20"/>
          <w:spacing w:val="-2"/>
          <w:w w:val="105"/>
        </w:rPr>
        <w:t>has</w:t>
      </w:r>
      <w:r w:rsidRPr="00170BA9">
        <w:rPr>
          <w:color w:val="231F20"/>
          <w:spacing w:val="-5"/>
          <w:w w:val="105"/>
        </w:rPr>
        <w:t xml:space="preserve"> </w:t>
      </w:r>
      <w:r w:rsidRPr="00170BA9">
        <w:rPr>
          <w:color w:val="231F20"/>
          <w:spacing w:val="-2"/>
          <w:w w:val="105"/>
        </w:rPr>
        <w:t>explored</w:t>
      </w:r>
      <w:r w:rsidRPr="00170BA9">
        <w:rPr>
          <w:color w:val="231F20"/>
          <w:spacing w:val="-5"/>
          <w:w w:val="105"/>
        </w:rPr>
        <w:t xml:space="preserve"> </w:t>
      </w:r>
      <w:r w:rsidRPr="00170BA9">
        <w:rPr>
          <w:color w:val="231F20"/>
          <w:spacing w:val="-2"/>
          <w:w w:val="105"/>
        </w:rPr>
        <w:t>the</w:t>
      </w:r>
      <w:r w:rsidRPr="00170BA9">
        <w:rPr>
          <w:color w:val="231F20"/>
          <w:spacing w:val="-5"/>
          <w:w w:val="105"/>
        </w:rPr>
        <w:t xml:space="preserve"> </w:t>
      </w:r>
      <w:r w:rsidRPr="00170BA9">
        <w:rPr>
          <w:color w:val="231F20"/>
          <w:spacing w:val="-2"/>
          <w:w w:val="105"/>
        </w:rPr>
        <w:t>need</w:t>
      </w:r>
      <w:r w:rsidRPr="00170BA9">
        <w:rPr>
          <w:color w:val="231F20"/>
          <w:spacing w:val="-5"/>
          <w:w w:val="105"/>
        </w:rPr>
        <w:t xml:space="preserve"> </w:t>
      </w:r>
      <w:r w:rsidRPr="00170BA9">
        <w:rPr>
          <w:color w:val="231F20"/>
          <w:spacing w:val="-2"/>
          <w:w w:val="105"/>
        </w:rPr>
        <w:t>for</w:t>
      </w:r>
      <w:r w:rsidRPr="00170BA9">
        <w:rPr>
          <w:color w:val="231F20"/>
          <w:spacing w:val="-5"/>
          <w:w w:val="105"/>
        </w:rPr>
        <w:t xml:space="preserve"> </w:t>
      </w:r>
      <w:r w:rsidRPr="00170BA9">
        <w:rPr>
          <w:color w:val="231F20"/>
          <w:spacing w:val="-2"/>
          <w:w w:val="105"/>
        </w:rPr>
        <w:t>a</w:t>
      </w:r>
      <w:r w:rsidRPr="00170BA9">
        <w:rPr>
          <w:color w:val="231F20"/>
          <w:spacing w:val="-5"/>
          <w:w w:val="105"/>
        </w:rPr>
        <w:t xml:space="preserve"> </w:t>
      </w:r>
      <w:r w:rsidRPr="00170BA9">
        <w:rPr>
          <w:color w:val="231F20"/>
          <w:spacing w:val="-2"/>
          <w:w w:val="105"/>
        </w:rPr>
        <w:t>clear</w:t>
      </w:r>
      <w:r w:rsidRPr="00170BA9">
        <w:rPr>
          <w:color w:val="231F20"/>
          <w:spacing w:val="-5"/>
          <w:w w:val="105"/>
        </w:rPr>
        <w:t xml:space="preserve"> </w:t>
      </w:r>
      <w:r w:rsidRPr="00170BA9">
        <w:rPr>
          <w:color w:val="231F20"/>
          <w:spacing w:val="-2"/>
          <w:w w:val="105"/>
        </w:rPr>
        <w:t>TDM</w:t>
      </w:r>
      <w:r w:rsidRPr="00170BA9">
        <w:rPr>
          <w:color w:val="231F20"/>
          <w:spacing w:val="-5"/>
          <w:w w:val="105"/>
        </w:rPr>
        <w:t xml:space="preserve"> </w:t>
      </w:r>
      <w:r w:rsidRPr="00170BA9">
        <w:rPr>
          <w:color w:val="231F20"/>
          <w:spacing w:val="-2"/>
          <w:w w:val="105"/>
        </w:rPr>
        <w:t>exemption</w:t>
      </w:r>
      <w:r w:rsidRPr="00170BA9">
        <w:rPr>
          <w:color w:val="231F20"/>
          <w:spacing w:val="-5"/>
          <w:w w:val="105"/>
        </w:rPr>
        <w:t xml:space="preserve"> </w:t>
      </w:r>
      <w:r w:rsidRPr="00170BA9">
        <w:rPr>
          <w:color w:val="231F20"/>
          <w:spacing w:val="-2"/>
          <w:w w:val="105"/>
        </w:rPr>
        <w:t>to</w:t>
      </w:r>
      <w:r w:rsidRPr="00170BA9">
        <w:rPr>
          <w:color w:val="231F20"/>
          <w:spacing w:val="-5"/>
          <w:w w:val="105"/>
        </w:rPr>
        <w:t xml:space="preserve"> </w:t>
      </w:r>
      <w:r w:rsidRPr="00170BA9">
        <w:rPr>
          <w:color w:val="231F20"/>
          <w:spacing w:val="-2"/>
          <w:w w:val="105"/>
        </w:rPr>
        <w:t>support</w:t>
      </w:r>
      <w:r w:rsidRPr="00170BA9">
        <w:rPr>
          <w:color w:val="231F20"/>
          <w:spacing w:val="-5"/>
          <w:w w:val="105"/>
        </w:rPr>
        <w:t xml:space="preserve"> </w:t>
      </w:r>
      <w:r w:rsidRPr="00170BA9">
        <w:rPr>
          <w:color w:val="231F20"/>
          <w:spacing w:val="-2"/>
          <w:w w:val="105"/>
        </w:rPr>
        <w:t>AI</w:t>
      </w:r>
      <w:r w:rsidRPr="00170BA9">
        <w:rPr>
          <w:color w:val="231F20"/>
          <w:spacing w:val="-5"/>
          <w:w w:val="105"/>
        </w:rPr>
        <w:t xml:space="preserve"> </w:t>
      </w:r>
      <w:r w:rsidRPr="00170BA9">
        <w:rPr>
          <w:color w:val="231F20"/>
          <w:spacing w:val="-2"/>
          <w:w w:val="105"/>
        </w:rPr>
        <w:t>development</w:t>
      </w:r>
      <w:r w:rsidRPr="00170BA9">
        <w:rPr>
          <w:color w:val="231F20"/>
          <w:spacing w:val="-5"/>
          <w:w w:val="105"/>
        </w:rPr>
        <w:t xml:space="preserve"> </w:t>
      </w:r>
      <w:r w:rsidRPr="00170BA9">
        <w:rPr>
          <w:color w:val="231F20"/>
          <w:spacing w:val="-2"/>
          <w:w w:val="105"/>
        </w:rPr>
        <w:t>in</w:t>
      </w:r>
      <w:r w:rsidRPr="00170BA9">
        <w:rPr>
          <w:color w:val="231F20"/>
          <w:spacing w:val="-5"/>
          <w:w w:val="105"/>
        </w:rPr>
        <w:t xml:space="preserve"> </w:t>
      </w:r>
      <w:r w:rsidRPr="00170BA9">
        <w:rPr>
          <w:color w:val="231F20"/>
          <w:spacing w:val="-2"/>
          <w:w w:val="105"/>
        </w:rPr>
        <w:t>the</w:t>
      </w:r>
      <w:r w:rsidRPr="00170BA9">
        <w:rPr>
          <w:color w:val="231F20"/>
          <w:spacing w:val="-5"/>
          <w:w w:val="105"/>
        </w:rPr>
        <w:t xml:space="preserve"> </w:t>
      </w:r>
      <w:r w:rsidRPr="00170BA9">
        <w:rPr>
          <w:color w:val="231F20"/>
          <w:spacing w:val="-2"/>
          <w:w w:val="105"/>
        </w:rPr>
        <w:t>past,</w:t>
      </w:r>
      <w:r w:rsidRPr="00170BA9">
        <w:rPr>
          <w:color w:val="231F20"/>
          <w:spacing w:val="-5"/>
          <w:w w:val="105"/>
        </w:rPr>
        <w:t xml:space="preserve"> </w:t>
      </w:r>
      <w:r w:rsidRPr="00170BA9">
        <w:rPr>
          <w:color w:val="231F20"/>
          <w:spacing w:val="-2"/>
          <w:w w:val="105"/>
        </w:rPr>
        <w:t>even</w:t>
      </w:r>
      <w:r w:rsidRPr="00170BA9">
        <w:rPr>
          <w:color w:val="231F20"/>
          <w:spacing w:val="-5"/>
          <w:w w:val="105"/>
        </w:rPr>
        <w:t xml:space="preserve"> </w:t>
      </w:r>
      <w:r w:rsidRPr="00170BA9">
        <w:rPr>
          <w:color w:val="231F20"/>
          <w:spacing w:val="-2"/>
          <w:w w:val="105"/>
        </w:rPr>
        <w:t xml:space="preserve">concluding </w:t>
      </w:r>
      <w:r w:rsidRPr="00170BA9">
        <w:rPr>
          <w:color w:val="231F20"/>
          <w:w w:val="105"/>
        </w:rPr>
        <w:t>in</w:t>
      </w:r>
      <w:r w:rsidRPr="00170BA9">
        <w:rPr>
          <w:color w:val="231F20"/>
          <w:spacing w:val="24"/>
          <w:w w:val="105"/>
        </w:rPr>
        <w:t xml:space="preserve"> </w:t>
      </w:r>
      <w:r w:rsidRPr="00170BA9">
        <w:rPr>
          <w:color w:val="231F20"/>
          <w:w w:val="105"/>
        </w:rPr>
        <w:t>the</w:t>
      </w:r>
      <w:r w:rsidRPr="00170BA9">
        <w:rPr>
          <w:color w:val="231F20"/>
          <w:spacing w:val="24"/>
          <w:w w:val="105"/>
        </w:rPr>
        <w:t xml:space="preserve"> </w:t>
      </w:r>
      <w:r w:rsidRPr="00170BA9">
        <w:rPr>
          <w:color w:val="231F20"/>
          <w:w w:val="105"/>
        </w:rPr>
        <w:t>2019</w:t>
      </w:r>
      <w:r w:rsidRPr="00170BA9">
        <w:rPr>
          <w:color w:val="231F20"/>
          <w:spacing w:val="24"/>
          <w:w w:val="105"/>
        </w:rPr>
        <w:t xml:space="preserve"> </w:t>
      </w:r>
      <w:r w:rsidRPr="00170BA9">
        <w:rPr>
          <w:color w:val="231F20"/>
          <w:w w:val="105"/>
        </w:rPr>
        <w:t>statutory</w:t>
      </w:r>
      <w:r w:rsidRPr="00170BA9">
        <w:rPr>
          <w:color w:val="231F20"/>
          <w:spacing w:val="24"/>
          <w:w w:val="105"/>
        </w:rPr>
        <w:t xml:space="preserve"> </w:t>
      </w:r>
      <w:r w:rsidRPr="00170BA9">
        <w:rPr>
          <w:color w:val="231F20"/>
          <w:w w:val="105"/>
        </w:rPr>
        <w:t>review</w:t>
      </w:r>
      <w:r w:rsidRPr="00170BA9">
        <w:rPr>
          <w:color w:val="231F20"/>
          <w:spacing w:val="24"/>
          <w:w w:val="105"/>
        </w:rPr>
        <w:t xml:space="preserve"> </w:t>
      </w:r>
      <w:r w:rsidRPr="00170BA9">
        <w:rPr>
          <w:color w:val="231F20"/>
          <w:w w:val="105"/>
        </w:rPr>
        <w:t>of</w:t>
      </w:r>
      <w:r w:rsidRPr="00170BA9">
        <w:rPr>
          <w:color w:val="231F20"/>
          <w:spacing w:val="24"/>
          <w:w w:val="105"/>
        </w:rPr>
        <w:t xml:space="preserve"> </w:t>
      </w:r>
      <w:r w:rsidRPr="00170BA9">
        <w:rPr>
          <w:color w:val="231F20"/>
          <w:w w:val="105"/>
        </w:rPr>
        <w:t>the</w:t>
      </w:r>
      <w:r w:rsidRPr="00170BA9">
        <w:rPr>
          <w:color w:val="231F20"/>
          <w:spacing w:val="24"/>
          <w:w w:val="105"/>
        </w:rPr>
        <w:t xml:space="preserve"> </w:t>
      </w:r>
      <w:r w:rsidRPr="00170BA9">
        <w:rPr>
          <w:color w:val="231F20"/>
          <w:w w:val="105"/>
        </w:rPr>
        <w:t>Copyright</w:t>
      </w:r>
      <w:r w:rsidRPr="00170BA9">
        <w:rPr>
          <w:color w:val="231F20"/>
          <w:spacing w:val="24"/>
          <w:w w:val="105"/>
        </w:rPr>
        <w:t xml:space="preserve"> </w:t>
      </w:r>
      <w:r w:rsidRPr="00170BA9">
        <w:rPr>
          <w:color w:val="231F20"/>
          <w:w w:val="105"/>
        </w:rPr>
        <w:t>Act</w:t>
      </w:r>
      <w:r w:rsidRPr="00170BA9">
        <w:rPr>
          <w:color w:val="231F20"/>
          <w:spacing w:val="24"/>
          <w:w w:val="105"/>
        </w:rPr>
        <w:t xml:space="preserve"> </w:t>
      </w:r>
      <w:r w:rsidRPr="00170BA9">
        <w:rPr>
          <w:color w:val="231F20"/>
          <w:w w:val="105"/>
        </w:rPr>
        <w:t>that</w:t>
      </w:r>
      <w:r w:rsidRPr="00170BA9">
        <w:rPr>
          <w:color w:val="231F20"/>
          <w:spacing w:val="24"/>
          <w:w w:val="105"/>
        </w:rPr>
        <w:t xml:space="preserve"> </w:t>
      </w:r>
      <w:r w:rsidRPr="00170BA9">
        <w:rPr>
          <w:color w:val="231F20"/>
          <w:w w:val="105"/>
        </w:rPr>
        <w:t>the</w:t>
      </w:r>
      <w:r w:rsidRPr="00170BA9">
        <w:rPr>
          <w:color w:val="231F20"/>
          <w:spacing w:val="24"/>
          <w:w w:val="105"/>
        </w:rPr>
        <w:t xml:space="preserve"> </w:t>
      </w:r>
      <w:r w:rsidRPr="00170BA9">
        <w:rPr>
          <w:color w:val="231F20"/>
          <w:w w:val="105"/>
        </w:rPr>
        <w:t>government</w:t>
      </w:r>
      <w:r w:rsidRPr="00170BA9">
        <w:rPr>
          <w:color w:val="231F20"/>
          <w:spacing w:val="24"/>
          <w:w w:val="105"/>
        </w:rPr>
        <w:t xml:space="preserve"> </w:t>
      </w:r>
      <w:r w:rsidRPr="00170BA9">
        <w:rPr>
          <w:color w:val="231F20"/>
          <w:w w:val="105"/>
        </w:rPr>
        <w:t>should</w:t>
      </w:r>
      <w:r w:rsidRPr="00170BA9">
        <w:rPr>
          <w:color w:val="231F20"/>
          <w:spacing w:val="24"/>
          <w:w w:val="105"/>
        </w:rPr>
        <w:t xml:space="preserve"> </w:t>
      </w:r>
      <w:r w:rsidRPr="00170BA9">
        <w:rPr>
          <w:color w:val="231F20"/>
          <w:w w:val="105"/>
        </w:rPr>
        <w:t>pursue</w:t>
      </w:r>
      <w:r w:rsidRPr="00170BA9">
        <w:rPr>
          <w:color w:val="231F20"/>
          <w:spacing w:val="24"/>
          <w:w w:val="105"/>
        </w:rPr>
        <w:t xml:space="preserve"> </w:t>
      </w:r>
      <w:r w:rsidRPr="00170BA9">
        <w:rPr>
          <w:color w:val="231F20"/>
          <w:w w:val="105"/>
        </w:rPr>
        <w:t>such</w:t>
      </w:r>
      <w:r w:rsidRPr="00170BA9">
        <w:rPr>
          <w:color w:val="231F20"/>
          <w:spacing w:val="24"/>
          <w:w w:val="105"/>
        </w:rPr>
        <w:t xml:space="preserve"> </w:t>
      </w:r>
      <w:r w:rsidRPr="00170BA9">
        <w:rPr>
          <w:color w:val="231F20"/>
          <w:w w:val="105"/>
        </w:rPr>
        <w:t>an</w:t>
      </w:r>
      <w:r w:rsidRPr="00170BA9">
        <w:rPr>
          <w:color w:val="231F20"/>
          <w:spacing w:val="24"/>
          <w:w w:val="105"/>
        </w:rPr>
        <w:t xml:space="preserve"> </w:t>
      </w:r>
      <w:r w:rsidRPr="00170BA9">
        <w:rPr>
          <w:color w:val="231F20"/>
          <w:w w:val="105"/>
        </w:rPr>
        <w:t>exemption.</w:t>
      </w:r>
      <w:r w:rsidRPr="00170BA9">
        <w:rPr>
          <w:color w:val="231F20"/>
          <w:w w:val="105"/>
          <w:position w:val="7"/>
          <w:sz w:val="13"/>
        </w:rPr>
        <w:t>XX</w:t>
      </w:r>
      <w:r w:rsidRPr="00170BA9">
        <w:rPr>
          <w:color w:val="231F20"/>
          <w:spacing w:val="40"/>
          <w:w w:val="105"/>
          <w:position w:val="7"/>
          <w:sz w:val="13"/>
        </w:rPr>
        <w:t xml:space="preserve"> </w:t>
      </w:r>
      <w:r w:rsidRPr="00170BA9">
        <w:rPr>
          <w:color w:val="231F20"/>
          <w:w w:val="105"/>
        </w:rPr>
        <w:t>The current political climate will make this difficult, however.</w:t>
      </w:r>
      <w:r w:rsidRPr="00170BA9">
        <w:rPr>
          <w:color w:val="231F20"/>
          <w:w w:val="105"/>
          <w:position w:val="7"/>
          <w:sz w:val="13"/>
        </w:rPr>
        <w:t>XXI</w:t>
      </w:r>
      <w:r w:rsidRPr="00170BA9">
        <w:rPr>
          <w:color w:val="231F20"/>
          <w:spacing w:val="33"/>
          <w:w w:val="105"/>
          <w:position w:val="7"/>
          <w:sz w:val="13"/>
        </w:rPr>
        <w:t xml:space="preserve"> </w:t>
      </w:r>
      <w:r w:rsidRPr="00170BA9">
        <w:rPr>
          <w:color w:val="231F20"/>
          <w:w w:val="105"/>
        </w:rPr>
        <w:t>Without change, this will necessarily limit the</w:t>
      </w:r>
      <w:r>
        <w:rPr>
          <w:color w:val="231F20"/>
          <w:w w:val="105"/>
        </w:rPr>
        <w:t xml:space="preserve"> attractiveness</w:t>
      </w:r>
      <w:r>
        <w:rPr>
          <w:color w:val="231F20"/>
          <w:spacing w:val="-10"/>
          <w:w w:val="105"/>
        </w:rPr>
        <w:t xml:space="preserve"> </w:t>
      </w:r>
      <w:r>
        <w:rPr>
          <w:color w:val="231F20"/>
          <w:w w:val="105"/>
        </w:rPr>
        <w:t>of</w:t>
      </w:r>
      <w:r>
        <w:rPr>
          <w:color w:val="231F20"/>
          <w:spacing w:val="-10"/>
          <w:w w:val="105"/>
        </w:rPr>
        <w:t xml:space="preserve"> </w:t>
      </w:r>
      <w:r>
        <w:rPr>
          <w:color w:val="231F20"/>
          <w:w w:val="105"/>
        </w:rPr>
        <w:t>Canada</w:t>
      </w:r>
      <w:r>
        <w:rPr>
          <w:color w:val="231F20"/>
          <w:spacing w:val="-10"/>
          <w:w w:val="105"/>
        </w:rPr>
        <w:t xml:space="preserve"> </w:t>
      </w:r>
      <w:r>
        <w:rPr>
          <w:color w:val="231F20"/>
          <w:w w:val="105"/>
        </w:rPr>
        <w:t>for</w:t>
      </w:r>
      <w:r>
        <w:rPr>
          <w:color w:val="231F20"/>
          <w:spacing w:val="-10"/>
          <w:w w:val="105"/>
        </w:rPr>
        <w:t xml:space="preserve"> </w:t>
      </w:r>
      <w:r>
        <w:rPr>
          <w:color w:val="231F20"/>
          <w:w w:val="105"/>
        </w:rPr>
        <w:t>private</w:t>
      </w:r>
      <w:r>
        <w:rPr>
          <w:color w:val="231F20"/>
          <w:spacing w:val="-10"/>
          <w:w w:val="105"/>
        </w:rPr>
        <w:t xml:space="preserve"> </w:t>
      </w:r>
      <w:r>
        <w:rPr>
          <w:color w:val="231F20"/>
          <w:w w:val="105"/>
        </w:rPr>
        <w:t>sector</w:t>
      </w:r>
      <w:r>
        <w:rPr>
          <w:color w:val="231F20"/>
          <w:spacing w:val="-10"/>
          <w:w w:val="105"/>
        </w:rPr>
        <w:t xml:space="preserve"> </w:t>
      </w:r>
      <w:r>
        <w:rPr>
          <w:color w:val="231F20"/>
          <w:w w:val="105"/>
        </w:rPr>
        <w:t>partners</w:t>
      </w:r>
      <w:r>
        <w:rPr>
          <w:color w:val="231F20"/>
          <w:spacing w:val="-10"/>
          <w:w w:val="105"/>
        </w:rPr>
        <w:t xml:space="preserve"> </w:t>
      </w:r>
      <w:r>
        <w:rPr>
          <w:color w:val="231F20"/>
          <w:w w:val="105"/>
        </w:rPr>
        <w:t>to</w:t>
      </w:r>
      <w:r>
        <w:rPr>
          <w:color w:val="231F20"/>
          <w:spacing w:val="-10"/>
          <w:w w:val="105"/>
        </w:rPr>
        <w:t xml:space="preserve"> </w:t>
      </w:r>
      <w:r>
        <w:rPr>
          <w:color w:val="231F20"/>
          <w:w w:val="105"/>
        </w:rPr>
        <w:t>invest</w:t>
      </w:r>
      <w:r>
        <w:rPr>
          <w:color w:val="231F20"/>
          <w:spacing w:val="-10"/>
          <w:w w:val="105"/>
        </w:rPr>
        <w:t xml:space="preserve"> </w:t>
      </w:r>
      <w:r>
        <w:rPr>
          <w:color w:val="231F20"/>
          <w:w w:val="105"/>
        </w:rPr>
        <w:t>in</w:t>
      </w:r>
      <w:r>
        <w:rPr>
          <w:color w:val="231F20"/>
          <w:spacing w:val="-10"/>
          <w:w w:val="105"/>
        </w:rPr>
        <w:t xml:space="preserve"> </w:t>
      </w:r>
      <w:r>
        <w:rPr>
          <w:color w:val="231F20"/>
          <w:w w:val="105"/>
        </w:rPr>
        <w:t>AI</w:t>
      </w:r>
      <w:r>
        <w:rPr>
          <w:color w:val="231F20"/>
          <w:spacing w:val="-10"/>
          <w:w w:val="105"/>
        </w:rPr>
        <w:t xml:space="preserve"> </w:t>
      </w:r>
      <w:r>
        <w:rPr>
          <w:color w:val="231F20"/>
          <w:w w:val="105"/>
        </w:rPr>
        <w:t>training</w:t>
      </w:r>
      <w:r>
        <w:rPr>
          <w:color w:val="231F20"/>
          <w:spacing w:val="-10"/>
          <w:w w:val="105"/>
        </w:rPr>
        <w:t xml:space="preserve"> </w:t>
      </w:r>
      <w:r>
        <w:rPr>
          <w:color w:val="231F20"/>
          <w:w w:val="105"/>
        </w:rPr>
        <w:t>facilities.</w:t>
      </w:r>
      <w:r>
        <w:rPr>
          <w:color w:val="231F20"/>
          <w:spacing w:val="-10"/>
          <w:w w:val="105"/>
        </w:rPr>
        <w:t xml:space="preserve"> </w:t>
      </w:r>
      <w:r>
        <w:rPr>
          <w:color w:val="231F20"/>
          <w:w w:val="105"/>
        </w:rPr>
        <w:t>Should</w:t>
      </w:r>
      <w:r>
        <w:rPr>
          <w:color w:val="231F20"/>
          <w:spacing w:val="-10"/>
          <w:w w:val="105"/>
        </w:rPr>
        <w:t xml:space="preserve"> </w:t>
      </w:r>
      <w:r>
        <w:rPr>
          <w:color w:val="231F20"/>
          <w:w w:val="105"/>
        </w:rPr>
        <w:t>the</w:t>
      </w:r>
      <w:r>
        <w:rPr>
          <w:color w:val="231F20"/>
          <w:spacing w:val="-10"/>
          <w:w w:val="105"/>
        </w:rPr>
        <w:t xml:space="preserve"> </w:t>
      </w:r>
      <w:r>
        <w:rPr>
          <w:color w:val="231F20"/>
          <w:w w:val="105"/>
        </w:rPr>
        <w:t>Government</w:t>
      </w:r>
      <w:r>
        <w:rPr>
          <w:color w:val="231F20"/>
          <w:spacing w:val="-10"/>
          <w:w w:val="105"/>
        </w:rPr>
        <w:t xml:space="preserve"> </w:t>
      </w:r>
      <w:r>
        <w:rPr>
          <w:color w:val="231F20"/>
          <w:w w:val="105"/>
        </w:rPr>
        <w:t>find that</w:t>
      </w:r>
      <w:r>
        <w:rPr>
          <w:color w:val="231F20"/>
          <w:spacing w:val="-10"/>
          <w:w w:val="105"/>
        </w:rPr>
        <w:t xml:space="preserve"> </w:t>
      </w:r>
      <w:r>
        <w:rPr>
          <w:color w:val="231F20"/>
          <w:w w:val="105"/>
        </w:rPr>
        <w:t>it</w:t>
      </w:r>
      <w:r>
        <w:rPr>
          <w:color w:val="231F20"/>
          <w:spacing w:val="-10"/>
          <w:w w:val="105"/>
        </w:rPr>
        <w:t xml:space="preserve"> </w:t>
      </w:r>
      <w:r>
        <w:rPr>
          <w:color w:val="231F20"/>
          <w:w w:val="105"/>
        </w:rPr>
        <w:t>has</w:t>
      </w:r>
      <w:r>
        <w:rPr>
          <w:color w:val="231F20"/>
          <w:spacing w:val="-10"/>
          <w:w w:val="105"/>
        </w:rPr>
        <w:t xml:space="preserve"> </w:t>
      </w:r>
      <w:r>
        <w:rPr>
          <w:color w:val="231F20"/>
          <w:w w:val="105"/>
        </w:rPr>
        <w:t>plentiful</w:t>
      </w:r>
      <w:r>
        <w:rPr>
          <w:color w:val="231F20"/>
          <w:spacing w:val="-10"/>
          <w:w w:val="105"/>
        </w:rPr>
        <w:t xml:space="preserve"> </w:t>
      </w:r>
      <w:r>
        <w:rPr>
          <w:color w:val="231F20"/>
          <w:w w:val="105"/>
        </w:rPr>
        <w:t>dance</w:t>
      </w:r>
      <w:r>
        <w:rPr>
          <w:color w:val="231F20"/>
          <w:spacing w:val="-10"/>
          <w:w w:val="105"/>
        </w:rPr>
        <w:t xml:space="preserve"> </w:t>
      </w:r>
      <w:r>
        <w:rPr>
          <w:color w:val="231F20"/>
          <w:w w:val="105"/>
        </w:rPr>
        <w:t>partners</w:t>
      </w:r>
      <w:r>
        <w:rPr>
          <w:color w:val="231F20"/>
          <w:spacing w:val="-10"/>
          <w:w w:val="105"/>
        </w:rPr>
        <w:t xml:space="preserve"> </w:t>
      </w:r>
      <w:r>
        <w:rPr>
          <w:color w:val="231F20"/>
          <w:w w:val="105"/>
        </w:rPr>
        <w:t>for</w:t>
      </w:r>
      <w:r>
        <w:rPr>
          <w:color w:val="231F20"/>
          <w:spacing w:val="-10"/>
          <w:w w:val="105"/>
        </w:rPr>
        <w:t xml:space="preserve"> </w:t>
      </w:r>
      <w:r>
        <w:rPr>
          <w:color w:val="231F20"/>
          <w:w w:val="105"/>
        </w:rPr>
        <w:t>the</w:t>
      </w:r>
      <w:r>
        <w:rPr>
          <w:color w:val="231F20"/>
          <w:spacing w:val="-10"/>
          <w:w w:val="105"/>
        </w:rPr>
        <w:t xml:space="preserve"> </w:t>
      </w:r>
      <w:r>
        <w:rPr>
          <w:color w:val="231F20"/>
          <w:w w:val="105"/>
        </w:rPr>
        <w:t>SAC</w:t>
      </w:r>
      <w:r>
        <w:rPr>
          <w:color w:val="231F20"/>
          <w:spacing w:val="-10"/>
          <w:w w:val="105"/>
        </w:rPr>
        <w:t xml:space="preserve"> </w:t>
      </w:r>
      <w:r>
        <w:rPr>
          <w:color w:val="231F20"/>
          <w:w w:val="105"/>
        </w:rPr>
        <w:t>deal</w:t>
      </w:r>
      <w:r>
        <w:rPr>
          <w:color w:val="231F20"/>
          <w:spacing w:val="-10"/>
          <w:w w:val="105"/>
        </w:rPr>
        <w:t xml:space="preserve"> </w:t>
      </w:r>
      <w:r>
        <w:rPr>
          <w:color w:val="231F20"/>
          <w:w w:val="105"/>
        </w:rPr>
        <w:t>notwithstanding</w:t>
      </w:r>
      <w:r>
        <w:rPr>
          <w:color w:val="231F20"/>
          <w:spacing w:val="-10"/>
          <w:w w:val="105"/>
        </w:rPr>
        <w:t xml:space="preserve"> </w:t>
      </w:r>
      <w:r>
        <w:rPr>
          <w:color w:val="231F20"/>
          <w:w w:val="105"/>
        </w:rPr>
        <w:t>this</w:t>
      </w:r>
      <w:r>
        <w:rPr>
          <w:color w:val="231F20"/>
          <w:spacing w:val="-10"/>
          <w:w w:val="105"/>
        </w:rPr>
        <w:t xml:space="preserve"> </w:t>
      </w:r>
      <w:r>
        <w:rPr>
          <w:color w:val="231F20"/>
          <w:w w:val="105"/>
        </w:rPr>
        <w:t>issue,</w:t>
      </w:r>
      <w:r>
        <w:rPr>
          <w:color w:val="231F20"/>
          <w:spacing w:val="-10"/>
          <w:w w:val="105"/>
        </w:rPr>
        <w:t xml:space="preserve"> </w:t>
      </w:r>
      <w:r>
        <w:rPr>
          <w:color w:val="231F20"/>
          <w:w w:val="105"/>
        </w:rPr>
        <w:t>then</w:t>
      </w:r>
      <w:r>
        <w:rPr>
          <w:color w:val="231F20"/>
          <w:spacing w:val="-10"/>
          <w:w w:val="105"/>
        </w:rPr>
        <w:t xml:space="preserve"> </w:t>
      </w:r>
      <w:r>
        <w:rPr>
          <w:color w:val="231F20"/>
          <w:w w:val="105"/>
        </w:rPr>
        <w:t>it</w:t>
      </w:r>
      <w:r>
        <w:rPr>
          <w:color w:val="231F20"/>
          <w:spacing w:val="-10"/>
          <w:w w:val="105"/>
        </w:rPr>
        <w:t xml:space="preserve"> </w:t>
      </w:r>
      <w:r>
        <w:rPr>
          <w:color w:val="231F20"/>
          <w:w w:val="105"/>
        </w:rPr>
        <w:t>may</w:t>
      </w:r>
      <w:r>
        <w:rPr>
          <w:color w:val="231F20"/>
          <w:spacing w:val="-10"/>
          <w:w w:val="105"/>
        </w:rPr>
        <w:t xml:space="preserve"> </w:t>
      </w:r>
      <w:r>
        <w:rPr>
          <w:color w:val="231F20"/>
          <w:w w:val="105"/>
        </w:rPr>
        <w:t>leave</w:t>
      </w:r>
      <w:r>
        <w:rPr>
          <w:color w:val="231F20"/>
          <w:spacing w:val="-10"/>
          <w:w w:val="105"/>
        </w:rPr>
        <w:t xml:space="preserve"> </w:t>
      </w:r>
      <w:r>
        <w:rPr>
          <w:color w:val="231F20"/>
          <w:w w:val="105"/>
        </w:rPr>
        <w:t>its</w:t>
      </w:r>
      <w:r>
        <w:rPr>
          <w:color w:val="231F20"/>
          <w:spacing w:val="-10"/>
          <w:w w:val="105"/>
        </w:rPr>
        <w:t xml:space="preserve"> </w:t>
      </w:r>
      <w:r>
        <w:rPr>
          <w:color w:val="231F20"/>
          <w:w w:val="105"/>
        </w:rPr>
        <w:t>resolution</w:t>
      </w:r>
      <w:r>
        <w:rPr>
          <w:color w:val="231F20"/>
          <w:spacing w:val="-10"/>
          <w:w w:val="105"/>
        </w:rPr>
        <w:t xml:space="preserve"> </w:t>
      </w:r>
      <w:r>
        <w:rPr>
          <w:color w:val="231F20"/>
          <w:w w:val="105"/>
        </w:rPr>
        <w:t xml:space="preserve">to </w:t>
      </w:r>
      <w:r>
        <w:rPr>
          <w:color w:val="231F20"/>
          <w:spacing w:val="-2"/>
          <w:w w:val="105"/>
        </w:rPr>
        <w:t>the</w:t>
      </w:r>
      <w:r>
        <w:rPr>
          <w:color w:val="231F20"/>
          <w:spacing w:val="-6"/>
          <w:w w:val="105"/>
        </w:rPr>
        <w:t xml:space="preserve"> </w:t>
      </w:r>
      <w:r>
        <w:rPr>
          <w:color w:val="231F20"/>
          <w:spacing w:val="-2"/>
          <w:w w:val="105"/>
        </w:rPr>
        <w:t>courts.</w:t>
      </w:r>
      <w:r>
        <w:rPr>
          <w:color w:val="231F20"/>
          <w:spacing w:val="-6"/>
          <w:w w:val="105"/>
        </w:rPr>
        <w:t xml:space="preserve"> </w:t>
      </w:r>
      <w:r>
        <w:rPr>
          <w:color w:val="231F20"/>
          <w:spacing w:val="-2"/>
          <w:w w:val="105"/>
        </w:rPr>
        <w:t>In</w:t>
      </w:r>
      <w:r>
        <w:rPr>
          <w:color w:val="231F20"/>
          <w:spacing w:val="-6"/>
          <w:w w:val="105"/>
        </w:rPr>
        <w:t xml:space="preserve"> </w:t>
      </w:r>
      <w:r>
        <w:rPr>
          <w:color w:val="231F20"/>
          <w:spacing w:val="-2"/>
          <w:w w:val="105"/>
        </w:rPr>
        <w:t>the</w:t>
      </w:r>
      <w:r>
        <w:rPr>
          <w:color w:val="231F20"/>
          <w:spacing w:val="-6"/>
          <w:w w:val="105"/>
        </w:rPr>
        <w:t xml:space="preserve"> </w:t>
      </w:r>
      <w:r>
        <w:rPr>
          <w:color w:val="231F20"/>
          <w:spacing w:val="-2"/>
          <w:w w:val="105"/>
        </w:rPr>
        <w:t>alternative,</w:t>
      </w:r>
      <w:r>
        <w:rPr>
          <w:color w:val="231F20"/>
          <w:spacing w:val="-6"/>
          <w:w w:val="105"/>
        </w:rPr>
        <w:t xml:space="preserve"> </w:t>
      </w:r>
      <w:r>
        <w:rPr>
          <w:color w:val="231F20"/>
          <w:spacing w:val="-2"/>
          <w:w w:val="105"/>
        </w:rPr>
        <w:t>however,</w:t>
      </w:r>
      <w:r>
        <w:rPr>
          <w:color w:val="231F20"/>
          <w:spacing w:val="-6"/>
          <w:w w:val="105"/>
        </w:rPr>
        <w:t xml:space="preserve"> </w:t>
      </w:r>
      <w:r>
        <w:rPr>
          <w:color w:val="231F20"/>
          <w:spacing w:val="-2"/>
          <w:w w:val="105"/>
        </w:rPr>
        <w:t>it</w:t>
      </w:r>
      <w:r>
        <w:rPr>
          <w:color w:val="231F20"/>
          <w:spacing w:val="-6"/>
          <w:w w:val="105"/>
        </w:rPr>
        <w:t xml:space="preserve"> </w:t>
      </w:r>
      <w:r>
        <w:rPr>
          <w:color w:val="231F20"/>
          <w:spacing w:val="-2"/>
          <w:w w:val="105"/>
        </w:rPr>
        <w:t>will</w:t>
      </w:r>
      <w:r>
        <w:rPr>
          <w:color w:val="231F20"/>
          <w:spacing w:val="-6"/>
          <w:w w:val="105"/>
        </w:rPr>
        <w:t xml:space="preserve"> </w:t>
      </w:r>
      <w:r>
        <w:rPr>
          <w:color w:val="231F20"/>
          <w:spacing w:val="-2"/>
          <w:w w:val="105"/>
        </w:rPr>
        <w:t>need</w:t>
      </w:r>
      <w:r>
        <w:rPr>
          <w:color w:val="231F20"/>
          <w:spacing w:val="-6"/>
          <w:w w:val="105"/>
        </w:rPr>
        <w:t xml:space="preserve"> </w:t>
      </w:r>
      <w:r>
        <w:rPr>
          <w:color w:val="231F20"/>
          <w:spacing w:val="-2"/>
          <w:w w:val="105"/>
        </w:rPr>
        <w:t>to</w:t>
      </w:r>
      <w:r>
        <w:rPr>
          <w:color w:val="231F20"/>
          <w:spacing w:val="-6"/>
          <w:w w:val="105"/>
        </w:rPr>
        <w:t xml:space="preserve"> </w:t>
      </w:r>
      <w:r>
        <w:rPr>
          <w:color w:val="231F20"/>
          <w:spacing w:val="-2"/>
          <w:w w:val="105"/>
        </w:rPr>
        <w:t>find</w:t>
      </w:r>
      <w:r>
        <w:rPr>
          <w:color w:val="231F20"/>
          <w:spacing w:val="-6"/>
          <w:w w:val="105"/>
        </w:rPr>
        <w:t xml:space="preserve"> </w:t>
      </w:r>
      <w:r>
        <w:rPr>
          <w:color w:val="231F20"/>
          <w:spacing w:val="-2"/>
          <w:w w:val="105"/>
        </w:rPr>
        <w:t>some</w:t>
      </w:r>
      <w:r>
        <w:rPr>
          <w:color w:val="231F20"/>
          <w:spacing w:val="-6"/>
          <w:w w:val="105"/>
        </w:rPr>
        <w:t xml:space="preserve"> </w:t>
      </w:r>
      <w:r>
        <w:rPr>
          <w:color w:val="231F20"/>
          <w:spacing w:val="-2"/>
          <w:w w:val="105"/>
        </w:rPr>
        <w:t>way</w:t>
      </w:r>
      <w:r>
        <w:rPr>
          <w:color w:val="231F20"/>
          <w:spacing w:val="-6"/>
          <w:w w:val="105"/>
        </w:rPr>
        <w:t xml:space="preserve"> </w:t>
      </w:r>
      <w:r>
        <w:rPr>
          <w:color w:val="231F20"/>
          <w:spacing w:val="-2"/>
          <w:w w:val="105"/>
        </w:rPr>
        <w:t>to</w:t>
      </w:r>
      <w:r>
        <w:rPr>
          <w:color w:val="231F20"/>
          <w:spacing w:val="-6"/>
          <w:w w:val="105"/>
        </w:rPr>
        <w:t xml:space="preserve"> </w:t>
      </w:r>
      <w:r>
        <w:rPr>
          <w:color w:val="231F20"/>
          <w:spacing w:val="-2"/>
          <w:w w:val="105"/>
        </w:rPr>
        <w:t>address</w:t>
      </w:r>
      <w:r>
        <w:rPr>
          <w:color w:val="231F20"/>
          <w:spacing w:val="-6"/>
          <w:w w:val="105"/>
        </w:rPr>
        <w:t xml:space="preserve"> </w:t>
      </w:r>
      <w:r>
        <w:rPr>
          <w:color w:val="231F20"/>
          <w:spacing w:val="-2"/>
          <w:w w:val="105"/>
        </w:rPr>
        <w:t>this</w:t>
      </w:r>
      <w:r>
        <w:rPr>
          <w:color w:val="231F20"/>
          <w:spacing w:val="-6"/>
          <w:w w:val="105"/>
        </w:rPr>
        <w:t xml:space="preserve"> </w:t>
      </w:r>
      <w:r>
        <w:rPr>
          <w:color w:val="231F20"/>
          <w:spacing w:val="-2"/>
          <w:w w:val="105"/>
        </w:rPr>
        <w:t>concern</w:t>
      </w:r>
      <w:r>
        <w:rPr>
          <w:color w:val="231F20"/>
          <w:spacing w:val="-6"/>
          <w:w w:val="105"/>
        </w:rPr>
        <w:t xml:space="preserve"> </w:t>
      </w:r>
      <w:r>
        <w:rPr>
          <w:color w:val="231F20"/>
          <w:spacing w:val="-2"/>
          <w:w w:val="105"/>
        </w:rPr>
        <w:t>to</w:t>
      </w:r>
      <w:r>
        <w:rPr>
          <w:color w:val="231F20"/>
          <w:spacing w:val="-6"/>
          <w:w w:val="105"/>
        </w:rPr>
        <w:t xml:space="preserve"> </w:t>
      </w:r>
      <w:r>
        <w:rPr>
          <w:color w:val="231F20"/>
          <w:spacing w:val="-2"/>
          <w:w w:val="105"/>
        </w:rPr>
        <w:t>effectively</w:t>
      </w:r>
      <w:r>
        <w:rPr>
          <w:color w:val="231F20"/>
          <w:spacing w:val="-6"/>
          <w:w w:val="105"/>
        </w:rPr>
        <w:t xml:space="preserve"> </w:t>
      </w:r>
      <w:r>
        <w:rPr>
          <w:color w:val="231F20"/>
          <w:spacing w:val="-2"/>
          <w:w w:val="105"/>
        </w:rPr>
        <w:t xml:space="preserve">partner </w:t>
      </w:r>
      <w:r>
        <w:rPr>
          <w:color w:val="231F20"/>
          <w:w w:val="105"/>
        </w:rPr>
        <w:t>with other countries, CSPs, and model developers. A few potential paths are outlined in Annex 2.</w:t>
      </w:r>
    </w:p>
    <w:p w14:paraId="60678847" w14:textId="77777777" w:rsidR="00D437FF" w:rsidRDefault="00D437FF" w:rsidP="00170BA9">
      <w:pPr>
        <w:pStyle w:val="BodyText"/>
        <w:spacing w:before="205"/>
      </w:pPr>
    </w:p>
    <w:p w14:paraId="7EE3E867" w14:textId="1EC2F391" w:rsidR="00D437FF" w:rsidRDefault="001777B6" w:rsidP="00170BA9">
      <w:pPr>
        <w:ind w:left="180"/>
        <w:jc w:val="both"/>
        <w:rPr>
          <w:b/>
          <w:sz w:val="24"/>
        </w:rPr>
      </w:pPr>
      <w:r>
        <w:rPr>
          <w:b/>
          <w:noProof/>
          <w:sz w:val="24"/>
        </w:rPr>
        <mc:AlternateContent>
          <mc:Choice Requires="wps">
            <w:drawing>
              <wp:anchor distT="0" distB="0" distL="0" distR="0" simplePos="0" relativeHeight="15738880" behindDoc="0" locked="0" layoutInCell="1" allowOverlap="1" wp14:anchorId="1AC94E89" wp14:editId="37D6990A">
                <wp:simplePos x="0" y="0"/>
                <wp:positionH relativeFrom="page">
                  <wp:posOffset>5759593</wp:posOffset>
                </wp:positionH>
                <wp:positionV relativeFrom="paragraph">
                  <wp:posOffset>87961</wp:posOffset>
                </wp:positionV>
                <wp:extent cx="144145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0" cy="1270"/>
                        </a:xfrm>
                        <a:custGeom>
                          <a:avLst/>
                          <a:gdLst/>
                          <a:ahLst/>
                          <a:cxnLst/>
                          <a:rect l="l" t="t" r="r" b="b"/>
                          <a:pathLst>
                            <a:path w="1441450">
                              <a:moveTo>
                                <a:pt x="0" y="0"/>
                              </a:moveTo>
                              <a:lnTo>
                                <a:pt x="1441310" y="0"/>
                              </a:lnTo>
                            </a:path>
                          </a:pathLst>
                        </a:custGeom>
                        <a:ln w="38100">
                          <a:solidFill>
                            <a:srgbClr val="D51F26"/>
                          </a:solidFill>
                          <a:prstDash val="solid"/>
                        </a:ln>
                      </wps:spPr>
                      <wps:bodyPr wrap="square" lIns="0" tIns="0" rIns="0" bIns="0" rtlCol="0">
                        <a:prstTxWarp prst="textNoShape">
                          <a:avLst/>
                        </a:prstTxWarp>
                        <a:noAutofit/>
                      </wps:bodyPr>
                    </wps:wsp>
                  </a:graphicData>
                </a:graphic>
              </wp:anchor>
            </w:drawing>
          </mc:Choice>
          <mc:Fallback>
            <w:pict>
              <v:shape w14:anchorId="3BADA21F" id="Graphic 29" o:spid="_x0000_s1026" style="position:absolute;margin-left:453.5pt;margin-top:6.95pt;width:113.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1441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GU/FwIAAFwEAAAOAAAAZHJzL2Uyb0RvYy54bWysVMFu2zAMvQ/YPwi6L7bTtCuMOMXQIMOA&#10;oivQFDsrshwbkyWNVGLn70fJdpJ1t2EX4Umkqff4KC8f+lazowJsrCl4Nks5U0basjH7gr9tN5/u&#10;OUMvTCm0NargJ4X8YfXxw7JzuZrb2upSAaMiBvPOFbz23uVJgrJWrcCZdcpQsLLQCk9b2CcliI6q&#10;tzqZp+ld0lkoHVipEOl0PQT5KtavKiX996pC5ZkuOHHzcYW47sKarJYi34NwdSNHGuIfWLSiMXTp&#10;udRaeMEO0PxVqm0kWLSVn0nbJraqGqmiBlKTpe/UvNbCqaiFmoPu3Cb8f2Xl8/HVvUCgju7Jyp9I&#10;HUk6h/k5EjY45vQVtCGXiLM+dvF07qLqPZN0mC0W2eKWmi0pls0/xyYnIp++lQf0X5WNdcTxCf3g&#10;QTkhUU9I9maCQE4GD3X00HNGHgJn5OFu8NAJH74L5AJk3YVIOGvtUW1tjPp3zInaJarNdVaQcpOR&#10;lEkl5Q4ZBMI11KsBxKsJX4vTJrC4uc/SNM4GWt2Um0brQANhv3vUwI6CVK1vs838LgihEn+kOUC/&#10;FlgPeTE0pmkzGjV4E1za2fL0AqyjcS44/joIUJzpb4bmJcz+BGACuwmA1482vpDYIbpz2/8Q4Fi4&#10;vuCerH220zSKfHItaD/nhi+N/XLwtmqCpXGIBkbjhkY4ChyfW3gj1/uYdfkprH4DAAD//wMAUEsD&#10;BBQABgAIAAAAIQDAJlOD4AAAAAoBAAAPAAAAZHJzL2Rvd25yZXYueG1sTI/BTsMwEETvSPyDtUhc&#10;qtYJKS0NcSpAVOoJQcoHuPGSBOJ1ZLtt4OvZnuC2uzOafVOsR9uLI/rQOVKQzhIQSLUzHTUK3neb&#10;6R2IEDUZ3TtCBd8YYF1eXhQ6N+5Eb3isYiM4hEKuFbQxDrmUoW7R6jBzAxJrH85bHXn1jTRenzjc&#10;9vImSRbS6o74Q6sHfGqx/qoOVsHq9Xl3m1aLYUKTJttu/Odj9vKj1PXV+HAPIuIY/8xwxmd0KJlp&#10;7w5kgug5I1lyl8hCtgJxNqTZnC97nuYpyLKQ/yuUvwAAAP//AwBQSwECLQAUAAYACAAAACEAtoM4&#10;kv4AAADhAQAAEwAAAAAAAAAAAAAAAAAAAAAAW0NvbnRlbnRfVHlwZXNdLnhtbFBLAQItABQABgAI&#10;AAAAIQA4/SH/1gAAAJQBAAALAAAAAAAAAAAAAAAAAC8BAABfcmVscy8ucmVsc1BLAQItABQABgAI&#10;AAAAIQBSfGU/FwIAAFwEAAAOAAAAAAAAAAAAAAAAAC4CAABkcnMvZTJvRG9jLnhtbFBLAQItABQA&#10;BgAIAAAAIQDAJlOD4AAAAAoBAAAPAAAAAAAAAAAAAAAAAHEEAABkcnMvZG93bnJldi54bWxQSwUG&#10;AAAAAAQABADzAAAAfgUAAAAA&#10;" path="m,l1441310,e" filled="f" strokecolor="#d51f26" strokeweight="3pt">
                <v:path arrowok="t"/>
                <w10:wrap anchorx="page"/>
              </v:shape>
            </w:pict>
          </mc:Fallback>
        </mc:AlternateContent>
      </w:r>
      <w:r>
        <w:rPr>
          <w:b/>
          <w:color w:val="D51F26"/>
          <w:w w:val="110"/>
          <w:sz w:val="24"/>
        </w:rPr>
        <w:t>INCREASING</w:t>
      </w:r>
      <w:r>
        <w:rPr>
          <w:b/>
          <w:color w:val="D51F26"/>
          <w:spacing w:val="13"/>
          <w:w w:val="110"/>
          <w:sz w:val="24"/>
        </w:rPr>
        <w:t xml:space="preserve"> </w:t>
      </w:r>
      <w:r>
        <w:rPr>
          <w:b/>
          <w:color w:val="D51F26"/>
          <w:w w:val="110"/>
          <w:sz w:val="24"/>
        </w:rPr>
        <w:t>THE</w:t>
      </w:r>
      <w:r>
        <w:rPr>
          <w:b/>
          <w:color w:val="D51F26"/>
          <w:spacing w:val="14"/>
          <w:w w:val="110"/>
          <w:sz w:val="24"/>
        </w:rPr>
        <w:t xml:space="preserve"> </w:t>
      </w:r>
      <w:r>
        <w:rPr>
          <w:b/>
          <w:color w:val="D51F26"/>
          <w:w w:val="110"/>
          <w:sz w:val="24"/>
        </w:rPr>
        <w:t>GOVERNMENT’S</w:t>
      </w:r>
      <w:r>
        <w:rPr>
          <w:b/>
          <w:color w:val="D51F26"/>
          <w:spacing w:val="14"/>
          <w:w w:val="110"/>
          <w:sz w:val="24"/>
        </w:rPr>
        <w:t xml:space="preserve"> </w:t>
      </w:r>
      <w:r>
        <w:rPr>
          <w:b/>
          <w:color w:val="D51F26"/>
          <w:w w:val="110"/>
          <w:sz w:val="24"/>
        </w:rPr>
        <w:t>OPERATIONAL</w:t>
      </w:r>
      <w:r>
        <w:rPr>
          <w:b/>
          <w:color w:val="D51F26"/>
          <w:spacing w:val="14"/>
          <w:w w:val="110"/>
          <w:sz w:val="24"/>
        </w:rPr>
        <w:t xml:space="preserve"> </w:t>
      </w:r>
      <w:r>
        <w:rPr>
          <w:b/>
          <w:color w:val="D51F26"/>
          <w:w w:val="110"/>
          <w:sz w:val="24"/>
        </w:rPr>
        <w:t>CAPACITY</w:t>
      </w:r>
      <w:r>
        <w:rPr>
          <w:b/>
          <w:color w:val="D51F26"/>
          <w:spacing w:val="13"/>
          <w:w w:val="110"/>
          <w:sz w:val="24"/>
        </w:rPr>
        <w:t xml:space="preserve"> </w:t>
      </w:r>
      <w:r>
        <w:rPr>
          <w:b/>
          <w:color w:val="D51F26"/>
          <w:w w:val="110"/>
          <w:sz w:val="24"/>
        </w:rPr>
        <w:t>TO</w:t>
      </w:r>
      <w:r>
        <w:rPr>
          <w:b/>
          <w:color w:val="D51F26"/>
          <w:spacing w:val="14"/>
          <w:w w:val="110"/>
          <w:sz w:val="24"/>
        </w:rPr>
        <w:t xml:space="preserve"> </w:t>
      </w:r>
      <w:r>
        <w:rPr>
          <w:b/>
          <w:color w:val="D51F26"/>
          <w:spacing w:val="-2"/>
          <w:w w:val="110"/>
          <w:sz w:val="24"/>
        </w:rPr>
        <w:t>EXECUTE</w:t>
      </w:r>
    </w:p>
    <w:p w14:paraId="0857A4BE" w14:textId="77777777" w:rsidR="00D437FF" w:rsidRDefault="001777B6">
      <w:pPr>
        <w:pStyle w:val="BodyText"/>
        <w:spacing w:before="146" w:line="268" w:lineRule="auto"/>
        <w:ind w:left="180" w:right="177"/>
        <w:jc w:val="both"/>
      </w:pPr>
      <w:r>
        <w:rPr>
          <w:color w:val="231F20"/>
        </w:rPr>
        <w:t>Executing this strategy will require coordinated action, deep knowledge, and intense groundwork with partners.</w:t>
      </w:r>
      <w:r>
        <w:rPr>
          <w:color w:val="231F20"/>
          <w:spacing w:val="80"/>
          <w:w w:val="150"/>
        </w:rPr>
        <w:t xml:space="preserve"> </w:t>
      </w:r>
      <w:r>
        <w:rPr>
          <w:color w:val="231F20"/>
        </w:rPr>
        <w:t>The</w:t>
      </w:r>
      <w:r>
        <w:rPr>
          <w:color w:val="231F20"/>
          <w:spacing w:val="40"/>
        </w:rPr>
        <w:t xml:space="preserve"> </w:t>
      </w:r>
      <w:r>
        <w:rPr>
          <w:color w:val="231F20"/>
        </w:rPr>
        <w:t>new</w:t>
      </w:r>
      <w:r>
        <w:rPr>
          <w:color w:val="231F20"/>
          <w:spacing w:val="40"/>
        </w:rPr>
        <w:t xml:space="preserve"> </w:t>
      </w:r>
      <w:r>
        <w:rPr>
          <w:color w:val="231F20"/>
        </w:rPr>
        <w:t>Canadian</w:t>
      </w:r>
      <w:r>
        <w:rPr>
          <w:color w:val="231F20"/>
          <w:spacing w:val="40"/>
        </w:rPr>
        <w:t xml:space="preserve"> </w:t>
      </w:r>
      <w:r>
        <w:rPr>
          <w:color w:val="231F20"/>
        </w:rPr>
        <w:t>AI</w:t>
      </w:r>
      <w:r>
        <w:rPr>
          <w:color w:val="231F20"/>
          <w:spacing w:val="40"/>
        </w:rPr>
        <w:t xml:space="preserve"> </w:t>
      </w:r>
      <w:r>
        <w:rPr>
          <w:color w:val="231F20"/>
        </w:rPr>
        <w:t>minister</w:t>
      </w:r>
      <w:r>
        <w:rPr>
          <w:color w:val="231F20"/>
          <w:spacing w:val="40"/>
        </w:rPr>
        <w:t xml:space="preserve"> </w:t>
      </w:r>
      <w:r>
        <w:rPr>
          <w:color w:val="231F20"/>
        </w:rPr>
        <w:t>should</w:t>
      </w:r>
      <w:r>
        <w:rPr>
          <w:color w:val="231F20"/>
          <w:spacing w:val="40"/>
        </w:rPr>
        <w:t xml:space="preserve"> </w:t>
      </w:r>
      <w:r>
        <w:rPr>
          <w:color w:val="231F20"/>
        </w:rPr>
        <w:t>bring</w:t>
      </w:r>
      <w:r>
        <w:rPr>
          <w:color w:val="231F20"/>
          <w:spacing w:val="40"/>
        </w:rPr>
        <w:t xml:space="preserve"> </w:t>
      </w:r>
      <w:r>
        <w:rPr>
          <w:color w:val="231F20"/>
        </w:rPr>
        <w:t>added</w:t>
      </w:r>
      <w:r>
        <w:rPr>
          <w:color w:val="231F20"/>
          <w:spacing w:val="40"/>
        </w:rPr>
        <w:t xml:space="preserve"> </w:t>
      </w:r>
      <w:r>
        <w:rPr>
          <w:color w:val="231F20"/>
        </w:rPr>
        <w:t>capacity</w:t>
      </w:r>
      <w:r>
        <w:rPr>
          <w:color w:val="231F20"/>
          <w:spacing w:val="40"/>
        </w:rPr>
        <w:t xml:space="preserve"> </w:t>
      </w:r>
      <w:r>
        <w:rPr>
          <w:color w:val="231F20"/>
        </w:rPr>
        <w:t>to</w:t>
      </w:r>
      <w:r>
        <w:rPr>
          <w:color w:val="231F20"/>
          <w:spacing w:val="40"/>
        </w:rPr>
        <w:t xml:space="preserve"> </w:t>
      </w:r>
      <w:r>
        <w:rPr>
          <w:color w:val="231F20"/>
        </w:rPr>
        <w:t>develop</w:t>
      </w:r>
      <w:r>
        <w:rPr>
          <w:color w:val="231F20"/>
          <w:spacing w:val="40"/>
        </w:rPr>
        <w:t xml:space="preserve"> </w:t>
      </w:r>
      <w:r>
        <w:rPr>
          <w:color w:val="231F20"/>
        </w:rPr>
        <w:t>and</w:t>
      </w:r>
      <w:r>
        <w:rPr>
          <w:color w:val="231F20"/>
          <w:spacing w:val="40"/>
        </w:rPr>
        <w:t xml:space="preserve"> </w:t>
      </w:r>
      <w:r>
        <w:rPr>
          <w:color w:val="231F20"/>
        </w:rPr>
        <w:t>execute,</w:t>
      </w:r>
      <w:r>
        <w:rPr>
          <w:color w:val="231F20"/>
          <w:spacing w:val="40"/>
        </w:rPr>
        <w:t xml:space="preserve"> </w:t>
      </w:r>
      <w:r>
        <w:rPr>
          <w:color w:val="231F20"/>
        </w:rPr>
        <w:t>while</w:t>
      </w:r>
      <w:r>
        <w:rPr>
          <w:color w:val="231F20"/>
          <w:spacing w:val="40"/>
        </w:rPr>
        <w:t xml:space="preserve"> </w:t>
      </w:r>
      <w:r>
        <w:rPr>
          <w:color w:val="231F20"/>
        </w:rPr>
        <w:t>the</w:t>
      </w:r>
      <w:r>
        <w:rPr>
          <w:color w:val="231F20"/>
          <w:spacing w:val="40"/>
        </w:rPr>
        <w:t xml:space="preserve"> </w:t>
      </w:r>
      <w:r>
        <w:rPr>
          <w:color w:val="231F20"/>
        </w:rPr>
        <w:t>newly announced Major Projects Office could help coordinate financing and the domestic regulatory changes required</w:t>
      </w:r>
      <w:r>
        <w:rPr>
          <w:color w:val="231F20"/>
          <w:position w:val="7"/>
          <w:sz w:val="13"/>
        </w:rPr>
        <w:t>XXII</w:t>
      </w:r>
      <w:r>
        <w:rPr>
          <w:color w:val="231F20"/>
          <w:spacing w:val="40"/>
          <w:position w:val="7"/>
          <w:sz w:val="13"/>
        </w:rPr>
        <w:t xml:space="preserve"> </w:t>
      </w:r>
      <w:r>
        <w:rPr>
          <w:color w:val="231F20"/>
        </w:rPr>
        <w:t>(data</w:t>
      </w:r>
      <w:r>
        <w:rPr>
          <w:color w:val="231F20"/>
          <w:spacing w:val="40"/>
        </w:rPr>
        <w:t xml:space="preserve"> </w:t>
      </w:r>
      <w:r>
        <w:rPr>
          <w:color w:val="231F20"/>
        </w:rPr>
        <w:t>and</w:t>
      </w:r>
      <w:r>
        <w:rPr>
          <w:color w:val="231F20"/>
          <w:spacing w:val="40"/>
        </w:rPr>
        <w:t xml:space="preserve"> </w:t>
      </w:r>
      <w:r>
        <w:rPr>
          <w:color w:val="231F20"/>
        </w:rPr>
        <w:t>compute</w:t>
      </w:r>
      <w:r>
        <w:rPr>
          <w:color w:val="231F20"/>
          <w:spacing w:val="40"/>
        </w:rPr>
        <w:t xml:space="preserve"> </w:t>
      </w:r>
      <w:r>
        <w:rPr>
          <w:color w:val="231F20"/>
        </w:rPr>
        <w:t>embassy</w:t>
      </w:r>
      <w:r>
        <w:rPr>
          <w:color w:val="231F20"/>
          <w:spacing w:val="40"/>
        </w:rPr>
        <w:t xml:space="preserve"> </w:t>
      </w:r>
      <w:r>
        <w:rPr>
          <w:color w:val="231F20"/>
        </w:rPr>
        <w:t>legislation,</w:t>
      </w:r>
      <w:r>
        <w:rPr>
          <w:color w:val="231F20"/>
          <w:spacing w:val="40"/>
        </w:rPr>
        <w:t xml:space="preserve"> </w:t>
      </w:r>
      <w:r>
        <w:rPr>
          <w:color w:val="231F20"/>
        </w:rPr>
        <w:t>leveraging</w:t>
      </w:r>
      <w:r>
        <w:rPr>
          <w:color w:val="231F20"/>
          <w:spacing w:val="40"/>
        </w:rPr>
        <w:t xml:space="preserve"> </w:t>
      </w:r>
      <w:r>
        <w:rPr>
          <w:color w:val="231F20"/>
        </w:rPr>
        <w:t>the</w:t>
      </w:r>
      <w:r>
        <w:rPr>
          <w:color w:val="231F20"/>
          <w:spacing w:val="40"/>
        </w:rPr>
        <w:t xml:space="preserve"> </w:t>
      </w:r>
      <w:r>
        <w:rPr>
          <w:color w:val="231F20"/>
        </w:rPr>
        <w:t>Foreign</w:t>
      </w:r>
      <w:r>
        <w:rPr>
          <w:color w:val="231F20"/>
          <w:spacing w:val="40"/>
        </w:rPr>
        <w:t xml:space="preserve"> </w:t>
      </w:r>
      <w:r>
        <w:rPr>
          <w:color w:val="231F20"/>
        </w:rPr>
        <w:t>Missions</w:t>
      </w:r>
      <w:r>
        <w:rPr>
          <w:color w:val="231F20"/>
          <w:spacing w:val="40"/>
        </w:rPr>
        <w:t xml:space="preserve"> </w:t>
      </w:r>
      <w:r>
        <w:rPr>
          <w:color w:val="231F20"/>
        </w:rPr>
        <w:t>and</w:t>
      </w:r>
      <w:r>
        <w:rPr>
          <w:color w:val="231F20"/>
          <w:spacing w:val="40"/>
        </w:rPr>
        <w:t xml:space="preserve"> </w:t>
      </w:r>
      <w:r>
        <w:rPr>
          <w:color w:val="231F20"/>
        </w:rPr>
        <w:t>International</w:t>
      </w:r>
      <w:r>
        <w:rPr>
          <w:color w:val="231F20"/>
          <w:spacing w:val="40"/>
        </w:rPr>
        <w:t xml:space="preserve"> </w:t>
      </w:r>
      <w:r>
        <w:rPr>
          <w:color w:val="231F20"/>
        </w:rPr>
        <w:t>Organizations</w:t>
      </w:r>
      <w:r>
        <w:rPr>
          <w:color w:val="231F20"/>
          <w:spacing w:val="40"/>
        </w:rPr>
        <w:t xml:space="preserve"> </w:t>
      </w:r>
      <w:r>
        <w:rPr>
          <w:color w:val="231F20"/>
        </w:rPr>
        <w:t>Act, etc.). Still, the team and the Minister are new (and few). The Government should therefore consider adding</w:t>
      </w:r>
      <w:r>
        <w:rPr>
          <w:color w:val="231F20"/>
          <w:spacing w:val="80"/>
        </w:rPr>
        <w:t xml:space="preserve"> </w:t>
      </w:r>
      <w:r>
        <w:rPr>
          <w:color w:val="231F20"/>
        </w:rPr>
        <w:t>capacity, including diplomatic capacity, to ensure intense on-the-ground engagement with potential partners. The SAC represents a level of technical, financial, and diplomatic complexity that exceeds the federal government’s current</w:t>
      </w:r>
      <w:r>
        <w:rPr>
          <w:color w:val="231F20"/>
          <w:spacing w:val="40"/>
        </w:rPr>
        <w:t xml:space="preserve"> </w:t>
      </w:r>
      <w:r>
        <w:rPr>
          <w:color w:val="231F20"/>
        </w:rPr>
        <w:t>institutional</w:t>
      </w:r>
      <w:r>
        <w:rPr>
          <w:color w:val="231F20"/>
          <w:spacing w:val="40"/>
        </w:rPr>
        <w:t xml:space="preserve"> </w:t>
      </w:r>
      <w:r>
        <w:rPr>
          <w:color w:val="231F20"/>
        </w:rPr>
        <w:t>and</w:t>
      </w:r>
      <w:r>
        <w:rPr>
          <w:color w:val="231F20"/>
          <w:spacing w:val="40"/>
        </w:rPr>
        <w:t xml:space="preserve"> </w:t>
      </w:r>
      <w:r>
        <w:rPr>
          <w:color w:val="231F20"/>
        </w:rPr>
        <w:t>talent</w:t>
      </w:r>
      <w:r>
        <w:rPr>
          <w:color w:val="231F20"/>
          <w:spacing w:val="40"/>
        </w:rPr>
        <w:t xml:space="preserve"> </w:t>
      </w:r>
      <w:r>
        <w:rPr>
          <w:color w:val="231F20"/>
        </w:rPr>
        <w:t>base.</w:t>
      </w:r>
      <w:r>
        <w:rPr>
          <w:color w:val="231F20"/>
          <w:spacing w:val="40"/>
        </w:rPr>
        <w:t xml:space="preserve"> </w:t>
      </w:r>
      <w:r>
        <w:rPr>
          <w:color w:val="231F20"/>
        </w:rPr>
        <w:t>The</w:t>
      </w:r>
      <w:r>
        <w:rPr>
          <w:color w:val="231F20"/>
          <w:spacing w:val="40"/>
        </w:rPr>
        <w:t xml:space="preserve"> </w:t>
      </w:r>
      <w:r>
        <w:rPr>
          <w:color w:val="231F20"/>
        </w:rPr>
        <w:t>Canadian</w:t>
      </w:r>
      <w:r>
        <w:rPr>
          <w:color w:val="231F20"/>
          <w:spacing w:val="40"/>
        </w:rPr>
        <w:t xml:space="preserve"> </w:t>
      </w:r>
      <w:r>
        <w:rPr>
          <w:color w:val="231F20"/>
        </w:rPr>
        <w:t>public</w:t>
      </w:r>
      <w:r>
        <w:rPr>
          <w:color w:val="231F20"/>
          <w:spacing w:val="40"/>
        </w:rPr>
        <w:t xml:space="preserve"> </w:t>
      </w:r>
      <w:r>
        <w:rPr>
          <w:color w:val="231F20"/>
        </w:rPr>
        <w:t>service</w:t>
      </w:r>
      <w:r>
        <w:rPr>
          <w:color w:val="231F20"/>
          <w:spacing w:val="40"/>
        </w:rPr>
        <w:t xml:space="preserve"> </w:t>
      </w:r>
      <w:r>
        <w:rPr>
          <w:color w:val="231F20"/>
        </w:rPr>
        <w:t>today</w:t>
      </w:r>
      <w:r>
        <w:rPr>
          <w:color w:val="231F20"/>
          <w:spacing w:val="40"/>
        </w:rPr>
        <w:t xml:space="preserve"> </w:t>
      </w:r>
      <w:r>
        <w:rPr>
          <w:color w:val="231F20"/>
        </w:rPr>
        <w:t>possesses</w:t>
      </w:r>
      <w:r>
        <w:rPr>
          <w:color w:val="231F20"/>
          <w:spacing w:val="40"/>
        </w:rPr>
        <w:t xml:space="preserve"> </w:t>
      </w:r>
      <w:r>
        <w:rPr>
          <w:color w:val="231F20"/>
        </w:rPr>
        <w:t>strong</w:t>
      </w:r>
      <w:r>
        <w:rPr>
          <w:color w:val="231F20"/>
          <w:spacing w:val="40"/>
        </w:rPr>
        <w:t xml:space="preserve"> </w:t>
      </w:r>
      <w:r>
        <w:rPr>
          <w:color w:val="231F20"/>
        </w:rPr>
        <w:t>analytical</w:t>
      </w:r>
      <w:r>
        <w:rPr>
          <w:color w:val="231F20"/>
          <w:spacing w:val="40"/>
        </w:rPr>
        <w:t xml:space="preserve"> </w:t>
      </w:r>
      <w:r>
        <w:rPr>
          <w:color w:val="231F20"/>
        </w:rPr>
        <w:t>and regulatory capacity but lacks sufficient depth in large-scale AI infrastructure, blended finance structuring, and technology diplomacy.</w:t>
      </w:r>
    </w:p>
    <w:p w14:paraId="2557C11A" w14:textId="77777777" w:rsidR="00D437FF" w:rsidRDefault="001777B6">
      <w:pPr>
        <w:spacing w:before="112"/>
        <w:ind w:left="144"/>
        <w:jc w:val="center"/>
        <w:rPr>
          <w:sz w:val="18"/>
        </w:rPr>
      </w:pPr>
      <w:r>
        <w:rPr>
          <w:color w:val="231F20"/>
          <w:spacing w:val="-5"/>
          <w:sz w:val="18"/>
        </w:rPr>
        <w:t>12</w:t>
      </w:r>
    </w:p>
    <w:p w14:paraId="3297BF23" w14:textId="77777777" w:rsidR="00D437FF" w:rsidRDefault="00D437FF">
      <w:pPr>
        <w:jc w:val="center"/>
        <w:rPr>
          <w:sz w:val="18"/>
        </w:rPr>
        <w:sectPr w:rsidR="00D437FF">
          <w:pgSz w:w="12240" w:h="15840"/>
          <w:pgMar w:top="780" w:right="720" w:bottom="280" w:left="720" w:header="720" w:footer="720" w:gutter="0"/>
          <w:cols w:space="720"/>
        </w:sectPr>
      </w:pPr>
    </w:p>
    <w:p w14:paraId="028C8081" w14:textId="1D8FCF68" w:rsidR="00D437FF" w:rsidRDefault="001777B6" w:rsidP="00170BA9">
      <w:pPr>
        <w:pStyle w:val="BodyText"/>
        <w:spacing w:before="82" w:line="268" w:lineRule="auto"/>
        <w:ind w:left="180" w:right="177"/>
        <w:jc w:val="both"/>
      </w:pPr>
      <w:r>
        <w:rPr>
          <w:color w:val="231F20"/>
          <w:w w:val="105"/>
        </w:rPr>
        <w:lastRenderedPageBreak/>
        <w:t>At</w:t>
      </w:r>
      <w:r>
        <w:rPr>
          <w:color w:val="231F20"/>
          <w:spacing w:val="40"/>
          <w:w w:val="105"/>
        </w:rPr>
        <w:t xml:space="preserve"> </w:t>
      </w:r>
      <w:r>
        <w:rPr>
          <w:color w:val="231F20"/>
          <w:w w:val="105"/>
        </w:rPr>
        <w:t>present,</w:t>
      </w:r>
      <w:r>
        <w:rPr>
          <w:color w:val="231F20"/>
          <w:spacing w:val="40"/>
          <w:w w:val="105"/>
        </w:rPr>
        <w:t xml:space="preserve"> </w:t>
      </w:r>
      <w:r>
        <w:rPr>
          <w:color w:val="231F20"/>
          <w:w w:val="105"/>
        </w:rPr>
        <w:t>no</w:t>
      </w:r>
      <w:r>
        <w:rPr>
          <w:color w:val="231F20"/>
          <w:spacing w:val="40"/>
          <w:w w:val="105"/>
        </w:rPr>
        <w:t xml:space="preserve"> </w:t>
      </w:r>
      <w:r>
        <w:rPr>
          <w:color w:val="231F20"/>
          <w:w w:val="105"/>
        </w:rPr>
        <w:t>federal</w:t>
      </w:r>
      <w:r>
        <w:rPr>
          <w:color w:val="231F20"/>
          <w:spacing w:val="40"/>
          <w:w w:val="105"/>
        </w:rPr>
        <w:t xml:space="preserve"> </w:t>
      </w:r>
      <w:r>
        <w:rPr>
          <w:color w:val="231F20"/>
          <w:w w:val="105"/>
        </w:rPr>
        <w:t>entity</w:t>
      </w:r>
      <w:r>
        <w:rPr>
          <w:color w:val="231F20"/>
          <w:spacing w:val="40"/>
          <w:w w:val="105"/>
        </w:rPr>
        <w:t xml:space="preserve"> </w:t>
      </w:r>
      <w:r>
        <w:rPr>
          <w:color w:val="231F20"/>
          <w:w w:val="105"/>
        </w:rPr>
        <w:t>is</w:t>
      </w:r>
      <w:r>
        <w:rPr>
          <w:color w:val="231F20"/>
          <w:spacing w:val="40"/>
          <w:w w:val="105"/>
        </w:rPr>
        <w:t xml:space="preserve"> </w:t>
      </w:r>
      <w:r>
        <w:rPr>
          <w:color w:val="231F20"/>
          <w:w w:val="105"/>
        </w:rPr>
        <w:t>equipped</w:t>
      </w:r>
      <w:r>
        <w:rPr>
          <w:color w:val="231F20"/>
          <w:spacing w:val="40"/>
          <w:w w:val="105"/>
        </w:rPr>
        <w:t xml:space="preserve"> </w:t>
      </w:r>
      <w:r>
        <w:rPr>
          <w:color w:val="231F20"/>
          <w:w w:val="105"/>
        </w:rPr>
        <w:t>to</w:t>
      </w:r>
      <w:r>
        <w:rPr>
          <w:color w:val="231F20"/>
          <w:spacing w:val="40"/>
          <w:w w:val="105"/>
        </w:rPr>
        <w:t xml:space="preserve"> </w:t>
      </w:r>
      <w:r>
        <w:rPr>
          <w:color w:val="231F20"/>
          <w:w w:val="105"/>
        </w:rPr>
        <w:t>design</w:t>
      </w:r>
      <w:r>
        <w:rPr>
          <w:color w:val="231F20"/>
          <w:spacing w:val="40"/>
          <w:w w:val="105"/>
        </w:rPr>
        <w:t xml:space="preserve"> </w:t>
      </w:r>
      <w:r>
        <w:rPr>
          <w:color w:val="231F20"/>
          <w:w w:val="105"/>
        </w:rPr>
        <w:t>or</w:t>
      </w:r>
      <w:r>
        <w:rPr>
          <w:color w:val="231F20"/>
          <w:spacing w:val="40"/>
          <w:w w:val="105"/>
        </w:rPr>
        <w:t xml:space="preserve"> </w:t>
      </w:r>
      <w:r>
        <w:rPr>
          <w:color w:val="231F20"/>
          <w:w w:val="105"/>
        </w:rPr>
        <w:t>negotiate</w:t>
      </w:r>
      <w:r>
        <w:rPr>
          <w:color w:val="231F20"/>
          <w:spacing w:val="40"/>
          <w:w w:val="105"/>
        </w:rPr>
        <w:t xml:space="preserve"> </w:t>
      </w:r>
      <w:r>
        <w:rPr>
          <w:color w:val="231F20"/>
          <w:w w:val="105"/>
        </w:rPr>
        <w:t>a</w:t>
      </w:r>
      <w:r>
        <w:rPr>
          <w:color w:val="231F20"/>
          <w:spacing w:val="40"/>
          <w:w w:val="105"/>
        </w:rPr>
        <w:t xml:space="preserve"> </w:t>
      </w:r>
      <w:r>
        <w:rPr>
          <w:color w:val="231F20"/>
          <w:w w:val="105"/>
        </w:rPr>
        <w:t>public–private</w:t>
      </w:r>
      <w:r>
        <w:rPr>
          <w:color w:val="231F20"/>
          <w:spacing w:val="40"/>
          <w:w w:val="105"/>
        </w:rPr>
        <w:t xml:space="preserve"> </w:t>
      </w:r>
      <w:r>
        <w:rPr>
          <w:color w:val="231F20"/>
          <w:w w:val="105"/>
        </w:rPr>
        <w:t>venture</w:t>
      </w:r>
      <w:r>
        <w:rPr>
          <w:color w:val="231F20"/>
          <w:spacing w:val="40"/>
          <w:w w:val="105"/>
        </w:rPr>
        <w:t xml:space="preserve"> </w:t>
      </w:r>
      <w:r>
        <w:rPr>
          <w:color w:val="231F20"/>
          <w:w w:val="105"/>
        </w:rPr>
        <w:t>that</w:t>
      </w:r>
      <w:r>
        <w:rPr>
          <w:color w:val="231F20"/>
          <w:spacing w:val="40"/>
          <w:w w:val="105"/>
        </w:rPr>
        <w:t xml:space="preserve"> </w:t>
      </w:r>
      <w:r>
        <w:rPr>
          <w:color w:val="231F20"/>
          <w:w w:val="105"/>
        </w:rPr>
        <w:t>integrates high-performance computing, energy infrastructure, and international capital. The government has deep expertise in broadband and energy projects, but not in datacenter dynamics. Likewise, few officials have experience in the structuring of power purchase agreements or long-term compute off-take contracts for artificial intelligence workloads. Canada must also strengthen its ability to navigate export controls and technology-sharing agreements with allies, which increasingly govern access to advanced chips and cloud technologies (and which may be part of CUSMA renegotiations). Finally, this know-how must be coordinated.</w:t>
      </w:r>
    </w:p>
    <w:p w14:paraId="632A7FB8" w14:textId="77777777" w:rsidR="00D437FF" w:rsidRDefault="001777B6" w:rsidP="00170BA9">
      <w:pPr>
        <w:pStyle w:val="BodyText"/>
        <w:spacing w:before="175" w:line="268" w:lineRule="auto"/>
        <w:ind w:left="180" w:right="177"/>
        <w:jc w:val="both"/>
      </w:pPr>
      <w:r>
        <w:rPr>
          <w:color w:val="231F20"/>
        </w:rPr>
        <w:t xml:space="preserve">A focused institutional response is therefore required. One approach could be to embed a small, mission-driven AI </w:t>
      </w:r>
      <w:r>
        <w:rPr>
          <w:color w:val="231F20"/>
          <w:w w:val="105"/>
        </w:rPr>
        <w:t>Infrastructure</w:t>
      </w:r>
      <w:r>
        <w:rPr>
          <w:color w:val="231F20"/>
          <w:spacing w:val="-4"/>
          <w:w w:val="105"/>
        </w:rPr>
        <w:t xml:space="preserve"> </w:t>
      </w:r>
      <w:r>
        <w:rPr>
          <w:color w:val="231F20"/>
          <w:w w:val="105"/>
        </w:rPr>
        <w:t>Unit</w:t>
      </w:r>
      <w:r>
        <w:rPr>
          <w:color w:val="231F20"/>
          <w:spacing w:val="-4"/>
          <w:w w:val="105"/>
        </w:rPr>
        <w:t xml:space="preserve"> </w:t>
      </w:r>
      <w:r>
        <w:rPr>
          <w:color w:val="231F20"/>
          <w:w w:val="105"/>
        </w:rPr>
        <w:t>within</w:t>
      </w:r>
      <w:r>
        <w:rPr>
          <w:color w:val="231F20"/>
          <w:spacing w:val="-4"/>
          <w:w w:val="105"/>
        </w:rPr>
        <w:t xml:space="preserve"> </w:t>
      </w:r>
      <w:r>
        <w:rPr>
          <w:color w:val="231F20"/>
          <w:w w:val="105"/>
        </w:rPr>
        <w:t>the</w:t>
      </w:r>
      <w:r>
        <w:rPr>
          <w:color w:val="231F20"/>
          <w:spacing w:val="-4"/>
          <w:w w:val="105"/>
        </w:rPr>
        <w:t xml:space="preserve"> </w:t>
      </w:r>
      <w:r>
        <w:rPr>
          <w:color w:val="231F20"/>
          <w:w w:val="105"/>
        </w:rPr>
        <w:t>Major</w:t>
      </w:r>
      <w:r>
        <w:rPr>
          <w:color w:val="231F20"/>
          <w:spacing w:val="-4"/>
          <w:w w:val="105"/>
        </w:rPr>
        <w:t xml:space="preserve"> </w:t>
      </w:r>
      <w:r>
        <w:rPr>
          <w:color w:val="231F20"/>
          <w:w w:val="105"/>
        </w:rPr>
        <w:t>Projects</w:t>
      </w:r>
      <w:r>
        <w:rPr>
          <w:color w:val="231F20"/>
          <w:spacing w:val="-4"/>
          <w:w w:val="105"/>
        </w:rPr>
        <w:t xml:space="preserve"> </w:t>
      </w:r>
      <w:r>
        <w:rPr>
          <w:color w:val="231F20"/>
          <w:w w:val="105"/>
        </w:rPr>
        <w:t>Office,</w:t>
      </w:r>
      <w:r>
        <w:rPr>
          <w:color w:val="231F20"/>
          <w:spacing w:val="-4"/>
          <w:w w:val="105"/>
        </w:rPr>
        <w:t xml:space="preserve"> </w:t>
      </w:r>
      <w:r>
        <w:rPr>
          <w:color w:val="231F20"/>
          <w:w w:val="105"/>
        </w:rPr>
        <w:t>supported</w:t>
      </w:r>
      <w:r>
        <w:rPr>
          <w:color w:val="231F20"/>
          <w:spacing w:val="-4"/>
          <w:w w:val="105"/>
        </w:rPr>
        <w:t xml:space="preserve"> </w:t>
      </w:r>
      <w:r>
        <w:rPr>
          <w:color w:val="231F20"/>
          <w:w w:val="105"/>
        </w:rPr>
        <w:t>by</w:t>
      </w:r>
      <w:r>
        <w:rPr>
          <w:color w:val="231F20"/>
          <w:spacing w:val="-4"/>
          <w:w w:val="105"/>
        </w:rPr>
        <w:t xml:space="preserve"> </w:t>
      </w:r>
      <w:r>
        <w:rPr>
          <w:color w:val="231F20"/>
          <w:w w:val="105"/>
        </w:rPr>
        <w:t>secondments</w:t>
      </w:r>
      <w:r>
        <w:rPr>
          <w:color w:val="231F20"/>
          <w:spacing w:val="-4"/>
          <w:w w:val="105"/>
        </w:rPr>
        <w:t xml:space="preserve"> </w:t>
      </w:r>
      <w:r>
        <w:rPr>
          <w:color w:val="231F20"/>
          <w:w w:val="105"/>
        </w:rPr>
        <w:t>from</w:t>
      </w:r>
      <w:r>
        <w:rPr>
          <w:color w:val="231F20"/>
          <w:spacing w:val="-4"/>
          <w:w w:val="105"/>
        </w:rPr>
        <w:t xml:space="preserve"> </w:t>
      </w:r>
      <w:r>
        <w:rPr>
          <w:color w:val="231F20"/>
          <w:w w:val="105"/>
        </w:rPr>
        <w:t>the</w:t>
      </w:r>
      <w:r>
        <w:rPr>
          <w:color w:val="231F20"/>
          <w:spacing w:val="-4"/>
          <w:w w:val="105"/>
        </w:rPr>
        <w:t xml:space="preserve"> </w:t>
      </w:r>
      <w:r>
        <w:rPr>
          <w:color w:val="231F20"/>
          <w:w w:val="105"/>
        </w:rPr>
        <w:t>Canada</w:t>
      </w:r>
      <w:r>
        <w:rPr>
          <w:color w:val="231F20"/>
          <w:spacing w:val="-4"/>
          <w:w w:val="105"/>
        </w:rPr>
        <w:t xml:space="preserve"> </w:t>
      </w:r>
      <w:r>
        <w:rPr>
          <w:color w:val="231F20"/>
          <w:w w:val="105"/>
        </w:rPr>
        <w:t xml:space="preserve">Infrastructure Bank and Export Development Canada. The Major Projects Office could act as the government’s control tower </w:t>
      </w:r>
      <w:r>
        <w:rPr>
          <w:color w:val="231F20"/>
        </w:rPr>
        <w:t xml:space="preserve">for project coordination, regulatory alignment, and interdepartmental approvals. The Canada Infrastructure Bank </w:t>
      </w:r>
      <w:r>
        <w:rPr>
          <w:color w:val="231F20"/>
          <w:w w:val="105"/>
        </w:rPr>
        <w:t>could bring investment and financing expertise, establishing a dedicated AI Infrastructure Investment Desk to design</w:t>
      </w:r>
      <w:r>
        <w:rPr>
          <w:color w:val="231F20"/>
          <w:spacing w:val="-8"/>
          <w:w w:val="105"/>
        </w:rPr>
        <w:t xml:space="preserve"> </w:t>
      </w:r>
      <w:r>
        <w:rPr>
          <w:color w:val="231F20"/>
          <w:w w:val="105"/>
        </w:rPr>
        <w:t>joint-venture</w:t>
      </w:r>
      <w:r>
        <w:rPr>
          <w:color w:val="231F20"/>
          <w:spacing w:val="-8"/>
          <w:w w:val="105"/>
        </w:rPr>
        <w:t xml:space="preserve"> </w:t>
      </w:r>
      <w:r>
        <w:rPr>
          <w:color w:val="231F20"/>
          <w:w w:val="105"/>
        </w:rPr>
        <w:t>structures,</w:t>
      </w:r>
      <w:r>
        <w:rPr>
          <w:color w:val="231F20"/>
          <w:spacing w:val="-8"/>
          <w:w w:val="105"/>
        </w:rPr>
        <w:t xml:space="preserve"> </w:t>
      </w:r>
      <w:r>
        <w:rPr>
          <w:color w:val="231F20"/>
          <w:w w:val="105"/>
        </w:rPr>
        <w:t>sovereign</w:t>
      </w:r>
      <w:r>
        <w:rPr>
          <w:color w:val="231F20"/>
          <w:spacing w:val="-8"/>
          <w:w w:val="105"/>
        </w:rPr>
        <w:t xml:space="preserve"> </w:t>
      </w:r>
      <w:r>
        <w:rPr>
          <w:color w:val="231F20"/>
          <w:w w:val="105"/>
        </w:rPr>
        <w:t>loan</w:t>
      </w:r>
      <w:r>
        <w:rPr>
          <w:color w:val="231F20"/>
          <w:spacing w:val="-8"/>
          <w:w w:val="105"/>
        </w:rPr>
        <w:t xml:space="preserve"> </w:t>
      </w:r>
      <w:r>
        <w:rPr>
          <w:color w:val="231F20"/>
          <w:w w:val="105"/>
        </w:rPr>
        <w:t>guarantees,</w:t>
      </w:r>
      <w:r>
        <w:rPr>
          <w:color w:val="231F20"/>
          <w:spacing w:val="-8"/>
          <w:w w:val="105"/>
        </w:rPr>
        <w:t xml:space="preserve"> </w:t>
      </w:r>
      <w:r>
        <w:rPr>
          <w:color w:val="231F20"/>
          <w:w w:val="105"/>
        </w:rPr>
        <w:t>and</w:t>
      </w:r>
      <w:r>
        <w:rPr>
          <w:color w:val="231F20"/>
          <w:spacing w:val="-8"/>
          <w:w w:val="105"/>
        </w:rPr>
        <w:t xml:space="preserve"> </w:t>
      </w:r>
      <w:r>
        <w:rPr>
          <w:color w:val="231F20"/>
          <w:w w:val="105"/>
        </w:rPr>
        <w:t>power</w:t>
      </w:r>
      <w:r>
        <w:rPr>
          <w:color w:val="231F20"/>
          <w:spacing w:val="-8"/>
          <w:w w:val="105"/>
        </w:rPr>
        <w:t xml:space="preserve"> </w:t>
      </w:r>
      <w:r>
        <w:rPr>
          <w:color w:val="231F20"/>
          <w:w w:val="105"/>
        </w:rPr>
        <w:t>purchase</w:t>
      </w:r>
      <w:r>
        <w:rPr>
          <w:color w:val="231F20"/>
          <w:spacing w:val="-8"/>
          <w:w w:val="105"/>
        </w:rPr>
        <w:t xml:space="preserve"> </w:t>
      </w:r>
      <w:r>
        <w:rPr>
          <w:color w:val="231F20"/>
          <w:w w:val="105"/>
        </w:rPr>
        <w:t>contracts.</w:t>
      </w:r>
      <w:r>
        <w:rPr>
          <w:color w:val="231F20"/>
          <w:spacing w:val="-8"/>
          <w:w w:val="105"/>
        </w:rPr>
        <w:t xml:space="preserve"> </w:t>
      </w:r>
      <w:r>
        <w:rPr>
          <w:color w:val="231F20"/>
          <w:w w:val="105"/>
        </w:rPr>
        <w:t>Export</w:t>
      </w:r>
      <w:r>
        <w:rPr>
          <w:color w:val="231F20"/>
          <w:spacing w:val="-8"/>
          <w:w w:val="105"/>
        </w:rPr>
        <w:t xml:space="preserve"> </w:t>
      </w:r>
      <w:r>
        <w:rPr>
          <w:color w:val="231F20"/>
          <w:w w:val="105"/>
        </w:rPr>
        <w:t>Development Canada</w:t>
      </w:r>
      <w:r>
        <w:rPr>
          <w:color w:val="231F20"/>
          <w:spacing w:val="-2"/>
          <w:w w:val="105"/>
        </w:rPr>
        <w:t xml:space="preserve"> </w:t>
      </w:r>
      <w:r>
        <w:rPr>
          <w:color w:val="231F20"/>
          <w:w w:val="105"/>
        </w:rPr>
        <w:t>and</w:t>
      </w:r>
      <w:r>
        <w:rPr>
          <w:color w:val="231F20"/>
          <w:spacing w:val="-2"/>
          <w:w w:val="105"/>
        </w:rPr>
        <w:t xml:space="preserve"> </w:t>
      </w:r>
      <w:r>
        <w:rPr>
          <w:color w:val="231F20"/>
          <w:w w:val="105"/>
        </w:rPr>
        <w:t>Global</w:t>
      </w:r>
      <w:r>
        <w:rPr>
          <w:color w:val="231F20"/>
          <w:spacing w:val="-2"/>
          <w:w w:val="105"/>
        </w:rPr>
        <w:t xml:space="preserve"> </w:t>
      </w:r>
      <w:r>
        <w:rPr>
          <w:color w:val="231F20"/>
          <w:w w:val="105"/>
        </w:rPr>
        <w:t>Affairs</w:t>
      </w:r>
      <w:r>
        <w:rPr>
          <w:color w:val="231F20"/>
          <w:spacing w:val="-2"/>
          <w:w w:val="105"/>
        </w:rPr>
        <w:t xml:space="preserve"> </w:t>
      </w:r>
      <w:r>
        <w:rPr>
          <w:color w:val="231F20"/>
          <w:w w:val="105"/>
        </w:rPr>
        <w:t>Canada</w:t>
      </w:r>
      <w:r>
        <w:rPr>
          <w:color w:val="231F20"/>
          <w:spacing w:val="-2"/>
          <w:w w:val="105"/>
        </w:rPr>
        <w:t xml:space="preserve"> </w:t>
      </w:r>
      <w:r>
        <w:rPr>
          <w:color w:val="231F20"/>
          <w:w w:val="105"/>
        </w:rPr>
        <w:t>would</w:t>
      </w:r>
      <w:r>
        <w:rPr>
          <w:color w:val="231F20"/>
          <w:spacing w:val="-2"/>
          <w:w w:val="105"/>
        </w:rPr>
        <w:t xml:space="preserve"> </w:t>
      </w:r>
      <w:r>
        <w:rPr>
          <w:color w:val="231F20"/>
          <w:w w:val="105"/>
        </w:rPr>
        <w:t>provide</w:t>
      </w:r>
      <w:r>
        <w:rPr>
          <w:color w:val="231F20"/>
          <w:spacing w:val="-2"/>
          <w:w w:val="105"/>
        </w:rPr>
        <w:t xml:space="preserve"> </w:t>
      </w:r>
      <w:r>
        <w:rPr>
          <w:color w:val="231F20"/>
          <w:w w:val="105"/>
        </w:rPr>
        <w:t>international</w:t>
      </w:r>
      <w:r>
        <w:rPr>
          <w:color w:val="231F20"/>
          <w:spacing w:val="-2"/>
          <w:w w:val="105"/>
        </w:rPr>
        <w:t xml:space="preserve"> </w:t>
      </w:r>
      <w:r>
        <w:rPr>
          <w:color w:val="231F20"/>
          <w:w w:val="105"/>
        </w:rPr>
        <w:t>structuring</w:t>
      </w:r>
      <w:r>
        <w:rPr>
          <w:color w:val="231F20"/>
          <w:spacing w:val="-2"/>
          <w:w w:val="105"/>
        </w:rPr>
        <w:t xml:space="preserve"> </w:t>
      </w:r>
      <w:r>
        <w:rPr>
          <w:color w:val="231F20"/>
          <w:w w:val="105"/>
        </w:rPr>
        <w:t>and</w:t>
      </w:r>
      <w:r>
        <w:rPr>
          <w:color w:val="231F20"/>
          <w:spacing w:val="-2"/>
          <w:w w:val="105"/>
        </w:rPr>
        <w:t xml:space="preserve"> </w:t>
      </w:r>
      <w:r>
        <w:rPr>
          <w:color w:val="231F20"/>
          <w:w w:val="105"/>
        </w:rPr>
        <w:t>compliance</w:t>
      </w:r>
      <w:r>
        <w:rPr>
          <w:color w:val="231F20"/>
          <w:spacing w:val="-2"/>
          <w:w w:val="105"/>
        </w:rPr>
        <w:t xml:space="preserve"> </w:t>
      </w:r>
      <w:r>
        <w:rPr>
          <w:color w:val="231F20"/>
          <w:w w:val="105"/>
        </w:rPr>
        <w:t>support,</w:t>
      </w:r>
      <w:r>
        <w:rPr>
          <w:color w:val="231F20"/>
          <w:spacing w:val="-2"/>
          <w:w w:val="105"/>
        </w:rPr>
        <w:t xml:space="preserve"> </w:t>
      </w:r>
      <w:r>
        <w:rPr>
          <w:color w:val="231F20"/>
          <w:w w:val="105"/>
        </w:rPr>
        <w:t>particularly for cross-border financing and export control alignment.</w:t>
      </w:r>
    </w:p>
    <w:p w14:paraId="7072B226" w14:textId="77777777" w:rsidR="00D437FF" w:rsidRDefault="001777B6">
      <w:pPr>
        <w:pStyle w:val="BodyText"/>
        <w:spacing w:before="174" w:line="268" w:lineRule="auto"/>
        <w:ind w:left="180" w:right="177"/>
        <w:jc w:val="both"/>
      </w:pPr>
      <w:r>
        <w:rPr>
          <w:color w:val="231F20"/>
          <w:w w:val="105"/>
        </w:rPr>
        <w:t xml:space="preserve">Recruitment for this new unit should prioritize Canadians with commercial and technical experience from </w:t>
      </w:r>
      <w:proofErr w:type="spellStart"/>
      <w:r>
        <w:rPr>
          <w:color w:val="231F20"/>
          <w:w w:val="105"/>
        </w:rPr>
        <w:t>hyperscalers</w:t>
      </w:r>
      <w:proofErr w:type="spellEnd"/>
      <w:r>
        <w:rPr>
          <w:color w:val="231F20"/>
          <w:w w:val="105"/>
        </w:rPr>
        <w:t>, semiconductor firms, and infrastructure investment funds, as well as engineers and project financiers currently working abroad who may be attracted to a public mission of national significance. Canada could also draw on short-term secondments from allied governments and multilateral banks or establish temporary advisory roles for senior industry figures under clear conflict-of-interest safeguards. What Canada lacks is not ambition but the specialized human capital to operate at the speed and sophistication of the</w:t>
      </w:r>
      <w:r>
        <w:rPr>
          <w:color w:val="231F20"/>
          <w:spacing w:val="80"/>
          <w:w w:val="150"/>
        </w:rPr>
        <w:t xml:space="preserve"> </w:t>
      </w:r>
      <w:r>
        <w:rPr>
          <w:color w:val="231F20"/>
          <w:w w:val="105"/>
        </w:rPr>
        <w:t>global</w:t>
      </w:r>
      <w:r>
        <w:rPr>
          <w:color w:val="231F20"/>
          <w:spacing w:val="-8"/>
          <w:w w:val="105"/>
        </w:rPr>
        <w:t xml:space="preserve"> </w:t>
      </w:r>
      <w:r>
        <w:rPr>
          <w:color w:val="231F20"/>
          <w:w w:val="105"/>
        </w:rPr>
        <w:t>AI</w:t>
      </w:r>
      <w:r>
        <w:rPr>
          <w:color w:val="231F20"/>
          <w:spacing w:val="-8"/>
          <w:w w:val="105"/>
        </w:rPr>
        <w:t xml:space="preserve"> </w:t>
      </w:r>
      <w:r>
        <w:rPr>
          <w:color w:val="231F20"/>
          <w:w w:val="105"/>
        </w:rPr>
        <w:t>and</w:t>
      </w:r>
      <w:r>
        <w:rPr>
          <w:color w:val="231F20"/>
          <w:spacing w:val="-8"/>
          <w:w w:val="105"/>
        </w:rPr>
        <w:t xml:space="preserve"> </w:t>
      </w:r>
      <w:r>
        <w:rPr>
          <w:color w:val="231F20"/>
          <w:w w:val="105"/>
        </w:rPr>
        <w:t>semiconductor</w:t>
      </w:r>
      <w:r>
        <w:rPr>
          <w:color w:val="231F20"/>
          <w:spacing w:val="-8"/>
          <w:w w:val="105"/>
        </w:rPr>
        <w:t xml:space="preserve"> </w:t>
      </w:r>
      <w:r>
        <w:rPr>
          <w:color w:val="231F20"/>
          <w:w w:val="105"/>
        </w:rPr>
        <w:t>industries.</w:t>
      </w:r>
      <w:r>
        <w:rPr>
          <w:color w:val="231F20"/>
          <w:spacing w:val="-8"/>
          <w:w w:val="105"/>
        </w:rPr>
        <w:t xml:space="preserve"> </w:t>
      </w:r>
      <w:r>
        <w:rPr>
          <w:color w:val="231F20"/>
          <w:w w:val="105"/>
        </w:rPr>
        <w:t>Building</w:t>
      </w:r>
      <w:r>
        <w:rPr>
          <w:color w:val="231F20"/>
          <w:spacing w:val="-8"/>
          <w:w w:val="105"/>
        </w:rPr>
        <w:t xml:space="preserve"> </w:t>
      </w:r>
      <w:r>
        <w:rPr>
          <w:color w:val="231F20"/>
          <w:w w:val="105"/>
        </w:rPr>
        <w:t>such</w:t>
      </w:r>
      <w:r>
        <w:rPr>
          <w:color w:val="231F20"/>
          <w:spacing w:val="-8"/>
          <w:w w:val="105"/>
        </w:rPr>
        <w:t xml:space="preserve"> </w:t>
      </w:r>
      <w:r>
        <w:rPr>
          <w:color w:val="231F20"/>
          <w:w w:val="105"/>
        </w:rPr>
        <w:t>a</w:t>
      </w:r>
      <w:r>
        <w:rPr>
          <w:color w:val="231F20"/>
          <w:spacing w:val="-8"/>
          <w:w w:val="105"/>
        </w:rPr>
        <w:t xml:space="preserve"> </w:t>
      </w:r>
      <w:r>
        <w:rPr>
          <w:color w:val="231F20"/>
          <w:w w:val="105"/>
        </w:rPr>
        <w:t>capacity</w:t>
      </w:r>
      <w:r>
        <w:rPr>
          <w:color w:val="231F20"/>
          <w:spacing w:val="-8"/>
          <w:w w:val="105"/>
        </w:rPr>
        <w:t xml:space="preserve"> </w:t>
      </w:r>
      <w:r>
        <w:rPr>
          <w:color w:val="231F20"/>
          <w:w w:val="105"/>
        </w:rPr>
        <w:t>within</w:t>
      </w:r>
      <w:r>
        <w:rPr>
          <w:color w:val="231F20"/>
          <w:spacing w:val="-8"/>
          <w:w w:val="105"/>
        </w:rPr>
        <w:t xml:space="preserve"> </w:t>
      </w:r>
      <w:r>
        <w:rPr>
          <w:color w:val="231F20"/>
          <w:w w:val="105"/>
        </w:rPr>
        <w:t>government</w:t>
      </w:r>
      <w:r>
        <w:rPr>
          <w:color w:val="231F20"/>
          <w:spacing w:val="-8"/>
          <w:w w:val="105"/>
        </w:rPr>
        <w:t xml:space="preserve"> </w:t>
      </w:r>
      <w:r>
        <w:rPr>
          <w:color w:val="231F20"/>
          <w:w w:val="105"/>
        </w:rPr>
        <w:t>is</w:t>
      </w:r>
      <w:r>
        <w:rPr>
          <w:color w:val="231F20"/>
          <w:spacing w:val="-8"/>
          <w:w w:val="105"/>
        </w:rPr>
        <w:t xml:space="preserve"> </w:t>
      </w:r>
      <w:r>
        <w:rPr>
          <w:color w:val="231F20"/>
          <w:w w:val="105"/>
        </w:rPr>
        <w:t>the</w:t>
      </w:r>
      <w:r>
        <w:rPr>
          <w:color w:val="231F20"/>
          <w:spacing w:val="-8"/>
          <w:w w:val="105"/>
        </w:rPr>
        <w:t xml:space="preserve"> </w:t>
      </w:r>
      <w:r>
        <w:rPr>
          <w:color w:val="231F20"/>
          <w:w w:val="105"/>
        </w:rPr>
        <w:t>single</w:t>
      </w:r>
      <w:r>
        <w:rPr>
          <w:color w:val="231F20"/>
          <w:spacing w:val="-8"/>
          <w:w w:val="105"/>
        </w:rPr>
        <w:t xml:space="preserve"> </w:t>
      </w:r>
      <w:r>
        <w:rPr>
          <w:color w:val="231F20"/>
          <w:w w:val="105"/>
        </w:rPr>
        <w:t>most</w:t>
      </w:r>
      <w:r>
        <w:rPr>
          <w:color w:val="231F20"/>
          <w:spacing w:val="-8"/>
          <w:w w:val="105"/>
        </w:rPr>
        <w:t xml:space="preserve"> </w:t>
      </w:r>
      <w:r>
        <w:rPr>
          <w:color w:val="231F20"/>
          <w:w w:val="105"/>
        </w:rPr>
        <w:t>important enabler of execution for both the SAC and the CCII.</w:t>
      </w:r>
    </w:p>
    <w:p w14:paraId="7B2959C2" w14:textId="7C842F95" w:rsidR="00D437FF" w:rsidRDefault="001777B6" w:rsidP="00170BA9">
      <w:pPr>
        <w:pStyle w:val="BodyText"/>
        <w:spacing w:before="173" w:line="268" w:lineRule="auto"/>
        <w:ind w:left="180" w:right="177"/>
        <w:jc w:val="both"/>
      </w:pPr>
      <w:r>
        <w:rPr>
          <w:color w:val="231F20"/>
          <w:w w:val="105"/>
        </w:rPr>
        <w:t>In parallel, the government should establish an Ambassador-at-Large for AI &amp; Emerging Technology who, if operationally feasible, holds a dotted-line accountability to the AI Minister’s office. This model is not without precedent, as Ambassador Fick held a similar role under President Biden. The Minister will retain the strategic leadership</w:t>
      </w:r>
      <w:r w:rsidRPr="00170BA9">
        <w:rPr>
          <w:color w:val="231F20"/>
          <w:w w:val="105"/>
        </w:rPr>
        <w:t xml:space="preserve"> </w:t>
      </w:r>
      <w:r>
        <w:rPr>
          <w:color w:val="231F20"/>
          <w:w w:val="105"/>
        </w:rPr>
        <w:t>of</w:t>
      </w:r>
      <w:r w:rsidRPr="00170BA9">
        <w:rPr>
          <w:color w:val="231F20"/>
          <w:w w:val="105"/>
        </w:rPr>
        <w:t xml:space="preserve"> </w:t>
      </w:r>
      <w:r>
        <w:rPr>
          <w:color w:val="231F20"/>
          <w:w w:val="105"/>
        </w:rPr>
        <w:t>Canada’s</w:t>
      </w:r>
      <w:r w:rsidRPr="00170BA9">
        <w:rPr>
          <w:color w:val="231F20"/>
          <w:w w:val="105"/>
        </w:rPr>
        <w:t xml:space="preserve"> </w:t>
      </w:r>
      <w:r>
        <w:rPr>
          <w:color w:val="231F20"/>
          <w:w w:val="105"/>
        </w:rPr>
        <w:t>AI</w:t>
      </w:r>
      <w:r w:rsidRPr="00170BA9">
        <w:rPr>
          <w:color w:val="231F20"/>
          <w:w w:val="105"/>
        </w:rPr>
        <w:t xml:space="preserve"> </w:t>
      </w:r>
      <w:r>
        <w:rPr>
          <w:color w:val="231F20"/>
          <w:w w:val="105"/>
        </w:rPr>
        <w:t>agenda,</w:t>
      </w:r>
      <w:r w:rsidRPr="00170BA9">
        <w:rPr>
          <w:color w:val="231F20"/>
          <w:w w:val="105"/>
        </w:rPr>
        <w:t xml:space="preserve"> </w:t>
      </w:r>
      <w:r>
        <w:rPr>
          <w:color w:val="231F20"/>
          <w:w w:val="105"/>
        </w:rPr>
        <w:t>while</w:t>
      </w:r>
      <w:r w:rsidRPr="00170BA9">
        <w:rPr>
          <w:color w:val="231F20"/>
          <w:w w:val="105"/>
        </w:rPr>
        <w:t xml:space="preserve"> </w:t>
      </w:r>
      <w:r>
        <w:rPr>
          <w:color w:val="231F20"/>
          <w:w w:val="105"/>
        </w:rPr>
        <w:t>the</w:t>
      </w:r>
      <w:r w:rsidRPr="00170BA9">
        <w:rPr>
          <w:color w:val="231F20"/>
          <w:w w:val="105"/>
        </w:rPr>
        <w:t xml:space="preserve"> </w:t>
      </w:r>
      <w:r>
        <w:rPr>
          <w:color w:val="231F20"/>
          <w:w w:val="105"/>
        </w:rPr>
        <w:t>Ambassador-at-Large</w:t>
      </w:r>
      <w:r w:rsidRPr="00170BA9">
        <w:rPr>
          <w:color w:val="231F20"/>
          <w:w w:val="105"/>
        </w:rPr>
        <w:t xml:space="preserve"> </w:t>
      </w:r>
      <w:r>
        <w:rPr>
          <w:color w:val="231F20"/>
          <w:w w:val="105"/>
        </w:rPr>
        <w:t>will</w:t>
      </w:r>
      <w:r w:rsidRPr="00170BA9">
        <w:rPr>
          <w:color w:val="231F20"/>
          <w:w w:val="105"/>
        </w:rPr>
        <w:t xml:space="preserve"> </w:t>
      </w:r>
      <w:r>
        <w:rPr>
          <w:color w:val="231F20"/>
          <w:w w:val="105"/>
        </w:rPr>
        <w:t>serve</w:t>
      </w:r>
      <w:r w:rsidRPr="00170BA9">
        <w:rPr>
          <w:color w:val="231F20"/>
          <w:w w:val="105"/>
        </w:rPr>
        <w:t xml:space="preserve"> </w:t>
      </w:r>
      <w:r>
        <w:rPr>
          <w:color w:val="231F20"/>
          <w:w w:val="105"/>
        </w:rPr>
        <w:t>in</w:t>
      </w:r>
      <w:r w:rsidRPr="00170BA9">
        <w:rPr>
          <w:color w:val="231F20"/>
          <w:w w:val="105"/>
        </w:rPr>
        <w:t xml:space="preserve"> </w:t>
      </w:r>
      <w:r>
        <w:rPr>
          <w:color w:val="231F20"/>
          <w:w w:val="105"/>
        </w:rPr>
        <w:t>an</w:t>
      </w:r>
      <w:r w:rsidRPr="00170BA9">
        <w:rPr>
          <w:color w:val="231F20"/>
          <w:w w:val="105"/>
        </w:rPr>
        <w:t xml:space="preserve"> </w:t>
      </w:r>
      <w:r>
        <w:rPr>
          <w:color w:val="231F20"/>
          <w:w w:val="105"/>
        </w:rPr>
        <w:t>operational</w:t>
      </w:r>
      <w:r w:rsidRPr="00170BA9">
        <w:rPr>
          <w:color w:val="231F20"/>
          <w:w w:val="105"/>
        </w:rPr>
        <w:t xml:space="preserve"> </w:t>
      </w:r>
      <w:r>
        <w:rPr>
          <w:color w:val="231F20"/>
          <w:w w:val="105"/>
        </w:rPr>
        <w:t>capacity,</w:t>
      </w:r>
      <w:r w:rsidRPr="00170BA9">
        <w:rPr>
          <w:color w:val="231F20"/>
          <w:w w:val="105"/>
        </w:rPr>
        <w:t xml:space="preserve"> leading</w:t>
      </w:r>
      <w:r>
        <w:rPr>
          <w:color w:val="231F20"/>
          <w:w w:val="105"/>
        </w:rPr>
        <w:t xml:space="preserve"> direct diplomatic and commercial engagement with key bilateral partners to support the SAC and associated international commitments. This role will focus on the continuous on-the-ground work required to secure cooperation from allied governments and multilateral bodies. While the Minister sets the national priorities, the Ambassador-at-Large will carry out the sustained negotiation of partnership agreements, export-control coordination, and international legal arrangements necessary for success. By embedding this role within the channel of Global Affairs Canada or in close coordination with the Major Projects Office, the government can ensure the Ambassador-at-Large has the rank, access and mandate needed to deliver complex infrastructure diplomacy in support of (rather than duplicating) the Minister’s responsibilities.</w:t>
      </w:r>
    </w:p>
    <w:p w14:paraId="7C654E5A" w14:textId="77777777" w:rsidR="00D437FF" w:rsidRPr="00170BA9" w:rsidRDefault="00D437FF">
      <w:pPr>
        <w:pStyle w:val="BodyText"/>
        <w:rPr>
          <w:sz w:val="18"/>
        </w:rPr>
      </w:pPr>
    </w:p>
    <w:p w14:paraId="557BBBAB" w14:textId="77777777" w:rsidR="00D437FF" w:rsidRPr="00170BA9" w:rsidRDefault="00D437FF" w:rsidP="00170BA9">
      <w:pPr>
        <w:pStyle w:val="BodyText"/>
        <w:rPr>
          <w:sz w:val="18"/>
        </w:rPr>
      </w:pPr>
    </w:p>
    <w:p w14:paraId="06DB7B65" w14:textId="3D191B98" w:rsidR="00D437FF" w:rsidRDefault="00D437FF">
      <w:pPr>
        <w:pStyle w:val="BodyText"/>
        <w:rPr>
          <w:sz w:val="18"/>
        </w:rPr>
      </w:pPr>
    </w:p>
    <w:p w14:paraId="2D19973A" w14:textId="77777777" w:rsidR="00D437FF" w:rsidRDefault="00D437FF">
      <w:pPr>
        <w:pStyle w:val="BodyText"/>
        <w:rPr>
          <w:sz w:val="18"/>
        </w:rPr>
      </w:pPr>
    </w:p>
    <w:p w14:paraId="49CB5520" w14:textId="77777777" w:rsidR="00D437FF" w:rsidRDefault="00D437FF">
      <w:pPr>
        <w:pStyle w:val="BodyText"/>
        <w:rPr>
          <w:sz w:val="18"/>
        </w:rPr>
      </w:pPr>
    </w:p>
    <w:p w14:paraId="188D8A4A" w14:textId="77777777" w:rsidR="00D437FF" w:rsidRDefault="00D437FF">
      <w:pPr>
        <w:pStyle w:val="BodyText"/>
        <w:rPr>
          <w:sz w:val="18"/>
        </w:rPr>
      </w:pPr>
    </w:p>
    <w:p w14:paraId="08FEEE4F" w14:textId="77777777" w:rsidR="00D437FF" w:rsidRDefault="00D437FF">
      <w:pPr>
        <w:pStyle w:val="BodyText"/>
        <w:rPr>
          <w:sz w:val="18"/>
        </w:rPr>
      </w:pPr>
    </w:p>
    <w:p w14:paraId="370913BB" w14:textId="77777777" w:rsidR="00D437FF" w:rsidRDefault="00D437FF">
      <w:pPr>
        <w:pStyle w:val="BodyText"/>
        <w:rPr>
          <w:sz w:val="18"/>
        </w:rPr>
      </w:pPr>
    </w:p>
    <w:p w14:paraId="7246CE43" w14:textId="77777777" w:rsidR="00D437FF" w:rsidRDefault="00D437FF">
      <w:pPr>
        <w:pStyle w:val="BodyText"/>
        <w:rPr>
          <w:sz w:val="18"/>
        </w:rPr>
      </w:pPr>
    </w:p>
    <w:p w14:paraId="2163DEAC" w14:textId="77777777" w:rsidR="00D437FF" w:rsidRDefault="00D437FF">
      <w:pPr>
        <w:pStyle w:val="BodyText"/>
        <w:rPr>
          <w:sz w:val="18"/>
        </w:rPr>
      </w:pPr>
    </w:p>
    <w:p w14:paraId="0F62298E" w14:textId="77777777" w:rsidR="00D437FF" w:rsidRDefault="00D437FF">
      <w:pPr>
        <w:pStyle w:val="BodyText"/>
        <w:rPr>
          <w:sz w:val="18"/>
        </w:rPr>
      </w:pPr>
    </w:p>
    <w:p w14:paraId="43E0E17C" w14:textId="77777777" w:rsidR="00D437FF" w:rsidRDefault="00D437FF">
      <w:pPr>
        <w:pStyle w:val="BodyText"/>
        <w:rPr>
          <w:sz w:val="18"/>
        </w:rPr>
      </w:pPr>
    </w:p>
    <w:p w14:paraId="25373507" w14:textId="77777777" w:rsidR="00D437FF" w:rsidRDefault="00D437FF">
      <w:pPr>
        <w:pStyle w:val="BodyText"/>
        <w:rPr>
          <w:sz w:val="18"/>
        </w:rPr>
      </w:pPr>
    </w:p>
    <w:p w14:paraId="51FA255C" w14:textId="77777777" w:rsidR="00D437FF" w:rsidRDefault="00D437FF">
      <w:pPr>
        <w:pStyle w:val="BodyText"/>
        <w:spacing w:before="191"/>
        <w:rPr>
          <w:sz w:val="18"/>
        </w:rPr>
      </w:pPr>
    </w:p>
    <w:p w14:paraId="04780FC5" w14:textId="77777777" w:rsidR="00D437FF" w:rsidRDefault="001777B6">
      <w:pPr>
        <w:ind w:left="144"/>
        <w:jc w:val="center"/>
        <w:rPr>
          <w:sz w:val="18"/>
        </w:rPr>
      </w:pPr>
      <w:r>
        <w:rPr>
          <w:color w:val="231F20"/>
          <w:spacing w:val="-5"/>
          <w:sz w:val="18"/>
        </w:rPr>
        <w:t>13</w:t>
      </w:r>
    </w:p>
    <w:p w14:paraId="0D01A7C6" w14:textId="77777777" w:rsidR="00D437FF" w:rsidRDefault="00D437FF">
      <w:pPr>
        <w:jc w:val="center"/>
        <w:rPr>
          <w:sz w:val="18"/>
        </w:rPr>
        <w:sectPr w:rsidR="00D437FF">
          <w:pgSz w:w="12240" w:h="15840"/>
          <w:pgMar w:top="780" w:right="720" w:bottom="280" w:left="720" w:header="720" w:footer="720" w:gutter="0"/>
          <w:cols w:space="720"/>
        </w:sectPr>
      </w:pPr>
    </w:p>
    <w:p w14:paraId="138E1B0B" w14:textId="31149C8D" w:rsidR="00D437FF" w:rsidRDefault="001777B6" w:rsidP="00170BA9">
      <w:pPr>
        <w:pStyle w:val="Heading1"/>
        <w:spacing w:before="227"/>
        <w:ind w:left="1148"/>
      </w:pPr>
      <w:r>
        <w:rPr>
          <w:noProof/>
        </w:rPr>
        <w:lastRenderedPageBreak/>
        <mc:AlternateContent>
          <mc:Choice Requires="wpg">
            <w:drawing>
              <wp:anchor distT="0" distB="0" distL="0" distR="0" simplePos="0" relativeHeight="15740416" behindDoc="0" locked="0" layoutInCell="1" allowOverlap="1" wp14:anchorId="4307DE99" wp14:editId="7EC6A9E8">
                <wp:simplePos x="0" y="0"/>
                <wp:positionH relativeFrom="page">
                  <wp:posOffset>571500</wp:posOffset>
                </wp:positionH>
                <wp:positionV relativeFrom="paragraph">
                  <wp:posOffset>0</wp:posOffset>
                </wp:positionV>
                <wp:extent cx="502920" cy="5029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502920"/>
                          <a:chOff x="0" y="0"/>
                          <a:chExt cx="502920" cy="502920"/>
                        </a:xfrm>
                      </wpg:grpSpPr>
                      <wps:wsp>
                        <wps:cNvPr id="33" name="Graphic 33"/>
                        <wps:cNvSpPr/>
                        <wps:spPr>
                          <a:xfrm>
                            <a:off x="0" y="0"/>
                            <a:ext cx="502920" cy="502920"/>
                          </a:xfrm>
                          <a:custGeom>
                            <a:avLst/>
                            <a:gdLst/>
                            <a:ahLst/>
                            <a:cxnLst/>
                            <a:rect l="l" t="t" r="r" b="b"/>
                            <a:pathLst>
                              <a:path w="502920" h="502920">
                                <a:moveTo>
                                  <a:pt x="502919" y="0"/>
                                </a:moveTo>
                                <a:lnTo>
                                  <a:pt x="0" y="0"/>
                                </a:lnTo>
                                <a:lnTo>
                                  <a:pt x="0" y="502920"/>
                                </a:lnTo>
                                <a:lnTo>
                                  <a:pt x="502919" y="502920"/>
                                </a:lnTo>
                                <a:lnTo>
                                  <a:pt x="502919" y="0"/>
                                </a:lnTo>
                                <a:close/>
                              </a:path>
                            </a:pathLst>
                          </a:custGeom>
                          <a:solidFill>
                            <a:srgbClr val="D51F26"/>
                          </a:solidFill>
                        </wps:spPr>
                        <wps:bodyPr wrap="square" lIns="0" tIns="0" rIns="0" bIns="0" rtlCol="0">
                          <a:prstTxWarp prst="textNoShape">
                            <a:avLst/>
                          </a:prstTxWarp>
                          <a:noAutofit/>
                        </wps:bodyPr>
                      </wps:wsp>
                      <wps:wsp>
                        <wps:cNvPr id="34" name="Textbox 34"/>
                        <wps:cNvSpPr txBox="1"/>
                        <wps:spPr>
                          <a:xfrm>
                            <a:off x="0" y="0"/>
                            <a:ext cx="502920" cy="502920"/>
                          </a:xfrm>
                          <a:prstGeom prst="rect">
                            <a:avLst/>
                          </a:prstGeom>
                        </wps:spPr>
                        <wps:txbx>
                          <w:txbxContent>
                            <w:p w14:paraId="3A1BC7C4" w14:textId="77777777" w:rsidR="00D437FF" w:rsidRDefault="001777B6">
                              <w:pPr>
                                <w:spacing w:before="227"/>
                                <w:ind w:left="219"/>
                                <w:rPr>
                                  <w:b/>
                                  <w:sz w:val="30"/>
                                </w:rPr>
                              </w:pPr>
                              <w:r>
                                <w:rPr>
                                  <w:b/>
                                  <w:color w:val="FFFFFF"/>
                                  <w:spacing w:val="-5"/>
                                  <w:w w:val="115"/>
                                  <w:sz w:val="30"/>
                                </w:rPr>
                                <w:t>03</w:t>
                              </w:r>
                            </w:p>
                          </w:txbxContent>
                        </wps:txbx>
                        <wps:bodyPr wrap="square" lIns="0" tIns="0" rIns="0" bIns="0" rtlCol="0">
                          <a:noAutofit/>
                        </wps:bodyPr>
                      </wps:wsp>
                    </wpg:wgp>
                  </a:graphicData>
                </a:graphic>
              </wp:anchor>
            </w:drawing>
          </mc:Choice>
          <mc:Fallback>
            <w:pict>
              <v:group w14:anchorId="4307DE99" id="Group 32" o:spid="_x0000_s1033" style="position:absolute;left:0;text-align:left;margin-left:45pt;margin-top:0;width:39.6pt;height:39.6pt;z-index:15740416;mso-wrap-distance-left:0;mso-wrap-distance-right:0;mso-position-horizontal-relative:page;mso-position-vertical-relative:text" coordsize="502920,5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pqsQIAAJQHAAAOAAAAZHJzL2Uyb0RvYy54bWy0Vdtu3CAQfa/Uf0C8N97dXNRY8UZt0qwq&#10;RW2kbNVnjPFFxQwFdu38fQdsvNZGqto0fbEPMAwzZ87A1XXfSrIXxjagMro8WVAiFIeiUVVGv23v&#10;3r2nxDqmCiZBiYw+CUuv12/fXHU6FSuoQRbCEHSibNrpjNbO6TRJLK9Fy+wJaKFwsQTTModDUyWF&#10;YR16b2WyWiwukg5MoQ1wYS3O3g6LdB38l6Xg7mtZWuGIzCjG5sLXhG/uv8n6iqWVYbpu+BgGe0EU&#10;LWsUHjq5umWOkZ1pnrlqG27AQulOOLQJlGXDRcgBs1kujrLZGNjpkEuVdpWeaEJqj3h6sVv+Zb8x&#10;+lE/mCF6hPfAf1jkJel0lc7X/bg6GPelaf0mTIL0gdGniVHRO8Jx8nyxulwh7xyXRhwY5zWW5dku&#10;Xn/67b6EpcOhIbQplE6jduyBHvtv9DzWTIvAuvXpPxjSFBk9PaVEsRYlvBnVgjOYiz8crTyD48iO&#10;ZL6cnylPlvKddRsBgWi2v7cu0FcVEbE6It6rCA3K3gteBsE7SlDwhhIUfD4IXjPn9/nqeUi6qTqk&#10;nqBfbWEvthDsnC+Xr+HykpJYaYz0YCLV3BSrPrOKa/Gvg7vB5iAMdBcN4n8wnJ37d9ahw2duuQQr&#10;kEOc8plPILCBk3O+LcimuGuk9PlbU+U30pA9Q2Jvz5d3qwvPJW6ZmaEubTrU36MciieUT4eCyaj9&#10;uWNGUCI/KxSov4siMBHkERgnbyDcWIF6Y922/86MJhphRh221xeIOmVpFIZParL1OxV82DkoG6+a&#10;ENsQ0TjAnhn0+/+b5yw2zxZDz6Enp2dHzUNc/xFQYcs4/6pt5GnxbTQS6BskXNdHzA2ddlRF1+f9&#10;cAXE0F6prn9QnXDR4dUfhDY+U/5tmY9DNQ+P6foXAAAA//8DAFBLAwQUAAYACAAAACEAmtN8Sd0A&#10;AAAGAQAADwAAAGRycy9kb3ducmV2LnhtbEyPQWvCQBCF74X+h2UKvdVNLLU1ZiIibU9SUAvF25qM&#10;STA7G7JrEv99x1N7mcfwhve+SZejbVRPna8dI8STCBRx7oqaS4Tv/cfTGygfDBemcUwIV/KwzO7v&#10;UpMUbuAt9btQKglhnxiEKoQ20drnFVnjJ64lFu/kOmuCrF2pi84MEm4bPY2imbamZmmoTEvrivLz&#10;7mIRPgczrJ7j935zPq2vh/3L188mJsTHh3G1ABVoDH/HcMMXdMiE6eguXHjVIMwjeSUgyLy5s/kU&#10;1BHhVVRnqf6Pn/0CAAD//wMAUEsBAi0AFAAGAAgAAAAhALaDOJL+AAAA4QEAABMAAAAAAAAAAAAA&#10;AAAAAAAAAFtDb250ZW50X1R5cGVzXS54bWxQSwECLQAUAAYACAAAACEAOP0h/9YAAACUAQAACwAA&#10;AAAAAAAAAAAAAAAvAQAAX3JlbHMvLnJlbHNQSwECLQAUAAYACAAAACEAmfnKarECAACUBwAADgAA&#10;AAAAAAAAAAAAAAAuAgAAZHJzL2Uyb0RvYy54bWxQSwECLQAUAAYACAAAACEAmtN8Sd0AAAAGAQAA&#10;DwAAAAAAAAAAAAAAAAALBQAAZHJzL2Rvd25yZXYueG1sUEsFBgAAAAAEAAQA8wAAABUGAAAAAA==&#10;">
                <v:shape id="Graphic 33" o:spid="_x0000_s1034" style="position:absolute;width:502920;height:502920;visibility:visible;mso-wrap-style:square;v-text-anchor:top" coordsize="50292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wpxgAAANsAAAAPAAAAZHJzL2Rvd25yZXYueG1sRI9Ba8JA&#10;FITvhf6H5RV6EbNpxVKiq4gQKhTFpiIeH9lnEsy+Ddk1Sfvru4LQ4zAz3zDz5WBq0VHrKssKXqIY&#10;BHFudcWFgsN3On4H4TyyxtoyKfghB8vF48McE217/qIu84UIEHYJKii9bxIpXV6SQRfZhjh4Z9sa&#10;9EG2hdQt9gFuavkax2/SYMVhocSG1iXll+xqFEyzz2pE7vLr+2O6+zjtt7YebZV6fhpWMxCeBv8f&#10;vrc3WsFkArcv4QfIxR8AAAD//wMAUEsBAi0AFAAGAAgAAAAhANvh9svuAAAAhQEAABMAAAAAAAAA&#10;AAAAAAAAAAAAAFtDb250ZW50X1R5cGVzXS54bWxQSwECLQAUAAYACAAAACEAWvQsW78AAAAVAQAA&#10;CwAAAAAAAAAAAAAAAAAfAQAAX3JlbHMvLnJlbHNQSwECLQAUAAYACAAAACEAZ9s8KcYAAADbAAAA&#10;DwAAAAAAAAAAAAAAAAAHAgAAZHJzL2Rvd25yZXYueG1sUEsFBgAAAAADAAMAtwAAAPoCAAAAAA==&#10;" path="m502919,l,,,502920r502919,l502919,xe" fillcolor="#d51f26" stroked="f">
                  <v:path arrowok="t"/>
                </v:shape>
                <v:shape id="Textbox 34" o:spid="_x0000_s1035" type="#_x0000_t202" style="position:absolute;width:502920;height:50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A1BC7C4" w14:textId="77777777" w:rsidR="00D437FF" w:rsidRDefault="001777B6">
                        <w:pPr>
                          <w:spacing w:before="227"/>
                          <w:ind w:left="219"/>
                          <w:rPr>
                            <w:b/>
                            <w:sz w:val="30"/>
                          </w:rPr>
                        </w:pPr>
                        <w:r>
                          <w:rPr>
                            <w:b/>
                            <w:color w:val="FFFFFF"/>
                            <w:spacing w:val="-5"/>
                            <w:w w:val="115"/>
                            <w:sz w:val="30"/>
                          </w:rPr>
                          <w:t>03</w:t>
                        </w:r>
                      </w:p>
                    </w:txbxContent>
                  </v:textbox>
                </v:shape>
                <w10:wrap anchorx="page"/>
              </v:group>
            </w:pict>
          </mc:Fallback>
        </mc:AlternateContent>
      </w:r>
      <w:bookmarkStart w:id="3" w:name="_TOC_250001"/>
      <w:r>
        <w:rPr>
          <w:color w:val="231F20"/>
          <w:w w:val="110"/>
        </w:rPr>
        <w:t>ACCELERATE</w:t>
      </w:r>
      <w:r>
        <w:rPr>
          <w:color w:val="231F20"/>
          <w:spacing w:val="33"/>
          <w:w w:val="110"/>
        </w:rPr>
        <w:t xml:space="preserve"> </w:t>
      </w:r>
      <w:r>
        <w:rPr>
          <w:color w:val="231F20"/>
          <w:w w:val="110"/>
        </w:rPr>
        <w:t>AI</w:t>
      </w:r>
      <w:r>
        <w:rPr>
          <w:color w:val="231F20"/>
          <w:spacing w:val="34"/>
          <w:w w:val="110"/>
        </w:rPr>
        <w:t xml:space="preserve"> </w:t>
      </w:r>
      <w:bookmarkEnd w:id="3"/>
      <w:r>
        <w:rPr>
          <w:color w:val="231F20"/>
          <w:spacing w:val="-2"/>
          <w:w w:val="110"/>
        </w:rPr>
        <w:t>DIFFUSION</w:t>
      </w:r>
    </w:p>
    <w:p w14:paraId="4DB02CBE" w14:textId="77777777" w:rsidR="00D437FF" w:rsidRDefault="00D437FF" w:rsidP="00170BA9">
      <w:pPr>
        <w:pStyle w:val="BodyText"/>
        <w:spacing w:before="193"/>
        <w:rPr>
          <w:b/>
          <w:sz w:val="30"/>
        </w:rPr>
      </w:pPr>
    </w:p>
    <w:p w14:paraId="7AB15441" w14:textId="77777777" w:rsidR="00D437FF" w:rsidRDefault="001777B6">
      <w:pPr>
        <w:pStyle w:val="BodyText"/>
        <w:spacing w:line="268" w:lineRule="auto"/>
        <w:ind w:left="180" w:right="178"/>
        <w:jc w:val="both"/>
      </w:pPr>
      <w:r>
        <w:rPr>
          <w:color w:val="231F20"/>
          <w:w w:val="105"/>
        </w:rPr>
        <w:t xml:space="preserve">History shows that being first to invent a technology is not enough; rather, as Jeffrey Ding’s study of past </w:t>
      </w:r>
      <w:r>
        <w:rPr>
          <w:color w:val="231F20"/>
          <w:spacing w:val="-4"/>
          <w:w w:val="105"/>
        </w:rPr>
        <w:t>industrial revolutions demonstrates</w:t>
      </w:r>
      <w:r>
        <w:rPr>
          <w:color w:val="231F20"/>
          <w:spacing w:val="-4"/>
          <w:w w:val="105"/>
          <w:position w:val="7"/>
          <w:sz w:val="13"/>
        </w:rPr>
        <w:t>XXIII</w:t>
      </w:r>
      <w:r>
        <w:rPr>
          <w:color w:val="231F20"/>
          <w:spacing w:val="-4"/>
          <w:w w:val="105"/>
        </w:rPr>
        <w:t xml:space="preserve">, those who “win” geopolitical relevance from the advent of general purpose </w:t>
      </w:r>
      <w:r w:rsidRPr="00170BA9">
        <w:rPr>
          <w:color w:val="231F20"/>
          <w:w w:val="105"/>
        </w:rPr>
        <w:t xml:space="preserve">technologies </w:t>
      </w:r>
      <w:r>
        <w:rPr>
          <w:color w:val="231F20"/>
          <w:w w:val="105"/>
        </w:rPr>
        <w:t xml:space="preserve">(GPTs) </w:t>
      </w:r>
      <w:r w:rsidRPr="00170BA9">
        <w:rPr>
          <w:color w:val="231F20"/>
          <w:w w:val="105"/>
        </w:rPr>
        <w:t xml:space="preserve">are those who succeed at diffusing innovations throughout their economy. In his words, technological leadership is “more akin to a marathon” than a sprint, favoring the “patient and adaptive” who </w:t>
      </w:r>
      <w:r w:rsidRPr="00170BA9">
        <w:rPr>
          <w:color w:val="231F20"/>
          <w:spacing w:val="-2"/>
          <w:w w:val="105"/>
        </w:rPr>
        <w:t>incorporate</w:t>
      </w:r>
      <w:r w:rsidRPr="00170BA9">
        <w:rPr>
          <w:color w:val="231F20"/>
          <w:spacing w:val="-4"/>
          <w:w w:val="105"/>
        </w:rPr>
        <w:t xml:space="preserve"> </w:t>
      </w:r>
      <w:r w:rsidRPr="00170BA9">
        <w:rPr>
          <w:color w:val="231F20"/>
          <w:spacing w:val="-2"/>
          <w:w w:val="105"/>
        </w:rPr>
        <w:t>new</w:t>
      </w:r>
      <w:r w:rsidRPr="00170BA9">
        <w:rPr>
          <w:color w:val="231F20"/>
          <w:spacing w:val="-4"/>
          <w:w w:val="105"/>
        </w:rPr>
        <w:t xml:space="preserve"> </w:t>
      </w:r>
      <w:r w:rsidRPr="00170BA9">
        <w:rPr>
          <w:color w:val="231F20"/>
          <w:spacing w:val="-2"/>
          <w:w w:val="105"/>
        </w:rPr>
        <w:t>tools</w:t>
      </w:r>
      <w:r w:rsidRPr="00170BA9">
        <w:rPr>
          <w:color w:val="231F20"/>
          <w:spacing w:val="-4"/>
          <w:w w:val="105"/>
        </w:rPr>
        <w:t xml:space="preserve"> </w:t>
      </w:r>
      <w:r w:rsidRPr="00170BA9">
        <w:rPr>
          <w:color w:val="231F20"/>
          <w:spacing w:val="-2"/>
          <w:w w:val="105"/>
        </w:rPr>
        <w:t>widely,</w:t>
      </w:r>
      <w:r w:rsidRPr="00170BA9">
        <w:rPr>
          <w:color w:val="231F20"/>
          <w:spacing w:val="-4"/>
          <w:w w:val="105"/>
        </w:rPr>
        <w:t xml:space="preserve"> </w:t>
      </w:r>
      <w:r w:rsidRPr="00170BA9">
        <w:rPr>
          <w:color w:val="231F20"/>
          <w:spacing w:val="-2"/>
          <w:w w:val="105"/>
        </w:rPr>
        <w:t>over</w:t>
      </w:r>
      <w:r w:rsidRPr="00170BA9">
        <w:rPr>
          <w:color w:val="231F20"/>
          <w:spacing w:val="-4"/>
          <w:w w:val="105"/>
        </w:rPr>
        <w:t xml:space="preserve"> </w:t>
      </w:r>
      <w:r w:rsidRPr="00170BA9">
        <w:rPr>
          <w:color w:val="231F20"/>
          <w:spacing w:val="-2"/>
          <w:w w:val="105"/>
        </w:rPr>
        <w:t>those</w:t>
      </w:r>
      <w:r w:rsidRPr="00170BA9">
        <w:rPr>
          <w:color w:val="231F20"/>
          <w:spacing w:val="-4"/>
          <w:w w:val="105"/>
        </w:rPr>
        <w:t xml:space="preserve"> </w:t>
      </w:r>
      <w:r w:rsidRPr="00170BA9">
        <w:rPr>
          <w:color w:val="231F20"/>
          <w:spacing w:val="-2"/>
          <w:w w:val="105"/>
        </w:rPr>
        <w:t>who</w:t>
      </w:r>
      <w:r w:rsidRPr="00170BA9">
        <w:rPr>
          <w:color w:val="231F20"/>
          <w:spacing w:val="-4"/>
          <w:w w:val="105"/>
        </w:rPr>
        <w:t xml:space="preserve"> </w:t>
      </w:r>
      <w:r w:rsidRPr="00170BA9">
        <w:rPr>
          <w:color w:val="231F20"/>
          <w:spacing w:val="-2"/>
          <w:w w:val="105"/>
        </w:rPr>
        <w:t>focus</w:t>
      </w:r>
      <w:r w:rsidRPr="00170BA9">
        <w:rPr>
          <w:color w:val="231F20"/>
          <w:spacing w:val="-4"/>
          <w:w w:val="105"/>
        </w:rPr>
        <w:t xml:space="preserve"> </w:t>
      </w:r>
      <w:r w:rsidRPr="00170BA9">
        <w:rPr>
          <w:color w:val="231F20"/>
          <w:spacing w:val="-2"/>
          <w:w w:val="105"/>
        </w:rPr>
        <w:t>narrowly</w:t>
      </w:r>
      <w:r w:rsidRPr="00170BA9">
        <w:rPr>
          <w:color w:val="231F20"/>
          <w:spacing w:val="-4"/>
          <w:w w:val="105"/>
        </w:rPr>
        <w:t xml:space="preserve"> </w:t>
      </w:r>
      <w:r w:rsidRPr="00170BA9">
        <w:rPr>
          <w:color w:val="231F20"/>
          <w:spacing w:val="-2"/>
          <w:w w:val="105"/>
        </w:rPr>
        <w:t>on</w:t>
      </w:r>
      <w:r w:rsidRPr="00170BA9">
        <w:rPr>
          <w:color w:val="231F20"/>
          <w:spacing w:val="-4"/>
          <w:w w:val="105"/>
        </w:rPr>
        <w:t xml:space="preserve"> </w:t>
      </w:r>
      <w:r w:rsidRPr="00170BA9">
        <w:rPr>
          <w:color w:val="231F20"/>
          <w:spacing w:val="-2"/>
          <w:w w:val="105"/>
        </w:rPr>
        <w:t>frontier</w:t>
      </w:r>
      <w:r w:rsidRPr="00170BA9">
        <w:rPr>
          <w:color w:val="231F20"/>
          <w:spacing w:val="-4"/>
          <w:w w:val="105"/>
        </w:rPr>
        <w:t xml:space="preserve"> </w:t>
      </w:r>
      <w:r w:rsidRPr="00170BA9">
        <w:rPr>
          <w:color w:val="231F20"/>
          <w:spacing w:val="-2"/>
          <w:w w:val="105"/>
        </w:rPr>
        <w:t>development</w:t>
      </w:r>
      <w:r w:rsidRPr="00170BA9">
        <w:rPr>
          <w:color w:val="231F20"/>
          <w:spacing w:val="-4"/>
          <w:w w:val="105"/>
        </w:rPr>
        <w:t xml:space="preserve"> </w:t>
      </w:r>
      <w:r w:rsidRPr="00170BA9">
        <w:rPr>
          <w:color w:val="231F20"/>
          <w:spacing w:val="-2"/>
          <w:w w:val="105"/>
        </w:rPr>
        <w:t>of</w:t>
      </w:r>
      <w:r w:rsidRPr="00170BA9">
        <w:rPr>
          <w:color w:val="231F20"/>
          <w:spacing w:val="-4"/>
          <w:w w:val="105"/>
        </w:rPr>
        <w:t xml:space="preserve"> </w:t>
      </w:r>
      <w:r w:rsidRPr="00170BA9">
        <w:rPr>
          <w:color w:val="231F20"/>
          <w:spacing w:val="-2"/>
          <w:w w:val="105"/>
        </w:rPr>
        <w:t>technology.</w:t>
      </w:r>
    </w:p>
    <w:p w14:paraId="7FFA3CA4" w14:textId="77777777" w:rsidR="00D437FF" w:rsidRDefault="001777B6">
      <w:pPr>
        <w:pStyle w:val="BodyText"/>
        <w:spacing w:before="176" w:line="268" w:lineRule="auto"/>
        <w:ind w:left="180" w:right="176"/>
        <w:jc w:val="both"/>
      </w:pPr>
      <w:r>
        <w:rPr>
          <w:color w:val="231F20"/>
          <w:spacing w:val="-2"/>
          <w:w w:val="105"/>
        </w:rPr>
        <w:t>For</w:t>
      </w:r>
      <w:r>
        <w:rPr>
          <w:color w:val="231F20"/>
          <w:spacing w:val="-9"/>
          <w:w w:val="105"/>
        </w:rPr>
        <w:t xml:space="preserve"> </w:t>
      </w:r>
      <w:r>
        <w:rPr>
          <w:color w:val="231F20"/>
          <w:spacing w:val="-2"/>
          <w:w w:val="105"/>
        </w:rPr>
        <w:t>example,</w:t>
      </w:r>
      <w:r>
        <w:rPr>
          <w:color w:val="231F20"/>
          <w:spacing w:val="-9"/>
          <w:w w:val="105"/>
        </w:rPr>
        <w:t xml:space="preserve"> </w:t>
      </w:r>
      <w:r>
        <w:rPr>
          <w:color w:val="231F20"/>
          <w:spacing w:val="-2"/>
          <w:w w:val="105"/>
        </w:rPr>
        <w:t>Britain’s</w:t>
      </w:r>
      <w:r>
        <w:rPr>
          <w:color w:val="231F20"/>
          <w:spacing w:val="-9"/>
          <w:w w:val="105"/>
        </w:rPr>
        <w:t xml:space="preserve"> </w:t>
      </w:r>
      <w:r>
        <w:rPr>
          <w:color w:val="231F20"/>
          <w:spacing w:val="-2"/>
          <w:w w:val="105"/>
        </w:rPr>
        <w:t>dominance</w:t>
      </w:r>
      <w:r>
        <w:rPr>
          <w:color w:val="231F20"/>
          <w:spacing w:val="-9"/>
          <w:w w:val="105"/>
        </w:rPr>
        <w:t xml:space="preserve"> </w:t>
      </w:r>
      <w:r>
        <w:rPr>
          <w:color w:val="231F20"/>
          <w:spacing w:val="-2"/>
          <w:w w:val="105"/>
        </w:rPr>
        <w:t>in</w:t>
      </w:r>
      <w:r>
        <w:rPr>
          <w:color w:val="231F20"/>
          <w:spacing w:val="-9"/>
          <w:w w:val="105"/>
        </w:rPr>
        <w:t xml:space="preserve"> </w:t>
      </w:r>
      <w:r>
        <w:rPr>
          <w:color w:val="231F20"/>
          <w:spacing w:val="-2"/>
          <w:w w:val="105"/>
        </w:rPr>
        <w:t>the</w:t>
      </w:r>
      <w:r>
        <w:rPr>
          <w:color w:val="231F20"/>
          <w:spacing w:val="-9"/>
          <w:w w:val="105"/>
        </w:rPr>
        <w:t xml:space="preserve"> </w:t>
      </w:r>
      <w:r>
        <w:rPr>
          <w:color w:val="231F20"/>
          <w:spacing w:val="-2"/>
          <w:w w:val="105"/>
        </w:rPr>
        <w:t>19th</w:t>
      </w:r>
      <w:r>
        <w:rPr>
          <w:color w:val="231F20"/>
          <w:spacing w:val="-9"/>
          <w:w w:val="105"/>
        </w:rPr>
        <w:t xml:space="preserve"> </w:t>
      </w:r>
      <w:r>
        <w:rPr>
          <w:color w:val="231F20"/>
          <w:spacing w:val="-2"/>
          <w:w w:val="105"/>
        </w:rPr>
        <w:t>century</w:t>
      </w:r>
      <w:r>
        <w:rPr>
          <w:color w:val="231F20"/>
          <w:spacing w:val="-9"/>
          <w:w w:val="105"/>
        </w:rPr>
        <w:t xml:space="preserve"> </w:t>
      </w:r>
      <w:r>
        <w:rPr>
          <w:color w:val="231F20"/>
          <w:spacing w:val="-2"/>
          <w:w w:val="105"/>
        </w:rPr>
        <w:t>owed</w:t>
      </w:r>
      <w:r>
        <w:rPr>
          <w:color w:val="231F20"/>
          <w:spacing w:val="-9"/>
          <w:w w:val="105"/>
        </w:rPr>
        <w:t xml:space="preserve"> </w:t>
      </w:r>
      <w:r>
        <w:rPr>
          <w:color w:val="231F20"/>
          <w:spacing w:val="-2"/>
          <w:w w:val="105"/>
        </w:rPr>
        <w:t>much</w:t>
      </w:r>
      <w:r>
        <w:rPr>
          <w:color w:val="231F20"/>
          <w:spacing w:val="-9"/>
          <w:w w:val="105"/>
        </w:rPr>
        <w:t xml:space="preserve"> </w:t>
      </w:r>
      <w:r>
        <w:rPr>
          <w:color w:val="231F20"/>
          <w:spacing w:val="-2"/>
          <w:w w:val="105"/>
        </w:rPr>
        <w:t>to</w:t>
      </w:r>
      <w:r>
        <w:rPr>
          <w:color w:val="231F20"/>
          <w:spacing w:val="-9"/>
          <w:w w:val="105"/>
        </w:rPr>
        <w:t xml:space="preserve"> </w:t>
      </w:r>
      <w:r>
        <w:rPr>
          <w:color w:val="231F20"/>
          <w:spacing w:val="-2"/>
          <w:w w:val="105"/>
        </w:rPr>
        <w:t>its</w:t>
      </w:r>
      <w:r>
        <w:rPr>
          <w:color w:val="231F20"/>
          <w:spacing w:val="-9"/>
          <w:w w:val="105"/>
        </w:rPr>
        <w:t xml:space="preserve"> </w:t>
      </w:r>
      <w:r>
        <w:rPr>
          <w:color w:val="231F20"/>
          <w:spacing w:val="-2"/>
          <w:w w:val="105"/>
        </w:rPr>
        <w:t>widespread</w:t>
      </w:r>
      <w:r>
        <w:rPr>
          <w:color w:val="231F20"/>
          <w:spacing w:val="-9"/>
          <w:w w:val="105"/>
        </w:rPr>
        <w:t xml:space="preserve"> </w:t>
      </w:r>
      <w:r>
        <w:rPr>
          <w:color w:val="231F20"/>
          <w:spacing w:val="-2"/>
          <w:w w:val="105"/>
        </w:rPr>
        <w:t>mechanization</w:t>
      </w:r>
      <w:r>
        <w:rPr>
          <w:color w:val="231F20"/>
          <w:spacing w:val="-9"/>
          <w:w w:val="105"/>
        </w:rPr>
        <w:t xml:space="preserve"> </w:t>
      </w:r>
      <w:r>
        <w:rPr>
          <w:color w:val="231F20"/>
          <w:spacing w:val="-2"/>
          <w:w w:val="105"/>
        </w:rPr>
        <w:t>and</w:t>
      </w:r>
      <w:r>
        <w:rPr>
          <w:color w:val="231F20"/>
          <w:spacing w:val="-9"/>
          <w:w w:val="105"/>
        </w:rPr>
        <w:t xml:space="preserve"> </w:t>
      </w:r>
      <w:r>
        <w:rPr>
          <w:color w:val="231F20"/>
          <w:spacing w:val="-2"/>
          <w:w w:val="105"/>
        </w:rPr>
        <w:t>creation</w:t>
      </w:r>
      <w:r>
        <w:rPr>
          <w:color w:val="231F20"/>
          <w:spacing w:val="-9"/>
          <w:w w:val="105"/>
        </w:rPr>
        <w:t xml:space="preserve"> </w:t>
      </w:r>
      <w:r>
        <w:rPr>
          <w:color w:val="231F20"/>
          <w:spacing w:val="-2"/>
          <w:w w:val="105"/>
        </w:rPr>
        <w:t xml:space="preserve">of </w:t>
      </w:r>
      <w:r>
        <w:rPr>
          <w:color w:val="231F20"/>
          <w:w w:val="105"/>
        </w:rPr>
        <w:t>engineering</w:t>
      </w:r>
      <w:r>
        <w:rPr>
          <w:color w:val="231F20"/>
          <w:spacing w:val="-10"/>
          <w:w w:val="105"/>
        </w:rPr>
        <w:t xml:space="preserve"> </w:t>
      </w:r>
      <w:r>
        <w:rPr>
          <w:color w:val="231F20"/>
          <w:w w:val="105"/>
        </w:rPr>
        <w:t>institutions,</w:t>
      </w:r>
      <w:r>
        <w:rPr>
          <w:color w:val="231F20"/>
          <w:spacing w:val="-10"/>
          <w:w w:val="105"/>
        </w:rPr>
        <w:t xml:space="preserve"> </w:t>
      </w:r>
      <w:r>
        <w:rPr>
          <w:color w:val="231F20"/>
          <w:w w:val="105"/>
        </w:rPr>
        <w:t>not</w:t>
      </w:r>
      <w:r>
        <w:rPr>
          <w:color w:val="231F20"/>
          <w:spacing w:val="-10"/>
          <w:w w:val="105"/>
        </w:rPr>
        <w:t xml:space="preserve"> </w:t>
      </w:r>
      <w:r>
        <w:rPr>
          <w:color w:val="231F20"/>
          <w:w w:val="105"/>
        </w:rPr>
        <w:t>just</w:t>
      </w:r>
      <w:r>
        <w:rPr>
          <w:color w:val="231F20"/>
          <w:spacing w:val="-10"/>
          <w:w w:val="105"/>
        </w:rPr>
        <w:t xml:space="preserve"> </w:t>
      </w:r>
      <w:r>
        <w:rPr>
          <w:color w:val="231F20"/>
          <w:w w:val="105"/>
        </w:rPr>
        <w:t>the</w:t>
      </w:r>
      <w:r>
        <w:rPr>
          <w:color w:val="231F20"/>
          <w:spacing w:val="-10"/>
          <w:w w:val="105"/>
        </w:rPr>
        <w:t xml:space="preserve"> </w:t>
      </w:r>
      <w:r>
        <w:rPr>
          <w:color w:val="231F20"/>
          <w:w w:val="105"/>
        </w:rPr>
        <w:t>invention</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steam</w:t>
      </w:r>
      <w:r>
        <w:rPr>
          <w:color w:val="231F20"/>
          <w:spacing w:val="-10"/>
          <w:w w:val="105"/>
        </w:rPr>
        <w:t xml:space="preserve"> </w:t>
      </w:r>
      <w:r>
        <w:rPr>
          <w:color w:val="231F20"/>
          <w:w w:val="105"/>
        </w:rPr>
        <w:t>engine.</w:t>
      </w:r>
      <w:r>
        <w:rPr>
          <w:color w:val="231F20"/>
          <w:spacing w:val="-10"/>
          <w:w w:val="105"/>
        </w:rPr>
        <w:t xml:space="preserve"> </w:t>
      </w:r>
      <w:r>
        <w:rPr>
          <w:color w:val="231F20"/>
          <w:w w:val="105"/>
        </w:rPr>
        <w:t>The</w:t>
      </w:r>
      <w:r>
        <w:rPr>
          <w:color w:val="231F20"/>
          <w:spacing w:val="-10"/>
          <w:w w:val="105"/>
        </w:rPr>
        <w:t xml:space="preserve"> </w:t>
      </w:r>
      <w:r>
        <w:rPr>
          <w:color w:val="231F20"/>
          <w:w w:val="105"/>
        </w:rPr>
        <w:t>United</w:t>
      </w:r>
      <w:r>
        <w:rPr>
          <w:color w:val="231F20"/>
          <w:spacing w:val="-10"/>
          <w:w w:val="105"/>
        </w:rPr>
        <w:t xml:space="preserve"> </w:t>
      </w:r>
      <w:r>
        <w:rPr>
          <w:color w:val="231F20"/>
          <w:w w:val="105"/>
        </w:rPr>
        <w:t>States</w:t>
      </w:r>
      <w:r>
        <w:rPr>
          <w:color w:val="231F20"/>
          <w:spacing w:val="-10"/>
          <w:w w:val="105"/>
        </w:rPr>
        <w:t xml:space="preserve"> </w:t>
      </w:r>
      <w:r>
        <w:rPr>
          <w:color w:val="231F20"/>
          <w:w w:val="105"/>
        </w:rPr>
        <w:t>overtook</w:t>
      </w:r>
      <w:r>
        <w:rPr>
          <w:color w:val="231F20"/>
          <w:spacing w:val="-10"/>
          <w:w w:val="105"/>
        </w:rPr>
        <w:t xml:space="preserve"> </w:t>
      </w:r>
      <w:r>
        <w:rPr>
          <w:color w:val="231F20"/>
          <w:w w:val="105"/>
        </w:rPr>
        <w:t>more</w:t>
      </w:r>
      <w:r>
        <w:rPr>
          <w:color w:val="231F20"/>
          <w:spacing w:val="-10"/>
          <w:w w:val="105"/>
        </w:rPr>
        <w:t xml:space="preserve"> </w:t>
      </w:r>
      <w:r>
        <w:rPr>
          <w:color w:val="231F20"/>
          <w:w w:val="105"/>
        </w:rPr>
        <w:t>innovative rivals in the 20th century largely because it better deployed technologies like electricity and computers across its workforce, supported by broad-based engineering education. The lesson for AI today is clear: the key driver of</w:t>
      </w:r>
      <w:r>
        <w:rPr>
          <w:color w:val="231F20"/>
          <w:spacing w:val="-11"/>
          <w:w w:val="105"/>
        </w:rPr>
        <w:t xml:space="preserve"> </w:t>
      </w:r>
      <w:r>
        <w:rPr>
          <w:color w:val="231F20"/>
          <w:w w:val="105"/>
        </w:rPr>
        <w:t>national</w:t>
      </w:r>
      <w:r>
        <w:rPr>
          <w:color w:val="231F20"/>
          <w:spacing w:val="-11"/>
          <w:w w:val="105"/>
        </w:rPr>
        <w:t xml:space="preserve"> </w:t>
      </w:r>
      <w:r>
        <w:rPr>
          <w:color w:val="231F20"/>
          <w:w w:val="105"/>
        </w:rPr>
        <w:t>power</w:t>
      </w:r>
      <w:r>
        <w:rPr>
          <w:color w:val="231F20"/>
          <w:spacing w:val="-11"/>
          <w:w w:val="105"/>
        </w:rPr>
        <w:t xml:space="preserve"> </w:t>
      </w:r>
      <w:r>
        <w:rPr>
          <w:color w:val="231F20"/>
          <w:w w:val="105"/>
        </w:rPr>
        <w:t>and</w:t>
      </w:r>
      <w:r>
        <w:rPr>
          <w:color w:val="231F20"/>
          <w:spacing w:val="-11"/>
          <w:w w:val="105"/>
        </w:rPr>
        <w:t xml:space="preserve"> </w:t>
      </w:r>
      <w:r>
        <w:rPr>
          <w:color w:val="231F20"/>
          <w:w w:val="105"/>
        </w:rPr>
        <w:t>economic</w:t>
      </w:r>
      <w:r>
        <w:rPr>
          <w:color w:val="231F20"/>
          <w:spacing w:val="-11"/>
          <w:w w:val="105"/>
        </w:rPr>
        <w:t xml:space="preserve"> </w:t>
      </w:r>
      <w:r>
        <w:rPr>
          <w:color w:val="231F20"/>
          <w:w w:val="105"/>
        </w:rPr>
        <w:t>development</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AI</w:t>
      </w:r>
      <w:r>
        <w:rPr>
          <w:color w:val="231F20"/>
          <w:spacing w:val="-11"/>
          <w:w w:val="105"/>
        </w:rPr>
        <w:t xml:space="preserve"> </w:t>
      </w:r>
      <w:r>
        <w:rPr>
          <w:color w:val="231F20"/>
          <w:w w:val="105"/>
        </w:rPr>
        <w:t>era</w:t>
      </w:r>
      <w:r>
        <w:rPr>
          <w:color w:val="231F20"/>
          <w:spacing w:val="-11"/>
          <w:w w:val="105"/>
        </w:rPr>
        <w:t xml:space="preserve"> </w:t>
      </w:r>
      <w:r>
        <w:rPr>
          <w:color w:val="231F20"/>
          <w:w w:val="105"/>
        </w:rPr>
        <w:t>will</w:t>
      </w:r>
      <w:r>
        <w:rPr>
          <w:color w:val="231F20"/>
          <w:spacing w:val="-11"/>
          <w:w w:val="105"/>
        </w:rPr>
        <w:t xml:space="preserve"> </w:t>
      </w:r>
      <w:r>
        <w:rPr>
          <w:color w:val="231F20"/>
          <w:w w:val="105"/>
        </w:rPr>
        <w:t>be</w:t>
      </w:r>
      <w:r>
        <w:rPr>
          <w:color w:val="231F20"/>
          <w:spacing w:val="-11"/>
          <w:w w:val="105"/>
        </w:rPr>
        <w:t xml:space="preserve"> </w:t>
      </w:r>
      <w:r>
        <w:rPr>
          <w:color w:val="231F20"/>
          <w:w w:val="105"/>
        </w:rPr>
        <w:t>how</w:t>
      </w:r>
      <w:r>
        <w:rPr>
          <w:color w:val="231F20"/>
          <w:spacing w:val="-11"/>
          <w:w w:val="105"/>
        </w:rPr>
        <w:t xml:space="preserve"> </w:t>
      </w:r>
      <w:r>
        <w:rPr>
          <w:color w:val="231F20"/>
          <w:w w:val="105"/>
        </w:rPr>
        <w:t>well</w:t>
      </w:r>
      <w:r>
        <w:rPr>
          <w:color w:val="231F20"/>
          <w:spacing w:val="-11"/>
          <w:w w:val="105"/>
        </w:rPr>
        <w:t xml:space="preserve"> </w:t>
      </w:r>
      <w:r>
        <w:rPr>
          <w:color w:val="231F20"/>
          <w:w w:val="105"/>
        </w:rPr>
        <w:t>countries</w:t>
      </w:r>
      <w:r>
        <w:rPr>
          <w:color w:val="231F20"/>
          <w:spacing w:val="-11"/>
          <w:w w:val="105"/>
        </w:rPr>
        <w:t xml:space="preserve"> </w:t>
      </w:r>
      <w:r>
        <w:rPr>
          <w:color w:val="231F20"/>
          <w:w w:val="105"/>
        </w:rPr>
        <w:t>diffuse</w:t>
      </w:r>
      <w:r>
        <w:rPr>
          <w:color w:val="231F20"/>
          <w:spacing w:val="-11"/>
          <w:w w:val="105"/>
        </w:rPr>
        <w:t xml:space="preserve"> </w:t>
      </w:r>
      <w:r>
        <w:rPr>
          <w:color w:val="231F20"/>
          <w:w w:val="105"/>
        </w:rPr>
        <w:t>AI</w:t>
      </w:r>
      <w:r>
        <w:rPr>
          <w:color w:val="231F20"/>
          <w:spacing w:val="-11"/>
          <w:w w:val="105"/>
        </w:rPr>
        <w:t xml:space="preserve"> </w:t>
      </w:r>
      <w:r>
        <w:rPr>
          <w:color w:val="231F20"/>
          <w:w w:val="105"/>
        </w:rPr>
        <w:t>throughout</w:t>
      </w:r>
      <w:r>
        <w:rPr>
          <w:color w:val="231F20"/>
          <w:spacing w:val="-11"/>
          <w:w w:val="105"/>
        </w:rPr>
        <w:t xml:space="preserve"> </w:t>
      </w:r>
      <w:r>
        <w:rPr>
          <w:color w:val="231F20"/>
          <w:w w:val="105"/>
        </w:rPr>
        <w:t xml:space="preserve">their </w:t>
      </w:r>
      <w:r>
        <w:rPr>
          <w:color w:val="231F20"/>
          <w:spacing w:val="-2"/>
          <w:w w:val="105"/>
        </w:rPr>
        <w:t>economies,</w:t>
      </w:r>
      <w:r>
        <w:rPr>
          <w:color w:val="231F20"/>
          <w:spacing w:val="-7"/>
          <w:w w:val="105"/>
        </w:rPr>
        <w:t xml:space="preserve"> </w:t>
      </w:r>
      <w:r>
        <w:rPr>
          <w:color w:val="231F20"/>
          <w:spacing w:val="-2"/>
          <w:w w:val="105"/>
        </w:rPr>
        <w:t>not</w:t>
      </w:r>
      <w:r>
        <w:rPr>
          <w:color w:val="231F20"/>
          <w:spacing w:val="-7"/>
          <w:w w:val="105"/>
        </w:rPr>
        <w:t xml:space="preserve"> </w:t>
      </w:r>
      <w:r>
        <w:rPr>
          <w:color w:val="231F20"/>
          <w:spacing w:val="-2"/>
          <w:w w:val="105"/>
        </w:rPr>
        <w:t>necessarily</w:t>
      </w:r>
      <w:r>
        <w:rPr>
          <w:color w:val="231F20"/>
          <w:spacing w:val="-7"/>
          <w:w w:val="105"/>
        </w:rPr>
        <w:t xml:space="preserve"> </w:t>
      </w:r>
      <w:r>
        <w:rPr>
          <w:color w:val="231F20"/>
          <w:spacing w:val="-2"/>
          <w:w w:val="105"/>
        </w:rPr>
        <w:t>who</w:t>
      </w:r>
      <w:r>
        <w:rPr>
          <w:color w:val="231F20"/>
          <w:spacing w:val="-7"/>
          <w:w w:val="105"/>
        </w:rPr>
        <w:t xml:space="preserve"> </w:t>
      </w:r>
      <w:r>
        <w:rPr>
          <w:color w:val="231F20"/>
          <w:spacing w:val="-2"/>
          <w:w w:val="105"/>
        </w:rPr>
        <w:t>makes</w:t>
      </w:r>
      <w:r>
        <w:rPr>
          <w:color w:val="231F20"/>
          <w:spacing w:val="-7"/>
          <w:w w:val="105"/>
        </w:rPr>
        <w:t xml:space="preserve"> </w:t>
      </w:r>
      <w:r>
        <w:rPr>
          <w:color w:val="231F20"/>
          <w:spacing w:val="-2"/>
          <w:w w:val="105"/>
        </w:rPr>
        <w:t>the</w:t>
      </w:r>
      <w:r>
        <w:rPr>
          <w:color w:val="231F20"/>
          <w:spacing w:val="-7"/>
          <w:w w:val="105"/>
        </w:rPr>
        <w:t xml:space="preserve"> </w:t>
      </w:r>
      <w:r>
        <w:rPr>
          <w:color w:val="231F20"/>
          <w:spacing w:val="-2"/>
          <w:w w:val="105"/>
        </w:rPr>
        <w:t>flashiest</w:t>
      </w:r>
      <w:r>
        <w:rPr>
          <w:color w:val="231F20"/>
          <w:spacing w:val="-7"/>
          <w:w w:val="105"/>
        </w:rPr>
        <w:t xml:space="preserve"> </w:t>
      </w:r>
      <w:r>
        <w:rPr>
          <w:color w:val="231F20"/>
          <w:spacing w:val="-2"/>
          <w:w w:val="105"/>
        </w:rPr>
        <w:t>breakthrough</w:t>
      </w:r>
      <w:r>
        <w:rPr>
          <w:color w:val="231F20"/>
          <w:spacing w:val="-7"/>
          <w:w w:val="105"/>
        </w:rPr>
        <w:t xml:space="preserve"> </w:t>
      </w:r>
      <w:r>
        <w:rPr>
          <w:color w:val="231F20"/>
          <w:spacing w:val="-2"/>
          <w:w w:val="105"/>
        </w:rPr>
        <w:t>in</w:t>
      </w:r>
      <w:r>
        <w:rPr>
          <w:color w:val="231F20"/>
          <w:spacing w:val="-7"/>
          <w:w w:val="105"/>
        </w:rPr>
        <w:t xml:space="preserve"> </w:t>
      </w:r>
      <w:r>
        <w:rPr>
          <w:color w:val="231F20"/>
          <w:spacing w:val="-2"/>
          <w:w w:val="105"/>
        </w:rPr>
        <w:t>a</w:t>
      </w:r>
      <w:r>
        <w:rPr>
          <w:color w:val="231F20"/>
          <w:spacing w:val="-7"/>
          <w:w w:val="105"/>
        </w:rPr>
        <w:t xml:space="preserve"> </w:t>
      </w:r>
      <w:r>
        <w:rPr>
          <w:color w:val="231F20"/>
          <w:spacing w:val="-2"/>
          <w:w w:val="105"/>
        </w:rPr>
        <w:t>research</w:t>
      </w:r>
      <w:r>
        <w:rPr>
          <w:color w:val="231F20"/>
          <w:spacing w:val="-7"/>
          <w:w w:val="105"/>
        </w:rPr>
        <w:t xml:space="preserve"> </w:t>
      </w:r>
      <w:r>
        <w:rPr>
          <w:color w:val="231F20"/>
          <w:spacing w:val="-2"/>
          <w:w w:val="105"/>
        </w:rPr>
        <w:t>lab</w:t>
      </w:r>
      <w:r>
        <w:rPr>
          <w:color w:val="231F20"/>
          <w:spacing w:val="-2"/>
          <w:w w:val="105"/>
          <w:position w:val="7"/>
          <w:sz w:val="13"/>
        </w:rPr>
        <w:t>XXIV</w:t>
      </w:r>
      <w:r>
        <w:rPr>
          <w:color w:val="231F20"/>
          <w:spacing w:val="-2"/>
          <w:w w:val="105"/>
        </w:rPr>
        <w:t>.</w:t>
      </w:r>
      <w:r>
        <w:rPr>
          <w:color w:val="231F20"/>
          <w:spacing w:val="-7"/>
          <w:w w:val="105"/>
        </w:rPr>
        <w:t xml:space="preserve"> </w:t>
      </w:r>
      <w:r>
        <w:rPr>
          <w:color w:val="231F20"/>
          <w:spacing w:val="-2"/>
          <w:w w:val="105"/>
        </w:rPr>
        <w:t>As</w:t>
      </w:r>
      <w:r>
        <w:rPr>
          <w:color w:val="231F20"/>
          <w:spacing w:val="-7"/>
          <w:w w:val="105"/>
        </w:rPr>
        <w:t xml:space="preserve"> </w:t>
      </w:r>
      <w:r>
        <w:rPr>
          <w:color w:val="231F20"/>
          <w:spacing w:val="-2"/>
          <w:w w:val="105"/>
        </w:rPr>
        <w:t>Ding</w:t>
      </w:r>
      <w:r>
        <w:rPr>
          <w:color w:val="231F20"/>
          <w:spacing w:val="-7"/>
          <w:w w:val="105"/>
        </w:rPr>
        <w:t xml:space="preserve"> </w:t>
      </w:r>
      <w:r>
        <w:rPr>
          <w:color w:val="231F20"/>
          <w:spacing w:val="-2"/>
          <w:w w:val="105"/>
        </w:rPr>
        <w:t>notes,</w:t>
      </w:r>
      <w:r>
        <w:rPr>
          <w:color w:val="231F20"/>
          <w:spacing w:val="-7"/>
          <w:w w:val="105"/>
        </w:rPr>
        <w:t xml:space="preserve"> </w:t>
      </w:r>
      <w:r>
        <w:rPr>
          <w:color w:val="231F20"/>
          <w:spacing w:val="-2"/>
          <w:w w:val="105"/>
        </w:rPr>
        <w:t>“the</w:t>
      </w:r>
      <w:r>
        <w:rPr>
          <w:color w:val="231F20"/>
          <w:spacing w:val="-7"/>
          <w:w w:val="105"/>
        </w:rPr>
        <w:t xml:space="preserve"> </w:t>
      </w:r>
      <w:r>
        <w:rPr>
          <w:color w:val="231F20"/>
          <w:spacing w:val="-2"/>
          <w:w w:val="105"/>
        </w:rPr>
        <w:t xml:space="preserve">relative </w:t>
      </w:r>
      <w:r>
        <w:rPr>
          <w:color w:val="231F20"/>
          <w:w w:val="105"/>
        </w:rPr>
        <w:t>success</w:t>
      </w:r>
      <w:r>
        <w:rPr>
          <w:color w:val="231F20"/>
          <w:spacing w:val="-3"/>
          <w:w w:val="105"/>
        </w:rPr>
        <w:t xml:space="preserve"> </w:t>
      </w:r>
      <w:r>
        <w:rPr>
          <w:color w:val="231F20"/>
          <w:w w:val="105"/>
        </w:rPr>
        <w:t>of</w:t>
      </w:r>
      <w:r>
        <w:rPr>
          <w:color w:val="231F20"/>
          <w:spacing w:val="-3"/>
          <w:w w:val="105"/>
        </w:rPr>
        <w:t xml:space="preserve"> </w:t>
      </w:r>
      <w:r>
        <w:rPr>
          <w:color w:val="231F20"/>
          <w:w w:val="105"/>
        </w:rPr>
        <w:t>nations</w:t>
      </w:r>
      <w:r>
        <w:rPr>
          <w:color w:val="231F20"/>
          <w:spacing w:val="-3"/>
          <w:w w:val="105"/>
        </w:rPr>
        <w:t xml:space="preserve"> </w:t>
      </w:r>
      <w:r>
        <w:rPr>
          <w:color w:val="231F20"/>
          <w:w w:val="105"/>
        </w:rPr>
        <w:t>in</w:t>
      </w:r>
      <w:r>
        <w:rPr>
          <w:color w:val="231F20"/>
          <w:spacing w:val="-3"/>
          <w:w w:val="105"/>
        </w:rPr>
        <w:t xml:space="preserve"> </w:t>
      </w:r>
      <w:r>
        <w:rPr>
          <w:color w:val="231F20"/>
          <w:w w:val="105"/>
        </w:rPr>
        <w:t>diffusing</w:t>
      </w:r>
      <w:r>
        <w:rPr>
          <w:color w:val="231F20"/>
          <w:spacing w:val="-3"/>
          <w:w w:val="105"/>
        </w:rPr>
        <w:t xml:space="preserve"> </w:t>
      </w:r>
      <w:r>
        <w:rPr>
          <w:color w:val="231F20"/>
          <w:w w:val="105"/>
        </w:rPr>
        <w:t>AI…over</w:t>
      </w:r>
      <w:r>
        <w:rPr>
          <w:color w:val="231F20"/>
          <w:spacing w:val="-3"/>
          <w:w w:val="105"/>
        </w:rPr>
        <w:t xml:space="preserve"> </w:t>
      </w:r>
      <w:r>
        <w:rPr>
          <w:color w:val="231F20"/>
          <w:w w:val="105"/>
        </w:rPr>
        <w:t>many</w:t>
      </w:r>
      <w:r>
        <w:rPr>
          <w:color w:val="231F20"/>
          <w:spacing w:val="-3"/>
          <w:w w:val="105"/>
        </w:rPr>
        <w:t xml:space="preserve"> </w:t>
      </w:r>
      <w:r>
        <w:rPr>
          <w:color w:val="231F20"/>
          <w:w w:val="105"/>
        </w:rPr>
        <w:t>decades”</w:t>
      </w:r>
      <w:r>
        <w:rPr>
          <w:color w:val="231F20"/>
          <w:spacing w:val="-3"/>
          <w:w w:val="105"/>
        </w:rPr>
        <w:t xml:space="preserve"> </w:t>
      </w:r>
      <w:r>
        <w:rPr>
          <w:color w:val="231F20"/>
          <w:w w:val="105"/>
        </w:rPr>
        <w:t>will</w:t>
      </w:r>
      <w:r>
        <w:rPr>
          <w:color w:val="231F20"/>
          <w:spacing w:val="-3"/>
          <w:w w:val="105"/>
        </w:rPr>
        <w:t xml:space="preserve"> </w:t>
      </w:r>
      <w:r>
        <w:rPr>
          <w:color w:val="231F20"/>
          <w:w w:val="105"/>
        </w:rPr>
        <w:t>determine</w:t>
      </w:r>
      <w:r>
        <w:rPr>
          <w:color w:val="231F20"/>
          <w:spacing w:val="-3"/>
          <w:w w:val="105"/>
        </w:rPr>
        <w:t xml:space="preserve"> </w:t>
      </w:r>
      <w:r>
        <w:rPr>
          <w:color w:val="231F20"/>
          <w:w w:val="105"/>
        </w:rPr>
        <w:t>who</w:t>
      </w:r>
      <w:r>
        <w:rPr>
          <w:color w:val="231F20"/>
          <w:spacing w:val="-3"/>
          <w:w w:val="105"/>
        </w:rPr>
        <w:t xml:space="preserve"> </w:t>
      </w:r>
      <w:r>
        <w:rPr>
          <w:color w:val="231F20"/>
          <w:w w:val="105"/>
        </w:rPr>
        <w:t>leads,</w:t>
      </w:r>
      <w:r>
        <w:rPr>
          <w:color w:val="231F20"/>
          <w:spacing w:val="-3"/>
          <w:w w:val="105"/>
        </w:rPr>
        <w:t xml:space="preserve"> </w:t>
      </w:r>
      <w:r>
        <w:rPr>
          <w:color w:val="231F20"/>
          <w:w w:val="105"/>
        </w:rPr>
        <w:t>more</w:t>
      </w:r>
      <w:r>
        <w:rPr>
          <w:color w:val="231F20"/>
          <w:spacing w:val="-3"/>
          <w:w w:val="105"/>
        </w:rPr>
        <w:t xml:space="preserve"> </w:t>
      </w:r>
      <w:r>
        <w:rPr>
          <w:color w:val="231F20"/>
          <w:w w:val="105"/>
        </w:rPr>
        <w:t>than</w:t>
      </w:r>
      <w:r>
        <w:rPr>
          <w:color w:val="231F20"/>
          <w:spacing w:val="-3"/>
          <w:w w:val="105"/>
        </w:rPr>
        <w:t xml:space="preserve"> </w:t>
      </w:r>
      <w:r>
        <w:rPr>
          <w:color w:val="231F20"/>
          <w:w w:val="105"/>
        </w:rPr>
        <w:t>any</w:t>
      </w:r>
      <w:r>
        <w:rPr>
          <w:color w:val="231F20"/>
          <w:spacing w:val="-3"/>
          <w:w w:val="105"/>
        </w:rPr>
        <w:t xml:space="preserve"> </w:t>
      </w:r>
      <w:r>
        <w:rPr>
          <w:color w:val="231F20"/>
          <w:w w:val="105"/>
        </w:rPr>
        <w:t>single</w:t>
      </w:r>
      <w:r>
        <w:rPr>
          <w:color w:val="231F20"/>
          <w:spacing w:val="-3"/>
          <w:w w:val="105"/>
        </w:rPr>
        <w:t xml:space="preserve"> </w:t>
      </w:r>
      <w:r>
        <w:rPr>
          <w:color w:val="231F20"/>
          <w:w w:val="105"/>
        </w:rPr>
        <w:t>“AI</w:t>
      </w:r>
      <w:r>
        <w:rPr>
          <w:color w:val="231F20"/>
          <w:spacing w:val="-3"/>
          <w:w w:val="105"/>
        </w:rPr>
        <w:t xml:space="preserve"> </w:t>
      </w:r>
      <w:r>
        <w:rPr>
          <w:color w:val="231F20"/>
          <w:w w:val="105"/>
        </w:rPr>
        <w:t>arms race” to a theoretical AGI.</w:t>
      </w:r>
    </w:p>
    <w:p w14:paraId="3DF569AC" w14:textId="77777777" w:rsidR="00D437FF" w:rsidRDefault="001777B6">
      <w:pPr>
        <w:pStyle w:val="BodyText"/>
        <w:spacing w:before="174" w:line="268" w:lineRule="auto"/>
        <w:ind w:left="180" w:right="177"/>
        <w:jc w:val="both"/>
      </w:pPr>
      <w:r>
        <w:rPr>
          <w:color w:val="231F20"/>
          <w:w w:val="105"/>
        </w:rPr>
        <w:t>This provides an opportunity for middle powers like Canada. Canada is highly unlikely to be able to compete</w:t>
      </w:r>
      <w:r>
        <w:rPr>
          <w:color w:val="231F20"/>
          <w:spacing w:val="80"/>
          <w:w w:val="105"/>
        </w:rPr>
        <w:t xml:space="preserve"> </w:t>
      </w:r>
      <w:r>
        <w:rPr>
          <w:color w:val="231F20"/>
          <w:w w:val="105"/>
        </w:rPr>
        <w:t>on frontier AI development. Yet, as Ding illustrates, when Canada’s AI strategy is understood as an investment strategy guided by historical returns, the implications are far from devastating. Rather than being locked out</w:t>
      </w:r>
      <w:r>
        <w:rPr>
          <w:color w:val="231F20"/>
          <w:spacing w:val="80"/>
          <w:w w:val="150"/>
        </w:rPr>
        <w:t xml:space="preserve"> </w:t>
      </w:r>
      <w:r>
        <w:rPr>
          <w:color w:val="231F20"/>
          <w:w w:val="105"/>
        </w:rPr>
        <w:t>of a race it could not win, Canada can dedicate itself to winning the GPT race that is empirically most likely to matter: diffusion.</w:t>
      </w:r>
    </w:p>
    <w:p w14:paraId="0AE3BC56" w14:textId="77777777" w:rsidR="00D437FF" w:rsidRDefault="001777B6">
      <w:pPr>
        <w:pStyle w:val="BodyText"/>
        <w:spacing w:before="176" w:line="268" w:lineRule="auto"/>
        <w:ind w:left="180" w:right="177"/>
        <w:jc w:val="both"/>
      </w:pPr>
      <w:r>
        <w:rPr>
          <w:color w:val="231F20"/>
          <w:w w:val="105"/>
        </w:rPr>
        <w:t>The Government should continue and deepen its support for AI R&amp;D and advanced skills acquisition. The issue is not that AI R&amp;D receives too much government funding; it’s that research and particularly research talent</w:t>
      </w:r>
      <w:r>
        <w:rPr>
          <w:color w:val="231F20"/>
          <w:spacing w:val="40"/>
          <w:w w:val="105"/>
        </w:rPr>
        <w:t xml:space="preserve"> </w:t>
      </w:r>
      <w:r>
        <w:rPr>
          <w:color w:val="231F20"/>
          <w:w w:val="105"/>
        </w:rPr>
        <w:t>has been the quasi-totality of Canada’s AI strategy. Instead, Canada should broaden its AI investments, not to the detriment of R&amp;D capacity in absolute terms, but to invest a greater share of its strategic analysis, policy development, and new funds towards spurring on diffusion of AI across the economy.</w:t>
      </w:r>
    </w:p>
    <w:p w14:paraId="5DBCE258" w14:textId="77777777" w:rsidR="00D437FF" w:rsidRDefault="001777B6">
      <w:pPr>
        <w:pStyle w:val="BodyText"/>
        <w:spacing w:before="176" w:line="268" w:lineRule="auto"/>
        <w:ind w:left="180" w:right="177"/>
        <w:jc w:val="both"/>
        <w:rPr>
          <w:position w:val="7"/>
          <w:sz w:val="13"/>
        </w:rPr>
      </w:pPr>
      <w:r>
        <w:rPr>
          <w:color w:val="231F20"/>
          <w:w w:val="105"/>
        </w:rPr>
        <w:t>It is widely acknowledged that Canada has faced long-standing issues with productivity growth, both in comparison</w:t>
      </w:r>
      <w:r>
        <w:rPr>
          <w:color w:val="231F20"/>
          <w:spacing w:val="-1"/>
          <w:w w:val="105"/>
        </w:rPr>
        <w:t xml:space="preserve"> </w:t>
      </w:r>
      <w:r>
        <w:rPr>
          <w:color w:val="231F20"/>
          <w:w w:val="105"/>
        </w:rPr>
        <w:t>to</w:t>
      </w:r>
      <w:r>
        <w:rPr>
          <w:color w:val="231F20"/>
          <w:spacing w:val="-1"/>
          <w:w w:val="105"/>
        </w:rPr>
        <w:t xml:space="preserve"> </w:t>
      </w:r>
      <w:r>
        <w:rPr>
          <w:color w:val="231F20"/>
          <w:w w:val="105"/>
        </w:rPr>
        <w:t>its</w:t>
      </w:r>
      <w:r>
        <w:rPr>
          <w:color w:val="231F20"/>
          <w:spacing w:val="-1"/>
          <w:w w:val="105"/>
        </w:rPr>
        <w:t xml:space="preserve"> </w:t>
      </w:r>
      <w:r>
        <w:rPr>
          <w:color w:val="231F20"/>
          <w:w w:val="105"/>
        </w:rPr>
        <w:t>past</w:t>
      </w:r>
      <w:r>
        <w:rPr>
          <w:color w:val="231F20"/>
          <w:spacing w:val="-1"/>
          <w:w w:val="105"/>
        </w:rPr>
        <w:t xml:space="preserve"> </w:t>
      </w:r>
      <w:r>
        <w:rPr>
          <w:color w:val="231F20"/>
          <w:w w:val="105"/>
        </w:rPr>
        <w:t>performance</w:t>
      </w:r>
      <w:r>
        <w:rPr>
          <w:color w:val="231F20"/>
          <w:spacing w:val="-1"/>
          <w:w w:val="105"/>
        </w:rPr>
        <w:t xml:space="preserve"> </w:t>
      </w:r>
      <w:r>
        <w:rPr>
          <w:color w:val="231F20"/>
          <w:w w:val="105"/>
        </w:rPr>
        <w:t>and</w:t>
      </w:r>
      <w:r>
        <w:rPr>
          <w:color w:val="231F20"/>
          <w:spacing w:val="-1"/>
          <w:w w:val="105"/>
        </w:rPr>
        <w:t xml:space="preserve"> </w:t>
      </w:r>
      <w:r>
        <w:rPr>
          <w:color w:val="231F20"/>
          <w:w w:val="105"/>
        </w:rPr>
        <w:t>relative</w:t>
      </w:r>
      <w:r>
        <w:rPr>
          <w:color w:val="231F20"/>
          <w:spacing w:val="-1"/>
          <w:w w:val="105"/>
        </w:rPr>
        <w:t xml:space="preserve"> </w:t>
      </w:r>
      <w:r>
        <w:rPr>
          <w:color w:val="231F20"/>
          <w:w w:val="105"/>
        </w:rPr>
        <w:t>to</w:t>
      </w:r>
      <w:r>
        <w:rPr>
          <w:color w:val="231F20"/>
          <w:spacing w:val="-1"/>
          <w:w w:val="105"/>
        </w:rPr>
        <w:t xml:space="preserve"> </w:t>
      </w:r>
      <w:r>
        <w:rPr>
          <w:color w:val="231F20"/>
          <w:w w:val="105"/>
        </w:rPr>
        <w:t>other</w:t>
      </w:r>
      <w:r>
        <w:rPr>
          <w:color w:val="231F20"/>
          <w:spacing w:val="-1"/>
          <w:w w:val="105"/>
        </w:rPr>
        <w:t xml:space="preserve"> </w:t>
      </w:r>
      <w:r>
        <w:rPr>
          <w:color w:val="231F20"/>
          <w:w w:val="105"/>
        </w:rPr>
        <w:t>advanced</w:t>
      </w:r>
      <w:r>
        <w:rPr>
          <w:color w:val="231F20"/>
          <w:spacing w:val="-1"/>
          <w:w w:val="105"/>
        </w:rPr>
        <w:t xml:space="preserve"> </w:t>
      </w:r>
      <w:r>
        <w:rPr>
          <w:color w:val="231F20"/>
          <w:w w:val="105"/>
        </w:rPr>
        <w:t>economies.</w:t>
      </w:r>
      <w:r>
        <w:rPr>
          <w:color w:val="231F20"/>
          <w:w w:val="105"/>
          <w:position w:val="7"/>
          <w:sz w:val="13"/>
        </w:rPr>
        <w:t>XXV</w:t>
      </w:r>
      <w:r>
        <w:rPr>
          <w:color w:val="231F20"/>
          <w:spacing w:val="20"/>
          <w:w w:val="105"/>
          <w:position w:val="7"/>
          <w:sz w:val="13"/>
        </w:rPr>
        <w:t xml:space="preserve"> </w:t>
      </w:r>
      <w:r>
        <w:rPr>
          <w:color w:val="231F20"/>
          <w:w w:val="105"/>
        </w:rPr>
        <w:t>It’s</w:t>
      </w:r>
      <w:r>
        <w:rPr>
          <w:color w:val="231F20"/>
          <w:spacing w:val="-1"/>
          <w:w w:val="105"/>
        </w:rPr>
        <w:t xml:space="preserve"> </w:t>
      </w:r>
      <w:r>
        <w:rPr>
          <w:color w:val="231F20"/>
          <w:w w:val="105"/>
        </w:rPr>
        <w:t>also</w:t>
      </w:r>
      <w:r>
        <w:rPr>
          <w:color w:val="231F20"/>
          <w:spacing w:val="-1"/>
          <w:w w:val="105"/>
        </w:rPr>
        <w:t xml:space="preserve"> </w:t>
      </w:r>
      <w:r>
        <w:rPr>
          <w:color w:val="231F20"/>
          <w:w w:val="105"/>
        </w:rPr>
        <w:t>widely</w:t>
      </w:r>
      <w:r>
        <w:rPr>
          <w:color w:val="231F20"/>
          <w:spacing w:val="-1"/>
          <w:w w:val="105"/>
        </w:rPr>
        <w:t xml:space="preserve"> </w:t>
      </w:r>
      <w:r>
        <w:rPr>
          <w:color w:val="231F20"/>
          <w:w w:val="105"/>
        </w:rPr>
        <w:t>accepted</w:t>
      </w:r>
      <w:r>
        <w:rPr>
          <w:color w:val="231F20"/>
          <w:spacing w:val="-1"/>
          <w:w w:val="105"/>
        </w:rPr>
        <w:t xml:space="preserve"> </w:t>
      </w:r>
      <w:r>
        <w:rPr>
          <w:color w:val="231F20"/>
          <w:w w:val="105"/>
        </w:rPr>
        <w:t>that the diffusion of technologies across firms is a key driver of aggregate productivity growth, that Canada lags its peers</w:t>
      </w:r>
      <w:r>
        <w:rPr>
          <w:color w:val="231F20"/>
          <w:spacing w:val="-5"/>
          <w:w w:val="105"/>
        </w:rPr>
        <w:t xml:space="preserve"> </w:t>
      </w:r>
      <w:r>
        <w:rPr>
          <w:color w:val="231F20"/>
          <w:w w:val="105"/>
        </w:rPr>
        <w:t>in</w:t>
      </w:r>
      <w:r>
        <w:rPr>
          <w:color w:val="231F20"/>
          <w:spacing w:val="-5"/>
          <w:w w:val="105"/>
        </w:rPr>
        <w:t xml:space="preserve"> </w:t>
      </w:r>
      <w:r>
        <w:rPr>
          <w:color w:val="231F20"/>
          <w:w w:val="105"/>
        </w:rPr>
        <w:t>this</w:t>
      </w:r>
      <w:r>
        <w:rPr>
          <w:color w:val="231F20"/>
          <w:spacing w:val="-4"/>
          <w:w w:val="105"/>
        </w:rPr>
        <w:t xml:space="preserve"> </w:t>
      </w:r>
      <w:r>
        <w:rPr>
          <w:color w:val="231F20"/>
          <w:w w:val="105"/>
        </w:rPr>
        <w:t>factor</w:t>
      </w:r>
      <w:r>
        <w:rPr>
          <w:color w:val="231F20"/>
          <w:w w:val="105"/>
          <w:position w:val="7"/>
          <w:sz w:val="13"/>
        </w:rPr>
        <w:t>XXVI</w:t>
      </w:r>
      <w:r>
        <w:rPr>
          <w:color w:val="231F20"/>
          <w:w w:val="105"/>
        </w:rPr>
        <w:t>,</w:t>
      </w:r>
      <w:r>
        <w:rPr>
          <w:color w:val="231F20"/>
          <w:spacing w:val="-5"/>
          <w:w w:val="105"/>
        </w:rPr>
        <w:t xml:space="preserve"> </w:t>
      </w:r>
      <w:r>
        <w:rPr>
          <w:color w:val="231F20"/>
          <w:w w:val="105"/>
        </w:rPr>
        <w:t>and</w:t>
      </w:r>
      <w:r>
        <w:rPr>
          <w:color w:val="231F20"/>
          <w:spacing w:val="-4"/>
          <w:w w:val="105"/>
        </w:rPr>
        <w:t xml:space="preserve"> </w:t>
      </w:r>
      <w:r>
        <w:rPr>
          <w:color w:val="231F20"/>
          <w:w w:val="105"/>
        </w:rPr>
        <w:t>that</w:t>
      </w:r>
      <w:r>
        <w:rPr>
          <w:color w:val="231F20"/>
          <w:spacing w:val="-5"/>
          <w:w w:val="105"/>
        </w:rPr>
        <w:t xml:space="preserve"> </w:t>
      </w:r>
      <w:r>
        <w:rPr>
          <w:color w:val="231F20"/>
          <w:w w:val="105"/>
        </w:rPr>
        <w:t>GPTs</w:t>
      </w:r>
      <w:r>
        <w:rPr>
          <w:color w:val="231F20"/>
          <w:spacing w:val="-4"/>
          <w:w w:val="105"/>
        </w:rPr>
        <w:t xml:space="preserve"> </w:t>
      </w:r>
      <w:r>
        <w:rPr>
          <w:color w:val="231F20"/>
          <w:w w:val="105"/>
        </w:rPr>
        <w:t>have</w:t>
      </w:r>
      <w:r>
        <w:rPr>
          <w:color w:val="231F20"/>
          <w:spacing w:val="-5"/>
          <w:w w:val="105"/>
        </w:rPr>
        <w:t xml:space="preserve"> </w:t>
      </w:r>
      <w:r>
        <w:rPr>
          <w:color w:val="231F20"/>
          <w:w w:val="105"/>
        </w:rPr>
        <w:t>acted</w:t>
      </w:r>
      <w:r>
        <w:rPr>
          <w:color w:val="231F20"/>
          <w:spacing w:val="-4"/>
          <w:w w:val="105"/>
        </w:rPr>
        <w:t xml:space="preserve"> </w:t>
      </w:r>
      <w:r>
        <w:rPr>
          <w:color w:val="231F20"/>
          <w:w w:val="105"/>
        </w:rPr>
        <w:t>as</w:t>
      </w:r>
      <w:r>
        <w:rPr>
          <w:color w:val="231F20"/>
          <w:spacing w:val="-5"/>
          <w:w w:val="105"/>
        </w:rPr>
        <w:t xml:space="preserve"> </w:t>
      </w:r>
      <w:r>
        <w:rPr>
          <w:color w:val="231F20"/>
          <w:w w:val="105"/>
        </w:rPr>
        <w:t>multipliers</w:t>
      </w:r>
      <w:r>
        <w:rPr>
          <w:color w:val="231F20"/>
          <w:spacing w:val="-4"/>
          <w:w w:val="105"/>
        </w:rPr>
        <w:t xml:space="preserve"> </w:t>
      </w:r>
      <w:r>
        <w:rPr>
          <w:color w:val="231F20"/>
          <w:w w:val="105"/>
        </w:rPr>
        <w:t>of</w:t>
      </w:r>
      <w:r>
        <w:rPr>
          <w:color w:val="231F20"/>
          <w:spacing w:val="-5"/>
          <w:w w:val="105"/>
        </w:rPr>
        <w:t xml:space="preserve"> </w:t>
      </w:r>
      <w:r>
        <w:rPr>
          <w:color w:val="231F20"/>
          <w:w w:val="105"/>
        </w:rPr>
        <w:t>technologically-driven</w:t>
      </w:r>
      <w:r>
        <w:rPr>
          <w:color w:val="231F20"/>
          <w:spacing w:val="-4"/>
          <w:w w:val="105"/>
        </w:rPr>
        <w:t xml:space="preserve"> </w:t>
      </w:r>
      <w:r>
        <w:rPr>
          <w:color w:val="231F20"/>
          <w:w w:val="105"/>
        </w:rPr>
        <w:t>productivity</w:t>
      </w:r>
      <w:r>
        <w:rPr>
          <w:color w:val="231F20"/>
          <w:spacing w:val="-5"/>
          <w:w w:val="105"/>
        </w:rPr>
        <w:t xml:space="preserve"> </w:t>
      </w:r>
      <w:r>
        <w:rPr>
          <w:color w:val="231F20"/>
          <w:spacing w:val="-2"/>
          <w:w w:val="105"/>
        </w:rPr>
        <w:t>growth.</w:t>
      </w:r>
      <w:r>
        <w:rPr>
          <w:color w:val="231F20"/>
          <w:spacing w:val="-2"/>
          <w:w w:val="105"/>
          <w:position w:val="7"/>
          <w:sz w:val="13"/>
        </w:rPr>
        <w:t>XXVII</w:t>
      </w:r>
    </w:p>
    <w:p w14:paraId="32441F2A" w14:textId="69713B25" w:rsidR="00D437FF" w:rsidRDefault="001777B6" w:rsidP="00170BA9">
      <w:pPr>
        <w:pStyle w:val="BodyText"/>
        <w:spacing w:before="177" w:line="268" w:lineRule="auto"/>
        <w:ind w:left="180" w:right="177"/>
        <w:jc w:val="both"/>
      </w:pPr>
      <w:r>
        <w:rPr>
          <w:color w:val="231F20"/>
          <w:w w:val="105"/>
        </w:rPr>
        <w:t>This</w:t>
      </w:r>
      <w:r>
        <w:rPr>
          <w:color w:val="231F20"/>
          <w:spacing w:val="-13"/>
          <w:w w:val="105"/>
        </w:rPr>
        <w:t xml:space="preserve"> </w:t>
      </w:r>
      <w:r>
        <w:rPr>
          <w:color w:val="231F20"/>
          <w:w w:val="105"/>
        </w:rPr>
        <w:t>isn’t</w:t>
      </w:r>
      <w:r>
        <w:rPr>
          <w:color w:val="231F20"/>
          <w:spacing w:val="-13"/>
          <w:w w:val="105"/>
        </w:rPr>
        <w:t xml:space="preserve"> </w:t>
      </w:r>
      <w:r>
        <w:rPr>
          <w:color w:val="231F20"/>
          <w:w w:val="105"/>
        </w:rPr>
        <w:t>news.</w:t>
      </w:r>
      <w:r>
        <w:rPr>
          <w:color w:val="231F20"/>
          <w:spacing w:val="-13"/>
          <w:w w:val="105"/>
        </w:rPr>
        <w:t xml:space="preserve"> </w:t>
      </w:r>
      <w:r>
        <w:rPr>
          <w:color w:val="231F20"/>
          <w:w w:val="105"/>
        </w:rPr>
        <w:t>The</w:t>
      </w:r>
      <w:r>
        <w:rPr>
          <w:color w:val="231F20"/>
          <w:spacing w:val="-13"/>
          <w:w w:val="105"/>
        </w:rPr>
        <w:t xml:space="preserve"> </w:t>
      </w:r>
      <w:r>
        <w:rPr>
          <w:color w:val="231F20"/>
          <w:w w:val="105"/>
        </w:rPr>
        <w:t>Canadian</w:t>
      </w:r>
      <w:r>
        <w:rPr>
          <w:color w:val="231F20"/>
          <w:spacing w:val="-13"/>
          <w:w w:val="105"/>
        </w:rPr>
        <w:t xml:space="preserve"> </w:t>
      </w:r>
      <w:r>
        <w:rPr>
          <w:color w:val="231F20"/>
          <w:w w:val="105"/>
        </w:rPr>
        <w:t>government</w:t>
      </w:r>
      <w:r>
        <w:rPr>
          <w:color w:val="231F20"/>
          <w:spacing w:val="-13"/>
          <w:w w:val="105"/>
        </w:rPr>
        <w:t xml:space="preserve"> </w:t>
      </w:r>
      <w:r>
        <w:rPr>
          <w:color w:val="231F20"/>
          <w:w w:val="105"/>
        </w:rPr>
        <w:t>has</w:t>
      </w:r>
      <w:r>
        <w:rPr>
          <w:color w:val="231F20"/>
          <w:spacing w:val="-13"/>
          <w:w w:val="105"/>
        </w:rPr>
        <w:t xml:space="preserve"> </w:t>
      </w:r>
      <w:r>
        <w:rPr>
          <w:color w:val="231F20"/>
          <w:w w:val="105"/>
        </w:rPr>
        <w:t>acknowledged</w:t>
      </w:r>
      <w:r>
        <w:rPr>
          <w:color w:val="231F20"/>
          <w:spacing w:val="-13"/>
          <w:w w:val="105"/>
        </w:rPr>
        <w:t xml:space="preserve"> </w:t>
      </w:r>
      <w:r>
        <w:rPr>
          <w:color w:val="231F20"/>
          <w:w w:val="105"/>
        </w:rPr>
        <w:t>its</w:t>
      </w:r>
      <w:r>
        <w:rPr>
          <w:color w:val="231F20"/>
          <w:spacing w:val="-13"/>
          <w:w w:val="105"/>
        </w:rPr>
        <w:t xml:space="preserve"> </w:t>
      </w:r>
      <w:r>
        <w:rPr>
          <w:color w:val="231F20"/>
          <w:w w:val="105"/>
        </w:rPr>
        <w:t>productivity</w:t>
      </w:r>
      <w:r>
        <w:rPr>
          <w:color w:val="231F20"/>
          <w:spacing w:val="-13"/>
          <w:w w:val="105"/>
        </w:rPr>
        <w:t xml:space="preserve"> </w:t>
      </w:r>
      <w:r>
        <w:rPr>
          <w:color w:val="231F20"/>
          <w:w w:val="105"/>
        </w:rPr>
        <w:t>problem</w:t>
      </w:r>
      <w:r>
        <w:rPr>
          <w:color w:val="231F20"/>
          <w:spacing w:val="-13"/>
          <w:w w:val="105"/>
        </w:rPr>
        <w:t xml:space="preserve"> </w:t>
      </w:r>
      <w:r>
        <w:rPr>
          <w:color w:val="231F20"/>
          <w:w w:val="105"/>
        </w:rPr>
        <w:t>and</w:t>
      </w:r>
      <w:r>
        <w:rPr>
          <w:color w:val="231F20"/>
          <w:spacing w:val="-13"/>
          <w:w w:val="105"/>
        </w:rPr>
        <w:t xml:space="preserve"> </w:t>
      </w:r>
      <w:r>
        <w:rPr>
          <w:color w:val="231F20"/>
          <w:w w:val="105"/>
        </w:rPr>
        <w:t>the</w:t>
      </w:r>
      <w:r>
        <w:rPr>
          <w:color w:val="231F20"/>
          <w:spacing w:val="-13"/>
          <w:w w:val="105"/>
        </w:rPr>
        <w:t xml:space="preserve"> </w:t>
      </w:r>
      <w:r>
        <w:rPr>
          <w:color w:val="231F20"/>
          <w:w w:val="105"/>
        </w:rPr>
        <w:t>role</w:t>
      </w:r>
      <w:r>
        <w:rPr>
          <w:color w:val="231F20"/>
          <w:spacing w:val="-13"/>
          <w:w w:val="105"/>
        </w:rPr>
        <w:t xml:space="preserve"> </w:t>
      </w:r>
      <w:r>
        <w:rPr>
          <w:color w:val="231F20"/>
          <w:w w:val="105"/>
        </w:rPr>
        <w:t>of</w:t>
      </w:r>
      <w:r>
        <w:rPr>
          <w:color w:val="231F20"/>
          <w:spacing w:val="-13"/>
          <w:w w:val="105"/>
        </w:rPr>
        <w:t xml:space="preserve"> </w:t>
      </w:r>
      <w:r>
        <w:rPr>
          <w:color w:val="231F20"/>
          <w:w w:val="105"/>
        </w:rPr>
        <w:t>technology diffusion</w:t>
      </w:r>
      <w:r>
        <w:rPr>
          <w:color w:val="231F20"/>
          <w:spacing w:val="-14"/>
          <w:w w:val="105"/>
        </w:rPr>
        <w:t xml:space="preserve"> </w:t>
      </w:r>
      <w:r>
        <w:rPr>
          <w:color w:val="231F20"/>
          <w:w w:val="105"/>
        </w:rPr>
        <w:t>in</w:t>
      </w:r>
      <w:r>
        <w:rPr>
          <w:color w:val="231F20"/>
          <w:spacing w:val="-13"/>
          <w:w w:val="105"/>
        </w:rPr>
        <w:t xml:space="preserve"> </w:t>
      </w:r>
      <w:r>
        <w:rPr>
          <w:color w:val="231F20"/>
          <w:w w:val="105"/>
        </w:rPr>
        <w:t>numerous</w:t>
      </w:r>
      <w:r>
        <w:rPr>
          <w:color w:val="231F20"/>
          <w:spacing w:val="-13"/>
          <w:w w:val="105"/>
        </w:rPr>
        <w:t xml:space="preserve"> </w:t>
      </w:r>
      <w:r>
        <w:rPr>
          <w:color w:val="231F20"/>
          <w:w w:val="105"/>
        </w:rPr>
        <w:t>reports,</w:t>
      </w:r>
      <w:r>
        <w:rPr>
          <w:color w:val="231F20"/>
          <w:spacing w:val="-13"/>
          <w:w w:val="105"/>
        </w:rPr>
        <w:t xml:space="preserve"> </w:t>
      </w:r>
      <w:r>
        <w:rPr>
          <w:color w:val="231F20"/>
          <w:w w:val="105"/>
        </w:rPr>
        <w:t>task</w:t>
      </w:r>
      <w:r>
        <w:rPr>
          <w:color w:val="231F20"/>
          <w:spacing w:val="-13"/>
          <w:w w:val="105"/>
        </w:rPr>
        <w:t xml:space="preserve"> </w:t>
      </w:r>
      <w:r>
        <w:rPr>
          <w:color w:val="231F20"/>
          <w:w w:val="105"/>
        </w:rPr>
        <w:t>forces,</w:t>
      </w:r>
      <w:r>
        <w:rPr>
          <w:color w:val="231F20"/>
          <w:spacing w:val="-13"/>
          <w:w w:val="105"/>
        </w:rPr>
        <w:t xml:space="preserve"> </w:t>
      </w:r>
      <w:r>
        <w:rPr>
          <w:color w:val="231F20"/>
          <w:w w:val="105"/>
        </w:rPr>
        <w:t>and</w:t>
      </w:r>
      <w:r>
        <w:rPr>
          <w:color w:val="231F20"/>
          <w:spacing w:val="-13"/>
          <w:w w:val="105"/>
        </w:rPr>
        <w:t xml:space="preserve"> </w:t>
      </w:r>
      <w:r>
        <w:rPr>
          <w:color w:val="231F20"/>
          <w:w w:val="105"/>
        </w:rPr>
        <w:t>Royal</w:t>
      </w:r>
      <w:r>
        <w:rPr>
          <w:color w:val="231F20"/>
          <w:spacing w:val="-13"/>
          <w:w w:val="105"/>
        </w:rPr>
        <w:t xml:space="preserve"> </w:t>
      </w:r>
      <w:r>
        <w:rPr>
          <w:color w:val="231F20"/>
          <w:w w:val="105"/>
        </w:rPr>
        <w:t>Commissions</w:t>
      </w:r>
      <w:r>
        <w:rPr>
          <w:color w:val="231F20"/>
          <w:w w:val="105"/>
          <w:position w:val="7"/>
          <w:sz w:val="13"/>
        </w:rPr>
        <w:t>XXVIII</w:t>
      </w:r>
      <w:r>
        <w:rPr>
          <w:color w:val="231F20"/>
          <w:w w:val="105"/>
        </w:rPr>
        <w:t>,</w:t>
      </w:r>
      <w:r>
        <w:rPr>
          <w:color w:val="231F20"/>
          <w:spacing w:val="-13"/>
          <w:w w:val="105"/>
        </w:rPr>
        <w:t xml:space="preserve"> </w:t>
      </w:r>
      <w:r>
        <w:rPr>
          <w:color w:val="231F20"/>
          <w:w w:val="105"/>
        </w:rPr>
        <w:t>and</w:t>
      </w:r>
      <w:r>
        <w:rPr>
          <w:color w:val="231F20"/>
          <w:spacing w:val="-13"/>
          <w:w w:val="105"/>
        </w:rPr>
        <w:t xml:space="preserve"> </w:t>
      </w:r>
      <w:r>
        <w:rPr>
          <w:color w:val="231F20"/>
          <w:w w:val="105"/>
        </w:rPr>
        <w:t>it</w:t>
      </w:r>
      <w:r>
        <w:rPr>
          <w:color w:val="231F20"/>
          <w:spacing w:val="-13"/>
          <w:w w:val="105"/>
        </w:rPr>
        <w:t xml:space="preserve"> </w:t>
      </w:r>
      <w:r>
        <w:rPr>
          <w:color w:val="231F20"/>
          <w:w w:val="105"/>
        </w:rPr>
        <w:t>has</w:t>
      </w:r>
      <w:r>
        <w:rPr>
          <w:color w:val="231F20"/>
          <w:spacing w:val="-13"/>
          <w:w w:val="105"/>
        </w:rPr>
        <w:t xml:space="preserve"> </w:t>
      </w:r>
      <w:r>
        <w:rPr>
          <w:color w:val="231F20"/>
          <w:w w:val="105"/>
        </w:rPr>
        <w:t>implemented</w:t>
      </w:r>
      <w:r>
        <w:rPr>
          <w:color w:val="231F20"/>
          <w:spacing w:val="-13"/>
          <w:w w:val="105"/>
        </w:rPr>
        <w:t xml:space="preserve"> </w:t>
      </w:r>
      <w:r>
        <w:rPr>
          <w:color w:val="231F20"/>
          <w:w w:val="105"/>
        </w:rPr>
        <w:t>many</w:t>
      </w:r>
      <w:r>
        <w:rPr>
          <w:color w:val="231F20"/>
          <w:spacing w:val="-13"/>
          <w:w w:val="105"/>
        </w:rPr>
        <w:t xml:space="preserve"> </w:t>
      </w:r>
      <w:r>
        <w:rPr>
          <w:color w:val="231F20"/>
          <w:w w:val="105"/>
        </w:rPr>
        <w:t>of</w:t>
      </w:r>
      <w:r>
        <w:rPr>
          <w:color w:val="231F20"/>
          <w:spacing w:val="-13"/>
          <w:w w:val="105"/>
        </w:rPr>
        <w:t xml:space="preserve"> </w:t>
      </w:r>
      <w:r>
        <w:rPr>
          <w:color w:val="231F20"/>
          <w:w w:val="105"/>
        </w:rPr>
        <w:t>their</w:t>
      </w:r>
      <w:r>
        <w:rPr>
          <w:color w:val="231F20"/>
          <w:spacing w:val="-13"/>
          <w:w w:val="105"/>
        </w:rPr>
        <w:t xml:space="preserve"> </w:t>
      </w:r>
      <w:r>
        <w:rPr>
          <w:color w:val="231F20"/>
          <w:w w:val="105"/>
        </w:rPr>
        <w:t>rec-</w:t>
      </w:r>
      <w:proofErr w:type="spellStart"/>
      <w:r>
        <w:rPr>
          <w:color w:val="231F20"/>
          <w:w w:val="105"/>
        </w:rPr>
        <w:t>ommendations</w:t>
      </w:r>
      <w:proofErr w:type="spellEnd"/>
      <w:r>
        <w:rPr>
          <w:color w:val="231F20"/>
          <w:w w:val="105"/>
        </w:rPr>
        <w:t>. It is not for a lack of trying. Still, it’s imperative that the government gets back on its horse and tries again, with a specific focus on AI.</w:t>
      </w:r>
    </w:p>
    <w:p w14:paraId="7A6C55E3" w14:textId="77777777" w:rsidR="00D437FF" w:rsidRDefault="001777B6">
      <w:pPr>
        <w:pStyle w:val="BodyText"/>
        <w:spacing w:before="177" w:line="268" w:lineRule="auto"/>
        <w:ind w:left="180" w:right="177"/>
        <w:jc w:val="both"/>
      </w:pPr>
      <w:r>
        <w:rPr>
          <w:color w:val="231F20"/>
          <w:w w:val="105"/>
        </w:rPr>
        <w:t>The AI stack has evolved considerably since the 2017 Canadian national AI strategy. AI products and services are</w:t>
      </w:r>
      <w:r>
        <w:rPr>
          <w:color w:val="231F20"/>
          <w:spacing w:val="-1"/>
          <w:w w:val="105"/>
        </w:rPr>
        <w:t xml:space="preserve"> </w:t>
      </w:r>
      <w:r>
        <w:rPr>
          <w:color w:val="231F20"/>
          <w:w w:val="105"/>
        </w:rPr>
        <w:t>more</w:t>
      </w:r>
      <w:r>
        <w:rPr>
          <w:color w:val="231F20"/>
          <w:spacing w:val="-1"/>
          <w:w w:val="105"/>
        </w:rPr>
        <w:t xml:space="preserve"> </w:t>
      </w:r>
      <w:r>
        <w:rPr>
          <w:color w:val="231F20"/>
          <w:w w:val="105"/>
        </w:rPr>
        <w:t>commoditized</w:t>
      </w:r>
      <w:r>
        <w:rPr>
          <w:color w:val="231F20"/>
          <w:spacing w:val="-1"/>
          <w:w w:val="105"/>
        </w:rPr>
        <w:t xml:space="preserve"> </w:t>
      </w:r>
      <w:r>
        <w:rPr>
          <w:color w:val="231F20"/>
          <w:w w:val="105"/>
        </w:rPr>
        <w:t>than</w:t>
      </w:r>
      <w:r>
        <w:rPr>
          <w:color w:val="231F20"/>
          <w:spacing w:val="-1"/>
          <w:w w:val="105"/>
        </w:rPr>
        <w:t xml:space="preserve"> </w:t>
      </w:r>
      <w:r>
        <w:rPr>
          <w:color w:val="231F20"/>
          <w:w w:val="105"/>
        </w:rPr>
        <w:t>ever</w:t>
      </w:r>
      <w:r>
        <w:rPr>
          <w:color w:val="231F20"/>
          <w:spacing w:val="-1"/>
          <w:w w:val="105"/>
        </w:rPr>
        <w:t xml:space="preserve"> </w:t>
      </w:r>
      <w:r>
        <w:rPr>
          <w:color w:val="231F20"/>
          <w:w w:val="105"/>
        </w:rPr>
        <w:t>and</w:t>
      </w:r>
      <w:r>
        <w:rPr>
          <w:color w:val="231F20"/>
          <w:spacing w:val="-1"/>
          <w:w w:val="105"/>
        </w:rPr>
        <w:t xml:space="preserve"> </w:t>
      </w:r>
      <w:r>
        <w:rPr>
          <w:color w:val="231F20"/>
          <w:w w:val="105"/>
        </w:rPr>
        <w:t>are</w:t>
      </w:r>
      <w:r>
        <w:rPr>
          <w:color w:val="231F20"/>
          <w:spacing w:val="-1"/>
          <w:w w:val="105"/>
        </w:rPr>
        <w:t xml:space="preserve"> </w:t>
      </w:r>
      <w:r>
        <w:rPr>
          <w:color w:val="231F20"/>
          <w:w w:val="105"/>
        </w:rPr>
        <w:t>easier</w:t>
      </w:r>
      <w:r>
        <w:rPr>
          <w:color w:val="231F20"/>
          <w:spacing w:val="-1"/>
          <w:w w:val="105"/>
        </w:rPr>
        <w:t xml:space="preserve"> </w:t>
      </w:r>
      <w:r>
        <w:rPr>
          <w:color w:val="231F20"/>
          <w:w w:val="105"/>
        </w:rPr>
        <w:t>to</w:t>
      </w:r>
      <w:r>
        <w:rPr>
          <w:color w:val="231F20"/>
          <w:spacing w:val="-1"/>
          <w:w w:val="105"/>
        </w:rPr>
        <w:t xml:space="preserve"> </w:t>
      </w:r>
      <w:r>
        <w:rPr>
          <w:color w:val="231F20"/>
          <w:w w:val="105"/>
        </w:rPr>
        <w:t>use</w:t>
      </w:r>
      <w:r>
        <w:rPr>
          <w:color w:val="231F20"/>
          <w:spacing w:val="-1"/>
          <w:w w:val="105"/>
        </w:rPr>
        <w:t xml:space="preserve"> </w:t>
      </w:r>
      <w:r>
        <w:rPr>
          <w:color w:val="231F20"/>
          <w:w w:val="105"/>
        </w:rPr>
        <w:t>and</w:t>
      </w:r>
      <w:r>
        <w:rPr>
          <w:color w:val="231F20"/>
          <w:spacing w:val="-1"/>
          <w:w w:val="105"/>
        </w:rPr>
        <w:t xml:space="preserve"> </w:t>
      </w:r>
      <w:r>
        <w:rPr>
          <w:color w:val="231F20"/>
          <w:w w:val="105"/>
        </w:rPr>
        <w:t>access.</w:t>
      </w:r>
      <w:r>
        <w:rPr>
          <w:color w:val="231F20"/>
          <w:spacing w:val="-1"/>
          <w:w w:val="105"/>
        </w:rPr>
        <w:t xml:space="preserve"> </w:t>
      </w:r>
      <w:r>
        <w:rPr>
          <w:color w:val="231F20"/>
          <w:w w:val="105"/>
        </w:rPr>
        <w:t>Many</w:t>
      </w:r>
      <w:r>
        <w:rPr>
          <w:color w:val="231F20"/>
          <w:spacing w:val="-1"/>
          <w:w w:val="105"/>
        </w:rPr>
        <w:t xml:space="preserve"> </w:t>
      </w:r>
      <w:r>
        <w:rPr>
          <w:color w:val="231F20"/>
          <w:w w:val="105"/>
        </w:rPr>
        <w:t>of</w:t>
      </w:r>
      <w:r>
        <w:rPr>
          <w:color w:val="231F20"/>
          <w:spacing w:val="-1"/>
          <w:w w:val="105"/>
        </w:rPr>
        <w:t xml:space="preserve"> </w:t>
      </w:r>
      <w:r>
        <w:rPr>
          <w:color w:val="231F20"/>
          <w:w w:val="105"/>
        </w:rPr>
        <w:t>the</w:t>
      </w:r>
      <w:r>
        <w:rPr>
          <w:color w:val="231F20"/>
          <w:spacing w:val="-1"/>
          <w:w w:val="105"/>
        </w:rPr>
        <w:t xml:space="preserve"> </w:t>
      </w:r>
      <w:r>
        <w:rPr>
          <w:color w:val="231F20"/>
          <w:w w:val="105"/>
        </w:rPr>
        <w:t>requirements</w:t>
      </w:r>
      <w:r>
        <w:rPr>
          <w:color w:val="231F20"/>
          <w:spacing w:val="-1"/>
          <w:w w:val="105"/>
        </w:rPr>
        <w:t xml:space="preserve"> </w:t>
      </w:r>
      <w:r>
        <w:rPr>
          <w:color w:val="231F20"/>
          <w:w w:val="105"/>
        </w:rPr>
        <w:t>for</w:t>
      </w:r>
      <w:r>
        <w:rPr>
          <w:color w:val="231F20"/>
          <w:spacing w:val="-1"/>
          <w:w w:val="105"/>
        </w:rPr>
        <w:t xml:space="preserve"> </w:t>
      </w:r>
      <w:r>
        <w:rPr>
          <w:color w:val="231F20"/>
          <w:w w:val="105"/>
        </w:rPr>
        <w:t>diffusion</w:t>
      </w:r>
      <w:r>
        <w:rPr>
          <w:color w:val="231F20"/>
          <w:spacing w:val="-1"/>
          <w:w w:val="105"/>
        </w:rPr>
        <w:t xml:space="preserve"> </w:t>
      </w:r>
      <w:r>
        <w:rPr>
          <w:color w:val="231F20"/>
          <w:w w:val="105"/>
        </w:rPr>
        <w:t>are now present.</w:t>
      </w:r>
    </w:p>
    <w:p w14:paraId="2927D82F" w14:textId="77777777" w:rsidR="00D437FF" w:rsidRDefault="00D437FF">
      <w:pPr>
        <w:pStyle w:val="BodyText"/>
        <w:rPr>
          <w:sz w:val="18"/>
        </w:rPr>
      </w:pPr>
    </w:p>
    <w:p w14:paraId="789D3A25" w14:textId="77777777" w:rsidR="00D437FF" w:rsidRDefault="00D437FF">
      <w:pPr>
        <w:pStyle w:val="BodyText"/>
        <w:rPr>
          <w:sz w:val="18"/>
        </w:rPr>
      </w:pPr>
    </w:p>
    <w:p w14:paraId="42CC8AB0" w14:textId="77777777" w:rsidR="00D437FF" w:rsidRDefault="00D437FF">
      <w:pPr>
        <w:pStyle w:val="BodyText"/>
        <w:rPr>
          <w:sz w:val="18"/>
        </w:rPr>
      </w:pPr>
    </w:p>
    <w:p w14:paraId="3BF1557C" w14:textId="77777777" w:rsidR="00D437FF" w:rsidRDefault="00D437FF">
      <w:pPr>
        <w:pStyle w:val="BodyText"/>
        <w:rPr>
          <w:sz w:val="18"/>
        </w:rPr>
      </w:pPr>
    </w:p>
    <w:p w14:paraId="34693DD4" w14:textId="77777777" w:rsidR="00D437FF" w:rsidRDefault="00D437FF">
      <w:pPr>
        <w:pStyle w:val="BodyText"/>
        <w:rPr>
          <w:sz w:val="18"/>
        </w:rPr>
      </w:pPr>
    </w:p>
    <w:p w14:paraId="4475C84E" w14:textId="77777777" w:rsidR="00D437FF" w:rsidRDefault="00D437FF">
      <w:pPr>
        <w:pStyle w:val="BodyText"/>
        <w:rPr>
          <w:sz w:val="18"/>
        </w:rPr>
      </w:pPr>
    </w:p>
    <w:p w14:paraId="75922D74" w14:textId="77777777" w:rsidR="00D437FF" w:rsidRDefault="00D437FF">
      <w:pPr>
        <w:pStyle w:val="BodyText"/>
        <w:rPr>
          <w:sz w:val="18"/>
        </w:rPr>
      </w:pPr>
    </w:p>
    <w:p w14:paraId="03E6A22C" w14:textId="77777777" w:rsidR="00D437FF" w:rsidRDefault="00D437FF" w:rsidP="00170BA9">
      <w:pPr>
        <w:pStyle w:val="BodyText"/>
        <w:spacing w:before="86"/>
        <w:rPr>
          <w:sz w:val="18"/>
        </w:rPr>
      </w:pPr>
    </w:p>
    <w:p w14:paraId="41E81C2B" w14:textId="77777777" w:rsidR="00D437FF" w:rsidRDefault="001777B6" w:rsidP="00170BA9">
      <w:pPr>
        <w:ind w:left="144"/>
        <w:jc w:val="center"/>
        <w:rPr>
          <w:sz w:val="18"/>
        </w:rPr>
      </w:pPr>
      <w:r>
        <w:rPr>
          <w:color w:val="231F20"/>
          <w:spacing w:val="-5"/>
          <w:sz w:val="18"/>
        </w:rPr>
        <w:t>14</w:t>
      </w:r>
    </w:p>
    <w:p w14:paraId="008D8194" w14:textId="77777777" w:rsidR="00D437FF" w:rsidRDefault="00D437FF">
      <w:pPr>
        <w:jc w:val="center"/>
        <w:rPr>
          <w:sz w:val="18"/>
        </w:rPr>
        <w:sectPr w:rsidR="00D437FF" w:rsidSect="00170BA9">
          <w:pgSz w:w="12240" w:h="15840"/>
          <w:pgMar w:top="900" w:right="720" w:bottom="280" w:left="720" w:header="720" w:footer="720" w:gutter="0"/>
          <w:cols w:space="720"/>
        </w:sectPr>
      </w:pPr>
    </w:p>
    <w:p w14:paraId="4FB0CA14" w14:textId="26711D92" w:rsidR="00D437FF" w:rsidRDefault="001777B6" w:rsidP="00170BA9">
      <w:pPr>
        <w:pStyle w:val="BodyText"/>
        <w:spacing w:before="82" w:line="268" w:lineRule="auto"/>
        <w:ind w:left="180" w:right="176"/>
        <w:jc w:val="both"/>
      </w:pPr>
      <w:r>
        <w:rPr>
          <w:color w:val="231F20"/>
          <w:w w:val="105"/>
        </w:rPr>
        <w:lastRenderedPageBreak/>
        <w:t>This step-change in AI capacity happens at a moment where Canadian productivity headwinds and tariffs make diffusion a near-term imperative. The central AI policy question should therefore shift from “What is Canada’s role in frontier AI?” to “How quickly can Canada make AI do useful work across the real economy?”, with the understanding that the returns on getting thousands of firms to adopt proven AI are likely to dwarf the returns from chasing frontier breakthroughs.</w:t>
      </w:r>
    </w:p>
    <w:p w14:paraId="4C454DC3" w14:textId="2C1631C4" w:rsidR="00D437FF" w:rsidRDefault="001777B6" w:rsidP="00170BA9">
      <w:pPr>
        <w:pStyle w:val="BodyText"/>
        <w:spacing w:before="165" w:line="268" w:lineRule="auto"/>
        <w:ind w:left="180" w:right="177"/>
        <w:jc w:val="both"/>
        <w:rPr>
          <w:position w:val="7"/>
          <w:sz w:val="13"/>
        </w:rPr>
      </w:pPr>
      <w:r w:rsidRPr="00170BA9">
        <w:rPr>
          <w:color w:val="231F20"/>
          <w:spacing w:val="-2"/>
        </w:rPr>
        <w:t>While</w:t>
      </w:r>
      <w:r w:rsidRPr="00170BA9">
        <w:rPr>
          <w:color w:val="231F20"/>
          <w:spacing w:val="-11"/>
        </w:rPr>
        <w:t xml:space="preserve"> </w:t>
      </w:r>
      <w:r w:rsidRPr="00170BA9">
        <w:rPr>
          <w:color w:val="231F20"/>
          <w:spacing w:val="-2"/>
        </w:rPr>
        <w:t>the</w:t>
      </w:r>
      <w:r w:rsidRPr="00170BA9">
        <w:rPr>
          <w:color w:val="231F20"/>
          <w:spacing w:val="-10"/>
        </w:rPr>
        <w:t xml:space="preserve"> </w:t>
      </w:r>
      <w:r w:rsidRPr="00170BA9">
        <w:rPr>
          <w:rFonts w:ascii="Century Gothic"/>
          <w:i/>
          <w:color w:val="231F20"/>
          <w:spacing w:val="-2"/>
        </w:rPr>
        <w:t>What</w:t>
      </w:r>
      <w:r w:rsidRPr="00170BA9">
        <w:rPr>
          <w:rFonts w:ascii="Century Gothic"/>
          <w:i/>
          <w:color w:val="231F20"/>
          <w:spacing w:val="-14"/>
        </w:rPr>
        <w:t xml:space="preserve"> </w:t>
      </w:r>
      <w:r w:rsidRPr="00170BA9">
        <w:rPr>
          <w:rFonts w:ascii="Century Gothic"/>
          <w:i/>
          <w:color w:val="231F20"/>
          <w:spacing w:val="-2"/>
        </w:rPr>
        <w:t>We</w:t>
      </w:r>
      <w:r w:rsidRPr="00170BA9">
        <w:rPr>
          <w:rFonts w:ascii="Century Gothic"/>
          <w:i/>
          <w:color w:val="231F20"/>
          <w:spacing w:val="-13"/>
        </w:rPr>
        <w:t xml:space="preserve"> </w:t>
      </w:r>
      <w:r w:rsidRPr="00170BA9">
        <w:rPr>
          <w:rFonts w:ascii="Century Gothic"/>
          <w:i/>
          <w:color w:val="231F20"/>
          <w:spacing w:val="-2"/>
        </w:rPr>
        <w:t>Heard:</w:t>
      </w:r>
      <w:r w:rsidRPr="00170BA9">
        <w:rPr>
          <w:rFonts w:ascii="Century Gothic"/>
          <w:i/>
          <w:color w:val="231F20"/>
          <w:spacing w:val="-13"/>
        </w:rPr>
        <w:t xml:space="preserve"> </w:t>
      </w:r>
      <w:r w:rsidRPr="00170BA9">
        <w:rPr>
          <w:rFonts w:ascii="Century Gothic"/>
          <w:i/>
          <w:color w:val="231F20"/>
          <w:spacing w:val="-2"/>
        </w:rPr>
        <w:t>Consultations</w:t>
      </w:r>
      <w:r w:rsidRPr="00170BA9">
        <w:rPr>
          <w:rFonts w:ascii="Century Gothic"/>
          <w:i/>
          <w:color w:val="231F20"/>
          <w:spacing w:val="-13"/>
        </w:rPr>
        <w:t xml:space="preserve"> </w:t>
      </w:r>
      <w:r w:rsidRPr="00170BA9">
        <w:rPr>
          <w:rFonts w:ascii="Century Gothic"/>
          <w:i/>
          <w:color w:val="231F20"/>
          <w:spacing w:val="-2"/>
        </w:rPr>
        <w:t>on</w:t>
      </w:r>
      <w:r w:rsidRPr="00170BA9">
        <w:rPr>
          <w:rFonts w:ascii="Century Gothic"/>
          <w:i/>
          <w:color w:val="231F20"/>
          <w:spacing w:val="-13"/>
        </w:rPr>
        <w:t xml:space="preserve"> </w:t>
      </w:r>
      <w:r w:rsidRPr="00170BA9">
        <w:rPr>
          <w:rFonts w:ascii="Century Gothic"/>
          <w:i/>
          <w:color w:val="231F20"/>
          <w:spacing w:val="-2"/>
        </w:rPr>
        <w:t>AI</w:t>
      </w:r>
      <w:r w:rsidRPr="00170BA9">
        <w:rPr>
          <w:rFonts w:ascii="Century Gothic"/>
          <w:i/>
          <w:color w:val="231F20"/>
          <w:spacing w:val="-14"/>
        </w:rPr>
        <w:t xml:space="preserve"> </w:t>
      </w:r>
      <w:r w:rsidRPr="00170BA9">
        <w:rPr>
          <w:rFonts w:ascii="Century Gothic"/>
          <w:i/>
          <w:color w:val="231F20"/>
          <w:spacing w:val="-2"/>
        </w:rPr>
        <w:t>Compute</w:t>
      </w:r>
      <w:r w:rsidRPr="00170BA9">
        <w:rPr>
          <w:color w:val="231F20"/>
          <w:spacing w:val="-2"/>
          <w:position w:val="7"/>
          <w:sz w:val="13"/>
        </w:rPr>
        <w:t>XXIX</w:t>
      </w:r>
      <w:r w:rsidRPr="00170BA9">
        <w:rPr>
          <w:color w:val="231F20"/>
          <w:spacing w:val="-5"/>
          <w:position w:val="7"/>
          <w:sz w:val="13"/>
        </w:rPr>
        <w:t xml:space="preserve"> </w:t>
      </w:r>
      <w:r w:rsidRPr="00170BA9">
        <w:rPr>
          <w:color w:val="231F20"/>
          <w:spacing w:val="-2"/>
        </w:rPr>
        <w:t>report</w:t>
      </w:r>
      <w:r w:rsidRPr="00170BA9">
        <w:rPr>
          <w:color w:val="231F20"/>
          <w:spacing w:val="-11"/>
        </w:rPr>
        <w:t xml:space="preserve"> </w:t>
      </w:r>
      <w:r w:rsidRPr="00170BA9">
        <w:rPr>
          <w:color w:val="231F20"/>
          <w:spacing w:val="-2"/>
        </w:rPr>
        <w:t>consistently</w:t>
      </w:r>
      <w:r w:rsidRPr="00170BA9">
        <w:rPr>
          <w:color w:val="231F20"/>
          <w:spacing w:val="-10"/>
        </w:rPr>
        <w:t xml:space="preserve"> </w:t>
      </w:r>
      <w:r w:rsidRPr="00170BA9">
        <w:rPr>
          <w:color w:val="231F20"/>
          <w:spacing w:val="-2"/>
        </w:rPr>
        <w:t>flagged</w:t>
      </w:r>
      <w:r w:rsidRPr="00170BA9">
        <w:rPr>
          <w:color w:val="231F20"/>
          <w:spacing w:val="-10"/>
        </w:rPr>
        <w:t xml:space="preserve"> </w:t>
      </w:r>
      <w:r w:rsidRPr="00170BA9">
        <w:rPr>
          <w:color w:val="231F20"/>
          <w:spacing w:val="-2"/>
        </w:rPr>
        <w:t>affordability</w:t>
      </w:r>
      <w:r w:rsidRPr="00170BA9">
        <w:rPr>
          <w:color w:val="231F20"/>
          <w:spacing w:val="-11"/>
        </w:rPr>
        <w:t xml:space="preserve"> </w:t>
      </w:r>
      <w:r w:rsidRPr="00170BA9">
        <w:rPr>
          <w:color w:val="231F20"/>
          <w:spacing w:val="-2"/>
        </w:rPr>
        <w:t>as</w:t>
      </w:r>
      <w:r w:rsidRPr="00170BA9">
        <w:rPr>
          <w:color w:val="231F20"/>
          <w:spacing w:val="-10"/>
        </w:rPr>
        <w:t xml:space="preserve"> </w:t>
      </w:r>
      <w:r w:rsidRPr="00170BA9">
        <w:rPr>
          <w:color w:val="231F20"/>
          <w:spacing w:val="-2"/>
        </w:rPr>
        <w:t>a</w:t>
      </w:r>
      <w:r w:rsidRPr="00170BA9">
        <w:rPr>
          <w:color w:val="231F20"/>
          <w:spacing w:val="-11"/>
        </w:rPr>
        <w:t xml:space="preserve"> </w:t>
      </w:r>
      <w:r w:rsidRPr="00170BA9">
        <w:rPr>
          <w:color w:val="231F20"/>
          <w:spacing w:val="-2"/>
        </w:rPr>
        <w:t>barrier</w:t>
      </w:r>
      <w:r>
        <w:rPr>
          <w:color w:val="231F20"/>
          <w:spacing w:val="-2"/>
        </w:rPr>
        <w:t xml:space="preserve">, </w:t>
      </w:r>
      <w:r>
        <w:rPr>
          <w:color w:val="231F20"/>
          <w:w w:val="105"/>
        </w:rPr>
        <w:t>this</w:t>
      </w:r>
      <w:r w:rsidRPr="00170BA9">
        <w:rPr>
          <w:color w:val="231F20"/>
          <w:spacing w:val="-11"/>
          <w:w w:val="105"/>
        </w:rPr>
        <w:t xml:space="preserve"> </w:t>
      </w:r>
      <w:r>
        <w:rPr>
          <w:color w:val="231F20"/>
          <w:w w:val="105"/>
        </w:rPr>
        <w:t>would</w:t>
      </w:r>
      <w:r w:rsidRPr="00170BA9">
        <w:rPr>
          <w:color w:val="231F20"/>
          <w:spacing w:val="-11"/>
          <w:w w:val="105"/>
        </w:rPr>
        <w:t xml:space="preserve"> </w:t>
      </w:r>
      <w:r>
        <w:rPr>
          <w:color w:val="231F20"/>
          <w:w w:val="105"/>
        </w:rPr>
        <w:t>hopefully</w:t>
      </w:r>
      <w:r w:rsidRPr="00170BA9">
        <w:rPr>
          <w:color w:val="231F20"/>
          <w:spacing w:val="-11"/>
          <w:w w:val="105"/>
        </w:rPr>
        <w:t xml:space="preserve"> </w:t>
      </w:r>
      <w:r>
        <w:rPr>
          <w:color w:val="231F20"/>
          <w:w w:val="105"/>
        </w:rPr>
        <w:t>be</w:t>
      </w:r>
      <w:r w:rsidRPr="00170BA9">
        <w:rPr>
          <w:color w:val="231F20"/>
          <w:spacing w:val="-11"/>
          <w:w w:val="105"/>
        </w:rPr>
        <w:t xml:space="preserve"> </w:t>
      </w:r>
      <w:r>
        <w:rPr>
          <w:color w:val="231F20"/>
          <w:w w:val="105"/>
        </w:rPr>
        <w:t>addressed</w:t>
      </w:r>
      <w:r w:rsidRPr="00170BA9">
        <w:rPr>
          <w:color w:val="231F20"/>
          <w:spacing w:val="-11"/>
          <w:w w:val="105"/>
        </w:rPr>
        <w:t xml:space="preserve"> </w:t>
      </w:r>
      <w:r>
        <w:rPr>
          <w:color w:val="231F20"/>
          <w:w w:val="105"/>
        </w:rPr>
        <w:t>by</w:t>
      </w:r>
      <w:r w:rsidRPr="00170BA9">
        <w:rPr>
          <w:color w:val="231F20"/>
          <w:spacing w:val="-11"/>
          <w:w w:val="105"/>
        </w:rPr>
        <w:t xml:space="preserve"> </w:t>
      </w:r>
      <w:r>
        <w:rPr>
          <w:color w:val="231F20"/>
          <w:w w:val="105"/>
        </w:rPr>
        <w:t>the</w:t>
      </w:r>
      <w:r w:rsidRPr="00170BA9">
        <w:rPr>
          <w:color w:val="231F20"/>
          <w:spacing w:val="-11"/>
          <w:w w:val="105"/>
        </w:rPr>
        <w:t xml:space="preserve"> </w:t>
      </w:r>
      <w:r>
        <w:rPr>
          <w:color w:val="231F20"/>
          <w:w w:val="105"/>
        </w:rPr>
        <w:t>compute</w:t>
      </w:r>
      <w:r w:rsidRPr="00170BA9">
        <w:rPr>
          <w:color w:val="231F20"/>
          <w:spacing w:val="-11"/>
          <w:w w:val="105"/>
        </w:rPr>
        <w:t xml:space="preserve"> </w:t>
      </w:r>
      <w:r>
        <w:rPr>
          <w:color w:val="231F20"/>
          <w:w w:val="105"/>
        </w:rPr>
        <w:t>investments</w:t>
      </w:r>
      <w:r w:rsidRPr="00170BA9">
        <w:rPr>
          <w:color w:val="231F20"/>
          <w:spacing w:val="-11"/>
          <w:w w:val="105"/>
        </w:rPr>
        <w:t xml:space="preserve"> </w:t>
      </w:r>
      <w:r>
        <w:rPr>
          <w:color w:val="231F20"/>
          <w:w w:val="105"/>
        </w:rPr>
        <w:t>described</w:t>
      </w:r>
      <w:r w:rsidRPr="00170BA9">
        <w:rPr>
          <w:color w:val="231F20"/>
          <w:spacing w:val="-11"/>
          <w:w w:val="105"/>
        </w:rPr>
        <w:t xml:space="preserve"> </w:t>
      </w:r>
      <w:r>
        <w:rPr>
          <w:color w:val="231F20"/>
          <w:w w:val="105"/>
        </w:rPr>
        <w:t>above.</w:t>
      </w:r>
      <w:r w:rsidRPr="00170BA9">
        <w:rPr>
          <w:color w:val="231F20"/>
          <w:spacing w:val="-11"/>
          <w:w w:val="105"/>
        </w:rPr>
        <w:t xml:space="preserve"> </w:t>
      </w:r>
      <w:r>
        <w:rPr>
          <w:color w:val="231F20"/>
          <w:w w:val="105"/>
        </w:rPr>
        <w:t>What</w:t>
      </w:r>
      <w:r w:rsidRPr="00170BA9">
        <w:rPr>
          <w:color w:val="231F20"/>
          <w:spacing w:val="-11"/>
          <w:w w:val="105"/>
        </w:rPr>
        <w:t xml:space="preserve"> </w:t>
      </w:r>
      <w:r>
        <w:rPr>
          <w:color w:val="231F20"/>
          <w:w w:val="105"/>
        </w:rPr>
        <w:t>remains</w:t>
      </w:r>
      <w:r w:rsidRPr="00170BA9">
        <w:rPr>
          <w:color w:val="231F20"/>
          <w:spacing w:val="-11"/>
          <w:w w:val="105"/>
        </w:rPr>
        <w:t xml:space="preserve"> </w:t>
      </w:r>
      <w:r>
        <w:rPr>
          <w:color w:val="231F20"/>
          <w:w w:val="105"/>
        </w:rPr>
        <w:t>to</w:t>
      </w:r>
      <w:r w:rsidRPr="00170BA9">
        <w:rPr>
          <w:color w:val="231F20"/>
          <w:spacing w:val="-11"/>
          <w:w w:val="105"/>
        </w:rPr>
        <w:t xml:space="preserve"> </w:t>
      </w:r>
      <w:r>
        <w:rPr>
          <w:color w:val="231F20"/>
          <w:w w:val="105"/>
        </w:rPr>
        <w:t>be</w:t>
      </w:r>
      <w:r w:rsidRPr="00170BA9">
        <w:rPr>
          <w:color w:val="231F20"/>
          <w:spacing w:val="-11"/>
          <w:w w:val="105"/>
        </w:rPr>
        <w:t xml:space="preserve"> </w:t>
      </w:r>
      <w:r>
        <w:rPr>
          <w:color w:val="231F20"/>
          <w:w w:val="105"/>
        </w:rPr>
        <w:t>developed are</w:t>
      </w:r>
      <w:r w:rsidRPr="00170BA9">
        <w:rPr>
          <w:color w:val="231F20"/>
          <w:spacing w:val="-2"/>
          <w:w w:val="105"/>
        </w:rPr>
        <w:t xml:space="preserve"> </w:t>
      </w:r>
      <w:r>
        <w:rPr>
          <w:color w:val="231F20"/>
          <w:w w:val="105"/>
        </w:rPr>
        <w:t>the</w:t>
      </w:r>
      <w:r w:rsidRPr="00170BA9">
        <w:rPr>
          <w:color w:val="231F20"/>
          <w:spacing w:val="-2"/>
          <w:w w:val="105"/>
        </w:rPr>
        <w:t xml:space="preserve"> </w:t>
      </w:r>
      <w:r>
        <w:rPr>
          <w:color w:val="231F20"/>
          <w:w w:val="105"/>
        </w:rPr>
        <w:t>organizational</w:t>
      </w:r>
      <w:r w:rsidRPr="00170BA9">
        <w:rPr>
          <w:color w:val="231F20"/>
          <w:spacing w:val="-2"/>
          <w:w w:val="105"/>
        </w:rPr>
        <w:t xml:space="preserve"> </w:t>
      </w:r>
      <w:r>
        <w:rPr>
          <w:color w:val="231F20"/>
          <w:w w:val="105"/>
        </w:rPr>
        <w:t>and</w:t>
      </w:r>
      <w:r w:rsidRPr="00170BA9">
        <w:rPr>
          <w:color w:val="231F20"/>
          <w:spacing w:val="-2"/>
          <w:w w:val="105"/>
        </w:rPr>
        <w:t xml:space="preserve"> </w:t>
      </w:r>
      <w:r>
        <w:rPr>
          <w:color w:val="231F20"/>
          <w:w w:val="105"/>
        </w:rPr>
        <w:t>institutional</w:t>
      </w:r>
      <w:r w:rsidRPr="00170BA9">
        <w:rPr>
          <w:color w:val="231F20"/>
          <w:spacing w:val="-2"/>
          <w:w w:val="105"/>
        </w:rPr>
        <w:t xml:space="preserve"> </w:t>
      </w:r>
      <w:r>
        <w:rPr>
          <w:color w:val="231F20"/>
          <w:w w:val="105"/>
        </w:rPr>
        <w:t>innovations</w:t>
      </w:r>
      <w:r w:rsidRPr="00170BA9">
        <w:rPr>
          <w:color w:val="231F20"/>
          <w:spacing w:val="-2"/>
          <w:w w:val="105"/>
        </w:rPr>
        <w:t xml:space="preserve"> </w:t>
      </w:r>
      <w:r>
        <w:rPr>
          <w:color w:val="231F20"/>
          <w:w w:val="105"/>
        </w:rPr>
        <w:t>to</w:t>
      </w:r>
      <w:r w:rsidRPr="00170BA9">
        <w:rPr>
          <w:color w:val="231F20"/>
          <w:spacing w:val="-2"/>
          <w:w w:val="105"/>
        </w:rPr>
        <w:t xml:space="preserve"> </w:t>
      </w:r>
      <w:r>
        <w:rPr>
          <w:color w:val="231F20"/>
          <w:w w:val="105"/>
        </w:rPr>
        <w:t>spur</w:t>
      </w:r>
      <w:r w:rsidRPr="00170BA9">
        <w:rPr>
          <w:color w:val="231F20"/>
          <w:spacing w:val="-2"/>
          <w:w w:val="105"/>
        </w:rPr>
        <w:t xml:space="preserve"> </w:t>
      </w:r>
      <w:r>
        <w:rPr>
          <w:color w:val="231F20"/>
          <w:w w:val="105"/>
        </w:rPr>
        <w:t>on</w:t>
      </w:r>
      <w:r w:rsidRPr="00170BA9">
        <w:rPr>
          <w:color w:val="231F20"/>
          <w:spacing w:val="-2"/>
          <w:w w:val="105"/>
        </w:rPr>
        <w:t xml:space="preserve"> </w:t>
      </w:r>
      <w:r>
        <w:rPr>
          <w:color w:val="231F20"/>
          <w:w w:val="105"/>
        </w:rPr>
        <w:t>AI</w:t>
      </w:r>
      <w:r w:rsidRPr="00170BA9">
        <w:rPr>
          <w:color w:val="231F20"/>
          <w:spacing w:val="-2"/>
          <w:w w:val="105"/>
        </w:rPr>
        <w:t xml:space="preserve"> </w:t>
      </w:r>
      <w:r>
        <w:rPr>
          <w:color w:val="231F20"/>
          <w:w w:val="105"/>
        </w:rPr>
        <w:t>adoption,</w:t>
      </w:r>
      <w:r w:rsidRPr="00170BA9">
        <w:rPr>
          <w:color w:val="231F20"/>
          <w:spacing w:val="-2"/>
          <w:w w:val="105"/>
        </w:rPr>
        <w:t xml:space="preserve"> </w:t>
      </w:r>
      <w:r>
        <w:rPr>
          <w:color w:val="231F20"/>
          <w:w w:val="105"/>
        </w:rPr>
        <w:t>like</w:t>
      </w:r>
      <w:r w:rsidRPr="00170BA9">
        <w:rPr>
          <w:color w:val="231F20"/>
          <w:spacing w:val="-2"/>
          <w:w w:val="105"/>
        </w:rPr>
        <w:t xml:space="preserve"> </w:t>
      </w:r>
      <w:r>
        <w:rPr>
          <w:color w:val="231F20"/>
          <w:w w:val="105"/>
        </w:rPr>
        <w:t>the</w:t>
      </w:r>
      <w:r w:rsidRPr="00170BA9">
        <w:rPr>
          <w:color w:val="231F20"/>
          <w:spacing w:val="-2"/>
          <w:w w:val="105"/>
        </w:rPr>
        <w:t xml:space="preserve"> </w:t>
      </w:r>
      <w:r>
        <w:rPr>
          <w:color w:val="231F20"/>
          <w:w w:val="105"/>
        </w:rPr>
        <w:t>development</w:t>
      </w:r>
      <w:r w:rsidRPr="00170BA9">
        <w:rPr>
          <w:color w:val="231F20"/>
          <w:spacing w:val="-2"/>
          <w:w w:val="105"/>
        </w:rPr>
        <w:t xml:space="preserve"> </w:t>
      </w:r>
      <w:r>
        <w:rPr>
          <w:color w:val="231F20"/>
          <w:w w:val="105"/>
        </w:rPr>
        <w:t>of</w:t>
      </w:r>
      <w:r w:rsidRPr="00170BA9">
        <w:rPr>
          <w:color w:val="231F20"/>
          <w:spacing w:val="-2"/>
          <w:w w:val="105"/>
        </w:rPr>
        <w:t xml:space="preserve"> </w:t>
      </w:r>
      <w:r>
        <w:rPr>
          <w:color w:val="231F20"/>
          <w:w w:val="105"/>
        </w:rPr>
        <w:t>mechanical</w:t>
      </w:r>
      <w:r w:rsidRPr="00170BA9">
        <w:rPr>
          <w:color w:val="231F20"/>
          <w:w w:val="105"/>
        </w:rPr>
        <w:t xml:space="preserve"> </w:t>
      </w:r>
      <w:r>
        <w:rPr>
          <w:color w:val="231F20"/>
          <w:w w:val="105"/>
        </w:rPr>
        <w:t>engineering</w:t>
      </w:r>
      <w:r w:rsidRPr="00170BA9">
        <w:rPr>
          <w:color w:val="231F20"/>
          <w:w w:val="105"/>
        </w:rPr>
        <w:t xml:space="preserve"> </w:t>
      </w:r>
      <w:r>
        <w:rPr>
          <w:color w:val="231F20"/>
          <w:w w:val="105"/>
        </w:rPr>
        <w:t>departments</w:t>
      </w:r>
      <w:r w:rsidRPr="00170BA9">
        <w:rPr>
          <w:color w:val="231F20"/>
          <w:w w:val="105"/>
        </w:rPr>
        <w:t xml:space="preserve"> </w:t>
      </w:r>
      <w:r>
        <w:rPr>
          <w:color w:val="231F20"/>
          <w:w w:val="105"/>
        </w:rPr>
        <w:t>(which</w:t>
      </w:r>
      <w:r w:rsidRPr="00170BA9">
        <w:rPr>
          <w:color w:val="231F20"/>
          <w:w w:val="105"/>
        </w:rPr>
        <w:t xml:space="preserve"> </w:t>
      </w:r>
      <w:r>
        <w:rPr>
          <w:color w:val="231F20"/>
          <w:w w:val="105"/>
        </w:rPr>
        <w:t>trained</w:t>
      </w:r>
      <w:r w:rsidRPr="00170BA9">
        <w:rPr>
          <w:color w:val="231F20"/>
          <w:w w:val="105"/>
        </w:rPr>
        <w:t xml:space="preserve"> </w:t>
      </w:r>
      <w:r>
        <w:rPr>
          <w:color w:val="231F20"/>
          <w:w w:val="105"/>
        </w:rPr>
        <w:t>the</w:t>
      </w:r>
      <w:r w:rsidRPr="00170BA9">
        <w:rPr>
          <w:color w:val="231F20"/>
          <w:w w:val="105"/>
        </w:rPr>
        <w:t xml:space="preserve"> </w:t>
      </w:r>
      <w:r>
        <w:rPr>
          <w:color w:val="231F20"/>
          <w:w w:val="105"/>
        </w:rPr>
        <w:t>skilled</w:t>
      </w:r>
      <w:r w:rsidRPr="00170BA9">
        <w:rPr>
          <w:color w:val="231F20"/>
          <w:w w:val="105"/>
        </w:rPr>
        <w:t xml:space="preserve"> </w:t>
      </w:r>
      <w:r>
        <w:rPr>
          <w:color w:val="231F20"/>
          <w:w w:val="105"/>
        </w:rPr>
        <w:t>workforce</w:t>
      </w:r>
      <w:r w:rsidRPr="00170BA9">
        <w:rPr>
          <w:color w:val="231F20"/>
          <w:w w:val="105"/>
        </w:rPr>
        <w:t xml:space="preserve"> </w:t>
      </w:r>
      <w:r>
        <w:rPr>
          <w:color w:val="231F20"/>
          <w:w w:val="105"/>
        </w:rPr>
        <w:t>for</w:t>
      </w:r>
      <w:r w:rsidRPr="00170BA9">
        <w:rPr>
          <w:color w:val="231F20"/>
          <w:w w:val="105"/>
        </w:rPr>
        <w:t xml:space="preserve"> </w:t>
      </w:r>
      <w:r>
        <w:rPr>
          <w:color w:val="231F20"/>
          <w:w w:val="105"/>
        </w:rPr>
        <w:t>widespread</w:t>
      </w:r>
      <w:r w:rsidRPr="00170BA9">
        <w:rPr>
          <w:color w:val="231F20"/>
          <w:w w:val="105"/>
        </w:rPr>
        <w:t xml:space="preserve"> </w:t>
      </w:r>
      <w:r>
        <w:rPr>
          <w:color w:val="231F20"/>
          <w:w w:val="105"/>
        </w:rPr>
        <w:t>mechanization)</w:t>
      </w:r>
      <w:r w:rsidRPr="00170BA9">
        <w:rPr>
          <w:color w:val="231F20"/>
          <w:w w:val="105"/>
        </w:rPr>
        <w:t xml:space="preserve"> </w:t>
      </w:r>
      <w:r>
        <w:rPr>
          <w:color w:val="231F20"/>
          <w:w w:val="105"/>
        </w:rPr>
        <w:t>or</w:t>
      </w:r>
      <w:r w:rsidRPr="00170BA9">
        <w:rPr>
          <w:color w:val="231F20"/>
          <w:w w:val="105"/>
        </w:rPr>
        <w:t xml:space="preserve"> </w:t>
      </w:r>
      <w:r>
        <w:rPr>
          <w:color w:val="231F20"/>
          <w:w w:val="105"/>
        </w:rPr>
        <w:t>the major factory reconfigurations needed to exploit electrification.</w:t>
      </w:r>
      <w:r>
        <w:rPr>
          <w:color w:val="231F20"/>
          <w:w w:val="105"/>
          <w:position w:val="7"/>
          <w:sz w:val="13"/>
        </w:rPr>
        <w:t>XXX</w:t>
      </w:r>
    </w:p>
    <w:p w14:paraId="19C517BF" w14:textId="77777777" w:rsidR="00D437FF" w:rsidRDefault="001777B6" w:rsidP="00170BA9">
      <w:pPr>
        <w:pStyle w:val="BodyText"/>
        <w:spacing w:before="175" w:line="268" w:lineRule="auto"/>
        <w:ind w:left="180" w:right="176"/>
        <w:jc w:val="both"/>
        <w:rPr>
          <w:position w:val="7"/>
          <w:sz w:val="13"/>
        </w:rPr>
      </w:pPr>
      <w:r>
        <w:rPr>
          <w:color w:val="231F20"/>
          <w:w w:val="105"/>
        </w:rPr>
        <w:t>A 2025 RSM survey of middle-market firms in the U.S. and Canada found that 63% of organizations feel unprepared for implementing generative AI (despite 91% having adopted it in some form), highlighting that adoption is constrained more by institutional readiness than by lack of access to technology.</w:t>
      </w:r>
      <w:r>
        <w:rPr>
          <w:color w:val="231F20"/>
          <w:w w:val="105"/>
          <w:position w:val="7"/>
          <w:sz w:val="13"/>
        </w:rPr>
        <w:t xml:space="preserve">XXXIV </w:t>
      </w:r>
      <w:r>
        <w:rPr>
          <w:color w:val="231F20"/>
          <w:w w:val="105"/>
        </w:rPr>
        <w:t>A 2025 survey of Canadian AI users found that 64% feel their employers have not provided adequate guidance on how to use AI effectively, with over a quarter (27%) strongly disagreeing that they had received sufficient training.</w:t>
      </w:r>
      <w:r>
        <w:rPr>
          <w:color w:val="231F20"/>
          <w:w w:val="105"/>
          <w:position w:val="7"/>
          <w:sz w:val="13"/>
        </w:rPr>
        <w:t>XXXV</w:t>
      </w:r>
    </w:p>
    <w:p w14:paraId="392CAF10" w14:textId="77777777" w:rsidR="00D437FF" w:rsidRDefault="001777B6" w:rsidP="00170BA9">
      <w:pPr>
        <w:pStyle w:val="BodyText"/>
        <w:spacing w:before="177" w:line="268" w:lineRule="auto"/>
        <w:ind w:left="180" w:right="177"/>
        <w:jc w:val="both"/>
      </w:pPr>
      <w:r>
        <w:rPr>
          <w:color w:val="231F20"/>
          <w:w w:val="105"/>
        </w:rPr>
        <w:t>These findings also concord with a recent MIT study that grabbed the headlines, which found that 95% of AI pilots</w:t>
      </w:r>
      <w:r>
        <w:rPr>
          <w:color w:val="231F20"/>
          <w:spacing w:val="24"/>
          <w:w w:val="105"/>
        </w:rPr>
        <w:t xml:space="preserve"> </w:t>
      </w:r>
      <w:r>
        <w:rPr>
          <w:color w:val="231F20"/>
          <w:w w:val="105"/>
        </w:rPr>
        <w:t>in</w:t>
      </w:r>
      <w:r>
        <w:rPr>
          <w:color w:val="231F20"/>
          <w:spacing w:val="24"/>
          <w:w w:val="105"/>
        </w:rPr>
        <w:t xml:space="preserve"> </w:t>
      </w:r>
      <w:r>
        <w:rPr>
          <w:color w:val="231F20"/>
          <w:w w:val="105"/>
        </w:rPr>
        <w:t>enterprises</w:t>
      </w:r>
      <w:r>
        <w:rPr>
          <w:color w:val="231F20"/>
          <w:spacing w:val="24"/>
          <w:w w:val="105"/>
        </w:rPr>
        <w:t xml:space="preserve"> </w:t>
      </w:r>
      <w:r>
        <w:rPr>
          <w:color w:val="231F20"/>
          <w:w w:val="105"/>
        </w:rPr>
        <w:t>see</w:t>
      </w:r>
      <w:r>
        <w:rPr>
          <w:color w:val="231F20"/>
          <w:spacing w:val="24"/>
          <w:w w:val="105"/>
        </w:rPr>
        <w:t xml:space="preserve"> </w:t>
      </w:r>
      <w:r>
        <w:rPr>
          <w:color w:val="231F20"/>
          <w:w w:val="105"/>
        </w:rPr>
        <w:t>no</w:t>
      </w:r>
      <w:r>
        <w:rPr>
          <w:color w:val="231F20"/>
          <w:spacing w:val="24"/>
          <w:w w:val="105"/>
        </w:rPr>
        <w:t xml:space="preserve"> </w:t>
      </w:r>
      <w:r>
        <w:rPr>
          <w:color w:val="231F20"/>
          <w:w w:val="105"/>
        </w:rPr>
        <w:t>measurable</w:t>
      </w:r>
      <w:r>
        <w:rPr>
          <w:color w:val="231F20"/>
          <w:spacing w:val="24"/>
          <w:w w:val="105"/>
        </w:rPr>
        <w:t xml:space="preserve"> </w:t>
      </w:r>
      <w:r>
        <w:rPr>
          <w:color w:val="231F20"/>
          <w:w w:val="105"/>
        </w:rPr>
        <w:t>P&amp;L</w:t>
      </w:r>
      <w:r>
        <w:rPr>
          <w:color w:val="231F20"/>
          <w:spacing w:val="24"/>
          <w:w w:val="105"/>
        </w:rPr>
        <w:t xml:space="preserve"> </w:t>
      </w:r>
      <w:r>
        <w:rPr>
          <w:color w:val="231F20"/>
          <w:w w:val="105"/>
        </w:rPr>
        <w:t>impact.</w:t>
      </w:r>
      <w:r>
        <w:rPr>
          <w:color w:val="231F20"/>
          <w:w w:val="105"/>
          <w:position w:val="7"/>
          <w:sz w:val="13"/>
        </w:rPr>
        <w:t>XXXVI</w:t>
      </w:r>
      <w:r>
        <w:rPr>
          <w:color w:val="231F20"/>
          <w:spacing w:val="40"/>
          <w:w w:val="105"/>
          <w:position w:val="7"/>
          <w:sz w:val="13"/>
        </w:rPr>
        <w:t xml:space="preserve"> </w:t>
      </w:r>
      <w:r>
        <w:rPr>
          <w:color w:val="231F20"/>
          <w:w w:val="105"/>
        </w:rPr>
        <w:t>Some</w:t>
      </w:r>
      <w:r>
        <w:rPr>
          <w:color w:val="231F20"/>
          <w:spacing w:val="24"/>
          <w:w w:val="105"/>
        </w:rPr>
        <w:t xml:space="preserve"> </w:t>
      </w:r>
      <w:r>
        <w:rPr>
          <w:color w:val="231F20"/>
          <w:w w:val="105"/>
        </w:rPr>
        <w:t>have</w:t>
      </w:r>
      <w:r>
        <w:rPr>
          <w:color w:val="231F20"/>
          <w:spacing w:val="24"/>
          <w:w w:val="105"/>
        </w:rPr>
        <w:t xml:space="preserve"> </w:t>
      </w:r>
      <w:r>
        <w:rPr>
          <w:color w:val="231F20"/>
          <w:w w:val="105"/>
        </w:rPr>
        <w:t>seen</w:t>
      </w:r>
      <w:r>
        <w:rPr>
          <w:color w:val="231F20"/>
          <w:spacing w:val="24"/>
          <w:w w:val="105"/>
        </w:rPr>
        <w:t xml:space="preserve"> </w:t>
      </w:r>
      <w:r>
        <w:rPr>
          <w:color w:val="231F20"/>
          <w:w w:val="105"/>
        </w:rPr>
        <w:t>this</w:t>
      </w:r>
      <w:r>
        <w:rPr>
          <w:color w:val="231F20"/>
          <w:spacing w:val="24"/>
          <w:w w:val="105"/>
        </w:rPr>
        <w:t xml:space="preserve"> </w:t>
      </w:r>
      <w:r>
        <w:rPr>
          <w:color w:val="231F20"/>
          <w:w w:val="105"/>
        </w:rPr>
        <w:t>as</w:t>
      </w:r>
      <w:r>
        <w:rPr>
          <w:color w:val="231F20"/>
          <w:spacing w:val="24"/>
          <w:w w:val="105"/>
        </w:rPr>
        <w:t xml:space="preserve"> </w:t>
      </w:r>
      <w:r>
        <w:rPr>
          <w:color w:val="231F20"/>
          <w:w w:val="105"/>
        </w:rPr>
        <w:t>proof</w:t>
      </w:r>
      <w:r>
        <w:rPr>
          <w:color w:val="231F20"/>
          <w:spacing w:val="24"/>
          <w:w w:val="105"/>
        </w:rPr>
        <w:t xml:space="preserve"> </w:t>
      </w:r>
      <w:r>
        <w:rPr>
          <w:color w:val="231F20"/>
          <w:w w:val="105"/>
        </w:rPr>
        <w:t>of</w:t>
      </w:r>
      <w:r>
        <w:rPr>
          <w:color w:val="231F20"/>
          <w:spacing w:val="24"/>
          <w:w w:val="105"/>
        </w:rPr>
        <w:t xml:space="preserve"> </w:t>
      </w:r>
      <w:r>
        <w:rPr>
          <w:color w:val="231F20"/>
          <w:w w:val="105"/>
        </w:rPr>
        <w:t>an</w:t>
      </w:r>
      <w:r>
        <w:rPr>
          <w:color w:val="231F20"/>
          <w:spacing w:val="24"/>
          <w:w w:val="105"/>
        </w:rPr>
        <w:t xml:space="preserve"> </w:t>
      </w:r>
      <w:r>
        <w:rPr>
          <w:color w:val="231F20"/>
          <w:w w:val="105"/>
        </w:rPr>
        <w:t>AI</w:t>
      </w:r>
      <w:r>
        <w:rPr>
          <w:color w:val="231F20"/>
          <w:spacing w:val="24"/>
          <w:w w:val="105"/>
        </w:rPr>
        <w:t xml:space="preserve"> </w:t>
      </w:r>
      <w:r>
        <w:rPr>
          <w:color w:val="231F20"/>
          <w:w w:val="105"/>
        </w:rPr>
        <w:t>hype</w:t>
      </w:r>
      <w:r>
        <w:rPr>
          <w:color w:val="231F20"/>
          <w:spacing w:val="24"/>
          <w:w w:val="105"/>
        </w:rPr>
        <w:t xml:space="preserve"> </w:t>
      </w:r>
      <w:r>
        <w:rPr>
          <w:color w:val="231F20"/>
          <w:w w:val="105"/>
        </w:rPr>
        <w:t>bubble and demonstration that the technology is far from economically transformative. Instead, the study can be interpreted to reveal not problems with AI models that weren’t “capable enough”, but a learning gap, wherein people and organizations simply did not understand how to adapt to the AI tools, pointing to the need for the “factory layout”-type changes Ding demonstrated were needed with past GPTs.</w:t>
      </w:r>
    </w:p>
    <w:p w14:paraId="0244C6E4" w14:textId="77777777" w:rsidR="00D437FF" w:rsidRDefault="001777B6">
      <w:pPr>
        <w:pStyle w:val="BodyText"/>
        <w:spacing w:before="175" w:line="268" w:lineRule="auto"/>
        <w:ind w:left="180" w:right="177"/>
        <w:jc w:val="both"/>
      </w:pPr>
      <w:r>
        <w:rPr>
          <w:color w:val="231F20"/>
          <w:w w:val="105"/>
        </w:rPr>
        <w:t>I</w:t>
      </w:r>
      <w:r>
        <w:rPr>
          <w:color w:val="231F20"/>
          <w:spacing w:val="-4"/>
          <w:w w:val="105"/>
        </w:rPr>
        <w:t xml:space="preserve"> </w:t>
      </w:r>
      <w:r>
        <w:rPr>
          <w:color w:val="231F20"/>
          <w:w w:val="105"/>
        </w:rPr>
        <w:t>suggest</w:t>
      </w:r>
      <w:r>
        <w:rPr>
          <w:color w:val="231F20"/>
          <w:spacing w:val="-4"/>
          <w:w w:val="105"/>
        </w:rPr>
        <w:t xml:space="preserve"> </w:t>
      </w:r>
      <w:r>
        <w:rPr>
          <w:color w:val="231F20"/>
          <w:w w:val="105"/>
        </w:rPr>
        <w:t>a</w:t>
      </w:r>
      <w:r>
        <w:rPr>
          <w:color w:val="231F20"/>
          <w:spacing w:val="-4"/>
          <w:w w:val="105"/>
        </w:rPr>
        <w:t xml:space="preserve"> </w:t>
      </w:r>
      <w:r>
        <w:rPr>
          <w:color w:val="231F20"/>
          <w:w w:val="105"/>
        </w:rPr>
        <w:t>few</w:t>
      </w:r>
      <w:r>
        <w:rPr>
          <w:color w:val="231F20"/>
          <w:spacing w:val="-4"/>
          <w:w w:val="105"/>
        </w:rPr>
        <w:t xml:space="preserve"> </w:t>
      </w:r>
      <w:r>
        <w:rPr>
          <w:color w:val="231F20"/>
          <w:w w:val="105"/>
        </w:rPr>
        <w:t>adoption-aiding</w:t>
      </w:r>
      <w:r>
        <w:rPr>
          <w:color w:val="231F20"/>
          <w:spacing w:val="-4"/>
          <w:w w:val="105"/>
        </w:rPr>
        <w:t xml:space="preserve"> </w:t>
      </w:r>
      <w:r>
        <w:rPr>
          <w:color w:val="231F20"/>
          <w:w w:val="105"/>
        </w:rPr>
        <w:t>policy</w:t>
      </w:r>
      <w:r>
        <w:rPr>
          <w:color w:val="231F20"/>
          <w:spacing w:val="-4"/>
          <w:w w:val="105"/>
        </w:rPr>
        <w:t xml:space="preserve"> </w:t>
      </w:r>
      <w:r>
        <w:rPr>
          <w:color w:val="231F20"/>
          <w:w w:val="105"/>
        </w:rPr>
        <w:t>measures</w:t>
      </w:r>
      <w:r>
        <w:rPr>
          <w:color w:val="231F20"/>
          <w:spacing w:val="-4"/>
          <w:w w:val="105"/>
        </w:rPr>
        <w:t xml:space="preserve"> </w:t>
      </w:r>
      <w:r>
        <w:rPr>
          <w:color w:val="231F20"/>
          <w:w w:val="105"/>
        </w:rPr>
        <w:t>below.</w:t>
      </w:r>
      <w:r>
        <w:rPr>
          <w:color w:val="231F20"/>
          <w:spacing w:val="-4"/>
          <w:w w:val="105"/>
        </w:rPr>
        <w:t xml:space="preserve"> </w:t>
      </w:r>
      <w:r>
        <w:rPr>
          <w:color w:val="231F20"/>
          <w:w w:val="105"/>
        </w:rPr>
        <w:t>It</w:t>
      </w:r>
      <w:r>
        <w:rPr>
          <w:color w:val="231F20"/>
          <w:spacing w:val="-4"/>
          <w:w w:val="105"/>
        </w:rPr>
        <w:t xml:space="preserve"> </w:t>
      </w:r>
      <w:r>
        <w:rPr>
          <w:color w:val="231F20"/>
          <w:w w:val="105"/>
        </w:rPr>
        <w:t>is</w:t>
      </w:r>
      <w:r>
        <w:rPr>
          <w:color w:val="231F20"/>
          <w:spacing w:val="-4"/>
          <w:w w:val="105"/>
        </w:rPr>
        <w:t xml:space="preserve"> </w:t>
      </w:r>
      <w:r>
        <w:rPr>
          <w:color w:val="231F20"/>
          <w:w w:val="105"/>
        </w:rPr>
        <w:t>not</w:t>
      </w:r>
      <w:r>
        <w:rPr>
          <w:color w:val="231F20"/>
          <w:spacing w:val="-4"/>
          <w:w w:val="105"/>
        </w:rPr>
        <w:t xml:space="preserve"> </w:t>
      </w:r>
      <w:r>
        <w:rPr>
          <w:color w:val="231F20"/>
          <w:w w:val="105"/>
        </w:rPr>
        <w:t>an</w:t>
      </w:r>
      <w:r>
        <w:rPr>
          <w:color w:val="231F20"/>
          <w:spacing w:val="-4"/>
          <w:w w:val="105"/>
        </w:rPr>
        <w:t xml:space="preserve"> </w:t>
      </w:r>
      <w:r>
        <w:rPr>
          <w:color w:val="231F20"/>
          <w:w w:val="105"/>
        </w:rPr>
        <w:t>exhaustive</w:t>
      </w:r>
      <w:r>
        <w:rPr>
          <w:color w:val="231F20"/>
          <w:spacing w:val="-4"/>
          <w:w w:val="105"/>
        </w:rPr>
        <w:t xml:space="preserve"> </w:t>
      </w:r>
      <w:r>
        <w:rPr>
          <w:color w:val="231F20"/>
          <w:w w:val="105"/>
        </w:rPr>
        <w:t>list,</w:t>
      </w:r>
      <w:r>
        <w:rPr>
          <w:color w:val="231F20"/>
          <w:spacing w:val="-4"/>
          <w:w w:val="105"/>
        </w:rPr>
        <w:t xml:space="preserve"> </w:t>
      </w:r>
      <w:r>
        <w:rPr>
          <w:color w:val="231F20"/>
          <w:w w:val="105"/>
        </w:rPr>
        <w:t>nor</w:t>
      </w:r>
      <w:r>
        <w:rPr>
          <w:color w:val="231F20"/>
          <w:spacing w:val="-4"/>
          <w:w w:val="105"/>
        </w:rPr>
        <w:t xml:space="preserve"> </w:t>
      </w:r>
      <w:r>
        <w:rPr>
          <w:color w:val="231F20"/>
          <w:w w:val="105"/>
        </w:rPr>
        <w:t>is</w:t>
      </w:r>
      <w:r>
        <w:rPr>
          <w:color w:val="231F20"/>
          <w:spacing w:val="-4"/>
          <w:w w:val="105"/>
        </w:rPr>
        <w:t xml:space="preserve"> </w:t>
      </w:r>
      <w:r>
        <w:rPr>
          <w:color w:val="231F20"/>
          <w:w w:val="105"/>
        </w:rPr>
        <w:t>every</w:t>
      </w:r>
      <w:r>
        <w:rPr>
          <w:color w:val="231F20"/>
          <w:spacing w:val="-4"/>
          <w:w w:val="105"/>
        </w:rPr>
        <w:t xml:space="preserve"> </w:t>
      </w:r>
      <w:r>
        <w:rPr>
          <w:color w:val="231F20"/>
          <w:w w:val="105"/>
        </w:rPr>
        <w:t>policy</w:t>
      </w:r>
      <w:r>
        <w:rPr>
          <w:color w:val="231F20"/>
          <w:spacing w:val="-4"/>
          <w:w w:val="105"/>
        </w:rPr>
        <w:t xml:space="preserve"> </w:t>
      </w:r>
      <w:r>
        <w:rPr>
          <w:color w:val="231F20"/>
          <w:w w:val="105"/>
        </w:rPr>
        <w:t>suggestion fully fleshed out. They build on the work of the AI Adoption Initiative, or “AIAI”, an international member-led initiative</w:t>
      </w:r>
      <w:r>
        <w:rPr>
          <w:color w:val="231F20"/>
          <w:spacing w:val="-8"/>
          <w:w w:val="105"/>
        </w:rPr>
        <w:t xml:space="preserve"> </w:t>
      </w:r>
      <w:r>
        <w:rPr>
          <w:color w:val="231F20"/>
          <w:w w:val="105"/>
        </w:rPr>
        <w:t>that</w:t>
      </w:r>
      <w:r>
        <w:rPr>
          <w:color w:val="231F20"/>
          <w:spacing w:val="-8"/>
          <w:w w:val="105"/>
        </w:rPr>
        <w:t xml:space="preserve"> </w:t>
      </w:r>
      <w:r>
        <w:rPr>
          <w:color w:val="231F20"/>
          <w:w w:val="105"/>
        </w:rPr>
        <w:t>aims</w:t>
      </w:r>
      <w:r>
        <w:rPr>
          <w:color w:val="231F20"/>
          <w:spacing w:val="-8"/>
          <w:w w:val="105"/>
        </w:rPr>
        <w:t xml:space="preserve"> </w:t>
      </w:r>
      <w:r>
        <w:rPr>
          <w:color w:val="231F20"/>
          <w:w w:val="105"/>
        </w:rPr>
        <w:t>to</w:t>
      </w:r>
      <w:r>
        <w:rPr>
          <w:color w:val="231F20"/>
          <w:spacing w:val="-8"/>
          <w:w w:val="105"/>
        </w:rPr>
        <w:t xml:space="preserve"> </w:t>
      </w:r>
      <w:r>
        <w:rPr>
          <w:color w:val="231F20"/>
          <w:w w:val="105"/>
        </w:rPr>
        <w:t>network</w:t>
      </w:r>
      <w:r>
        <w:rPr>
          <w:color w:val="231F20"/>
          <w:spacing w:val="-8"/>
          <w:w w:val="105"/>
        </w:rPr>
        <w:t xml:space="preserve"> </w:t>
      </w:r>
      <w:r>
        <w:rPr>
          <w:color w:val="231F20"/>
          <w:w w:val="105"/>
        </w:rPr>
        <w:t>policy</w:t>
      </w:r>
      <w:r>
        <w:rPr>
          <w:color w:val="231F20"/>
          <w:spacing w:val="-7"/>
          <w:w w:val="105"/>
        </w:rPr>
        <w:t xml:space="preserve"> </w:t>
      </w:r>
      <w:r>
        <w:rPr>
          <w:color w:val="231F20"/>
          <w:w w:val="105"/>
        </w:rPr>
        <w:t>practitioners</w:t>
      </w:r>
      <w:r>
        <w:rPr>
          <w:color w:val="231F20"/>
          <w:spacing w:val="-8"/>
          <w:w w:val="105"/>
        </w:rPr>
        <w:t xml:space="preserve"> </w:t>
      </w:r>
      <w:r>
        <w:rPr>
          <w:color w:val="231F20"/>
          <w:w w:val="105"/>
        </w:rPr>
        <w:t>in</w:t>
      </w:r>
      <w:r>
        <w:rPr>
          <w:color w:val="231F20"/>
          <w:spacing w:val="-8"/>
          <w:w w:val="105"/>
        </w:rPr>
        <w:t xml:space="preserve"> </w:t>
      </w:r>
      <w:r>
        <w:rPr>
          <w:color w:val="231F20"/>
          <w:w w:val="105"/>
        </w:rPr>
        <w:t>this</w:t>
      </w:r>
      <w:r>
        <w:rPr>
          <w:color w:val="231F20"/>
          <w:spacing w:val="-8"/>
          <w:w w:val="105"/>
        </w:rPr>
        <w:t xml:space="preserve"> </w:t>
      </w:r>
      <w:r>
        <w:rPr>
          <w:color w:val="231F20"/>
          <w:w w:val="105"/>
        </w:rPr>
        <w:t>space</w:t>
      </w:r>
      <w:r>
        <w:rPr>
          <w:color w:val="231F20"/>
          <w:spacing w:val="-8"/>
          <w:w w:val="105"/>
        </w:rPr>
        <w:t xml:space="preserve"> </w:t>
      </w:r>
      <w:r>
        <w:rPr>
          <w:color w:val="231F20"/>
          <w:w w:val="105"/>
        </w:rPr>
        <w:t>and</w:t>
      </w:r>
      <w:r>
        <w:rPr>
          <w:color w:val="231F20"/>
          <w:spacing w:val="-8"/>
          <w:w w:val="105"/>
        </w:rPr>
        <w:t xml:space="preserve"> </w:t>
      </w:r>
      <w:r>
        <w:rPr>
          <w:color w:val="231F20"/>
          <w:w w:val="105"/>
        </w:rPr>
        <w:t>identify</w:t>
      </w:r>
      <w:r>
        <w:rPr>
          <w:color w:val="231F20"/>
          <w:spacing w:val="-7"/>
          <w:w w:val="105"/>
        </w:rPr>
        <w:t xml:space="preserve"> </w:t>
      </w:r>
      <w:r>
        <w:rPr>
          <w:color w:val="231F20"/>
          <w:w w:val="105"/>
        </w:rPr>
        <w:t>policy</w:t>
      </w:r>
      <w:r>
        <w:rPr>
          <w:color w:val="231F20"/>
          <w:spacing w:val="-8"/>
          <w:w w:val="105"/>
        </w:rPr>
        <w:t xml:space="preserve"> </w:t>
      </w:r>
      <w:r>
        <w:rPr>
          <w:color w:val="231F20"/>
          <w:w w:val="105"/>
        </w:rPr>
        <w:t>best</w:t>
      </w:r>
      <w:r>
        <w:rPr>
          <w:color w:val="231F20"/>
          <w:spacing w:val="-8"/>
          <w:w w:val="105"/>
        </w:rPr>
        <w:t xml:space="preserve"> </w:t>
      </w:r>
      <w:r>
        <w:rPr>
          <w:color w:val="231F20"/>
          <w:w w:val="105"/>
        </w:rPr>
        <w:t>practices</w:t>
      </w:r>
      <w:r>
        <w:rPr>
          <w:color w:val="231F20"/>
          <w:spacing w:val="-8"/>
          <w:w w:val="105"/>
        </w:rPr>
        <w:t xml:space="preserve"> </w:t>
      </w:r>
      <w:r>
        <w:rPr>
          <w:color w:val="231F20"/>
          <w:w w:val="105"/>
        </w:rPr>
        <w:t>for</w:t>
      </w:r>
      <w:r>
        <w:rPr>
          <w:color w:val="231F20"/>
          <w:spacing w:val="-8"/>
          <w:w w:val="105"/>
        </w:rPr>
        <w:t xml:space="preserve"> </w:t>
      </w:r>
      <w:r>
        <w:rPr>
          <w:color w:val="231F20"/>
          <w:w w:val="105"/>
        </w:rPr>
        <w:t>AI</w:t>
      </w:r>
      <w:r>
        <w:rPr>
          <w:color w:val="231F20"/>
          <w:spacing w:val="-7"/>
          <w:w w:val="105"/>
        </w:rPr>
        <w:t xml:space="preserve"> </w:t>
      </w:r>
      <w:r>
        <w:rPr>
          <w:color w:val="231F20"/>
          <w:spacing w:val="-2"/>
          <w:w w:val="105"/>
        </w:rPr>
        <w:t>adoption.</w:t>
      </w:r>
    </w:p>
    <w:p w14:paraId="238ED6A5" w14:textId="77777777" w:rsidR="00D437FF" w:rsidRDefault="00D437FF">
      <w:pPr>
        <w:pStyle w:val="BodyText"/>
        <w:rPr>
          <w:sz w:val="18"/>
        </w:rPr>
      </w:pPr>
    </w:p>
    <w:p w14:paraId="39CD4C2A" w14:textId="77777777" w:rsidR="00D437FF" w:rsidRDefault="00D437FF">
      <w:pPr>
        <w:pStyle w:val="BodyText"/>
        <w:rPr>
          <w:sz w:val="18"/>
        </w:rPr>
      </w:pPr>
    </w:p>
    <w:p w14:paraId="13EFB809" w14:textId="77777777" w:rsidR="00D437FF" w:rsidRDefault="00D437FF">
      <w:pPr>
        <w:pStyle w:val="BodyText"/>
        <w:rPr>
          <w:sz w:val="18"/>
        </w:rPr>
      </w:pPr>
    </w:p>
    <w:p w14:paraId="6E73DD66" w14:textId="77777777" w:rsidR="00D437FF" w:rsidRDefault="00D437FF">
      <w:pPr>
        <w:pStyle w:val="BodyText"/>
        <w:rPr>
          <w:sz w:val="18"/>
        </w:rPr>
      </w:pPr>
    </w:p>
    <w:p w14:paraId="6E0191BB" w14:textId="77777777" w:rsidR="00D437FF" w:rsidRDefault="00D437FF">
      <w:pPr>
        <w:pStyle w:val="BodyText"/>
        <w:rPr>
          <w:sz w:val="18"/>
        </w:rPr>
      </w:pPr>
    </w:p>
    <w:p w14:paraId="4D40A08E" w14:textId="77777777" w:rsidR="00D437FF" w:rsidRDefault="00D437FF">
      <w:pPr>
        <w:pStyle w:val="BodyText"/>
        <w:rPr>
          <w:sz w:val="18"/>
        </w:rPr>
      </w:pPr>
    </w:p>
    <w:p w14:paraId="435C3789" w14:textId="77777777" w:rsidR="00D437FF" w:rsidRDefault="00D437FF">
      <w:pPr>
        <w:pStyle w:val="BodyText"/>
        <w:rPr>
          <w:sz w:val="18"/>
        </w:rPr>
      </w:pPr>
    </w:p>
    <w:p w14:paraId="43CB5557" w14:textId="77777777" w:rsidR="00D437FF" w:rsidRDefault="00D437FF">
      <w:pPr>
        <w:pStyle w:val="BodyText"/>
        <w:rPr>
          <w:sz w:val="18"/>
        </w:rPr>
      </w:pPr>
    </w:p>
    <w:p w14:paraId="6A95CAE3" w14:textId="77777777" w:rsidR="00D437FF" w:rsidRDefault="00D437FF">
      <w:pPr>
        <w:pStyle w:val="BodyText"/>
        <w:rPr>
          <w:sz w:val="18"/>
        </w:rPr>
      </w:pPr>
    </w:p>
    <w:p w14:paraId="0F954FF8" w14:textId="77777777" w:rsidR="00D437FF" w:rsidRDefault="00D437FF">
      <w:pPr>
        <w:pStyle w:val="BodyText"/>
        <w:rPr>
          <w:sz w:val="18"/>
        </w:rPr>
      </w:pPr>
    </w:p>
    <w:p w14:paraId="6E2986FA" w14:textId="77777777" w:rsidR="00D437FF" w:rsidRDefault="00D437FF">
      <w:pPr>
        <w:pStyle w:val="BodyText"/>
        <w:rPr>
          <w:sz w:val="18"/>
        </w:rPr>
      </w:pPr>
    </w:p>
    <w:p w14:paraId="4A2C1344" w14:textId="77777777" w:rsidR="00D437FF" w:rsidRDefault="00D437FF">
      <w:pPr>
        <w:pStyle w:val="BodyText"/>
        <w:rPr>
          <w:sz w:val="18"/>
        </w:rPr>
      </w:pPr>
    </w:p>
    <w:p w14:paraId="17EBE7A8" w14:textId="77777777" w:rsidR="00D437FF" w:rsidRDefault="00D437FF">
      <w:pPr>
        <w:pStyle w:val="BodyText"/>
        <w:rPr>
          <w:sz w:val="18"/>
        </w:rPr>
      </w:pPr>
    </w:p>
    <w:p w14:paraId="5022C43D" w14:textId="77777777" w:rsidR="00D437FF" w:rsidRDefault="00D437FF">
      <w:pPr>
        <w:pStyle w:val="BodyText"/>
        <w:rPr>
          <w:sz w:val="18"/>
        </w:rPr>
      </w:pPr>
    </w:p>
    <w:p w14:paraId="60CF3871" w14:textId="77777777" w:rsidR="00D437FF" w:rsidRDefault="00D437FF">
      <w:pPr>
        <w:pStyle w:val="BodyText"/>
        <w:rPr>
          <w:sz w:val="18"/>
        </w:rPr>
      </w:pPr>
    </w:p>
    <w:p w14:paraId="08B5308E" w14:textId="77777777" w:rsidR="00D437FF" w:rsidRDefault="00D437FF">
      <w:pPr>
        <w:pStyle w:val="BodyText"/>
        <w:rPr>
          <w:sz w:val="18"/>
        </w:rPr>
      </w:pPr>
    </w:p>
    <w:p w14:paraId="2A146179" w14:textId="77777777" w:rsidR="00D437FF" w:rsidRDefault="00D437FF" w:rsidP="00170BA9">
      <w:pPr>
        <w:pStyle w:val="BodyText"/>
        <w:rPr>
          <w:sz w:val="18"/>
        </w:rPr>
      </w:pPr>
    </w:p>
    <w:p w14:paraId="6AEC2709" w14:textId="77777777" w:rsidR="00D437FF" w:rsidRDefault="00D437FF">
      <w:pPr>
        <w:pStyle w:val="BodyText"/>
        <w:rPr>
          <w:sz w:val="18"/>
        </w:rPr>
      </w:pPr>
    </w:p>
    <w:p w14:paraId="00A27A70" w14:textId="77777777" w:rsidR="00D437FF" w:rsidRDefault="00D437FF">
      <w:pPr>
        <w:pStyle w:val="BodyText"/>
        <w:rPr>
          <w:sz w:val="18"/>
        </w:rPr>
      </w:pPr>
    </w:p>
    <w:p w14:paraId="743FB908" w14:textId="77777777" w:rsidR="00D437FF" w:rsidRDefault="00D437FF">
      <w:pPr>
        <w:pStyle w:val="BodyText"/>
        <w:rPr>
          <w:sz w:val="18"/>
        </w:rPr>
      </w:pPr>
    </w:p>
    <w:p w14:paraId="4BAA5766" w14:textId="77777777" w:rsidR="00D437FF" w:rsidRDefault="00D437FF">
      <w:pPr>
        <w:pStyle w:val="BodyText"/>
        <w:rPr>
          <w:sz w:val="18"/>
        </w:rPr>
      </w:pPr>
    </w:p>
    <w:p w14:paraId="60E7D438" w14:textId="77777777" w:rsidR="00D437FF" w:rsidRDefault="00D437FF">
      <w:pPr>
        <w:pStyle w:val="BodyText"/>
        <w:rPr>
          <w:sz w:val="18"/>
        </w:rPr>
      </w:pPr>
    </w:p>
    <w:p w14:paraId="38C56553" w14:textId="77777777" w:rsidR="00D437FF" w:rsidRDefault="00D437FF">
      <w:pPr>
        <w:pStyle w:val="BodyText"/>
        <w:rPr>
          <w:sz w:val="18"/>
        </w:rPr>
      </w:pPr>
    </w:p>
    <w:p w14:paraId="07CCFA19" w14:textId="77777777" w:rsidR="00D437FF" w:rsidRDefault="00D437FF">
      <w:pPr>
        <w:pStyle w:val="BodyText"/>
        <w:rPr>
          <w:sz w:val="18"/>
        </w:rPr>
      </w:pPr>
    </w:p>
    <w:p w14:paraId="5DA3357F" w14:textId="77777777" w:rsidR="00D437FF" w:rsidRDefault="00D437FF">
      <w:pPr>
        <w:pStyle w:val="BodyText"/>
        <w:rPr>
          <w:sz w:val="18"/>
        </w:rPr>
      </w:pPr>
    </w:p>
    <w:p w14:paraId="59482D9D" w14:textId="77777777" w:rsidR="00D437FF" w:rsidRDefault="00D437FF">
      <w:pPr>
        <w:pStyle w:val="BodyText"/>
        <w:rPr>
          <w:sz w:val="18"/>
        </w:rPr>
      </w:pPr>
    </w:p>
    <w:p w14:paraId="410AD021" w14:textId="77777777" w:rsidR="00D437FF" w:rsidRDefault="00D437FF">
      <w:pPr>
        <w:pStyle w:val="BodyText"/>
        <w:rPr>
          <w:sz w:val="18"/>
        </w:rPr>
      </w:pPr>
    </w:p>
    <w:p w14:paraId="56DF51A3" w14:textId="77777777" w:rsidR="00D437FF" w:rsidRDefault="00D437FF">
      <w:pPr>
        <w:pStyle w:val="BodyText"/>
        <w:rPr>
          <w:sz w:val="18"/>
        </w:rPr>
      </w:pPr>
    </w:p>
    <w:p w14:paraId="504BB746" w14:textId="77777777" w:rsidR="00D437FF" w:rsidRDefault="00D437FF">
      <w:pPr>
        <w:pStyle w:val="BodyText"/>
        <w:spacing w:before="22"/>
        <w:rPr>
          <w:sz w:val="18"/>
        </w:rPr>
      </w:pPr>
    </w:p>
    <w:p w14:paraId="03C2E933" w14:textId="77777777" w:rsidR="00D437FF" w:rsidRDefault="001777B6">
      <w:pPr>
        <w:ind w:left="144"/>
        <w:jc w:val="center"/>
        <w:rPr>
          <w:sz w:val="18"/>
        </w:rPr>
      </w:pPr>
      <w:r>
        <w:rPr>
          <w:color w:val="231F20"/>
          <w:spacing w:val="-5"/>
          <w:sz w:val="18"/>
        </w:rPr>
        <w:t>15</w:t>
      </w:r>
    </w:p>
    <w:p w14:paraId="67790B2A" w14:textId="77777777" w:rsidR="00D437FF" w:rsidRDefault="00D437FF">
      <w:pPr>
        <w:jc w:val="center"/>
        <w:rPr>
          <w:sz w:val="18"/>
        </w:rPr>
        <w:sectPr w:rsidR="00D437FF">
          <w:pgSz w:w="12240" w:h="15840"/>
          <w:pgMar w:top="780" w:right="720" w:bottom="280" w:left="720" w:header="720" w:footer="720" w:gutter="0"/>
          <w:cols w:space="720"/>
        </w:sectPr>
      </w:pPr>
    </w:p>
    <w:p w14:paraId="29AE2898" w14:textId="5C884048" w:rsidR="00D437FF" w:rsidRDefault="001777B6" w:rsidP="00170BA9">
      <w:pPr>
        <w:pStyle w:val="Heading2"/>
        <w:numPr>
          <w:ilvl w:val="0"/>
          <w:numId w:val="2"/>
        </w:numPr>
        <w:tabs>
          <w:tab w:val="left" w:pos="436"/>
        </w:tabs>
        <w:spacing w:before="99"/>
        <w:ind w:left="436" w:hanging="256"/>
        <w:jc w:val="both"/>
      </w:pPr>
      <w:r>
        <w:rPr>
          <w:noProof/>
        </w:rPr>
        <w:lastRenderedPageBreak/>
        <mc:AlternateContent>
          <mc:Choice Requires="wpg">
            <w:drawing>
              <wp:anchor distT="0" distB="0" distL="0" distR="0" simplePos="0" relativeHeight="15741952" behindDoc="0" locked="0" layoutInCell="1" allowOverlap="1" wp14:anchorId="77CF1D43" wp14:editId="7216E69D">
                <wp:simplePos x="0" y="0"/>
                <wp:positionH relativeFrom="page">
                  <wp:posOffset>4107167</wp:posOffset>
                </wp:positionH>
                <wp:positionV relativeFrom="paragraph">
                  <wp:posOffset>88900</wp:posOffset>
                </wp:positionV>
                <wp:extent cx="3094355" cy="383603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4355" cy="3836035"/>
                          <a:chOff x="0" y="0"/>
                          <a:chExt cx="3094355" cy="3836035"/>
                        </a:xfrm>
                      </wpg:grpSpPr>
                      <wps:wsp>
                        <wps:cNvPr id="38" name="Graphic 38"/>
                        <wps:cNvSpPr/>
                        <wps:spPr>
                          <a:xfrm>
                            <a:off x="19050" y="19050"/>
                            <a:ext cx="3056255" cy="3797935"/>
                          </a:xfrm>
                          <a:custGeom>
                            <a:avLst/>
                            <a:gdLst/>
                            <a:ahLst/>
                            <a:cxnLst/>
                            <a:rect l="l" t="t" r="r" b="b"/>
                            <a:pathLst>
                              <a:path w="3056255" h="3797935">
                                <a:moveTo>
                                  <a:pt x="3055632" y="0"/>
                                </a:moveTo>
                                <a:lnTo>
                                  <a:pt x="0" y="0"/>
                                </a:lnTo>
                                <a:lnTo>
                                  <a:pt x="0" y="3797808"/>
                                </a:lnTo>
                                <a:lnTo>
                                  <a:pt x="3055632" y="3797808"/>
                                </a:lnTo>
                                <a:lnTo>
                                  <a:pt x="3055632"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5" cstate="print"/>
                          <a:stretch>
                            <a:fillRect/>
                          </a:stretch>
                        </pic:blipFill>
                        <pic:spPr>
                          <a:xfrm>
                            <a:off x="108216" y="14732"/>
                            <a:ext cx="2858731" cy="3821175"/>
                          </a:xfrm>
                          <a:prstGeom prst="rect">
                            <a:avLst/>
                          </a:prstGeom>
                        </pic:spPr>
                      </pic:pic>
                      <wps:wsp>
                        <wps:cNvPr id="40" name="Graphic 40"/>
                        <wps:cNvSpPr/>
                        <wps:spPr>
                          <a:xfrm>
                            <a:off x="19050" y="19050"/>
                            <a:ext cx="3056255" cy="3797935"/>
                          </a:xfrm>
                          <a:custGeom>
                            <a:avLst/>
                            <a:gdLst/>
                            <a:ahLst/>
                            <a:cxnLst/>
                            <a:rect l="l" t="t" r="r" b="b"/>
                            <a:pathLst>
                              <a:path w="3056255" h="3797935">
                                <a:moveTo>
                                  <a:pt x="0" y="3797808"/>
                                </a:moveTo>
                                <a:lnTo>
                                  <a:pt x="3055632" y="3797808"/>
                                </a:lnTo>
                                <a:lnTo>
                                  <a:pt x="3055632" y="0"/>
                                </a:lnTo>
                                <a:lnTo>
                                  <a:pt x="0" y="0"/>
                                </a:lnTo>
                                <a:lnTo>
                                  <a:pt x="0" y="3797808"/>
                                </a:lnTo>
                                <a:close/>
                              </a:path>
                            </a:pathLst>
                          </a:custGeom>
                          <a:ln w="38099">
                            <a:solidFill>
                              <a:srgbClr val="295A5A"/>
                            </a:solidFill>
                            <a:prstDash val="solid"/>
                          </a:ln>
                        </wps:spPr>
                        <wps:bodyPr wrap="square" lIns="0" tIns="0" rIns="0" bIns="0" rtlCol="0">
                          <a:prstTxWarp prst="textNoShape">
                            <a:avLst/>
                          </a:prstTxWarp>
                          <a:noAutofit/>
                        </wps:bodyPr>
                      </wps:wsp>
                    </wpg:wgp>
                  </a:graphicData>
                </a:graphic>
              </wp:anchor>
            </w:drawing>
          </mc:Choice>
          <mc:Fallback>
            <w:pict>
              <v:group w14:anchorId="3146B9E5" id="Group 37" o:spid="_x0000_s1026" style="position:absolute;margin-left:323.4pt;margin-top:7pt;width:243.65pt;height:302.05pt;z-index:15741952;mso-wrap-distance-left:0;mso-wrap-distance-right:0;mso-position-horizontal-relative:page" coordsize="30943,383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GJOrHAwAAwAsAAA4AAABkcnMvZTJvRG9jLnhtbORW227bOBB9X2D/&#10;QdB7I9mOLxJiF0HTBAGKNmhT9JmmKIkoRbIkbTl/vzOkaDt2il5292GxASIPxeFw5vDMEa9e7zqR&#10;bJmxXMllOrrI04RJqioum2X6+fH21SJNrCOyIkJJtkyfmE1fr/7846rXJRurVomKmQSCSFv2epm2&#10;zukyyyxtWUfshdJMwmStTEccDE2TVYb0EL0T2TjPZ1mvTKWNosxaeHsTJtOVj1/XjLoPdW2ZS8Qy&#10;hdycfxr/XOMzW12RsjFEt5wOaZDfyKIjXMKm+1A3xJFkY/hZqI5To6yq3QVVXabqmlPma4BqRvlJ&#10;NXdGbbSvpSn7Ru9hAmhPcPrtsPT99s7oT/rBhOzBfKfoVwu4ZL1uyuN5HDcH511tOlwERSQ7j+jT&#10;HlG2cwmFl5O8uJxMp2lCYW6ymMzyyTRgTls4mLN1tH37g5UZKcPGPr19Or0G/tgDRPbvQfSpJZp5&#10;5C1C8GASXmEBaSJJBzS+GxgDbwAp3By8EMVhZAdATzAaFfkUWAhYBMuz74DVdDbeYzUv5kXAal8x&#10;KenGujumPOxk+846H6CpokXaaNGdjKaBJkD6C09/lyZAf5MmQP91OApNHK7Ds0Qz6fHchlxasIdU&#10;cL5TW/aovKfDwwO/6Wwy9iX5ZoJkDz5CHvuGwqNXnIu/2scLPrjjIvfQQrzoEX+D5/HOv+p/mgMV&#10;yjKAEjZDAPaGBwVeHsNuleDVLRcCQbCmWb8RJtkSwPfW/yGksOTIDYhqy0AItNaqegI+9cCgZWq/&#10;bYhhaSLuJTAWBSoaJhrraBgn3igvYx5/Y93j7gsxOtFgLlMHPHqvInFJGfmBRe19caVU1xunao7k&#10;8bmFjIYBNNHqSnNawv8gOGCdddOPhRlWuQ3WFsS9+6kYHTFfN/oVaCMcBF9zwd2T13noRUxKbh84&#10;Ra3CwVFjFrEx7zvSsGRS4DFEH1yBtZ4FWAuu41GiPaQK/XEiry9UG6T7RtFNx6QL3yLDBGStpG25&#10;ttBnJevWDHTD3FcjkED4DjrQDm24dKHzrDPMUSAcKWug1Efo1IE+ccInfcgTS/ietuSL8WgWxOVy&#10;Dj0JkUgZxWW8mC7mE8zCC/F4NJp7IQZ2RI1ClqC4DHxC2QDUz4gU9MfnFTLxJiQWdPBfF+FL6JLn&#10;IgxvoNb/rwi/JJrfE+F/UjafC3LI4lRaX/J5Wa5/RYSF9B+pRV4UnqJHansiyuNiej29Rn48F+Ug&#10;ijfEtkG8fYTBTchBC/9bou0vRHBN9KUOV1q8hx6PfWGHi/fqLwAAAP//AwBQSwMECgAAAAAAAAAh&#10;AG0nYsYu6gAALuoAABUAAABkcnMvbWVkaWEvaW1hZ2UxLmpwZWf/2P/gABBKRklGAAEBAQBgAGAA&#10;AP/bAEMAAwICAwICAwMDAwQDAwQFCAUFBAQFCgcHBggMCgwMCwoLCw0OEhANDhEOCwsQFhARExQV&#10;FRUMDxcYFhQYEhQVFP/bAEMBAwQEBQQFCQUFCRQNCw0UFBQUFBQUFBQUFBQUFBQUFBQUFBQUFBQU&#10;FBQUFBQUFBQUFBQUFBQUFBQUFBQUFBQUFP/AABEIAl4Bx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QdKD0oP&#10;SseTxPpFv4ittCl1Wyj1y4ge6h017lBcywqQrSLHncVBIBIGASBmgDY6ik68GuSt/it4Ku9b1bRo&#10;PGOgS6xo8TT6lYR6nC1xZRp995ow+6NR3LAAd63NI1ex8R6Xaappl9b6lpt3GJre8tJllhmjOCGR&#10;1JDKRzkHBBpbgadFFFMAooooAKKKKACiisbV/FGj6Bd6da6nq1jp1zqU/wBnsobu5SJ7qTGSkYYg&#10;u2AThcnAoA2aKKKACiiigAoorI0TxDpfiW2e60jU7TVbaOV4HmsZ0mRZFOHQlScMpBBHUHg0Aa9F&#10;Y1t4n0i81280S31aym1myjSa506O5RriCN87HeMHcqtg4JABxxmtmgAooooAKKKKACiiigAooooA&#10;KKKKACiimk4BJOAKAFHAoPIrJ0LxJpXiexN5o2p2mrWXmNH9osp0mj3qcMu5SRkHgjOQetJJ4j0q&#10;DXINFk1Ozj1iaE3EWnNcILiSJTgusedxUHjI4B6mgDYorI1PxHpWhzWMOo6naadNfzC3tI7udI2u&#10;JccRxhiNzcZwMmtYdKAFooooAKKKKACiiigAooooAKKKKACiiigAooooAKKKKAPIf2nfi9F8EPgt&#10;r/iX7XbW2p7FstLN7KsUTXkzCOHezEAIrNvYk8IrHtXhf7GniTwd8M/iNrHwg8MfEDS/HmkXemw+&#10;I9O1Cx1aK+ZbnCxahFIyO21mlVbgLxxO+Pumvpfxl8MNL8d+LvB2t6pdXxbwvdTX1np8TqLWa4eE&#10;xLLKpUlmjV32YYAF2JB4wvjn4XaZ4+17wjrVxc3un6r4Y1E6hY3dg6Kzbonilhk3K2YnR8MowThc&#10;EYqItJtvro/Tp+P3oUtUkumvz/4b8zkf2kvivrXwl8MaDd6PDY20eo6tFYX2v6xazXNjotuyszXV&#10;xHEyMVygjBMkahpFLOB14Hx3+0J4z8I/BbTfEvh7WPAPxG1nUPE1notnfaI0qaZdRTzpFztnlMMv&#10;zEcSSBeDhvu17t488H3Pi6ytYbPxPrXhK6t5hMl9obweY3ylSjpPDLE6kN0ZDyARjFfPXxm/ZMe7&#10;+GQ8P+HX1fxJqWueNNO17xDql5eQW15MqzxiacGIQxxskUYwIlU/KCAW5Mq97PZtfddX+Vhva/ZP&#10;79Tsrf4p+Pvhv8UPC/hb4iP4d1jTvFFpdSWGp+G7G4s3tLm2i82WGWKWabzEKElZFZTlSCgyCPMP&#10;Df7YXjvxToul+NNN8N3GpeH9QvI/L8L2XgfXZb37C8gTzl1RUNrI4U+ZsEYQgFRKThj7t4S/Z/sd&#10;A8aWXivWvFPiLx1runWjWOmz+I57Yrp8T483yo7eGFC7hVDSOGchQN2Mg5+gfs0WHhC8jg8P+NfF&#10;+ieFYdQ/tKPwnY3sCafHJv3lEfyftKwl8kwiYIckbdpK1onaV5bf8F/8Al/C7b/8Dp21MofEz4jf&#10;Evx3430n4eHwxoeleE5k06a78SWNzePf3phSYxqsU8PkRqsqAyHzCSSQnHNq9+IfiVfjx4X8GT6b&#10;oFjqd/4OvdSlv/JkvGtLtJbdPLjkJhLwbpCSMKz7VOVrU8R/s9WOr+LNZ8ReH/GHifwJqWtQpFq5&#10;8Oz24S/2oER2W4hmEcoQBRJF5b4AyxwCNqx+DOj2PxB8P+MFvtVn1PRdFk0GAXd2Z1lhkeN2eV5A&#10;0kkuYh8xfnJyCTmoj0v8/Wz19G7Mbfbyt6XX6Hzx+yfJ4m8Nfs6+NvEuoXug6rFDdeILqKBdGkim&#10;kuEu7jzGmma5fzEcxj5AqkLhS7YzXWeE/jx4v8b2Xwr8LeENP8PaN4k8ReFY/E2o39/ayyafp1th&#10;EEcNqkyPIzSPgAyqEVcksSBXrHg/4IaH4K+GOq+BbK61CXSdSe/eWeeVGnU3ckkku0hAuA0rBcqc&#10;ADOeScGb9mXw/Dovgm20fXNf8Oaz4OsF0vS/EOmTwC++zbFVo5g8Lwyq2xSQ8RAIyAKqCS0eyS/C&#10;/wCtipWcm11bf3vQ7vwAPFy6I0fjX+xX1iKZ1FzoXmpbzxBvkfypSzRsR1TfIAejnt4XZ/tD+KdX&#10;+Lut+G5/EHgbwONO11NNsvDXiq3uI9U1i0G3N3bTm4RW3gsUCQyDgKzckj3bwD4L/wCEG0V7B9f1&#10;rxLcSTPcTajr12LieV3bJwFCxxqOgSNEQDoorhfHP7Olt8Rbu4h17xx4pvvDc19HqEnhmRrI2ZdJ&#10;BIoEhtjcqm5QdomAGMDA4o+0u39akv4Wlv0PLvFP7U/i7VPG3jbTvB9ktvZeFbw6aIrjwVretvqd&#10;0ihpFFxYgRWqksEBPmt/EVAwp6ofHnxn458R+CvCfhTQrXwl4j1jQB4j1WXxdZXEo0qAv5Yg+yq8&#10;EkkpkDD5njChckEkAdTr37Odhf8AiTWda8PeMPFPgO41uNU1aHw5cW6w3rKoQSETwy+XLsAHmQ+W&#10;5ABLZANaHjH4D6T4pv8Aw/q9pr2veGPE+hW5s7TxFpd0kl40DYLQzG5jmSdWKq2JVYhhkEEkmY6c&#10;t/K/rbV/eN6t2+R43+0lrnxh0DwZ8O/M8SaB4e1q48ZWen3Nxo1rdvDexs7eW7IbhGjRgCXty0mc&#10;gCUYye9134jfEC5+JWmfDbw5ceHV8Q2ujpq2t+JNR0yd7NA7tGkcFktyr7maNj81wQoH8RNbmt/s&#10;76X4o8AWvhnVvE3ifUru21KPWIPEV3fJLqEN5HJvSVN0ZhUAkjyxEIwCQEFN1r9nu31fUNE1yLxr&#10;4m07xppdq1j/AMJVZtZi9uoCxYxTxvbNbOu45x5IIPQjJyJW+/Xz06Ceuq0drfj/AJHmPin9qDxt&#10;4c+DvxBv20XRZfiF4O1i10eWEGX+zb0zSQ7JU+cPGGjmBwWJU9S2OfW7P4c6j44svB+rfEG6sL/X&#10;tEuzqcMeiWjW1oJWjZACsskrttWQjIZcn5to4AyH/Zd8KP8ADfVfB73urzJq2oRarqeszXKPf3t0&#10;k0coklcxlDlolGAgULwoXAx7DCi28MaKTtVQoJ68Cn9mz3utfktV87i1u+2v3O580fB39obxT8R/&#10;GkNlqviHwL4buzqFzb3Hw/1C2uIPENvAhcI4d7geaxwrHFuEwSQxwM93+078V/EXwj+Gses+FLLT&#10;tQ1ufVLLT4LfVd/2dzPKsfJRlK/e68467T0ovP2cbbXPEWi6l4i8b+KfFFjot/8A2lp+j6nJZfZ7&#10;ecBgj+ZFbJcPtDEASTMD3zgV1nxQ+FmlfFrQ7TSdXnu7a2ttQtdSRrJlRjJBIJEBLK2VLKAQACR0&#10;I6091H1V/S+pT3du2nqeefEL4l+NPAOk+GdOv/FHhS38Vaj50k32TwtqeqySKu3C22nWs7TOq7sN&#10;KZABwdozgcMP2tPFd1+zH4m8c2Wiac/jHQ9W/sdrW6tbm1tLqQXKQ7vJlKTQhg2dshyh65xz7V4/&#10;+DFl438VaN4ntNf1nwp4m0m3ls4NW0Q27StbyEF4nS4hmjZdyqeUyD0PNcppn7JnhjTPhfrngd9b&#10;8QX1hrGq/wBsXd/eXMUl40/nLMfn8oKV3oOCpOCQD0pK11zbX1+9foKV0vd/rR/rYo6T8U/iL4Q+&#10;J/gjw349fwzqtl4wtZ3tJvD1hcWkljcRIrtHJ5txMJU2v98eWcj7vIx4X+zx+0K2lzn4V+Dn0y48&#10;c6l4o1eWefWd4s7C3W6Z2yFKmaZkYFYUYHB3EhRz9d+JfhNpPinxh4L8R3dzex3vhRp2sYoXQRyG&#10;WNUbzAVJOAgxtK85zmuPT9lbwdF4EufDCT6nEZNYm1631eKaNL+zvHlMnmRSCMAYLFcMrArwc1Wj&#10;cX2vf79PwKv7jit7p/dcx9c+MWr6D8TPi7psWm6MzeF/CkGr2159ndZ7iUxSvtmO/mMFBhRggE89&#10;65DRf2g/ipongf4bePPF8XhGfQPFd7a2Nxo+j2NzHd2RuAfKkFy9y6SfMPmTylwDwxr2G7+Aeh32&#10;u+MdXuNR1Wa+8VaLFoV/I0sQAhRHQOgEYw5DscnIz0UdKi1b9nrw9rfw68JeDZrzU00vwzc2l3aT&#10;JLH50j2/+r8wlCCD/FgAnsRUq6l5afnr+BMtUuXs/wAtPxOWi+J/xH+JfjrxrpvgE+GNH0fwpcLp&#10;0sviCzuLufUbwKHdV8qaIQIAQu8+aSeduODv/sufFfXvjN8JLXxJ4lstP07WHu7q1nttM3GFTFKy&#10;DBYsTwvU9fQdK8/+KHw58R6V8RfEmreEvDXjy1i1uBPtlz4F13SIoNScJtJuYr/a9s4HHm22XIwc&#10;5AFd9+yl8I9Q+CfwT0bwvqrq2oxST3U6pMZhG8sjOV8wgbyN2Nx6nJqoJOGu+n/BE78y7HBT/tD+&#10;Kb34va74ZfxB4G8Bpp+qRWVhoni+3nS+1uA7d09tP9ojQhsnaqRS8gAnnjftvib8SPih4z8a2Xw/&#10;PhbRtK8K3n9mO/iOzubqXUrtQC6qYpoxbxDON5EpJ52djv8Aj79nWD4k3F3b63448Uz+Gru5S6n8&#10;NbrJrNmVg4USNbNcIuQDhZgB0GBxSax+zhps3iDVdX8NeLvFPgJ9YRF1S28OXUCRXhQBQ5E0Mpjk&#10;2gDzITG5HVs80lsr72/HT/gg738v+H0/Ix774nfETxZ8Tr3wH4Tj8MaDqOh6ZBe61qmsW9xqUBmm&#10;XKQW8SS27EDGTIzDAwAhNcL4p/ao8b6f8LvtWm6HokXjyy8XxeE9QtrpppdOMjMwM0RDK4UgAgHJ&#10;HK89a9Z8Qfs+abqfiC21/RPFPiXwf4jisV0241fSbuKaa9gX7ouBdRTpIw5IkK7xnhgOKqv+y74P&#10;/wCEK0rwzFPqsdvYazFr73puQ91eXiMzeZPI6nduLHIAA7DA4oVr6/P71+Fge2m//Af43OK+JPx+&#10;8Z+CPGOgeAVm06bxPPpx1PUtcsfB+raraxJuKhIrC0keXOR995gAOxJwPRfgJ8TvEHxJ8N3sviXw&#10;/d6LqdhdvaGabSbzTYL5RytxDDdosyqw/hOcHjcetXviH8FdN8f6/pHiK31nWPCfinS0aG21zQpI&#10;Vn8lvvROs0ckUiHrh0ODyMV0Pgbwe3gnQl099b1fxHP5jzS6jrlz51xIzHJyVVUVfRUVVA6ACiL0&#10;d99f+B+A35eX/B+88o/4Wb8RPiV4/wDGWjfD4+GdG03wpMtjPc+JLO5vHv7srvKIIpovIjAOPMPm&#10;EnkJgYK6h8UPiL4k+JS/D/w1D4Y0LWtL0mHUtc1TU4bjUrZHlJVIbeJJLd2GQTvdhgcBT1rf8S/s&#10;9WOq+LNU8RaF4t8T+BNQ1iNY9UHh2e3WK+wMK7LPBLskA48yLy3x1bgGna9+zzpuoavpuuaN4o8T&#10;eFfEtlYjTW13TbyKe6vLfrsuPtUc8cpB5DshcHowHFKOyUt7a+vcel3+B5jqf7VXinSfAN7JdaRo&#10;8XjDRPFtr4Y1VYxLLYyiRwDNACyuuVOQGJ2nqWr07xR8VNV0f9oPwj4Egt7R9H1jSry9uJ5Fc3Cy&#10;RY2hCGCgc9CpPoRUS/sxeDP+Fa3/AINn/tK6t7+6/tG61ia6LajNeb9wuTLjiQMARgBR0CgcVW8N&#10;fsz2WjfFHTfiBqvjfxX4t8SadYyabbya1NaCFYHxkeXBbRDdxncMEnkk0pq6a9fnp/mDvZtfL7/8&#10;jw/4I/FTWPh98CPDekeGbO0vfFPifxdqGmae2p7xaW7ee7PLKEIdgoH3QQWPG4da6HSF8c237b/h&#10;q38bT6DqEsfhW6+y3+g2s1okyGUZDwySzFGU8ZEhBHOB0r0+H9lnwnD8OrfwjFe61CtnqUmsWGrx&#10;XSJf2N27ly8TrGFGCxGGVgRwQak8H/s26f4Z+KkfxDv/ABj4o8V+KEsW07z9cuLYxGInIAiggiRC&#10;P9gKD1IJ5raUuarz9Lv8v8yZK8OVeRxH7aEutQXXwkk8O29pc60PFkAtY79nWEuUYZcrzjvgcnGM&#10;jOa0z8cPF3wt8dXPhj4iJoutrLolxren6p4bs57IHyFzLBLDLNMQccq4cg91Fd58afgVo3xy03Rb&#10;TWtR1jS/7Jv11G2n0a6WCUTKPlO4q2AOuBjPc9RVbwn+z/pOheJb3xHruv6347125sjpovvEj27e&#10;Ran70UUcEMUahv4jtLN3Y1l0dt/+Bp+Jo7Pl0vZW/G54z4J/ao8fa7L4Z1t/Dlxq+ia1cokmi6Z4&#10;F16G4sLeQ/LN/aMqG2nC8FgEjBHRjjn67U5HArx/wd+ztb+B77TY9L8c+MU8NabcNc2fhc30C2MJ&#10;JP7vcsKzvECTiN5mQdNvSvYRjB5rR26GSvfX/hySikHSlpFhRRRQAUUUUAFFFFABRRRQAUUUUAFF&#10;FFAEYIzg9aTjqe1eL/tEePfEXhy98A+GfDOowaDqPjDWzpTa5PAJxYRLbyzuY0b5DMwi2IHBXJyV&#10;OMVV8Y3/AIi+Cfw08X6t4k+KF7qljiBNM1O70C1l1K0lkZIvLCW4ihnZ3dRGphXax+cuvAhO+vy9&#10;X2DZpd1f5ar9D3Esqgk9MZrnPAPj3Qfif4VsPFHhi/8A7T0O/VntrryZIvMAJUna4VhypHIHSvnz&#10;4O/E7x9D+0Nd/D3xQ3ie40m68MHXbaTxjDo6X8UiXCwsEOmN5ZiYSA4kUOCp5INed/s/eOfElh8B&#10;f2c/APhnVV8N3PjAal9p15rdJ5bWG1Z5WjgjkDR+dJuABkV1UBzsY4xajdN+lvxvf0sJO7a7f5J/&#10;kz7q2jOOlLwcV84/GrWfiF8D/gzrOpjx7L4hu11vTI7PVL7SrWK6gtZry3iljm8tFhkPzuA6wxkB&#10;h1I3V0XxH+Imt6B+0R8IPC1jqIh0jXrbV5dSs/LjYz+TDAYTkguoVnb7pAOec4pRXM0l3a+aSb/B&#10;ivZ2f9XZ6N4N8faF8QbfULnQb77dDYX8+m3DeS8ey4hcpLHh1XO1lIyMg9QSK6U8YHbvXxV8PPHD&#10;+C/hT4wS01rUtE1bV/ibq+m2P9jWEF7f3UjXkzeTbrcHyUYhGPmTAooDEjJBGt4M+IXj3xda/HXw&#10;D4k1LxFp0/h/TLa8sNS1iDSl1eOO4gkdo5fsYktGGYiAQoba5zggEZ837v2vZX/BNpfeWouU+Tza&#10;9FeybPr/AIbHcGlODgdK+H/C/j3xh8FP2L/hZeaLq2q+I9X8T/2PpFl9rhsW/shbiID9wu2BJCNu&#10;1PtEh+dl3MRkHtrL4l/F/wCGdh411nX9A8T614U0rw3c6tb3vi9dFiu0volyIANMmIeJxk5MYKbS&#10;CxyMaTSg5X2Tav6akQvK1lq7f5H0L428e6H8O9Psr7X742FteX0OnQyeTJLvuJnCRJhASMsQMnAH&#10;ciukBABxyK+FvjnpvjyX4Y/CvxLr/wASj4hTV/FehS3mkNp1pDZIZLuN0Fm0UazALjGJXlLLk8EZ&#10;r64+K2tX3hr4V+LtW0uZoNSsNGu7m1kVA5SVIWZDtIIbDAHByD3BqZNQg5PeLafySf36jT55JLZq&#10;/wCLR2Y/Wggc8Zr5a8VfGzxXpv7PHwW8Twa2sWueJdV0K11C6+zwn7SlwV85QpXau4Z5UAjtiqfi&#10;X4meM/DfxM8RP478Z+IPhtoNvrEEOifZPDcN9oV5Ykooa6vPs0jQvISwO6aEISMAgc3yvmceqdvn&#10;pt95CmnFS6NX+Wv+R9JaZ4v0vV/EmsaLaPcNqOk+V9rV7SaONPMQMm2VkCSZU5+RjjocHit4dTXz&#10;PrHxi8WW/iL9o+2g1cC18I6HBe6Hi3iItpH04zlslcyfvBnD7h26cVyOn/EH4oeBPAfwg8da58Qp&#10;/FTeKtSsNP1XRJ9LsoLJFukbDwNFCsysjAcvI4bn5RxhLVrzt+OxbfKvv/DVn2NxzTq+ZPD/AIj+&#10;IHxo8U/Ei40rx/J4E07wrqsujWGmWmn2lxHNJCoZp7154ncq5PCRNEQmCGJOa679j/4g+IviZ8Af&#10;DniLxXqS6vrt35wuLuOGOJZCsrqCFQKoGF7UR95XXZP79hN20fex7VkfSub8DeP9B+JOif2z4cv/&#10;AO0dOE8tr53kyRYkicpIuHVTwykZ6HqCRg188/s7eFdYt/2h/jLdTeNdcvLa11i3ElhNFY+Tc7rO&#10;IgyFbYOCoIA8tl4A3Bjknyf4WXHxB8Afst+LfiFonj6axt9E1fUry18NLpto9lPEl6/mpPI8TTFm&#10;+fmORAvAwcEmU7xi9lJJ+ly1Fy5ktWnZeZ+go6UmMcV8o/EL4x+PfE3xX0vwd4YtvEmn2Y8PW+t3&#10;E/hOHSJL6d5WZQoOqSCJYlK87UdiepUAZ9e+BGr+PtT8HMvxF0mfS9btbqWGOa4Nqst3Arfu5ZEt&#10;ppY0crjcqtjOcADAqr/r+BHNtbW9vxPUMYOKaow2exr481T4t/Fr4j+P/iLa+ErXxbY23hbUH0qw&#10;tvD1toMlrPMiht942oTrMQ+RxD5YCHhi3NdUPH3xK+IHxG8L+A7vU5PhdqP/AAjkeua0dPis7u9e&#10;dpGjMEJmWeEIpXLMFc8gAjqZTTSfe1vmrjkuXfofTnfFIQAa+LLX4zfEvw98Lf2hpdQ8Zx65rngq&#10;/wDsuk6rHp1tGYoxHE3zxqmwv8xLZBAJOABgD1T4kfFLxBoOqfA6Cw1VYF8TamtvqSiKJjdR/ZWk&#10;I+ZTt+YA5TBHTI6VS6Puk/v2KSevz/Dc9+QqeRS5Xt0r4t+M3x58aeH7Xxp4u8Ga74r1jSvDWoi3&#10;mit9K0eLQY9kiJJBK87i9kYbiDJCcbug6itfxBpOteKP20/A97B4x1rRkuvCD3v2exhsmjRfNQtC&#10;PNtnJRj1JJcfwso4oXvJPo/8rkt2v5f52t6n05pnjHS9Z8QarotpJcPqOl+X9qWS0mijXeu5dsjI&#10;EkyOfkJx3xW/mvlLx5+0H4s8C658bWinhv4fDg0yLSIbqFVhtXuFQM8jKFdlBfcQWPAwMCti98R+&#10;PvhB4v8AhsdX8fS+O9O8W3Y068sL6ws4Gt5WiMgmtDbxRsUGMFJPMOCDuz1mPvKMu6X4q/8AX5iv&#10;v5X+5H0p8p6d6cFAzmvjjSvFHxY8XaX8ZfEcPxNutHg8JapfxaPpdvo9hJA8duN3l3JkgMjqcFco&#10;yMAclia90+F2t678TtB8E+N/7bk0zTrzSVlvNAitYmiuJpFBEnmsDIm054BwQeeaItNK3ZP5PYbd&#10;nbza+49WopB0pasYUUUUAFFFFABRRRQAUUUUAFFFFABRRRQAUUUUAFFFFABRRRQAUUUUAFFFFABR&#10;RRQBynj34deHvifoDaL4l0uPVNPMizors0bwyqcpLFIhDxup5DoQw7EVy1t+zd8PoPDniTQ7jRJ9&#10;VtPEXljVZtZ1K61C6u/Lx5W65nleb5MAphxsPK4PNeqUmamy18w7eR5f4O/Z58D+BfGsvi/TbHUp&#10;vE0lidMfVdV1u+1GdrYur+UWuJpMqGRSPTnGMnI/7Ovw+b4daP4GHh/HhzRpRcabFHdzpPZSh2YS&#10;w3IkE0cmWb51cNgnnnFem7aFFLX+vJ6D2PONN+AHgPTfCXiHw42g/wBpaX4gJbVv7Xu5r+4v2ICg&#10;zTzu8rlQqhSWJXA24wKzvDP7MXw+8J+M9L8W2emalc+JNLikt7PU9V16/wBQmhhdQpiVriZ/kwOE&#10;PCksQBkk+s7gBQWB4p8zTut/+B/kTZWt0PMrz9nrwFqHh650KXQyNPn1iTXyYb24jni1B3MjXMU6&#10;yCSJ9zMQY2XAJAwDipvAHwI8F/DPV9f1PQ9LuhqOvrDHqt7qOpXN/NeCMME8x7iWRmIDsMk5IIBz&#10;gY9HOFFJwTilZWt02+XYrz/rueX6R+zX8PdE8Hat4Uh0Oa68M6lGsM+kajqV1eW0casWRYY5pXWA&#10;KTlREFAIBGCARoeCvgZ4O8B3Oo3Om2N7d3WoWy2Vxca1qt3qkrW67sQh7qWQrGN7fICByeK9Eoqu&#10;/mI8QP7HXwoNxpbv4du54dJvEv8ATLKbW7+S00+ZJBIrW1u0xigG5RwiqCPlII4r2Se1iubZ4ZUW&#10;SJ1KNGwDKykdCO49qs44owMYo3Vugdb9TxJP2PfhSt3pUx8P3kkekXq6hpllLrl+9pp86vvD29uZ&#10;zFCNwHEagEcEEcVt+If2dPAnivWLq/1Sy1S9W5uVu7jTm16/XTZ5lYMGkshMLdjuUHmMgkZNepnF&#10;IMfjRta3QHrucJN8HfCNxd+Mbl9K3TeLrVbLWSLiUC6hWHyAuA3yYj4ymD3znml1L4OeEtW8M+HP&#10;D11pHnaR4eube70y3+0yr9nlgBELbg4ZtoOMMSD3BruRjsKXHNGn5fhsK36/ifMnxb+AGv8Aivxv&#10;r2raZ4S8LanHq0CQPdyeKdV0JplVcBL+2tY5Ir9Qc8OUyvyHA5r1L9n/AOEsXwN+Efh7wXFdLeHT&#10;INsk8aGNHkYlnKrk7VyTgZOB3NekUgwRxQtFyrbT8L2/MbV3dnCf8KZ8KJ8RZPHEFneWniKbZ58t&#10;pqd1bwXJRSitNbpIIZiFOAZEYgdDwKZD8DPBVv8ADrU/AcejsvhXU/PN1Yfa5z5hmcvL+837xlmJ&#10;4Ix0GOlegHGOtIOPel0t0C7vfqef+Lvgd4P8brox1PTbiO70iPybDUNM1G50+9t4yMFFubeRJQpA&#10;GV3YJ5IJrd8FeB9F+Hfh620Pw/Z/YNNhLMkZleRmZjlneRyzuzEklmJYk5JPWuk4HXrS7uKrbYVl&#10;p5Hl/jX9nfwF4+8QXetarpd7Fqd7AtrfTaVq95pwvogMBLgW80YnHOMSBhjjpxVzxh8DPBfjOLRR&#10;f6VLaz6NH5OnXuj3txpt1axkY2Rz20kcgTjlQ2D3FeicY9qOMe1TZWt0GeA/A/8AZss/hZdfE3Tp&#10;7LTpvCvijUfPt7ASyXLNAYFjcTmQZZmKsSSzk5yWzmtjRP2TfhloHiDw/rdvo2oT6j4fk36TJf69&#10;qF2mn8MuyGOWdkjTDEbFAX24GPZCQDS8YoWlvRL7hd79Xc8a8VfsnfDLxrcavJq+iXssGrzi7v7C&#10;31q/trO5nyD5r20UyxGTIB37ck966PxZ8EPCPjPUdF1DUrC7TUNGiMFle6bqd1YTRxfLmIyQSIzo&#10;do+RyVPcHmvQAowMUuADTWlkum3l6Bve/Xc4lfhD4Q+3+JbuXRYbqXxJFHBqwu2edLuNE2KrI5Kg&#10;beOAM9Tk81jeDf2dvAngPXbbWNK0q7k1Czia3spdT1a81AWUZ6pbrcSyLAvbEYUY4xxXp/GeaDzS&#10;S5du1vl2G9VZnF6Z8J/C2j6V4k02z0ww2XiKae41OP7RK32iSYEStksSuQTwpAHbFR6F8IPC3hu7&#10;8P3Gm2FxayaBZNp2nKt9OY4oGxlTGZCrngcuCR2Ndvjg80AfKMUKKX4fhsLff+u48dKWiiq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zv0oyACaRSMDH3a+df2nP2wdM/Z41TQdB&#10;s9Al8XeKtZcCHSbe7EDIhO1WLbHOWbgDb65I4y4QlUkoxV29iJSUIuUtEtz6L6jpS4wOlfIHi3/g&#10;pV4C+HevXHh3xR4c8RweIbHEd/b6ZFb3MEM2PmRZWljLbTxkoPpX0f8ACz4jWHxY8CaT4s0u1vbL&#10;T9UgFxBFfoiTBD0yFZgPXhjVSpzhHma07kxqwk+VPXsdlRRRUGo3jHakOB/DR0rwr9oT9sLwJ+zX&#10;d6baeJl1O+vr9WkS10iGOWSNAcb3DyIAM5HBJ46UKLk0krtibSTb2R7sMGjgciuU+G3xA0z4o+CN&#10;I8U6P5o07U7dbiFbgBZFB7MFJAI9AT9a6kDmizTae6FGSklJbMQ44zS45zXzhrH7X6eH/wBqGz+E&#10;GpeFmtftYU2+trqO5X3JvXMPljGQCPvHFfRofge4qnGUYxk1pJXXoSpxbcVutyUdKWiipNBuQKMC&#10;vJfjf+058PvgBbRHxbrRhvp1L2+mWkZmuZQOpCjAUe7ED0NeM+Hf+CoXwb17VY7KeLxHoySMFF1f&#10;6ejRZPT/AFMkjf8AjtaU6VSorwi2ZyqRp/E7H2FRVSxvItSs7e7gbfBMgljbBGVYZBwenB71brM0&#10;CiiigAphHtXI/Eb4qeFfhJ4ffW/F2t22iaah2iS4YlpG/uogBZz7KCa+ZLn/AIKpfB2HUWtUsPFM&#10;8IfaLuOwh8o+4BnD4+q59qqEJz+FXIlOMPidj7J5PWlxxmuF+FXxj8I/Gnw+Nb8H6zDq9kCEkCgr&#10;JC2PuyIwDKfrweozXdbqlpp2asxxkpK8XdDqKKKCgooooAKKKKACiiigAooooAKKKKACiiigAooo&#10;oAKKKKACiiigAooooAKKKKAI8dcUhwMHOAK+Kv8Agol+094x+A58Iad4G1ldI1HUPtFxdyNaw3BM&#10;S7RGAJVYDnf0A6V8e2n7ev7SV/CJrbxRcXERziSLQLNlOODgiCu2jg6leHPFpLXfyOapXhSlyvf/&#10;ADP2a+7Sfjivx78Lf8FKfjf4T1rfr15YeIYFIEtlqOnRW2BnnBhCMpx3OQPQ1+ln7Ov7QOjftF/D&#10;u38TaPFJZSq5t7uxlYM9tOACVJHUYIIPGQQcDkCK2Eq0FzS1XkTTxMKkuXZ+Z6wenSgZxwK8u+Kf&#10;7S3wz+C99bWHjPxba6RfXCho7Xy5Z5cH+IrEjFR7nAPau88O+JdL8WaLaato1/BqWmXSebDdWzh0&#10;kU9CCK5bO17adzo5lzWvr2NiiiigsKKKKAK1xMlvDJLIQqRgszHsMV+a/wCy/Yv+0z+2v4v+Imqo&#10;Z9M0GR3s45fm8skmOBf+AorfQ4Nff/xcmktfhZ4xmhz50Wj3bpjrkQtivjf/AIJNWMJ8C+O9QZf9&#10;Lk1ZYnb1URqR+rGu3C+7GrUW6jZfN2Zx4nX2cOkpa/JXOa/4KsXNhGfA3h/TrC3i1O+uJbqaSGFV&#10;kkyVVMkDJ5Dda+6/hF4Xi8G/DPwxokY2pY6fDCBj0QV+fX7Vkj/Fb/goJ4I8KpiaHTZLOIqeRwft&#10;D/pkV+mMUaxxoijAUcCifu4SnH+ZuXy6D+LESf8AKkvv3OB8ZfH34c/DzWG0nxJ4y0nRdSRQ7Wt3&#10;cBJAp6Ej3FdN4Q8ZaH460OHWfD2p2+r6XPkRXdq+5HwcHB788V5d8S/2OPhL8XvFdz4l8V+GJNW1&#10;mdVSS4/tK7iBVQAo2pKqjAGOAK9I8A/D/Qvhj4UsfDfhqx/s7RrJdkFt5ry7Bn+85LH6kmuZ+z9k&#10;rX5uvb/M39/m6W/Eg+JnxB0j4WeCNX8U61OIdP02FpXG7DSHsgz3JwP19a/MLQ/hRr37Xug/Fn40&#10;+KBNshtZf7Et9zBd0ZB49VRFIwMjJPoDXof7YPxD1j9qn456P8DvA1yW0uzuf+JjcxndGZV++7YI&#10;ysfTnGT0PPHY6P8A8E5PiFoGgjRNN/aI1rTtH2Mn9n2thNHBtbqvli7AwcnjHNdlGKo0nVlLlnJa&#10;b6LvZdznqSc5qmleKfvefl/mdp/wTE8dHxN+z7/Y8spefQ76W3O45IRjvXHtg4rS+Kn7TvxJ8Hft&#10;NaH8PtD+Hp1Tw1deV52oyQTM8qv9+SORTsVU77genUZr5/8A+CbmpXXwy+PPxB+G+pTM8+1iMjaG&#10;khchnIycEqy11H7OnxQ8V/Fb9t7xxJN4q1ibwZpRunj0xr6X7HH84VB5WdgAw3ata1OMsQ53TVub&#10;yen+Zz05SjQcNmnb010/Aw/2sJGf/goF8OFsSovV+yb9v3uSeD/wGv0gj4QZHOK/Nb4SzN+0d/wU&#10;P1fxdAGm0Pw6zNHMB8uIwYogfTJ3H8K/ShoxIrqRkMMVy4hctKlHra/pfodUHz1py7WX3Lc8F0r9&#10;tr4V6z8XD8O7XWJ31gym3W78j/Q3mHWISZ65BGSNpPRjXvvJGe9fG3g3/gm54a8KfHUePD4lu77T&#10;YLxr620V7VVKyEkgPNuO5QTnAUHpk19daxezadpV5dW1rJezwRPJHbRkBpWUZCgnoTjHNY1lSik6&#10;bb01NYc7k1JK19D8tf2udE1v4U/td/8ACwfGvg+Txl4JeWOSBZ1JtJYgMCIuQyqynnaeDjpjmvo/&#10;4VfHT9mz9pfVNO0T/hFNN0nxDGymxs9X0uGGXeuGxDNHkcEdNwJx92uET/gpZrPgy+utG+KXwmv9&#10;Mn3uFEe+Esm4hQYpl+bjuGwewryr4dfD/Vf2pv2oNH8c+EPh1J8OvBdnPFc3F1HGYoXKHJKkIqM7&#10;HsoOOcnvXqQpylTjGqrKK0kn92hwVJKM5Shq29U1v/wPwPr/APa//aK8e/AZPDUPgfwQviMahIUl&#10;uJraaaJCCMRKsRXDnqCcj0Br6B8Jale614Z0y/1GzfTb+4t0lntGPMLkAlD9D68+tfCn7RPxM8X+&#10;Iv24/BngDw74p1nR9IjNst3a6ffTQRSk5d/MVSA3Axz24r9AlX5Rn7uOK82cOSjGTteV38jrUnKq&#10;0noktPM8G/4bc+FZ+Lq/DpdXnfWTN9lN2IP9DE//ADy83P3s8Zxtz/FXvgIOBXxrpP8AwTc8Nad8&#10;dj4+bxLd3GlpfNqEehG1UETFt3MxYkru5wFB/wBqvsrZhcd6VRUoxjyNt219S4ufPK+3Q/LbxxYX&#10;P7aH7cdx4S1W+mj8J6G8kQgikx+5iwX28/KznjIBNfdUf7Jfwcj0H+yB8NvDhtvK8kynTYjPjGM+&#10;aRv3f7Wc5718RfGzwD8Rf2Qv2l7/AOLPhPQZdd8L38rzStFE0kSI/wDrYpdgJj9nPH8q6C7/AOCo&#10;PjL4hQDRvh78K5R4mnIEbNdPqAT1xEkKE/UnA7iu9wqVqVONF+6lrraz63OZyp060pVN3t6eR9ca&#10;b8PdE/Zc+Duvj4deF2vZbKCS8SwiLPPeygcb2+83p64GBXN/sd/Hjxz8ePCesap418Jx+GpLW6EN&#10;s8EE0MdwuOcLKWPyngkHGewrif2t/jD428Hfsg2us6h5vgzxxqTQQSxaZeMr27scvtkQgg4GcAnG&#10;cZNemfsZnW7n9nXwpe+IdWv9a1a/gN1JdajcPPNhicKWYk4wK5HF8k5z1d0r/wCXQ0ulKnCOid3/&#10;AMBnuw6UtIOlLXKdYUUUUAFFFFABRRRQAUUUUAFFFFABRRRQAUUUUAFFFFABRRRQAUUUUAFFFITg&#10;ZNAH4+f8FOPGJ8R/tKTaYj/utE023tBhuNzL5x/WXH4V+in7HXgqPwT+zZ4D094gJn05LuVWA3K8&#10;2ZGB+hcivx/+PPiC5+J3x+8X6hYxy6hNqWszJaRQKXeRfMKxqoGcnbtGByeK9N1n4/8A7UHw60CB&#10;9Xu/F3hrR49ttFPf6ObaJeDtUO0S84HQHPX0r3vYSnhIUotJuz1721/FnkyqKOKlJq6Wn5a/gfUn&#10;/BWK28MxeAfCcskNsvipr5lt2UATG2EbeYD/ALO4p175x3ql/wAEkLC+i8K+PL12Y6fJeQRRL/D5&#10;qoS5H4Mn5V8l/B34MfEf9tbx3dzT+IjfPZiM6hrGtXzTSQxEnaBGSXY4B2gYXjBK8V+vPwT+D+g/&#10;Af4dab4W0NCtpaIXmupD89xKfvyufU9fQDAGAAKzquODw0qE3eUvwV0/0/ErXE1o1IrSP47/AOZ8&#10;g/tc/wDBPvxr8afjDeeMfC+u6SLXUY4lmttYmlRoGRQmE2xvlcLnsRnGO9fWv7O/wjX4G/CLQPBg&#10;vjqcmnxt5t0V2h5GYu5AycLuY4HOBivy6s/j38TPip+1HDpel+PvFFpouqeJAkVha6vcRQx2xmyV&#10;VFYAKEBGBxiv2MgTyoUUkkhQNx5Jrjre2p0IU5vR9Oqtt+Z0Q5J15SS1XXvf/hifjGTUbe5rxn9q&#10;e8+Ldp8PIF+Ddm1x4qkvU8yTNriO3Ctu/wCPghCdxX1PWvkoah/wUAP/AC7H/vjQ6wp0faa8yXq7&#10;G858jWjfofo2oHY1J0FfIn7LDftR3XxBuW+Mbm38MR2b+XGU03MlwWXbzbguAF3dSB0619cj2qKt&#10;P2cuW6fo7hCftE3Zr1KGt6bDrek3unT8wXULwye6spB/Q18xfsX/ALM3jP8AZs1Pxnb67faPe6Hq&#10;k6z2X9nzytIhG4HzFaNQPl2dCelfQXjXx/pPgGG2l1MyKlwzJH5a7s4xn6da5b/horwkcjfc4/65&#10;GsFiY0OaDklzJJ/fdHfDLsVioxqU6UpJO6aXy/4B6j5al9+xc+u3n86kya8r/wCGifCf9+5/78n/&#10;ABo/4aJ8J/37n/vyf8ax9vS/mX3nV/ZWP/58S+5/5HqmTRk15X/w0T4T/v3P/fk/40f8NE+E/wC/&#10;c/8Afk/40e3pfzL7w/srH/8APiX3P/I9QESq24Iob1C81Jk15X/w0T4T/v3P/fk/40f8NE+E/wC/&#10;c/8Afk/40e3pfzL7w/srH/8APiX3P/I6j4i61F4U8B+ItbIWJrHT5rgNgZyqEj9QBX5s/sV/D7x1&#10;4++F/wAW9U8C3GmWXiDXrhNNN9qszxLFE255GUpG5LfPjBxjn2r79P7RfhFgQXuTnsYTTI/2hvCE&#10;edrTp/uwV0UsbSpwnFST5rdezv8AMyqZRjpuL9jJcrvs+1jlv2Qf2ZIv2bPh81hdzwX/AImv5PP1&#10;K9gyULdAiFgCVUdyBk84r6Azu7V5Yf2jPCX/AD1uT/2xo/4aM8JDpLc/9+azqYynVk5SmrscMnxt&#10;OPLGhK3oz1TJoya8r/4aJ8J/37n/AL8n/Gj/AIaJ8J/37n/vyf8AGs/b0v5l95p/ZWP/AOfEvuf+&#10;R6g8Uchy8at/vAGhQI1wAFA9MCvMP+Gi/CX9+4/78mj/AIaL8Jf37j/vyaPrFH+ZB/ZWP/58S+5/&#10;5HxL+zxj4rf8FE/GXiPHm2WlvcvGeuwjCJ+oNfpWB04x7V5SP2hfBysWHng+ohINSD9ovwl/z0uc&#10;/wDXE1tUxlKoopSSUUluYwyfHQcpexl7zvsz1TJoya8r/wCGifCf9+5/78n/ABo/4aJ8J/37n/vy&#10;f8ax9vS/mX3m39lY/wD58S+5/wCR6kw3DBAx6GmrCiHKxqp9VAFeX/8ADRPhP+/c/wDfk/40f8NE&#10;+E/79z/35P8AjR7el/MvvD+ysf8A8+Jfc/8AI+SP+CqniB9SPw98GwnEt7dtcEDvkiMfqa+4fhx4&#10;fTwr4B8PaQieX9jsYYSvowQZ/XNclP8AtCeD5MFjO5HTdAT+VaPh741+G/EurQ6baSTG4nO2PdEV&#10;Ga6FjKUqMaMWt2997nPPKsdGTrSpSSS7PRLdno46UtIOlLTOMKKKKACiiigAooooAKKKKACiiigA&#10;ooooAKKKKACiiigAooooAKKKKAGHkiuU+J+qXuifDrxLf6ba3F9qNvp08ltbWsTSyyyiNtiqigli&#10;WwMCutAA+tIcYqGk04vqC0afY/HD9kL9nfx3e/tK+Eb3xH4J8RaRpFpdvfzXeo6TPbxKyIzIN8iA&#10;Z37OOtfqr8X/AIW6Z8Y/hvrfhDV0/wBF1KBo1l25aGUcxyD3VgD78jvXcbRijj3xXZicRLEuLatb&#10;+rnNRoqjdp3bPxw+Bng74wfst/tAQ6ingDxTqGn2ly2n6i9ho9zPDdWu7DMjohVgMB1I4JA9TX6i&#10;/G/xvF4S+Bfi/wARhpLcwaRNJF5ilHWRkKxgg4wdzLwea9KODz618zf8FA18Raj+znqejeGdF1PX&#10;7/VryC2e30qzkuZViBMhcqgJABjUZPqKK9d4txUlror+V/0Ko0lQk5J6b29D4F/4J0eE28YftRaV&#10;eyLuTSbe41Fiw43EeWP/AEbn8K/ZEIPxr8+P+CXnwW8ReCtV8aa/4n8O6noFy6QWdsmq2UttIVyz&#10;OVEgBK8qMjjI9q/QnjNdeY1VOqlF6JL8df1OXBwcYyk+r/L/AIJ8uftaaj+0dD4g0OD4JWTNpgtm&#10;a/uNtgwaUsQFxcnIwoByMA579vBBqf7f/a2b/v1odfpAelMYDuM1yU6/IuXkT9Vc650+d35mvQ8B&#10;/ZL/AOF3TeGdYn+Ncm3VmuwllbhLNdsIRfmzbcEliRySRjtXv4Hy8Ug96ccY9awqT53zWS9NiqcO&#10;RWu36mRq3hrSvEKIup2FvqCoSUFxEHCk9xkHFZ3/AArDwn38O6b/AOAqf4V1Bxjmjb6HFZuKetjo&#10;jVnBWi2l6nLf8Kv8Jf8AQu6d/wCAqf4Uf8Kv8Jf9C7p3/gKn+FdTn/OKM/5xU8i7Iv29X+Z/ezlv&#10;+FX+Ev8AoXdO/wDAVP8ACj/hV/hL/oXdO/8AAVP8K6nP+cUZ/wA4o5F2Qe3q/wAz+9nLf8Kv8Jf9&#10;C7p3/gKn+FH/AAq/wl/0Lunf+Aqf4V1Of84oz/nFHIuyD29X+Z/ezlv+FX+Ev+hd07/wFT/Cj/hW&#10;XhH/AKFzTf8AwFX/AArqc/5xRn/OKORdg9vV/mf3s5b/AIVl4SP/ADLmmf8AgKn+FL/wrDwl1/4R&#10;3Tf/AAFT/Cun75PWvn0ftq/DxfjjL8LJf7TttfjuWszdzQxrZGYDO0P5hbPblRzVRp87tFXdvyIe&#10;InFXc2l6nrR+GPhI/wDMu6b/AOAy/wCFH/CsvCR4/wCEc03/AMBU/wAKh+JvxG0r4TeBNX8Xa2J3&#10;0vTIfOmW2VWlcZAwoYjJye5FYXwI+O+h/tCeDT4m8OWGp2emGd4FGqRJHIzIcHAR347UKnzJyS0W&#10;jB4momk5vXbVnR/8Kw8J/wDQuab/AOAyf4Uf8Kw8J/8AQuab/wCAyf4V1NFR7OPZFe3q/wAz+85b&#10;/hWXhH/oXNN/8BV/wo/4Vl4R/wChc03/AMBV/wAK6nP+cUufYU+RdkHt6v8AM/vZyv8AwrLwj/0L&#10;mm/+Aq/4Uf8ACsvCP/Quab/4Cr/hXVZ9hRn2FPkXZB9Yq/zP72cr/wAKy8I/9C5pv/gKv+FH/Csv&#10;CP8A0Lmm/wDgKv8AhXVZ9hRn2FHIuyD6xV/mf3s5Y/C/wmf+Zd00f9uyf4VLY+BPDmlXCXFpoVjb&#10;TqcrLFborL9DgV0PJ5zn8KUdTQoRWyQva1GrOTt6jx0paKKsyCiiigAooooAKKKKACiiigAooooA&#10;KKKKACiiigAooooAKKKKACiiigAooooAKKKKACiiigAooooAKKKKACiiigAooooAKKKKACiiigAo&#10;oooAKKKKAKGoXcem2dzeTttigjaRz6KBk/yr8M9X8OeKvin4p+I/xG0QSSf2Df8A9oXEsefMUNMd&#10;sikdSu0H1Awa/Yb9prxYvgj4C+OdXLBWi0yWNecfM42DHv8ANmvl7/gl18Pre9+C3i3UdTtluLfX&#10;7xrZxJyJIlTYw+mS1ehg5ulGpXW6sl63/VHJife5KT2k9fRI8++O/wC1bb/F/wDYV08tcBPElzfQ&#10;6bqUAb5i0a5Zsdw3ymvrj9iDwgPCH7NHgy2KeXJc2v2yQMMHfIdxr8vP2jf2eNR+Dvx6/wCEKi80&#10;6Pqt6kmlyH7skcrhR6fMuccemK/aTwfo8fh7wpo+moFRLS0ihCr0BVAK3xHJHD3p7Tlf0stvxMKa&#10;m6yjPeK++70f3I3R0paKK8g9IKKKKACiiigAooooAKKKKACiiigAooooAKKKKACiiigAooooAKKK&#10;KACiiigAooooAKKKKACiiigAooooAKKKKACiiigAooooAKKKKACiiigAooooAKKKKACiiigAoooo&#10;AKKKKACiiigBjxrIpVwGU9QRmkjjSJcIiovoBgVJRQBE8EUrBnjV2HQkZIqW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Z/aP8AHuu/C3w94a8V&#10;6bdLb6JY+ILKLxDHJErq+nTsYHbkFl2PLDJlcHCEHIJFee+Pv2g/E/h/9qjRNCsZYv8AhW1jNaaH&#10;r7GFS41K/imktMORlQoigBAIGblcg8Y93+KPgiz+KHw68S+Eb04tda0+axkfGSnmIVDD3BIP1FeA&#10;eFP2XfFf/DLXijwl4o1qyvvidr9xJq82swSO0C6jE6GycMUDbUFvbA/Ln5WwDUR0bb6O/rfS3yV3&#10;62E9Ukt3p6ef6PyMf44fGHxbq3w4/aW1fRNcn0zQfCtrDpGjz6f+5mjvo0WS8mEqgPwZUj4OAYmw&#10;ASa9Y8EftI6VrWs+FtD1Pw74n8Ny+JIHfRtQ1u1hjt9SZI97KhSV3jYoC4WZYyQDxkEVyF1+zb4j&#10;n/Yz1/4Z/brC58ca9Z3M2o38sjLbTahczGeZt4Qts3uwB25wBwK7j4n/AAn1fxh4h+E19YzWkcHh&#10;PW21C+E0jKzxfY54AIwActvlU4JAwDz2LV42T12T/wAxyalFNLXVrvsrLtqQa5+0/wCH9Gutfmtf&#10;DvibXPD+gTtb6x4i0uzilsbF0P74HdKssgi53mGOTbgjOQQLPi/9pTQvC/xA8P8Agyx0PXvFWu69&#10;ph1exXQ4IZImtwwUu0kksaoOQckgEYAJJCnx+f8AZJu/DfiDxfFpvw/+G/jnTte1OfVLXV/FkLC7&#10;09rhy8sUkawv9pRWLFB5kRx8pPG6vW7P4OXunftD+H/GVjHp1l4Y0vwfJ4eWytgY3jlNxHIojjA2&#10;rEFjx1yOABjmiGtm/n62en3ky68vy++1/uJfEn7SOkaJrWu2Gm+GPEviuHQAo1rUNBtYZbbT3Khj&#10;G5eZGkkVGDskKyEAgEbvlrrdA+JWn+JtT0SLR7LUdS0nWNL/ALWtdfghX7B5RK7ULlgwdg4YLtxg&#10;HkEYr5+8Q/spXejeP/HGr6P4B+H3j208UXbapHN4uUxXOm3ToqyLlYJPPhLLv2ZjILMN2MEe9+Ft&#10;E1rwndaBoWn6P4fsfBtlpXlS/wBnB7ZobpWUKkMABQQ7d3Vsg468miOqV99P+COWj02/TQ76iiiq&#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DM815v+0Tq15oXwB+J&#10;GpadczWOoWfh3ULi2u7ZykkMq28jI6MCCCGAORyDXo5IzXI/FTwa3xG+Gvizwol2LB9c0m600XRT&#10;eITNE0Yfbkbsbs4yM4xkVjUTcGlu0yotKSctro+XfFsV98KPgB4G+I2h+NPFM3jK4OjmPTNV8Q3d&#10;/BrUtxJCktt9nnkdSWWSQgxgFcZBABr6ubxK8Xiy10L+ydTdZ7N7w6mqJ9jiKsq+SzFtwc7sgBSM&#10;A8jGK8StP2NfDHhiy8B3/g+HSfC/jTwrJAx1y20tNmoKIxHOk8QKlhIu4g7tyNhg3BB6LwD4i1Tx&#10;T+0z8UYm1G6OgeHLHStKgshKfs4unjkuZ5Amcb9k0AJxnAAz2rok05Sttdv0WlvxOePMoq+9kvnf&#10;UueOvFug6P8AtAfD/S77w/8AbNYutK1a4tNY84hrOOEW5lQR4O8yb15yCNvQ5qn8E/jt4h+M9po/&#10;iGy8FWtr4I1cStbaomurPdQqpbYZ7YQgRlsY2rI5UnB6HHReLPhRJ4m+MfgzxzHqq2v/AAjthqNl&#10;9iMG4zG5EOHD7ht2+V0wc56jHPnvhv8AZh1ax+K+h+NtR1jw7aXGmSzSyy+GNAbTbzVTJGU23svn&#10;usqZO7ARRuAPAGKzhslLz+Wrt+Bb6teXz0NP9rP4oeNvhb4Y8K3ngu1sZZ77xHp+m3L3tz5fyTXC&#10;J5YBhk4fcVLjBQfMA3QcJ8ePFXi7Svjx+zxdW/hiG/8AEtxHrkb6NbaqRaq5gt8lrkwg7FAJ3eXn&#10;sF5r2v46fCh/jD4Ig0iDUxpGpWWpWerWN5JD58cdxbzLLH5keV3oSuCAQSDwRWTd/CHXvEPxC+Gn&#10;jDxB4gsLjVfCcepJcx6fpzQQ3ZukRV2B5XMYQRjqWJz1FFPSXvdG38mrJfeVLW1u1vnfcybH9qWw&#10;0bQviTc+OdGbwtqngLy31axtrsXsUkUqB4HglKR7xIGAAZVIPBx1rC+H/wC2Vpvinxx4b8Oapa+H&#10;bOTxHvXTW0LxVb6vLHIqNJ5V1EiJ5TFFPKmRcgjd0J6TXP2ZtO8VeJPi/da3qJutJ+IFnZWb2UMO&#10;ySz+zQlA6yZO5t2HX5Rggda0vh58NvH3h/V9NPiPxnpGsaRp0DRLFp/h9bS5vG4CvcStI4yoBOIl&#10;jyTk8fLVq19drL77a/iN/Dpvr/wC5+0F8aH+BXga21+LQJvE08+o2unR6fBcLA8jzShBgkEEgnoc&#10;A9yOtcb4/wD2pm+G114Z8P65pOg6Z411mCW9bTtS8Tx2dhZ2yNt3y3kkIJZsgBEiJyGGcDce7+Nn&#10;wmf4v+H9H0xNTGlHT9bsNXMrQ+bvFvMspjxlcbtuM84z0PSsv4m/BW88UeNtB8ceGtYtdD8WaVbS&#10;6eZNRsRe2d5aSMrNFLEHRuGUOrK6kHOcgkVEfPu/utp+Idfl+N/8jhIv21tDufhpe+IrfS4LzWLP&#10;XoPDb6fZ6tDPZG8mK+W321AV8kqwPmFMjoUByB1fiv44eJfhz8NtV8UeK/BFtYT2l/aWkNpp+ti6&#10;huUnlij81JjChGDKeDGCShwcEGtG7+Gfi2/+HV5o2o+I9B1LWby6aaZ7rw+h01oSeLf7KJA5QDjL&#10;Sl8jJY9K8+0T9jpI/APjzw7f69a2K+J5re6gtvDdh9i07S5oCjRyQWzySYJeNWfLEN7U003r0s/V&#10;aXS/Hcl3aVn3+Xa56r4w+Lq+FPiR8PvCR0trlvFgvCt2J9otfs8aOfl2nfu8zHUYx3zx8tr8S/GH&#10;wu/Z9+MHibwglrLqlr48v4/PvZ9vkRtqKoSqmNw5O7Zg4wGLA5AB9ps/gN461j4t+BfG3i/x5pmp&#10;J4VhuoINM0zRXtYpvORU8wl55CH+UZI4IAAVeSS6/ZbF98JfiH4Jn8Q4bxVrNzrMV7Fa4+xvJci4&#10;jUoWO8KyqDyMjPTNKKXMpet//Alp9yB3aS80/wAGvzZ7D4J1LW9U8M2N34h0200nVJU3S2tjeNdx&#10;L6EStHGWyMHG0YJxzjJ8v8DfH7X/AIleINR/4R3wVbXnhfTtYl0e61CXXFjvonjYq8ptDCQE3KeD&#10;KGIwwXnFemeBdO8Q6T4dt7XxNqWn6rqUZKtcaZYvaRFf4R5bySHOOM7ufQV4r4p/Zd1fxn8RNP8A&#10;EV/rPhywNnqkeoLqmk6A1trciRsSLd7sT7ChHyt+7yRx71S+PyD7L7/8Obdv8f8AxL4r1HW5vA/w&#10;9Pibw7o1+2n3GoS6wlpPdSxvsm+ywmNlkCHIy8kYJBA9atar8dvEGq+Mte8OeA/Ay+KLnQIozqtx&#10;qGrLp8UUzoHFvERFN5ku0gkHaoJHzd6o6f8AAzxr4Fv9ctPAnjuz0Pw3q+oPqL2t9o4vLqxklffM&#10;LWQyKiqxLHEkcgBJx2FWb/4KeLfDvjTxB4i+H/jKy0N/EaRtqlrrOkm+jNykYjFzCEli2OVUZDbl&#10;JA+Ucgwuayv219f8ina7t309P8zA1v8Aa8QeEPAWseGvB934gvfFmqSaOuly3a2stncxhvMSRijA&#10;7WRgxHYEjPAM3j/9rKLwP4st/CEtl4bh8WxafHf6pBrfiuPTLK038rGk8kJaZzgniMADBJGcVb0r&#10;9li00Cx+GdpYa5Mw8JaxPrV1Pdw75NRnmjkEhJBXYS8pbjI7AVr+Nfgnq9x8TJfHfgzW9N0XW72y&#10;Sw1O11nS/t9pdpGSYn2rJE6uu5hkPgjAIOAaqXxe7tf8Lf5jVtPTr3v5eR0nwU+MOk/HDwHb+JtI&#10;XyY2lltpoBMkwimjco6iRCVdcg4YcEcgV81+D9YuV/aM+L3jnxx4W0aez8JPEy6u2qPPcaZAloGC&#10;W0ZtwCXDEsNyctg5wDX1n4G0PU/D3heystZ1ZdZ1ONc3F9Hax2ySOTyVjQYUdgOTjqT1rz6z/Z6t&#10;J9Q+KR1jUPt+neO9izWscWxrZBbrERv3HceM54xx1qZO0m49ml2u7WJXRPur97dTCg/aU13S4fDe&#10;t+Kvh83h7wd4guo7S01RNWFxc27ynEBurYRKIw5wMrJJgkA+ta/gv47a546+MPinwbpvgtE0fw1d&#10;ra3+vz6rtVi0YceVCITubkZBYAAg5PSsJf2cvFmvWPhjw74u8e2us+DfD93DdwWtrpJgvrxoSDCL&#10;mcysrBSAf3cceSBn0rvvhn8KH+H/AIx8e64dTW9XxPqSagsAh2G22wrHtJ3Hd9zOcDrjHerVrvtr&#10;b8N/xJ1su+n/AASp8ZvjQ/wr1Hwlo9hpEWta94nvXsrC3u74WNsCke9jJN5b7eMAAKST0HBrn/iF&#10;+0jL8KPBWkX/AIx8P2WheJtW1BtOs9Jm1yJbR3XJ81rx0VUi2jOSm7kAKa7D4xfDvU/iLoltp9lL&#10;4feEOWuLTxLo/wDaVrOMYH7sSxkEHuGHXnNeW6X+yC+k+ANM06DxOlr4k0nWZNb0q8gsB9hsJHyG&#10;t4rV3bFvtONm/PcMDzUq9nfv+BppdfP7+hb8KftmeGdQs/GTa7/Zdvd+GLJNQuf+Eb1qLWrW4gc7&#10;U8qZFTLlvl2MqkEjkjmuv8I/Ez4ieIjazX/wwj0qwv7R7mzuBr6TGNsZjS6TyV8osCOYzLjnPvA3&#10;wW1nxp4N8VeH/iFr+n6pba5CLdItA0n+zo7NVwQ6FpJJGfeA2WcgEYCgZFXvh/4G+JHh++0yHxB4&#10;+0/V9B0638hLay0Rbae7wAFa4kaRwSAP+WSxgnkjtTdrtLt8v87kK6V/M8r+B37SviyT4G6/49+J&#10;em2X2DTry5hhudKvBLc3LrcGJYBCIY1XnaobcS3UgV3Gk/HzxBpnibwxp/jnwKPCtl4ofydMvrbV&#10;hfBZthcQ3K+VH5TlRkbTIMgjdWLof7LN7ZeAvE/w+1DxNbXfgrUbma9sVgsGi1Gzmkn84MZzIyPt&#10;bGMRjjrmtiw+BvizX/EvhK98feM7LxBp3haT7Rp9lpmkmzM9wEKLLdM0sm9gp6IIxkk4p3V36/h/&#10;n/wCnpf+vT5Fv4V/HXWvin4+8WaNbeDV0/QfDmpS6ZPrVxqeWnkTGDFCIeRjrlhg8DNaHx68QaLZ&#10;W3hTQtY0FfEf9v63BZW9m03lBHGX87ODnZszjjOetX/hL8J3+GFz4vlbU11H+3dan1YBYTF5CyY/&#10;d/eOSPXjPoKm8a/C5vGnxH8E+JZ9QVLPwy9xOlh5O5pppECK+/Py7QDxg5z2rNfDHm8r+v8Aw4nv&#10;L529Oh6GiqqKAMDAAFSVzfhPT9f0+3vE1/V7bWJpLqSS2ktbP7MIoCfkjI3NuKjjdxn0rpK0AKKK&#10;KBhRRRQAUUUUAFFFFABRRRQAUUUUAFFFFABRRRQAUUUUAFFFFABRRRQAUUUUAFY+leHNL0O81O60&#10;/TbWxudTuPtd9LbxBGuZtip5khAG5tqIuTk4UDsK2KKACiiigAooooAKKKKACiiigApMClooAKKK&#10;KACiiigAooooAKKKKACiiigAooooAKKKKACiiigAooooAKKKKACiiigAooooAKKKKACiiigAoooo&#10;AKKKKACiiigAooooAKKKKACiiigAooooAKKKKACiiigAorJsfEmk6pquoaXZ6pZ3ep6eUF5ZwXCv&#10;NbbxuTzEBJTcORkDI5Fa1ABRRRQAUUUUAFFFFABRRRQAUUUUAFFFFADcetIOFxWF4v8AGGk+AvDO&#10;o+ItevFsNH06Fp7q5ZGcRRjqcKCT9ACa07G9h1CzhureTzYJkEkb9mUjINAfqXaKKKACiiigAooo&#10;oAKKKKAGg+1GfyrmofH+hXHje58Hpf7/ABHb2iX0tl5T5WFiVD79oU5IIwDnjpXSZ7Ur6AO49qOP&#10;yrm77x3oeneMtN8LXOoLFruo28t1a2jIxMscZAds42jBYcEgnsDXQ7hnHegNiSiiimA3oMUA+tc7&#10;4l8d6H4Qv9FstXv1srnWboWNghR28+baW2AqDg4BOTge9dECOlAC9RRxj2pvT6VxHhb4x+EvG/iL&#10;UtD0HUpNRvtNkeK5aKyuPs6OpwyicxiJmB4wrEip626gd1RWVrev6Z4Z0+S/1jUrXSrGMjddXs6w&#10;xLk8AsxABzxzTtS1vTtI0qXU72/tbLTYk8x7y5nVIVX+8XJAA56k4p7gadFQQXEd1DHLFIssUih0&#10;kQgqwIyCD3HfNT0wEzxmgdKilcRRl2OFUZNYXgzxxovxB0NNZ8P3y6lpskjxLOqMoLIxVhhgDwQR&#10;057VPp0A6OikHSlqgEHSlorn/DHi/TPF8d9JpU8s6Wd09nP5ltJDtlTG5fnUbsZ6jIPY0AdBRRRQ&#10;AUUUUAFFFFABRRRQAUUUUAFFFFAEfGAMcVzPxE8b6d8NfBGveKNVby9O0mzlvJznkqik7R6sSAAO&#10;5IFdR2HNct498AaJ8TNAGi+IbZr3TPtUF09sJWjWR4ZVlj3hSNy70U7TkHGCDWc7tWvbz7eY1o7t&#10;Hw38IPFlh8L/AIgeA/H15FrkHiHxzcS2PjkXuhahaW0M93L5tk/nTQLHiCQpaj5uVlGM4r7ek1vU&#10;T8RYdKh1HRTpi6Y11c6exY6kJDJtjkAD4EJCuuSpJYcNwRU/j3wHonxK8Ial4Y8Q2f2zRtQjEc8A&#10;kKEgMGBDqQVIKggggggEEGvMPhNoF/c/tCfF3xLe2V1b2MS6VoGlzXUbqZoYLYzSuhb7y+bdONwy&#10;CVPPBq7xbtFaK7S7LsvS5m09W3q7X831f3GV8UfE/j3U/wBp3wj4B8NeK/8AhGNCvfD15q2oyRWM&#10;E87GKeFF8oyowDfvQOQRjPGcMOQ8SfF34m+Nvip4/wBB8LReJ9NsfCc8Wn248PafpVyLidoEm825&#10;N7Kr7D5gAWILwM78nj6QuPh5ol18QrLxrLasfENnp0umQ3XnOFWCSRHdNmdpJaNTuIyMcHBIrmfG&#10;3wB8H+OfEM+t3sGo2Gr3Vt9ju7vRdVudPe7hHSOYwSL5ijkYbOASB1qOkV6/e23f5LSxXVv0/wCC&#10;eN+Lvid8XNT8S/ATwz9vh+G+ueL7bUj4ht2tbe7aKS3hhf8Ac7jIobJcqMkYbkNjFXNS+LHjn4fv&#10;8avCeo+IF8R6l4Y8KP4l0fX3s4I5498dxtiuI41WIsrwgghACDyD1PRfFz9mO0+Ivj/4RSRW8Fp4&#10;Q8HQX8UkFvdy211AZIoFtzbvHhlKmE8hgQOmea7vRPgD4K0Hw74n0WCwuLmLxRDJBrN5fX01ze3q&#10;PGYyJLmR2kPysQPm4zxinNXg+XRu/wCL09Og4aWv0t+G54PrXxd+JfgX4DfDzVbvW7nxN4v8e31l&#10;Zie2060RNN863aUi3iYxo7/JhRM5BJz0wp6HQ/Gvxx0iz8b26+HNZ1wQaMbzQb3xVDptrcvfjINs&#10;62cpR0PyMpKoc7lLHgj2rWvhH4T8QfD628D6jpK3fhy2giggtpJGLRCMDy2WTO9XXAIcEEHkGs7w&#10;/wDAvwr4dsNcgiGq3smtQJbXl7qerXN3dPEoIRBNJIzqq7mIAIwSSPWqn70pPZNu3kv0JhdKKlra&#10;1/N3u/vWh4x4T+PF/wCGvCfi3VdT8bax4p8Q6R4Zm1mXwp4i8OppNzHLGrFmiKwx74sjaSDJjru5&#10;GYPhl8R/jZq1/wCC9ak0zxJr+lazKh1a3v7HR7bT7a3lQsJrWSC4M5EZ28SeYWUnocGva/CfwF8J&#10;+EdcuNZgj1LV9Wms/wCzje6/qtzqUqWxOWhQzyPtQnkqMAkDI4qr4T/Zv8D+CdZ0/UdJtNQjXTZH&#10;l0/T5tWuZbCyZwQWhtmkMUZ2sw+VRgEgYzQmr3/4YTva3/D7L9bnjOk+Lviz4/1H426hZfEM6BYe&#10;ENXubLR7C30m0lD+VCku2dpI2ZkywHy7W65Y8Y5zxP4g8S/GPxp+y14mt/FWoeFLjxHZXlxJBpkF&#10;vJFbymzV2dRLE+d27GHyAACADk19U6N8KvDXh6LxWmn2DQr4nu5b3VQZpG8+aRFR25Y7flVRhcAd&#10;hWHqX7OngjU/CHhTw2bG8s7HwuoTR5rDUbi2urNRH5ZCTo4k5Xg5bkdc0o6Jc2tkvvs7su9321f3&#10;dDy/4xfELxv4V+JWrWmq+KNa8B+BrTTIZdN1/TPDseqQXdxgmY3hEMphVeBgCMEZO4dvfoJm8S+C&#10;45dO1zLXtoGg1mwWNs7l4mjDKyHruwQR7GuT8V/s9+FfGjv/AGlPr4hntks7m3tdevIIbuJU2gTR&#10;pKFl44JbJI4ORXfaPpFl4d0qz0vTraOzsLSJIIIIhtSNFGAoHYcYxUyjzU3Hq7hrc+DPBem6zB/w&#10;TY8ZX+peJ9Q1uK50m8ENpewwKlttnfJRkjV23dfnY47YHFetad4k+Ifwiv8A4PvrfjH/AISfS/E8&#10;40u/0qTTreCO0Y2zSxvbPGiyYXy8ESNJkHOa9Qtf2ZPAdh4d8SaBDZ6iuga/HJFdaT/a1ybRFkcu&#10;/kxeZshyzE/uwK6rXPhh4e8SHw0L+zaVfDt0t5puJnXypVjaMNwRu+ViMHI71rN803NdWvu6g7ci&#10;j2vb1aVvxR8x3Hxq+LvxB13x1eeELLxHGmgapc6Zp2m6Xp2ky2M8kBIIu5LmZZwZCP8Aln5e0EEZ&#10;xk/T1rrfiK7+HK6pJo6WfihtO+0f2TNKpVLny8iIsrEY34GQSMd+9cv4n/Zt8DeLde1HWLuz1C0u&#10;dUCjUY9N1S5s4NQC9PtEUUipNwMfODkcH0r0iXSrSXSW01oVFk0JtzEDgbNu3b9McVlZ+z5ett/M&#10;Nea/S+3kfLXwt+NXiKw8qbxv401hvFY0u7u7rwPqvh2OxSSeJN5SzuVhUShcEcSSEggnHNYfw7+L&#10;3xw8aaR4X8Y6dpHiPVoNXuYZbjSJLDSIdIjs5HAJimFx9q3Ipzls5IIKDPH0B4c/Z68IeHPEtlry&#10;Jq2qalYJIli2taxdX6WYcAP5KTSMsWQAPlA446VU0v8AZm8B6LrcGoWVjfwR2942oQ6UuqXH9mxX&#10;BJJkWz8zyQ3zE5C8E5rW6bv/AMNv/kRq4tLf8du/TU4fw/4l+IHxw8ZfEBdE8ZHwLp/hbU20azso&#10;NNt7triZFBaW5MqsdjE4CxmM7edxJzXP/ELQvFV7+2F8OYf+E4v9Mlbw5evKmnWdt5O5HhEgVZY3&#10;O2Q8ncSR/Cwr2Hxf+zn4J8a69faxe2d/Z3+oxrDqDaTqdzYrfovAW4SGRRMMcfPnjir3i/4GeEPG&#10;Z0F7yzu7GfQo2hsLnSL6exmgjYKGjEkLqxQhVypJBxyKiKa5b9N/PSw5aprvt5Hluk+KfiF8YfFX&#10;xGTQvGq+CdN8JX7aRaWsWnW1z9qmjQM0t00yMQjZ6R7CF5znmuMh+O/xE+Kp+B9toOuQ+D5PFYv1&#10;1ma3sorncIAvzwearbctkrnIweQcCvdPFf7OHgbxfrF5ql3a6jaXl9Altfvpeq3Nmt/GowBciKRR&#10;MMcfODxW2vwh8JQap4UvoNIjtJvC8UkGkJbM0cVskiqrKEUhSCFHUHHWiOllLpb8n+tgl3X9X/rc&#10;5/4m+HdX8H+EfFPi7wVp39ufEdtKS0hmuMFpxG3H7vKpkbnbAABPB9K579n34gTa/rl7pmq/ELVP&#10;EOrrYwzy6Fr+gLpV3aOSQ7piGLzYs8ZAcAjO45r2PxH4es/FWh3elagJWtLpdknkyvE/UEEOpDKQ&#10;QDkEEHpXK+CPgn4X8A6/ca7Yrqeoa3PAtqdR1rVLnUbhYQc+Wsk7uVXJzgEDNUnq77DeyXY8w+JV&#10;0bH9sH4e3IRpjD4c1aQRL958eWcD34xXnHgz40fG3x9oFl400DSfEeoLdX2U0KOw0hdINr5m1l85&#10;pxdBwuTuJHIxswcV9Xah8O9D1Tx3pXi+4tHk13S7aa0tZ/OYLHHKVLjZnac7RyQSO1cf/wAMz+A4&#10;9dfUorC/tke8GovplvqlzHpz3AOfNNosghLZ5yVPPNTB8tlLW1/zb/IJa3t1t+CsebeIv2iPEPwz&#10;uviRoPiSYXPiOFYbrwrEYY0a5S5wkUI2gBzFKSGPJwpJJ61h658VfipdfEf/AIV7aS+ImvdC0S0v&#10;NS1Pw1p2lyz3dzOM8reOkaRKRjEa5JzyK+gPGPwV8HeO/GvhnxXrmjLe694ckaTTbppGXyiwwcgE&#10;Bh3wQQDyKZ49+Cnhb4h6zZavqdve2mtWkTQRappGoz2F0IzyYzLA6OVzzgkjPOKStZX32/r16jur&#10;6f03+i6Hz14s1zxlr8fwFufHejyaJ4iTxi0UkUnlBpUWGQJKVikdFLDnAY4PFe2/tIfEzUvhV8NG&#10;1XR4oW1W8vbbTbaa6BMNu80gQSuARlVznGRk45rXT4H+D003wpYrpziDwxd/bdMX7TJujmwV3sd3&#10;7wkMc7s5Jyea6Xxb4S0jxv4fvND13T4dU0u8QxTWtwm5XH4+nXI5B5FVJXbt3uCeq8l663b+Z4bq&#10;OveP/hd8TPBPhrWfHUvi2w8YpPZ+dLp1rBc6bcpHvE8PlRqhi5xiRX5xyelZH7AXh7U9O+F+q3l3&#10;4nvtWtpNb1GNLK4t7ZI43W4bdIGSJXLN3BYgdgK9c8FfADwf4C8QR63YW9/e6vDb/ZLe91jUri/l&#10;tYf+ecJnd/LU+i4Bro/APw90L4ZaC+j+HrRrKwe5lu2jaZ5T5sjFnbLEn7xzjoO1UmlG3X/hwPm7&#10;9rHxB4d+InxI0D4W+Il1Ofwxb276vrX9l6Xd6g24gpbRutvE5Xkl8kAcCuZuviK3jX9hX4h6Tevc&#10;tq/hq2fSLk3tvNbzSIjp5MjRyKrrujwcEA8V9a+G/h9oXhTxBr+t6dbMmqa7Ms19PJM0jSFF2qBu&#10;JCgDsMAelYniP4FeDfFd54puNR0ySSTxNZxWWq+XcyxrcRxnKcKw2sMY3DBI4zU03y2b9X9/6bBL&#10;Vprpsbvg+7jsfhzoVxNIIootKgdpH+6oESkk+2K+VJ/2hPG2l654P8RWGr+IPEXhLXNdXTWlv9H0&#10;610qWJ2ZQ1syP9qDArwZMg85xxX2Ha6TaWWkw6bFEPsUMAt0ib5h5YG0Kc5zxxz1ryNf2Sfhul3p&#10;Ux0/U3g0u9/tDT7CTWbtrSzmDE7ooDIY0HJ4AA9qS+K/T+v0CWsWlvY5WLxT49+Lvjj4kWuieL/+&#10;EK0rwlP/AGdb2kGn287Xk3l7zJO0qMQnOAIyhxk5ryr4FeP/ABTpPwb+Fvg7QtTtdH1fxTrOpQ3O&#10;uGBZFt1ikd5DDG+UZ2PChsgDsa+mvGP7O/grxvr93rV9aX1pqF7CtteyaXqdxYrfRDok6wuolHbD&#10;544qK3/Zp+Hlp8PdO8FQaEYNC02ZrmxSK6lWa0lLbt8UwYOjZPUMCBwOKUbpNPyv52v1+ZL1t8/+&#10;GPPX+JvjXwH4r+IHgrVPEC+J59N8NSa/pmtS2kMVzCQGHlzJEqxtgjKkKMjgg1xOl/E34r+F/gL4&#10;R+LesePrfxC161q99oH9mWsNpLFKwXEUiIJRIM5yWIJyNor3Q/AfQfDngvxjYeGreU63r9lLBNqm&#10;rXst3czu0bKglnlLuVBPQkgdhXIfBz9j7wp4I8H+ErXWrKe91HRo0lNl/atzPpkd0FwZY7Z2EYOe&#10;chAc88U18Tvsrfnr+AS2Sj1v+RzXgPQ9evP21/H8v/CZarHZQ6Pp12+mm3tTFKjFsRE+SWCr6ghz&#10;3Jqhb/tC+NP+EC1byLuzGuX/AI7m8MWGoXVsghsYS6gOyqAGKgnG7OTjJNe+at8GPDOs/EC38aNF&#10;f2fiGKNIWubDUZ7ZbiNDlUmRHVZVB7OCKg/4UN4Hl8J634bl0RbjSNYvpNSu7eeV3JuXIJkUkko2&#10;QCCpGD0xT6JLokh9Gurtr8jzr/hNvG/wu+LumeDda8VHxtY69o13e213d2VvbXVlPAm45ECIjRN7&#10;rkHjJrzDQ/ip8XbL9nmz+L2o+O47+RLwl9A/si1S0mtRctEQzrGJQ+3urAcDjrn6T8H/AAD8I+C9&#10;SvdRtLe/v9Wu7b7FJqOsajPf3Qgx/qklmdmVPYECpv8AhRXg4/DEfD7+zJB4VUYFp9qk3YMhk/1m&#10;d/3jnr7UttfT89fwB6qy/rT/ADO8sbgXdpBcAYEkauB6ZGasMa898M/DOTw98TfEXir+1Z5rbU7K&#10;1soNOZ2Mdv5QbLYLEbmyOQBwOc16ECMD3pu3TYFe2o6iiimMKKKKACiiigAooooAb7+lIABSZziv&#10;Of2hPF2p+BPgb488RaLMtrrGlaHeXtpM8auEljhZkJUgggEA4II9RWcpKKbfTUqKcmkup6MFHTJp&#10;Mge1fM15438YeFPgv4Ru9f8AH19d+MfFd3axwDSdFtJLgvJCZGtrONgsYA2M3mT7gFDZOSuOS0T9&#10;oL4g2PgX9oax1KXUY9d8BaYt9pl/rlnZRXw86yadPOjty0DFSmQR1BAIzmrmuVSb+zv+pnTftLcv&#10;2rW9Hs/Q+xz19qAB1HSvlCHx58S/h3bfBvxD4j8aDxRbeM9TttI1XR20y2t4baS5t3ljktnjjWQb&#10;GiwRIz5BPQ4rX8O+KfiL8Ytc+JF/onjWPwXpnhXWbjQ9P0pNOt7hLiS32mSa8eVGcK5bhYzGQmCC&#10;Sc0p2hzX6Xv5Wtf80KMlKzXXb53/AMj3rxD4s0vwvd6RBqNxJDLql0LK0EdvJLvmKswUlFIX5UY5&#10;bA465xW6BgHNfHfgP9oDxtr3wX/Z68Q3+qQT6v4s8R/2frEyWsYWeHy7s4VdvycxIcrg8deTnpdN&#10;1j4o/E342/F/QtM+ILeFdC8MTWkGlQ2mk2k8hlls45T5rSxvlAzZwMMcn5hgAOX7tyi/st3+Vr/m&#10;NNO3ml+Lf+R9QMQOtHFfIfhT9obxp8YPDvwW0jS7+38J6z4ysr291TWI7VJmjW0KJIltHIGTe7Pn&#10;5gwVQeD1rr/hN4w8d2X7SPjfwB4m8WReKtH0rR7G+0+c2UNvchpnm3ed5SqpbCAcADABC8kluLUu&#10;V92vu3/EXNaPN2tfyu0l+Z7B8QPiZ4b+FmmWt/4k1E2EF3cLaW6x28tzLPMQSEjiiVnY4VjhQcAE&#10;mtzSNVttc0u0v7R3a0u4lmiMkTxsUIyMqwDKfYgEdCBXzT+1h4f1bWvjX8BksPFN/oQm1q8ijFpb&#10;W0nkyCynbzh5sT5Yr8mGyuOgB5rV8d+I/iBc/tK+EPh3oPjF9D0OXw3PqmpXK6fbTXM7xzJGCheM&#10;qhbcM4BGM4A4Ilb2e7dl912XL3bNbWu/vsj6RPOfUUdK+bNG8U/EH40+LfiNHoPjf/hBtO8Kak2i&#10;2dtFpttctdTxxK7T3RmRsIxfAWPyzgZ3ZORxNt8ffiF8Vo/gFDoGs2/g6Xxl/aia1NBZRXOfsqp8&#10;8Hmq2ATuKk5GG5zgU1eVrdfyabv+Ano2u359j7L4xk0ox2r5J8Oav8YPE/xK+JngZ/iX9jg8HRwS&#10;2Wsw6NZm6vmuYPNjW5VozHtTgfu0jLc8jivaP2dPiPe/Fr4NeFvFWpwxQajqFqHulgBEfmDKttBJ&#10;wCQTgk4B60LVXXZP5PYG7NLvf8DpvEXxH8JeE9TtdN1vxToujajd4+z2eoajDbzTZOBsR2BbJ44B&#10;yeK6VXBAPUEZzXyt8EvCXhzx5pHxqvfGNtbX1/eeItSsNVlvAHa3toWKQoCRlVWJVZccDOR613n7&#10;IWp6rrv7N3gy51OeZrtrERx3Mh3SPGpIjck5ydgU5Oc96mD5o83kn99/8gekrebX3dT27Apa+J/g&#10;t4g8Q/C/wv8AtA+NLvxNqniWHw/r2sMuk3EFssc8sZyJCUiVwcjkKwUDOFFdZrXjv4k/DDwz4E8b&#10;6v42g8U2mu6lZ2OoaF/Z1vFbILpgFa0kjRZCYyc4kZ8qCTjGaI62t1Sf37IG7Xv0v+G59HeKvGfh&#10;/wAD6eL/AMSa5p3h+wZxELrU7tLaIuc8b3IGeDwOav6Tqtlr2nW+oadeQahY3CCSC6tJVkilQ9GV&#10;1JBB9QcGuc+L1vDd/CvxWJoklUaTdMBIobB8luee9cl+yN8v7M3w2/7Atv8A+g1S1bv0t+N/8gvt&#10;53/Q76y8a6LqPivUvDNrfrNrmnQxXF3aqrZgSTPlknG3JwTjOcc4wRmDQfiR4S8UardaVo3inRdX&#10;1O1z9osrDUYppocHHzojErzxzjmvkHV9a1KH4U/tU69ZSSxaufEE1i1zGTvjtY/KhOCOgEW4+3Wu&#10;y+N3hXQfAngb4Nan4SsrbT9Xs9e02102WyQK8kMqETJkD5lKZJz6ZqY6xjJ9bfe/+HG3v5X/AAPr&#10;SivIP2qfHev/AA1+AnirxH4Yuo7LXrOGE2k8sKyorvNGnKsCCPnPX8Oa8y+JHxJ+I3w+tvhv4St9&#10;Y1TxH4i8WNNPc6xp+m2AngSONGMVtFKY4c5frJvIA6E8h7/fb8LgfVQGMUdOK+V7v4o/Frwl8Hfi&#10;tqOu2Gp2EuhWJu9B17XLWxjup8rkrLDbSPESh4yFUEYyM5qvd/EH4mfDLwp8OvG2u+OIPFtrr17Z&#10;2Oo6GNNt4IF+08K9rJGokBQ8kOzgjPTFPrb0/HYXS/r+GrPrFmAGaOCTXzD8P/iD4+1/4lfF3UdR&#10;8Ss/hPwZfvBZ6BaWMAkuQIPMKySmMvjJwNpBz1J6VxngD4yfG/xvovh3xlpmkeItVi1S6SSXRm0/&#10;SYtJSzd8Hy5vtH2ncq85bOSCCo7KL5rW6pP0v3B6Jvs2vX0PtLijj6V8oa/8VvGej/E7xBH4w8X6&#10;n8N9Gt9Shh0WNfD0d5pd9bEr80115LmN2JI5kjAOMZrM1r41/E/x/wDELx7YeD7fxHaWXhi7/s+z&#10;j0LT9LuYbuYIH33L3cqyBGzgCLbgc7j1pbpNdr/lv94z7A29aQkA896+V/EPxF+LXiL4gfCbwrHq&#10;S/D2+1/SLq712BbO3u5YZItvEZcSIG5/2l55zxWV4o8YeMdb+GPx48Faz4qnudQ8LwMbbXrazt4r&#10;i4gkg3hJUEflg84JRVOORg0N6N+v4Ow4q8lHvZffsfYAIOCOaK+UYtQ+I/gT9m3wRcaBrmsa/Nd/&#10;Y/t+px6bbXN5plkUG9oYFjUSkcD5ldsc4Jr1r4C+MovFuh6qI/HE/jeWzuzFJLf6UNOvLXjPlTQi&#10;OLDd8mNcj161bXvOPYzjK8VLueqYGPpS9+K+ZrzX/iV49/aW8c+DdH8dP4T8NaJpVldwi00y1nna&#10;eZDkFpo3+XIzjr2BFc5pH7SHjfxN8LfAtpBcWWn+LfEPiO48Nza61urRw+SzBrhYfu72C8KcqD2P&#10;SpSvFS72/HY0trY+uzgUE814H4R8aeL/AAX8eYvh14j8Rt4ysNU0htUs9RuLOC2urVkfa0cggREZ&#10;W6qdoIPBJrS+Pfj7UNC1Xw54e0PXdYsdd1NpZFsPDum2l3f3MaDllN0RDGqnqW5PbFF1pbW4r6vy&#10;PaevI/Guc1Px1oWleLdK8NXeoJFreqRyS2dmUYmZYxlyDgqMD1Iz2r5X0P8AaZ8eyfCnUYLlRb+L&#10;o/FqeFIdT1W1ijaFXbiaaKJmiDqOy/KTjjHFWdT0TxR4W/bD+GEPiDxg3jC3fR9TmhkubGC2uo3E&#10;Y3LiBERk9MrkHgk0rq+r07/K+gnpddV0+dj7BxxjHFCjgZr5KsviV8TPFfwj8R/Fuy8a2ukW2nT3&#10;Mlr4X+w28lmbeB2UxzyshmEjbTyrgAkcGrMXxO+IXxU+OOjeHNE8WjwV4evfCdtrs8Udhbz3aySE&#10;fLGZo2HfBypGOgHWqejs9+w7WXN07/16n1Xu9elYeveLtL8NXWlW2pTSRT6pciztBHbySh5SMgEo&#10;pCjHdiB718afGHxz4w8YfAn4o+HdV8SyDWPButQWL61pltDF/aUTujJ5iFCqOufm8vAJx0BIr2Lx&#10;z4r8VfDFfg5pMfiS41p9a16Ky1C8v7O2Ek0DRk7MRxqq4I6qAfUmlH3k2vL5pq/6hb3uXrq/Sx9D&#10;Z9qXjt1r5jsfF/xF+K118Q9X0TxrF4O0/wAL3s+n2WmRadbzid4VDNJdGVGcK2cARlMDnOa5e2+O&#10;XxD+LWufBay0DXofBsPivTL261aSCyiuWDQEgtCZVbGSpK5BGDyDUp81rdbfjf8AyB6Xv0v+B9i1&#10;leIPEuk+EtMl1PXNUs9G0yLHmXmoXCQQpn1diAPxNeSfAPx34m1Txj8RPBnibVR4gn8L3sCW2rtb&#10;xwTXEM0ZcCVYwqblKkZVQCO1exarBFdafPHNGssZQ5WRdwP4GlOXLBzWulwWrt52IPD3iXSPFulx&#10;anomqWWs6dL/AKu7064SeF/XDqSD+FamOK8C/YkVY/giVUKqrrepgKOAP9Kevf8ArxW0oqLaRMXd&#10;XYo6UtFFIoKKKKACiiigBg5ArB8aeEdM8f8AhTV/Dmt273Gk6taSWV3CsjIXikUq43KQQSCRkEH0&#10;roBjHtSZ9zUNKSaaumNaao4LxZ8HfDHjXwto2halZT/ZNHlin06e1u5YLmzliXajxzIwdW2kjIIJ&#10;BOc5Nc9o37MfgLQtL8bWEWn31zH41txba9Nfanc3M96gjeMEyu5cNtdhkEE5yTwK9cyM0vUmn389&#10;/P1JXu2tpbby9Dh9b+FHhvxHpfhWwv7F5oPDN9b6jparPIphnhRkjYkEbsK7DDZBzyCcV4v8V/gN&#10;4i1/xt4m1HSPCOi3sOtRRpJcxeJ7/SFutqBQL+1hR0u8HIySuUwpAxmvp/jFAx0qWua9+t7+d9/0&#10;HH3UrdLfgeL/AAu/Zp0DwV8KPht4T1YHV7nwZKl9aXUbPCovAjq0gUNyv72TCNkAEdcA13ugfDzQ&#10;/C/iTxLrun2jQ6l4imin1KUyswleOJYkIBJC4RFGBjPU9zXVM/y0gbIzVzbm5Sl9q9/O+/5EpJWX&#10;b9DwLx3+zpZad8PvCfhvwV4asL2x8PXbz2tvfavdWN3b7tzbra+j3yQvuPPBBBxxVX9nf9nrUvh1&#10;8RPGPjfWre307UNdgtrRLGDU59UkCQ+YTLPdzBXmkcydSoACqBnrX0SvJNAAwDQm1Jy6v9dxy95K&#10;L2X+d/zOV8R/DvRPF2v+GtZ1S1a4v/Dt1Je6dIszoIpXiaJmKggN8jsMEEDPHPNE/wAOdDuPiFa+&#10;N5LVn8RWunPpcVz5z7Vt3cOybM7Sdyg5xntnHFdBd3sOn2s9zczR28EKGSSaVwiIoGSxJ4CgDJJ4&#10;ApthqFtqtlBd2dxFd2s6LJDPBIHjkUgEMGHDAjnI4IpX7dBuz/rzuec+Mf2cvBPjfXtQ1m9tdQsr&#10;7UoVg1F9J1O4sV1CNRgLcLDIomG3j5weOPatpPg54Ri1TwhfQaRHazeEopoNFjtXaKK1SRER1Eak&#10;KQVRRyDjHGK7ggCvNvGPxr0zwn8QNK8Fw6PrOv8AiHULb7cbbSYYmFrbeaI/PlaSRAF3HGBk4BOO&#10;KI3Vl934/oD11fQ3tK+G2gaN4s8TeI7S0kj1fxGsC6lM0zssoij8uPCk4X5RjgDPU81P4B8BaN8M&#10;/Cen+G/D9q1npFghS3gaV5CgyTjcxJPJ75ro8kgHpXF3/wATtI074n6T4FlW6Ot6lp8+pwuqAwCK&#10;JkRgzZyG3SLgAHjPI7nl3/Tb7hPv2MDxh+zb4E8c69qGq6hY3sNxqaJHqUWn6jcWkGoheguY4nVJ&#10;uMD5weOK9I0rS7TRdOtrCxt47Szto1ihgiUKkagYCgDoMdq5n4XfE/SPi74VXxBocd1HYNc3Fpi7&#10;jVH3wytE/AJ43Kcc9OoHSu04C+1NaKy2G1rrueb6b8CfCeleK9a162tbuKfWzK+o2S30/wBgunkU&#10;LI72u4xFmCgFiuTWX4d/Zi8A+GNX0zULTT724GlSNLptlfancXNnYO38Vvbu5jiOOMoowOBXrRIG&#10;OtcZ4H+KOkfEDWPFWnaYl0lx4b1JtLvGuECq0oRXyhDHK4ccnB9qS93bovwQns77M6LWNLttc0m9&#10;028jaW0u4ZLeZAxXcjKQwyORkEjI59Kp+DvB2l+AfC2meHdEga20nTYEtbaFpGcpGowBuYkn6kk1&#10;vkUmKfW4W28jx7wP8H7rwz8QPiS9zFZXvg7xZJHe/ZZCXf7Q0QjuI3QjBRgobPOdxBHc2vCP7NXg&#10;XwXrunapY2N7PNpgcadBqGo3F1b6eG6/Z4pHZIeOPkA44r0WTWrCHVYNMkv7ePUZ0aWK0kmVZpEX&#10;AZlTOSBkcjgZFUdM8TNqHiPVtH/srUbb+zxG32+4iVba5LrnETBiWK9GyoAPAzSjpbl6K3yWlg73&#10;6u/zIvHngLRviV4Vv/DniC3a80i92CeFJGiLBXVx8ykEcqDwao+OPhT4a+IuhWWk63ZPNBYyJLaT&#10;wTSQXFq68K8UyEOjdsggmu160ce1FtLed/mVc8R8efs+WjfBTx34S8JmY6v4itZEe91y/nupJpmU&#10;KDLNIXcgAAd8DoKPhz+y34M8FReGLiSzuru/0WBfslrc6lcXNjZzlAHe3gkcxxnryqggH3rudd+J&#10;mleG/HegeFNQW4gvddjmksbjYPIdosFoy2ch8MDjGCM812YPNO/2l1/Ql6rlfS/4nKeFvhzoXg7V&#10;vEWo6VaNBdeILv7dqMjTM4lm2hd2GJ2jAAwMD2rkdO/Zl8B6Vrkeo2djf28UV4dQj0qPVbkaclxk&#10;nzBaeZ5IbJJzt616xkEfWlGMUl08tB90+p5Z4m/Z38IeMNVnvNW/tm6hubhbm40w6zdrp80isCGe&#10;1EgibkA4K8nmn+Lv2c/BXjPXbjWLm11DTb+6t1tLuTRtTuLAXcSj5UmELqJFA4w2cDivUfyo3U1o&#10;kl0Drc4lPhP4Zh8SeH9dSwMepaDaSWGnyLKwWKFwoZducNwo5OSO1LF8JfDEOo+K74ad5k/ihFj1&#10;XzJXdbhRHsA2kkAbeOMV2JJGfanZ+vNQ1zb+a+/cS02PK9O/Z18KaV4WXw/aXPiKDT45lmgZfEF6&#10;JrYqMBYZfM3xrjjapA9q6L4d/Crw/wDC+DUU0O3uPP1Gc3N7eXt1LdXN1LjAeSaUs7kDjknA6V2h&#10;6CjdV63uKysl2OV0v4eaFo/jfWPFtraNFrurwQ213cec5WSOIYQbCdq4z1ABPeub/wCGePAZ8Cze&#10;EH0Xfokl8+pCOSeQyRXLvvMscud6Nu5BUgjtivT8Cil0t6fhsXexwPgH4L+GPhzql/qmmW93davf&#10;IsdxqmrX019dyIvRDNMzPtHpnHtT/H3wh8OfEq80y91eK9g1PTCxs9R0y+msbqHcMMFliZXCkdRn&#10;B7iu7yKM0b2v0EeT6L+zN8PNC8F6z4Uh0RpdG1i6N9eRXd1NOzznnzPMdiwbIzkEEHmo/C37Mvgb&#10;wn44sfGNtb6rfeJbGB7W31HVdYur2WOJxgxgyyN8uO3Qdq9c4IpOhp7O/UDyDUv2W/h7quqXl3Np&#10;l5Hb3tyLy70q31K4i065mBzvktVcROc85KnJ61y3if8AZht/Gf7Qr+MdTLWuiW+hRadYS6TqM9je&#10;28wkydrQlSqbeOG56Yr6G4JwKDgGi2iXYLvXz3PO7D4CeB7D4eaj4Ih0Vf8AhH9RLteRyTO0tw7E&#10;EySSkl2fIB3kk+9JbfAfwpBY+G7aZNT1FfD1+NT06bUdUuLqWKYLgEvI5ZlxxtOQPSvSOPalpgeT&#10;+Lf2a/A3jHW9Q1W8sr+1uNTVV1GLTdTuLODUAO1xFE6pNxx84ORxXQR/CXwrb+IvDeuW2lLbX3h2&#10;1ksdMFuxjjt4XG1lEYIUjAxyCR2rtuCM96TIxmklZK3QHqeT+OfgHpev6H45j0S4n0HXfFqRC91S&#10;KaVmBj4VlAYbTgkcYz3zXpOn6Yun6Va2G+SZYIFh8yRtzOAAMknqe+avjBHBpMe9TZcvL07B1v1O&#10;Z8B/D7RfhroX9jaBavZ6f9olufLaVpDvkcu5yxPUknHQdhXUA8elL2oHAqtxJWFooopjCiiigAoo&#10;ooAZu+XpXlv7TesX3h79nj4kappl7cafqVl4fvri3u7aQpLDIsDlXVgcgggHI5FeoKcqD61m65od&#10;h4n0i90nVbODUNMvYmt7m0uUDRTRsCGVlOcggkYPBrKa5otJ6tFRajJN9D5C+IOoeMfhr8GvhXZW&#10;HifVtTufGGqWkOv6/q+uy20i77ZnEcdwVkFmssiKmY1GM4BDPuGhcP8AEfwF4F+NyXetRW2mWHhG&#10;41CwtD4sl1rVdKvfs8xEgmkhSVYnCIyBicMjFcAkD6j1Pwjomt+HH0G+0u0vtEeIQNYXEKvCYwMB&#10;dp4xgYxXF638BvDKfCjxn4L8JaVpvhGDxHp11ZSS2FmqKsksLRCRlXG4jcDjgnGMinVblz2W97fP&#10;oZ0lbkUnta/qndv9D5stNY1TwZ8FfhH8RdH+Juv+KPFOu32lW09pfas91a6v9pkjS4gW1JKRtGrO&#10;coqsvlnceufQ/A9vrnir9qz4yS33ibXZ9K8MHSzpfh631GWGzEktgrvvRSAwJ/hOVyS2Cenpfwy/&#10;Z28EfDW00S5tfDWjHxLYWcVtJrkNikc8zhFR5M4JBYjJ/rXdaZ4Y0jStY1TV7PTLWz1TVDG1/eRx&#10;Kst0Y0CR+Yw5YqoAGc4AxW03FufL1vZ9r2t91n95EE0kn2Sfn1Z8Q/DXxD8XfH3gXSPH9trlrYeI&#10;rjVkS4k1XxxNBYxSeeEfT5NMNsYo225jCg79xDBieT3HxM1rXPBnjvxr4o8e6r4v/wCEOtLq0bTt&#10;W8Ga0I7LSIB5YeO8tBIhZ/MLFiVlJRlwBjA+iZPgn4Ck8XDxS3hDRW8RiXz/AO1Gsk+0eYBjfvxn&#10;OO9M1r4IfD7xH4lPiHVPB2i6hrgdJP7QubJHmDJ9w7iDyMDntis1utNv+AaPqn/w583eKfEHjz4m&#10;/Hbx/wCHre6ubbTdAs7WTS7a28YTaA3kSwK5vCIoH88bywy5KKV2lepL/F954/8AESfs3aDrPjeX&#10;T9R166vo9Z1PwhqTeTqMUdozoVlVU3BwqncAMFiVxwR9L+NfhF4J+I81tL4p8LaTr8tqpWCS/tEl&#10;aNTjIBIOB7VqSeC9BnuNFnl0axebQyTpjmBc2W5Nh8rj5Pk44xxxQrcqXp87f5jTs2/J/K58p+I7&#10;XVLWT9oz4Z3HiLX9X8Pad4Uh1fTmvdTnmvbeSW3uDJELgsZHQtCvysSCGK4IJBm8LeF/EenfsceA&#10;rbwBr+of2nqMWl3F7Hc67ILqa2MSGa2s5pWbyHYL8oXaB82MZzX1TF4S0aDXL/WI9MtF1W/gjt7u&#10;8EKiWeJN2xHbqyje2AeBk+tc3Z/An4dWOg6hodv4K0ODSL6RZrqxjskWKZx91mXGCR61Nnqu9vwf&#10;X1Q5O7TWy/yWpyH7OvinSNQvfF3h61ufGMWs6RdQ/btI8Z3xvLqx8yJSgSbzJQyMAWHzkgk8AYFe&#10;faz4Cs9U/b9ink1LXIWHg2K/8u21e5iTet64CbVcDyvl5j+6SSSCSa+ivBnw88NfDqwlsvC+hWGg&#10;Wkr+bJBp8Cwq7YAyQBycDGaujwtpB8TDxCdOtTrotfsX9oeUpn8jcX8rf127iTjpk5q9OdSXS/5W&#10;It7rXf8Az/yPjtfi9rGl/sH/ABB17UfFt3beKtNutUslv5r4rd2863rrFGCTuVgu0AdQMY4r0AzS&#10;3P7W/wALJ5naSWTwNfyOztlmJltiST3NeseIP2fPhp4q1a81XWvAmganqN2CLm6utPjd5QRj5iQc&#10;8cc9q6j/AIRLRV1yx1j+yrT+1bG2aztrzyV82GBipMat1CkqvA4JApJaqT3X+TX5sqdpJpdW/wAW&#10;n+Fjxb9hnA+A0R9Nb1b/ANLZq8h/aC+Iuv3tp8WfFPhDUtdsm8FTfZpL+68WSaba2tzGiNsjsUia&#10;OdGLAfvSC5bAPQ19l+HfDOj+ENNXTtE0y10qwEjzC2sohHGJHYu7YAHLMxJPck5rmPFPwI+HXjbV&#10;7jVNf8FaHrGpXCeXLdXtjHK8i7cYJIORjjmizve/T8e5fNebk1u7/I8UPiHVfi38ZtC8La54n1Tw&#10;vo3/AAittrMFrouoPYS6pcyM4lbzYyrlYgq/IDjLZI6V5F8PvGuq/Dr4V/tA6j4c8USavNF47SxP&#10;iaYrO9vbuYIpbhmxtcxoxO7pkZNfa3ir4TeDPHGmWGn674Y0nWLOxAFrb3lokiwADACgj5RgYwMV&#10;N4d+GfhPwhpeoaboXhzTNI0+/bdd2tpaJHHOxUKS4AG47QBzngUaXbWzvp3u7mSVo2b10+Vl/TPB&#10;Wlu/hN8YvhXp3hzxvrniq18VLPDqmmaxq0mohoEi3rexeYWMIDYX5cIdwGMivKfh1qOoeJfgD8Qv&#10;iBqXxh8SweJfD+oak1sBrTpb2LQyv5MMtuTskD4UbZFJIYAcYr7H8G/B7wR8O724vPDHhTSNBu7g&#10;bZZrC0SJ3Gc4JUDjNec/Cn9kfwX4H0eJdf0TRfFGuw6jc30Wr3GnIJU8ydpUUFixyu7Gc9sjHSiU&#10;b7eevVX7FxaS1V9V897/AHnkcujy/EL9o34N+IfEl1rWh6lq3hC5vLmC01a5s1jmXyCUUI4Cr3ZR&#10;gN1INb/jX4r+L/B/jP8AaLn0i9utQPh7RdNuNKspnM0Vq724MkixnPTJc+uOa+jfGHwz8KfESOyj&#10;8TeHNO1+OyffbLf26yiFuMlcg46Dp6VesPB+hadqeoalaaTaW2oahHHDd3EcKiSdI12ornHzBV4A&#10;PQcU21Z6dHp01d/w2JguVpvXb8FY+W9Tv774YWvwk8SeHPiLrvi3VfE2pW9neadqGrPe22qQzIzS&#10;yxQMSsXlkA5iCgDg9aytG0vxH41t/wBoDxFe/EDxdbT+G9a1GPRLSw1iaCCzEKF1BiUhZBkY2vkY&#10;4AFfTnhj4L+A/Buty6zoXhDRtI1iXdvvLSzSOUg9eQO9bFn4I0DT7PWILbRrG3h1iWSfUY44FVbu&#10;SQYdpMD5iw4JOc1ErtNrdp2+drW+4a3V9Umr+fc+ZfF3i/UPG3w4/Zu8XXe2TxFe67ZyllXbkyW0&#10;glwOwIGcV9W2eo2t608cFxDcTW7bJo4pAzRtjOGAPB5zg9q871z4J2mpeNPAN/azW2meG/B6zSWe&#10;h2tttXzmUIjAggBVXcNu3qc5ruNJ8K6PoF9qN7punWthd6nN9ovpoIgjXMuAA7kdTgYyc8VpdNtr&#10;q9uxCT927vZW9epvDpS0UUFhRRRQAUUUUAFFFFABRRRQAUUUUAFFFFABRRRQAUUUUAFFFFABRRRQ&#10;AUUUUAFFFFABRRRQAUUUUAFFFFABRRRQAUUUUAFFFFABRRRQAUUUUAFFFFABRRRQAUUUUAFFFFAB&#10;RRRQAUUUUAFFFFABSYFLRQAUUUUAFFFFABRRRQAUUUUAFFFFABRRRQAUUUUAFFFFABRRRQAUUUUA&#10;FFFFABRRRQAUUUUAFFFFABRRRQA3oKXjHtSZGK57xt4y0j4eeFdV8R69eLYaPpkDXN1csCQiKOTg&#10;Akntgck4xSdlqwWrsdHRXmHgf41DxrrNhZSeCfFvh5L+3a4tb3WLGJIJAADgmOZzG2DnEgUn6jFe&#10;n07NbiTuFFFFAwooooAKKKKACiiigBu6gnNJvGcVz8HjbRLrxfd+F4r9X1+1tI76ayKtuSF2ZUcn&#10;GMEowwORjkDigDouoowKB0rD8V+K9J8DeG9Q17XL1dP0jT4jPc3ThmWNB1YgAk/hk0AbJIzig8nr&#10;XmfxS+Mdv8NtO8IXwsDqtv4i1q10eIrN5Xl+ersJeQcgBPu4BOeor0pWBAqP+G+Yk07eauTUUUVY&#10;wooooAbxil4FR98Vwvifx3q3hSy8Z6peeH1GjaFpz39rdregtfFImkdNmz93grtySc9cVEpJJyey&#10;VxpXaXVneAccU4nFcp8NfGo+IngHQvEyWpsk1Wzju1t2feYwyg4LYGfrgVjfGf4tRfB7w5pury6c&#10;2pre6raaWIlmEZQzyBA+cHIHXGOfUVb0dnuQmmrrY9A2dKMDilD/AC59q8h8b/G3U/hz4a0TUtf8&#10;KG1u9V8QRaGllDfiTYkjOI5y+zkELnZjIzjNJ6B0b+Z7CCKTdXH3XjSbQn8R3viHT49H8N6RCtwm&#10;sG583z49u6RjEqZTbyO+e1dBpGr2mu6ZaajYTC4srqNZoZVyA6EZB5x696LlGlRRRTAjxk0ua87+&#10;Nvxai+Dng5dafTZNXuZ7yDT7SxjlEXnTyvtQGQg7R3JwcDsa6nwrqGranodvca5pcWjak4zLZW93&#10;9qWM+gk2Ju/75FSrO9ugno1fqbXHAApeBmvL/wDhoTwkfjSPhcstz/wkotftW8w/6N0B8vzM/wCs&#10;2kHbjOK3NQ+KWkad8TtM8CTJdHWtRsJtRhdY1MIjjYK2WzkHJ6YP1outH328wvv5bnb0UUVQxoXF&#10;BXiszX9VGiaJf6gU8wWkEk5jBxu2qTj26YrnPg/8Rk+Lfw40PxbFYnTY9UgMy2rS+aY+SMFsDPT0&#10;FJa3E3tfqduMe1A6Vn6nqdtpGn3V/dyCG1tommmkIJCIoJLcA9ACeK5+Xxydb8BxeJfB1rF4qS5i&#10;SeyiWc2y3KMRyHZTtHU8jtQM7Giq9u8klvE0sflSlQXjVtwUkdM9/rVimAUUUUAFFFFABRRRQAUU&#10;UUAFFFFABRRRQAUUUUAFcH8adN8L6x8LPE1l42ikl8KXFo0eorFFLI4iJAJAjBfKnByvIxnjGa7s&#10;9KjkRZYyjKGUjBBGQal6poadmfJ3gX4n3vhz4qeAvCHhT4nwfF/w1rCTxXlvJ5Nze6RDFAzpcSXM&#10;AGFLBI8T5clxgkg17R8IfEWk+L7jxhq2kahrN7B/btzYuuqSloYZbciCVbYZO2HfGxGMZJY4FdvH&#10;pNrpyyy2FjbQTFcAxxLGW+pA6fga8+/Zx+HGpfCj4O6H4f1uaCfXUM91qElsxZHuZp5J5SrEAkbp&#10;DyQDjqKe7+X5mbS0S7r06/jseU/C3wJpHib9sv4467qkBv77RptGXTVuGLx2bPp6FpI1JwHPAz1x&#10;x3OfAvDOkX3iHSb6bxX498KeEvjF/bzwzXF/pl5L4htrn7TthEIW5XzIWTYFEcZiMZ5GM1+kKW8U&#10;bySJEqSSYLsoAZsDjPrxxzUMmkWE10LmSyt3uVwRO0QLg9ucZ/Wpj7rjbokvusaPVNdz4q8Wr8OL&#10;z9tXxrZ/FTULVdNTw3pT2kOsTmLTZJv3+9n3EIJAPuBjnBfHQ1yevw33iH9maLSjfaqPBtx8TbLT&#10;/DV3LNIly+jtexJEUkYh9nLhCedgUjjFfZlj8H9Esfij4l8cytJeahrtnZ2U1pcqjwRrb+bsKDGc&#10;nzWzknoMAc57Y2FsYo4mhjMUZBSMqNq46YHb+lOOlr9Hf7ncU9b26q1/lb8z44/aG8Hw+EfiN8PP&#10;DDP4d8NfCOPTroxReILWWTSDqfmAgXIjmjUMY2YoZG2534GSKyrjwasvwAvbW3+KHh278KjxZFcW&#10;8bx3FlosltGP3mmiZ5H/ANHZ1YhwxQH5RkYFfb9zZ21/F5dzBHcRnnZKoZc/Q5qP+ybI2otTaQG2&#10;HSDyl2D8MYou0t9b3v8AO+otLr+unQ+CvE/i7+0vgb4nsPh14dtvCGk6f4psY/EdxoN5JqmlSWDo&#10;vnyW8sIjZk+4JUiAIG/J5Jr0f9nvw9p2n/EHXbrwr458I6hoo0P/AE3QPBVjOln5pb91cNI08saS&#10;7VcFRhiCCRwK+sYNOtbW2a3gtoYYD1ijQKp9eAKbaaXZaerLa2kFsr/eEMapu+uAKma5oSj3Vr/K&#10;w1pZ9v8AO5+eHh/4c6N4R/Ya0L4nadDLH48srizv4deaZ2ugWv44jFvJz5Xluy7OmO1epy+GfAOg&#10;/tuXuq+JtP0bT73VPD2m3Wl3WoiONri+M8yuYS33pclBgc4xxX161hbfZvs/kRfZh/yy2Db69KS4&#10;060upYpJbaGaaPmOSSMMyfQkcfhW0p80uZK2rfyaSt8rEKPuuL6q1/nc+GTqHhnwB8XL2616DQfi&#10;LrOoeLR9l1Cx1ho/EOn75MJCbMqWaGLGCVZV2DO3HX379s/wnB4z/Zi8fW0mmLqc0GmyXVvC0e9k&#10;kRchlHPzAbuR717Kuj6eLo3X2K3+05yZvJXfn1zjNXHQSoUYBgwwQw4NY2XIodv6RrCXJU5/O9vn&#10;c+GvjLonw+8T/Ar4S6L4Om046BceNtLivF0GZVQSNFKZVJjPDEHDDgjPOK7OLw03wm/aZ1Pwt8Or&#10;aPRbTVfAk+pJpkHFs1/HK0cMuw8BuQGPfHNfU0Wl2ECCKKzt4ow/mBEiUAP69Ovv1qf7PEZxP5Se&#10;aF2eZt+YL6fT2qn71/Nt/erGUVypLeyS/E/PD4TaIms2/gu9n8f+FvD3xNbVIjqC/wBmXzeJJbgO&#10;TcW9wDcklGAcEmMRgYIxxX2H+0f4k/4RD4H+KdUm0qbWkht1WS0t5Xi3qzqpZmTLhF3ZbHO0MPev&#10;SF0ixS7+1iztxc/89xEof88ZqxLEk8bpIiujDBVhnP4USfMrf16ehSVnzHwL8IbHR9R/aQbwXpWs&#10;eFLvwx4h8F3J1Oy8EJLFaeZ5iqGkJmkUzKHIyMEcZGa6P4Z61r3xL8YeF/hBrK3LTfDa5ku/EVzt&#10;YLeeUzJp+GONwkGZD7ha+zbbR7CxffbWVvbvgjdFEqHH1AFTRWkMU0kqQossgG+RVAZsep70Xd15&#10;L8bu33XBq9/P+n95+afibxpYS3nhPxhos/hnwv4pufGtvazaXD58viRI2uDHKt1K033WXqGjA5AB&#10;6GvdvEU8snxJ/aoheRmjTwvalVZiVX/iXvnHpX1adF05rkzfYbUzFtxk8ldxPrnHX3qx9jgLykwp&#10;mQbXO0Zfjv6/jR9iUF1TXpe3+RV/fU+1vwZ8O32saNe+Avgj4X1+y8O21jceGvtia140MjaVG4RB&#10;5PlCSNWmxyCWBA6A5Nea6l4gXWP2JjHqmrS3uj6d4+Sziu9OWVTHZpdsAIQS0igLnaMkgYwTxX6T&#10;3Gk2VzCkU1nBLFH9yOSJWVfoMcfhSrpditv5AtIBBu3+WIl27vXGMZ96qT5pOXd3t8/8tCFpFRvt&#10;/lY+SPCR8E6b+0D4Ah+CV3bXNlc2lwfFUejzGW1+z7FML3GCVWffuHzYfGcivOrWeW5/Z38GtLI0&#10;rf8AC2CMsxY4+1z4GTX37a6bZ6eWNraQW5f7xhiVC31wOaF021CrH9nh2Bt4XyxgN69OvvQ9beTv&#10;663GtE49/wDJo+NPiD4fj8Za3+1FpV3Zf2sq6TazW9rIvmhZBZ5DKpzg5545qaw0LwzH+zV4X8V/&#10;C6TTG1jwW9vrF3b6K6kuwjUXUMoQ/fMZJw3OVHFfYzWsCGR1jRWcDe20At9T3/GuD+Jfwnfx7pP9&#10;k6f4l1LwjYTrJFewaLFAv2yNwAyOXjYjjI3LggE81nrFJLeyXzXV+TBJOye139zscB+zPqcvxc1f&#10;xJ8XJlnSw1wpY6HBMCpjsIuj7T0LuWauS+JreE9S/aV1Wz+Mdxb2/gyPRoX8OR63L5WmSS8/aWyx&#10;EZmBxwx3AYwK+mfCfhfT/BfhzTtD0qBbbTrCBYIIh/Cq8Cr15ptnqCql3bQ3SryFmQOB9Mg1TSv7&#10;uy2v+fqELpNvdn55+N/D1v4s+AGmHVLGTWPDFt8Q7e18Mz6vG7TNpjT4GC43FDjC56rivuTWL7w/&#10;8Gvhre3sVtBpWgaHZPKttbqESNFHCKB0yeMeprqWsoGhSJoYmiQgpHsG1cdCB2qSaJLiJo5UWWJu&#10;CrDIP1pO/K4rr1/zBWum+nT5nwV/whfxUj+F6+PW8E6WPEUesf8ACYHV/wC3W+1+V3i+z/Zunkcb&#10;fMx05r1W28V2Pjv9rX4W+ItMkE1jqPgu7uomX0aRcj6jp+FfUQiQx7MLsxjbjjHpj0qJLG2hKMlv&#10;FGYl2oUQAqPQeg9hVJpNaaLb7rCl7yfd/wCdzwX9rzRodX8PeFnvdd0bTtNtdTE9zpPiK6NpYaso&#10;T/UyzDITB5GQQT2NeIXnjTR9d+GmiWelaDc+EPhrbeLzaeKf7FvWu7CS3K5Dw3CBd1sXwGIUKOh4&#10;r7pu7G21CLy7q3iuY+u2VAw/IihNPtIrYWqW0KW/OYVQBfyxSjpdd2W3t5XPkDw2fDlh8WvFFl8I&#10;7iC4+HreE7iTWl0mXzdLivNrCExEEoJCv3ghzjrXL+BNZj8IfD/9l/xHql0dO8N2jXcN9fyttt7c&#10;yKwjMrcBV3DGSQM19z22m2dlEY7e1ht4m+8kUYRT9QAKWXTbSW2Fs9rC9v2haNSv5EU1o0/66/5k&#10;NKW/9bf5Hxna654e+Nvxf/aDt9Nlg8UaI3hW2giWP99BNKsbnMXUMN2ORkE9DXN6C3hDSf8Agn1f&#10;weE30u11mKwtBrMWmOizx3HmqCJgpyr4GMHBr7uttNtLLd9mtYYNw2nyowuR6cDpTY9JsYkkRLK3&#10;RJeZFWJQH+oxz+NC0tbpy/h/mDV1r5/ifIWvN4Q1P41X9r8aLu2g8ORaBZv4dj1ybytObMf79kLE&#10;IZ844+9jpXA6hp994x+Gfw10bVbrVX8M3nxCNrpMl1LJFczaXz5QLHDFeoGeSvtX33daXZ36ILq0&#10;t7lV+6JYlcL9Mg4pzWtuyxDyYmWMgxjaMIfUen4VPS39b3+8pO34+u1j5Vg8K2Hwy/aA8T+EvCdx&#10;/wAIhoGqeDWvHitc+RbXKybBcLGOA208kcmud/Zh1Xwp4a+Inh3w1b6P4f1rxJNYTCXxb4S1o3hu&#10;ccs99FgGF26/OzHPAxX2cbWEzmVo4y5XZuKjcV9M+ntUVnpNlYu0ltZ29u7dXiiVSfqQBVrR3ev9&#10;O33XIaTuvT8lf8jQHSloooLCiiigAooooAKKKKACiiigAooooAiAxj2qnqWqWmiafcahqF1DZWVu&#10;jSzXFzKqRxIBkszEgAY5yeBV4jivKf2pNOu9W/Zw+JtjZW017e3Hh2/ihtrZC8krtbvhVUAlicgY&#10;HJrKcuWLkt0hxXNJJ9Wdbb/Efwpe6VqOqW3ibRrjTNObbe3kWoRNDbHA4kcNhDyDhiOo9a57xr8X&#10;tLsvg34y8ceEtU0rxMmiaVeXsUlpdLcW7zQwNIEZo2PGQMgEHB6jrXgPxe+Et/p/wM+D8Xh7Tr2w&#10;0Hw7fWd3renaTYxT3Hki2dBL5EiMsrRysrlCpJ5IG4Cqi+CbXVPAXx517QNS8X6/d6n4RuNNkXUP&#10;D8WlwX04tpzH5MCQRSPKu/YWKchlUFscOr7sZpPa6XyW5NJqfJJ9bP73a3rbU+kvD/xX0hfhf4Z8&#10;WeKtW0rw3Fq1jb3DyXt2ltAJJI1fYrSMPU8ZJwK6S08Y6FfJpZttb064/tYM2n+Vdxt9sCjLGHB/&#10;eALzlc4HJr418ReDPEGj+JPg34m1a617SvCVr4Li0lpNL0WPU5dL1DCszS20kMjKskfyb0QkGIKc&#10;A1tx/CKWx+At94p8Gy+ItS13RPEkvi/Ro9dsI7GaV4zsnt4YIkQxxXEYmAUqpJlyQOBWs7Jvok39&#10;yZnT5nCPVtL5tr/PQ+sNT8V6Ho095Hf61p9lLZ24u7iO4uo42hhJIEjgkbUJVhuOASCM8GofDfjn&#10;w54ytJ7zw/r2l69awHZJcaZeR3KI2M4LISAe+DXydLH4t1H4ReKvilP4Unl17xprlk76dqOnG4ut&#10;G0WKZY4X+ykEvJGgM/l4PzSEkHGDN8CLO/f9pT4g39pN4h1XQLvwtZoNV1PQBpMV1cpJONqRrDFu&#10;KqwGSob3K7ScpOST01Sf3pXsXpo+l187ux9NWHxb8Dazqlvpmn+M/D97qdwA0Flb6rA80oIz8qBi&#10;TxzwDxzWJb/tEeApvixf/Ds+IbGHxNZwQytBLdRKrvIzqIU+fcZR5eWTGQCvrXyrp/whm0H/AIJ8&#10;eHxpnhK4tvGdncafqaJFYuL+K6/tGIvJjG8NsLduFznGK9ZeGDwR+2Ff6zq+iXrWOveHtNs7G/td&#10;LluYzdJPP5gkeNG8tsSqcuQMc54racVGfLe6u162V7kqV4OS3sn97S/4J6v8fvi1ZfA34TeI/GV4&#10;1sz6davJbW1xMIhcz7T5cYJIySR0HJAOOlZnw1+Ltvc/DiDxN428ZeCxbTyKi6hpF4sNihKA+UZJ&#10;JnBcHcPvDOPuiqH7ZOiz+Iv2YviLYWVhLql/LpTi3tbeFppXfIwEUAkt9Oa888baFH4O+NXw98Ve&#10;IvDt1qXgS08OSWMYsdOe8XTNSZ1YyyW8as/zxDZvCkgqc4zmsk7Ss+vXto3+hpKPuprz077f5n0W&#10;vjbw8/h9fEA17TDoDBWXVBeR/ZSCQo/e52csQOvJIxVrw94m0fxVYveaJq1lrFmshiNxYXKTxhxw&#10;V3KSMjuOor4f8d+AtU8S/Af483Gi+F9UsfCfiXWdOm0XQ2s3SeVVntRdTrbgb41kZXbBAOASQK+3&#10;fCmiWPhzw9YafYWUVhbQQIi28EYRUAUDGBVJe7zPTbTtonr6XsJO+i8zi/A37Q/gL4heNNd8KaP4&#10;hsptc0e4FtLbfaod07eWrloQHJdRuwSBwQQelcx8B/2ltG+JPhazn8Ra54f0TxJc6hd2kWkC+jjl&#10;kWK5eKMrE7lyWCKeM5J49K5n4S28Hgb9o/4o6dqWi3lpd6/qdveaTdx6XK9tLELOMOfPVCifNGwI&#10;Zgc44Oa8n0L4PG1/YX+IQHhC4TxZdXmp3samxYXzzLeuYXQEbydqqVx1GMcVKd4Rl5Jv17FxXO2t&#10;tbL011fkfaHin4g+GPAwhbxH4k0nQBPxEdUvorYSH/Z8xhn8K5b4m/tA+BvhJZ+HbvxDrdrBba9e&#10;R2dlKlzFtffnEpLOP3Qx8zjIGR614x8U9U1ePx3oFtq9vf6JoT+GE265pnhpdXu7q5y2+0bfDKIR&#10;jBwVAJY5YYxXlug+EddP7IPwgn1fQNWnn0DxlHeXttc6a73kFitxOu4whS5GGQ4VTx0GBTtpe/VL&#10;5N2M73V0ujfztofeumapaa3p1vf2F1BfWVwgkhuLaVZIpFPRlZSQR7jg1j6X8SvCOu65Jomm+KdF&#10;1DWoSwl0621GKS5jKnBzErFhj3HFSaZqWneK/BS3dgl1Bpt3aN5cf2d7adUKnpG4Vkb2IBBr5Q+C&#10;k+oeDvFnhHwV4e0lfE+jQm7i/tfUPDF1pupaMmwkSTXMgWGclsL+7GT1yeTSe8l2W3UpWsnf5n1c&#10;fiP4UTxL/wAI43ifRh4gzgaSdQi+15xn/Vbt/Tnp05pfE/xD8LeCpLaPxF4l0fQXuM+SuqX0VsZc&#10;f3Q7DP4Zr4X8G/DO4i8LReBvGereN7LxWutq8sGleGbWZZZvPDrdx6gbY4XABJaUOBlcHofWpk07&#10;4b/Gn4jah8RfDeqeIbbWbe3XRtUh0mXU0ktUgVXtNsaN5bbwx5wCWzu64rtZ9/w/UT3f9f0j2TxX&#10;+0T4A8E+PdE8I6z4isLLVdXge5gaW6hSJEXbjezONpbeNvB3c4rp/EfxI8J+EZ7WHXvE+jaJLdDd&#10;bx6jqEVu0wPdA7DcPpmvnb4gWOleGPij8G/F/wDwh2oaf4RtNLvbR7WDSHuZbFnSIwxyQwhyvCkZ&#10;GQDxmqVtLpPgX4k/Fa6+IvhHVdf/AOEjlW40i9t9Gm1Bbqw8lVS0GxG8plbcMPtGTnPWoekb21V/&#10;wei+aBat9tPxR9P65408P+Fre2uNa1zTdIt7jPkS395HAkmBn5SxAPHPHbmtDTdStdY0+G+sLqG9&#10;s7hRJFPbSh45FPRlYEgj3HBr4psPg/4hm8L/ALNeieLdCutQjsNcurm6spkM6WMBiZoEmIBC7PkH&#10;PGRgGvrPSfiBolx481HwRarLHq2l2cN5LH5BWEQyFgm1sYJ+U8DpWrjaTV72F0T8rv77F/xH478N&#10;+EHjXXvEOlaK0iGRV1G9it9yjALDeRwCQMjjmq+r/FDwfoGo2thqfi3Q9Nv7pVa3tbvUoIpZg33S&#10;iswLA9sDntXjXxO8Ajxb+1v8MtQvtEk1PStP0fUJftMlsXghnymzLYKhsFsA9e1eT/tGT6xq958W&#10;9Lv7DVdGkezEOjWeg+FUv21tfJG15LowSbGDcYDRkAcZOKx5tLtd/wAH+paV5cvTTX1/yPsjxD42&#10;8PeE4oZNc1/TNFjmVmjbULuOAMFxuI3kZAyOnTIzUvh/xfoXivTDqeiazp+sadkg3dhdpPDx1+dS&#10;Rx9eK+WdQ8BXfi/xN+zM+u6Fd6jFptjczXpurV2W3mFvGE87IwDnPDY5HrWX8Qvhv4nufEv7Quje&#10;E9Iu7XT9StNLu4La3iaCG9fCG6SJ8Bd7KpBx34PWtXHldm++vTR2/wCCZwlz207fij6i0/4ueBtb&#10;vBa6f4z8P6hdeaIPJtdVgkfzDnCYVydxweOvBpmkeK5YtU8VPrOteH00rTJlCNaz7ZbSMoCftZZy&#10;EbuOAMc18h/EzX/BXiHxn8Abbw14K1PStR0/XYYpJ7rRpbFbMeS4MBLovmNweU3AYznmun8SeFda&#10;k8OftVpHot+7alKhsQLVybofZVH7sY+ccY+XPPFQ29bdL/p+dzSMbyjFve3yu3/kfUOifE7wh4m1&#10;R9M0jxVomq6mi72s7HUoZplX1KKxIHvTtd+JfhDwxqkema14q0XR9RlAaO0v9RigmcHoQjMCR9K+&#10;cfFHwwj8L+Fv2fpvDfhqSzvdK1W0WdrK0YSQQtAwl80gcDOM7uM1z0g0jwBYfGDS/iD4N1TWtf1q&#10;9u7q2vYtJkvI9RtmB8lVmVSkOwcYdlxjIpSlypta2v8AO1tvvFH32l3t+N/8j7H0zWLHW9Oiv9Ov&#10;Le+sZRujubWUSRuPUMpII9wa8I+GP7Rc/wAV/jV4p8OaTrPhSPQdAu2svsn2gzanfFUBeaLbKFEY&#10;Jx9w+5Faf7E0Yj/Za+HiCJoF/s1cRNyUG5uPf0rH/Zv8JT6J8SPjZd3OjNYLceJi9pcS2xjEsXlL&#10;loyQNy+4JGaqp+7nJb2Tt6kJ80E+t0e0aN8QfDHiLUZbDSvEmkapexqXktbK+imlQA4JKqxIGeMk&#10;daj0P4k+E/E+qz6Xo/ijRdW1O3z59lY38U00WOu5FYkfjXyx8IfhDrdv+yB4507QdHl0bxnrF3qT&#10;q08TW1zMWuGOMsARuTIB6c+lJcW2meNYPhJongHwVq3h/wAT6Ff2017d3Gjy2K6ZBGpFwkkzKqS7&#10;zxiNnB61bSU3G+39XKd0r+v4H1BffFvwPpup/wBm3njPw/aaiZTb/ZLjVYEl8wHGzYWB3dsdatad&#10;8Q/C2q6/LoVl4l0e81uHJk02C/ikuY8dcxAlh+I4r5c8LfCC2v8Awh+0hcal4VabUtW1S/aFrizJ&#10;luFWL900WRyNw4K9T0qCP4YzeGPhH+zzPo/hu5tNb03VrJrqWKzb7RCjowmMxA3Bf7xbj1rKLuk/&#10;Jfj/AJA3ZtLz/A+qviD450v4a+DtU8TazI0enafCZpfLXc7c4CqO7EkDHqa800P9oDV4de8L2XjH&#10;wNN4TsPE7eXpV8uordfvSNyRXCCNfJdl5wC4zwTWp+0z4E1T4jfBnW9K0ZPP1VBFd29tu2id4pFf&#10;yycjrtxz3rzLxb4ouP2hdR+G+gaJ4e1vT5dP1WDWNbuNS06ezTTlgBzEHkUCR2bgeWWGOSaqL1fr&#10;b5d/z+4Tenyv8+h7d8XPjB4Y+CfhR/Efim+Wz09XWMAOgeRiQAEDFcnnPHQZNaKfEvwjP4VTxKPE&#10;+kL4eb/mKnUIRbA+nm7tmc8YzXnX7YHha88U/AfxBaWGmvqt5F5U6W0MXmysqSIW2rgknaDwOTXm&#10;/ja+sNb8XfCzxu3h3VdV+HGkrcW95Yro06vZ3jIojuGs2jEjKORkKSDyARzSi73T72+Vh7Nel/nc&#10;+ovD/ifSPFmmrqOiapZazp7nC3en3CTxMR1w6kg/nWsDmvnL9n3S5r34x/EXxXomjXvh7wJqkdtH&#10;a297atZ/a7pAfNuFhYBkByBllBPXFfRYPrT2t5q/oCdyQdKWkHSlqhhRRRQAUUUUAFFFFABRRRQA&#10;UUUUAIDxzSHFHf2rmPHkviOLw7cSeF7rS7XVIzv8zV7aSeAoASRtjkRs9Od2B6Gs5SUIuT2Q0r6H&#10;ScDikULkkd683/Z3+JOofF/4LeEPGWq21tZ6lrNit1NBabvKRiSCF3EnHHfP1rin+Od5pXjr4z6x&#10;qdyIvAfw+0+3gNtHEpknvPs5urh9xG7OyWCNVzjOT3pzTg2pdL3+W/4kxfMk49bW+Z790I9TRweg&#10;zXzf/wALv+I/g/T/AAl4o8baHodt4U8Q3ttZTWeneaL7RmuXCW7TSM5SYb2VH2qmC2RkDB9y8X+M&#10;9H8AeFtR8R+IL5dN0XT4jPdXUillijGMnCgkjnsCabVr36Oz9UKMlKyjrdJrzTOgorzVP2gvAEng&#10;7/hKxr+3QDcraRXTWc6/aZmxtSBDGHn3A5BjDAjJBIBxc0T42+CvEPhrXtfstbX+zdCjkm1Q3FvL&#10;BNZoiF2MsMiLIo2gnleR0zT2vfpv5epV7289vM784xSDH515R4X/AGnvhl4w1PTbDSfFEVzLqbFL&#10;CaS1uIba7bqUineNY3f/AGVYnPGMg1rJ8cvBE3xGuvAkOt/aPFdq6JcabBazyNAWjEimRljKKpVg&#10;ckgZ4znIo1vy9RXW99D0LGcUfSvMI/2ivh5L4kTQ18SRm8e7Nis32ef7I1x/zxF1s8nfnjbvyT8u&#10;M8VL4i+PvgPwn4nm0DUtdZdWgMa3EVvY3FwlsZMeWJZI42SInIIDsOCD0xSWtrddvMb0vfoemU3I&#10;NedeM/j34G+H2qtput62Yb5IBcywWtncXbQRHOJJfJjfyl4zl8Ajn3pfGXx78A+AbXQLjW/Etvbw&#10;6+rvpTQRyXP24KEP7oRK244kU4HJzwDzh3vsB6IRuzSY6cV5Vf8A7Rfg0fDbxN4y0q+m1ey8PxSm&#10;7tIrS4S6SREz5bwtGJEJ45KgAHJ4BNU/Bf7Tfg3xR8JrHx/e3c2g6VOsIkS+tLhGSWQKVijBjUzn&#10;5sAxgg9s4NLe/kLt5nsWB0oKjrXI+BviR4e+I9ndXXh+8muYrSbyJ1uLOe1kjk2htpjmRHHDKemC&#10;DxWD4u/aE8BeBfFMvhrWdceHX4oUuW021sbm6n8ps4fZFGxK8HkZA4zjIzT03BO97dD0vAxS/hXD&#10;r8YvBjfD9PG3/CR2Q8LSLvXUS52nJxtAxuL542Y3Z4xnik8CfGTwh8Sb27stA1Y3F/aqsk1ldWs9&#10;pOiN0fypkRyp/vAEe9LuuqC60fc7nbRtArlfHHxJ8P8Aw5s7e516+ktkuZPKgjt7Wa5llbqQscSs&#10;5+oGB3rG0z48+Bda03S7+08QxPbalqDaXbM8MsbfaxuJgkVlBjfCnhwue3aha7Deh6ERil4P1rkN&#10;e+KPhfwzq91peqavFZ31rYf2lPCyO3l228qHJAOPmBAHUnoDWf4L+Nng74i6ndaXoWrSPqkEIne0&#10;u7Ke0m8snAkWOeNCy5GMgEZ70ujYbHfcd6y7fw/ptprd5q8NjDHql3GkVxdqgEkiL91Se4GTxXz3&#10;4j+M2raZ4G+Guo+H/GUXiiPWvFSaXd6r9gjhE8J83dGIyihSpQDIAJxnPNem+KP2gPAngfWp9M1v&#10;XGs7qAxrcSLY3MsFuWxtEsyRmOPqPvsMZ5prd+Tt+v6k31t5X/Q9LpcD+7Xzx8Tf2hk+G/7Qfg7R&#10;dS1hLXwhqug3N28cVq1zLcXCyKIvKEatIx2knCZyOSOK7HV/jJ4Z8UfCrxH4j0DxpFo1pp6NHcaw&#10;1mzSadICM+ZbSpvDDONrLnBzipTuuYrrY9U4z0rL1/Q7LxLo95pWoQCeyu4zFLExI3KevToe+RyD&#10;Xjo+J2tn9orw/wCE4tVW48O3nhFtVdvs6q0s4kKiXOAQNvO0ce1Y+qftU6D8NvCXge5v9YvfHQ8Q&#10;6i1kurWWmTRqF3Pl/LihOSu3GwYY9Rkc0KzV36fp+gr2dl2v+FzvvDn7PHhLw94h03W2fWdZvtL3&#10;fYDrmsXN8tmSMExLK7BDt4yMHFeo7RXKeHviT4d8Ua3No+nagz6rDaxXslnNBLDKsMn3GKyKpwem&#10;OoPBxVzwr400XxtZXV3od+uo21tcyWcksauqiVGw6gkDODxkZHoavXbsGj1RvZHAxXl/ij9nnwp4&#10;r1TUry5n120GqHN/aadrV1a2t32JlhjkCNkcHI5HBp2t/tIfDnw7r1xpGo+JY4bu1mWC6kW1nkt7&#10;WRuiyzohijPs7DHfFeXfGP4/X1n+0D4R+HujeJL3w7ZXVg+oXd/YaI9+87blEUSkwSJsIOS68DPL&#10;CpWrT77Mb0T8tz6M0DQdP8LaLZ6VpdrFY6bZxLDBbQjasaDoAPStMAdq5nxj470L4b+Hhq3iXVF0&#10;+xVkh86RGZpJG4AVEBZmJ7KCfQVj2Hxx8EX3hXUvEQ1xbTSNNfy7ufUbaa0aFuoBjlRXyewAJPbN&#10;D1v+IJWR3+Dml4Fee+Efjd4P+Ic1/Z+HtXM2pWsHnvaXVrPaThCOHEcyIzL/ALQBHvXEfAL47DxB&#10;8M/C99411iJNc17U7rTrLbBsFxIkjBUAQYB2r1OB701re3S34/8ADCutj3ikwATXE+JPi34a8NXu&#10;tadcXzy6rpOnf2pcWMMEskogyQGAVTnJGMDJ74rz3wd+0loXxe+B2p+MdP1K98EiG0eae9vNOlkW&#10;w+YjeDJEEm6fw5Azg8iktb26blWaaT6nvIx/+qivONY+NPhHwJo+gf294i+03epWqTW32WzluLi8&#10;XaCZRBDGzhTnOdoAzjijUf2gfh7pPgCDxtdeKrSLwtNOtquolXKiZjgRsoUur5GMEAg9QKP+GEek&#10;fw0vHtXn/gr44+CviHfXdlomtebe2kIuJbe7tZ7OURHpKFmRCyf7QyPeoPCvx/8AAnjbxAmjaJrc&#10;l9eymRYmFjcpBNs+/wCXM0Yjkxj+FjVWd7C6HovAoGCaq3DSvFIImVZdvyF1JXOO+CMj6Yrx/wCF&#10;HxM8X658W/GvgvxSNFmbQre2uILvR7eaDzFl3HDLJI/IA6giktXbyv8AIV9L+dj22ikHSlplBRRR&#10;QAUUUUAFFFFABRRRQAUUUUARAYwPaqmrwvcaXdRRjdI8TKo9SQav8daTPHvWU4KcXF7NWGtLPseO&#10;/sn+DdY8Afs5+A/DviCwfTNZ0/TUhurSR1ZonBOQSpIPXsSK8n0b4cDx5f8A7U3wvmn+yX2uX6X8&#10;E0i5xFd6dCsUnuqywuOO8ZGa+tzjn1rITw1pKeJJfEC6fbJrc1qtlJfiMec0CuzLGW6lQzscdiSe&#10;9aVH7ScpS+0mn82np80TC9NLl6Wa9UfN/iTTPiL8avCXg7wHrXgW68Nm21Gyu/Ees3M8DWTx2kyS&#10;7bTa5dzK8S/fVNqk5zxXpP7Vvg/WPHn7Ofj3w9oFi2o6zf6a8FpaRsqtK5K/KNxAzwepAr14bRgU&#10;blIB70nqpLu236tJfoh0/wB1KM4/Ztb5O6Pmr9oL4M6x4i074Xavodjf3aeDbtpLnQ9Gvzp9xPDJ&#10;b+STBKrLtkjIBAJUEFhkZrndV8BwaT8Hvjv4nPhbxRoF9qHhe7tDc+K9ca+u7yOK0mIJj8yRYwrS&#10;MAQxJHJxgCvrjHJFZ2r6TZ+ItJvdM1G2jvdPvIXt7i2uFDJNGylXVgeoIJGOmDSqXlGS6tBD3eVd&#10;I2/O58a+GNG8YfF34BfCbwNafDq68PfYpNJvZ/EU01v9ht4LZo5fNtSrmQvIqYAKLgOcscc+yfCz&#10;4Zaro3xq+NetahpzWVp4gu7EafqOVLTxR2UaMQQSQFk3DBxzkgd69n0nTLTRdPtdPsLeO0sraJYY&#10;IIlCpGijAUAdAAAMDtV88tVzanKTtpK9/na/5IzinFR12sfDfgL9nfVPD/hHTvhx4o8HeN9fFrqK&#10;I+p2XiuWDRZoRKJFuTH525HXAPliM/OMBucjr/iL4P8AHPg7xv4rv/hboPiay1nWrq3ml8xbG60L&#10;UJFCIZZ/ObzofkXDeUuflBGTX1sCBxmkOO1Lnd1J6v8APa/5Glkk0j4/8Q/CHxF4U+LHjnXLzQvG&#10;PifT/FAhvIG8Ha+1l5EywJHJbzRmaMbMplXG4gHBHAzvxfAu90fxz+zz/ZXhma08P+FINTa8invv&#10;th055YIxGhlkIeTBDAEDt24r6h4peKUG4WS6afKzX6k2u7s+bJfhJ4k1L4nftCTCw+x6X4s0Szst&#10;Lu5GURTzizkickAkjDMoJIGR0zXP6f4J1XxJ+zZ4T8K+I/h/4qtNW8JtYeUdOubVboXMCEC4tiZS&#10;kiqeMSbcgnI4xX1p25pMjNK/T0/Art5X/E8Z/Z9m+Itw3iQ+N4btdO+1INIn1e3tYNSli2DeZ0tS&#10;Yh82QpBJI61V8MfD3VLX9q/xv4tu9LC6Pd6Dp1nZaizId0iPKZUAzuHVOoAPHXt7j/SkAGc1T1s+&#10;wlomu/8Amn+h8Zw/Ajxvb/DKNYtAWa80Lx/eeI4NBnnRUvrQzzFVTBKg7ZQ6g4GQAcdR6R4Z8P8A&#10;ib4hftDaX49u/Cd74L0bRtGm03bqrQ/bL+SV1bBWJ3URJs4JYkljwK+hcjvRSiuRK3T/ACt+QS95&#10;tvr/AJ3/ADPDf2idN8Z32p+DpNBttZvvDEVzP/blr4auktdTdSg8kxSM6YUNu3AOpPHXpXjvw1/Z&#10;78Tax8MvjHpuq6Pqvh6+1XxEdb8OPrN+Ly7WWOONoJXl3t83mJhsknBPJHNfaXUe9I2PpU7J2dm1&#10;v21vcd7202dz5N8MeBPizf8Awj+IXjO701dH+LniPy4oNPkljlNrawFUSJHOUDMgdwTwHfJ9qfws&#10;+G/in/hpzQfFb+GfGOn6Da+Gbiwur/xbqy3cpuWkRgiL50m1eCeMA+gr7AyCtA/Sm/e+63ytYS2t&#10;c+MfC/wT8bWHwT+FGi3GgzR6ro/jL+0r62aWMtBb75z5hIYgjDrwMnnpUXx98CfErxbH8VNMutA8&#10;V+IG1JWi8Njw/qyWWmCAxgBblPOQs+7OdysDxyO32jwT70AADB6U5e+231d366bfcVF8slLqrfm2&#10;fIeseC/G/hT4s/CHxXb+A7vxRYaF4Xk07Uo7aeAXFtM2z/Vh3UM/y9iARnnsYPFPwj8beO/CHx38&#10;RJ4Xn0S98YWlvaaX4blmi+0v5KqvnSlWMau+CcBjwBk5r7FAxzTsA1XNu+9/xdyILks10t+CsfOt&#10;j8N/Ekfx/wDCevvpcg0iz8C/2VPdb12pdeZnysZznHfke9edWHwe8b6D8BfhfEfDV3d634Z8R/2n&#10;eaNbyw/aJIN0oJTLhC2HBwWGR3r7M4xS9SPWpSsrLvf8W/1HZXu/NferHyJ+1Jq+u6G3gr4heEbR&#10;tN8b3x/4RmbRr2VBc+XdA7d2xmG6I/vOM8Z5r6K+FHgK2+GXw90Tw3bfMtlbqssh+9JKeZHJ7ksS&#10;c06b4W+DrnxqviyTw7pz+JkAC6q0Cm4HGPvfTj6V1+QKFqmu/wDX+Yrap9l/X6Hx/pngzx14A+FP&#10;jb4XD4dz+J7rV7q8+xeIIp4BYzpcsxEtyXcSK6bugV8kDBrq/CXwb8SeFPjj8MbyaGTUNK0LwdLp&#10;N5qu9dn2jcpAwSGPQ8gYx1r6VyMA1GGyRTV783Xr9zX6jl717/11PJ/2i/B0fjLwbYxto+tatd2O&#10;oRXls3h+eKO8tZVztljEpVHxn7rHBB5rxnWPAnxd+I/gS4k1nTpNSfRPEVtqul2GuRWtrfalbxA7&#10;45xbkwhuflPfAzX2ApycZoH3sGpSt/Xp/kF21/Wz6Hzpp/h/xP8AE745aH4zn8HX3gvSdC0u4tH/&#10;ALVaD7VeySqBsCxO48pcZyTkn+EV59o/wY8ceHfhL8MLxfDst3rfhHxNPqtzoazxrPPA7uD5bE7N&#10;21gcEgHoSK+zh0pW29TVLT+vV/qFtebra34WPl/wXoXjTxr+0T428Van4MvvCnh6+8MRaVYS6pNA&#10;0skokYnekbvt65xkjHftWJ4d8EeNT+yF4k+F8/gzU7TxBY6XcWkE0stube/kaVivkkSHgqc/OFxX&#10;1zkMDS5Bx70K0b+Y03zKXVf5JfofLumeDfFnws+Jmi+M18JX3i6xufClnotxaadJD9s02eFVJIWR&#10;0RkboSGBBHQiuK1/4A+Nde+Hmr3M3htYb3xF47stfPh2OaNxYWiONxckhC3G5gM89Ca+1zheeaM7&#10;iKS0af8AW9wfvKz7fpY8D8d/DTV9X/aW8L+IYNHa58OQ+Gb/AE69njkVFLyY2RHkNzzyMge1cL8L&#10;tF+IPw88TaBpHh7RPEen/D/TvtDX2neKUsXhtIdrECzuInMzNu6CTAwecV9bY546U1lDqQRkEYIN&#10;LWO3n+N/yuLR6Py/A434U/EFPip4GsfEkWnXOlxXvmbba6ILgK7JnjPB25riPAXgnW9I/aP+I3iK&#10;70+SDRNTsLCGzu2dCsroH3gDJIxkdcD0r2a3gjtYliijWKNRwqgACpeKr7V1po199v8AIVtLN+Y8&#10;dKWkHSlplBRRRQAUUUUAFFFFABRRRQAUUUUARsN3FY3irxJpngnw7qev61dCy0nTbd7q7umBYRRI&#10;pZmO0EkAAngE+graAxXmf7R/hrU/GPwE+IWhaNavf6tqWg3tpaWisFaWZ4HVEBYgAknHJA9aym3G&#10;La3SHFKUkm9Li2H7Qfw/v/BU/i2HxEp8OxTLAuoSWsyLPIwG1YQyAzE5wPLDZPAzg1Y0X44+CfEG&#10;ga/rdproFhoETz6oLm1mt57ONUMhaSGRFkC7QSDt5AOM4NeP/GH4H67rnwq+E39jafdNd+C7m2vL&#10;nQ9MvjYzzRC1eCRIZUI2SpvBXkA4IJAOa57xH4At7D4TfHTxY/hjxboV7P4OvNPW78Xa619c3cSW&#10;0z48rzZFRUZyFO4k7m4AHN1Go+0a1Svbzt/XQim3JQutXa/ldntvhj9pv4aeMNT06w0nxPFdS6ox&#10;Wwke1uIbe7cDJWKaSNY5H/2VYnORjINaZ+OPglPiPceA49Z+0eLbdkWfTYLWeRod8ayIzsqFVUqy&#10;ncSBzjOeK+aPD2jeLvi38CfhL4Is/h5deHRp8uj31x4gnlgFlbQWrxSmW2KsZGeRUwFKLgOQScc+&#10;x/DX4bavpPx/+OPiDUNOks9P8RHSotO1NWXdOkVkscm3BJXa+RyBzyMjmrqLkc0tbXsu9rW++7+4&#10;mD5kn3V/Ru/5HVQ/tEfDyfxKuhr4kiN5JdmxWb7PN9ka46eSLrZ5JfIxtD5J+UDPFS+Ivj74D8K+&#10;Jp/D+o66yatbtClxFBZXFwls0uPLE0scbJEWyCA7A4IPQivmH4f/ALO+qaD4O0r4beKfB/jfXfse&#10;oxRvqdn4pkg0SaBZRIt3s87cjgAHyxGfnGA2Dkdh8RPCfjvwd458W3/wt0HxJZ6zrd5BcTLMtjda&#10;DqEoCJ5sxlbzoR5a4bylz8oIzUxSule6fXb03/U0/D+me5eM/jp4J+HmrHTdb1oxX4gFy9ta2k92&#10;8MX/AD0kEMb+Wvu+ARkjoaXxj8ePAXgTTdA1HWvE1rbWWvbhpU0SvOt6QgbEflhtxIIwBySQBknF&#10;eCeKvhH4i8L/ABp8ceJbrRfGPibSvFMNrcQv4O11rJ7aaKBIXgmiM0YKEpuVwSQCQVOMnXk+BF3p&#10;Ws/s5waR4XnttD8MXd9daja3F8L06b5towVTJIQZMSNgEA46gAUo6xT66f8ABXyDS/lZ/gv1PUNR&#10;/aT8FR/DzxX4u0y+m1aDw3C8l7YpZzxXUbhdyo8LRiRA3HzFcAHcTgEiHwb+0t4M8U/Ca0+IF5dT&#10;aFpEiQect/azo0c0iqVijDRqZm+cAGMEE9M4NcRrfwk8Rax8W/jrcwWIttL8U+EbPTLG9kYCOa5E&#10;VyjggEkY8yPJIHB4z2w7Hwdqnin9mbwr4W8R/D7xRaav4W/s0RrZXNql0Lm3jGLm2PmlHVWGMPty&#10;DyO1CfX0/PUclZ2X9aJ/rY+hPAnxI8PfEi1urnQLyW5S0m8ieO4s57WWJ9obBjmRXHDA5xgg8V4Z&#10;8RfjtqUn7Uuj/DTTPEd94b06HTEvruS10J7uS7uHuAqwl3hdUi2KcyLgAtguCCB2v7PV18Rp7jxQ&#10;fG0F2ukLcQjR7jWba2g1OVfLHmeelsTHgNwpHJHXtUc3gjWz+2AnisWMn/CO/wDCHLppv9y7ftIv&#10;Hfy8ZznawOcY560NWqR7bv7tP67kauD7/wDBO0i+MPg+b4e33jZdeifwtY+d9p1PypNkflOUkyNu&#10;44ZSOBz2rkNU+Jurf8NLeDvC1jeRt4Z1bw3e6nJF5S7pJY5YVjbcRuA2yNwMZ7jivAPEXgf4l+Ff&#10;2ZfHvwd0z4d6nr2r3tzfiw1e2ubdbGe3nuGmDktIHV8ORsK4yPvV7Unw98Qj9or4deIP7Nk/sbTP&#10;CN3p95d7l2w3DyW5WMjOScIxyMjjk9KUbtxb2/4D/WxVRKK93f8ARNW+/U2/2WfiFrnxP+Eya5r9&#10;yt3qJ1TULbzI4ljHlxXUkaDaoA4VQM9+/NbXir9oLwH4K1yfStb1w2V1bsiXEn2K4kgt2fG0SzrG&#10;Y487l++wxnnFc1+yb4I134ffCJNJ8QafJpmoDVdSn+zuysdkl3I8bZUkcqwP484NeJ/HzwB8TPF9&#10;h8WdIu/D/ivxBPqheLw2ugaqlnpX2YxLtW5TzU3vuDZ3KwJwMgHgbs9r6X/rzLspSdnbW347n1to&#10;vjvQfEOu6vo+n6nHc6lpIi+22wUq0IkUPGeQMqwOQRkHpng1zF3+0J4CtNH07VRrct1Zag8qWrWN&#10;hc3LzeW22QiOONn2g8bsYPYmvDPix8K/iNpEHhTWPAGnl9c1vQk8J+IV85Va1hO3ZeZJG5oQ0w4y&#10;TlcdK6Lx58PfE/gvU/AmiaFp/iC++HOlaPJZz2vhC8S11AXQK+W7SGSMmLAPAbryQaclbZ9bf5v0&#10;7fcZRd0pPqrnonij4r+H9X8C6F4k0Tx1Bo+k6jqdtbw6nHafaFuGaTabcoykoWOVyQCp6kVl6H8V&#10;dTX9oT4j+HdW1CCHwt4f0XT9QhEiKvkmRXMrFwMkfIDg5x2rwTw18DvHkf7PunaJN4Yv7bVk+Iia&#10;0bC7vknmjs/trSGVpNx3fIc+p9M16b4m+H/j6D4r/GnxB4asUt7nVvDNha6Je3LK0MtzGr71xk4I&#10;3YyQBkjrSbsm1vf9Ey4pNtP0v87fkeseDvjr4J8fa4dI0XWHl1TyftSWl3Y3FpJLF0LxiaNPMUHu&#10;uQOPavH/AIL/ALXWgXmgaqvjzxLFFq1prl5ZPJHYS+TbQrcMkImkijMcfy7eXIyOT1zXJeCPh54x&#10;vPj58NvEMvhnxnbWGlafeQ6rqPijV47lVmdEwsMXnPtTKnlcZ6bRgVU8AeH/AIg+Cvhh8RvBM/wk&#10;vr+98RanqL2OoRT232WWO4kYK90TJvQKGzwrkqB0PAb0V1q7PT0dvxCLUotPTWOvk07n0zqPiy2P&#10;xQ8O6XD4sigF9p89ymhLbK/21VKfvhNg7QucYDAHPQ4ryf4ZfGnVvFPwn0rXfEvjOHw9fT+L7jSV&#10;u1sEcXSJPIkdrtCEKWVAN+ARjrk0zwV8F/E/g74qfB6SeJtS03w54TutLv8AVFYbBcMYtowTuOdr&#10;cjPA5riLL4I+OIvgn4S0VtAmXU7P4jHWZ7bzI9yWf2iZhKTuxjaynAyeelOX2bd7P77fkRF+621r&#10;ZP8ADb7z2bQ/2pvC2rfF3xV4CkttStbrQkic3psLp4pi0ZdxxDhAoBALHDfwk5FdzL8W/CMXgq08&#10;XHXLf/hHLsxiC+VXZZDIwRAFA3FiSBjGR3FeX6ToviDwH+05431648M3uo+G/FFnYRx6raND5NmY&#10;Yisnnh5FZRxnIB6815d4G8BalfftGX3w3iaG5+GvhXUm8VReVJuCz3CbobVhzxGzSOPYrQtWl5Xf&#10;y3/4A5aa/wBa7fjue6fCP4h6zrfxC+IvhHX7hLq40S+insZljWNjZToJIgcAcrkrk8nHNewKuOMV&#10;81eBdQuD+0D8c/Fej6dPrq2VtYaZHZWrKrXFxFBuaNSxAz82Mk4FfQ2kXU99pltc3NpJYzzRh5LW&#10;UgtExHKkjgkdOOKStyxt2+/QXV+v3GpRSDpS1RQUUUUAFFFFABRRRQAUUUUAFFFFABRRRQAUUUUA&#10;FFFFABRRRQAUUUUAFFFFABRRRQAUUUUAFFFFACYFZus6PZeI9JvtL1K1jvdNvYXtrm1uEDRzRupV&#10;0YHqCCRjuDWlzn2oIzSauBn6Vpdro1haWFlBHaWVrEsMFvEoVIkUAKox0AAAx6VfwDS9RSMaerYk&#10;rDqKKKBhSYFLRQAUmBS0UAFJgUtFACYFLRRQAUUUUAJgUtFFACYFGBS0UAJgUYFLRQAUmBS0UAUd&#10;QsLfV7KeyvIVuLW4RopYZBlXQjBUjuCDisXwV8OfDHw4sZ7PwxoVloVpPIZZYrGERh36bjjqa6ii&#10;hAY2heGdI8MpdrpOm2+nC7uHurgWyBPNlc5Z2xjLH1PNbNFFABRRRQAUUUUAFFFFABRRRQAUUUUA&#10;FFFFABRRRQAUUUUAFFFFABRRRQAUUUUAFFFFABRRRQAUUUUAFFFFABRRRQAUUUUAFFFFABRRRQAU&#10;UUUAFFFFABRRRQAUUUUAFFFFABRRRQAUUUUAFFFFABRRRQAUUUUAFFFFABRRRQAUUUUAFFFFABRR&#10;RQAUUUUAFFFFABRRRQAUUUUAFFFFABRRRQAUUUUAFFFFABRRRQA0dcdq8z/aJ+KFx8Gfg54l8W2l&#10;ol/fWMKR2lvISEkuJZEhhDY6L5kq5x2z0r039K5T4k+AtI+KfgfWfCmuRNPpWq25t51jYqwBwQyn&#10;sykBgexANJ7FRtdXPMNM+BHixNK0vUpPip4mfxmk8d1d3TXRbTpuR5sIsv8AVLHjIGAGHBznk+qz&#10;+JRF4vttBGnahI1xaPdnUUhBtECMq+Wzk5DndkAA5APPFebaL4D+L+mWVhorfETSJ9JtJEU6q+jl&#10;tVmgU/ddmcwlio2l/Lz1PXmk8B+JdV8UftLfE+2N/cHw/wCHLDStMgs958j7VIklzNJjpv2SwAnr&#10;gClvKy21fy/4dmWtrvfT5ln4u/HfUPh38RfBXgrRfCEvirWPFEV5JbsL5bWK3FuIyxkYo2FIk6gH&#10;BAGDnjlvGv7X1h4d8Ya74e0vTtH1G98PpH/ap1PxLb6aVmZFk8i3EinzmCsOTsXJAznOPQvFPwpm&#10;8Q/GrwT47XUUgg8O2Oo2b2TRbmnNz5GGDZG3b5J4wc57Y54zX/gDrumfEHxR4k8EaroNmPE+ybUL&#10;PxBpBvEiukiWITwlXQqxRF3KxKkgHHJzKvyxvvrf1vp8rFdX8v8AglTXf2uLWWL4VHwb4Wu/GD/E&#10;OC6n01Vu0thB5CRu4mJDbRiQgkZwUIAORWtB+0jJZaZ8RIfEXhafQ/FPgvSn1q50gXizxXlr5cjx&#10;yQT7FyG8p1OVBUjkHvwPxu+H3jOT4zfs9x+GL/yNR0a31g3GsvpgezLmC3BE0cYVUWXDjC7SDyvI&#10;rsv+Gd9b8QWPxM1PxT4jtL3xf4y0J/D8dxZWbRWWnWojlWNY42dnPzTM7EuSTwCOKcvgbj1vb72l&#10;b8Bxtpfyv+pTb9rT+yPhFo3jrxJ4U/4R1fEM1vb6Fp1zqsW+6aZC6maRlVIFwpJJLYA6ZwtM0b9s&#10;vw+9p4zXW7Wzt9S8M6Qdclg0DVotXhubQZG6OWMLhgw2srKMZU5IOa3/ABd+zsnin4ReDfC39qLb&#10;a94TNpc6Zq32cPGLmCLy9zxNncjKzBlPY9RgGtLw18OPGVtp/iE6xq3ho399bC2so9K0MQ2sBAO5&#10;pA7s8m4kZUttAAwBzVytzSttfT0/4cmF7R5vK/rfX5WIvDXxu1mXwpqHijxb4Th8NeGbbSTrC6pa&#10;awl+jRBSxQhY0w4UZwMg9jXD+FP21dH1zX/DVtqOn6Xp+meJLgWunT2niO2vrpJWBMQubZAGi3BS&#10;MhnAOAeuaXwd+yO1prniOfX7rRrTRda0ObQ7nQ/ClnLZWtwJSd08qySvmUA4UrgAE8V0Pw3+CvjL&#10;wRd+H7C+8Q+HtQ8O6PuRJIdCWPUbqMIVjE0xcoCPlJMaKSQOetLS9+mmn3/jsDuo2W+uvy009TGl&#10;/ak8Ralq3xDh8P8Awzn1fT/BF7La6heyaukHn+Wgc+Snltuba2dpwOnzc8Z3jv8AaP8AF9743+CU&#10;nw/0ay1Xw142t7q6MV/erayXIW3WVUJMTmPaCDkZySVIGM16B4I+Btx4TtfinC+rR3J8Z6rc6jGV&#10;gK/ZRLAkW08ncRszkY61yZ/Zm1zR/B3wdt9B8R2EXif4dwtbw3V/ZPLaXavbiGTdGrqy9FYYbgjB&#10;zmnB2S5uiXzbTv8Ac7FdfK7+7odD4j+PmrxfEvV/BHhXwYniTWtEsIL/AFKObVkstolBKJDujbzj&#10;heT8oBwCfT1W+v8AUE8OzXlnpyzamId8djNP5QMmPuGQBsc8ZAP0rxP41fs9+Ivi8zia68JFprIW&#10;4v73R5nvLKUphpLaVJlxhvmUPuwfWvaPCegyeG/C2l6RNfz6rNZ2sdu97dNulnKgAux7scZ+tZyT&#10;5Gk9dbBfVaaHx7J8XvHnxW/YI8eeJfFtha2N02k3PkajY3gLzssrKcxLGvl7doGQTnrxXq3gT9oH&#10;WtOk+H2l+LPBE/h3TfE8QtdM1E6itw5mWHeEni2L5ZZVYjDNyMGs/Sv2YPEunfAfxZ8KG8UaXL4d&#10;v7W4ttKuRp8gurcSzM+Zz5hWTAYD5QvSu+8c/Bmfxh/wrbZqkVsfCWpR6hIGhLfadtu8WwfMNv38&#10;5OemMVrNpzcor3W1p21/QJX5Uuqv+St97PPvFv7bei6Dq/iWPT9P0zUdK8N3D22o3F34itrO7doz&#10;+++zWzAtNtwepTcQQOxr3rS/HGkav4Kt/FVvdKdEmshqC3B6CEpv3fTHNeMN+zl4l8MeIvE83gvX&#10;dAstH8QXj6hNDrWjC8nsp5DmVrd9wGG5O2QMAT0xxXt134cttS8NTaHehZrO5tWtJ1VRGHRl2sMD&#10;GAQTwOlZe97PTe34hpza7X/A8s8C/HfxP4/XR9a074b3reCtWm2WurHUo/tXknO24e12jahxniQk&#10;Ag47Vk3n7UOpXWleIPE3h7wDd6/4F0K4mgutZXUUhmmWEkTyQW5Q+YqbW5LqTg4FaPw6+EfxF+HV&#10;loPhm08c6dL4L0eQJDu0vOpS2yg7IHlLGPA4G8RhiB171gt+zh4x0Hw14k8EeF/GljpngTXJ7iRo&#10;brTjNf2UVwWM8UMocJgl22l0YjPXgVct3y/K/wCo1b7Xlsa3iX9pmWHxv4O8MeDvCcni+48UaS2s&#10;Wl0dQW0hjhUjmQlGIHzDkZOeMd6wLH9rfxDrFl4tmsPhbeySeDXeLxFHPq0cQgdBudbY+WfP+T5+&#10;fLyOOtdpon7P9v4d+KHg3xHpd8lvpPhrw5JoEWnNGWkdWdGD788fdxjBznrTNC+Atxo1n8XoH1mO&#10;Q+Orq4uYmEBH2MSW4iAPPzYIzkYzSlony9na/rp+BK1avptf7tTL8ZftSJpMvw2g8L+FLvxbP47i&#10;kl05Y7pbYRBER8yllbC4fqM4x0Oa2/Cfx2u9Z1DxVoGs+FptE8X6BbLeSaTHeJPHcwvkxyRTFUBU&#10;lWBJA2kHNeL+N/g14y8LeLv2dvD3hfVdl/4Zsr2CTWTYNLaErFENsyg/Kr88bgcjg8V6Fefs0at4&#10;wsfH994u8UrP4n8VacmlLdaPbm2t7C3QkokSMzMfmJLEsSckU3aza219dHoTG7aUvL087lr4dftU&#10;W3i/4n2fgjU9M0vT9Tv7SW8tJNH1+LVV/dkb45tiL5TgMDg5B554q18Iv2iNX+LNh4i1W38CT6fo&#10;Wkz3VrHdyaijSXk0DFdscewYU4+8WGD2I5rF8H/s4eKNO+Kvg7xbrWueHhaeHNOm0+PTtD0l7bz9&#10;4QeY7tI2W+TkdPQCtrwp+zlLoXwN8T/Dy4192Os3F/KNQtIzE0IuJGcAAk525x789KTvy3W9n9/Q&#10;uNnKz0V191tfxM/wb+1VH4j+Idn4Mv8ASNJtdW1K1muLD+y/EUOogvH1inEaAwtyP7w688VmfAf4&#10;xeOfiDofj6bxloNiNM0vUNQtVmt9QDNtiZh5HliFcjAx5hOT1xS+FP2avFNj8RvAfiLV9f8ADosf&#10;ClrNaxWejaO1s1yHRV8yR2kb5sL249ADzXSeB/gl4h8Eah40sYNe06fwn4gury+S3ks3+2QTT9QZ&#10;fM2sgJJxtBPrSn8Nlq2n6Xvp96FHV66JNfdbUy/hB8btEi0n4XaNZeGp9C0HxVp80mmzSXnmrDPG&#10;cm2bgbmIOQe/IxxUXin9sTQfDcepH+zVlA1ptC0qa51GK2g1G4jAMzea42xpGeCxzk9BTtT/AGYL&#10;u6/Z00D4fWfiRbDxLoAjl0zxFFbH/R7hCcSCPPTDEYzzmpdX/ZWtZfhx4K0bSdShsvEfhKf7bZap&#10;c2onhmnYYm86In5lkyc8gjjB4q3Zydnp08/+GCK0X9WOh+DP7Q+m/FvX9c8PGGws9e0eOOaaHS9W&#10;i1K2kik4V45owoPIIIKgg1f+L/xevvhlNZR2+kaZdxzozm61nX4dJtwR/wAsw8isWfvgADHU1pfD&#10;Hwh4j8OS6ldeJb7Q7m4uWQQwaDpf2OCBFHIyxZ2JPPLEDsBXK/Ez4K674l+J+neNvD2raTFewaa+&#10;mSWXiDT2vIFVn3CWIK67X7HOQRjIqZt6coLZ/gZln+1roms/C7w34r0fRrjVtV8Q350rT9EhnXdL&#10;dqSHXzcFdi4J3gEY5ANedn4h+Lrv9r60Gr+D59H1LT/Bt3NHpcOpC4t71hLuHlyhF57cqMH1rpPC&#10;/wCyRqXhn4WeHdGh8VwL4v8AD2tz67p2sx2O2ASyuSyPDk5QqxGAQemCK6Pwj8D/ABqnx4g+JXi7&#10;xbpmqSQaTJpUel6Zp7wQxKz7tylpGbnvknnpgcU5Je0021t5af5ha0LPV6X+/wDyNGL9pLTb7wR4&#10;J13TdKlvtR8V3sdhbaT56rJFJk+duODxGFJPHp0zXN+Lf2uYPAPiuDT/ABBoen2enTanHpm6PxDB&#10;LqSF22pI1kF3BCcfxEgHJFXvAP7L6eCfjXrPjGTXTd6E5mm0jQxDtXTbic/6RIGyc7sD0xXC6p+x&#10;v4nvvDkXhi38VaGmhQ6+utreTaQz6nKBN5vlSTeZgjtkKDjGaFuntfoGlmk7tdf+Aek+KP2gNds/&#10;jFefDrwx4EfxLqVrpkeqSXkuqLaW6xuSApJjbByMDrn2rzz4pftVeJ5vgto3i7wPoiWWpP4ki0TV&#10;LTU7ld1rKJtkkQ/dsGDHjeMYHOD0r2TRfhVNpfx117x+dRjkh1LSLbTBYiIho2jcsW3Z5znpgfWv&#10;Pr39lG6u/hXr3hYeIoU1C78Tt4ltLtrUmOKTzhIkcibssoxg4Iz2xS10Xn+F/wDIr3bX8l+K1f3n&#10;eeO/iprvgTwro+oXvh3S4NRu223MV/4hitLK0bGcG6kjG4nsAnJ9K47R/wBsTQtV+F974pGlyzah&#10;bar/AGGNHsLqO6+0XpOESKZcIyN134AA7VoeNfgv4w8Y6r4O8S3Gt6DL4n0ETpJBc6dLJpdwsgxu&#10;8ky71dex3GvPNU/Zru/Avwm8Uy61rs1/rU3iFfE1tf8AhzSsNZTgjGINx3ovQgckdjRfV32/4K/Q&#10;i10rb/8AAe/zO+sP2ivEVj8VfDPgbxZ8PpPD11rsU08F/Bqy3dsixruKk+Wh3+2MDqCa5W9/br8O&#10;20l/qUNlpk/hWxvDZzXsniG2iv22vseSOxILsoPqwJHIFcr4RHjL4u/tKeCNdvNRbWtG0Cxuvtcl&#10;roF1pdnEzoFA/wBJ+d5GP935QPSvQ/Dv7OPibwHPe6T4Z17w/B4TuL9r1E1HRFub+1V33yRRSFth&#10;U5ON6kjPFNdG/P8AP/IG9/l+XT5ntPiHxzpHhnwXd+Kr642aLbWZvnmVc/utu7I9SQRxXklr+0xq&#10;tlD4b1jxP4CuvDnhDxDcR29lq7aik8sRl/1BuIAg8sPkchnxkZr1rxv4J0/x74J1bwzqQYadqVo9&#10;pL5WFIUjGR6EdfSvGx+zz4y8R6b4W8NeMfGdhqvg3w9cwXEcFlprQXl95GPJE8hcrgYGfLVc4pdf&#10;K4/s+Zw3wph1nx1+1p8Q9R8QeFrO8Gg3FpBZX0mrM7abH5bEGKLyhuL9TyCOnPWu/wD2hvi349+H&#10;3xF+GGkeFNIsdRsdf1OS0ulur0QtPiMsI8+U5jHGd4ye2O9dt8PfhPL4I+I/j/xPJqMdzF4mmtpY&#10;7ZYirW/lRspBOTuznPGMVT+Nvwk1P4i3vg7WNB1e00nXfC+pf2jatf2xnt5SUKMkiqytjB6hgQaI&#10;7Q5ui1+7/MHvLzeh5H4j8aeK9E/bGW30bww2v6hd+D0Mlg2pfZ7a2YTqWZpfLb6AhMk+ldrJ+1vo&#10;OnfCjU/F+taXPpN/puqNolxo0twm5b3IURiU7V2Hcp3kAAHJFdXofwm1O1+M7fEHU9VtZ7mXQI9H&#10;mtbe3ZFMglDmRSWOF4xg5PvXFX/7KEWseE/Gmk32uAXOs+Ij4i0+9gtubGYbfLBDE7xlORwCDjFT&#10;drT11+f+RUtXdeX5f5mt8Kv2ntP+IXjv/hD7+20vT9dlszfWq6PrsOrQTRKRvBkjC7HXI+UjkZIJ&#10;xXun3ua8u+G3gLxdoOsy3/ifU/Dt0i2y28NvoGjizG7IJkdmZnLEcYBC89K9R+7gVq7dCdR1FFFI&#10;YUUUUAFFFFACdRRgCjoK4P4zfFSw+Cnw013xnqdvNd2mlxKxt4MBpXeRY41yfuje6gseAMk5xSbs&#10;NK+iO5IwQKx9I8M6ToV9qt3p2nwWVzqlz9rvpYowrXM3lqm9yOp2xoMnsoFeaXfx4v8AwV4C8TeL&#10;/iH4XTwtouj2sN3HdWOqx6gl4JCVCIQkeH3bFwRgmRfm6457wB+1vpnibxxonhrWbPSNKu9dglm0&#10;59M8RW+p/NEhkkjnEYXyWCAn+IHawzwMy+vluT0v0PoQnIPaj6CvDvA/7QWv/EK303XtA+Hd7e+B&#10;tQvRbW2s/wBoRrcyRE7Rci1ZR+5zznzM7fmAPSsX4Y/GTx/4j/aG+KXhXWNCsIfC3h65s1iuV1Fd&#10;9pHJaCUNjyh5u87WwWGzcVyduSaq99LJvXTa1/Tcr01Pok4OT2pQADnPFfOv/DWV03gx/iDF4DvZ&#10;Phek2Dr/ANuQXP2bdtN2LTZkw55zvzt+bb2roG/aC1HUfjpd/DnQfB8mrLZWNnqV3rT36Q28NvOW&#10;5xsYl8KSqjhsHkY5q2qXcl6Lm6L/ADPaTgDPpSg968e/a08X3vgb9nbxvqemymDUWs1s7eVWwY5L&#10;iVIFYHsQZQc+orz/AMYeO/HHwd+I/wAF/h34N0Sz1bw9fabdwut7qIikujbwxEAuYnMezduyM792&#10;CBjJS95+rsvVK7G1ZX/rofUfAFJxk9q+TP8AhN/Fmh/tl/EKw8PeF28TTXHh3SJGhl1IWltahTcZ&#10;Jco/zMWAAC87SSRjFdB4q+PXhjx18G/DXinUvDV3cRXHiiz0mbSZbjypbG/W8EBywBDCOQE4GAw9&#10;M0J3s/O342Ca5G79Ff8AC59JgDijAx9K8Qb9oDVdY+IXibwz4S8F/wDCQx+GbiC11S4l1VLWZXkV&#10;XPlQmNjIArg5JUEggE4r0jx9470v4aeCNX8U668kGl6XbG4uPLXc+0fwqO7FsADuSOaNGlLo9QV2&#10;7Lc6gqODS4715V4D+J/jLxPqmmLrPw4utA0jUoGuIL9dTjuXh4BVbiMKvlswP8JcAggnvXD3n7XU&#10;OgeN9H0TX9D0/TrfVdUGkQmDxFb3V/DM2fL86zVQyKSuMhjgkZ61Wt7dRX0b6I+jQM0m0d68Dvv2&#10;jPEl78TPG/g3wt8OpvEVx4UWCS6vZ9VS1im82ESqkeY2y/ONpwOhJGa9J+FXxM034ueAtH8WaSkk&#10;VnqMPmCG4wHibOGRsZ5BBHHcVMdVzLayf37BezsdkMHpTgO9fG3wh+JHjPRPiT8dbXw/4KufGEFn&#10;4plnkml1NbVUXyI8Qwhkfe/BOPlHI+bk49E179sjwraeFvBupaQkF3f+KlkeystV1CPTUgWPAlM8&#10;r7gm1jtwAST0HGaSd4p90n95TTu12PoUdaDjP868o+CPx70v40DXbSGK2s9a0S4W3vrWyv476D5g&#10;GR4p48B0YHrgEHIIyKp/GX47XnwpvjFFoemXdstq1y1zq/iGDTBIRnMcIdWMj8dOBkgZok1DfS4J&#10;c2x7EGyMGg81x3w0+Ith8Vfh7o3i3Ro3NnqdqtzDHKwDDP8ACSMjOeMjI7ivP0/af08/Ci68Wvo0&#10;8WrwaodDbw604877d53lCHfjjnLZx0BOKtxabT3ITTXMtj27AwMinLjFfP8A8XP2pJvg/PfSan4d&#10;04abYQRz3BuvEdvbXkiEAuYLZlJlC5I6qWxwKyNV8ULq/wC1x8PtStJ5X0278GX14kW7CsDJGVJG&#10;euDWd1ZPp37aNjenr/wUv1PpbbkHNOxXhw/abtT+zpP8WP7CmFrGAf7M+0Def36xf6zbjq2entVX&#10;4h/tWaZ4Q8WW3hjT7TTL7XDp6alcx6vrsOlQW8bj5F8yQMXc+gXGMZIzVO6bv0dvna/5DXvK6Pe8&#10;fhSYwM15/wDBv4waT8a/BEPiPSFMUfnS208BlWTypo2KugdSVYAjqOCOa8C+F0Gt+Of2uPiFqXiD&#10;wpaXX9iXFtbWV6+rM7aan2fI8qLyxuL7styME45xT15+V9m/uJurXXofXnXHvRgHrXz/AOCv2qj4&#10;k0zxn4g1LwlcaF4O8LT3VvdaxNerI00kLY/dQhBkE8ZLDB4561Zsv2k9WsLjwzeeLPAdz4Z8N+JJ&#10;0trDVTqKXDRyOMxLcRBF8reO4Z8Hg0lr+hTTV79NGe8AYJoxnBr54vP2otfuvFHxA0zw/wDDifWr&#10;PwVMU1C/k1ZIBKAm8+Upjbc23naSB/tVX0P9rybVNG8MeKrzwLe6X4D8R3kdjZazPfIblXfIjaS1&#10;C/KjEEZDk+ooV3qv6vsJ6bn0iRRgAc1jeI9Zl0Lw/fajDaNqEttEZFto5FQyY7bmwF+p4A5rx34a&#10;ftSWnjf4lxeCNQ07TLLWLmxe/tm0fXodViKI2HWQxqvluM9DkH1ovrbqPpfoe8kd6WvLfj78bV+B&#10;vhjTNX/sC78RzahqcGmQ2NnKI5S8uQCCQRxjpxx3rP8ADXxz1KTx5B4R8Y+EZfCetXtk99pzR6gL&#10;y3ukQZkTzAibXXPKkH2JqXJWb6L/AIcD2EY7UtfOXhH9ryPWfht4g+IOt+Ep/DXhHS5JbeK7uNQS&#10;Sa7mSUx7Uj2LhScfMW/DjNS+Cf2vtK8QeLdN0LW7TStIl1O2lubKbTPEEGpj92u9kmEYUxvt5xyD&#10;yM1dtf67X/ID6HHTOMUtfF/7Q37QPiPxz+zb4r1rR/Al9B4Ovo/Is9eXUVW5KCVQJzbhRtjJB53k&#10;4/hr0bxJ+05p/wAPbrw34QtIdN1LxA2iwX1yusa3FpUEMRQBcyyBtzsewB45JFFtLvTW1vlcFq7L&#10;tc+icjj39KXIFfE/7Rfx6ufi9+z3o+o+EtOSW0vvEtto2r239qiPawlAeASRqwkR+BuGBjnB6V6x&#10;Pc6D4D8R/B/w9e+DI9O1G7nuY7GGzvzJDpjrGWbB2jzARxyBijVuzXW34XJlJL7r/jY9+Oc/Snge&#10;gr5ng/az17UtO8Z6xpnw0ubzw94Tv5rPUL5tWSN5BEfneGPyzvOOdpZceproPH37V/h/wrJ4Vs9K&#10;jstR1PxFYjUraPVdVi0yCO2IB3yTSBsNyBtAJJ9OtCd0n3Ks03F9L/hue70gAr570z9sLw9qPgC8&#10;1yHTpL3W7bVE0T+w9OvIrozXr/6tIpl+RkbrvwMDPHFcZN478Va5+2R8M9P8R+F5fC0q6PqUojg1&#10;IXlvONg/iCJ8y+hXjsTRZtpf1tcTdk32/wA7H10OlGBQOlLTGFFFFABRRRQAUUUUAFFFFACA5rmP&#10;H+g3nifwlqeladLZRXd1FsQ6ja/abc/MMiSPI3KRkYGCM8EcGuooqWrqzBaO58saT+xomoaT470z&#10;xFqNhYaT4o06CxGj+FLaS1sraWKQypdiOWR8zb9vOcEKAR1rvvh/8LvGek6vaN4p1XwxqGm2tnJb&#10;mPR9CFtPduwVRJLIzNtO0N8se0EscjoK9kB3DJNJGc/Wi91Z6rYS/wCD+R4P8Ofgz8QPhZpui+Et&#10;E8bacvgbS7oNbLcaYZdTWzBJFp5pfyyv8O/ZvC9DkZrUsPg7rvh/43eLfF+mavp0vh/xYLM6vpd9&#10;aO04a3tzAPJlVwFDLsJDKeQcda9kOA2KzrHWLDVLi8is723u5bOUwXMcEodoZMA7HAPythgcHBwR&#10;Slro9e9+q637gtNtD53X9l3xdH8NX+FMfjW0HwydjblDYsdWFgWybQTbwm3Hyb9m7bxnPNekeEfg&#10;83hX4zeLfGseoRvZaxpenabDYrEQ0AtRN8xbPzZ80cADGO+a9IuruKxglnnlWGGNS7yyMFVFAyWJ&#10;PQAc5PAFNsb221SzhvbO5ju7SdRJFPA4dJFOCGVgSCO+QcEGqTe//D7dR30t0f8Amn+aR5l+1R4I&#10;vviF+z7420XTIjPqclkLm0iAyZJoJFnjQe7NGB+Nc/4m8Aa38Wj8LPiJ4Y1CHw9r+iW088NrrthI&#10;8bR3cCLIksQZHV12KRyMHIPWveDwpJpRzjtQtP08tLP70F3p8/xseY+FfhPeaH8aPFfj261KG4/t&#10;3S9OsGtIoWUxPb+dubcScq3mjA6jHJNeft+ytev8OF8MjxBB5g8a/wDCVfafsp27Bfm68nG7rg7d&#10;2cZ5xjivo/ocdjQCKS0aa3X+d/zE/eTT6/5NfkfOPxn/AGZtd+K+vXlzHqHhvTI5mh+z6yumSrrN&#10;iqspPkzpIq7vlOCynGa9b+I/wz0/4mfDTV/BmrT3DWWpWf2WW4jbEqnjbICc/MGAbnjI5rtMdqXI&#10;wadvd5ehV9ebqeS+CfBnxL067sLXxN400u/0S0tWtzHpmlmC5vDtCq80jOwVlAz+7Cgk89hXj8X7&#10;G3imPSPBXh7/AISjQP7B8L6/DrMd0NJf+0r1Y5GcJNKZMFsNjcoGTyQa+twe1CkPg9qnqn/WmxNt&#10;10/zPNPAfwom8IfEv4h+KX1GO5i8Uz2sqWyxFWt/JgWIgnJ3Z254xil+AHwnm+C/ws0nwjcajHqk&#10;tm0zG6iiMStvkZ+AScfex1r0vheKAwz9KafKuVbWS+S0QuWzv6/ifOOj/Ab4k+CPGXxB1jwl440e&#10;2s/FupPfm01LSXmNkxRVDxFZFy+F/iypwPl65WX9ki38P+G/AieFNVht/EXhJZkhvdXtRdQXyzsG&#10;nWeMEcMwzlcEHpX0Y2OlKPxpLSyXS34bfmPfX1/E4b4Z+E9d8MWN8fEN7pN3qF1cGTGjactnbwx9&#10;o1XJdvXLsTk1598QfgD4h1r4l+IPFnh7WtGRtc0uLTLi31/TmvBaeXuAktsOoUndkhgQSM4r3nPN&#10;LnnHrTlHmVmVF8ruv66nnnwH+Glz8IPhL4e8I3eoR6rcaXbiB7uKLyllIOdwXJx9K4W4/ZfWb9oZ&#10;PH661s8OeZ/aMvhvyfkfU/LEQut2f+eeRj1JOa9+JFITirbblzvchJJcqPl/4g/sp+JfEZ+JVron&#10;iPRoLHxszSzXGsaW11e2LNGEKQyeYFCccAgkZOD0rt9F+Ac+mfEfwR4lk1eGaHw/4cl0GS1EBDTl&#10;yp8zO7gfL0IJ5617Vxk00MpNQrLTyt8rFO7d35/jb/JHyfr37JXjm6+FV/8ADDSvHWmWnguW7M8D&#10;zaY73wj84S+Q7iQIVyMZCg8DnrXd+K/gBqi+Pbbxl4T1HRoNZl0yHS9Stde037Xa3SRf6uQBWV0d&#10;csMhsEYBBxXu2eBgZFAOaHJ7Pvf52tr8kHfzOW8AeHtQ8M+F7Wx1a9tdQ1NQWuLiys1tYmcnJ2xr&#10;0Xtzk+prnvAPwrn8GfEfx74nk1CO6i8Sz280dssRVoBHEEIJJOc4zkYr0ktSrRdc3N1tb5MVtLed&#10;zxHwp+zfbad8I/GHgTW9R/tC08RX99dvNbp5TRLcSF1xknLLxz0JHTFZI+APjTxSvhTSPG3i/TtW&#10;8LeG7mK7hgsNOaC6vpIeITcSF2XC9cRhcnrX0FyDRuHehRtbyt+Gw3K979bt/Pc8i8JfA648N3vx&#10;VnbVYpx40unuYgsJza5h8rByTu9eMelc5e/sw3l38BvA3w8GvQrP4cvrK7e/+ztsn8iQuVC7uM5x&#10;k5x719B8YzRx6UJWX3fhsK36/jucP8YPh4fir8NNd8Ki/k0s6lb+Ut3EMmMggjI7g7cEdwSK8t8E&#10;fs5+KNJ+Mnhrxvres+Hfs+iaRNpUenaFpLWokD7cSMzSMS3y9Onpivorj8KOtCdndf10G9VZnzl+&#10;2l4X1vxb4M8G2nh9rqLUF8UWUq3VrAZjb7Sx8xlAPyjvnAwa6Dw98HPFGrfEWw8ZeO/EOn6pe6TZ&#10;y2emWekWTW1vEZRiWVw7uWcgAcEADoK9sxk/pQAO1TyrVPq7/hYTu2n2VvxueFaF+zJax/s/3fwx&#10;1nUvtkdxLNOL+3i2GJ2lMqMAxPKnHXg1e8E/CPxZZ3aQeK9V8N6hpMdlJZ+XpOii2nuSw275ZSzY&#10;OOybQT1Fe0NimAjJFXJ8129b7jXu2SPlfxH+y18QtR+El58LNM8f6XaeDMlLWSbS2e+SDzN4t3cS&#10;BGXtkKGxjmuy8T/s96knjDSvF3hXUdHg12HSYtHv4Nd043dneRRgbH2hldXUjghsY6g17szhaVGJ&#10;HNDX53+drfkJf8D9Tw7xj8BdX8c/DHQvD2o67YJq1lrNtq9xd2unLBBJ5Um4xpEhGARxkkn1zXT+&#10;P/hRP4z+IfgDxLFqMdrF4ZuJ55Ldoi7XAkj2AA5G3HXJBr0wY60cZpbPmXe/ztYTSej7WPFfCvwA&#10;uvDvwy+IHhdtYiml8T31/eR3AgIW3+0AAKRuO4rjqMZrAvv2Yr6xh8A6noOr6anijwxpa6PJLqun&#10;m5sr63wMh4gwZTuXIIYEdMmvoj696aXANCjZ3Xl+BTfNq/N/fueH6/8AAPV/F/w+trDVNesbTxZZ&#10;aomsWGqaRpqQW9tPG2Y1EXJZByDuJJB61S0f4H+O9V+Ofhr4ieMPFukXq6JY3FjHpWk6c8ETeaoB&#10;ky8jHdnnBJGOABXv/fFGRnHemtHzLf8A4FhOzVn/AF1HjpS0UUxhRRRQAUUUUAFFFFABRRRQAnTp&#10;Xnfx2+I1/wDCX4TeIvFmm6RLrl9psKvDYxKzb2aRU3NtBO1d+9sc7VOK9D6msHxdok/iTw9e6Zba&#10;nc6NPMAEvrRVaSJgQc4YEEcYwQQRkHrUyvbQatfU8Q/4aN1Hwl8MPGPjXXdT8JeMbHSbe1e0XwdO&#10;4d7iaTyxBMryP5ZLtEAxxwWyvHPb+CtT+KdvfwTeMbPwr/Y81k88kmlSzxSWUwwRGxkLCVSCRvAT&#10;GM45xXM2P7JXh29bxfL4q1O68U3HibTYtKu2aCGxVLeN2dNsduiKHDtu8z7wIGDxXQeGvgvqdm0k&#10;HiL4heIPFuljTpNNXT73yoY9jrtLSGJVMr7eN75IOSOpoeqdt7fLy+ZEfPa/z/rc8p8P/ta6wPiF&#10;4K0nVJNB1jSvFGoSaasmh2V8hs5fLeSNvtUo8m4T924zHjsRkZxgeGPjBD8ENO/aI8TTWbX9wPiC&#10;ljaWq7sSXE1tZRR7ioY43Nk4BJAwATivR9G/ZHjsJ/h5Dc+O9dv9E8CXaXGjaVJFbrEgWJ4lSRkj&#10;DyYV8ZYkjB55Oekf9mrw1e6L8QtM1Ca7vbXxnq41u4ywR7S4VIVjaFlAKlWgRwTkg96fVtea+V1+&#10;Og7vRPy+/X8NjlPhd8f9d8YfEG38IeIdOtdXstU0+WdNT0nRdQs7e2kQLvt5hdLg7lYlWDAHawI5&#10;FaP7F91JB8I7vw6ZGmj8M67qmiQNIcnyYLyVIl+gTaPoK6/wj8PNe8Dz3Grar421/wAcS21gbe10&#10;+4SCFCB82dkaqHlbaBvckjpkZNcl8DfhL4j0X4LaHZanqt54Y8S3erSeItVWx2MxkmuXuJLVyQQV&#10;/ebGI7Dg0+um1tfW+n3K4m9PO9/kk7r77H0BRSDpS0FBRRRQAUUUUAFFFFABRRRQAUUUUAFFFFAB&#10;RRRQAUUUUAFFFFABRRRQAUUUUAFFFFABRRRQAUUUUAFJgUtFACYFLRRQAUUUUAFFFFABRRRQAUUU&#10;UAFFFFABRRRQAUUUUAFFFFABRRRQAmBRgUtFACYFLRRQAUmBS0UAFFFFABRRRQAUUUUAFFFFABRR&#10;RQAUUUUAFFFFABRRRQAUUUUAFFFFABRRRQAUUUUAFFFFABRRRQAUUUUAFFFFABRRRQAUUUUAFFFF&#10;ABRRRQAUUUUAFFFFABRRRQAUUUUAf//ZUEsDBBQABgAIAAAAIQABhwDc3wAAAAsBAAAPAAAAZHJz&#10;L2Rvd25yZXYueG1sTI9Ba8JAEIXvhf6HZQq91c3WNEjMRkTanqRQLRRvazImwexsyK5J/PcdT/U4&#10;fI8338tWk23FgL1vHGlQswgEUuHKhioNP/uPlwUIHwyVpnWEGq7oYZU/PmQmLd1I3zjsQiW4hHxq&#10;NNQhdKmUvqjRGj9zHRKzk+utCXz2lSx7M3K5beVrFCXSmob4Q2063NRYnHcXq+FzNON6rt6H7fm0&#10;uR72b1+/W4VaPz9N6yWIgFP4D8NNn9UhZ6eju1DpRashiRNWDwxi3nQLqHmsQBwZqYUCmWfyfkP+&#10;B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gxiTqxwMAAMALAAAO&#10;AAAAAAAAAAAAAAAAADwCAABkcnMvZTJvRG9jLnhtbFBLAQItAAoAAAAAAAAAIQBtJ2LGLuoAAC7q&#10;AAAVAAAAAAAAAAAAAAAAAC8GAABkcnMvbWVkaWEvaW1hZ2UxLmpwZWdQSwECLQAUAAYACAAAACEA&#10;AYcA3N8AAAALAQAADwAAAAAAAAAAAAAAAACQ8AAAZHJzL2Rvd25yZXYueG1sUEsBAi0AFAAGAAgA&#10;AAAhAFhgsxu6AAAAIgEAABkAAAAAAAAAAAAAAAAAnPEAAGRycy9fcmVscy9lMm9Eb2MueG1sLnJl&#10;bHNQSwUGAAAAAAYABgB9AQAAjfIAAAAA&#10;">
                <v:shape id="Graphic 38" o:spid="_x0000_s1027" style="position:absolute;left:190;top:190;width:30563;height:37979;visibility:visible;mso-wrap-style:square;v-text-anchor:top" coordsize="3056255,379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SWxwAAAANsAAAAPAAAAZHJzL2Rvd25yZXYueG1sRE9NawIx&#10;EL0L/Q9hCt7cbBVUtkYpSkHwUOpKz8Nmmmy7mWyTVNf+enMoeHy879VmcJ04U4itZwVPRQmCuPG6&#10;ZaPgVL9OliBiQtbYeSYFV4qwWT+MVlhpf+F3Oh+TETmEY4UKbEp9JWVsLDmMhe+JM/fpg8OUYTBS&#10;B7zkcNfJaVnOpcOWc4PFnraWmu/jr1PwZmy81vWW+x/T2kP4+PrTi51S48fh5RlEoiHdxf/uvVYw&#10;y2Pzl/wD5PoGAAD//wMAUEsBAi0AFAAGAAgAAAAhANvh9svuAAAAhQEAABMAAAAAAAAAAAAAAAAA&#10;AAAAAFtDb250ZW50X1R5cGVzXS54bWxQSwECLQAUAAYACAAAACEAWvQsW78AAAAVAQAACwAAAAAA&#10;AAAAAAAAAAAfAQAAX3JlbHMvLnJlbHNQSwECLQAUAAYACAAAACEArsElscAAAADbAAAADwAAAAAA&#10;AAAAAAAAAAAHAgAAZHJzL2Rvd25yZXYueG1sUEsFBgAAAAADAAMAtwAAAPQCAAAAAA==&#10;" path="m3055632,l,,,3797808r3055632,l3055632,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28" type="#_x0000_t75" style="position:absolute;left:1082;top:147;width:28587;height:38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5JGxQAAANsAAAAPAAAAZHJzL2Rvd25yZXYueG1sRI9Ba8JA&#10;FITvgv9heUIvpW7SQrDRNahU6jEm4vmZfU1Cs29Ddqtpf323UPA4zMw3zCobTSeuNLjWsoJ4HoEg&#10;rqxuuVZwKvdPCxDOI2vsLJOCb3KQraeTFaba3vhI18LXIkDYpaig8b5PpXRVQwbd3PbEwfuwg0Ef&#10;5FBLPeAtwE0nn6MokQZbDgsN9rRrqPosvoyCcuzOl93h/fFN/sR5Xp5wuz8nSj3Mxs0ShKfR38P/&#10;7YNW8PIKf1/CD5DrXwAAAP//AwBQSwECLQAUAAYACAAAACEA2+H2y+4AAACFAQAAEwAAAAAAAAAA&#10;AAAAAAAAAAAAW0NvbnRlbnRfVHlwZXNdLnhtbFBLAQItABQABgAIAAAAIQBa9CxbvwAAABUBAAAL&#10;AAAAAAAAAAAAAAAAAB8BAABfcmVscy8ucmVsc1BLAQItABQABgAIAAAAIQDDv5JGxQAAANsAAAAP&#10;AAAAAAAAAAAAAAAAAAcCAABkcnMvZG93bnJldi54bWxQSwUGAAAAAAMAAwC3AAAA+QIAAAAA&#10;">
                  <v:imagedata r:id="rId6" o:title=""/>
                </v:shape>
                <v:shape id="Graphic 40" o:spid="_x0000_s1029" style="position:absolute;left:190;top:190;width:30563;height:37979;visibility:visible;mso-wrap-style:square;v-text-anchor:top" coordsize="3056255,379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VtrwwAAANsAAAAPAAAAZHJzL2Rvd25yZXYueG1sRE+7bsIw&#10;FN2R+g/WrdQNnAJCKGBQX0EZugQqFbar+JKkja/T2CTh7+sBifHovNfbwdSio9ZVlhU8TyIQxLnV&#10;FRcKvg7JeAnCeWSNtWVScCUH283DaI2xtj1n1O19IUIIuxgVlN43sZQuL8mgm9iGOHBn2xr0AbaF&#10;1C32IdzUchpFC2mw4tBQYkNvJeW/+4tRkLx+LuhnWr3/Dcedm32ks1OXfSv19Di8rEB4GvxdfHOn&#10;WsE8rA9fwg+Qm38AAAD//wMAUEsBAi0AFAAGAAgAAAAhANvh9svuAAAAhQEAABMAAAAAAAAAAAAA&#10;AAAAAAAAAFtDb250ZW50X1R5cGVzXS54bWxQSwECLQAUAAYACAAAACEAWvQsW78AAAAVAQAACwAA&#10;AAAAAAAAAAAAAAAfAQAAX3JlbHMvLnJlbHNQSwECLQAUAAYACAAAACEAsplba8MAAADbAAAADwAA&#10;AAAAAAAAAAAAAAAHAgAAZHJzL2Rvd25yZXYueG1sUEsFBgAAAAADAAMAtwAAAPcCAAAAAA==&#10;" path="m,3797808r3055632,l3055632,,,,,3797808xe" filled="f" strokecolor="#295a5a" strokeweight="1.0583mm">
                  <v:path arrowok="t"/>
                </v:shape>
                <w10:wrap anchorx="page"/>
              </v:group>
            </w:pict>
          </mc:Fallback>
        </mc:AlternateContent>
      </w:r>
      <w:r>
        <w:rPr>
          <w:color w:val="295A5A"/>
          <w:w w:val="110"/>
        </w:rPr>
        <w:t>Pick</w:t>
      </w:r>
      <w:r>
        <w:rPr>
          <w:color w:val="295A5A"/>
          <w:spacing w:val="16"/>
          <w:w w:val="110"/>
        </w:rPr>
        <w:t xml:space="preserve"> </w:t>
      </w:r>
      <w:r>
        <w:rPr>
          <w:color w:val="295A5A"/>
          <w:w w:val="110"/>
        </w:rPr>
        <w:t>priority</w:t>
      </w:r>
      <w:r>
        <w:rPr>
          <w:color w:val="295A5A"/>
          <w:spacing w:val="17"/>
          <w:w w:val="110"/>
        </w:rPr>
        <w:t xml:space="preserve"> </w:t>
      </w:r>
      <w:r>
        <w:rPr>
          <w:color w:val="295A5A"/>
          <w:w w:val="110"/>
        </w:rPr>
        <w:t>sectors</w:t>
      </w:r>
      <w:r>
        <w:rPr>
          <w:color w:val="295A5A"/>
          <w:spacing w:val="17"/>
          <w:w w:val="110"/>
        </w:rPr>
        <w:t xml:space="preserve"> </w:t>
      </w:r>
      <w:r>
        <w:rPr>
          <w:color w:val="295A5A"/>
          <w:w w:val="110"/>
        </w:rPr>
        <w:t>for</w:t>
      </w:r>
      <w:r>
        <w:rPr>
          <w:color w:val="295A5A"/>
          <w:spacing w:val="17"/>
          <w:w w:val="110"/>
        </w:rPr>
        <w:t xml:space="preserve"> </w:t>
      </w:r>
      <w:r>
        <w:rPr>
          <w:color w:val="295A5A"/>
          <w:spacing w:val="-2"/>
          <w:w w:val="110"/>
        </w:rPr>
        <w:t>intervention</w:t>
      </w:r>
    </w:p>
    <w:p w14:paraId="19581CFF" w14:textId="77777777" w:rsidR="00D437FF" w:rsidRDefault="001777B6">
      <w:pPr>
        <w:pStyle w:val="BodyText"/>
        <w:spacing w:before="116" w:line="268" w:lineRule="auto"/>
        <w:ind w:left="180" w:right="5319"/>
        <w:jc w:val="both"/>
        <w:rPr>
          <w:position w:val="7"/>
          <w:sz w:val="13"/>
        </w:rPr>
      </w:pPr>
      <w:r>
        <w:rPr>
          <w:color w:val="231F20"/>
          <w:w w:val="105"/>
        </w:rPr>
        <w:t>There’s</w:t>
      </w:r>
      <w:r>
        <w:rPr>
          <w:color w:val="231F20"/>
          <w:spacing w:val="-4"/>
          <w:w w:val="105"/>
        </w:rPr>
        <w:t xml:space="preserve"> </w:t>
      </w:r>
      <w:r>
        <w:rPr>
          <w:color w:val="231F20"/>
          <w:w w:val="105"/>
        </w:rPr>
        <w:t>simply</w:t>
      </w:r>
      <w:r>
        <w:rPr>
          <w:color w:val="231F20"/>
          <w:spacing w:val="-4"/>
          <w:w w:val="105"/>
        </w:rPr>
        <w:t xml:space="preserve"> </w:t>
      </w:r>
      <w:r>
        <w:rPr>
          <w:color w:val="231F20"/>
          <w:w w:val="105"/>
        </w:rPr>
        <w:t>no</w:t>
      </w:r>
      <w:r>
        <w:rPr>
          <w:color w:val="231F20"/>
          <w:spacing w:val="-4"/>
          <w:w w:val="105"/>
        </w:rPr>
        <w:t xml:space="preserve"> </w:t>
      </w:r>
      <w:r>
        <w:rPr>
          <w:color w:val="231F20"/>
          <w:w w:val="105"/>
        </w:rPr>
        <w:t>getting</w:t>
      </w:r>
      <w:r>
        <w:rPr>
          <w:color w:val="231F20"/>
          <w:spacing w:val="-4"/>
          <w:w w:val="105"/>
        </w:rPr>
        <w:t xml:space="preserve"> </w:t>
      </w:r>
      <w:r>
        <w:rPr>
          <w:color w:val="231F20"/>
          <w:w w:val="105"/>
        </w:rPr>
        <w:t>around</w:t>
      </w:r>
      <w:r>
        <w:rPr>
          <w:color w:val="231F20"/>
          <w:spacing w:val="-4"/>
          <w:w w:val="105"/>
        </w:rPr>
        <w:t xml:space="preserve"> </w:t>
      </w:r>
      <w:r>
        <w:rPr>
          <w:color w:val="231F20"/>
          <w:w w:val="105"/>
        </w:rPr>
        <w:t>having</w:t>
      </w:r>
      <w:r>
        <w:rPr>
          <w:color w:val="231F20"/>
          <w:spacing w:val="-4"/>
          <w:w w:val="105"/>
        </w:rPr>
        <w:t xml:space="preserve"> </w:t>
      </w:r>
      <w:r>
        <w:rPr>
          <w:color w:val="231F20"/>
          <w:w w:val="105"/>
        </w:rPr>
        <w:t>to</w:t>
      </w:r>
      <w:r>
        <w:rPr>
          <w:color w:val="231F20"/>
          <w:spacing w:val="-4"/>
          <w:w w:val="105"/>
        </w:rPr>
        <w:t xml:space="preserve"> </w:t>
      </w:r>
      <w:r>
        <w:rPr>
          <w:color w:val="231F20"/>
          <w:w w:val="105"/>
        </w:rPr>
        <w:t>struggle</w:t>
      </w:r>
      <w:r>
        <w:rPr>
          <w:color w:val="231F20"/>
          <w:spacing w:val="-4"/>
          <w:w w:val="105"/>
        </w:rPr>
        <w:t xml:space="preserve"> </w:t>
      </w:r>
      <w:r>
        <w:rPr>
          <w:color w:val="231F20"/>
          <w:w w:val="105"/>
        </w:rPr>
        <w:t>with the implementation details to get it right. In our case, this means looking at economic sectors and breaking down “AI” into individual use-cases and applications to find</w:t>
      </w:r>
      <w:r>
        <w:rPr>
          <w:color w:val="231F20"/>
          <w:spacing w:val="-3"/>
          <w:w w:val="105"/>
        </w:rPr>
        <w:t xml:space="preserve"> </w:t>
      </w:r>
      <w:r>
        <w:rPr>
          <w:color w:val="231F20"/>
          <w:w w:val="105"/>
        </w:rPr>
        <w:t>the</w:t>
      </w:r>
      <w:r>
        <w:rPr>
          <w:color w:val="231F20"/>
          <w:spacing w:val="-3"/>
          <w:w w:val="105"/>
        </w:rPr>
        <w:t xml:space="preserve"> </w:t>
      </w:r>
      <w:r>
        <w:rPr>
          <w:color w:val="231F20"/>
          <w:w w:val="105"/>
        </w:rPr>
        <w:t>low</w:t>
      </w:r>
      <w:r>
        <w:rPr>
          <w:color w:val="231F20"/>
          <w:spacing w:val="-3"/>
          <w:w w:val="105"/>
        </w:rPr>
        <w:t xml:space="preserve"> </w:t>
      </w:r>
      <w:r>
        <w:rPr>
          <w:color w:val="231F20"/>
          <w:w w:val="105"/>
        </w:rPr>
        <w:t>hanging</w:t>
      </w:r>
      <w:r>
        <w:rPr>
          <w:color w:val="231F20"/>
          <w:spacing w:val="-3"/>
          <w:w w:val="105"/>
        </w:rPr>
        <w:t xml:space="preserve"> </w:t>
      </w:r>
      <w:r>
        <w:rPr>
          <w:color w:val="231F20"/>
          <w:w w:val="105"/>
        </w:rPr>
        <w:t>fruit</w:t>
      </w:r>
      <w:r>
        <w:rPr>
          <w:color w:val="231F20"/>
          <w:spacing w:val="-3"/>
          <w:w w:val="105"/>
        </w:rPr>
        <w:t xml:space="preserve"> </w:t>
      </w:r>
      <w:r>
        <w:rPr>
          <w:color w:val="231F20"/>
          <w:w w:val="105"/>
        </w:rPr>
        <w:t>for</w:t>
      </w:r>
      <w:r>
        <w:rPr>
          <w:color w:val="231F20"/>
          <w:spacing w:val="-3"/>
          <w:w w:val="105"/>
        </w:rPr>
        <w:t xml:space="preserve"> </w:t>
      </w:r>
      <w:r>
        <w:rPr>
          <w:color w:val="231F20"/>
          <w:w w:val="105"/>
        </w:rPr>
        <w:t>policy-driven</w:t>
      </w:r>
      <w:r>
        <w:rPr>
          <w:color w:val="231F20"/>
          <w:spacing w:val="-3"/>
          <w:w w:val="105"/>
        </w:rPr>
        <w:t xml:space="preserve"> </w:t>
      </w:r>
      <w:r>
        <w:rPr>
          <w:color w:val="231F20"/>
          <w:w w:val="105"/>
        </w:rPr>
        <w:t>adoption</w:t>
      </w:r>
      <w:r>
        <w:rPr>
          <w:color w:val="231F20"/>
          <w:spacing w:val="-3"/>
          <w:w w:val="105"/>
        </w:rPr>
        <w:t xml:space="preserve"> </w:t>
      </w:r>
      <w:r>
        <w:rPr>
          <w:color w:val="231F20"/>
          <w:w w:val="105"/>
        </w:rPr>
        <w:t>and productivity growth. Evidence supports the idea that targeting specific sectors can help speed up adoption rates. Singapore, India, and the UAE, countries with AI adoption rates 50 per cent above the G7 average, have each identified priority sectors within their national AI strategies.</w:t>
      </w:r>
      <w:r>
        <w:rPr>
          <w:color w:val="231F20"/>
          <w:w w:val="105"/>
          <w:position w:val="7"/>
          <w:sz w:val="13"/>
        </w:rPr>
        <w:t>XXXII</w:t>
      </w:r>
      <w:r>
        <w:rPr>
          <w:color w:val="231F20"/>
          <w:spacing w:val="40"/>
          <w:w w:val="105"/>
          <w:position w:val="7"/>
          <w:sz w:val="13"/>
        </w:rPr>
        <w:t xml:space="preserve"> </w:t>
      </w:r>
      <w:r>
        <w:rPr>
          <w:color w:val="231F20"/>
          <w:w w:val="105"/>
        </w:rPr>
        <w:t xml:space="preserve">Identifying priority sectors can focus policy efforts and help guide how other policy levers, </w:t>
      </w:r>
      <w:r>
        <w:rPr>
          <w:color w:val="231F20"/>
        </w:rPr>
        <w:t>such</w:t>
      </w:r>
      <w:r>
        <w:rPr>
          <w:color w:val="231F20"/>
          <w:spacing w:val="-2"/>
        </w:rPr>
        <w:t xml:space="preserve"> </w:t>
      </w:r>
      <w:r>
        <w:rPr>
          <w:color w:val="231F20"/>
        </w:rPr>
        <w:t>as</w:t>
      </w:r>
      <w:r>
        <w:rPr>
          <w:color w:val="231F20"/>
          <w:spacing w:val="-2"/>
        </w:rPr>
        <w:t xml:space="preserve"> </w:t>
      </w:r>
      <w:r>
        <w:rPr>
          <w:color w:val="231F20"/>
        </w:rPr>
        <w:t>workforce</w:t>
      </w:r>
      <w:r>
        <w:rPr>
          <w:color w:val="231F20"/>
          <w:spacing w:val="-2"/>
        </w:rPr>
        <w:t xml:space="preserve"> </w:t>
      </w:r>
      <w:r>
        <w:rPr>
          <w:color w:val="231F20"/>
        </w:rPr>
        <w:t>skilling</w:t>
      </w:r>
      <w:r>
        <w:rPr>
          <w:color w:val="231F20"/>
          <w:spacing w:val="-2"/>
        </w:rPr>
        <w:t xml:space="preserve"> </w:t>
      </w:r>
      <w:r>
        <w:rPr>
          <w:color w:val="231F20"/>
        </w:rPr>
        <w:t>and</w:t>
      </w:r>
      <w:r>
        <w:rPr>
          <w:color w:val="231F20"/>
          <w:spacing w:val="-2"/>
        </w:rPr>
        <w:t xml:space="preserve"> </w:t>
      </w:r>
      <w:r>
        <w:rPr>
          <w:color w:val="231F20"/>
        </w:rPr>
        <w:t>talent</w:t>
      </w:r>
      <w:r>
        <w:rPr>
          <w:color w:val="231F20"/>
          <w:spacing w:val="-2"/>
        </w:rPr>
        <w:t xml:space="preserve"> </w:t>
      </w:r>
      <w:r>
        <w:rPr>
          <w:color w:val="231F20"/>
        </w:rPr>
        <w:t>policies,</w:t>
      </w:r>
      <w:r>
        <w:rPr>
          <w:color w:val="231F20"/>
          <w:spacing w:val="-2"/>
        </w:rPr>
        <w:t xml:space="preserve"> </w:t>
      </w:r>
      <w:r>
        <w:rPr>
          <w:color w:val="231F20"/>
        </w:rPr>
        <w:t>R&amp;D</w:t>
      </w:r>
      <w:r>
        <w:rPr>
          <w:color w:val="231F20"/>
          <w:spacing w:val="-2"/>
        </w:rPr>
        <w:t xml:space="preserve"> </w:t>
      </w:r>
      <w:r>
        <w:rPr>
          <w:color w:val="231F20"/>
        </w:rPr>
        <w:t xml:space="preserve">support, </w:t>
      </w:r>
      <w:r>
        <w:rPr>
          <w:color w:val="231F20"/>
          <w:w w:val="105"/>
        </w:rPr>
        <w:t xml:space="preserve">and sectoral regulation can be designed, targeted and coordinated to optimize for diffusion. Targeting specific sectors can also help mobilize different stakeholders, </w:t>
      </w:r>
      <w:r>
        <w:rPr>
          <w:color w:val="231F20"/>
          <w:spacing w:val="-6"/>
        </w:rPr>
        <w:t xml:space="preserve">including universities, the public sector, regulators, businesses, </w:t>
      </w:r>
      <w:r>
        <w:rPr>
          <w:color w:val="231F20"/>
          <w:w w:val="105"/>
        </w:rPr>
        <w:t>and other institutions that play an important role in AI adoption, to work together on specific programs.</w:t>
      </w:r>
      <w:r>
        <w:rPr>
          <w:color w:val="231F20"/>
          <w:w w:val="105"/>
          <w:position w:val="7"/>
          <w:sz w:val="13"/>
        </w:rPr>
        <w:t>XXXIII</w:t>
      </w:r>
    </w:p>
    <w:p w14:paraId="645D2AF1" w14:textId="77777777" w:rsidR="00D437FF" w:rsidRDefault="001777B6">
      <w:pPr>
        <w:pStyle w:val="BodyText"/>
        <w:spacing w:before="165" w:line="268" w:lineRule="auto"/>
        <w:ind w:left="180" w:right="177"/>
        <w:jc w:val="both"/>
      </w:pPr>
      <w:r>
        <w:rPr>
          <w:color w:val="231F20"/>
          <w:w w:val="105"/>
        </w:rPr>
        <w:t>To implement this, I propose to first adopt the sector-selection formula introduced by AIAI. This approach evaluates each sector on three axes: its economic weight, its susceptibility to transformation through AI, and</w:t>
      </w:r>
      <w:r>
        <w:rPr>
          <w:color w:val="231F20"/>
          <w:spacing w:val="40"/>
          <w:w w:val="105"/>
        </w:rPr>
        <w:t xml:space="preserve"> </w:t>
      </w:r>
      <w:r>
        <w:rPr>
          <w:color w:val="231F20"/>
          <w:w w:val="105"/>
        </w:rPr>
        <w:t>its</w:t>
      </w:r>
      <w:r>
        <w:rPr>
          <w:color w:val="231F20"/>
          <w:spacing w:val="-9"/>
          <w:w w:val="105"/>
        </w:rPr>
        <w:t xml:space="preserve"> </w:t>
      </w:r>
      <w:r>
        <w:rPr>
          <w:color w:val="231F20"/>
          <w:w w:val="105"/>
        </w:rPr>
        <w:t>comparative</w:t>
      </w:r>
      <w:r>
        <w:rPr>
          <w:color w:val="231F20"/>
          <w:spacing w:val="-9"/>
          <w:w w:val="105"/>
        </w:rPr>
        <w:t xml:space="preserve"> </w:t>
      </w:r>
      <w:r>
        <w:rPr>
          <w:color w:val="231F20"/>
          <w:w w:val="105"/>
        </w:rPr>
        <w:t>advantage</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country</w:t>
      </w:r>
      <w:r>
        <w:rPr>
          <w:color w:val="231F20"/>
          <w:spacing w:val="-9"/>
          <w:w w:val="105"/>
        </w:rPr>
        <w:t xml:space="preserve"> </w:t>
      </w:r>
      <w:r>
        <w:rPr>
          <w:color w:val="231F20"/>
          <w:w w:val="105"/>
        </w:rPr>
        <w:t>(which</w:t>
      </w:r>
      <w:r>
        <w:rPr>
          <w:color w:val="231F20"/>
          <w:spacing w:val="-9"/>
          <w:w w:val="105"/>
        </w:rPr>
        <w:t xml:space="preserve"> </w:t>
      </w:r>
      <w:r>
        <w:rPr>
          <w:color w:val="231F20"/>
          <w:w w:val="105"/>
        </w:rPr>
        <w:t>can</w:t>
      </w:r>
      <w:r>
        <w:rPr>
          <w:color w:val="231F20"/>
          <w:spacing w:val="-9"/>
          <w:w w:val="105"/>
        </w:rPr>
        <w:t xml:space="preserve"> </w:t>
      </w:r>
      <w:r>
        <w:rPr>
          <w:color w:val="231F20"/>
          <w:w w:val="105"/>
        </w:rPr>
        <w:t>assign</w:t>
      </w:r>
      <w:r>
        <w:rPr>
          <w:color w:val="231F20"/>
          <w:spacing w:val="-13"/>
          <w:w w:val="105"/>
        </w:rPr>
        <w:t xml:space="preserve"> </w:t>
      </w:r>
      <w:r>
        <w:rPr>
          <w:color w:val="231F20"/>
          <w:w w:val="105"/>
        </w:rPr>
        <w:t>value</w:t>
      </w:r>
      <w:r>
        <w:rPr>
          <w:color w:val="231F20"/>
          <w:spacing w:val="-13"/>
          <w:w w:val="105"/>
        </w:rPr>
        <w:t xml:space="preserve"> </w:t>
      </w:r>
      <w:r>
        <w:rPr>
          <w:color w:val="231F20"/>
          <w:w w:val="105"/>
        </w:rPr>
        <w:t>to</w:t>
      </w:r>
      <w:r>
        <w:rPr>
          <w:color w:val="231F20"/>
          <w:spacing w:val="-13"/>
          <w:w w:val="105"/>
        </w:rPr>
        <w:t xml:space="preserve"> </w:t>
      </w:r>
      <w:r>
        <w:rPr>
          <w:color w:val="231F20"/>
          <w:w w:val="105"/>
        </w:rPr>
        <w:t>national</w:t>
      </w:r>
      <w:r>
        <w:rPr>
          <w:color w:val="231F20"/>
          <w:spacing w:val="-13"/>
          <w:w w:val="105"/>
        </w:rPr>
        <w:t xml:space="preserve"> </w:t>
      </w:r>
      <w:r>
        <w:rPr>
          <w:color w:val="231F20"/>
          <w:w w:val="105"/>
        </w:rPr>
        <w:t>resilience</w:t>
      </w:r>
      <w:r>
        <w:rPr>
          <w:color w:val="231F20"/>
          <w:spacing w:val="-13"/>
          <w:w w:val="105"/>
        </w:rPr>
        <w:t xml:space="preserve"> </w:t>
      </w:r>
      <w:r>
        <w:rPr>
          <w:color w:val="231F20"/>
          <w:w w:val="105"/>
        </w:rPr>
        <w:t>as</w:t>
      </w:r>
      <w:r>
        <w:rPr>
          <w:color w:val="231F20"/>
          <w:spacing w:val="-13"/>
          <w:w w:val="105"/>
        </w:rPr>
        <w:t xml:space="preserve"> </w:t>
      </w:r>
      <w:r>
        <w:rPr>
          <w:color w:val="231F20"/>
          <w:w w:val="105"/>
        </w:rPr>
        <w:t>part</w:t>
      </w:r>
      <w:r>
        <w:rPr>
          <w:color w:val="231F20"/>
          <w:spacing w:val="-13"/>
          <w:w w:val="105"/>
        </w:rPr>
        <w:t xml:space="preserve"> </w:t>
      </w:r>
      <w:r>
        <w:rPr>
          <w:color w:val="231F20"/>
          <w:w w:val="105"/>
        </w:rPr>
        <w:t>of</w:t>
      </w:r>
      <w:r>
        <w:rPr>
          <w:color w:val="231F20"/>
          <w:spacing w:val="-13"/>
          <w:w w:val="105"/>
        </w:rPr>
        <w:t xml:space="preserve"> </w:t>
      </w:r>
      <w:r>
        <w:rPr>
          <w:color w:val="231F20"/>
          <w:w w:val="105"/>
        </w:rPr>
        <w:t>its</w:t>
      </w:r>
      <w:r>
        <w:rPr>
          <w:color w:val="231F20"/>
          <w:spacing w:val="-13"/>
          <w:w w:val="105"/>
        </w:rPr>
        <w:t xml:space="preserve"> </w:t>
      </w:r>
      <w:r>
        <w:rPr>
          <w:color w:val="231F20"/>
          <w:w w:val="105"/>
        </w:rPr>
        <w:t>pre-defined scale). The formula then multiplies these scores to generate a clear priority ranking. The intuition is straight-forward: sectors that are both large and currently transformable, and that carry strategic weight, are where policy</w:t>
      </w:r>
      <w:r>
        <w:rPr>
          <w:color w:val="231F20"/>
          <w:spacing w:val="-12"/>
          <w:w w:val="105"/>
        </w:rPr>
        <w:t xml:space="preserve"> </w:t>
      </w:r>
      <w:r>
        <w:rPr>
          <w:color w:val="231F20"/>
          <w:w w:val="105"/>
        </w:rPr>
        <w:t>interventions</w:t>
      </w:r>
      <w:r>
        <w:rPr>
          <w:color w:val="231F20"/>
          <w:spacing w:val="-12"/>
          <w:w w:val="105"/>
        </w:rPr>
        <w:t xml:space="preserve"> </w:t>
      </w:r>
      <w:r>
        <w:rPr>
          <w:color w:val="231F20"/>
          <w:w w:val="105"/>
        </w:rPr>
        <w:t>will</w:t>
      </w:r>
      <w:r>
        <w:rPr>
          <w:color w:val="231F20"/>
          <w:spacing w:val="-12"/>
          <w:w w:val="105"/>
        </w:rPr>
        <w:t xml:space="preserve"> </w:t>
      </w:r>
      <w:r>
        <w:rPr>
          <w:color w:val="231F20"/>
          <w:w w:val="105"/>
        </w:rPr>
        <w:t>generate</w:t>
      </w:r>
      <w:r>
        <w:rPr>
          <w:color w:val="231F20"/>
          <w:spacing w:val="-12"/>
          <w:w w:val="105"/>
        </w:rPr>
        <w:t xml:space="preserve"> </w:t>
      </w:r>
      <w:r>
        <w:rPr>
          <w:color w:val="231F20"/>
          <w:w w:val="105"/>
        </w:rPr>
        <w:t>the</w:t>
      </w:r>
      <w:r>
        <w:rPr>
          <w:color w:val="231F20"/>
          <w:spacing w:val="-12"/>
          <w:w w:val="105"/>
        </w:rPr>
        <w:t xml:space="preserve"> </w:t>
      </w:r>
      <w:r>
        <w:rPr>
          <w:color w:val="231F20"/>
          <w:w w:val="105"/>
        </w:rPr>
        <w:t>greatest</w:t>
      </w:r>
      <w:r>
        <w:rPr>
          <w:color w:val="231F20"/>
          <w:spacing w:val="-12"/>
          <w:w w:val="105"/>
        </w:rPr>
        <w:t xml:space="preserve"> </w:t>
      </w:r>
      <w:r>
        <w:rPr>
          <w:color w:val="231F20"/>
          <w:w w:val="105"/>
        </w:rPr>
        <w:t>return.</w:t>
      </w:r>
      <w:r>
        <w:rPr>
          <w:color w:val="231F20"/>
          <w:spacing w:val="-12"/>
          <w:w w:val="105"/>
        </w:rPr>
        <w:t xml:space="preserve"> </w:t>
      </w:r>
      <w:r>
        <w:rPr>
          <w:color w:val="231F20"/>
          <w:w w:val="105"/>
        </w:rPr>
        <w:t>This</w:t>
      </w:r>
      <w:r>
        <w:rPr>
          <w:color w:val="231F20"/>
          <w:spacing w:val="-12"/>
          <w:w w:val="105"/>
        </w:rPr>
        <w:t xml:space="preserve"> </w:t>
      </w:r>
      <w:r>
        <w:rPr>
          <w:color w:val="231F20"/>
          <w:w w:val="105"/>
        </w:rPr>
        <w:t>formula</w:t>
      </w:r>
      <w:r>
        <w:rPr>
          <w:color w:val="231F20"/>
          <w:spacing w:val="-12"/>
          <w:w w:val="105"/>
        </w:rPr>
        <w:t xml:space="preserve"> </w:t>
      </w:r>
      <w:r>
        <w:rPr>
          <w:color w:val="231F20"/>
          <w:w w:val="105"/>
        </w:rPr>
        <w:t>offers</w:t>
      </w:r>
      <w:r>
        <w:rPr>
          <w:color w:val="231F20"/>
          <w:spacing w:val="-12"/>
          <w:w w:val="105"/>
        </w:rPr>
        <w:t xml:space="preserve"> </w:t>
      </w:r>
      <w:r>
        <w:rPr>
          <w:color w:val="231F20"/>
          <w:w w:val="105"/>
        </w:rPr>
        <w:t>policymakers</w:t>
      </w:r>
      <w:r>
        <w:rPr>
          <w:color w:val="231F20"/>
          <w:spacing w:val="-12"/>
          <w:w w:val="105"/>
        </w:rPr>
        <w:t xml:space="preserve"> </w:t>
      </w:r>
      <w:r>
        <w:rPr>
          <w:color w:val="231F20"/>
          <w:w w:val="105"/>
        </w:rPr>
        <w:t>a</w:t>
      </w:r>
      <w:r>
        <w:rPr>
          <w:color w:val="231F20"/>
          <w:spacing w:val="-12"/>
          <w:w w:val="105"/>
        </w:rPr>
        <w:t xml:space="preserve"> </w:t>
      </w:r>
      <w:r>
        <w:rPr>
          <w:color w:val="231F20"/>
          <w:w w:val="105"/>
        </w:rPr>
        <w:t>structured</w:t>
      </w:r>
      <w:r>
        <w:rPr>
          <w:color w:val="231F20"/>
          <w:spacing w:val="-12"/>
          <w:w w:val="105"/>
        </w:rPr>
        <w:t xml:space="preserve"> </w:t>
      </w:r>
      <w:r>
        <w:rPr>
          <w:color w:val="231F20"/>
          <w:w w:val="105"/>
        </w:rPr>
        <w:t>way</w:t>
      </w:r>
      <w:r>
        <w:rPr>
          <w:color w:val="231F20"/>
          <w:spacing w:val="-12"/>
          <w:w w:val="105"/>
        </w:rPr>
        <w:t xml:space="preserve"> </w:t>
      </w:r>
      <w:r>
        <w:rPr>
          <w:color w:val="231F20"/>
          <w:w w:val="105"/>
        </w:rPr>
        <w:t>to</w:t>
      </w:r>
      <w:r>
        <w:rPr>
          <w:color w:val="231F20"/>
          <w:spacing w:val="-12"/>
          <w:w w:val="105"/>
        </w:rPr>
        <w:t xml:space="preserve"> </w:t>
      </w:r>
      <w:r>
        <w:rPr>
          <w:color w:val="231F20"/>
          <w:w w:val="105"/>
        </w:rPr>
        <w:t>focus Canada’s adoption resources on sectors where AI can drive immediate productivity gains while simultaneously advancing national resilience.</w:t>
      </w:r>
    </w:p>
    <w:p w14:paraId="65454441" w14:textId="77777777" w:rsidR="00D437FF" w:rsidRDefault="00D437FF">
      <w:pPr>
        <w:pStyle w:val="BodyText"/>
        <w:spacing w:before="66"/>
      </w:pPr>
    </w:p>
    <w:p w14:paraId="2D585040" w14:textId="77777777" w:rsidR="00D437FF" w:rsidRDefault="001777B6" w:rsidP="00170BA9">
      <w:pPr>
        <w:pStyle w:val="Heading2"/>
        <w:numPr>
          <w:ilvl w:val="0"/>
          <w:numId w:val="2"/>
        </w:numPr>
        <w:tabs>
          <w:tab w:val="left" w:pos="463"/>
        </w:tabs>
        <w:ind w:left="463" w:hanging="283"/>
        <w:jc w:val="both"/>
      </w:pPr>
      <w:r>
        <w:rPr>
          <w:color w:val="295A5A"/>
          <w:w w:val="110"/>
        </w:rPr>
        <w:t>Reproduce</w:t>
      </w:r>
      <w:r>
        <w:rPr>
          <w:color w:val="295A5A"/>
          <w:spacing w:val="-10"/>
          <w:w w:val="110"/>
        </w:rPr>
        <w:t xml:space="preserve"> </w:t>
      </w:r>
      <w:r>
        <w:rPr>
          <w:color w:val="295A5A"/>
          <w:w w:val="110"/>
        </w:rPr>
        <w:t>and</w:t>
      </w:r>
      <w:r>
        <w:rPr>
          <w:color w:val="295A5A"/>
          <w:spacing w:val="-9"/>
          <w:w w:val="110"/>
        </w:rPr>
        <w:t xml:space="preserve"> </w:t>
      </w:r>
      <w:r>
        <w:rPr>
          <w:color w:val="295A5A"/>
          <w:w w:val="110"/>
        </w:rPr>
        <w:t>improve</w:t>
      </w:r>
      <w:r>
        <w:rPr>
          <w:color w:val="295A5A"/>
          <w:spacing w:val="-9"/>
          <w:w w:val="110"/>
        </w:rPr>
        <w:t xml:space="preserve"> </w:t>
      </w:r>
      <w:r>
        <w:rPr>
          <w:color w:val="295A5A"/>
          <w:w w:val="110"/>
        </w:rPr>
        <w:t>upon</w:t>
      </w:r>
      <w:r>
        <w:rPr>
          <w:color w:val="295A5A"/>
          <w:spacing w:val="-9"/>
          <w:w w:val="110"/>
        </w:rPr>
        <w:t xml:space="preserve"> </w:t>
      </w:r>
      <w:r>
        <w:rPr>
          <w:color w:val="295A5A"/>
          <w:w w:val="110"/>
        </w:rPr>
        <w:t>Singapore’s</w:t>
      </w:r>
      <w:r>
        <w:rPr>
          <w:color w:val="295A5A"/>
          <w:spacing w:val="-9"/>
          <w:w w:val="110"/>
        </w:rPr>
        <w:t xml:space="preserve"> </w:t>
      </w:r>
      <w:r>
        <w:rPr>
          <w:color w:val="295A5A"/>
          <w:w w:val="110"/>
        </w:rPr>
        <w:t>Industry</w:t>
      </w:r>
      <w:r>
        <w:rPr>
          <w:color w:val="295A5A"/>
          <w:spacing w:val="-9"/>
          <w:w w:val="110"/>
        </w:rPr>
        <w:t xml:space="preserve"> </w:t>
      </w:r>
      <w:r>
        <w:rPr>
          <w:color w:val="295A5A"/>
          <w:w w:val="110"/>
        </w:rPr>
        <w:t>Digital</w:t>
      </w:r>
      <w:r>
        <w:rPr>
          <w:color w:val="295A5A"/>
          <w:spacing w:val="-9"/>
          <w:w w:val="110"/>
        </w:rPr>
        <w:t xml:space="preserve"> </w:t>
      </w:r>
      <w:r>
        <w:rPr>
          <w:color w:val="295A5A"/>
          <w:w w:val="110"/>
        </w:rPr>
        <w:t>Plans</w:t>
      </w:r>
      <w:r>
        <w:rPr>
          <w:color w:val="295A5A"/>
          <w:spacing w:val="-10"/>
          <w:w w:val="110"/>
        </w:rPr>
        <w:t xml:space="preserve"> </w:t>
      </w:r>
      <w:r>
        <w:rPr>
          <w:color w:val="295A5A"/>
          <w:w w:val="110"/>
        </w:rPr>
        <w:t>for</w:t>
      </w:r>
      <w:r>
        <w:rPr>
          <w:color w:val="295A5A"/>
          <w:spacing w:val="-9"/>
          <w:w w:val="110"/>
        </w:rPr>
        <w:t xml:space="preserve"> </w:t>
      </w:r>
      <w:r>
        <w:rPr>
          <w:color w:val="295A5A"/>
          <w:spacing w:val="-5"/>
          <w:w w:val="110"/>
        </w:rPr>
        <w:t>AI</w:t>
      </w:r>
    </w:p>
    <w:p w14:paraId="300B6A89" w14:textId="77777777" w:rsidR="00D437FF" w:rsidRDefault="001777B6">
      <w:pPr>
        <w:pStyle w:val="BodyText"/>
        <w:spacing w:before="116" w:line="268" w:lineRule="auto"/>
        <w:ind w:left="180" w:right="176"/>
        <w:jc w:val="both"/>
        <w:rPr>
          <w:position w:val="7"/>
          <w:sz w:val="13"/>
        </w:rPr>
      </w:pPr>
      <w:r>
        <w:rPr>
          <w:color w:val="231F20"/>
          <w:w w:val="105"/>
        </w:rPr>
        <w:t>Under SMEs Go Digital, Singapore’s Industry Digital Plans (IDPs) provide sector-tailored roadmaps that spell</w:t>
      </w:r>
      <w:r>
        <w:rPr>
          <w:color w:val="231F20"/>
          <w:spacing w:val="80"/>
          <w:w w:val="105"/>
        </w:rPr>
        <w:t xml:space="preserve"> </w:t>
      </w:r>
      <w:r>
        <w:rPr>
          <w:color w:val="231F20"/>
          <w:w w:val="105"/>
        </w:rPr>
        <w:t>out priority use-cases, recommended digital/AI solutions, and training, paired with a CTO-as-a-Service advisory and</w:t>
      </w:r>
      <w:r>
        <w:rPr>
          <w:color w:val="231F20"/>
          <w:spacing w:val="-3"/>
          <w:w w:val="105"/>
        </w:rPr>
        <w:t xml:space="preserve"> </w:t>
      </w:r>
      <w:r>
        <w:rPr>
          <w:color w:val="231F20"/>
          <w:w w:val="105"/>
        </w:rPr>
        <w:t>grant</w:t>
      </w:r>
      <w:r>
        <w:rPr>
          <w:color w:val="231F20"/>
          <w:spacing w:val="-3"/>
          <w:w w:val="105"/>
        </w:rPr>
        <w:t xml:space="preserve"> </w:t>
      </w:r>
      <w:r>
        <w:rPr>
          <w:color w:val="231F20"/>
          <w:w w:val="105"/>
        </w:rPr>
        <w:t>support</w:t>
      </w:r>
      <w:r>
        <w:rPr>
          <w:color w:val="231F20"/>
          <w:spacing w:val="-3"/>
          <w:w w:val="105"/>
        </w:rPr>
        <w:t xml:space="preserve"> </w:t>
      </w:r>
      <w:r>
        <w:rPr>
          <w:color w:val="231F20"/>
          <w:w w:val="105"/>
        </w:rPr>
        <w:t>(often</w:t>
      </w:r>
      <w:r>
        <w:rPr>
          <w:color w:val="231F20"/>
          <w:spacing w:val="-3"/>
          <w:w w:val="105"/>
        </w:rPr>
        <w:t xml:space="preserve"> </w:t>
      </w:r>
      <w:r>
        <w:rPr>
          <w:color w:val="231F20"/>
          <w:w w:val="105"/>
        </w:rPr>
        <w:t>up</w:t>
      </w:r>
      <w:r>
        <w:rPr>
          <w:color w:val="231F20"/>
          <w:spacing w:val="-3"/>
          <w:w w:val="105"/>
        </w:rPr>
        <w:t xml:space="preserve"> </w:t>
      </w:r>
      <w:r>
        <w:rPr>
          <w:color w:val="231F20"/>
          <w:w w:val="105"/>
        </w:rPr>
        <w:t>to</w:t>
      </w:r>
      <w:r>
        <w:rPr>
          <w:color w:val="231F20"/>
          <w:spacing w:val="-3"/>
          <w:w w:val="105"/>
        </w:rPr>
        <w:t xml:space="preserve"> </w:t>
      </w:r>
      <w:r>
        <w:rPr>
          <w:color w:val="231F20"/>
          <w:w w:val="105"/>
        </w:rPr>
        <w:t>50%)</w:t>
      </w:r>
      <w:r>
        <w:rPr>
          <w:color w:val="231F20"/>
          <w:spacing w:val="-3"/>
          <w:w w:val="105"/>
        </w:rPr>
        <w:t xml:space="preserve"> </w:t>
      </w:r>
      <w:r>
        <w:rPr>
          <w:color w:val="231F20"/>
          <w:w w:val="105"/>
        </w:rPr>
        <w:t>for</w:t>
      </w:r>
      <w:r>
        <w:rPr>
          <w:color w:val="231F20"/>
          <w:spacing w:val="-3"/>
          <w:w w:val="105"/>
        </w:rPr>
        <w:t xml:space="preserve"> </w:t>
      </w:r>
      <w:r>
        <w:rPr>
          <w:color w:val="231F20"/>
          <w:w w:val="105"/>
        </w:rPr>
        <w:t>pre-approved</w:t>
      </w:r>
      <w:r>
        <w:rPr>
          <w:color w:val="231F20"/>
          <w:spacing w:val="-3"/>
          <w:w w:val="105"/>
        </w:rPr>
        <w:t xml:space="preserve"> </w:t>
      </w:r>
      <w:r>
        <w:rPr>
          <w:color w:val="231F20"/>
          <w:w w:val="105"/>
        </w:rPr>
        <w:t>solutions.</w:t>
      </w:r>
      <w:r>
        <w:rPr>
          <w:color w:val="231F20"/>
          <w:spacing w:val="-3"/>
          <w:w w:val="105"/>
        </w:rPr>
        <w:t xml:space="preserve"> </w:t>
      </w:r>
      <w:r>
        <w:rPr>
          <w:color w:val="231F20"/>
          <w:w w:val="105"/>
        </w:rPr>
        <w:t>In</w:t>
      </w:r>
      <w:r>
        <w:rPr>
          <w:color w:val="231F20"/>
          <w:spacing w:val="-3"/>
          <w:w w:val="105"/>
        </w:rPr>
        <w:t xml:space="preserve"> </w:t>
      </w:r>
      <w:r>
        <w:rPr>
          <w:color w:val="231F20"/>
          <w:w w:val="105"/>
        </w:rPr>
        <w:t>2024–25,</w:t>
      </w:r>
      <w:r>
        <w:rPr>
          <w:color w:val="231F20"/>
          <w:spacing w:val="-3"/>
          <w:w w:val="105"/>
        </w:rPr>
        <w:t xml:space="preserve"> </w:t>
      </w:r>
      <w:r>
        <w:rPr>
          <w:color w:val="231F20"/>
          <w:w w:val="105"/>
        </w:rPr>
        <w:t>IMDA</w:t>
      </w:r>
      <w:r>
        <w:rPr>
          <w:color w:val="231F20"/>
          <w:spacing w:val="-3"/>
          <w:w w:val="105"/>
        </w:rPr>
        <w:t xml:space="preserve"> </w:t>
      </w:r>
      <w:r>
        <w:rPr>
          <w:color w:val="231F20"/>
          <w:w w:val="105"/>
        </w:rPr>
        <w:t>reported</w:t>
      </w:r>
      <w:r>
        <w:rPr>
          <w:color w:val="231F20"/>
          <w:spacing w:val="-3"/>
          <w:w w:val="105"/>
        </w:rPr>
        <w:t xml:space="preserve"> </w:t>
      </w:r>
      <w:r>
        <w:rPr>
          <w:color w:val="231F20"/>
          <w:w w:val="105"/>
        </w:rPr>
        <w:t>thousands</w:t>
      </w:r>
      <w:r>
        <w:rPr>
          <w:color w:val="231F20"/>
          <w:spacing w:val="-3"/>
          <w:w w:val="105"/>
        </w:rPr>
        <w:t xml:space="preserve"> </w:t>
      </w:r>
      <w:r>
        <w:rPr>
          <w:color w:val="231F20"/>
          <w:w w:val="105"/>
        </w:rPr>
        <w:t>of</w:t>
      </w:r>
      <w:r>
        <w:rPr>
          <w:color w:val="231F20"/>
          <w:spacing w:val="-3"/>
          <w:w w:val="105"/>
        </w:rPr>
        <w:t xml:space="preserve"> </w:t>
      </w:r>
      <w:r>
        <w:rPr>
          <w:color w:val="231F20"/>
          <w:w w:val="105"/>
        </w:rPr>
        <w:t>firms adopting AI-enabled and cloud-based solutions through these channels.</w:t>
      </w:r>
      <w:r>
        <w:rPr>
          <w:color w:val="231F20"/>
          <w:w w:val="105"/>
          <w:position w:val="7"/>
          <w:sz w:val="13"/>
        </w:rPr>
        <w:t>XXXIX</w:t>
      </w:r>
    </w:p>
    <w:p w14:paraId="4102E7F4" w14:textId="77777777" w:rsidR="00D437FF" w:rsidRDefault="00D437FF">
      <w:pPr>
        <w:pStyle w:val="BodyText"/>
        <w:rPr>
          <w:sz w:val="18"/>
        </w:rPr>
      </w:pPr>
    </w:p>
    <w:p w14:paraId="278961D8" w14:textId="77777777" w:rsidR="00D437FF" w:rsidRDefault="00D437FF">
      <w:pPr>
        <w:pStyle w:val="BodyText"/>
        <w:rPr>
          <w:sz w:val="18"/>
        </w:rPr>
      </w:pPr>
    </w:p>
    <w:p w14:paraId="5C7B6C04" w14:textId="77777777" w:rsidR="00D437FF" w:rsidRDefault="00D437FF">
      <w:pPr>
        <w:pStyle w:val="BodyText"/>
        <w:rPr>
          <w:sz w:val="18"/>
        </w:rPr>
      </w:pPr>
    </w:p>
    <w:p w14:paraId="05EBB969" w14:textId="77777777" w:rsidR="00D437FF" w:rsidRDefault="00D437FF">
      <w:pPr>
        <w:pStyle w:val="BodyText"/>
        <w:rPr>
          <w:sz w:val="18"/>
        </w:rPr>
      </w:pPr>
    </w:p>
    <w:p w14:paraId="3F34B076" w14:textId="77777777" w:rsidR="00D437FF" w:rsidRDefault="00D437FF">
      <w:pPr>
        <w:pStyle w:val="BodyText"/>
        <w:rPr>
          <w:sz w:val="18"/>
        </w:rPr>
      </w:pPr>
    </w:p>
    <w:p w14:paraId="63626500" w14:textId="77777777" w:rsidR="00D437FF" w:rsidRDefault="00D437FF">
      <w:pPr>
        <w:pStyle w:val="BodyText"/>
        <w:rPr>
          <w:sz w:val="18"/>
        </w:rPr>
      </w:pPr>
    </w:p>
    <w:p w14:paraId="50C98B70" w14:textId="77777777" w:rsidR="00D437FF" w:rsidRDefault="00D437FF">
      <w:pPr>
        <w:pStyle w:val="BodyText"/>
        <w:rPr>
          <w:sz w:val="18"/>
        </w:rPr>
      </w:pPr>
    </w:p>
    <w:p w14:paraId="5EF72ABE" w14:textId="77777777" w:rsidR="00D437FF" w:rsidRDefault="00D437FF">
      <w:pPr>
        <w:pStyle w:val="BodyText"/>
        <w:rPr>
          <w:sz w:val="18"/>
        </w:rPr>
      </w:pPr>
    </w:p>
    <w:p w14:paraId="4B2F99CF" w14:textId="77777777" w:rsidR="00D437FF" w:rsidRDefault="00D437FF">
      <w:pPr>
        <w:pStyle w:val="BodyText"/>
        <w:rPr>
          <w:sz w:val="18"/>
        </w:rPr>
      </w:pPr>
    </w:p>
    <w:p w14:paraId="7C2C6B6B" w14:textId="77777777" w:rsidR="00D437FF" w:rsidRDefault="00D437FF">
      <w:pPr>
        <w:pStyle w:val="BodyText"/>
        <w:rPr>
          <w:sz w:val="18"/>
        </w:rPr>
      </w:pPr>
    </w:p>
    <w:p w14:paraId="4F21E42D" w14:textId="77777777" w:rsidR="00D437FF" w:rsidRDefault="00D437FF">
      <w:pPr>
        <w:pStyle w:val="BodyText"/>
        <w:rPr>
          <w:sz w:val="18"/>
        </w:rPr>
      </w:pPr>
    </w:p>
    <w:p w14:paraId="623B795F" w14:textId="77777777" w:rsidR="00D437FF" w:rsidRDefault="00D437FF">
      <w:pPr>
        <w:pStyle w:val="BodyText"/>
        <w:rPr>
          <w:sz w:val="18"/>
        </w:rPr>
      </w:pPr>
    </w:p>
    <w:p w14:paraId="1EAC285A" w14:textId="77777777" w:rsidR="00D437FF" w:rsidRDefault="00D437FF">
      <w:pPr>
        <w:pStyle w:val="BodyText"/>
        <w:rPr>
          <w:sz w:val="18"/>
        </w:rPr>
      </w:pPr>
    </w:p>
    <w:p w14:paraId="4D94BB51" w14:textId="77777777" w:rsidR="00D437FF" w:rsidRDefault="00D437FF">
      <w:pPr>
        <w:pStyle w:val="BodyText"/>
        <w:rPr>
          <w:sz w:val="18"/>
        </w:rPr>
      </w:pPr>
    </w:p>
    <w:p w14:paraId="5DE2FC39" w14:textId="77777777" w:rsidR="00D437FF" w:rsidRDefault="00D437FF">
      <w:pPr>
        <w:pStyle w:val="BodyText"/>
        <w:rPr>
          <w:sz w:val="18"/>
        </w:rPr>
      </w:pPr>
    </w:p>
    <w:p w14:paraId="67F302D4" w14:textId="77777777" w:rsidR="00D437FF" w:rsidRDefault="00D437FF">
      <w:pPr>
        <w:pStyle w:val="BodyText"/>
        <w:spacing w:before="162"/>
        <w:rPr>
          <w:sz w:val="18"/>
        </w:rPr>
      </w:pPr>
    </w:p>
    <w:p w14:paraId="70C05CF9" w14:textId="77777777" w:rsidR="00D437FF" w:rsidRDefault="001777B6">
      <w:pPr>
        <w:ind w:left="144"/>
        <w:jc w:val="center"/>
        <w:rPr>
          <w:sz w:val="18"/>
        </w:rPr>
      </w:pPr>
      <w:r>
        <w:rPr>
          <w:color w:val="231F20"/>
          <w:spacing w:val="-5"/>
          <w:sz w:val="18"/>
        </w:rPr>
        <w:t>16</w:t>
      </w:r>
    </w:p>
    <w:p w14:paraId="1EBBB41F" w14:textId="77777777" w:rsidR="00D437FF" w:rsidRDefault="00D437FF">
      <w:pPr>
        <w:jc w:val="center"/>
        <w:rPr>
          <w:sz w:val="18"/>
        </w:rPr>
        <w:sectPr w:rsidR="00D437FF">
          <w:pgSz w:w="12240" w:h="15840"/>
          <w:pgMar w:top="760" w:right="720" w:bottom="280" w:left="720" w:header="720" w:footer="720" w:gutter="0"/>
          <w:cols w:space="720"/>
        </w:sectPr>
      </w:pPr>
    </w:p>
    <w:p w14:paraId="21F9BFE3" w14:textId="739A1AC8" w:rsidR="00D437FF" w:rsidRDefault="001777B6">
      <w:pPr>
        <w:pStyle w:val="Heading3"/>
        <w:spacing w:before="102"/>
        <w:ind w:left="180"/>
        <w:rPr>
          <w:position w:val="7"/>
          <w:sz w:val="13"/>
        </w:rPr>
      </w:pPr>
      <w:r>
        <w:rPr>
          <w:color w:val="231F20"/>
          <w:w w:val="110"/>
        </w:rPr>
        <w:lastRenderedPageBreak/>
        <w:t>The</w:t>
      </w:r>
      <w:r>
        <w:rPr>
          <w:color w:val="231F20"/>
          <w:spacing w:val="-1"/>
          <w:w w:val="110"/>
        </w:rPr>
        <w:t xml:space="preserve"> </w:t>
      </w:r>
      <w:r>
        <w:rPr>
          <w:color w:val="231F20"/>
          <w:w w:val="110"/>
        </w:rPr>
        <w:t>Mining Sector and</w:t>
      </w:r>
      <w:r>
        <w:rPr>
          <w:color w:val="231F20"/>
          <w:spacing w:val="-1"/>
          <w:w w:val="110"/>
        </w:rPr>
        <w:t xml:space="preserve"> </w:t>
      </w:r>
      <w:r>
        <w:rPr>
          <w:color w:val="231F20"/>
          <w:w w:val="110"/>
        </w:rPr>
        <w:t xml:space="preserve">AI </w:t>
      </w:r>
      <w:r>
        <w:rPr>
          <w:color w:val="231F20"/>
          <w:spacing w:val="-7"/>
          <w:w w:val="110"/>
          <w:position w:val="7"/>
          <w:sz w:val="13"/>
        </w:rPr>
        <w:t>XL</w:t>
      </w:r>
    </w:p>
    <w:p w14:paraId="05432AE7" w14:textId="77777777" w:rsidR="00D437FF" w:rsidRDefault="00D437FF">
      <w:pPr>
        <w:pStyle w:val="BodyText"/>
        <w:rPr>
          <w:b/>
        </w:rPr>
      </w:pPr>
    </w:p>
    <w:p w14:paraId="7CD1A5AC" w14:textId="77777777" w:rsidR="00D437FF" w:rsidRDefault="00D437FF">
      <w:pPr>
        <w:pStyle w:val="BodyText"/>
        <w:spacing w:before="197"/>
        <w:rPr>
          <w:b/>
        </w:rPr>
      </w:pPr>
    </w:p>
    <w:p w14:paraId="11CDBBD0" w14:textId="188A4A1F" w:rsidR="00D437FF" w:rsidRDefault="001777B6">
      <w:pPr>
        <w:pStyle w:val="BodyText"/>
        <w:spacing w:line="268" w:lineRule="auto"/>
        <w:ind w:left="600" w:right="596"/>
        <w:jc w:val="both"/>
      </w:pPr>
      <w:r>
        <w:rPr>
          <w:noProof/>
        </w:rPr>
        <mc:AlternateContent>
          <mc:Choice Requires="wps">
            <w:drawing>
              <wp:anchor distT="0" distB="0" distL="0" distR="0" simplePos="0" relativeHeight="487145984" behindDoc="1" locked="0" layoutInCell="1" allowOverlap="1" wp14:anchorId="1CA1ECF6" wp14:editId="0B0C4940">
                <wp:simplePos x="0" y="0"/>
                <wp:positionH relativeFrom="page">
                  <wp:posOffset>590550</wp:posOffset>
                </wp:positionH>
                <wp:positionV relativeFrom="paragraph">
                  <wp:posOffset>-232323</wp:posOffset>
                </wp:positionV>
                <wp:extent cx="6591300" cy="37846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1300" cy="3784600"/>
                        </a:xfrm>
                        <a:custGeom>
                          <a:avLst/>
                          <a:gdLst/>
                          <a:ahLst/>
                          <a:cxnLst/>
                          <a:rect l="l" t="t" r="r" b="b"/>
                          <a:pathLst>
                            <a:path w="6591300" h="3784600">
                              <a:moveTo>
                                <a:pt x="0" y="3784091"/>
                              </a:moveTo>
                              <a:lnTo>
                                <a:pt x="6591300" y="3784091"/>
                              </a:lnTo>
                              <a:lnTo>
                                <a:pt x="6591300" y="0"/>
                              </a:lnTo>
                              <a:lnTo>
                                <a:pt x="0" y="0"/>
                              </a:lnTo>
                              <a:lnTo>
                                <a:pt x="0" y="3784091"/>
                              </a:lnTo>
                              <a:close/>
                            </a:path>
                          </a:pathLst>
                        </a:custGeom>
                        <a:ln w="38100">
                          <a:solidFill>
                            <a:srgbClr val="295A5A"/>
                          </a:solidFill>
                          <a:prstDash val="solid"/>
                        </a:ln>
                      </wps:spPr>
                      <wps:bodyPr wrap="square" lIns="0" tIns="0" rIns="0" bIns="0" rtlCol="0">
                        <a:prstTxWarp prst="textNoShape">
                          <a:avLst/>
                        </a:prstTxWarp>
                        <a:noAutofit/>
                      </wps:bodyPr>
                    </wps:wsp>
                  </a:graphicData>
                </a:graphic>
              </wp:anchor>
            </w:drawing>
          </mc:Choice>
          <mc:Fallback>
            <w:pict>
              <v:shape w14:anchorId="7E2BAB2A" id="Graphic 42" o:spid="_x0000_s1026" style="position:absolute;margin-left:46.5pt;margin-top:-18.3pt;width:519pt;height:298pt;z-index:-16170496;visibility:visible;mso-wrap-style:square;mso-wrap-distance-left:0;mso-wrap-distance-top:0;mso-wrap-distance-right:0;mso-wrap-distance-bottom:0;mso-position-horizontal:absolute;mso-position-horizontal-relative:page;mso-position-vertical:absolute;mso-position-vertical-relative:text;v-text-anchor:top" coordsize="6591300,378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4lXPgIAAPkEAAAOAAAAZHJzL2Uyb0RvYy54bWysVMFu2zAMvQ/YPwi6L3aSJUuMOEXQoMOA&#10;oivQFDsrshwbk0VNUuL070fJluNut2EXiTKfqMdH0pu7ayPJRRhbg8rpdJJSIhSHolannL4eHj6t&#10;KLGOqYJJUCKnb8LSu+3HD5tWZ2IGFchCGIJBlM1andPKOZ0lieWVaJidgBYKnSWYhjk8mlNSGNZi&#10;9EYmszRdJi2YQhvgwlr8uu+cdBvil6Xg7ntZWuGIzClyc2E1YT36NdluWHYyTFc172mwf2DRsFrh&#10;o0OoPXOMnE39V6im5gYslG7CoUmgLGsuQg6YzTT9I5uXimkRckFxrB5ksv8vLH+6vOhn46lb/Qj8&#10;p0VFklbbbPD4g+0x19I0HovEyTWo+DaoKK6OcPy4XKyn8xTF5uibf1l9XuLBR2VZvM7P1n0VEEKx&#10;y6N1XRmKaLEqWvyqommwmL6MMpTRUYJlNJRgGY9dGTVz/p7n503SjrhUNyre38BFHCAg3S0RTzZd&#10;T3uyN4xUY+yQX5/e7UbExV2H2GN8FCIi4t4hUbMoJ4oVfXEfY94zjQguwYpOaS9AkHwQBSOOZZfK&#10;6zNfTbE4XgcLsi4eainDwZyO99KQC0O9Z+vFbrHrRXkH08a6PbNVhwuuHiZV30Vd4/gWOkLx9mxI&#10;i7OWU/vrzIygRH5T2Mx+MKNhonGMhnHyHsL4hnrhm4frD2Y08c/n1GHfPUEcFZbFfsJ8PaDD+psK&#10;dmcHZe2bLXR4x6g/4HwFvfp/gR/g8Tmgbn+s7W8AAAD//wMAUEsDBBQABgAIAAAAIQDGw+mu4gAA&#10;AAsBAAAPAAAAZHJzL2Rvd25yZXYueG1sTI/BTsMwEETvSPyDtUjcWieERiRkUxWkCgESgpYPcONt&#10;khKvQ+y04e9xT3CcndHsm2I5mU4caXCtZYR4HoEgrqxuuUb43K5ndyCcV6xVZ5kQfsjBsry8KFSu&#10;7Yk/6LjxtQgl7HKF0Hjf51K6qiGj3Nz2xMHb28EoH+RQSz2oUyg3nbyJolQa1XL40KieHhuqvjaj&#10;QXg9vK3Tp9VDZqa9TZ6//eF9fNkiXl9Nq3sQnib/F4YzfkCHMjDt7MjaiQ4hS8IUjzBL0hTEORAn&#10;cTjtEBaL7BZkWcj/G8pfAAAA//8DAFBLAQItABQABgAIAAAAIQC2gziS/gAAAOEBAAATAAAAAAAA&#10;AAAAAAAAAAAAAABbQ29udGVudF9UeXBlc10ueG1sUEsBAi0AFAAGAAgAAAAhADj9If/WAAAAlAEA&#10;AAsAAAAAAAAAAAAAAAAALwEAAF9yZWxzLy5yZWxzUEsBAi0AFAAGAAgAAAAhALOriVc+AgAA+QQA&#10;AA4AAAAAAAAAAAAAAAAALgIAAGRycy9lMm9Eb2MueG1sUEsBAi0AFAAGAAgAAAAhAMbD6a7iAAAA&#10;CwEAAA8AAAAAAAAAAAAAAAAAmAQAAGRycy9kb3ducmV2LnhtbFBLBQYAAAAABAAEAPMAAACnBQAA&#10;AAA=&#10;" path="m,3784091r6591300,l6591300,,,,,3784091xe" filled="f" strokecolor="#295a5a" strokeweight="3pt">
                <v:path arrowok="t"/>
                <w10:wrap anchorx="page"/>
              </v:shape>
            </w:pict>
          </mc:Fallback>
        </mc:AlternateContent>
      </w:r>
      <w:r>
        <w:rPr>
          <w:b/>
          <w:color w:val="231F20"/>
          <w:w w:val="105"/>
        </w:rPr>
        <w:t xml:space="preserve">Mining </w:t>
      </w:r>
      <w:r>
        <w:rPr>
          <w:color w:val="231F20"/>
          <w:w w:val="105"/>
        </w:rPr>
        <w:t>is central to Canada’s economic and geopolitical positioning, especially given the importance of critical minerals for clean energy and advanced technologies. Yet despite the sector’s significance, adoption of AI remains medium to low. Nationally, only 12.2 percent of Canadian businesses report using AI to produce goods and services. Surveys of Canadian mines further show that while operators are</w:t>
      </w:r>
      <w:r>
        <w:rPr>
          <w:color w:val="231F20"/>
          <w:spacing w:val="-13"/>
          <w:w w:val="105"/>
        </w:rPr>
        <w:t xml:space="preserve"> </w:t>
      </w:r>
      <w:r>
        <w:rPr>
          <w:color w:val="231F20"/>
          <w:w w:val="105"/>
        </w:rPr>
        <w:t>rapidly</w:t>
      </w:r>
      <w:r>
        <w:rPr>
          <w:color w:val="231F20"/>
          <w:spacing w:val="-12"/>
          <w:w w:val="105"/>
        </w:rPr>
        <w:t xml:space="preserve"> </w:t>
      </w:r>
      <w:r>
        <w:rPr>
          <w:color w:val="231F20"/>
          <w:w w:val="105"/>
        </w:rPr>
        <w:t>investing</w:t>
      </w:r>
      <w:r>
        <w:rPr>
          <w:color w:val="231F20"/>
          <w:spacing w:val="-12"/>
          <w:w w:val="105"/>
        </w:rPr>
        <w:t xml:space="preserve"> </w:t>
      </w:r>
      <w:r>
        <w:rPr>
          <w:color w:val="231F20"/>
          <w:w w:val="105"/>
        </w:rPr>
        <w:t>in</w:t>
      </w:r>
      <w:r>
        <w:rPr>
          <w:color w:val="231F20"/>
          <w:spacing w:val="-13"/>
          <w:w w:val="105"/>
        </w:rPr>
        <w:t xml:space="preserve"> </w:t>
      </w:r>
      <w:r>
        <w:rPr>
          <w:color w:val="231F20"/>
          <w:w w:val="105"/>
        </w:rPr>
        <w:t>sensors</w:t>
      </w:r>
      <w:r>
        <w:rPr>
          <w:color w:val="231F20"/>
          <w:spacing w:val="-12"/>
          <w:w w:val="105"/>
        </w:rPr>
        <w:t xml:space="preserve"> </w:t>
      </w:r>
      <w:r>
        <w:rPr>
          <w:color w:val="231F20"/>
          <w:w w:val="105"/>
        </w:rPr>
        <w:t>and</w:t>
      </w:r>
      <w:r>
        <w:rPr>
          <w:color w:val="231F20"/>
          <w:spacing w:val="-12"/>
          <w:w w:val="105"/>
        </w:rPr>
        <w:t xml:space="preserve"> </w:t>
      </w:r>
      <w:r>
        <w:rPr>
          <w:color w:val="231F20"/>
          <w:w w:val="105"/>
        </w:rPr>
        <w:t>a</w:t>
      </w:r>
      <w:r>
        <w:rPr>
          <w:color w:val="231F20"/>
          <w:spacing w:val="-12"/>
          <w:w w:val="105"/>
        </w:rPr>
        <w:t xml:space="preserve"> </w:t>
      </w:r>
      <w:r>
        <w:rPr>
          <w:color w:val="231F20"/>
          <w:w w:val="105"/>
        </w:rPr>
        <w:t>degree</w:t>
      </w:r>
      <w:r>
        <w:rPr>
          <w:color w:val="231F20"/>
          <w:spacing w:val="-13"/>
          <w:w w:val="105"/>
        </w:rPr>
        <w:t xml:space="preserve"> </w:t>
      </w:r>
      <w:r>
        <w:rPr>
          <w:color w:val="231F20"/>
          <w:w w:val="105"/>
        </w:rPr>
        <w:t>of</w:t>
      </w:r>
      <w:r>
        <w:rPr>
          <w:color w:val="231F20"/>
          <w:spacing w:val="-12"/>
          <w:w w:val="105"/>
        </w:rPr>
        <w:t xml:space="preserve"> </w:t>
      </w:r>
      <w:r>
        <w:rPr>
          <w:color w:val="231F20"/>
          <w:w w:val="105"/>
        </w:rPr>
        <w:t>automation,</w:t>
      </w:r>
      <w:r>
        <w:rPr>
          <w:color w:val="231F20"/>
          <w:spacing w:val="-12"/>
          <w:w w:val="105"/>
        </w:rPr>
        <w:t xml:space="preserve"> </w:t>
      </w:r>
      <w:r>
        <w:rPr>
          <w:color w:val="231F20"/>
          <w:w w:val="105"/>
        </w:rPr>
        <w:t>AI-driven</w:t>
      </w:r>
      <w:r>
        <w:rPr>
          <w:color w:val="231F20"/>
          <w:spacing w:val="-13"/>
          <w:w w:val="105"/>
        </w:rPr>
        <w:t xml:space="preserve"> </w:t>
      </w:r>
      <w:r>
        <w:rPr>
          <w:color w:val="231F20"/>
          <w:w w:val="105"/>
        </w:rPr>
        <w:t>analytics</w:t>
      </w:r>
      <w:r>
        <w:rPr>
          <w:color w:val="231F20"/>
          <w:spacing w:val="-12"/>
          <w:w w:val="105"/>
        </w:rPr>
        <w:t xml:space="preserve"> </w:t>
      </w:r>
      <w:r>
        <w:rPr>
          <w:color w:val="231F20"/>
          <w:w w:val="105"/>
        </w:rPr>
        <w:t>remain</w:t>
      </w:r>
      <w:r>
        <w:rPr>
          <w:color w:val="231F20"/>
          <w:spacing w:val="-12"/>
          <w:w w:val="105"/>
        </w:rPr>
        <w:t xml:space="preserve"> </w:t>
      </w:r>
      <w:r>
        <w:rPr>
          <w:color w:val="231F20"/>
          <w:w w:val="105"/>
        </w:rPr>
        <w:t>under-</w:t>
      </w:r>
      <w:r>
        <w:rPr>
          <w:color w:val="231F20"/>
          <w:spacing w:val="-2"/>
          <w:w w:val="105"/>
        </w:rPr>
        <w:t>deployed.</w:t>
      </w:r>
    </w:p>
    <w:p w14:paraId="1CAAC5A6" w14:textId="77777777" w:rsidR="00D437FF" w:rsidRDefault="001777B6">
      <w:pPr>
        <w:pStyle w:val="BodyText"/>
        <w:spacing w:before="86" w:line="268" w:lineRule="auto"/>
        <w:ind w:left="600" w:right="597"/>
        <w:jc w:val="both"/>
      </w:pPr>
      <w:r>
        <w:rPr>
          <w:color w:val="231F20"/>
        </w:rPr>
        <w:t xml:space="preserve">This lag is not due to a lack of technology. Canadian companies already provide proven solutions: </w:t>
      </w:r>
      <w:proofErr w:type="spellStart"/>
      <w:r>
        <w:rPr>
          <w:color w:val="231F20"/>
        </w:rPr>
        <w:t>Rithmik</w:t>
      </w:r>
      <w:proofErr w:type="spellEnd"/>
      <w:r>
        <w:rPr>
          <w:color w:val="231F20"/>
        </w:rPr>
        <w:t xml:space="preserve"> Solutions (Montréal) offers predictive maintenance platforms for mobile mining fleets; </w:t>
      </w:r>
      <w:proofErr w:type="spellStart"/>
      <w:r>
        <w:rPr>
          <w:color w:val="231F20"/>
        </w:rPr>
        <w:t>Nanoprecise</w:t>
      </w:r>
      <w:proofErr w:type="spellEnd"/>
      <w:r>
        <w:rPr>
          <w:color w:val="231F20"/>
        </w:rPr>
        <w:t xml:space="preserve"> Sci Corp (Edmonton) provides IoT-based machine fault diagnostics; </w:t>
      </w:r>
      <w:proofErr w:type="spellStart"/>
      <w:r>
        <w:rPr>
          <w:color w:val="231F20"/>
        </w:rPr>
        <w:t>BigGeo</w:t>
      </w:r>
      <w:proofErr w:type="spellEnd"/>
      <w:r>
        <w:rPr>
          <w:color w:val="231F20"/>
        </w:rPr>
        <w:t xml:space="preserve"> (Calgary) delivers geospatial analytics for exploration and environmental monitoring; and </w:t>
      </w:r>
      <w:proofErr w:type="spellStart"/>
      <w:r>
        <w:rPr>
          <w:color w:val="231F20"/>
        </w:rPr>
        <w:t>Symroc</w:t>
      </w:r>
      <w:proofErr w:type="spellEnd"/>
      <w:r>
        <w:rPr>
          <w:color w:val="231F20"/>
        </w:rPr>
        <w:t xml:space="preserve"> (Calgary) develops real-time tailings and</w:t>
      </w:r>
      <w:r>
        <w:rPr>
          <w:color w:val="231F20"/>
          <w:spacing w:val="25"/>
        </w:rPr>
        <w:t xml:space="preserve"> </w:t>
      </w:r>
      <w:r>
        <w:rPr>
          <w:color w:val="231F20"/>
        </w:rPr>
        <w:t>slope</w:t>
      </w:r>
      <w:r>
        <w:rPr>
          <w:color w:val="231F20"/>
          <w:spacing w:val="25"/>
        </w:rPr>
        <w:t xml:space="preserve"> </w:t>
      </w:r>
      <w:r>
        <w:rPr>
          <w:color w:val="231F20"/>
        </w:rPr>
        <w:t>stability</w:t>
      </w:r>
      <w:r>
        <w:rPr>
          <w:color w:val="231F20"/>
          <w:spacing w:val="25"/>
        </w:rPr>
        <w:t xml:space="preserve"> </w:t>
      </w:r>
      <w:r>
        <w:rPr>
          <w:color w:val="231F20"/>
        </w:rPr>
        <w:t>monitoring</w:t>
      </w:r>
      <w:r>
        <w:rPr>
          <w:color w:val="231F20"/>
          <w:spacing w:val="25"/>
        </w:rPr>
        <w:t xml:space="preserve"> </w:t>
      </w:r>
      <w:r>
        <w:rPr>
          <w:color w:val="231F20"/>
        </w:rPr>
        <w:t>systems.</w:t>
      </w:r>
      <w:r>
        <w:rPr>
          <w:color w:val="231F20"/>
          <w:spacing w:val="25"/>
        </w:rPr>
        <w:t xml:space="preserve"> </w:t>
      </w:r>
      <w:r>
        <w:rPr>
          <w:color w:val="231F20"/>
        </w:rPr>
        <w:t>These</w:t>
      </w:r>
      <w:r>
        <w:rPr>
          <w:color w:val="231F20"/>
          <w:spacing w:val="25"/>
        </w:rPr>
        <w:t xml:space="preserve"> </w:t>
      </w:r>
      <w:r>
        <w:rPr>
          <w:color w:val="231F20"/>
        </w:rPr>
        <w:t>tools</w:t>
      </w:r>
      <w:r>
        <w:rPr>
          <w:color w:val="231F20"/>
          <w:spacing w:val="25"/>
        </w:rPr>
        <w:t xml:space="preserve"> </w:t>
      </w:r>
      <w:r>
        <w:rPr>
          <w:color w:val="231F20"/>
        </w:rPr>
        <w:t>are</w:t>
      </w:r>
      <w:r>
        <w:rPr>
          <w:color w:val="231F20"/>
          <w:spacing w:val="25"/>
        </w:rPr>
        <w:t xml:space="preserve"> </w:t>
      </w:r>
      <w:r>
        <w:rPr>
          <w:color w:val="231F20"/>
        </w:rPr>
        <w:t>commercially</w:t>
      </w:r>
      <w:r>
        <w:rPr>
          <w:color w:val="231F20"/>
          <w:spacing w:val="25"/>
        </w:rPr>
        <w:t xml:space="preserve"> </w:t>
      </w:r>
      <w:r>
        <w:rPr>
          <w:color w:val="231F20"/>
        </w:rPr>
        <w:t>available</w:t>
      </w:r>
      <w:r>
        <w:rPr>
          <w:color w:val="231F20"/>
          <w:spacing w:val="25"/>
        </w:rPr>
        <w:t xml:space="preserve"> </w:t>
      </w:r>
      <w:r>
        <w:rPr>
          <w:color w:val="231F20"/>
        </w:rPr>
        <w:t>and</w:t>
      </w:r>
      <w:r>
        <w:rPr>
          <w:color w:val="231F20"/>
          <w:spacing w:val="25"/>
        </w:rPr>
        <w:t xml:space="preserve"> </w:t>
      </w:r>
      <w:r>
        <w:rPr>
          <w:color w:val="231F20"/>
        </w:rPr>
        <w:t>have</w:t>
      </w:r>
      <w:r>
        <w:rPr>
          <w:color w:val="231F20"/>
          <w:spacing w:val="25"/>
        </w:rPr>
        <w:t xml:space="preserve"> </w:t>
      </w:r>
      <w:r>
        <w:rPr>
          <w:color w:val="231F20"/>
        </w:rPr>
        <w:t>been</w:t>
      </w:r>
      <w:r>
        <w:rPr>
          <w:color w:val="231F20"/>
          <w:spacing w:val="25"/>
        </w:rPr>
        <w:t xml:space="preserve"> </w:t>
      </w:r>
      <w:r>
        <w:rPr>
          <w:color w:val="231F20"/>
        </w:rPr>
        <w:t>deployed in</w:t>
      </w:r>
      <w:r>
        <w:rPr>
          <w:color w:val="231F20"/>
          <w:spacing w:val="27"/>
        </w:rPr>
        <w:t xml:space="preserve"> </w:t>
      </w:r>
      <w:r>
        <w:rPr>
          <w:color w:val="231F20"/>
        </w:rPr>
        <w:t>the</w:t>
      </w:r>
      <w:r>
        <w:rPr>
          <w:color w:val="231F20"/>
          <w:spacing w:val="27"/>
        </w:rPr>
        <w:t xml:space="preserve"> </w:t>
      </w:r>
      <w:r>
        <w:rPr>
          <w:color w:val="231F20"/>
        </w:rPr>
        <w:t>field.</w:t>
      </w:r>
      <w:r>
        <w:rPr>
          <w:color w:val="231F20"/>
          <w:spacing w:val="27"/>
        </w:rPr>
        <w:t xml:space="preserve"> </w:t>
      </w:r>
      <w:r>
        <w:rPr>
          <w:color w:val="231F20"/>
        </w:rPr>
        <w:t>But</w:t>
      </w:r>
      <w:r>
        <w:rPr>
          <w:color w:val="231F20"/>
          <w:spacing w:val="27"/>
        </w:rPr>
        <w:t xml:space="preserve"> </w:t>
      </w:r>
      <w:r>
        <w:rPr>
          <w:color w:val="231F20"/>
        </w:rPr>
        <w:t>uptake</w:t>
      </w:r>
      <w:r>
        <w:rPr>
          <w:color w:val="231F20"/>
          <w:spacing w:val="27"/>
        </w:rPr>
        <w:t xml:space="preserve"> </w:t>
      </w:r>
      <w:r>
        <w:rPr>
          <w:color w:val="231F20"/>
        </w:rPr>
        <w:t>is</w:t>
      </w:r>
      <w:r>
        <w:rPr>
          <w:color w:val="231F20"/>
          <w:spacing w:val="27"/>
        </w:rPr>
        <w:t xml:space="preserve"> </w:t>
      </w:r>
      <w:r>
        <w:rPr>
          <w:color w:val="231F20"/>
        </w:rPr>
        <w:t>uneven</w:t>
      </w:r>
      <w:r>
        <w:rPr>
          <w:color w:val="231F20"/>
          <w:spacing w:val="27"/>
        </w:rPr>
        <w:t xml:space="preserve"> </w:t>
      </w:r>
      <w:r>
        <w:rPr>
          <w:color w:val="231F20"/>
        </w:rPr>
        <w:t>and</w:t>
      </w:r>
      <w:r>
        <w:rPr>
          <w:color w:val="231F20"/>
          <w:spacing w:val="27"/>
        </w:rPr>
        <w:t xml:space="preserve"> </w:t>
      </w:r>
      <w:r>
        <w:rPr>
          <w:color w:val="231F20"/>
        </w:rPr>
        <w:t>far</w:t>
      </w:r>
      <w:r>
        <w:rPr>
          <w:color w:val="231F20"/>
          <w:spacing w:val="27"/>
        </w:rPr>
        <w:t xml:space="preserve"> </w:t>
      </w:r>
      <w:r>
        <w:rPr>
          <w:color w:val="231F20"/>
        </w:rPr>
        <w:t>from</w:t>
      </w:r>
      <w:r>
        <w:rPr>
          <w:color w:val="231F20"/>
          <w:spacing w:val="27"/>
        </w:rPr>
        <w:t xml:space="preserve"> </w:t>
      </w:r>
      <w:r>
        <w:rPr>
          <w:color w:val="231F20"/>
        </w:rPr>
        <w:t>universal,</w:t>
      </w:r>
      <w:r>
        <w:rPr>
          <w:color w:val="231F20"/>
          <w:spacing w:val="27"/>
        </w:rPr>
        <w:t xml:space="preserve"> </w:t>
      </w:r>
      <w:r>
        <w:rPr>
          <w:color w:val="231F20"/>
        </w:rPr>
        <w:t>especially</w:t>
      </w:r>
      <w:r>
        <w:rPr>
          <w:color w:val="231F20"/>
          <w:spacing w:val="27"/>
        </w:rPr>
        <w:t xml:space="preserve"> </w:t>
      </w:r>
      <w:r>
        <w:rPr>
          <w:color w:val="231F20"/>
        </w:rPr>
        <w:t>among</w:t>
      </w:r>
      <w:r>
        <w:rPr>
          <w:color w:val="231F20"/>
          <w:spacing w:val="27"/>
        </w:rPr>
        <w:t xml:space="preserve"> </w:t>
      </w:r>
      <w:r>
        <w:rPr>
          <w:color w:val="231F20"/>
        </w:rPr>
        <w:t>mid-tier</w:t>
      </w:r>
      <w:r>
        <w:rPr>
          <w:color w:val="231F20"/>
          <w:spacing w:val="27"/>
        </w:rPr>
        <w:t xml:space="preserve"> </w:t>
      </w:r>
      <w:r>
        <w:rPr>
          <w:color w:val="231F20"/>
        </w:rPr>
        <w:t>and</w:t>
      </w:r>
      <w:r>
        <w:rPr>
          <w:color w:val="231F20"/>
          <w:spacing w:val="27"/>
        </w:rPr>
        <w:t xml:space="preserve"> </w:t>
      </w:r>
      <w:r>
        <w:rPr>
          <w:color w:val="231F20"/>
        </w:rPr>
        <w:t>remote</w:t>
      </w:r>
      <w:r>
        <w:rPr>
          <w:color w:val="231F20"/>
          <w:spacing w:val="27"/>
        </w:rPr>
        <w:t xml:space="preserve"> </w:t>
      </w:r>
      <w:r>
        <w:rPr>
          <w:color w:val="231F20"/>
        </w:rPr>
        <w:t>mines.</w:t>
      </w:r>
    </w:p>
    <w:p w14:paraId="5E6D35CA" w14:textId="77777777" w:rsidR="00D437FF" w:rsidRDefault="001777B6">
      <w:pPr>
        <w:pStyle w:val="BodyText"/>
        <w:spacing w:before="85" w:line="268" w:lineRule="auto"/>
        <w:ind w:left="600" w:right="597"/>
        <w:jc w:val="both"/>
      </w:pPr>
      <w:r>
        <w:rPr>
          <w:color w:val="231F20"/>
          <w:w w:val="105"/>
        </w:rPr>
        <w:t>The barriers are organizational and institutional rather than technical: integration costs, workforce readiness,</w:t>
      </w:r>
      <w:r>
        <w:rPr>
          <w:color w:val="231F20"/>
          <w:spacing w:val="-13"/>
          <w:w w:val="105"/>
        </w:rPr>
        <w:t xml:space="preserve"> </w:t>
      </w:r>
      <w:r>
        <w:rPr>
          <w:color w:val="231F20"/>
          <w:w w:val="105"/>
        </w:rPr>
        <w:t>regulatory</w:t>
      </w:r>
      <w:r>
        <w:rPr>
          <w:color w:val="231F20"/>
          <w:spacing w:val="-13"/>
          <w:w w:val="105"/>
        </w:rPr>
        <w:t xml:space="preserve"> </w:t>
      </w:r>
      <w:r>
        <w:rPr>
          <w:color w:val="231F20"/>
          <w:w w:val="105"/>
        </w:rPr>
        <w:t>frameworks,</w:t>
      </w:r>
      <w:r>
        <w:rPr>
          <w:color w:val="231F20"/>
          <w:spacing w:val="-13"/>
          <w:w w:val="105"/>
        </w:rPr>
        <w:t xml:space="preserve"> </w:t>
      </w:r>
      <w:r>
        <w:rPr>
          <w:color w:val="231F20"/>
          <w:w w:val="105"/>
        </w:rPr>
        <w:t>and</w:t>
      </w:r>
      <w:r>
        <w:rPr>
          <w:color w:val="231F20"/>
          <w:spacing w:val="-13"/>
          <w:w w:val="105"/>
        </w:rPr>
        <w:t xml:space="preserve"> </w:t>
      </w:r>
      <w:r>
        <w:rPr>
          <w:color w:val="231F20"/>
          <w:w w:val="105"/>
        </w:rPr>
        <w:t>a</w:t>
      </w:r>
      <w:r>
        <w:rPr>
          <w:color w:val="231F20"/>
          <w:spacing w:val="-13"/>
          <w:w w:val="105"/>
        </w:rPr>
        <w:t xml:space="preserve"> </w:t>
      </w:r>
      <w:r>
        <w:rPr>
          <w:color w:val="231F20"/>
          <w:w w:val="105"/>
        </w:rPr>
        <w:t>conservative</w:t>
      </w:r>
      <w:r>
        <w:rPr>
          <w:color w:val="231F20"/>
          <w:spacing w:val="-13"/>
          <w:w w:val="105"/>
        </w:rPr>
        <w:t xml:space="preserve"> </w:t>
      </w:r>
      <w:r>
        <w:rPr>
          <w:color w:val="231F20"/>
          <w:w w:val="105"/>
        </w:rPr>
        <w:t>industry</w:t>
      </w:r>
      <w:r>
        <w:rPr>
          <w:color w:val="231F20"/>
          <w:spacing w:val="-13"/>
          <w:w w:val="105"/>
        </w:rPr>
        <w:t xml:space="preserve"> </w:t>
      </w:r>
      <w:r>
        <w:rPr>
          <w:color w:val="231F20"/>
          <w:w w:val="105"/>
        </w:rPr>
        <w:t>culture.</w:t>
      </w:r>
      <w:r>
        <w:rPr>
          <w:color w:val="231F20"/>
          <w:spacing w:val="-13"/>
          <w:w w:val="105"/>
        </w:rPr>
        <w:t xml:space="preserve"> </w:t>
      </w:r>
      <w:r>
        <w:rPr>
          <w:color w:val="231F20"/>
          <w:w w:val="105"/>
        </w:rPr>
        <w:t>This</w:t>
      </w:r>
      <w:r>
        <w:rPr>
          <w:color w:val="231F20"/>
          <w:spacing w:val="-13"/>
          <w:w w:val="105"/>
        </w:rPr>
        <w:t xml:space="preserve"> </w:t>
      </w:r>
      <w:r>
        <w:rPr>
          <w:color w:val="231F20"/>
          <w:w w:val="105"/>
        </w:rPr>
        <w:t>gap</w:t>
      </w:r>
      <w:r>
        <w:rPr>
          <w:color w:val="231F20"/>
          <w:spacing w:val="-13"/>
          <w:w w:val="105"/>
        </w:rPr>
        <w:t xml:space="preserve"> </w:t>
      </w:r>
      <w:r>
        <w:rPr>
          <w:color w:val="231F20"/>
          <w:w w:val="105"/>
        </w:rPr>
        <w:t>between</w:t>
      </w:r>
      <w:r>
        <w:rPr>
          <w:color w:val="231F20"/>
          <w:spacing w:val="-13"/>
          <w:w w:val="105"/>
        </w:rPr>
        <w:t xml:space="preserve"> </w:t>
      </w:r>
      <w:r>
        <w:rPr>
          <w:color w:val="231F20"/>
          <w:w w:val="105"/>
        </w:rPr>
        <w:t>proven</w:t>
      </w:r>
      <w:r>
        <w:rPr>
          <w:color w:val="231F20"/>
          <w:spacing w:val="-13"/>
          <w:w w:val="105"/>
        </w:rPr>
        <w:t xml:space="preserve"> </w:t>
      </w:r>
      <w:r>
        <w:rPr>
          <w:color w:val="231F20"/>
          <w:w w:val="105"/>
        </w:rPr>
        <w:t>supply and limited diffusion is precisely where an Industry AI Adoption Plan for mining could deliver impact. By subsidizing precise adoption pilots, creating shared adoption roadmaps, and supporting workforce training,</w:t>
      </w:r>
      <w:r>
        <w:rPr>
          <w:color w:val="231F20"/>
          <w:spacing w:val="-10"/>
          <w:w w:val="105"/>
        </w:rPr>
        <w:t xml:space="preserve"> </w:t>
      </w:r>
      <w:r>
        <w:rPr>
          <w:color w:val="231F20"/>
          <w:w w:val="105"/>
        </w:rPr>
        <w:t>government</w:t>
      </w:r>
      <w:r>
        <w:rPr>
          <w:color w:val="231F20"/>
          <w:spacing w:val="-10"/>
          <w:w w:val="105"/>
        </w:rPr>
        <w:t xml:space="preserve"> </w:t>
      </w:r>
      <w:r>
        <w:rPr>
          <w:color w:val="231F20"/>
          <w:w w:val="105"/>
        </w:rPr>
        <w:t>policy</w:t>
      </w:r>
      <w:r>
        <w:rPr>
          <w:color w:val="231F20"/>
          <w:spacing w:val="-10"/>
          <w:w w:val="105"/>
        </w:rPr>
        <w:t xml:space="preserve"> </w:t>
      </w:r>
      <w:r>
        <w:rPr>
          <w:color w:val="231F20"/>
          <w:w w:val="105"/>
        </w:rPr>
        <w:t>can</w:t>
      </w:r>
      <w:r>
        <w:rPr>
          <w:color w:val="231F20"/>
          <w:spacing w:val="-10"/>
          <w:w w:val="105"/>
        </w:rPr>
        <w:t xml:space="preserve"> </w:t>
      </w:r>
      <w:r>
        <w:rPr>
          <w:color w:val="231F20"/>
          <w:w w:val="105"/>
        </w:rPr>
        <w:t>accelerate</w:t>
      </w:r>
      <w:r>
        <w:rPr>
          <w:color w:val="231F20"/>
          <w:spacing w:val="-10"/>
          <w:w w:val="105"/>
        </w:rPr>
        <w:t xml:space="preserve"> </w:t>
      </w:r>
      <w:r>
        <w:rPr>
          <w:color w:val="231F20"/>
          <w:w w:val="105"/>
        </w:rPr>
        <w:t>uptake.</w:t>
      </w:r>
      <w:r>
        <w:rPr>
          <w:color w:val="231F20"/>
          <w:spacing w:val="-10"/>
          <w:w w:val="105"/>
        </w:rPr>
        <w:t xml:space="preserve"> </w:t>
      </w:r>
      <w:r>
        <w:rPr>
          <w:color w:val="231F20"/>
          <w:w w:val="105"/>
        </w:rPr>
        <w:t>This</w:t>
      </w:r>
      <w:r>
        <w:rPr>
          <w:color w:val="231F20"/>
          <w:spacing w:val="-10"/>
          <w:w w:val="105"/>
        </w:rPr>
        <w:t xml:space="preserve"> </w:t>
      </w:r>
      <w:r>
        <w:rPr>
          <w:color w:val="231F20"/>
          <w:w w:val="105"/>
        </w:rPr>
        <w:t>would</w:t>
      </w:r>
      <w:r>
        <w:rPr>
          <w:color w:val="231F20"/>
          <w:spacing w:val="-10"/>
          <w:w w:val="105"/>
        </w:rPr>
        <w:t xml:space="preserve"> </w:t>
      </w:r>
      <w:r>
        <w:rPr>
          <w:color w:val="231F20"/>
          <w:w w:val="105"/>
        </w:rPr>
        <w:t>not</w:t>
      </w:r>
      <w:r>
        <w:rPr>
          <w:color w:val="231F20"/>
          <w:spacing w:val="-10"/>
          <w:w w:val="105"/>
        </w:rPr>
        <w:t xml:space="preserve"> </w:t>
      </w:r>
      <w:r>
        <w:rPr>
          <w:color w:val="231F20"/>
          <w:w w:val="105"/>
        </w:rPr>
        <w:t>only</w:t>
      </w:r>
      <w:r>
        <w:rPr>
          <w:color w:val="231F20"/>
          <w:spacing w:val="-10"/>
          <w:w w:val="105"/>
        </w:rPr>
        <w:t xml:space="preserve"> </w:t>
      </w:r>
      <w:r>
        <w:rPr>
          <w:color w:val="231F20"/>
          <w:w w:val="105"/>
        </w:rPr>
        <w:t>improve</w:t>
      </w:r>
      <w:r>
        <w:rPr>
          <w:color w:val="231F20"/>
          <w:spacing w:val="-10"/>
          <w:w w:val="105"/>
        </w:rPr>
        <w:t xml:space="preserve"> </w:t>
      </w:r>
      <w:r>
        <w:rPr>
          <w:color w:val="231F20"/>
          <w:w w:val="105"/>
        </w:rPr>
        <w:t>productivity</w:t>
      </w:r>
      <w:r>
        <w:rPr>
          <w:color w:val="231F20"/>
          <w:spacing w:val="-10"/>
          <w:w w:val="105"/>
        </w:rPr>
        <w:t xml:space="preserve"> </w:t>
      </w:r>
      <w:r>
        <w:rPr>
          <w:color w:val="231F20"/>
          <w:w w:val="105"/>
        </w:rPr>
        <w:t>and</w:t>
      </w:r>
      <w:r>
        <w:rPr>
          <w:color w:val="231F20"/>
          <w:spacing w:val="-10"/>
          <w:w w:val="105"/>
        </w:rPr>
        <w:t xml:space="preserve"> </w:t>
      </w:r>
      <w:r>
        <w:rPr>
          <w:color w:val="231F20"/>
          <w:w w:val="105"/>
        </w:rPr>
        <w:t>safety but also reinforce Canada’s claim to global leadership in responsible critical mineral development.</w:t>
      </w:r>
    </w:p>
    <w:p w14:paraId="1EB560F9" w14:textId="77777777" w:rsidR="00D437FF" w:rsidRDefault="00D437FF">
      <w:pPr>
        <w:pStyle w:val="BodyText"/>
      </w:pPr>
    </w:p>
    <w:p w14:paraId="2F55FB16" w14:textId="77777777" w:rsidR="00D437FF" w:rsidRDefault="00D437FF">
      <w:pPr>
        <w:pStyle w:val="BodyText"/>
        <w:spacing w:before="167"/>
      </w:pPr>
    </w:p>
    <w:p w14:paraId="108E518A" w14:textId="77777777" w:rsidR="00D437FF" w:rsidRDefault="001777B6">
      <w:pPr>
        <w:pStyle w:val="BodyText"/>
        <w:spacing w:line="268" w:lineRule="auto"/>
        <w:ind w:left="180" w:right="176"/>
        <w:jc w:val="both"/>
      </w:pPr>
      <w:r>
        <w:rPr>
          <w:color w:val="231F20"/>
          <w:w w:val="105"/>
        </w:rPr>
        <w:t>Canada</w:t>
      </w:r>
      <w:r>
        <w:rPr>
          <w:color w:val="231F20"/>
          <w:spacing w:val="40"/>
          <w:w w:val="105"/>
        </w:rPr>
        <w:t xml:space="preserve"> </w:t>
      </w:r>
      <w:r>
        <w:rPr>
          <w:color w:val="231F20"/>
          <w:w w:val="105"/>
        </w:rPr>
        <w:t>should</w:t>
      </w:r>
      <w:r>
        <w:rPr>
          <w:color w:val="231F20"/>
          <w:spacing w:val="40"/>
          <w:w w:val="105"/>
        </w:rPr>
        <w:t xml:space="preserve"> </w:t>
      </w:r>
      <w:r>
        <w:rPr>
          <w:color w:val="231F20"/>
          <w:w w:val="105"/>
        </w:rPr>
        <w:t>launch</w:t>
      </w:r>
      <w:r>
        <w:rPr>
          <w:color w:val="231F20"/>
          <w:spacing w:val="40"/>
          <w:w w:val="105"/>
        </w:rPr>
        <w:t xml:space="preserve"> </w:t>
      </w:r>
      <w:r>
        <w:rPr>
          <w:color w:val="231F20"/>
          <w:w w:val="105"/>
        </w:rPr>
        <w:t>Canadian</w:t>
      </w:r>
      <w:r>
        <w:rPr>
          <w:color w:val="231F20"/>
          <w:spacing w:val="40"/>
          <w:w w:val="105"/>
        </w:rPr>
        <w:t xml:space="preserve"> </w:t>
      </w:r>
      <w:r>
        <w:rPr>
          <w:b/>
          <w:color w:val="231F20"/>
          <w:w w:val="105"/>
        </w:rPr>
        <w:t>Industry</w:t>
      </w:r>
      <w:r>
        <w:rPr>
          <w:b/>
          <w:color w:val="231F20"/>
          <w:spacing w:val="40"/>
          <w:w w:val="105"/>
        </w:rPr>
        <w:t xml:space="preserve"> </w:t>
      </w:r>
      <w:r>
        <w:rPr>
          <w:b/>
          <w:color w:val="231F20"/>
          <w:w w:val="105"/>
        </w:rPr>
        <w:t>AI</w:t>
      </w:r>
      <w:r>
        <w:rPr>
          <w:b/>
          <w:color w:val="231F20"/>
          <w:spacing w:val="40"/>
          <w:w w:val="105"/>
        </w:rPr>
        <w:t xml:space="preserve"> </w:t>
      </w:r>
      <w:r>
        <w:rPr>
          <w:b/>
          <w:color w:val="231F20"/>
          <w:w w:val="105"/>
        </w:rPr>
        <w:t>Adoption</w:t>
      </w:r>
      <w:r>
        <w:rPr>
          <w:b/>
          <w:color w:val="231F20"/>
          <w:spacing w:val="40"/>
          <w:w w:val="105"/>
        </w:rPr>
        <w:t xml:space="preserve"> </w:t>
      </w:r>
      <w:r>
        <w:rPr>
          <w:b/>
          <w:color w:val="231F20"/>
          <w:w w:val="105"/>
        </w:rPr>
        <w:t>Plans</w:t>
      </w:r>
      <w:r>
        <w:rPr>
          <w:b/>
          <w:color w:val="231F20"/>
          <w:spacing w:val="40"/>
          <w:w w:val="105"/>
        </w:rPr>
        <w:t xml:space="preserve"> </w:t>
      </w:r>
      <w:r>
        <w:rPr>
          <w:b/>
          <w:color w:val="231F20"/>
          <w:w w:val="105"/>
        </w:rPr>
        <w:t>(IAI-APs)</w:t>
      </w:r>
      <w:r>
        <w:rPr>
          <w:b/>
          <w:color w:val="231F20"/>
          <w:spacing w:val="40"/>
          <w:w w:val="105"/>
        </w:rPr>
        <w:t xml:space="preserve"> </w:t>
      </w:r>
      <w:r>
        <w:rPr>
          <w:color w:val="231F20"/>
          <w:w w:val="105"/>
        </w:rPr>
        <w:t>in</w:t>
      </w:r>
      <w:r>
        <w:rPr>
          <w:color w:val="231F20"/>
          <w:spacing w:val="40"/>
          <w:w w:val="105"/>
        </w:rPr>
        <w:t xml:space="preserve"> </w:t>
      </w:r>
      <w:r>
        <w:rPr>
          <w:color w:val="231F20"/>
          <w:w w:val="105"/>
        </w:rPr>
        <w:t>priority</w:t>
      </w:r>
      <w:r>
        <w:rPr>
          <w:color w:val="231F20"/>
          <w:spacing w:val="40"/>
          <w:w w:val="105"/>
        </w:rPr>
        <w:t xml:space="preserve"> </w:t>
      </w:r>
      <w:r>
        <w:rPr>
          <w:color w:val="231F20"/>
          <w:w w:val="105"/>
        </w:rPr>
        <w:t>sectors</w:t>
      </w:r>
      <w:r>
        <w:rPr>
          <w:color w:val="231F20"/>
          <w:spacing w:val="40"/>
          <w:w w:val="105"/>
        </w:rPr>
        <w:t xml:space="preserve"> </w:t>
      </w:r>
      <w:r>
        <w:rPr>
          <w:color w:val="231F20"/>
          <w:w w:val="105"/>
        </w:rPr>
        <w:t>chosen</w:t>
      </w:r>
      <w:r>
        <w:rPr>
          <w:color w:val="231F20"/>
          <w:spacing w:val="40"/>
          <w:w w:val="105"/>
        </w:rPr>
        <w:t xml:space="preserve"> </w:t>
      </w:r>
      <w:r>
        <w:rPr>
          <w:color w:val="231F20"/>
          <w:w w:val="105"/>
        </w:rPr>
        <w:t>through the above-mentioned AIAI formula. For each sector, the government should (i) publish an applied AI roadmap, detailing</w:t>
      </w:r>
      <w:r>
        <w:rPr>
          <w:color w:val="231F20"/>
          <w:spacing w:val="-4"/>
          <w:w w:val="105"/>
        </w:rPr>
        <w:t xml:space="preserve"> </w:t>
      </w:r>
      <w:r>
        <w:rPr>
          <w:color w:val="231F20"/>
          <w:w w:val="105"/>
        </w:rPr>
        <w:t>individual</w:t>
      </w:r>
      <w:r>
        <w:rPr>
          <w:color w:val="231F20"/>
          <w:spacing w:val="-4"/>
          <w:w w:val="105"/>
        </w:rPr>
        <w:t xml:space="preserve"> </w:t>
      </w:r>
      <w:r>
        <w:rPr>
          <w:color w:val="231F20"/>
          <w:w w:val="105"/>
        </w:rPr>
        <w:t>roles</w:t>
      </w:r>
      <w:r>
        <w:rPr>
          <w:color w:val="231F20"/>
          <w:spacing w:val="-4"/>
          <w:w w:val="105"/>
        </w:rPr>
        <w:t xml:space="preserve"> </w:t>
      </w:r>
      <w:r>
        <w:rPr>
          <w:color w:val="231F20"/>
          <w:w w:val="105"/>
        </w:rPr>
        <w:t>and</w:t>
      </w:r>
      <w:r>
        <w:rPr>
          <w:color w:val="231F20"/>
          <w:spacing w:val="-4"/>
          <w:w w:val="105"/>
        </w:rPr>
        <w:t xml:space="preserve"> </w:t>
      </w:r>
      <w:r>
        <w:rPr>
          <w:color w:val="231F20"/>
          <w:w w:val="105"/>
        </w:rPr>
        <w:t>accompanying</w:t>
      </w:r>
      <w:r>
        <w:rPr>
          <w:color w:val="231F20"/>
          <w:spacing w:val="-4"/>
          <w:w w:val="105"/>
        </w:rPr>
        <w:t xml:space="preserve"> </w:t>
      </w:r>
      <w:r>
        <w:rPr>
          <w:color w:val="231F20"/>
          <w:w w:val="105"/>
        </w:rPr>
        <w:t>tasks,</w:t>
      </w:r>
      <w:r>
        <w:rPr>
          <w:color w:val="231F20"/>
          <w:spacing w:val="-4"/>
          <w:w w:val="105"/>
        </w:rPr>
        <w:t xml:space="preserve"> </w:t>
      </w:r>
      <w:r>
        <w:rPr>
          <w:color w:val="231F20"/>
          <w:w w:val="105"/>
        </w:rPr>
        <w:t>the</w:t>
      </w:r>
      <w:r>
        <w:rPr>
          <w:color w:val="231F20"/>
          <w:spacing w:val="-4"/>
          <w:w w:val="105"/>
        </w:rPr>
        <w:t xml:space="preserve"> </w:t>
      </w:r>
      <w:r>
        <w:rPr>
          <w:color w:val="231F20"/>
          <w:w w:val="105"/>
        </w:rPr>
        <w:t>types</w:t>
      </w:r>
      <w:r>
        <w:rPr>
          <w:color w:val="231F20"/>
          <w:spacing w:val="-4"/>
          <w:w w:val="105"/>
        </w:rPr>
        <w:t xml:space="preserve"> </w:t>
      </w:r>
      <w:r>
        <w:rPr>
          <w:color w:val="231F20"/>
          <w:w w:val="105"/>
        </w:rPr>
        <w:t>of</w:t>
      </w:r>
      <w:r>
        <w:rPr>
          <w:color w:val="231F20"/>
          <w:spacing w:val="-4"/>
          <w:w w:val="105"/>
        </w:rPr>
        <w:t xml:space="preserve"> </w:t>
      </w:r>
      <w:r>
        <w:rPr>
          <w:color w:val="231F20"/>
          <w:w w:val="105"/>
        </w:rPr>
        <w:t>AI</w:t>
      </w:r>
      <w:r>
        <w:rPr>
          <w:color w:val="231F20"/>
          <w:spacing w:val="-4"/>
          <w:w w:val="105"/>
        </w:rPr>
        <w:t xml:space="preserve"> </w:t>
      </w:r>
      <w:r>
        <w:rPr>
          <w:color w:val="231F20"/>
          <w:w w:val="105"/>
        </w:rPr>
        <w:t>applications</w:t>
      </w:r>
      <w:r>
        <w:rPr>
          <w:color w:val="231F20"/>
          <w:spacing w:val="-4"/>
          <w:w w:val="105"/>
        </w:rPr>
        <w:t xml:space="preserve"> </w:t>
      </w:r>
      <w:r>
        <w:rPr>
          <w:color w:val="231F20"/>
          <w:w w:val="105"/>
        </w:rPr>
        <w:t>that</w:t>
      </w:r>
      <w:r>
        <w:rPr>
          <w:color w:val="231F20"/>
          <w:spacing w:val="-4"/>
          <w:w w:val="105"/>
        </w:rPr>
        <w:t xml:space="preserve"> </w:t>
      </w:r>
      <w:r>
        <w:rPr>
          <w:color w:val="231F20"/>
          <w:w w:val="105"/>
        </w:rPr>
        <w:t>can</w:t>
      </w:r>
      <w:r>
        <w:rPr>
          <w:color w:val="231F20"/>
          <w:spacing w:val="-4"/>
          <w:w w:val="105"/>
        </w:rPr>
        <w:t xml:space="preserve"> </w:t>
      </w:r>
      <w:r>
        <w:rPr>
          <w:color w:val="231F20"/>
          <w:w w:val="105"/>
        </w:rPr>
        <w:t>assist</w:t>
      </w:r>
      <w:r>
        <w:rPr>
          <w:color w:val="231F20"/>
          <w:spacing w:val="-4"/>
          <w:w w:val="105"/>
        </w:rPr>
        <w:t xml:space="preserve"> </w:t>
      </w:r>
      <w:r>
        <w:rPr>
          <w:color w:val="231F20"/>
          <w:w w:val="105"/>
        </w:rPr>
        <w:t>with</w:t>
      </w:r>
      <w:r>
        <w:rPr>
          <w:color w:val="231F20"/>
          <w:spacing w:val="-4"/>
          <w:w w:val="105"/>
        </w:rPr>
        <w:t xml:space="preserve"> </w:t>
      </w:r>
      <w:r>
        <w:rPr>
          <w:color w:val="231F20"/>
          <w:w w:val="105"/>
        </w:rPr>
        <w:t>each,</w:t>
      </w:r>
      <w:r>
        <w:rPr>
          <w:color w:val="231F20"/>
          <w:spacing w:val="-4"/>
          <w:w w:val="105"/>
        </w:rPr>
        <w:t xml:space="preserve"> </w:t>
      </w:r>
      <w:r>
        <w:rPr>
          <w:color w:val="231F20"/>
          <w:w w:val="105"/>
        </w:rPr>
        <w:t>and</w:t>
      </w:r>
      <w:r>
        <w:rPr>
          <w:color w:val="231F20"/>
          <w:spacing w:val="-4"/>
          <w:w w:val="105"/>
        </w:rPr>
        <w:t xml:space="preserve"> </w:t>
      </w:r>
      <w:r>
        <w:rPr>
          <w:color w:val="231F20"/>
          <w:w w:val="105"/>
        </w:rPr>
        <w:t>the type</w:t>
      </w:r>
      <w:r>
        <w:rPr>
          <w:color w:val="231F20"/>
          <w:spacing w:val="-1"/>
          <w:w w:val="105"/>
        </w:rPr>
        <w:t xml:space="preserve"> </w:t>
      </w:r>
      <w:r>
        <w:rPr>
          <w:color w:val="231F20"/>
          <w:w w:val="105"/>
        </w:rPr>
        <w:t>of</w:t>
      </w:r>
      <w:r>
        <w:rPr>
          <w:color w:val="231F20"/>
          <w:spacing w:val="-1"/>
          <w:w w:val="105"/>
        </w:rPr>
        <w:t xml:space="preserve"> </w:t>
      </w:r>
      <w:r>
        <w:rPr>
          <w:color w:val="231F20"/>
          <w:w w:val="105"/>
        </w:rPr>
        <w:t>data-sets</w:t>
      </w:r>
      <w:r>
        <w:rPr>
          <w:color w:val="231F20"/>
          <w:spacing w:val="-1"/>
          <w:w w:val="105"/>
        </w:rPr>
        <w:t xml:space="preserve"> </w:t>
      </w:r>
      <w:r>
        <w:rPr>
          <w:color w:val="231F20"/>
          <w:w w:val="105"/>
        </w:rPr>
        <w:t>or</w:t>
      </w:r>
      <w:r>
        <w:rPr>
          <w:color w:val="231F20"/>
          <w:spacing w:val="-1"/>
          <w:w w:val="105"/>
        </w:rPr>
        <w:t xml:space="preserve"> </w:t>
      </w:r>
      <w:r>
        <w:rPr>
          <w:color w:val="231F20"/>
          <w:w w:val="105"/>
        </w:rPr>
        <w:t>tooling</w:t>
      </w:r>
      <w:r>
        <w:rPr>
          <w:color w:val="231F20"/>
          <w:spacing w:val="-1"/>
          <w:w w:val="105"/>
        </w:rPr>
        <w:t xml:space="preserve"> </w:t>
      </w:r>
      <w:r>
        <w:rPr>
          <w:color w:val="231F20"/>
          <w:w w:val="105"/>
        </w:rPr>
        <w:t>required</w:t>
      </w:r>
      <w:r>
        <w:rPr>
          <w:color w:val="231F20"/>
          <w:spacing w:val="-1"/>
          <w:w w:val="105"/>
        </w:rPr>
        <w:t xml:space="preserve"> </w:t>
      </w:r>
      <w:r>
        <w:rPr>
          <w:color w:val="231F20"/>
          <w:w w:val="105"/>
        </w:rPr>
        <w:t>for</w:t>
      </w:r>
      <w:r>
        <w:rPr>
          <w:color w:val="231F20"/>
          <w:spacing w:val="-1"/>
          <w:w w:val="105"/>
        </w:rPr>
        <w:t xml:space="preserve"> </w:t>
      </w:r>
      <w:r>
        <w:rPr>
          <w:color w:val="231F20"/>
          <w:w w:val="105"/>
        </w:rPr>
        <w:t>deployment</w:t>
      </w:r>
      <w:r>
        <w:rPr>
          <w:color w:val="231F20"/>
          <w:spacing w:val="-1"/>
          <w:w w:val="105"/>
        </w:rPr>
        <w:t xml:space="preserve"> </w:t>
      </w:r>
      <w:r>
        <w:rPr>
          <w:color w:val="231F20"/>
          <w:w w:val="105"/>
        </w:rPr>
        <w:t>(e.g.</w:t>
      </w:r>
      <w:r>
        <w:rPr>
          <w:color w:val="231F20"/>
          <w:spacing w:val="-1"/>
          <w:w w:val="105"/>
        </w:rPr>
        <w:t xml:space="preserve"> </w:t>
      </w:r>
      <w:r>
        <w:rPr>
          <w:color w:val="231F20"/>
          <w:w w:val="105"/>
        </w:rPr>
        <w:t>remote</w:t>
      </w:r>
      <w:r>
        <w:rPr>
          <w:color w:val="231F20"/>
          <w:spacing w:val="-1"/>
          <w:w w:val="105"/>
        </w:rPr>
        <w:t xml:space="preserve"> </w:t>
      </w:r>
      <w:r>
        <w:rPr>
          <w:color w:val="231F20"/>
          <w:w w:val="105"/>
        </w:rPr>
        <w:t>sensors</w:t>
      </w:r>
      <w:r>
        <w:rPr>
          <w:color w:val="231F20"/>
          <w:spacing w:val="-1"/>
          <w:w w:val="105"/>
        </w:rPr>
        <w:t xml:space="preserve"> </w:t>
      </w:r>
      <w:r>
        <w:rPr>
          <w:color w:val="231F20"/>
          <w:w w:val="105"/>
        </w:rPr>
        <w:t>or</w:t>
      </w:r>
      <w:r>
        <w:rPr>
          <w:color w:val="231F20"/>
          <w:spacing w:val="-1"/>
          <w:w w:val="105"/>
        </w:rPr>
        <w:t xml:space="preserve"> </w:t>
      </w:r>
      <w:r>
        <w:rPr>
          <w:color w:val="231F20"/>
          <w:w w:val="105"/>
        </w:rPr>
        <w:t>other</w:t>
      </w:r>
      <w:r>
        <w:rPr>
          <w:color w:val="231F20"/>
          <w:spacing w:val="-1"/>
          <w:w w:val="105"/>
        </w:rPr>
        <w:t xml:space="preserve"> </w:t>
      </w:r>
      <w:r>
        <w:rPr>
          <w:color w:val="231F20"/>
          <w:w w:val="105"/>
        </w:rPr>
        <w:t>IOT</w:t>
      </w:r>
      <w:r>
        <w:rPr>
          <w:color w:val="231F20"/>
          <w:spacing w:val="-1"/>
          <w:w w:val="105"/>
        </w:rPr>
        <w:t xml:space="preserve"> </w:t>
      </w:r>
      <w:r>
        <w:rPr>
          <w:color w:val="231F20"/>
          <w:w w:val="105"/>
        </w:rPr>
        <w:t>devices)</w:t>
      </w:r>
      <w:r>
        <w:rPr>
          <w:color w:val="231F20"/>
          <w:spacing w:val="-1"/>
          <w:w w:val="105"/>
        </w:rPr>
        <w:t xml:space="preserve"> </w:t>
      </w:r>
      <w:r>
        <w:rPr>
          <w:color w:val="231F20"/>
          <w:w w:val="105"/>
        </w:rPr>
        <w:t>(ii)</w:t>
      </w:r>
      <w:r>
        <w:rPr>
          <w:color w:val="231F20"/>
          <w:spacing w:val="-1"/>
          <w:w w:val="105"/>
        </w:rPr>
        <w:t xml:space="preserve"> </w:t>
      </w:r>
      <w:r>
        <w:rPr>
          <w:color w:val="231F20"/>
          <w:w w:val="105"/>
        </w:rPr>
        <w:t>pre-approve proven</w:t>
      </w:r>
      <w:r>
        <w:rPr>
          <w:color w:val="231F20"/>
          <w:spacing w:val="-6"/>
          <w:w w:val="105"/>
        </w:rPr>
        <w:t xml:space="preserve"> </w:t>
      </w:r>
      <w:r>
        <w:rPr>
          <w:color w:val="231F20"/>
          <w:w w:val="105"/>
        </w:rPr>
        <w:t>AI</w:t>
      </w:r>
      <w:r>
        <w:rPr>
          <w:color w:val="231F20"/>
          <w:spacing w:val="-6"/>
          <w:w w:val="105"/>
        </w:rPr>
        <w:t xml:space="preserve"> </w:t>
      </w:r>
      <w:r>
        <w:rPr>
          <w:color w:val="231F20"/>
          <w:w w:val="105"/>
        </w:rPr>
        <w:t>solutions</w:t>
      </w:r>
      <w:r>
        <w:rPr>
          <w:color w:val="231F20"/>
          <w:spacing w:val="-6"/>
          <w:w w:val="105"/>
        </w:rPr>
        <w:t xml:space="preserve"> </w:t>
      </w:r>
      <w:r>
        <w:rPr>
          <w:color w:val="231F20"/>
          <w:w w:val="105"/>
        </w:rPr>
        <w:t>that</w:t>
      </w:r>
      <w:r>
        <w:rPr>
          <w:color w:val="231F20"/>
          <w:spacing w:val="-6"/>
          <w:w w:val="105"/>
        </w:rPr>
        <w:t xml:space="preserve"> </w:t>
      </w:r>
      <w:r>
        <w:rPr>
          <w:color w:val="231F20"/>
          <w:w w:val="105"/>
        </w:rPr>
        <w:t>fit</w:t>
      </w:r>
      <w:r>
        <w:rPr>
          <w:color w:val="231F20"/>
          <w:spacing w:val="-6"/>
          <w:w w:val="105"/>
        </w:rPr>
        <w:t xml:space="preserve"> </w:t>
      </w:r>
      <w:r>
        <w:rPr>
          <w:color w:val="231F20"/>
          <w:w w:val="105"/>
        </w:rPr>
        <w:t>the</w:t>
      </w:r>
      <w:r>
        <w:rPr>
          <w:color w:val="231F20"/>
          <w:spacing w:val="-6"/>
          <w:w w:val="105"/>
        </w:rPr>
        <w:t xml:space="preserve"> </w:t>
      </w:r>
      <w:r>
        <w:rPr>
          <w:color w:val="231F20"/>
          <w:w w:val="105"/>
        </w:rPr>
        <w:t>tasks</w:t>
      </w:r>
      <w:r>
        <w:rPr>
          <w:color w:val="231F20"/>
          <w:spacing w:val="-6"/>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IAI-APs,</w:t>
      </w:r>
      <w:r>
        <w:rPr>
          <w:color w:val="231F20"/>
          <w:spacing w:val="-6"/>
          <w:w w:val="105"/>
        </w:rPr>
        <w:t xml:space="preserve"> </w:t>
      </w:r>
      <w:r>
        <w:rPr>
          <w:color w:val="231F20"/>
          <w:w w:val="105"/>
        </w:rPr>
        <w:t>and</w:t>
      </w:r>
      <w:r>
        <w:rPr>
          <w:color w:val="231F20"/>
          <w:spacing w:val="-6"/>
          <w:w w:val="105"/>
        </w:rPr>
        <w:t xml:space="preserve"> </w:t>
      </w:r>
      <w:r>
        <w:rPr>
          <w:color w:val="231F20"/>
          <w:w w:val="105"/>
        </w:rPr>
        <w:t>provide</w:t>
      </w:r>
      <w:r>
        <w:rPr>
          <w:color w:val="231F20"/>
          <w:spacing w:val="-6"/>
          <w:w w:val="105"/>
        </w:rPr>
        <w:t xml:space="preserve"> </w:t>
      </w:r>
      <w:r>
        <w:rPr>
          <w:color w:val="231F20"/>
          <w:w w:val="105"/>
        </w:rPr>
        <w:t>grants/co-funding</w:t>
      </w:r>
      <w:r>
        <w:rPr>
          <w:color w:val="231F20"/>
          <w:spacing w:val="-6"/>
          <w:w w:val="105"/>
        </w:rPr>
        <w:t xml:space="preserve"> </w:t>
      </w:r>
      <w:r>
        <w:rPr>
          <w:color w:val="231F20"/>
          <w:w w:val="105"/>
        </w:rPr>
        <w:t>support</w:t>
      </w:r>
      <w:r>
        <w:rPr>
          <w:color w:val="231F20"/>
          <w:spacing w:val="-6"/>
          <w:w w:val="105"/>
        </w:rPr>
        <w:t xml:space="preserve"> </w:t>
      </w:r>
      <w:r>
        <w:rPr>
          <w:color w:val="231F20"/>
          <w:w w:val="105"/>
        </w:rPr>
        <w:t>to</w:t>
      </w:r>
      <w:r>
        <w:rPr>
          <w:color w:val="231F20"/>
          <w:spacing w:val="-6"/>
          <w:w w:val="105"/>
        </w:rPr>
        <w:t xml:space="preserve"> </w:t>
      </w:r>
      <w:r>
        <w:rPr>
          <w:color w:val="231F20"/>
          <w:w w:val="105"/>
        </w:rPr>
        <w:t>offset</w:t>
      </w:r>
      <w:r>
        <w:rPr>
          <w:color w:val="231F20"/>
          <w:spacing w:val="-6"/>
          <w:w w:val="105"/>
        </w:rPr>
        <w:t xml:space="preserve"> </w:t>
      </w:r>
      <w:r>
        <w:rPr>
          <w:color w:val="231F20"/>
          <w:w w:val="105"/>
        </w:rPr>
        <w:t>deployment and training costs (iii) establish sectoral technical advisors that can be loaned to enterprises to assist with technical</w:t>
      </w:r>
      <w:r>
        <w:rPr>
          <w:color w:val="231F20"/>
          <w:spacing w:val="26"/>
          <w:w w:val="105"/>
        </w:rPr>
        <w:t xml:space="preserve"> </w:t>
      </w:r>
      <w:r>
        <w:rPr>
          <w:color w:val="231F20"/>
          <w:w w:val="105"/>
        </w:rPr>
        <w:t>deployments.</w:t>
      </w:r>
      <w:r>
        <w:rPr>
          <w:color w:val="231F20"/>
          <w:spacing w:val="26"/>
          <w:w w:val="105"/>
        </w:rPr>
        <w:t xml:space="preserve"> </w:t>
      </w:r>
      <w:r>
        <w:rPr>
          <w:color w:val="231F20"/>
          <w:w w:val="105"/>
        </w:rPr>
        <w:t>The</w:t>
      </w:r>
      <w:r>
        <w:rPr>
          <w:color w:val="231F20"/>
          <w:spacing w:val="26"/>
          <w:w w:val="105"/>
        </w:rPr>
        <w:t xml:space="preserve"> </w:t>
      </w:r>
      <w:r>
        <w:rPr>
          <w:color w:val="231F20"/>
          <w:w w:val="105"/>
        </w:rPr>
        <w:t>100M$</w:t>
      </w:r>
      <w:r>
        <w:rPr>
          <w:color w:val="231F20"/>
          <w:spacing w:val="26"/>
          <w:w w:val="105"/>
        </w:rPr>
        <w:t xml:space="preserve"> </w:t>
      </w:r>
      <w:r>
        <w:rPr>
          <w:color w:val="231F20"/>
          <w:w w:val="105"/>
        </w:rPr>
        <w:t>AI</w:t>
      </w:r>
      <w:r>
        <w:rPr>
          <w:color w:val="231F20"/>
          <w:spacing w:val="26"/>
          <w:w w:val="105"/>
        </w:rPr>
        <w:t xml:space="preserve"> </w:t>
      </w:r>
      <w:r>
        <w:rPr>
          <w:color w:val="231F20"/>
          <w:w w:val="105"/>
        </w:rPr>
        <w:t>Assist</w:t>
      </w:r>
      <w:r>
        <w:rPr>
          <w:color w:val="231F20"/>
          <w:spacing w:val="26"/>
          <w:w w:val="105"/>
        </w:rPr>
        <w:t xml:space="preserve"> </w:t>
      </w:r>
      <w:r>
        <w:rPr>
          <w:color w:val="231F20"/>
          <w:w w:val="105"/>
        </w:rPr>
        <w:t>Program</w:t>
      </w:r>
      <w:r>
        <w:rPr>
          <w:color w:val="231F20"/>
          <w:spacing w:val="26"/>
          <w:w w:val="105"/>
        </w:rPr>
        <w:t xml:space="preserve"> </w:t>
      </w:r>
      <w:r>
        <w:rPr>
          <w:color w:val="231F20"/>
          <w:w w:val="105"/>
        </w:rPr>
        <w:t>from</w:t>
      </w:r>
      <w:r>
        <w:rPr>
          <w:color w:val="231F20"/>
          <w:spacing w:val="26"/>
          <w:w w:val="105"/>
        </w:rPr>
        <w:t xml:space="preserve"> </w:t>
      </w:r>
      <w:r>
        <w:rPr>
          <w:color w:val="231F20"/>
          <w:w w:val="105"/>
        </w:rPr>
        <w:t>IRAP</w:t>
      </w:r>
      <w:r>
        <w:rPr>
          <w:color w:val="231F20"/>
          <w:spacing w:val="26"/>
          <w:w w:val="105"/>
        </w:rPr>
        <w:t xml:space="preserve"> </w:t>
      </w:r>
      <w:r>
        <w:rPr>
          <w:color w:val="231F20"/>
          <w:w w:val="105"/>
        </w:rPr>
        <w:t>in</w:t>
      </w:r>
      <w:r>
        <w:rPr>
          <w:color w:val="231F20"/>
          <w:spacing w:val="26"/>
          <w:w w:val="105"/>
        </w:rPr>
        <w:t xml:space="preserve"> </w:t>
      </w:r>
      <w:r>
        <w:rPr>
          <w:color w:val="231F20"/>
          <w:w w:val="105"/>
        </w:rPr>
        <w:t>budget</w:t>
      </w:r>
      <w:r>
        <w:rPr>
          <w:color w:val="231F20"/>
          <w:spacing w:val="26"/>
          <w:w w:val="105"/>
        </w:rPr>
        <w:t xml:space="preserve"> </w:t>
      </w:r>
      <w:r>
        <w:rPr>
          <w:color w:val="231F20"/>
          <w:w w:val="105"/>
        </w:rPr>
        <w:t>2024</w:t>
      </w:r>
      <w:r>
        <w:rPr>
          <w:color w:val="231F20"/>
          <w:spacing w:val="26"/>
          <w:w w:val="105"/>
        </w:rPr>
        <w:t xml:space="preserve"> </w:t>
      </w:r>
      <w:r>
        <w:rPr>
          <w:color w:val="231F20"/>
          <w:w w:val="105"/>
        </w:rPr>
        <w:t>is</w:t>
      </w:r>
      <w:r>
        <w:rPr>
          <w:color w:val="231F20"/>
          <w:spacing w:val="26"/>
          <w:w w:val="105"/>
        </w:rPr>
        <w:t xml:space="preserve"> </w:t>
      </w:r>
      <w:r>
        <w:rPr>
          <w:color w:val="231F20"/>
          <w:w w:val="105"/>
        </w:rPr>
        <w:t>a</w:t>
      </w:r>
      <w:r>
        <w:rPr>
          <w:color w:val="231F20"/>
          <w:spacing w:val="26"/>
          <w:w w:val="105"/>
        </w:rPr>
        <w:t xml:space="preserve"> </w:t>
      </w:r>
      <w:r>
        <w:rPr>
          <w:color w:val="231F20"/>
          <w:w w:val="105"/>
        </w:rPr>
        <w:t>step</w:t>
      </w:r>
      <w:r>
        <w:rPr>
          <w:color w:val="231F20"/>
          <w:spacing w:val="26"/>
          <w:w w:val="105"/>
        </w:rPr>
        <w:t xml:space="preserve"> </w:t>
      </w:r>
      <w:r>
        <w:rPr>
          <w:color w:val="231F20"/>
          <w:w w:val="105"/>
        </w:rPr>
        <w:t>in</w:t>
      </w:r>
      <w:r>
        <w:rPr>
          <w:color w:val="231F20"/>
          <w:spacing w:val="26"/>
          <w:w w:val="105"/>
        </w:rPr>
        <w:t xml:space="preserve"> </w:t>
      </w:r>
      <w:r>
        <w:rPr>
          <w:color w:val="231F20"/>
          <w:w w:val="105"/>
        </w:rPr>
        <w:t>this</w:t>
      </w:r>
      <w:r>
        <w:rPr>
          <w:color w:val="231F20"/>
          <w:spacing w:val="26"/>
          <w:w w:val="105"/>
        </w:rPr>
        <w:t xml:space="preserve"> </w:t>
      </w:r>
      <w:r>
        <w:rPr>
          <w:color w:val="231F20"/>
          <w:w w:val="105"/>
        </w:rPr>
        <w:t>direction</w:t>
      </w:r>
      <w:r>
        <w:rPr>
          <w:color w:val="231F20"/>
          <w:w w:val="105"/>
          <w:position w:val="7"/>
          <w:sz w:val="13"/>
        </w:rPr>
        <w:t>XLI</w:t>
      </w:r>
      <w:r>
        <w:rPr>
          <w:color w:val="231F20"/>
          <w:spacing w:val="40"/>
          <w:w w:val="105"/>
          <w:position w:val="7"/>
          <w:sz w:val="13"/>
        </w:rPr>
        <w:t xml:space="preserve"> </w:t>
      </w:r>
      <w:r>
        <w:rPr>
          <w:color w:val="231F20"/>
          <w:w w:val="105"/>
        </w:rPr>
        <w:t>that could be built upon if the program proves to be a success. In essence, this would be akin to establishing a network</w:t>
      </w:r>
      <w:r>
        <w:rPr>
          <w:color w:val="231F20"/>
          <w:spacing w:val="-6"/>
          <w:w w:val="105"/>
        </w:rPr>
        <w:t xml:space="preserve"> </w:t>
      </w:r>
      <w:r>
        <w:rPr>
          <w:color w:val="231F20"/>
          <w:w w:val="105"/>
        </w:rPr>
        <w:t>of</w:t>
      </w:r>
      <w:r>
        <w:rPr>
          <w:color w:val="231F20"/>
          <w:spacing w:val="-6"/>
          <w:w w:val="105"/>
        </w:rPr>
        <w:t xml:space="preserve"> </w:t>
      </w:r>
      <w:r>
        <w:rPr>
          <w:color w:val="231F20"/>
          <w:w w:val="105"/>
        </w:rPr>
        <w:t>AI</w:t>
      </w:r>
      <w:r>
        <w:rPr>
          <w:color w:val="231F20"/>
          <w:spacing w:val="-6"/>
          <w:w w:val="105"/>
        </w:rPr>
        <w:t xml:space="preserve"> </w:t>
      </w:r>
      <w:r>
        <w:rPr>
          <w:color w:val="231F20"/>
          <w:w w:val="105"/>
        </w:rPr>
        <w:t>extension</w:t>
      </w:r>
      <w:r>
        <w:rPr>
          <w:color w:val="231F20"/>
          <w:spacing w:val="-6"/>
          <w:w w:val="105"/>
        </w:rPr>
        <w:t xml:space="preserve"> </w:t>
      </w:r>
      <w:r>
        <w:rPr>
          <w:color w:val="231F20"/>
          <w:w w:val="105"/>
        </w:rPr>
        <w:t>centers</w:t>
      </w:r>
      <w:r>
        <w:rPr>
          <w:color w:val="231F20"/>
          <w:spacing w:val="-6"/>
          <w:w w:val="105"/>
        </w:rPr>
        <w:t xml:space="preserve"> </w:t>
      </w:r>
      <w:r>
        <w:rPr>
          <w:color w:val="231F20"/>
          <w:w w:val="105"/>
        </w:rPr>
        <w:t>that</w:t>
      </w:r>
      <w:r>
        <w:rPr>
          <w:color w:val="231F20"/>
          <w:spacing w:val="-6"/>
          <w:w w:val="105"/>
        </w:rPr>
        <w:t xml:space="preserve"> </w:t>
      </w:r>
      <w:r>
        <w:rPr>
          <w:color w:val="231F20"/>
          <w:w w:val="105"/>
        </w:rPr>
        <w:t>provide</w:t>
      </w:r>
      <w:r>
        <w:rPr>
          <w:color w:val="231F20"/>
          <w:spacing w:val="-6"/>
          <w:w w:val="105"/>
        </w:rPr>
        <w:t xml:space="preserve"> </w:t>
      </w:r>
      <w:r>
        <w:rPr>
          <w:color w:val="231F20"/>
          <w:w w:val="105"/>
        </w:rPr>
        <w:t>advice</w:t>
      </w:r>
      <w:r>
        <w:rPr>
          <w:color w:val="231F20"/>
          <w:spacing w:val="-6"/>
          <w:w w:val="105"/>
        </w:rPr>
        <w:t xml:space="preserve"> </w:t>
      </w:r>
      <w:r>
        <w:rPr>
          <w:color w:val="231F20"/>
          <w:w w:val="105"/>
        </w:rPr>
        <w:t>and</w:t>
      </w:r>
      <w:r>
        <w:rPr>
          <w:color w:val="231F20"/>
          <w:spacing w:val="-6"/>
          <w:w w:val="105"/>
        </w:rPr>
        <w:t xml:space="preserve"> </w:t>
      </w:r>
      <w:r>
        <w:rPr>
          <w:color w:val="231F20"/>
          <w:w w:val="105"/>
        </w:rPr>
        <w:t>technical</w:t>
      </w:r>
      <w:r>
        <w:rPr>
          <w:color w:val="231F20"/>
          <w:spacing w:val="-6"/>
          <w:w w:val="105"/>
        </w:rPr>
        <w:t xml:space="preserve"> </w:t>
      </w:r>
      <w:r>
        <w:rPr>
          <w:color w:val="231F20"/>
          <w:w w:val="105"/>
        </w:rPr>
        <w:t>support</w:t>
      </w:r>
      <w:r>
        <w:rPr>
          <w:color w:val="231F20"/>
          <w:spacing w:val="-6"/>
          <w:w w:val="105"/>
        </w:rPr>
        <w:t xml:space="preserve"> </w:t>
      </w:r>
      <w:r>
        <w:rPr>
          <w:color w:val="231F20"/>
          <w:w w:val="105"/>
        </w:rPr>
        <w:t>to</w:t>
      </w:r>
      <w:r>
        <w:rPr>
          <w:color w:val="231F20"/>
          <w:spacing w:val="-6"/>
          <w:w w:val="105"/>
        </w:rPr>
        <w:t xml:space="preserve"> </w:t>
      </w:r>
      <w:r>
        <w:rPr>
          <w:color w:val="231F20"/>
          <w:w w:val="105"/>
        </w:rPr>
        <w:t>companies</w:t>
      </w:r>
      <w:r>
        <w:rPr>
          <w:color w:val="231F20"/>
          <w:spacing w:val="-6"/>
          <w:w w:val="105"/>
        </w:rPr>
        <w:t xml:space="preserve"> </w:t>
      </w:r>
      <w:r>
        <w:rPr>
          <w:color w:val="231F20"/>
          <w:w w:val="105"/>
        </w:rPr>
        <w:t>trying</w:t>
      </w:r>
      <w:r>
        <w:rPr>
          <w:color w:val="231F20"/>
          <w:spacing w:val="-6"/>
          <w:w w:val="105"/>
        </w:rPr>
        <w:t xml:space="preserve"> </w:t>
      </w:r>
      <w:r>
        <w:rPr>
          <w:color w:val="231F20"/>
          <w:w w:val="105"/>
        </w:rPr>
        <w:t>to</w:t>
      </w:r>
      <w:r>
        <w:rPr>
          <w:color w:val="231F20"/>
          <w:spacing w:val="-6"/>
          <w:w w:val="105"/>
        </w:rPr>
        <w:t xml:space="preserve"> </w:t>
      </w:r>
      <w:r>
        <w:rPr>
          <w:color w:val="231F20"/>
          <w:w w:val="105"/>
        </w:rPr>
        <w:t>implement</w:t>
      </w:r>
      <w:r>
        <w:rPr>
          <w:color w:val="231F20"/>
          <w:spacing w:val="-6"/>
          <w:w w:val="105"/>
        </w:rPr>
        <w:t xml:space="preserve"> </w:t>
      </w:r>
      <w:r>
        <w:rPr>
          <w:color w:val="231F20"/>
          <w:w w:val="105"/>
        </w:rPr>
        <w:t>AI, much as the US’ agricultural extension agents helped farms adopt new crops or techniques.</w:t>
      </w:r>
    </w:p>
    <w:p w14:paraId="3EDAC6BE" w14:textId="77777777" w:rsidR="00D437FF" w:rsidRDefault="00D437FF">
      <w:pPr>
        <w:pStyle w:val="BodyText"/>
        <w:spacing w:before="65"/>
      </w:pPr>
    </w:p>
    <w:p w14:paraId="6A0735EC" w14:textId="77777777" w:rsidR="00D437FF" w:rsidRDefault="001777B6" w:rsidP="00170BA9">
      <w:pPr>
        <w:pStyle w:val="Heading2"/>
        <w:numPr>
          <w:ilvl w:val="0"/>
          <w:numId w:val="2"/>
        </w:numPr>
        <w:tabs>
          <w:tab w:val="left" w:pos="466"/>
        </w:tabs>
        <w:ind w:left="466" w:hanging="286"/>
        <w:jc w:val="both"/>
      </w:pPr>
      <w:r>
        <w:rPr>
          <w:color w:val="295A5A"/>
          <w:w w:val="105"/>
        </w:rPr>
        <w:t>Build</w:t>
      </w:r>
      <w:r>
        <w:rPr>
          <w:color w:val="295A5A"/>
          <w:spacing w:val="16"/>
          <w:w w:val="105"/>
        </w:rPr>
        <w:t xml:space="preserve"> </w:t>
      </w:r>
      <w:r>
        <w:rPr>
          <w:color w:val="295A5A"/>
          <w:w w:val="105"/>
        </w:rPr>
        <w:t>an</w:t>
      </w:r>
      <w:r>
        <w:rPr>
          <w:color w:val="295A5A"/>
          <w:spacing w:val="17"/>
          <w:w w:val="105"/>
        </w:rPr>
        <w:t xml:space="preserve"> </w:t>
      </w:r>
      <w:r>
        <w:rPr>
          <w:color w:val="295A5A"/>
          <w:w w:val="105"/>
        </w:rPr>
        <w:t>“AI</w:t>
      </w:r>
      <w:r>
        <w:rPr>
          <w:color w:val="295A5A"/>
          <w:spacing w:val="17"/>
          <w:w w:val="105"/>
        </w:rPr>
        <w:t xml:space="preserve"> </w:t>
      </w:r>
      <w:r>
        <w:rPr>
          <w:color w:val="295A5A"/>
          <w:w w:val="105"/>
        </w:rPr>
        <w:t>Adoption”</w:t>
      </w:r>
      <w:r>
        <w:rPr>
          <w:color w:val="295A5A"/>
          <w:spacing w:val="16"/>
          <w:w w:val="105"/>
        </w:rPr>
        <w:t xml:space="preserve"> </w:t>
      </w:r>
      <w:r>
        <w:rPr>
          <w:color w:val="295A5A"/>
          <w:w w:val="105"/>
        </w:rPr>
        <w:t>talent</w:t>
      </w:r>
      <w:r>
        <w:rPr>
          <w:color w:val="295A5A"/>
          <w:spacing w:val="17"/>
          <w:w w:val="105"/>
        </w:rPr>
        <w:t xml:space="preserve"> </w:t>
      </w:r>
      <w:r>
        <w:rPr>
          <w:color w:val="295A5A"/>
          <w:spacing w:val="-2"/>
          <w:w w:val="105"/>
        </w:rPr>
        <w:t>pipeline</w:t>
      </w:r>
    </w:p>
    <w:p w14:paraId="31AC82D7" w14:textId="77777777" w:rsidR="00D437FF" w:rsidRDefault="001777B6">
      <w:pPr>
        <w:pStyle w:val="BodyText"/>
        <w:spacing w:before="116" w:line="268" w:lineRule="auto"/>
        <w:ind w:left="180" w:right="176"/>
        <w:jc w:val="both"/>
      </w:pPr>
      <w:r>
        <w:rPr>
          <w:color w:val="231F20"/>
          <w:w w:val="105"/>
        </w:rPr>
        <w:t>The Government will need a comprehensive and detailed talent strategy for AI that goes beyond deep R&amp;D capacity. It should research and identify each talent bottleneck from model production to SME adoption and address them individually.</w:t>
      </w:r>
    </w:p>
    <w:p w14:paraId="42243F5B" w14:textId="77777777" w:rsidR="00D437FF" w:rsidRDefault="001777B6">
      <w:pPr>
        <w:pStyle w:val="BodyText"/>
        <w:spacing w:before="178" w:line="268" w:lineRule="auto"/>
        <w:ind w:left="180" w:right="177"/>
        <w:jc w:val="both"/>
      </w:pPr>
      <w:r>
        <w:rPr>
          <w:color w:val="231F20"/>
          <w:w w:val="105"/>
        </w:rPr>
        <w:t>For instance, at the highest level, the number of individuals who know how to build foundation models is exceedingly low. Canada is recognized globally as a hub of AI education, training a disproportionate number of graduates</w:t>
      </w:r>
      <w:r>
        <w:rPr>
          <w:color w:val="231F20"/>
          <w:spacing w:val="-10"/>
          <w:w w:val="105"/>
        </w:rPr>
        <w:t xml:space="preserve"> </w:t>
      </w:r>
      <w:r>
        <w:rPr>
          <w:color w:val="231F20"/>
          <w:w w:val="105"/>
        </w:rPr>
        <w:t>in</w:t>
      </w:r>
      <w:r>
        <w:rPr>
          <w:color w:val="231F20"/>
          <w:spacing w:val="-10"/>
          <w:w w:val="105"/>
        </w:rPr>
        <w:t xml:space="preserve"> </w:t>
      </w:r>
      <w:r>
        <w:rPr>
          <w:color w:val="231F20"/>
          <w:w w:val="105"/>
        </w:rPr>
        <w:t>computer</w:t>
      </w:r>
      <w:r>
        <w:rPr>
          <w:color w:val="231F20"/>
          <w:spacing w:val="-10"/>
          <w:w w:val="105"/>
        </w:rPr>
        <w:t xml:space="preserve"> </w:t>
      </w:r>
      <w:r>
        <w:rPr>
          <w:color w:val="231F20"/>
          <w:w w:val="105"/>
        </w:rPr>
        <w:t>science</w:t>
      </w:r>
      <w:r>
        <w:rPr>
          <w:color w:val="231F20"/>
          <w:spacing w:val="-10"/>
          <w:w w:val="105"/>
        </w:rPr>
        <w:t xml:space="preserve"> </w:t>
      </w:r>
      <w:r>
        <w:rPr>
          <w:color w:val="231F20"/>
          <w:w w:val="105"/>
        </w:rPr>
        <w:t>and</w:t>
      </w:r>
      <w:r>
        <w:rPr>
          <w:color w:val="231F20"/>
          <w:spacing w:val="-10"/>
          <w:w w:val="105"/>
        </w:rPr>
        <w:t xml:space="preserve"> </w:t>
      </w:r>
      <w:r>
        <w:rPr>
          <w:color w:val="231F20"/>
          <w:w w:val="105"/>
        </w:rPr>
        <w:t>machine</w:t>
      </w:r>
      <w:r>
        <w:rPr>
          <w:color w:val="231F20"/>
          <w:spacing w:val="-10"/>
          <w:w w:val="105"/>
        </w:rPr>
        <w:t xml:space="preserve"> </w:t>
      </w:r>
      <w:r>
        <w:rPr>
          <w:color w:val="231F20"/>
          <w:w w:val="105"/>
        </w:rPr>
        <w:t>learning</w:t>
      </w:r>
      <w:r>
        <w:rPr>
          <w:color w:val="231F20"/>
          <w:spacing w:val="-10"/>
          <w:w w:val="105"/>
        </w:rPr>
        <w:t xml:space="preserve"> </w:t>
      </w:r>
      <w:r>
        <w:rPr>
          <w:color w:val="231F20"/>
          <w:w w:val="105"/>
        </w:rPr>
        <w:t>relative</w:t>
      </w:r>
      <w:r>
        <w:rPr>
          <w:color w:val="231F20"/>
          <w:spacing w:val="-10"/>
          <w:w w:val="105"/>
        </w:rPr>
        <w:t xml:space="preserve"> </w:t>
      </w:r>
      <w:r>
        <w:rPr>
          <w:color w:val="231F20"/>
          <w:w w:val="105"/>
        </w:rPr>
        <w:t>to</w:t>
      </w:r>
      <w:r>
        <w:rPr>
          <w:color w:val="231F20"/>
          <w:spacing w:val="-10"/>
          <w:w w:val="105"/>
        </w:rPr>
        <w:t xml:space="preserve"> </w:t>
      </w:r>
      <w:r>
        <w:rPr>
          <w:color w:val="231F20"/>
          <w:w w:val="105"/>
        </w:rPr>
        <w:t>its</w:t>
      </w:r>
      <w:r>
        <w:rPr>
          <w:color w:val="231F20"/>
          <w:spacing w:val="-10"/>
          <w:w w:val="105"/>
        </w:rPr>
        <w:t xml:space="preserve"> </w:t>
      </w:r>
      <w:r>
        <w:rPr>
          <w:color w:val="231F20"/>
          <w:w w:val="105"/>
        </w:rPr>
        <w:t>population</w:t>
      </w:r>
      <w:r>
        <w:rPr>
          <w:color w:val="231F20"/>
          <w:spacing w:val="-10"/>
          <w:w w:val="105"/>
        </w:rPr>
        <w:t xml:space="preserve"> </w:t>
      </w:r>
      <w:r>
        <w:rPr>
          <w:color w:val="231F20"/>
          <w:w w:val="105"/>
        </w:rPr>
        <w:t>size</w:t>
      </w:r>
      <w:r>
        <w:rPr>
          <w:color w:val="231F20"/>
          <w:spacing w:val="-10"/>
          <w:w w:val="105"/>
        </w:rPr>
        <w:t xml:space="preserve"> </w:t>
      </w:r>
      <w:r>
        <w:rPr>
          <w:color w:val="231F20"/>
          <w:w w:val="105"/>
        </w:rPr>
        <w:t>and</w:t>
      </w:r>
      <w:r>
        <w:rPr>
          <w:color w:val="231F20"/>
          <w:spacing w:val="-10"/>
          <w:w w:val="105"/>
        </w:rPr>
        <w:t xml:space="preserve"> </w:t>
      </w:r>
      <w:r>
        <w:rPr>
          <w:color w:val="231F20"/>
          <w:w w:val="105"/>
        </w:rPr>
        <w:t>peer</w:t>
      </w:r>
      <w:r>
        <w:rPr>
          <w:color w:val="231F20"/>
          <w:spacing w:val="-10"/>
          <w:w w:val="105"/>
        </w:rPr>
        <w:t xml:space="preserve"> </w:t>
      </w:r>
      <w:r>
        <w:rPr>
          <w:color w:val="231F20"/>
          <w:w w:val="105"/>
        </w:rPr>
        <w:t>countries.</w:t>
      </w:r>
      <w:r>
        <w:rPr>
          <w:color w:val="231F20"/>
          <w:spacing w:val="-10"/>
          <w:w w:val="105"/>
        </w:rPr>
        <w:t xml:space="preserve"> </w:t>
      </w:r>
      <w:r>
        <w:rPr>
          <w:color w:val="231F20"/>
          <w:w w:val="105"/>
        </w:rPr>
        <w:t>However, the “craft” of LLM development (data pipeline design, large-scale optimization, evaluation, and systems engineering) is not taught in academic settings. This is not because the methods are secret or esoteric; rather, they</w:t>
      </w:r>
      <w:r>
        <w:rPr>
          <w:color w:val="231F20"/>
          <w:spacing w:val="-2"/>
          <w:w w:val="105"/>
        </w:rPr>
        <w:t xml:space="preserve"> </w:t>
      </w:r>
      <w:r>
        <w:rPr>
          <w:color w:val="231F20"/>
          <w:w w:val="105"/>
        </w:rPr>
        <w:t>are</w:t>
      </w:r>
      <w:r>
        <w:rPr>
          <w:color w:val="231F20"/>
          <w:spacing w:val="-2"/>
          <w:w w:val="105"/>
        </w:rPr>
        <w:t xml:space="preserve"> </w:t>
      </w:r>
      <w:r>
        <w:rPr>
          <w:color w:val="231F20"/>
          <w:w w:val="105"/>
        </w:rPr>
        <w:t>compute-intensive,</w:t>
      </w:r>
      <w:r>
        <w:rPr>
          <w:color w:val="231F20"/>
          <w:spacing w:val="-2"/>
          <w:w w:val="105"/>
        </w:rPr>
        <w:t xml:space="preserve"> </w:t>
      </w:r>
      <w:r>
        <w:rPr>
          <w:color w:val="231F20"/>
          <w:w w:val="105"/>
        </w:rPr>
        <w:t>operationally</w:t>
      </w:r>
      <w:r>
        <w:rPr>
          <w:color w:val="231F20"/>
          <w:spacing w:val="-2"/>
          <w:w w:val="105"/>
        </w:rPr>
        <w:t xml:space="preserve"> </w:t>
      </w:r>
      <w:r>
        <w:rPr>
          <w:color w:val="231F20"/>
          <w:w w:val="105"/>
        </w:rPr>
        <w:t>complex,</w:t>
      </w:r>
      <w:r>
        <w:rPr>
          <w:color w:val="231F20"/>
          <w:spacing w:val="-2"/>
          <w:w w:val="105"/>
        </w:rPr>
        <w:t xml:space="preserve"> </w:t>
      </w:r>
      <w:r>
        <w:rPr>
          <w:color w:val="231F20"/>
          <w:w w:val="105"/>
        </w:rPr>
        <w:t>and</w:t>
      </w:r>
      <w:r>
        <w:rPr>
          <w:color w:val="231F20"/>
          <w:spacing w:val="-2"/>
          <w:w w:val="105"/>
        </w:rPr>
        <w:t xml:space="preserve"> </w:t>
      </w:r>
      <w:r>
        <w:rPr>
          <w:color w:val="231F20"/>
          <w:w w:val="105"/>
        </w:rPr>
        <w:t>tightly</w:t>
      </w:r>
      <w:r>
        <w:rPr>
          <w:color w:val="231F20"/>
          <w:spacing w:val="-2"/>
          <w:w w:val="105"/>
        </w:rPr>
        <w:t xml:space="preserve"> </w:t>
      </w:r>
      <w:r>
        <w:rPr>
          <w:color w:val="231F20"/>
          <w:w w:val="105"/>
        </w:rPr>
        <w:t>coupled</w:t>
      </w:r>
      <w:r>
        <w:rPr>
          <w:color w:val="231F20"/>
          <w:spacing w:val="-2"/>
          <w:w w:val="105"/>
        </w:rPr>
        <w:t xml:space="preserve"> </w:t>
      </w:r>
      <w:r>
        <w:rPr>
          <w:color w:val="231F20"/>
          <w:w w:val="105"/>
        </w:rPr>
        <w:t>to</w:t>
      </w:r>
      <w:r>
        <w:rPr>
          <w:color w:val="231F20"/>
          <w:spacing w:val="-2"/>
          <w:w w:val="105"/>
        </w:rPr>
        <w:t xml:space="preserve"> </w:t>
      </w:r>
      <w:r>
        <w:rPr>
          <w:color w:val="231F20"/>
          <w:w w:val="105"/>
        </w:rPr>
        <w:t>proprietary</w:t>
      </w:r>
      <w:r>
        <w:rPr>
          <w:color w:val="231F20"/>
          <w:spacing w:val="-2"/>
          <w:w w:val="105"/>
        </w:rPr>
        <w:t xml:space="preserve"> </w:t>
      </w:r>
      <w:r>
        <w:rPr>
          <w:color w:val="231F20"/>
          <w:w w:val="105"/>
        </w:rPr>
        <w:t>industrial</w:t>
      </w:r>
      <w:r>
        <w:rPr>
          <w:color w:val="231F20"/>
          <w:spacing w:val="-2"/>
          <w:w w:val="105"/>
        </w:rPr>
        <w:t xml:space="preserve"> </w:t>
      </w:r>
      <w:r>
        <w:rPr>
          <w:color w:val="231F20"/>
          <w:w w:val="105"/>
        </w:rPr>
        <w:t>environments. As</w:t>
      </w:r>
      <w:r>
        <w:rPr>
          <w:color w:val="231F20"/>
          <w:spacing w:val="-12"/>
          <w:w w:val="105"/>
        </w:rPr>
        <w:t xml:space="preserve"> </w:t>
      </w:r>
      <w:r>
        <w:rPr>
          <w:color w:val="231F20"/>
          <w:w w:val="105"/>
        </w:rPr>
        <w:t>a</w:t>
      </w:r>
      <w:r>
        <w:rPr>
          <w:color w:val="231F20"/>
          <w:spacing w:val="-12"/>
          <w:w w:val="105"/>
        </w:rPr>
        <w:t xml:space="preserve"> </w:t>
      </w:r>
      <w:r>
        <w:rPr>
          <w:color w:val="231F20"/>
          <w:w w:val="105"/>
        </w:rPr>
        <w:t>result,</w:t>
      </w:r>
      <w:r>
        <w:rPr>
          <w:color w:val="231F20"/>
          <w:spacing w:val="-11"/>
          <w:w w:val="105"/>
        </w:rPr>
        <w:t xml:space="preserve"> </w:t>
      </w:r>
      <w:r>
        <w:rPr>
          <w:color w:val="231F20"/>
          <w:w w:val="105"/>
        </w:rPr>
        <w:t>these</w:t>
      </w:r>
      <w:r>
        <w:rPr>
          <w:color w:val="231F20"/>
          <w:spacing w:val="-12"/>
          <w:w w:val="105"/>
        </w:rPr>
        <w:t xml:space="preserve"> </w:t>
      </w:r>
      <w:r>
        <w:rPr>
          <w:color w:val="231F20"/>
          <w:w w:val="105"/>
        </w:rPr>
        <w:t>skills</w:t>
      </w:r>
      <w:r>
        <w:rPr>
          <w:color w:val="231F20"/>
          <w:spacing w:val="-11"/>
          <w:w w:val="105"/>
        </w:rPr>
        <w:t xml:space="preserve"> </w:t>
      </w:r>
      <w:r>
        <w:rPr>
          <w:color w:val="231F20"/>
          <w:w w:val="105"/>
        </w:rPr>
        <w:t>are</w:t>
      </w:r>
      <w:r>
        <w:rPr>
          <w:color w:val="231F20"/>
          <w:spacing w:val="-12"/>
          <w:w w:val="105"/>
        </w:rPr>
        <w:t xml:space="preserve"> </w:t>
      </w:r>
      <w:r>
        <w:rPr>
          <w:color w:val="231F20"/>
          <w:w w:val="105"/>
        </w:rPr>
        <w:t>concentrated</w:t>
      </w:r>
      <w:r>
        <w:rPr>
          <w:color w:val="231F20"/>
          <w:spacing w:val="-11"/>
          <w:w w:val="105"/>
        </w:rPr>
        <w:t xml:space="preserve"> </w:t>
      </w:r>
      <w:r>
        <w:rPr>
          <w:color w:val="231F20"/>
          <w:w w:val="105"/>
        </w:rPr>
        <w:t>within</w:t>
      </w:r>
      <w:r>
        <w:rPr>
          <w:color w:val="231F20"/>
          <w:spacing w:val="-12"/>
          <w:w w:val="105"/>
        </w:rPr>
        <w:t xml:space="preserve"> </w:t>
      </w:r>
      <w:r>
        <w:rPr>
          <w:color w:val="231F20"/>
          <w:w w:val="105"/>
        </w:rPr>
        <w:t>a</w:t>
      </w:r>
      <w:r>
        <w:rPr>
          <w:color w:val="231F20"/>
          <w:spacing w:val="-11"/>
          <w:w w:val="105"/>
        </w:rPr>
        <w:t xml:space="preserve"> </w:t>
      </w:r>
      <w:r>
        <w:rPr>
          <w:color w:val="231F20"/>
          <w:w w:val="105"/>
        </w:rPr>
        <w:t>few,</w:t>
      </w:r>
      <w:r>
        <w:rPr>
          <w:color w:val="231F20"/>
          <w:spacing w:val="-12"/>
          <w:w w:val="105"/>
        </w:rPr>
        <w:t xml:space="preserve"> </w:t>
      </w:r>
      <w:r>
        <w:rPr>
          <w:color w:val="231F20"/>
          <w:w w:val="105"/>
        </w:rPr>
        <w:t>mostly</w:t>
      </w:r>
      <w:r>
        <w:rPr>
          <w:color w:val="231F20"/>
          <w:spacing w:val="-11"/>
          <w:w w:val="105"/>
        </w:rPr>
        <w:t xml:space="preserve"> </w:t>
      </w:r>
      <w:r>
        <w:rPr>
          <w:color w:val="231F20"/>
          <w:w w:val="105"/>
        </w:rPr>
        <w:t>American</w:t>
      </w:r>
      <w:r>
        <w:rPr>
          <w:color w:val="231F20"/>
          <w:spacing w:val="-12"/>
          <w:w w:val="105"/>
        </w:rPr>
        <w:t xml:space="preserve"> </w:t>
      </w:r>
      <w:r>
        <w:rPr>
          <w:color w:val="231F20"/>
          <w:w w:val="105"/>
        </w:rPr>
        <w:t>private</w:t>
      </w:r>
      <w:r>
        <w:rPr>
          <w:color w:val="231F20"/>
          <w:spacing w:val="-11"/>
          <w:w w:val="105"/>
        </w:rPr>
        <w:t xml:space="preserve"> </w:t>
      </w:r>
      <w:r>
        <w:rPr>
          <w:color w:val="231F20"/>
          <w:w w:val="105"/>
        </w:rPr>
        <w:t>firms</w:t>
      </w:r>
      <w:r>
        <w:rPr>
          <w:color w:val="231F20"/>
          <w:spacing w:val="-12"/>
          <w:w w:val="105"/>
        </w:rPr>
        <w:t xml:space="preserve"> </w:t>
      </w:r>
      <w:r>
        <w:rPr>
          <w:color w:val="231F20"/>
          <w:w w:val="105"/>
        </w:rPr>
        <w:t>(OpenAI,</w:t>
      </w:r>
      <w:r>
        <w:rPr>
          <w:color w:val="231F20"/>
          <w:spacing w:val="-11"/>
          <w:w w:val="105"/>
        </w:rPr>
        <w:t xml:space="preserve"> </w:t>
      </w:r>
      <w:r>
        <w:rPr>
          <w:color w:val="231F20"/>
          <w:w w:val="105"/>
        </w:rPr>
        <w:t>Anthropic,</w:t>
      </w:r>
      <w:r>
        <w:rPr>
          <w:color w:val="231F20"/>
          <w:spacing w:val="-12"/>
          <w:w w:val="105"/>
        </w:rPr>
        <w:t xml:space="preserve"> </w:t>
      </w:r>
      <w:r>
        <w:rPr>
          <w:color w:val="231F20"/>
          <w:spacing w:val="-2"/>
          <w:w w:val="105"/>
        </w:rPr>
        <w:t>Google</w:t>
      </w:r>
    </w:p>
    <w:p w14:paraId="039F6A51" w14:textId="77777777" w:rsidR="00D437FF" w:rsidRDefault="00D437FF">
      <w:pPr>
        <w:pStyle w:val="BodyText"/>
        <w:spacing w:before="170"/>
        <w:rPr>
          <w:sz w:val="18"/>
        </w:rPr>
      </w:pPr>
    </w:p>
    <w:p w14:paraId="15BE5A41" w14:textId="77777777" w:rsidR="00D437FF" w:rsidRDefault="001777B6">
      <w:pPr>
        <w:ind w:left="144"/>
        <w:jc w:val="center"/>
        <w:rPr>
          <w:sz w:val="18"/>
        </w:rPr>
      </w:pPr>
      <w:r>
        <w:rPr>
          <w:color w:val="231F20"/>
          <w:spacing w:val="-5"/>
          <w:sz w:val="18"/>
        </w:rPr>
        <w:t>17</w:t>
      </w:r>
    </w:p>
    <w:p w14:paraId="42992543" w14:textId="77777777" w:rsidR="00D437FF" w:rsidRDefault="00D437FF">
      <w:pPr>
        <w:jc w:val="center"/>
        <w:rPr>
          <w:sz w:val="18"/>
        </w:rPr>
        <w:sectPr w:rsidR="00D437FF">
          <w:pgSz w:w="12240" w:h="15840"/>
          <w:pgMar w:top="760" w:right="720" w:bottom="280" w:left="720" w:header="720" w:footer="720" w:gutter="0"/>
          <w:cols w:space="720"/>
        </w:sectPr>
      </w:pPr>
    </w:p>
    <w:p w14:paraId="08375748" w14:textId="7A024D55" w:rsidR="00D437FF" w:rsidRDefault="001777B6">
      <w:pPr>
        <w:pStyle w:val="BodyText"/>
        <w:spacing w:before="82" w:line="268" w:lineRule="auto"/>
        <w:ind w:left="180" w:right="177"/>
        <w:jc w:val="both"/>
      </w:pPr>
      <w:r>
        <w:rPr>
          <w:color w:val="231F20"/>
          <w:w w:val="105"/>
        </w:rPr>
        <w:lastRenderedPageBreak/>
        <w:t>DeepMind,</w:t>
      </w:r>
      <w:r>
        <w:rPr>
          <w:color w:val="231F20"/>
          <w:spacing w:val="-12"/>
          <w:w w:val="105"/>
        </w:rPr>
        <w:t xml:space="preserve"> </w:t>
      </w:r>
      <w:r>
        <w:rPr>
          <w:color w:val="231F20"/>
          <w:w w:val="105"/>
        </w:rPr>
        <w:t>Cloud</w:t>
      </w:r>
      <w:r>
        <w:rPr>
          <w:color w:val="231F20"/>
          <w:spacing w:val="-12"/>
          <w:w w:val="105"/>
        </w:rPr>
        <w:t xml:space="preserve"> </w:t>
      </w:r>
      <w:r>
        <w:rPr>
          <w:color w:val="231F20"/>
          <w:w w:val="105"/>
        </w:rPr>
        <w:t>Service</w:t>
      </w:r>
      <w:r>
        <w:rPr>
          <w:color w:val="231F20"/>
          <w:spacing w:val="-12"/>
          <w:w w:val="105"/>
        </w:rPr>
        <w:t xml:space="preserve"> </w:t>
      </w:r>
      <w:r>
        <w:rPr>
          <w:color w:val="231F20"/>
          <w:w w:val="105"/>
        </w:rPr>
        <w:t>Providers</w:t>
      </w:r>
      <w:r>
        <w:rPr>
          <w:color w:val="231F20"/>
          <w:spacing w:val="-12"/>
          <w:w w:val="105"/>
        </w:rPr>
        <w:t xml:space="preserve"> </w:t>
      </w:r>
      <w:r>
        <w:rPr>
          <w:color w:val="231F20"/>
          <w:w w:val="105"/>
        </w:rPr>
        <w:t>and</w:t>
      </w:r>
      <w:r>
        <w:rPr>
          <w:color w:val="231F20"/>
          <w:spacing w:val="-12"/>
          <w:w w:val="105"/>
        </w:rPr>
        <w:t xml:space="preserve"> </w:t>
      </w:r>
      <w:r>
        <w:rPr>
          <w:color w:val="231F20"/>
          <w:w w:val="105"/>
        </w:rPr>
        <w:t>select</w:t>
      </w:r>
      <w:r>
        <w:rPr>
          <w:color w:val="231F20"/>
          <w:spacing w:val="-12"/>
          <w:w w:val="105"/>
        </w:rPr>
        <w:t xml:space="preserve"> </w:t>
      </w:r>
      <w:r>
        <w:rPr>
          <w:color w:val="231F20"/>
          <w:w w:val="105"/>
        </w:rPr>
        <w:t>US</w:t>
      </w:r>
      <w:r>
        <w:rPr>
          <w:color w:val="231F20"/>
          <w:spacing w:val="-12"/>
          <w:w w:val="105"/>
        </w:rPr>
        <w:t xml:space="preserve"> </w:t>
      </w:r>
      <w:r>
        <w:rPr>
          <w:color w:val="231F20"/>
          <w:w w:val="105"/>
        </w:rPr>
        <w:t>research</w:t>
      </w:r>
      <w:r>
        <w:rPr>
          <w:color w:val="231F20"/>
          <w:spacing w:val="-12"/>
          <w:w w:val="105"/>
        </w:rPr>
        <w:t xml:space="preserve"> </w:t>
      </w:r>
      <w:r>
        <w:rPr>
          <w:color w:val="231F20"/>
          <w:w w:val="105"/>
        </w:rPr>
        <w:t>labs)</w:t>
      </w:r>
      <w:r>
        <w:rPr>
          <w:color w:val="231F20"/>
          <w:spacing w:val="-12"/>
          <w:w w:val="105"/>
        </w:rPr>
        <w:t xml:space="preserve"> </w:t>
      </w:r>
      <w:r>
        <w:rPr>
          <w:color w:val="231F20"/>
          <w:w w:val="105"/>
        </w:rPr>
        <w:t>creating</w:t>
      </w:r>
      <w:r>
        <w:rPr>
          <w:color w:val="231F20"/>
          <w:spacing w:val="-12"/>
          <w:w w:val="105"/>
        </w:rPr>
        <w:t xml:space="preserve"> </w:t>
      </w:r>
      <w:r>
        <w:rPr>
          <w:color w:val="231F20"/>
          <w:w w:val="105"/>
        </w:rPr>
        <w:t>a</w:t>
      </w:r>
      <w:r>
        <w:rPr>
          <w:color w:val="231F20"/>
          <w:spacing w:val="-12"/>
          <w:w w:val="105"/>
        </w:rPr>
        <w:t xml:space="preserve"> </w:t>
      </w:r>
      <w:r>
        <w:rPr>
          <w:color w:val="231F20"/>
          <w:w w:val="105"/>
        </w:rPr>
        <w:t>bottleneck</w:t>
      </w:r>
      <w:r>
        <w:rPr>
          <w:color w:val="231F20"/>
          <w:spacing w:val="-12"/>
          <w:w w:val="105"/>
        </w:rPr>
        <w:t xml:space="preserve"> </w:t>
      </w:r>
      <w:r>
        <w:rPr>
          <w:color w:val="231F20"/>
          <w:w w:val="105"/>
        </w:rPr>
        <w:t>in</w:t>
      </w:r>
      <w:r>
        <w:rPr>
          <w:color w:val="231F20"/>
          <w:spacing w:val="-12"/>
          <w:w w:val="105"/>
        </w:rPr>
        <w:t xml:space="preserve"> </w:t>
      </w:r>
      <w:r>
        <w:rPr>
          <w:color w:val="231F20"/>
          <w:w w:val="105"/>
        </w:rPr>
        <w:t>applied</w:t>
      </w:r>
      <w:r>
        <w:rPr>
          <w:color w:val="231F20"/>
          <w:spacing w:val="-12"/>
          <w:w w:val="105"/>
        </w:rPr>
        <w:t xml:space="preserve"> </w:t>
      </w:r>
      <w:r>
        <w:rPr>
          <w:color w:val="231F20"/>
          <w:w w:val="105"/>
        </w:rPr>
        <w:t>AI</w:t>
      </w:r>
      <w:r>
        <w:rPr>
          <w:color w:val="231F20"/>
          <w:spacing w:val="-12"/>
          <w:w w:val="105"/>
        </w:rPr>
        <w:t xml:space="preserve"> </w:t>
      </w:r>
      <w:r>
        <w:rPr>
          <w:color w:val="231F20"/>
          <w:w w:val="105"/>
        </w:rPr>
        <w:t>talent.</w:t>
      </w:r>
      <w:r>
        <w:rPr>
          <w:color w:val="231F20"/>
          <w:spacing w:val="-12"/>
          <w:w w:val="105"/>
        </w:rPr>
        <w:t xml:space="preserve"> </w:t>
      </w:r>
      <w:r>
        <w:rPr>
          <w:color w:val="231F20"/>
          <w:w w:val="105"/>
        </w:rPr>
        <w:t>MILA’s suggested LLM school, coupled with the CCII investments described above, would graduate a few hundred additional experts per year to address this bottleneck and unlock a new level of model production capacity.</w:t>
      </w:r>
    </w:p>
    <w:p w14:paraId="4E1C13C3" w14:textId="77777777" w:rsidR="00D437FF" w:rsidRDefault="001777B6">
      <w:pPr>
        <w:pStyle w:val="BodyText"/>
        <w:spacing w:before="178" w:line="266" w:lineRule="auto"/>
        <w:ind w:left="180" w:right="176"/>
        <w:jc w:val="both"/>
      </w:pPr>
      <w:r>
        <w:rPr>
          <w:color w:val="231F20"/>
        </w:rPr>
        <w:t>Beyond top-end research talent, diffusion depends on practitioners who can integrate AI into line-of-business workflows.</w:t>
      </w:r>
      <w:r>
        <w:rPr>
          <w:color w:val="231F20"/>
          <w:spacing w:val="40"/>
        </w:rPr>
        <w:t xml:space="preserve"> </w:t>
      </w:r>
      <w:r>
        <w:rPr>
          <w:color w:val="231F20"/>
        </w:rPr>
        <w:t>As</w:t>
      </w:r>
      <w:r>
        <w:rPr>
          <w:color w:val="231F20"/>
          <w:spacing w:val="40"/>
        </w:rPr>
        <w:t xml:space="preserve"> </w:t>
      </w:r>
      <w:r>
        <w:rPr>
          <w:color w:val="231F20"/>
        </w:rPr>
        <w:t>the</w:t>
      </w:r>
      <w:r>
        <w:rPr>
          <w:color w:val="231F20"/>
          <w:spacing w:val="40"/>
        </w:rPr>
        <w:t xml:space="preserve"> </w:t>
      </w:r>
      <w:r>
        <w:rPr>
          <w:color w:val="231F20"/>
        </w:rPr>
        <w:t>AI</w:t>
      </w:r>
      <w:r>
        <w:rPr>
          <w:color w:val="231F20"/>
          <w:spacing w:val="40"/>
        </w:rPr>
        <w:t xml:space="preserve"> </w:t>
      </w:r>
      <w:r>
        <w:rPr>
          <w:color w:val="231F20"/>
        </w:rPr>
        <w:t>stack</w:t>
      </w:r>
      <w:r>
        <w:rPr>
          <w:color w:val="231F20"/>
          <w:spacing w:val="40"/>
        </w:rPr>
        <w:t xml:space="preserve"> </w:t>
      </w:r>
      <w:r>
        <w:rPr>
          <w:color w:val="231F20"/>
        </w:rPr>
        <w:t>has</w:t>
      </w:r>
      <w:r>
        <w:rPr>
          <w:color w:val="231F20"/>
          <w:spacing w:val="40"/>
        </w:rPr>
        <w:t xml:space="preserve"> </w:t>
      </w:r>
      <w:r>
        <w:rPr>
          <w:color w:val="231F20"/>
        </w:rPr>
        <w:t>become</w:t>
      </w:r>
      <w:r>
        <w:rPr>
          <w:color w:val="231F20"/>
          <w:spacing w:val="40"/>
        </w:rPr>
        <w:t xml:space="preserve"> </w:t>
      </w:r>
      <w:r>
        <w:rPr>
          <w:color w:val="231F20"/>
        </w:rPr>
        <w:t>commoditized,</w:t>
      </w:r>
      <w:r>
        <w:rPr>
          <w:color w:val="231F20"/>
          <w:spacing w:val="40"/>
        </w:rPr>
        <w:t xml:space="preserve"> </w:t>
      </w:r>
      <w:r>
        <w:rPr>
          <w:color w:val="231F20"/>
        </w:rPr>
        <w:t>understanding</w:t>
      </w:r>
      <w:r>
        <w:rPr>
          <w:color w:val="231F20"/>
          <w:spacing w:val="40"/>
        </w:rPr>
        <w:t xml:space="preserve"> </w:t>
      </w:r>
      <w:r>
        <w:rPr>
          <w:color w:val="231F20"/>
        </w:rPr>
        <w:t>how</w:t>
      </w:r>
      <w:r>
        <w:rPr>
          <w:color w:val="231F20"/>
          <w:spacing w:val="40"/>
        </w:rPr>
        <w:t xml:space="preserve"> </w:t>
      </w:r>
      <w:r>
        <w:rPr>
          <w:color w:val="231F20"/>
        </w:rPr>
        <w:t>to</w:t>
      </w:r>
      <w:r>
        <w:rPr>
          <w:color w:val="231F20"/>
          <w:spacing w:val="40"/>
        </w:rPr>
        <w:t xml:space="preserve"> </w:t>
      </w:r>
      <w:r>
        <w:rPr>
          <w:color w:val="231F20"/>
        </w:rPr>
        <w:t>identify</w:t>
      </w:r>
      <w:r>
        <w:rPr>
          <w:color w:val="231F20"/>
          <w:spacing w:val="40"/>
        </w:rPr>
        <w:t xml:space="preserve"> </w:t>
      </w:r>
      <w:r>
        <w:rPr>
          <w:color w:val="231F20"/>
        </w:rPr>
        <w:t>use-cases</w:t>
      </w:r>
      <w:r>
        <w:rPr>
          <w:color w:val="231F20"/>
          <w:spacing w:val="40"/>
        </w:rPr>
        <w:t xml:space="preserve"> </w:t>
      </w:r>
      <w:r>
        <w:rPr>
          <w:color w:val="231F20"/>
        </w:rPr>
        <w:t>and</w:t>
      </w:r>
      <w:r>
        <w:rPr>
          <w:color w:val="231F20"/>
          <w:spacing w:val="40"/>
        </w:rPr>
        <w:t xml:space="preserve"> </w:t>
      </w:r>
      <w:r>
        <w:rPr>
          <w:color w:val="231F20"/>
        </w:rPr>
        <w:t>how</w:t>
      </w:r>
      <w:r>
        <w:rPr>
          <w:color w:val="231F20"/>
          <w:spacing w:val="40"/>
        </w:rPr>
        <w:t xml:space="preserve"> </w:t>
      </w:r>
      <w:r>
        <w:rPr>
          <w:color w:val="231F20"/>
        </w:rPr>
        <w:t>to match</w:t>
      </w:r>
      <w:r>
        <w:rPr>
          <w:color w:val="231F20"/>
          <w:spacing w:val="40"/>
        </w:rPr>
        <w:t xml:space="preserve"> </w:t>
      </w:r>
      <w:r>
        <w:rPr>
          <w:color w:val="231F20"/>
        </w:rPr>
        <w:t>these</w:t>
      </w:r>
      <w:r>
        <w:rPr>
          <w:color w:val="231F20"/>
          <w:spacing w:val="40"/>
        </w:rPr>
        <w:t xml:space="preserve"> </w:t>
      </w:r>
      <w:r>
        <w:rPr>
          <w:color w:val="231F20"/>
        </w:rPr>
        <w:t>to</w:t>
      </w:r>
      <w:r>
        <w:rPr>
          <w:color w:val="231F20"/>
          <w:spacing w:val="40"/>
        </w:rPr>
        <w:t xml:space="preserve"> </w:t>
      </w:r>
      <w:r>
        <w:rPr>
          <w:color w:val="231F20"/>
        </w:rPr>
        <w:t>existing</w:t>
      </w:r>
      <w:r>
        <w:rPr>
          <w:color w:val="231F20"/>
          <w:spacing w:val="40"/>
        </w:rPr>
        <w:t xml:space="preserve"> </w:t>
      </w:r>
      <w:r>
        <w:rPr>
          <w:color w:val="231F20"/>
        </w:rPr>
        <w:t>solutions</w:t>
      </w:r>
      <w:r>
        <w:rPr>
          <w:color w:val="231F20"/>
          <w:spacing w:val="40"/>
        </w:rPr>
        <w:t xml:space="preserve"> </w:t>
      </w:r>
      <w:r>
        <w:rPr>
          <w:color w:val="231F20"/>
        </w:rPr>
        <w:t>should</w:t>
      </w:r>
      <w:r>
        <w:rPr>
          <w:color w:val="231F20"/>
          <w:spacing w:val="40"/>
        </w:rPr>
        <w:t xml:space="preserve"> </w:t>
      </w:r>
      <w:r>
        <w:rPr>
          <w:color w:val="231F20"/>
        </w:rPr>
        <w:t>not</w:t>
      </w:r>
      <w:r>
        <w:rPr>
          <w:color w:val="231F20"/>
          <w:spacing w:val="40"/>
        </w:rPr>
        <w:t xml:space="preserve"> </w:t>
      </w:r>
      <w:r>
        <w:rPr>
          <w:color w:val="231F20"/>
        </w:rPr>
        <w:t>require</w:t>
      </w:r>
      <w:r>
        <w:rPr>
          <w:color w:val="231F20"/>
          <w:spacing w:val="40"/>
        </w:rPr>
        <w:t xml:space="preserve"> </w:t>
      </w:r>
      <w:r>
        <w:rPr>
          <w:color w:val="231F20"/>
        </w:rPr>
        <w:t>a</w:t>
      </w:r>
      <w:r>
        <w:rPr>
          <w:color w:val="231F20"/>
          <w:spacing w:val="40"/>
        </w:rPr>
        <w:t xml:space="preserve"> </w:t>
      </w:r>
      <w:r>
        <w:rPr>
          <w:color w:val="231F20"/>
        </w:rPr>
        <w:t>graduate</w:t>
      </w:r>
      <w:r>
        <w:rPr>
          <w:color w:val="231F20"/>
          <w:spacing w:val="40"/>
        </w:rPr>
        <w:t xml:space="preserve"> </w:t>
      </w:r>
      <w:r>
        <w:rPr>
          <w:color w:val="231F20"/>
        </w:rPr>
        <w:t>level</w:t>
      </w:r>
      <w:r>
        <w:rPr>
          <w:color w:val="231F20"/>
          <w:spacing w:val="40"/>
        </w:rPr>
        <w:t xml:space="preserve"> </w:t>
      </w:r>
      <w:r>
        <w:rPr>
          <w:color w:val="231F20"/>
        </w:rPr>
        <w:t>degree.</w:t>
      </w:r>
      <w:r>
        <w:rPr>
          <w:color w:val="231F20"/>
          <w:spacing w:val="40"/>
        </w:rPr>
        <w:t xml:space="preserve"> </w:t>
      </w:r>
      <w:r>
        <w:rPr>
          <w:color w:val="231F20"/>
        </w:rPr>
        <w:t>Canada</w:t>
      </w:r>
      <w:r>
        <w:rPr>
          <w:color w:val="231F20"/>
          <w:spacing w:val="40"/>
        </w:rPr>
        <w:t xml:space="preserve"> </w:t>
      </w:r>
      <w:r>
        <w:rPr>
          <w:color w:val="231F20"/>
        </w:rPr>
        <w:t>should</w:t>
      </w:r>
      <w:r>
        <w:rPr>
          <w:color w:val="231F20"/>
          <w:spacing w:val="40"/>
        </w:rPr>
        <w:t xml:space="preserve"> </w:t>
      </w:r>
      <w:r>
        <w:rPr>
          <w:color w:val="231F20"/>
        </w:rPr>
        <w:t>establish</w:t>
      </w:r>
      <w:r>
        <w:rPr>
          <w:color w:val="231F20"/>
          <w:spacing w:val="40"/>
        </w:rPr>
        <w:t xml:space="preserve"> </w:t>
      </w:r>
      <w:r>
        <w:rPr>
          <w:color w:val="231F20"/>
        </w:rPr>
        <w:t>an</w:t>
      </w:r>
      <w:r>
        <w:rPr>
          <w:color w:val="231F20"/>
          <w:spacing w:val="40"/>
        </w:rPr>
        <w:t xml:space="preserve"> </w:t>
      </w:r>
      <w:r>
        <w:rPr>
          <w:color w:val="231F20"/>
        </w:rPr>
        <w:t>“AI Change Management” professional training program, akin to how the US once rapidly expanded mechanical engineering education during industrialization. This would be a broader, less technically specialized version of the solutions</w:t>
      </w:r>
      <w:r>
        <w:rPr>
          <w:color w:val="231F20"/>
          <w:spacing w:val="40"/>
        </w:rPr>
        <w:t xml:space="preserve"> </w:t>
      </w:r>
      <w:r>
        <w:rPr>
          <w:color w:val="231F20"/>
        </w:rPr>
        <w:t>architects</w:t>
      </w:r>
      <w:r>
        <w:rPr>
          <w:color w:val="231F20"/>
          <w:spacing w:val="40"/>
        </w:rPr>
        <w:t xml:space="preserve"> </w:t>
      </w:r>
      <w:r>
        <w:rPr>
          <w:color w:val="231F20"/>
        </w:rPr>
        <w:t>described</w:t>
      </w:r>
      <w:r>
        <w:rPr>
          <w:color w:val="231F20"/>
          <w:spacing w:val="40"/>
        </w:rPr>
        <w:t xml:space="preserve"> </w:t>
      </w:r>
      <w:r>
        <w:rPr>
          <w:color w:val="231F20"/>
        </w:rPr>
        <w:t>above,</w:t>
      </w:r>
      <w:r>
        <w:rPr>
          <w:color w:val="231F20"/>
          <w:spacing w:val="40"/>
        </w:rPr>
        <w:t xml:space="preserve"> </w:t>
      </w:r>
      <w:r>
        <w:rPr>
          <w:color w:val="231F20"/>
        </w:rPr>
        <w:t>who</w:t>
      </w:r>
      <w:r>
        <w:rPr>
          <w:color w:val="231F20"/>
          <w:spacing w:val="40"/>
        </w:rPr>
        <w:t xml:space="preserve"> </w:t>
      </w:r>
      <w:r>
        <w:rPr>
          <w:color w:val="231F20"/>
        </w:rPr>
        <w:t>would</w:t>
      </w:r>
      <w:r>
        <w:rPr>
          <w:color w:val="231F20"/>
          <w:spacing w:val="40"/>
        </w:rPr>
        <w:t xml:space="preserve"> </w:t>
      </w:r>
      <w:r>
        <w:rPr>
          <w:color w:val="231F20"/>
        </w:rPr>
        <w:t>nonetheless</w:t>
      </w:r>
      <w:r>
        <w:rPr>
          <w:color w:val="231F20"/>
          <w:spacing w:val="40"/>
        </w:rPr>
        <w:t xml:space="preserve"> </w:t>
      </w:r>
      <w:r>
        <w:rPr>
          <w:color w:val="231F20"/>
        </w:rPr>
        <w:t>be</w:t>
      </w:r>
      <w:r>
        <w:rPr>
          <w:color w:val="231F20"/>
          <w:spacing w:val="40"/>
        </w:rPr>
        <w:t xml:space="preserve"> </w:t>
      </w:r>
      <w:r>
        <w:rPr>
          <w:color w:val="231F20"/>
        </w:rPr>
        <w:t>equipped</w:t>
      </w:r>
      <w:r>
        <w:rPr>
          <w:color w:val="231F20"/>
          <w:spacing w:val="40"/>
        </w:rPr>
        <w:t xml:space="preserve"> </w:t>
      </w:r>
      <w:r>
        <w:rPr>
          <w:color w:val="231F20"/>
        </w:rPr>
        <w:t>to</w:t>
      </w:r>
      <w:r>
        <w:rPr>
          <w:color w:val="231F20"/>
          <w:spacing w:val="40"/>
        </w:rPr>
        <w:t xml:space="preserve"> </w:t>
      </w:r>
      <w:r>
        <w:rPr>
          <w:color w:val="231F20"/>
        </w:rPr>
        <w:t>work</w:t>
      </w:r>
      <w:r>
        <w:rPr>
          <w:color w:val="231F20"/>
          <w:spacing w:val="40"/>
        </w:rPr>
        <w:t xml:space="preserve"> </w:t>
      </w:r>
      <w:r>
        <w:rPr>
          <w:color w:val="231F20"/>
        </w:rPr>
        <w:t>with</w:t>
      </w:r>
      <w:r>
        <w:rPr>
          <w:color w:val="231F20"/>
          <w:spacing w:val="40"/>
        </w:rPr>
        <w:t xml:space="preserve"> </w:t>
      </w:r>
      <w:r>
        <w:rPr>
          <w:color w:val="231F20"/>
        </w:rPr>
        <w:t>solutions</w:t>
      </w:r>
      <w:r>
        <w:rPr>
          <w:color w:val="231F20"/>
          <w:spacing w:val="40"/>
        </w:rPr>
        <w:t xml:space="preserve"> </w:t>
      </w:r>
      <w:r>
        <w:rPr>
          <w:color w:val="231F20"/>
        </w:rPr>
        <w:t>architects when needed. Setting a clear target could galvanize action and funding; for example, training 10,000 AI-change managers in the next 5 years, embedding them in traditional industries to identify AI use cases and manage implementation. This could take the form of new college programs in AI systems, short-term professional certifications</w:t>
      </w:r>
      <w:r>
        <w:rPr>
          <w:color w:val="231F20"/>
          <w:spacing w:val="40"/>
        </w:rPr>
        <w:t xml:space="preserve"> </w:t>
      </w:r>
      <w:r>
        <w:rPr>
          <w:color w:val="231F20"/>
        </w:rPr>
        <w:t>for</w:t>
      </w:r>
      <w:r>
        <w:rPr>
          <w:color w:val="231F20"/>
          <w:spacing w:val="40"/>
        </w:rPr>
        <w:t xml:space="preserve"> </w:t>
      </w:r>
      <w:r>
        <w:rPr>
          <w:color w:val="231F20"/>
        </w:rPr>
        <w:t>AI</w:t>
      </w:r>
      <w:r>
        <w:rPr>
          <w:color w:val="231F20"/>
          <w:spacing w:val="40"/>
        </w:rPr>
        <w:t xml:space="preserve"> </w:t>
      </w:r>
      <w:r>
        <w:rPr>
          <w:color w:val="231F20"/>
        </w:rPr>
        <w:t>project</w:t>
      </w:r>
      <w:r>
        <w:rPr>
          <w:color w:val="231F20"/>
          <w:spacing w:val="40"/>
        </w:rPr>
        <w:t xml:space="preserve"> </w:t>
      </w:r>
      <w:r>
        <w:rPr>
          <w:color w:val="231F20"/>
        </w:rPr>
        <w:t>managers,</w:t>
      </w:r>
      <w:r>
        <w:rPr>
          <w:color w:val="231F20"/>
          <w:spacing w:val="40"/>
        </w:rPr>
        <w:t xml:space="preserve"> </w:t>
      </w:r>
      <w:r>
        <w:rPr>
          <w:color w:val="231F20"/>
        </w:rPr>
        <w:t>and</w:t>
      </w:r>
      <w:r>
        <w:rPr>
          <w:color w:val="231F20"/>
          <w:spacing w:val="40"/>
        </w:rPr>
        <w:t xml:space="preserve"> </w:t>
      </w:r>
      <w:r>
        <w:rPr>
          <w:color w:val="231F20"/>
        </w:rPr>
        <w:t>up-skilling/re-skilling</w:t>
      </w:r>
      <w:r>
        <w:rPr>
          <w:color w:val="231F20"/>
          <w:spacing w:val="40"/>
        </w:rPr>
        <w:t xml:space="preserve"> </w:t>
      </w:r>
      <w:r>
        <w:rPr>
          <w:color w:val="231F20"/>
        </w:rPr>
        <w:t>mid-career</w:t>
      </w:r>
      <w:r>
        <w:rPr>
          <w:color w:val="231F20"/>
          <w:spacing w:val="40"/>
        </w:rPr>
        <w:t xml:space="preserve"> </w:t>
      </w:r>
      <w:r>
        <w:rPr>
          <w:color w:val="231F20"/>
        </w:rPr>
        <w:t>workers</w:t>
      </w:r>
      <w:r>
        <w:rPr>
          <w:color w:val="231F20"/>
          <w:spacing w:val="40"/>
        </w:rPr>
        <w:t xml:space="preserve"> </w:t>
      </w:r>
      <w:r>
        <w:rPr>
          <w:color w:val="231F20"/>
        </w:rPr>
        <w:t>in</w:t>
      </w:r>
      <w:r>
        <w:rPr>
          <w:color w:val="231F20"/>
          <w:spacing w:val="40"/>
        </w:rPr>
        <w:t xml:space="preserve"> </w:t>
      </w:r>
      <w:r>
        <w:rPr>
          <w:color w:val="231F20"/>
        </w:rPr>
        <w:t>AI</w:t>
      </w:r>
      <w:r>
        <w:rPr>
          <w:color w:val="231F20"/>
          <w:spacing w:val="40"/>
        </w:rPr>
        <w:t xml:space="preserve"> </w:t>
      </w:r>
      <w:r>
        <w:rPr>
          <w:color w:val="231F20"/>
        </w:rPr>
        <w:t>deployment</w:t>
      </w:r>
      <w:r>
        <w:rPr>
          <w:color w:val="231F20"/>
          <w:spacing w:val="40"/>
        </w:rPr>
        <w:t xml:space="preserve"> </w:t>
      </w:r>
      <w:r>
        <w:rPr>
          <w:color w:val="231F20"/>
        </w:rPr>
        <w:t>skills.</w:t>
      </w:r>
      <w:r>
        <w:rPr>
          <w:color w:val="231F20"/>
          <w:spacing w:val="40"/>
        </w:rPr>
        <w:t xml:space="preserve"> </w:t>
      </w:r>
      <w:r>
        <w:rPr>
          <w:color w:val="231F20"/>
        </w:rPr>
        <w:t xml:space="preserve">Just as MBA programs created cadres of managers who spread modern business practices, an </w:t>
      </w:r>
      <w:r>
        <w:rPr>
          <w:rFonts w:ascii="Century Gothic" w:hAnsi="Century Gothic"/>
          <w:i/>
          <w:color w:val="231F20"/>
        </w:rPr>
        <w:t xml:space="preserve">AI management curriculum </w:t>
      </w:r>
      <w:r>
        <w:rPr>
          <w:color w:val="231F20"/>
        </w:rPr>
        <w:t>(covering technical basics, data governance, change management, use-case identification, etc.) could create</w:t>
      </w:r>
      <w:r>
        <w:rPr>
          <w:color w:val="231F20"/>
          <w:spacing w:val="-5"/>
        </w:rPr>
        <w:t xml:space="preserve"> </w:t>
      </w:r>
      <w:r>
        <w:rPr>
          <w:color w:val="231F20"/>
        </w:rPr>
        <w:t>a</w:t>
      </w:r>
      <w:r>
        <w:rPr>
          <w:color w:val="231F20"/>
          <w:spacing w:val="-5"/>
        </w:rPr>
        <w:t xml:space="preserve"> </w:t>
      </w:r>
      <w:r>
        <w:rPr>
          <w:color w:val="231F20"/>
        </w:rPr>
        <w:t>generation</w:t>
      </w:r>
      <w:r>
        <w:rPr>
          <w:color w:val="231F20"/>
          <w:spacing w:val="-5"/>
        </w:rPr>
        <w:t xml:space="preserve"> </w:t>
      </w:r>
      <w:r>
        <w:rPr>
          <w:color w:val="231F20"/>
        </w:rPr>
        <w:t>of</w:t>
      </w:r>
      <w:r>
        <w:rPr>
          <w:color w:val="231F20"/>
          <w:spacing w:val="-5"/>
        </w:rPr>
        <w:t xml:space="preserve"> </w:t>
      </w:r>
      <w:r>
        <w:rPr>
          <w:color w:val="231F20"/>
        </w:rPr>
        <w:t>professionals</w:t>
      </w:r>
      <w:r>
        <w:rPr>
          <w:color w:val="231F20"/>
          <w:spacing w:val="-5"/>
        </w:rPr>
        <w:t xml:space="preserve"> </w:t>
      </w:r>
      <w:r>
        <w:rPr>
          <w:color w:val="231F20"/>
        </w:rPr>
        <w:t>capable</w:t>
      </w:r>
      <w:r>
        <w:rPr>
          <w:color w:val="231F20"/>
          <w:spacing w:val="-5"/>
        </w:rPr>
        <w:t xml:space="preserve"> </w:t>
      </w:r>
      <w:r>
        <w:rPr>
          <w:color w:val="231F20"/>
        </w:rPr>
        <w:t>of</w:t>
      </w:r>
      <w:r>
        <w:rPr>
          <w:color w:val="231F20"/>
          <w:spacing w:val="-5"/>
        </w:rPr>
        <w:t xml:space="preserve"> </w:t>
      </w:r>
      <w:r>
        <w:rPr>
          <w:color w:val="231F20"/>
        </w:rPr>
        <w:t>weaving</w:t>
      </w:r>
      <w:r>
        <w:rPr>
          <w:color w:val="231F20"/>
          <w:spacing w:val="-5"/>
        </w:rPr>
        <w:t xml:space="preserve"> </w:t>
      </w:r>
      <w:r>
        <w:rPr>
          <w:color w:val="231F20"/>
        </w:rPr>
        <w:t>AI</w:t>
      </w:r>
      <w:r>
        <w:rPr>
          <w:color w:val="231F20"/>
          <w:spacing w:val="-5"/>
        </w:rPr>
        <w:t xml:space="preserve"> </w:t>
      </w:r>
      <w:r>
        <w:rPr>
          <w:color w:val="231F20"/>
        </w:rPr>
        <w:t>into</w:t>
      </w:r>
      <w:r>
        <w:rPr>
          <w:color w:val="231F20"/>
          <w:spacing w:val="-5"/>
        </w:rPr>
        <w:t xml:space="preserve"> </w:t>
      </w:r>
      <w:r>
        <w:rPr>
          <w:color w:val="231F20"/>
        </w:rPr>
        <w:t>the</w:t>
      </w:r>
      <w:r>
        <w:rPr>
          <w:color w:val="231F20"/>
          <w:spacing w:val="-5"/>
        </w:rPr>
        <w:t xml:space="preserve"> </w:t>
      </w:r>
      <w:r>
        <w:rPr>
          <w:color w:val="231F20"/>
        </w:rPr>
        <w:t>fabric</w:t>
      </w:r>
      <w:r>
        <w:rPr>
          <w:color w:val="231F20"/>
          <w:spacing w:val="-5"/>
        </w:rPr>
        <w:t xml:space="preserve"> </w:t>
      </w:r>
      <w:r>
        <w:rPr>
          <w:color w:val="231F20"/>
        </w:rPr>
        <w:t>of</w:t>
      </w:r>
      <w:r>
        <w:rPr>
          <w:color w:val="231F20"/>
          <w:spacing w:val="-5"/>
        </w:rPr>
        <w:t xml:space="preserve"> </w:t>
      </w:r>
      <w:r>
        <w:rPr>
          <w:color w:val="231F20"/>
        </w:rPr>
        <w:t>Canadian</w:t>
      </w:r>
      <w:r>
        <w:rPr>
          <w:color w:val="231F20"/>
          <w:spacing w:val="-5"/>
        </w:rPr>
        <w:t xml:space="preserve"> </w:t>
      </w:r>
      <w:r>
        <w:rPr>
          <w:color w:val="231F20"/>
        </w:rPr>
        <w:t>organizations.</w:t>
      </w:r>
      <w:r>
        <w:rPr>
          <w:color w:val="231F20"/>
          <w:spacing w:val="-5"/>
        </w:rPr>
        <w:t xml:space="preserve"> </w:t>
      </w:r>
      <w:r>
        <w:rPr>
          <w:color w:val="231F20"/>
        </w:rPr>
        <w:t>The</w:t>
      </w:r>
      <w:r>
        <w:rPr>
          <w:color w:val="231F20"/>
          <w:spacing w:val="-5"/>
        </w:rPr>
        <w:t xml:space="preserve"> </w:t>
      </w:r>
      <w:r>
        <w:rPr>
          <w:color w:val="231F20"/>
        </w:rPr>
        <w:t>government should</w:t>
      </w:r>
      <w:r>
        <w:rPr>
          <w:color w:val="231F20"/>
          <w:spacing w:val="40"/>
        </w:rPr>
        <w:t xml:space="preserve"> </w:t>
      </w:r>
      <w:r>
        <w:rPr>
          <w:color w:val="231F20"/>
        </w:rPr>
        <w:t>work</w:t>
      </w:r>
      <w:r>
        <w:rPr>
          <w:color w:val="231F20"/>
          <w:spacing w:val="40"/>
        </w:rPr>
        <w:t xml:space="preserve"> </w:t>
      </w:r>
      <w:r>
        <w:rPr>
          <w:color w:val="231F20"/>
        </w:rPr>
        <w:t>with</w:t>
      </w:r>
      <w:r>
        <w:rPr>
          <w:color w:val="231F20"/>
          <w:spacing w:val="40"/>
        </w:rPr>
        <w:t xml:space="preserve"> </w:t>
      </w:r>
      <w:r>
        <w:rPr>
          <w:color w:val="231F20"/>
        </w:rPr>
        <w:t>the</w:t>
      </w:r>
      <w:r>
        <w:rPr>
          <w:color w:val="231F20"/>
          <w:spacing w:val="40"/>
        </w:rPr>
        <w:t xml:space="preserve"> </w:t>
      </w:r>
      <w:r>
        <w:rPr>
          <w:color w:val="231F20"/>
        </w:rPr>
        <w:t>provinces,</w:t>
      </w:r>
      <w:r>
        <w:rPr>
          <w:color w:val="231F20"/>
          <w:spacing w:val="40"/>
        </w:rPr>
        <w:t xml:space="preserve"> </w:t>
      </w:r>
      <w:r>
        <w:rPr>
          <w:color w:val="231F20"/>
        </w:rPr>
        <w:t>potentially</w:t>
      </w:r>
      <w:r>
        <w:rPr>
          <w:color w:val="231F20"/>
          <w:spacing w:val="40"/>
        </w:rPr>
        <w:t xml:space="preserve"> </w:t>
      </w:r>
      <w:r>
        <w:rPr>
          <w:color w:val="231F20"/>
        </w:rPr>
        <w:t>through</w:t>
      </w:r>
      <w:r>
        <w:rPr>
          <w:color w:val="231F20"/>
          <w:spacing w:val="40"/>
        </w:rPr>
        <w:t xml:space="preserve"> </w:t>
      </w:r>
      <w:r>
        <w:rPr>
          <w:color w:val="231F20"/>
        </w:rPr>
        <w:t>an</w:t>
      </w:r>
      <w:r>
        <w:rPr>
          <w:color w:val="231F20"/>
          <w:spacing w:val="40"/>
        </w:rPr>
        <w:t xml:space="preserve"> </w:t>
      </w:r>
      <w:r>
        <w:rPr>
          <w:color w:val="231F20"/>
        </w:rPr>
        <w:t>organization</w:t>
      </w:r>
      <w:r>
        <w:rPr>
          <w:color w:val="231F20"/>
          <w:spacing w:val="40"/>
        </w:rPr>
        <w:t xml:space="preserve"> </w:t>
      </w:r>
      <w:r>
        <w:rPr>
          <w:color w:val="231F20"/>
        </w:rPr>
        <w:t>like</w:t>
      </w:r>
      <w:r>
        <w:rPr>
          <w:color w:val="231F20"/>
          <w:spacing w:val="40"/>
        </w:rPr>
        <w:t xml:space="preserve"> </w:t>
      </w:r>
      <w:proofErr w:type="spellStart"/>
      <w:r>
        <w:rPr>
          <w:color w:val="231F20"/>
        </w:rPr>
        <w:t>Mitacs</w:t>
      </w:r>
      <w:proofErr w:type="spellEnd"/>
      <w:r>
        <w:rPr>
          <w:color w:val="231F20"/>
        </w:rPr>
        <w:t>,</w:t>
      </w:r>
      <w:r>
        <w:rPr>
          <w:color w:val="231F20"/>
          <w:spacing w:val="40"/>
        </w:rPr>
        <w:t xml:space="preserve"> </w:t>
      </w:r>
      <w:r>
        <w:rPr>
          <w:color w:val="231F20"/>
        </w:rPr>
        <w:t>to</w:t>
      </w:r>
      <w:r>
        <w:rPr>
          <w:color w:val="231F20"/>
          <w:spacing w:val="40"/>
        </w:rPr>
        <w:t xml:space="preserve"> </w:t>
      </w:r>
      <w:r>
        <w:rPr>
          <w:color w:val="231F20"/>
        </w:rPr>
        <w:t>establish</w:t>
      </w:r>
      <w:r>
        <w:rPr>
          <w:color w:val="231F20"/>
          <w:spacing w:val="40"/>
        </w:rPr>
        <w:t xml:space="preserve"> </w:t>
      </w:r>
      <w:r>
        <w:rPr>
          <w:color w:val="231F20"/>
        </w:rPr>
        <w:t>the</w:t>
      </w:r>
      <w:r>
        <w:rPr>
          <w:color w:val="231F20"/>
          <w:spacing w:val="40"/>
        </w:rPr>
        <w:t xml:space="preserve"> </w:t>
      </w:r>
      <w:r>
        <w:rPr>
          <w:color w:val="231F20"/>
        </w:rPr>
        <w:t>program.</w:t>
      </w:r>
    </w:p>
    <w:p w14:paraId="262EF8EE" w14:textId="77777777" w:rsidR="00D437FF" w:rsidRDefault="001777B6">
      <w:pPr>
        <w:pStyle w:val="BodyText"/>
        <w:spacing w:before="183" w:line="268" w:lineRule="auto"/>
        <w:ind w:left="180" w:right="176"/>
        <w:jc w:val="both"/>
      </w:pPr>
      <w:r>
        <w:rPr>
          <w:color w:val="231F20"/>
          <w:w w:val="105"/>
        </w:rPr>
        <w:t>Governments (federal and provincial) should also work with educational institutions to embed AI skills across curricula.</w:t>
      </w:r>
      <w:r>
        <w:rPr>
          <w:color w:val="231F20"/>
          <w:spacing w:val="-14"/>
          <w:w w:val="105"/>
        </w:rPr>
        <w:t xml:space="preserve"> </w:t>
      </w:r>
      <w:r>
        <w:rPr>
          <w:color w:val="231F20"/>
          <w:w w:val="105"/>
        </w:rPr>
        <w:t>Every</w:t>
      </w:r>
      <w:r>
        <w:rPr>
          <w:color w:val="231F20"/>
          <w:spacing w:val="-13"/>
          <w:w w:val="105"/>
        </w:rPr>
        <w:t xml:space="preserve"> </w:t>
      </w:r>
      <w:r>
        <w:rPr>
          <w:color w:val="231F20"/>
          <w:w w:val="105"/>
        </w:rPr>
        <w:t>business</w:t>
      </w:r>
      <w:r>
        <w:rPr>
          <w:color w:val="231F20"/>
          <w:spacing w:val="-13"/>
          <w:w w:val="105"/>
        </w:rPr>
        <w:t xml:space="preserve"> </w:t>
      </w:r>
      <w:r>
        <w:rPr>
          <w:color w:val="231F20"/>
          <w:w w:val="105"/>
        </w:rPr>
        <w:t>school,</w:t>
      </w:r>
      <w:r>
        <w:rPr>
          <w:color w:val="231F20"/>
          <w:spacing w:val="-13"/>
          <w:w w:val="105"/>
        </w:rPr>
        <w:t xml:space="preserve"> </w:t>
      </w:r>
      <w:r>
        <w:rPr>
          <w:color w:val="231F20"/>
          <w:w w:val="105"/>
        </w:rPr>
        <w:t>healthcare</w:t>
      </w:r>
      <w:r>
        <w:rPr>
          <w:color w:val="231F20"/>
          <w:spacing w:val="-13"/>
          <w:w w:val="105"/>
        </w:rPr>
        <w:t xml:space="preserve"> </w:t>
      </w:r>
      <w:r>
        <w:rPr>
          <w:color w:val="231F20"/>
          <w:w w:val="105"/>
        </w:rPr>
        <w:t>program,</w:t>
      </w:r>
      <w:r>
        <w:rPr>
          <w:color w:val="231F20"/>
          <w:spacing w:val="-13"/>
          <w:w w:val="105"/>
        </w:rPr>
        <w:t xml:space="preserve"> </w:t>
      </w:r>
      <w:r>
        <w:rPr>
          <w:color w:val="231F20"/>
          <w:w w:val="105"/>
        </w:rPr>
        <w:t>and</w:t>
      </w:r>
      <w:r>
        <w:rPr>
          <w:color w:val="231F20"/>
          <w:spacing w:val="-13"/>
          <w:w w:val="105"/>
        </w:rPr>
        <w:t xml:space="preserve"> </w:t>
      </w:r>
      <w:r>
        <w:rPr>
          <w:color w:val="231F20"/>
          <w:w w:val="105"/>
        </w:rPr>
        <w:t>engineering</w:t>
      </w:r>
      <w:r>
        <w:rPr>
          <w:color w:val="231F20"/>
          <w:spacing w:val="-13"/>
          <w:w w:val="105"/>
        </w:rPr>
        <w:t xml:space="preserve"> </w:t>
      </w:r>
      <w:r>
        <w:rPr>
          <w:color w:val="231F20"/>
          <w:w w:val="105"/>
        </w:rPr>
        <w:t>faculty</w:t>
      </w:r>
      <w:r>
        <w:rPr>
          <w:color w:val="231F20"/>
          <w:spacing w:val="-13"/>
          <w:w w:val="105"/>
        </w:rPr>
        <w:t xml:space="preserve"> </w:t>
      </w:r>
      <w:r>
        <w:rPr>
          <w:color w:val="231F20"/>
          <w:w w:val="105"/>
        </w:rPr>
        <w:t>should</w:t>
      </w:r>
      <w:r>
        <w:rPr>
          <w:color w:val="231F20"/>
          <w:spacing w:val="-13"/>
          <w:w w:val="105"/>
        </w:rPr>
        <w:t xml:space="preserve"> </w:t>
      </w:r>
      <w:r>
        <w:rPr>
          <w:color w:val="231F20"/>
          <w:w w:val="105"/>
        </w:rPr>
        <w:t>include</w:t>
      </w:r>
      <w:r>
        <w:rPr>
          <w:color w:val="231F20"/>
          <w:spacing w:val="-13"/>
          <w:w w:val="105"/>
        </w:rPr>
        <w:t xml:space="preserve"> </w:t>
      </w:r>
      <w:r>
        <w:rPr>
          <w:color w:val="231F20"/>
          <w:w w:val="105"/>
        </w:rPr>
        <w:t>AI</w:t>
      </w:r>
      <w:r>
        <w:rPr>
          <w:color w:val="231F20"/>
          <w:spacing w:val="-13"/>
          <w:w w:val="105"/>
        </w:rPr>
        <w:t xml:space="preserve"> </w:t>
      </w:r>
      <w:r>
        <w:rPr>
          <w:color w:val="231F20"/>
          <w:w w:val="105"/>
        </w:rPr>
        <w:t>modules</w:t>
      </w:r>
      <w:r>
        <w:rPr>
          <w:color w:val="231F20"/>
          <w:spacing w:val="-13"/>
          <w:w w:val="105"/>
        </w:rPr>
        <w:t xml:space="preserve"> </w:t>
      </w:r>
      <w:r>
        <w:rPr>
          <w:color w:val="231F20"/>
          <w:w w:val="105"/>
        </w:rPr>
        <w:t>relevant to their field. For example, an agriculture science student should learn about AI-driven precision farming; a finance</w:t>
      </w:r>
      <w:r>
        <w:rPr>
          <w:color w:val="231F20"/>
          <w:spacing w:val="32"/>
          <w:w w:val="105"/>
        </w:rPr>
        <w:t xml:space="preserve"> </w:t>
      </w:r>
      <w:r>
        <w:rPr>
          <w:color w:val="231F20"/>
          <w:w w:val="105"/>
        </w:rPr>
        <w:t>student</w:t>
      </w:r>
      <w:r>
        <w:rPr>
          <w:color w:val="231F20"/>
          <w:spacing w:val="32"/>
          <w:w w:val="105"/>
        </w:rPr>
        <w:t xml:space="preserve"> </w:t>
      </w:r>
      <w:r>
        <w:rPr>
          <w:color w:val="231F20"/>
          <w:w w:val="105"/>
        </w:rPr>
        <w:t>about</w:t>
      </w:r>
      <w:r>
        <w:rPr>
          <w:color w:val="231F20"/>
          <w:spacing w:val="32"/>
          <w:w w:val="105"/>
        </w:rPr>
        <w:t xml:space="preserve"> </w:t>
      </w:r>
      <w:r>
        <w:rPr>
          <w:color w:val="231F20"/>
          <w:w w:val="105"/>
        </w:rPr>
        <w:t>AI</w:t>
      </w:r>
      <w:r>
        <w:rPr>
          <w:color w:val="231F20"/>
          <w:spacing w:val="32"/>
          <w:w w:val="105"/>
        </w:rPr>
        <w:t xml:space="preserve"> </w:t>
      </w:r>
      <w:r>
        <w:rPr>
          <w:color w:val="231F20"/>
          <w:w w:val="105"/>
        </w:rPr>
        <w:t>in</w:t>
      </w:r>
      <w:r>
        <w:rPr>
          <w:color w:val="231F20"/>
          <w:spacing w:val="32"/>
          <w:w w:val="105"/>
        </w:rPr>
        <w:t xml:space="preserve"> </w:t>
      </w:r>
      <w:r>
        <w:rPr>
          <w:color w:val="231F20"/>
          <w:w w:val="105"/>
        </w:rPr>
        <w:t>risk</w:t>
      </w:r>
      <w:r>
        <w:rPr>
          <w:color w:val="231F20"/>
          <w:spacing w:val="32"/>
          <w:w w:val="105"/>
        </w:rPr>
        <w:t xml:space="preserve"> </w:t>
      </w:r>
      <w:r>
        <w:rPr>
          <w:color w:val="231F20"/>
          <w:w w:val="105"/>
        </w:rPr>
        <w:t>modeling.</w:t>
      </w:r>
      <w:r>
        <w:rPr>
          <w:color w:val="231F20"/>
          <w:spacing w:val="32"/>
          <w:w w:val="105"/>
        </w:rPr>
        <w:t xml:space="preserve"> </w:t>
      </w:r>
      <w:r>
        <w:rPr>
          <w:color w:val="231F20"/>
          <w:w w:val="105"/>
        </w:rPr>
        <w:t>This</w:t>
      </w:r>
      <w:r>
        <w:rPr>
          <w:color w:val="231F20"/>
          <w:spacing w:val="32"/>
          <w:w w:val="105"/>
        </w:rPr>
        <w:t xml:space="preserve"> </w:t>
      </w:r>
      <w:r>
        <w:rPr>
          <w:color w:val="231F20"/>
          <w:w w:val="105"/>
        </w:rPr>
        <w:t>cross-cutting</w:t>
      </w:r>
      <w:r>
        <w:rPr>
          <w:color w:val="231F20"/>
          <w:spacing w:val="32"/>
          <w:w w:val="105"/>
        </w:rPr>
        <w:t xml:space="preserve"> </w:t>
      </w:r>
      <w:r>
        <w:rPr>
          <w:color w:val="231F20"/>
          <w:w w:val="105"/>
        </w:rPr>
        <w:t>education</w:t>
      </w:r>
      <w:r>
        <w:rPr>
          <w:color w:val="231F20"/>
          <w:spacing w:val="32"/>
          <w:w w:val="105"/>
        </w:rPr>
        <w:t xml:space="preserve"> </w:t>
      </w:r>
      <w:r>
        <w:rPr>
          <w:color w:val="231F20"/>
          <w:w w:val="105"/>
        </w:rPr>
        <w:t>ensures</w:t>
      </w:r>
      <w:r>
        <w:rPr>
          <w:color w:val="231F20"/>
          <w:spacing w:val="32"/>
          <w:w w:val="105"/>
        </w:rPr>
        <w:t xml:space="preserve"> </w:t>
      </w:r>
      <w:r>
        <w:rPr>
          <w:color w:val="231F20"/>
          <w:w w:val="105"/>
        </w:rPr>
        <w:t>that</w:t>
      </w:r>
      <w:r>
        <w:rPr>
          <w:color w:val="231F20"/>
          <w:spacing w:val="32"/>
          <w:w w:val="105"/>
        </w:rPr>
        <w:t xml:space="preserve"> </w:t>
      </w:r>
      <w:r>
        <w:rPr>
          <w:color w:val="231F20"/>
          <w:w w:val="105"/>
        </w:rPr>
        <w:t>when</w:t>
      </w:r>
      <w:r>
        <w:rPr>
          <w:color w:val="231F20"/>
          <w:spacing w:val="32"/>
          <w:w w:val="105"/>
        </w:rPr>
        <w:t xml:space="preserve"> </w:t>
      </w:r>
      <w:r>
        <w:rPr>
          <w:color w:val="231F20"/>
          <w:w w:val="105"/>
        </w:rPr>
        <w:t>graduates</w:t>
      </w:r>
      <w:r>
        <w:rPr>
          <w:color w:val="231F20"/>
          <w:spacing w:val="32"/>
          <w:w w:val="105"/>
        </w:rPr>
        <w:t xml:space="preserve"> </w:t>
      </w:r>
      <w:r>
        <w:rPr>
          <w:color w:val="231F20"/>
          <w:w w:val="105"/>
        </w:rPr>
        <w:t xml:space="preserve">enter the workforce, they bring AI awareness into traditionally “non-tech” roles (these types of programs have been successfully executed by </w:t>
      </w:r>
      <w:proofErr w:type="spellStart"/>
      <w:r>
        <w:rPr>
          <w:color w:val="231F20"/>
          <w:w w:val="105"/>
        </w:rPr>
        <w:t>Mitacs</w:t>
      </w:r>
      <w:proofErr w:type="spellEnd"/>
      <w:r>
        <w:rPr>
          <w:color w:val="231F20"/>
          <w:w w:val="105"/>
        </w:rPr>
        <w:t xml:space="preserve"> in the past).</w:t>
      </w:r>
    </w:p>
    <w:p w14:paraId="73109B2C" w14:textId="77777777" w:rsidR="00D437FF" w:rsidRDefault="001777B6">
      <w:pPr>
        <w:pStyle w:val="BodyText"/>
        <w:spacing w:before="175" w:line="268" w:lineRule="auto"/>
        <w:ind w:left="180" w:right="176"/>
        <w:jc w:val="both"/>
      </w:pPr>
      <w:r>
        <w:rPr>
          <w:color w:val="231F20"/>
          <w:w w:val="105"/>
        </w:rPr>
        <w:t xml:space="preserve">Finally, the government should continue to support K-12 AI education by renewing ISED’s </w:t>
      </w:r>
      <w:proofErr w:type="spellStart"/>
      <w:r>
        <w:rPr>
          <w:color w:val="231F20"/>
          <w:w w:val="105"/>
        </w:rPr>
        <w:t>CanCode</w:t>
      </w:r>
      <w:proofErr w:type="spellEnd"/>
      <w:r>
        <w:rPr>
          <w:color w:val="231F20"/>
          <w:w w:val="105"/>
        </w:rPr>
        <w:t xml:space="preserve"> program, currently</w:t>
      </w:r>
      <w:r>
        <w:rPr>
          <w:color w:val="231F20"/>
          <w:spacing w:val="-11"/>
          <w:w w:val="105"/>
        </w:rPr>
        <w:t xml:space="preserve"> </w:t>
      </w:r>
      <w:r>
        <w:rPr>
          <w:color w:val="231F20"/>
          <w:w w:val="105"/>
        </w:rPr>
        <w:t>slated</w:t>
      </w:r>
      <w:r>
        <w:rPr>
          <w:color w:val="231F20"/>
          <w:spacing w:val="-11"/>
          <w:w w:val="105"/>
        </w:rPr>
        <w:t xml:space="preserve"> </w:t>
      </w:r>
      <w:r>
        <w:rPr>
          <w:color w:val="231F20"/>
          <w:w w:val="105"/>
        </w:rPr>
        <w:t>to</w:t>
      </w:r>
      <w:r>
        <w:rPr>
          <w:color w:val="231F20"/>
          <w:spacing w:val="-11"/>
          <w:w w:val="105"/>
        </w:rPr>
        <w:t xml:space="preserve"> </w:t>
      </w:r>
      <w:r>
        <w:rPr>
          <w:color w:val="231F20"/>
          <w:w w:val="105"/>
        </w:rPr>
        <w:t>sunset</w:t>
      </w:r>
      <w:r>
        <w:rPr>
          <w:color w:val="231F20"/>
          <w:spacing w:val="-11"/>
          <w:w w:val="105"/>
        </w:rPr>
        <w:t xml:space="preserve"> </w:t>
      </w:r>
      <w:r>
        <w:rPr>
          <w:color w:val="231F20"/>
          <w:w w:val="105"/>
        </w:rPr>
        <w:t>on</w:t>
      </w:r>
      <w:r>
        <w:rPr>
          <w:color w:val="231F20"/>
          <w:spacing w:val="-11"/>
          <w:w w:val="105"/>
        </w:rPr>
        <w:t xml:space="preserve"> </w:t>
      </w:r>
      <w:r>
        <w:rPr>
          <w:color w:val="231F20"/>
          <w:w w:val="105"/>
        </w:rPr>
        <w:t>March</w:t>
      </w:r>
      <w:r>
        <w:rPr>
          <w:color w:val="231F20"/>
          <w:spacing w:val="-11"/>
          <w:w w:val="105"/>
        </w:rPr>
        <w:t xml:space="preserve"> </w:t>
      </w:r>
      <w:r>
        <w:rPr>
          <w:color w:val="231F20"/>
          <w:w w:val="105"/>
        </w:rPr>
        <w:t>31,</w:t>
      </w:r>
      <w:r>
        <w:rPr>
          <w:color w:val="231F20"/>
          <w:spacing w:val="-11"/>
          <w:w w:val="105"/>
        </w:rPr>
        <w:t xml:space="preserve"> </w:t>
      </w:r>
      <w:r>
        <w:rPr>
          <w:color w:val="231F20"/>
          <w:w w:val="105"/>
        </w:rPr>
        <w:t>2026.</w:t>
      </w:r>
      <w:r>
        <w:rPr>
          <w:color w:val="231F20"/>
          <w:spacing w:val="-11"/>
          <w:w w:val="105"/>
        </w:rPr>
        <w:t xml:space="preserve"> </w:t>
      </w:r>
      <w:r>
        <w:rPr>
          <w:color w:val="231F20"/>
          <w:w w:val="105"/>
        </w:rPr>
        <w:t>Since</w:t>
      </w:r>
      <w:r>
        <w:rPr>
          <w:color w:val="231F20"/>
          <w:spacing w:val="-11"/>
          <w:w w:val="105"/>
        </w:rPr>
        <w:t xml:space="preserve"> </w:t>
      </w:r>
      <w:r>
        <w:rPr>
          <w:color w:val="231F20"/>
          <w:w w:val="105"/>
        </w:rPr>
        <w:t>its</w:t>
      </w:r>
      <w:r>
        <w:rPr>
          <w:color w:val="231F20"/>
          <w:spacing w:val="-11"/>
          <w:w w:val="105"/>
        </w:rPr>
        <w:t xml:space="preserve"> </w:t>
      </w:r>
      <w:r>
        <w:rPr>
          <w:color w:val="231F20"/>
          <w:w w:val="105"/>
        </w:rPr>
        <w:t>launch</w:t>
      </w:r>
      <w:r>
        <w:rPr>
          <w:color w:val="231F20"/>
          <w:spacing w:val="-11"/>
          <w:w w:val="105"/>
        </w:rPr>
        <w:t xml:space="preserve"> </w:t>
      </w:r>
      <w:r>
        <w:rPr>
          <w:color w:val="231F20"/>
          <w:w w:val="105"/>
        </w:rPr>
        <w:t>in</w:t>
      </w:r>
      <w:r>
        <w:rPr>
          <w:color w:val="231F20"/>
          <w:spacing w:val="-11"/>
          <w:w w:val="105"/>
        </w:rPr>
        <w:t xml:space="preserve"> </w:t>
      </w:r>
      <w:r>
        <w:rPr>
          <w:color w:val="231F20"/>
          <w:w w:val="105"/>
        </w:rPr>
        <w:t>2017,</w:t>
      </w:r>
      <w:r>
        <w:rPr>
          <w:color w:val="231F20"/>
          <w:spacing w:val="-11"/>
          <w:w w:val="105"/>
        </w:rPr>
        <w:t xml:space="preserve"> </w:t>
      </w:r>
      <w:r>
        <w:rPr>
          <w:color w:val="231F20"/>
          <w:w w:val="105"/>
        </w:rPr>
        <w:t>youth-serving</w:t>
      </w:r>
      <w:r>
        <w:rPr>
          <w:color w:val="231F20"/>
          <w:spacing w:val="-11"/>
          <w:w w:val="105"/>
        </w:rPr>
        <w:t xml:space="preserve"> </w:t>
      </w:r>
      <w:r>
        <w:rPr>
          <w:color w:val="231F20"/>
          <w:w w:val="105"/>
        </w:rPr>
        <w:t>agencies</w:t>
      </w:r>
      <w:r>
        <w:rPr>
          <w:color w:val="231F20"/>
          <w:spacing w:val="-11"/>
          <w:w w:val="105"/>
        </w:rPr>
        <w:t xml:space="preserve"> </w:t>
      </w:r>
      <w:r>
        <w:rPr>
          <w:color w:val="231F20"/>
          <w:w w:val="105"/>
        </w:rPr>
        <w:t>receiving</w:t>
      </w:r>
      <w:r>
        <w:rPr>
          <w:color w:val="231F20"/>
          <w:spacing w:val="-11"/>
          <w:w w:val="105"/>
        </w:rPr>
        <w:t xml:space="preserve"> </w:t>
      </w:r>
      <w:proofErr w:type="spellStart"/>
      <w:r>
        <w:rPr>
          <w:color w:val="231F20"/>
          <w:w w:val="105"/>
        </w:rPr>
        <w:t>CanCode</w:t>
      </w:r>
      <w:proofErr w:type="spellEnd"/>
      <w:r>
        <w:rPr>
          <w:color w:val="231F20"/>
          <w:w w:val="105"/>
        </w:rPr>
        <w:t xml:space="preserve"> funding have delivered digital skills education and training to over 9 million young Canadians and 45,000 educators.</w:t>
      </w:r>
      <w:r>
        <w:rPr>
          <w:color w:val="231F20"/>
          <w:w w:val="105"/>
          <w:position w:val="7"/>
          <w:sz w:val="13"/>
        </w:rPr>
        <w:t>XXXVII</w:t>
      </w:r>
      <w:r>
        <w:rPr>
          <w:color w:val="231F20"/>
          <w:spacing w:val="40"/>
          <w:w w:val="105"/>
          <w:position w:val="7"/>
          <w:sz w:val="13"/>
        </w:rPr>
        <w:t xml:space="preserve"> </w:t>
      </w:r>
      <w:r>
        <w:rPr>
          <w:color w:val="231F20"/>
          <w:w w:val="105"/>
        </w:rPr>
        <w:t>In 2025, AI literacy was integrated into the program. This capacity should be leveraged to broaden AI literacy across the country.</w:t>
      </w:r>
    </w:p>
    <w:p w14:paraId="5F1DE995" w14:textId="77777777" w:rsidR="00D437FF" w:rsidRDefault="00D437FF">
      <w:pPr>
        <w:pStyle w:val="BodyText"/>
        <w:spacing w:before="68"/>
      </w:pPr>
    </w:p>
    <w:p w14:paraId="1996EA0C" w14:textId="77777777" w:rsidR="00D437FF" w:rsidRDefault="001777B6" w:rsidP="00170BA9">
      <w:pPr>
        <w:pStyle w:val="Heading2"/>
        <w:numPr>
          <w:ilvl w:val="0"/>
          <w:numId w:val="2"/>
        </w:numPr>
        <w:tabs>
          <w:tab w:val="left" w:pos="472"/>
        </w:tabs>
        <w:ind w:left="472" w:hanging="292"/>
        <w:jc w:val="both"/>
      </w:pPr>
      <w:r>
        <w:rPr>
          <w:color w:val="295A5A"/>
          <w:w w:val="110"/>
        </w:rPr>
        <w:t>Adjust</w:t>
      </w:r>
      <w:r>
        <w:rPr>
          <w:color w:val="295A5A"/>
          <w:spacing w:val="8"/>
          <w:w w:val="110"/>
        </w:rPr>
        <w:t xml:space="preserve"> </w:t>
      </w:r>
      <w:r>
        <w:rPr>
          <w:color w:val="295A5A"/>
          <w:w w:val="110"/>
        </w:rPr>
        <w:t>tax</w:t>
      </w:r>
      <w:r>
        <w:rPr>
          <w:color w:val="295A5A"/>
          <w:spacing w:val="8"/>
          <w:w w:val="110"/>
        </w:rPr>
        <w:t xml:space="preserve"> </w:t>
      </w:r>
      <w:r>
        <w:rPr>
          <w:color w:val="295A5A"/>
          <w:w w:val="110"/>
        </w:rPr>
        <w:t>policy</w:t>
      </w:r>
      <w:r>
        <w:rPr>
          <w:color w:val="295A5A"/>
          <w:spacing w:val="9"/>
          <w:w w:val="110"/>
        </w:rPr>
        <w:t xml:space="preserve"> </w:t>
      </w:r>
      <w:r>
        <w:rPr>
          <w:color w:val="295A5A"/>
          <w:w w:val="110"/>
        </w:rPr>
        <w:t>to</w:t>
      </w:r>
      <w:r>
        <w:rPr>
          <w:color w:val="295A5A"/>
          <w:spacing w:val="8"/>
          <w:w w:val="110"/>
        </w:rPr>
        <w:t xml:space="preserve"> </w:t>
      </w:r>
      <w:r>
        <w:rPr>
          <w:color w:val="295A5A"/>
          <w:w w:val="110"/>
        </w:rPr>
        <w:t>support</w:t>
      </w:r>
      <w:r>
        <w:rPr>
          <w:color w:val="295A5A"/>
          <w:spacing w:val="9"/>
          <w:w w:val="110"/>
        </w:rPr>
        <w:t xml:space="preserve"> </w:t>
      </w:r>
      <w:r>
        <w:rPr>
          <w:color w:val="295A5A"/>
          <w:w w:val="110"/>
        </w:rPr>
        <w:t>AI</w:t>
      </w:r>
      <w:r>
        <w:rPr>
          <w:color w:val="295A5A"/>
          <w:spacing w:val="8"/>
          <w:w w:val="110"/>
        </w:rPr>
        <w:t xml:space="preserve"> </w:t>
      </w:r>
      <w:r>
        <w:rPr>
          <w:color w:val="295A5A"/>
          <w:w w:val="110"/>
        </w:rPr>
        <w:t>adaptation</w:t>
      </w:r>
      <w:r>
        <w:rPr>
          <w:color w:val="295A5A"/>
          <w:spacing w:val="9"/>
          <w:w w:val="110"/>
        </w:rPr>
        <w:t xml:space="preserve"> </w:t>
      </w:r>
      <w:r>
        <w:rPr>
          <w:color w:val="295A5A"/>
          <w:w w:val="110"/>
        </w:rPr>
        <w:t>and</w:t>
      </w:r>
      <w:r>
        <w:rPr>
          <w:color w:val="295A5A"/>
          <w:spacing w:val="8"/>
          <w:w w:val="110"/>
        </w:rPr>
        <w:t xml:space="preserve"> </w:t>
      </w:r>
      <w:r>
        <w:rPr>
          <w:color w:val="295A5A"/>
          <w:w w:val="110"/>
        </w:rPr>
        <w:t>adoption,</w:t>
      </w:r>
      <w:r>
        <w:rPr>
          <w:color w:val="295A5A"/>
          <w:spacing w:val="9"/>
          <w:w w:val="110"/>
        </w:rPr>
        <w:t xml:space="preserve"> </w:t>
      </w:r>
      <w:r>
        <w:rPr>
          <w:color w:val="295A5A"/>
          <w:w w:val="110"/>
        </w:rPr>
        <w:t>not</w:t>
      </w:r>
      <w:r>
        <w:rPr>
          <w:color w:val="295A5A"/>
          <w:spacing w:val="8"/>
          <w:w w:val="110"/>
        </w:rPr>
        <w:t xml:space="preserve"> </w:t>
      </w:r>
      <w:r>
        <w:rPr>
          <w:color w:val="295A5A"/>
          <w:w w:val="110"/>
        </w:rPr>
        <w:t>just</w:t>
      </w:r>
      <w:r>
        <w:rPr>
          <w:color w:val="295A5A"/>
          <w:spacing w:val="8"/>
          <w:w w:val="110"/>
        </w:rPr>
        <w:t xml:space="preserve"> </w:t>
      </w:r>
      <w:r>
        <w:rPr>
          <w:color w:val="295A5A"/>
          <w:w w:val="110"/>
        </w:rPr>
        <w:t>AI</w:t>
      </w:r>
      <w:r>
        <w:rPr>
          <w:color w:val="295A5A"/>
          <w:spacing w:val="9"/>
          <w:w w:val="110"/>
        </w:rPr>
        <w:t xml:space="preserve"> </w:t>
      </w:r>
      <w:r>
        <w:rPr>
          <w:color w:val="295A5A"/>
          <w:spacing w:val="-2"/>
          <w:w w:val="110"/>
        </w:rPr>
        <w:t>creation</w:t>
      </w:r>
    </w:p>
    <w:p w14:paraId="4D9D9DEF" w14:textId="77777777" w:rsidR="00D437FF" w:rsidRDefault="001777B6">
      <w:pPr>
        <w:pStyle w:val="BodyText"/>
        <w:spacing w:before="117" w:line="268" w:lineRule="auto"/>
        <w:ind w:left="180" w:right="177"/>
        <w:jc w:val="both"/>
      </w:pPr>
      <w:r>
        <w:rPr>
          <w:color w:val="231F20"/>
        </w:rPr>
        <w:t>The Government should also examine whether changes to tax policy (and specifically the SR&amp;ED credit program)</w:t>
      </w:r>
      <w:r>
        <w:rPr>
          <w:color w:val="231F20"/>
          <w:spacing w:val="80"/>
        </w:rPr>
        <w:t xml:space="preserve"> </w:t>
      </w:r>
      <w:r>
        <w:rPr>
          <w:color w:val="231F20"/>
        </w:rPr>
        <w:t>can</w:t>
      </w:r>
      <w:r>
        <w:rPr>
          <w:color w:val="231F20"/>
          <w:spacing w:val="40"/>
        </w:rPr>
        <w:t xml:space="preserve"> </w:t>
      </w:r>
      <w:r>
        <w:rPr>
          <w:color w:val="231F20"/>
        </w:rPr>
        <w:t>encourage</w:t>
      </w:r>
      <w:r>
        <w:rPr>
          <w:color w:val="231F20"/>
          <w:spacing w:val="40"/>
        </w:rPr>
        <w:t xml:space="preserve"> </w:t>
      </w:r>
      <w:r>
        <w:rPr>
          <w:color w:val="231F20"/>
        </w:rPr>
        <w:t>faster</w:t>
      </w:r>
      <w:r>
        <w:rPr>
          <w:color w:val="231F20"/>
          <w:spacing w:val="40"/>
        </w:rPr>
        <w:t xml:space="preserve"> </w:t>
      </w:r>
      <w:r>
        <w:rPr>
          <w:color w:val="231F20"/>
        </w:rPr>
        <w:t>uptake</w:t>
      </w:r>
      <w:r>
        <w:rPr>
          <w:color w:val="231F20"/>
          <w:spacing w:val="40"/>
        </w:rPr>
        <w:t xml:space="preserve"> </w:t>
      </w:r>
      <w:r>
        <w:rPr>
          <w:color w:val="231F20"/>
        </w:rPr>
        <w:t>and</w:t>
      </w:r>
      <w:r>
        <w:rPr>
          <w:color w:val="231F20"/>
          <w:spacing w:val="40"/>
        </w:rPr>
        <w:t xml:space="preserve"> </w:t>
      </w:r>
      <w:r>
        <w:rPr>
          <w:color w:val="231F20"/>
        </w:rPr>
        <w:t>diffusion</w:t>
      </w:r>
      <w:r>
        <w:rPr>
          <w:color w:val="231F20"/>
          <w:spacing w:val="40"/>
        </w:rPr>
        <w:t xml:space="preserve"> </w:t>
      </w:r>
      <w:r>
        <w:rPr>
          <w:color w:val="231F20"/>
        </w:rPr>
        <w:t>of</w:t>
      </w:r>
      <w:r>
        <w:rPr>
          <w:color w:val="231F20"/>
          <w:spacing w:val="40"/>
        </w:rPr>
        <w:t xml:space="preserve"> </w:t>
      </w:r>
      <w:r>
        <w:rPr>
          <w:color w:val="231F20"/>
        </w:rPr>
        <w:t>AI.</w:t>
      </w:r>
      <w:r>
        <w:rPr>
          <w:color w:val="231F20"/>
          <w:spacing w:val="40"/>
        </w:rPr>
        <w:t xml:space="preserve"> </w:t>
      </w:r>
      <w:r>
        <w:rPr>
          <w:color w:val="231F20"/>
        </w:rPr>
        <w:t>Recent</w:t>
      </w:r>
      <w:r>
        <w:rPr>
          <w:color w:val="231F20"/>
          <w:spacing w:val="40"/>
        </w:rPr>
        <w:t xml:space="preserve"> </w:t>
      </w:r>
      <w:r>
        <w:rPr>
          <w:color w:val="231F20"/>
        </w:rPr>
        <w:t>data</w:t>
      </w:r>
      <w:r>
        <w:rPr>
          <w:color w:val="231F20"/>
          <w:spacing w:val="40"/>
        </w:rPr>
        <w:t xml:space="preserve"> </w:t>
      </w:r>
      <w:r>
        <w:rPr>
          <w:color w:val="231F20"/>
        </w:rPr>
        <w:t>from</w:t>
      </w:r>
      <w:r>
        <w:rPr>
          <w:color w:val="231F20"/>
          <w:spacing w:val="40"/>
        </w:rPr>
        <w:t xml:space="preserve"> </w:t>
      </w:r>
      <w:r>
        <w:rPr>
          <w:color w:val="231F20"/>
        </w:rPr>
        <w:t>the</w:t>
      </w:r>
      <w:r>
        <w:rPr>
          <w:color w:val="231F20"/>
          <w:spacing w:val="40"/>
        </w:rPr>
        <w:t xml:space="preserve"> </w:t>
      </w:r>
      <w:r>
        <w:rPr>
          <w:color w:val="231F20"/>
        </w:rPr>
        <w:t>OECD</w:t>
      </w:r>
      <w:r>
        <w:rPr>
          <w:color w:val="231F20"/>
          <w:spacing w:val="40"/>
        </w:rPr>
        <w:t xml:space="preserve"> </w:t>
      </w:r>
      <w:r>
        <w:rPr>
          <w:color w:val="231F20"/>
        </w:rPr>
        <w:t>showed</w:t>
      </w:r>
      <w:r>
        <w:rPr>
          <w:color w:val="231F20"/>
          <w:spacing w:val="40"/>
        </w:rPr>
        <w:t xml:space="preserve"> </w:t>
      </w:r>
      <w:r>
        <w:rPr>
          <w:color w:val="231F20"/>
        </w:rPr>
        <w:t>that</w:t>
      </w:r>
      <w:r>
        <w:rPr>
          <w:color w:val="231F20"/>
          <w:spacing w:val="40"/>
        </w:rPr>
        <w:t xml:space="preserve"> </w:t>
      </w:r>
      <w:r>
        <w:rPr>
          <w:color w:val="231F20"/>
        </w:rPr>
        <w:t>33</w:t>
      </w:r>
      <w:r>
        <w:rPr>
          <w:color w:val="231F20"/>
          <w:spacing w:val="40"/>
        </w:rPr>
        <w:t xml:space="preserve"> </w:t>
      </w:r>
      <w:r>
        <w:rPr>
          <w:color w:val="231F20"/>
        </w:rPr>
        <w:t>of</w:t>
      </w:r>
      <w:r>
        <w:rPr>
          <w:color w:val="231F20"/>
          <w:spacing w:val="40"/>
        </w:rPr>
        <w:t xml:space="preserve"> </w:t>
      </w:r>
      <w:r>
        <w:rPr>
          <w:color w:val="231F20"/>
        </w:rPr>
        <w:t>38</w:t>
      </w:r>
      <w:r>
        <w:rPr>
          <w:color w:val="231F20"/>
          <w:spacing w:val="40"/>
        </w:rPr>
        <w:t xml:space="preserve"> </w:t>
      </w:r>
      <w:r>
        <w:rPr>
          <w:color w:val="231F20"/>
        </w:rPr>
        <w:t>OECD member countries offered tax relief for companies that invested in R&amp;D in 2023. Unsurprisingly, these R&amp;D tax breaks</w:t>
      </w:r>
      <w:r>
        <w:rPr>
          <w:color w:val="231F20"/>
          <w:spacing w:val="21"/>
        </w:rPr>
        <w:t xml:space="preserve"> </w:t>
      </w:r>
      <w:r>
        <w:rPr>
          <w:color w:val="231F20"/>
        </w:rPr>
        <w:t>are</w:t>
      </w:r>
      <w:r>
        <w:rPr>
          <w:color w:val="231F20"/>
          <w:spacing w:val="21"/>
        </w:rPr>
        <w:t xml:space="preserve"> </w:t>
      </w:r>
      <w:r>
        <w:rPr>
          <w:color w:val="231F20"/>
        </w:rPr>
        <w:t>effective</w:t>
      </w:r>
      <w:r>
        <w:rPr>
          <w:color w:val="231F20"/>
          <w:spacing w:val="21"/>
        </w:rPr>
        <w:t xml:space="preserve"> </w:t>
      </w:r>
      <w:r>
        <w:rPr>
          <w:color w:val="231F20"/>
        </w:rPr>
        <w:t>at</w:t>
      </w:r>
      <w:r>
        <w:rPr>
          <w:color w:val="231F20"/>
          <w:spacing w:val="21"/>
        </w:rPr>
        <w:t xml:space="preserve"> </w:t>
      </w:r>
      <w:r>
        <w:rPr>
          <w:color w:val="231F20"/>
        </w:rPr>
        <w:t>encouraging</w:t>
      </w:r>
      <w:r>
        <w:rPr>
          <w:color w:val="231F20"/>
          <w:spacing w:val="21"/>
        </w:rPr>
        <w:t xml:space="preserve"> </w:t>
      </w:r>
      <w:r>
        <w:rPr>
          <w:color w:val="231F20"/>
        </w:rPr>
        <w:t>greater</w:t>
      </w:r>
      <w:r>
        <w:rPr>
          <w:color w:val="231F20"/>
          <w:spacing w:val="21"/>
        </w:rPr>
        <w:t xml:space="preserve"> </w:t>
      </w:r>
      <w:r>
        <w:rPr>
          <w:color w:val="231F20"/>
        </w:rPr>
        <w:t>investment</w:t>
      </w:r>
      <w:r>
        <w:rPr>
          <w:color w:val="231F20"/>
          <w:spacing w:val="21"/>
        </w:rPr>
        <w:t xml:space="preserve"> </w:t>
      </w:r>
      <w:r>
        <w:rPr>
          <w:color w:val="231F20"/>
        </w:rPr>
        <w:t>in</w:t>
      </w:r>
      <w:r>
        <w:rPr>
          <w:color w:val="231F20"/>
          <w:spacing w:val="21"/>
        </w:rPr>
        <w:t xml:space="preserve"> </w:t>
      </w:r>
      <w:r>
        <w:rPr>
          <w:color w:val="231F20"/>
        </w:rPr>
        <w:t>more</w:t>
      </w:r>
      <w:r>
        <w:rPr>
          <w:color w:val="231F20"/>
          <w:spacing w:val="21"/>
        </w:rPr>
        <w:t xml:space="preserve"> </w:t>
      </w:r>
      <w:r>
        <w:rPr>
          <w:color w:val="231F20"/>
        </w:rPr>
        <w:t>experimental</w:t>
      </w:r>
      <w:r>
        <w:rPr>
          <w:color w:val="231F20"/>
          <w:spacing w:val="21"/>
        </w:rPr>
        <w:t xml:space="preserve"> </w:t>
      </w:r>
      <w:r>
        <w:rPr>
          <w:color w:val="231F20"/>
        </w:rPr>
        <w:t>development,</w:t>
      </w:r>
      <w:r>
        <w:rPr>
          <w:color w:val="231F20"/>
          <w:spacing w:val="21"/>
        </w:rPr>
        <w:t xml:space="preserve"> </w:t>
      </w:r>
      <w:r>
        <w:rPr>
          <w:color w:val="231F20"/>
        </w:rPr>
        <w:t>whereas</w:t>
      </w:r>
      <w:r>
        <w:rPr>
          <w:color w:val="231F20"/>
          <w:spacing w:val="21"/>
        </w:rPr>
        <w:t xml:space="preserve"> </w:t>
      </w:r>
      <w:r>
        <w:rPr>
          <w:color w:val="231F20"/>
        </w:rPr>
        <w:t>investments in AI adoption, including investments to develop more practical AI applications that can make business processes more efficient, aren’t eligible for the same relief.</w:t>
      </w:r>
    </w:p>
    <w:p w14:paraId="32C0AFEB" w14:textId="77777777" w:rsidR="00D437FF" w:rsidRDefault="001777B6">
      <w:pPr>
        <w:pStyle w:val="BodyText"/>
        <w:spacing w:before="175" w:line="268" w:lineRule="auto"/>
        <w:ind w:left="180" w:right="176"/>
        <w:jc w:val="both"/>
      </w:pPr>
      <w:r>
        <w:rPr>
          <w:color w:val="231F20"/>
          <w:w w:val="105"/>
        </w:rPr>
        <w:t>Tweaking tax policy for AI to recognize the smaller scale experimentation and adaptation required to properly deploy</w:t>
      </w:r>
      <w:r>
        <w:rPr>
          <w:color w:val="231F20"/>
          <w:spacing w:val="-6"/>
          <w:w w:val="105"/>
        </w:rPr>
        <w:t xml:space="preserve"> </w:t>
      </w:r>
      <w:r>
        <w:rPr>
          <w:color w:val="231F20"/>
          <w:w w:val="105"/>
        </w:rPr>
        <w:t>an</w:t>
      </w:r>
      <w:r>
        <w:rPr>
          <w:color w:val="231F20"/>
          <w:spacing w:val="-6"/>
          <w:w w:val="105"/>
        </w:rPr>
        <w:t xml:space="preserve"> </w:t>
      </w:r>
      <w:r>
        <w:rPr>
          <w:color w:val="231F20"/>
          <w:w w:val="105"/>
        </w:rPr>
        <w:t>AI</w:t>
      </w:r>
      <w:r>
        <w:rPr>
          <w:color w:val="231F20"/>
          <w:spacing w:val="-6"/>
          <w:w w:val="105"/>
        </w:rPr>
        <w:t xml:space="preserve"> </w:t>
      </w:r>
      <w:r>
        <w:rPr>
          <w:color w:val="231F20"/>
          <w:w w:val="105"/>
        </w:rPr>
        <w:t>solution</w:t>
      </w:r>
      <w:r>
        <w:rPr>
          <w:color w:val="231F20"/>
          <w:spacing w:val="-6"/>
          <w:w w:val="105"/>
        </w:rPr>
        <w:t xml:space="preserve"> </w:t>
      </w:r>
      <w:r>
        <w:rPr>
          <w:color w:val="231F20"/>
          <w:w w:val="105"/>
        </w:rPr>
        <w:t>makes</w:t>
      </w:r>
      <w:r>
        <w:rPr>
          <w:color w:val="231F20"/>
          <w:spacing w:val="-6"/>
          <w:w w:val="105"/>
        </w:rPr>
        <w:t xml:space="preserve"> </w:t>
      </w:r>
      <w:r>
        <w:rPr>
          <w:color w:val="231F20"/>
          <w:w w:val="105"/>
        </w:rPr>
        <w:t>sense.</w:t>
      </w:r>
      <w:r>
        <w:rPr>
          <w:color w:val="231F20"/>
          <w:spacing w:val="-6"/>
          <w:w w:val="105"/>
        </w:rPr>
        <w:t xml:space="preserve"> </w:t>
      </w:r>
      <w:r>
        <w:rPr>
          <w:color w:val="231F20"/>
          <w:w w:val="105"/>
        </w:rPr>
        <w:t>For</w:t>
      </w:r>
      <w:r>
        <w:rPr>
          <w:color w:val="231F20"/>
          <w:spacing w:val="-6"/>
          <w:w w:val="105"/>
        </w:rPr>
        <w:t xml:space="preserve"> </w:t>
      </w:r>
      <w:r>
        <w:rPr>
          <w:color w:val="231F20"/>
          <w:w w:val="105"/>
        </w:rPr>
        <w:t>example,</w:t>
      </w:r>
      <w:r>
        <w:rPr>
          <w:color w:val="231F20"/>
          <w:spacing w:val="-6"/>
          <w:w w:val="105"/>
        </w:rPr>
        <w:t xml:space="preserve"> </w:t>
      </w:r>
      <w:r>
        <w:rPr>
          <w:color w:val="231F20"/>
          <w:w w:val="105"/>
        </w:rPr>
        <w:t>current</w:t>
      </w:r>
      <w:r>
        <w:rPr>
          <w:color w:val="231F20"/>
          <w:spacing w:val="-6"/>
          <w:w w:val="105"/>
        </w:rPr>
        <w:t xml:space="preserve"> </w:t>
      </w:r>
      <w:r>
        <w:rPr>
          <w:color w:val="231F20"/>
          <w:w w:val="105"/>
        </w:rPr>
        <w:t>tax</w:t>
      </w:r>
      <w:r>
        <w:rPr>
          <w:color w:val="231F20"/>
          <w:spacing w:val="-6"/>
          <w:w w:val="105"/>
        </w:rPr>
        <w:t xml:space="preserve"> </w:t>
      </w:r>
      <w:r>
        <w:rPr>
          <w:color w:val="231F20"/>
          <w:w w:val="105"/>
        </w:rPr>
        <w:t>incentives</w:t>
      </w:r>
      <w:r>
        <w:rPr>
          <w:color w:val="231F20"/>
          <w:spacing w:val="-6"/>
          <w:w w:val="105"/>
        </w:rPr>
        <w:t xml:space="preserve"> </w:t>
      </w:r>
      <w:r>
        <w:rPr>
          <w:color w:val="231F20"/>
          <w:w w:val="105"/>
        </w:rPr>
        <w:t>give</w:t>
      </w:r>
      <w:r>
        <w:rPr>
          <w:color w:val="231F20"/>
          <w:spacing w:val="-6"/>
          <w:w w:val="105"/>
        </w:rPr>
        <w:t xml:space="preserve"> </w:t>
      </w:r>
      <w:r>
        <w:rPr>
          <w:color w:val="231F20"/>
          <w:w w:val="105"/>
        </w:rPr>
        <w:t>companies</w:t>
      </w:r>
      <w:r>
        <w:rPr>
          <w:color w:val="231F20"/>
          <w:spacing w:val="-6"/>
          <w:w w:val="105"/>
        </w:rPr>
        <w:t xml:space="preserve"> </w:t>
      </w:r>
      <w:r>
        <w:rPr>
          <w:color w:val="231F20"/>
          <w:w w:val="105"/>
        </w:rPr>
        <w:t>tax</w:t>
      </w:r>
      <w:r>
        <w:rPr>
          <w:color w:val="231F20"/>
          <w:spacing w:val="-6"/>
          <w:w w:val="105"/>
        </w:rPr>
        <w:t xml:space="preserve"> </w:t>
      </w:r>
      <w:r>
        <w:rPr>
          <w:color w:val="231F20"/>
          <w:w w:val="105"/>
        </w:rPr>
        <w:t>credits</w:t>
      </w:r>
      <w:r>
        <w:rPr>
          <w:color w:val="231F20"/>
          <w:spacing w:val="-6"/>
          <w:w w:val="105"/>
        </w:rPr>
        <w:t xml:space="preserve"> </w:t>
      </w:r>
      <w:r>
        <w:rPr>
          <w:color w:val="231F20"/>
          <w:w w:val="105"/>
        </w:rPr>
        <w:t>for</w:t>
      </w:r>
      <w:r>
        <w:rPr>
          <w:color w:val="231F20"/>
          <w:spacing w:val="-6"/>
          <w:w w:val="105"/>
        </w:rPr>
        <w:t xml:space="preserve"> </w:t>
      </w:r>
      <w:r>
        <w:rPr>
          <w:color w:val="231F20"/>
          <w:w w:val="105"/>
        </w:rPr>
        <w:t>purchases of high-end semiconductors for use in training cutting-edge foundation models, while companies that spend money to fine-tune applications for specific industry use cases -i.e. those working to diffuse AI across specific sectors – are not eligible for similar tax breaks. Tweaking tax policy to allow companies to deduct expenses associated with investments in more applied AI could help spur greater adoption and accelerate progress towards unlocking productivity gains.</w:t>
      </w:r>
    </w:p>
    <w:p w14:paraId="252998E6" w14:textId="77777777" w:rsidR="00D437FF" w:rsidRDefault="00D437FF">
      <w:pPr>
        <w:pStyle w:val="BodyText"/>
        <w:rPr>
          <w:sz w:val="18"/>
        </w:rPr>
      </w:pPr>
    </w:p>
    <w:p w14:paraId="47DB70D1" w14:textId="77777777" w:rsidR="00D437FF" w:rsidRDefault="00D437FF">
      <w:pPr>
        <w:pStyle w:val="BodyText"/>
        <w:spacing w:before="101"/>
        <w:rPr>
          <w:sz w:val="18"/>
        </w:rPr>
      </w:pPr>
    </w:p>
    <w:p w14:paraId="4883E3C8" w14:textId="77777777" w:rsidR="00D437FF" w:rsidRDefault="001777B6">
      <w:pPr>
        <w:ind w:left="144"/>
        <w:jc w:val="center"/>
        <w:rPr>
          <w:sz w:val="18"/>
        </w:rPr>
      </w:pPr>
      <w:r>
        <w:rPr>
          <w:color w:val="231F20"/>
          <w:spacing w:val="-5"/>
          <w:sz w:val="18"/>
        </w:rPr>
        <w:t>18</w:t>
      </w:r>
    </w:p>
    <w:p w14:paraId="06C6520A" w14:textId="77777777" w:rsidR="00D437FF" w:rsidRDefault="00D437FF">
      <w:pPr>
        <w:jc w:val="center"/>
        <w:rPr>
          <w:sz w:val="18"/>
        </w:rPr>
        <w:sectPr w:rsidR="00D437FF">
          <w:pgSz w:w="12240" w:h="15840"/>
          <w:pgMar w:top="780" w:right="720" w:bottom="280" w:left="720" w:header="720" w:footer="720" w:gutter="0"/>
          <w:cols w:space="720"/>
        </w:sectPr>
      </w:pPr>
    </w:p>
    <w:p w14:paraId="01461012" w14:textId="455DBE9F" w:rsidR="00D437FF" w:rsidRDefault="001777B6" w:rsidP="00170BA9">
      <w:pPr>
        <w:pStyle w:val="Heading2"/>
        <w:numPr>
          <w:ilvl w:val="0"/>
          <w:numId w:val="2"/>
        </w:numPr>
        <w:tabs>
          <w:tab w:val="left" w:pos="400"/>
        </w:tabs>
        <w:spacing w:before="99"/>
        <w:ind w:left="400" w:hanging="220"/>
        <w:jc w:val="both"/>
      </w:pPr>
      <w:r>
        <w:rPr>
          <w:color w:val="295A5A"/>
          <w:w w:val="110"/>
        </w:rPr>
        <w:lastRenderedPageBreak/>
        <w:t>Lead</w:t>
      </w:r>
      <w:r>
        <w:rPr>
          <w:color w:val="295A5A"/>
          <w:spacing w:val="-1"/>
          <w:w w:val="110"/>
        </w:rPr>
        <w:t xml:space="preserve"> </w:t>
      </w:r>
      <w:r>
        <w:rPr>
          <w:color w:val="295A5A"/>
          <w:w w:val="110"/>
        </w:rPr>
        <w:t>by</w:t>
      </w:r>
      <w:r>
        <w:rPr>
          <w:color w:val="295A5A"/>
          <w:spacing w:val="-1"/>
          <w:w w:val="110"/>
        </w:rPr>
        <w:t xml:space="preserve"> </w:t>
      </w:r>
      <w:r>
        <w:rPr>
          <w:color w:val="295A5A"/>
          <w:w w:val="110"/>
        </w:rPr>
        <w:t>example</w:t>
      </w:r>
      <w:r>
        <w:rPr>
          <w:color w:val="295A5A"/>
          <w:spacing w:val="-1"/>
          <w:w w:val="110"/>
        </w:rPr>
        <w:t xml:space="preserve"> </w:t>
      </w:r>
      <w:r>
        <w:rPr>
          <w:color w:val="295A5A"/>
          <w:w w:val="110"/>
        </w:rPr>
        <w:t>in the</w:t>
      </w:r>
      <w:r>
        <w:rPr>
          <w:color w:val="295A5A"/>
          <w:spacing w:val="-1"/>
          <w:w w:val="110"/>
        </w:rPr>
        <w:t xml:space="preserve"> </w:t>
      </w:r>
      <w:r>
        <w:rPr>
          <w:color w:val="295A5A"/>
          <w:w w:val="110"/>
        </w:rPr>
        <w:t>public</w:t>
      </w:r>
      <w:r>
        <w:rPr>
          <w:color w:val="295A5A"/>
          <w:spacing w:val="-1"/>
          <w:w w:val="110"/>
        </w:rPr>
        <w:t xml:space="preserve"> </w:t>
      </w:r>
      <w:r>
        <w:rPr>
          <w:color w:val="295A5A"/>
          <w:w w:val="110"/>
        </w:rPr>
        <w:t>sector</w:t>
      </w:r>
      <w:r>
        <w:rPr>
          <w:color w:val="295A5A"/>
          <w:spacing w:val="-1"/>
          <w:w w:val="110"/>
        </w:rPr>
        <w:t xml:space="preserve"> </w:t>
      </w:r>
      <w:r>
        <w:rPr>
          <w:color w:val="295A5A"/>
          <w:w w:val="110"/>
        </w:rPr>
        <w:t xml:space="preserve">(referenceable </w:t>
      </w:r>
      <w:r>
        <w:rPr>
          <w:color w:val="295A5A"/>
          <w:spacing w:val="-2"/>
          <w:w w:val="110"/>
        </w:rPr>
        <w:t>deployments)</w:t>
      </w:r>
    </w:p>
    <w:p w14:paraId="77E32C1F" w14:textId="1D7F5F84" w:rsidR="00D437FF" w:rsidRDefault="001777B6" w:rsidP="00170BA9">
      <w:pPr>
        <w:pStyle w:val="BodyText"/>
        <w:spacing w:before="116" w:line="268" w:lineRule="auto"/>
        <w:ind w:left="180" w:right="179"/>
        <w:jc w:val="both"/>
      </w:pPr>
      <w:r>
        <w:rPr>
          <w:color w:val="231F20"/>
        </w:rPr>
        <w:t>The Government should mandate</w:t>
      </w:r>
      <w:r w:rsidRPr="00170BA9">
        <w:rPr>
          <w:color w:val="231F20"/>
        </w:rPr>
        <w:t xml:space="preserve"> each major ministry to run at least two AI implementations with rigorous </w:t>
      </w:r>
      <w:proofErr w:type="spellStart"/>
      <w:r>
        <w:rPr>
          <w:color w:val="231F20"/>
        </w:rPr>
        <w:t>evalu-</w:t>
      </w:r>
      <w:r>
        <w:rPr>
          <w:color w:val="231F20"/>
          <w:w w:val="105"/>
        </w:rPr>
        <w:t>ation</w:t>
      </w:r>
      <w:proofErr w:type="spellEnd"/>
      <w:r>
        <w:rPr>
          <w:color w:val="231F20"/>
          <w:w w:val="105"/>
        </w:rPr>
        <w:t xml:space="preserve"> and publish playbooks/templates, and </w:t>
      </w:r>
      <w:proofErr w:type="spellStart"/>
      <w:r>
        <w:rPr>
          <w:color w:val="231F20"/>
          <w:w w:val="105"/>
        </w:rPr>
        <w:t>favour</w:t>
      </w:r>
      <w:proofErr w:type="spellEnd"/>
      <w:r>
        <w:rPr>
          <w:color w:val="231F20"/>
          <w:w w:val="105"/>
        </w:rPr>
        <w:t xml:space="preserve"> Canadian and open-source tools where feasible to create reference deployments the private sector can trust and emulate.</w:t>
      </w:r>
    </w:p>
    <w:p w14:paraId="61209A32" w14:textId="77777777" w:rsidR="00D437FF" w:rsidRDefault="001777B6">
      <w:pPr>
        <w:pStyle w:val="BodyText"/>
        <w:spacing w:before="178" w:line="268" w:lineRule="auto"/>
        <w:ind w:left="180" w:right="177"/>
        <w:jc w:val="both"/>
      </w:pPr>
      <w:r>
        <w:rPr>
          <w:color w:val="231F20"/>
          <w:w w:val="105"/>
        </w:rPr>
        <w:t>These reference deployments serve three critical functions to support the Industry AI Adoption Plans (IAI-APs). First, they provide proof of concept and credibility. By demonstrating that Canadian-based AI solutions can operate at scale under public scrutiny, the government helps build trust among private firms that these tools are not only viable but reliable. Successful public deployments send a signal that AI systems can be adapted to Canadian</w:t>
      </w:r>
      <w:r>
        <w:rPr>
          <w:color w:val="231F20"/>
          <w:spacing w:val="-2"/>
          <w:w w:val="105"/>
        </w:rPr>
        <w:t xml:space="preserve"> </w:t>
      </w:r>
      <w:r>
        <w:rPr>
          <w:color w:val="231F20"/>
          <w:w w:val="105"/>
        </w:rPr>
        <w:t>regulatory,</w:t>
      </w:r>
      <w:r>
        <w:rPr>
          <w:color w:val="231F20"/>
          <w:spacing w:val="-2"/>
          <w:w w:val="105"/>
        </w:rPr>
        <w:t xml:space="preserve"> </w:t>
      </w:r>
      <w:r>
        <w:rPr>
          <w:color w:val="231F20"/>
          <w:w w:val="105"/>
        </w:rPr>
        <w:t>cultural,</w:t>
      </w:r>
      <w:r>
        <w:rPr>
          <w:color w:val="231F20"/>
          <w:spacing w:val="-2"/>
          <w:w w:val="105"/>
        </w:rPr>
        <w:t xml:space="preserve"> </w:t>
      </w:r>
      <w:r>
        <w:rPr>
          <w:color w:val="231F20"/>
          <w:w w:val="105"/>
        </w:rPr>
        <w:t>and</w:t>
      </w:r>
      <w:r>
        <w:rPr>
          <w:color w:val="231F20"/>
          <w:spacing w:val="-2"/>
          <w:w w:val="105"/>
        </w:rPr>
        <w:t xml:space="preserve"> </w:t>
      </w:r>
      <w:r>
        <w:rPr>
          <w:color w:val="231F20"/>
          <w:w w:val="105"/>
        </w:rPr>
        <w:t>operational</w:t>
      </w:r>
      <w:r>
        <w:rPr>
          <w:color w:val="231F20"/>
          <w:spacing w:val="-2"/>
          <w:w w:val="105"/>
        </w:rPr>
        <w:t xml:space="preserve"> </w:t>
      </w:r>
      <w:r>
        <w:rPr>
          <w:color w:val="231F20"/>
          <w:w w:val="105"/>
        </w:rPr>
        <w:t>contexts,</w:t>
      </w:r>
      <w:r>
        <w:rPr>
          <w:color w:val="231F20"/>
          <w:spacing w:val="-2"/>
          <w:w w:val="105"/>
        </w:rPr>
        <w:t xml:space="preserve"> </w:t>
      </w:r>
      <w:r>
        <w:rPr>
          <w:color w:val="231F20"/>
          <w:w w:val="105"/>
        </w:rPr>
        <w:t>lowering</w:t>
      </w:r>
      <w:r>
        <w:rPr>
          <w:color w:val="231F20"/>
          <w:spacing w:val="-2"/>
          <w:w w:val="105"/>
        </w:rPr>
        <w:t xml:space="preserve"> </w:t>
      </w:r>
      <w:r>
        <w:rPr>
          <w:color w:val="231F20"/>
          <w:w w:val="105"/>
        </w:rPr>
        <w:t>the</w:t>
      </w:r>
      <w:r>
        <w:rPr>
          <w:color w:val="231F20"/>
          <w:spacing w:val="-2"/>
          <w:w w:val="105"/>
        </w:rPr>
        <w:t xml:space="preserve"> </w:t>
      </w:r>
      <w:r>
        <w:rPr>
          <w:color w:val="231F20"/>
          <w:w w:val="105"/>
        </w:rPr>
        <w:t>perceived</w:t>
      </w:r>
      <w:r>
        <w:rPr>
          <w:color w:val="231F20"/>
          <w:spacing w:val="-2"/>
          <w:w w:val="105"/>
        </w:rPr>
        <w:t xml:space="preserve"> </w:t>
      </w:r>
      <w:r>
        <w:rPr>
          <w:color w:val="231F20"/>
          <w:w w:val="105"/>
        </w:rPr>
        <w:t>risk</w:t>
      </w:r>
      <w:r>
        <w:rPr>
          <w:color w:val="231F20"/>
          <w:spacing w:val="-2"/>
          <w:w w:val="105"/>
        </w:rPr>
        <w:t xml:space="preserve"> </w:t>
      </w:r>
      <w:r>
        <w:rPr>
          <w:color w:val="231F20"/>
          <w:w w:val="105"/>
        </w:rPr>
        <w:t>of</w:t>
      </w:r>
      <w:r>
        <w:rPr>
          <w:color w:val="231F20"/>
          <w:spacing w:val="-2"/>
          <w:w w:val="105"/>
        </w:rPr>
        <w:t xml:space="preserve"> </w:t>
      </w:r>
      <w:r>
        <w:rPr>
          <w:color w:val="231F20"/>
          <w:w w:val="105"/>
        </w:rPr>
        <w:t>adoption</w:t>
      </w:r>
      <w:r>
        <w:rPr>
          <w:color w:val="231F20"/>
          <w:spacing w:val="-2"/>
          <w:w w:val="105"/>
        </w:rPr>
        <w:t xml:space="preserve"> </w:t>
      </w:r>
      <w:r>
        <w:rPr>
          <w:color w:val="231F20"/>
          <w:w w:val="105"/>
        </w:rPr>
        <w:t>for</w:t>
      </w:r>
      <w:r>
        <w:rPr>
          <w:color w:val="231F20"/>
          <w:spacing w:val="-2"/>
          <w:w w:val="105"/>
        </w:rPr>
        <w:t xml:space="preserve"> </w:t>
      </w:r>
      <w:r>
        <w:rPr>
          <w:color w:val="231F20"/>
          <w:w w:val="105"/>
        </w:rPr>
        <w:t>businesses.</w:t>
      </w:r>
    </w:p>
    <w:p w14:paraId="3AC85BFD" w14:textId="77777777" w:rsidR="00D437FF" w:rsidRDefault="001777B6">
      <w:pPr>
        <w:pStyle w:val="BodyText"/>
        <w:spacing w:before="176" w:line="268" w:lineRule="auto"/>
        <w:ind w:left="180" w:right="177"/>
        <w:jc w:val="both"/>
      </w:pPr>
      <w:r>
        <w:rPr>
          <w:color w:val="231F20"/>
        </w:rPr>
        <w:t xml:space="preserve">Second, reference deployments generate playbooks, standards, and best practices. Rigorous evaluation (including </w:t>
      </w:r>
      <w:r>
        <w:rPr>
          <w:color w:val="231F20"/>
          <w:w w:val="105"/>
        </w:rPr>
        <w:t>cost, performance, and deployment timelines) creates reusable templates that companies and other levels of government can adopt rather than starting from scratch. This reduces duplication, accelerates diffusion, and ensures that lessons learned in one department can be shared across the ecosystem.</w:t>
      </w:r>
    </w:p>
    <w:p w14:paraId="337DBAFF" w14:textId="77777777" w:rsidR="00D437FF" w:rsidRDefault="001777B6">
      <w:pPr>
        <w:pStyle w:val="BodyText"/>
        <w:spacing w:before="177" w:line="268" w:lineRule="auto"/>
        <w:ind w:left="180" w:right="177"/>
        <w:jc w:val="both"/>
      </w:pPr>
      <w:r>
        <w:rPr>
          <w:color w:val="231F20"/>
          <w:w w:val="105"/>
        </w:rPr>
        <w:t>Third, government adoption of Canadian AI tools anchors demand and creates market pull. By integrating domestic solutions into public sector operations, the government establishes a stable baseline of demand that allows</w:t>
      </w:r>
      <w:r>
        <w:rPr>
          <w:color w:val="231F20"/>
          <w:spacing w:val="-14"/>
          <w:w w:val="105"/>
        </w:rPr>
        <w:t xml:space="preserve"> </w:t>
      </w:r>
      <w:r>
        <w:rPr>
          <w:color w:val="231F20"/>
          <w:w w:val="105"/>
        </w:rPr>
        <w:t>local</w:t>
      </w:r>
      <w:r>
        <w:rPr>
          <w:color w:val="231F20"/>
          <w:spacing w:val="-13"/>
          <w:w w:val="105"/>
        </w:rPr>
        <w:t xml:space="preserve"> </w:t>
      </w:r>
      <w:r>
        <w:rPr>
          <w:color w:val="231F20"/>
          <w:w w:val="105"/>
        </w:rPr>
        <w:t>suppliers</w:t>
      </w:r>
      <w:r>
        <w:rPr>
          <w:color w:val="231F20"/>
          <w:spacing w:val="-13"/>
          <w:w w:val="105"/>
        </w:rPr>
        <w:t xml:space="preserve"> </w:t>
      </w:r>
      <w:r>
        <w:rPr>
          <w:color w:val="231F20"/>
          <w:w w:val="105"/>
        </w:rPr>
        <w:t>to</w:t>
      </w:r>
      <w:r>
        <w:rPr>
          <w:color w:val="231F20"/>
          <w:spacing w:val="-13"/>
          <w:w w:val="105"/>
        </w:rPr>
        <w:t xml:space="preserve"> </w:t>
      </w:r>
      <w:r>
        <w:rPr>
          <w:color w:val="231F20"/>
          <w:w w:val="105"/>
        </w:rPr>
        <w:t>scale.</w:t>
      </w:r>
      <w:r>
        <w:rPr>
          <w:color w:val="231F20"/>
          <w:spacing w:val="-13"/>
          <w:w w:val="105"/>
        </w:rPr>
        <w:t xml:space="preserve"> </w:t>
      </w:r>
      <w:r>
        <w:rPr>
          <w:color w:val="231F20"/>
          <w:w w:val="105"/>
        </w:rPr>
        <w:t>This,</w:t>
      </w:r>
      <w:r>
        <w:rPr>
          <w:color w:val="231F20"/>
          <w:spacing w:val="-13"/>
          <w:w w:val="105"/>
        </w:rPr>
        <w:t xml:space="preserve"> </w:t>
      </w:r>
      <w:r>
        <w:rPr>
          <w:color w:val="231F20"/>
          <w:w w:val="105"/>
        </w:rPr>
        <w:t>in</w:t>
      </w:r>
      <w:r>
        <w:rPr>
          <w:color w:val="231F20"/>
          <w:spacing w:val="-13"/>
          <w:w w:val="105"/>
        </w:rPr>
        <w:t xml:space="preserve"> </w:t>
      </w:r>
      <w:r>
        <w:rPr>
          <w:color w:val="231F20"/>
          <w:w w:val="105"/>
        </w:rPr>
        <w:t>turn,</w:t>
      </w:r>
      <w:r>
        <w:rPr>
          <w:color w:val="231F20"/>
          <w:spacing w:val="-13"/>
          <w:w w:val="105"/>
        </w:rPr>
        <w:t xml:space="preserve"> </w:t>
      </w:r>
      <w:r>
        <w:rPr>
          <w:color w:val="231F20"/>
          <w:w w:val="105"/>
        </w:rPr>
        <w:t>reduces</w:t>
      </w:r>
      <w:r>
        <w:rPr>
          <w:color w:val="231F20"/>
          <w:spacing w:val="-13"/>
          <w:w w:val="105"/>
        </w:rPr>
        <w:t xml:space="preserve"> </w:t>
      </w:r>
      <w:r>
        <w:rPr>
          <w:color w:val="231F20"/>
          <w:w w:val="105"/>
        </w:rPr>
        <w:t>costs,</w:t>
      </w:r>
      <w:r>
        <w:rPr>
          <w:color w:val="231F20"/>
          <w:spacing w:val="-13"/>
          <w:w w:val="105"/>
        </w:rPr>
        <w:t xml:space="preserve"> </w:t>
      </w:r>
      <w:r>
        <w:rPr>
          <w:color w:val="231F20"/>
          <w:w w:val="105"/>
        </w:rPr>
        <w:t>improves</w:t>
      </w:r>
      <w:r>
        <w:rPr>
          <w:color w:val="231F20"/>
          <w:spacing w:val="-13"/>
          <w:w w:val="105"/>
        </w:rPr>
        <w:t xml:space="preserve"> </w:t>
      </w:r>
      <w:r>
        <w:rPr>
          <w:color w:val="231F20"/>
          <w:w w:val="105"/>
        </w:rPr>
        <w:t>quality,</w:t>
      </w:r>
      <w:r>
        <w:rPr>
          <w:color w:val="231F20"/>
          <w:spacing w:val="-13"/>
          <w:w w:val="105"/>
        </w:rPr>
        <w:t xml:space="preserve"> </w:t>
      </w:r>
      <w:r>
        <w:rPr>
          <w:color w:val="231F20"/>
          <w:w w:val="105"/>
        </w:rPr>
        <w:t>and</w:t>
      </w:r>
      <w:r>
        <w:rPr>
          <w:color w:val="231F20"/>
          <w:spacing w:val="-13"/>
          <w:w w:val="105"/>
        </w:rPr>
        <w:t xml:space="preserve"> </w:t>
      </w:r>
      <w:r>
        <w:rPr>
          <w:color w:val="231F20"/>
          <w:w w:val="105"/>
        </w:rPr>
        <w:t>strengthens</w:t>
      </w:r>
      <w:r>
        <w:rPr>
          <w:color w:val="231F20"/>
          <w:spacing w:val="-13"/>
          <w:w w:val="105"/>
        </w:rPr>
        <w:t xml:space="preserve"> </w:t>
      </w:r>
      <w:r>
        <w:rPr>
          <w:color w:val="231F20"/>
          <w:w w:val="105"/>
        </w:rPr>
        <w:t>the</w:t>
      </w:r>
      <w:r>
        <w:rPr>
          <w:color w:val="231F20"/>
          <w:spacing w:val="-13"/>
          <w:w w:val="105"/>
        </w:rPr>
        <w:t xml:space="preserve"> </w:t>
      </w:r>
      <w:r>
        <w:rPr>
          <w:color w:val="231F20"/>
          <w:w w:val="105"/>
        </w:rPr>
        <w:t>competitiveness of Canadian firms, ensuring that they can export their solutions abroad with proven use cases at home.</w:t>
      </w:r>
    </w:p>
    <w:p w14:paraId="797BAA6A" w14:textId="77777777" w:rsidR="00D437FF" w:rsidRDefault="001777B6">
      <w:pPr>
        <w:pStyle w:val="BodyText"/>
        <w:spacing w:before="176" w:line="268" w:lineRule="auto"/>
        <w:ind w:left="180" w:right="177"/>
        <w:jc w:val="both"/>
      </w:pPr>
      <w:r>
        <w:rPr>
          <w:color w:val="231F20"/>
          <w:w w:val="105"/>
        </w:rPr>
        <w:t xml:space="preserve">The Government of Canada is already taking steps in this direction. For example, on August 19, 2025, Minister </w:t>
      </w:r>
      <w:proofErr w:type="spellStart"/>
      <w:r>
        <w:rPr>
          <w:color w:val="231F20"/>
          <w:w w:val="105"/>
        </w:rPr>
        <w:t>Lightbound</w:t>
      </w:r>
      <w:proofErr w:type="spellEnd"/>
      <w:r>
        <w:rPr>
          <w:color w:val="231F20"/>
          <w:w w:val="105"/>
        </w:rPr>
        <w:t xml:space="preserve"> (Government Transformation, Public Works and Procurement) joined with the Minister of AI and Digital Innovation to sign a memorandum of understanding with Cohere to explore deploying AI across federal public service operations.</w:t>
      </w:r>
    </w:p>
    <w:p w14:paraId="1845A649" w14:textId="77777777" w:rsidR="00D437FF" w:rsidRDefault="001777B6">
      <w:pPr>
        <w:pStyle w:val="BodyText"/>
        <w:spacing w:before="177" w:line="268" w:lineRule="auto"/>
        <w:ind w:left="180" w:right="177"/>
        <w:jc w:val="both"/>
      </w:pPr>
      <w:r>
        <w:rPr>
          <w:color w:val="231F20"/>
          <w:spacing w:val="-2"/>
          <w:w w:val="105"/>
        </w:rPr>
        <w:t>Open-source</w:t>
      </w:r>
      <w:r>
        <w:rPr>
          <w:color w:val="231F20"/>
          <w:spacing w:val="-7"/>
          <w:w w:val="105"/>
        </w:rPr>
        <w:t xml:space="preserve"> </w:t>
      </w:r>
      <w:r>
        <w:rPr>
          <w:color w:val="231F20"/>
          <w:spacing w:val="-2"/>
          <w:w w:val="105"/>
        </w:rPr>
        <w:t>solutions</w:t>
      </w:r>
      <w:r>
        <w:rPr>
          <w:color w:val="231F20"/>
          <w:spacing w:val="-7"/>
          <w:w w:val="105"/>
        </w:rPr>
        <w:t xml:space="preserve"> </w:t>
      </w:r>
      <w:r>
        <w:rPr>
          <w:color w:val="231F20"/>
          <w:spacing w:val="-2"/>
          <w:w w:val="105"/>
        </w:rPr>
        <w:t>add</w:t>
      </w:r>
      <w:r>
        <w:rPr>
          <w:color w:val="231F20"/>
          <w:spacing w:val="-7"/>
          <w:w w:val="105"/>
        </w:rPr>
        <w:t xml:space="preserve"> </w:t>
      </w:r>
      <w:r>
        <w:rPr>
          <w:color w:val="231F20"/>
          <w:spacing w:val="-2"/>
          <w:w w:val="105"/>
        </w:rPr>
        <w:t>a</w:t>
      </w:r>
      <w:r>
        <w:rPr>
          <w:color w:val="231F20"/>
          <w:spacing w:val="-7"/>
          <w:w w:val="105"/>
        </w:rPr>
        <w:t xml:space="preserve"> </w:t>
      </w:r>
      <w:r>
        <w:rPr>
          <w:color w:val="231F20"/>
          <w:spacing w:val="-2"/>
          <w:w w:val="105"/>
        </w:rPr>
        <w:t>further</w:t>
      </w:r>
      <w:r>
        <w:rPr>
          <w:color w:val="231F20"/>
          <w:spacing w:val="-7"/>
          <w:w w:val="105"/>
        </w:rPr>
        <w:t xml:space="preserve"> </w:t>
      </w:r>
      <w:r>
        <w:rPr>
          <w:color w:val="231F20"/>
          <w:spacing w:val="-2"/>
          <w:w w:val="105"/>
        </w:rPr>
        <w:t>layer</w:t>
      </w:r>
      <w:r>
        <w:rPr>
          <w:color w:val="231F20"/>
          <w:spacing w:val="-7"/>
          <w:w w:val="105"/>
        </w:rPr>
        <w:t xml:space="preserve"> </w:t>
      </w:r>
      <w:r>
        <w:rPr>
          <w:color w:val="231F20"/>
          <w:spacing w:val="-2"/>
          <w:w w:val="105"/>
        </w:rPr>
        <w:t>of</w:t>
      </w:r>
      <w:r>
        <w:rPr>
          <w:color w:val="231F20"/>
          <w:spacing w:val="-7"/>
          <w:w w:val="105"/>
        </w:rPr>
        <w:t xml:space="preserve"> </w:t>
      </w:r>
      <w:r>
        <w:rPr>
          <w:color w:val="231F20"/>
          <w:spacing w:val="-2"/>
          <w:w w:val="105"/>
        </w:rPr>
        <w:t>strategic</w:t>
      </w:r>
      <w:r>
        <w:rPr>
          <w:color w:val="231F20"/>
          <w:spacing w:val="-7"/>
          <w:w w:val="105"/>
        </w:rPr>
        <w:t xml:space="preserve"> </w:t>
      </w:r>
      <w:r>
        <w:rPr>
          <w:color w:val="231F20"/>
          <w:spacing w:val="-2"/>
          <w:w w:val="105"/>
        </w:rPr>
        <w:t>value.</w:t>
      </w:r>
      <w:r>
        <w:rPr>
          <w:color w:val="231F20"/>
          <w:spacing w:val="-7"/>
          <w:w w:val="105"/>
        </w:rPr>
        <w:t xml:space="preserve"> </w:t>
      </w:r>
      <w:r>
        <w:rPr>
          <w:color w:val="231F20"/>
          <w:spacing w:val="-2"/>
          <w:w w:val="105"/>
        </w:rPr>
        <w:t>Mandating</w:t>
      </w:r>
      <w:r>
        <w:rPr>
          <w:color w:val="231F20"/>
          <w:spacing w:val="-7"/>
          <w:w w:val="105"/>
        </w:rPr>
        <w:t xml:space="preserve"> </w:t>
      </w:r>
      <w:r>
        <w:rPr>
          <w:color w:val="231F20"/>
          <w:spacing w:val="-2"/>
          <w:w w:val="105"/>
        </w:rPr>
        <w:t>that</w:t>
      </w:r>
      <w:r>
        <w:rPr>
          <w:color w:val="231F20"/>
          <w:spacing w:val="-7"/>
          <w:w w:val="105"/>
        </w:rPr>
        <w:t xml:space="preserve"> </w:t>
      </w:r>
      <w:r>
        <w:rPr>
          <w:color w:val="231F20"/>
          <w:spacing w:val="-2"/>
          <w:w w:val="105"/>
        </w:rPr>
        <w:t>at</w:t>
      </w:r>
      <w:r>
        <w:rPr>
          <w:color w:val="231F20"/>
          <w:spacing w:val="-7"/>
          <w:w w:val="105"/>
        </w:rPr>
        <w:t xml:space="preserve"> </w:t>
      </w:r>
      <w:r>
        <w:rPr>
          <w:color w:val="231F20"/>
          <w:spacing w:val="-2"/>
          <w:w w:val="105"/>
        </w:rPr>
        <w:t>least</w:t>
      </w:r>
      <w:r>
        <w:rPr>
          <w:color w:val="231F20"/>
          <w:spacing w:val="-7"/>
          <w:w w:val="105"/>
        </w:rPr>
        <w:t xml:space="preserve"> </w:t>
      </w:r>
      <w:r>
        <w:rPr>
          <w:color w:val="231F20"/>
          <w:spacing w:val="-2"/>
          <w:w w:val="105"/>
        </w:rPr>
        <w:t>some</w:t>
      </w:r>
      <w:r>
        <w:rPr>
          <w:color w:val="231F20"/>
          <w:spacing w:val="-7"/>
          <w:w w:val="105"/>
        </w:rPr>
        <w:t xml:space="preserve"> </w:t>
      </w:r>
      <w:r>
        <w:rPr>
          <w:color w:val="231F20"/>
          <w:spacing w:val="-2"/>
          <w:w w:val="105"/>
        </w:rPr>
        <w:t>reference</w:t>
      </w:r>
      <w:r>
        <w:rPr>
          <w:color w:val="231F20"/>
          <w:spacing w:val="-7"/>
          <w:w w:val="105"/>
        </w:rPr>
        <w:t xml:space="preserve"> </w:t>
      </w:r>
      <w:r>
        <w:rPr>
          <w:color w:val="231F20"/>
          <w:spacing w:val="-2"/>
          <w:w w:val="105"/>
        </w:rPr>
        <w:t xml:space="preserve">deployments </w:t>
      </w:r>
      <w:r>
        <w:rPr>
          <w:color w:val="231F20"/>
          <w:w w:val="105"/>
        </w:rPr>
        <w:t>use</w:t>
      </w:r>
      <w:r>
        <w:rPr>
          <w:color w:val="231F20"/>
          <w:spacing w:val="-6"/>
          <w:w w:val="105"/>
        </w:rPr>
        <w:t xml:space="preserve"> </w:t>
      </w:r>
      <w:r>
        <w:rPr>
          <w:color w:val="231F20"/>
          <w:w w:val="105"/>
        </w:rPr>
        <w:t>open-source</w:t>
      </w:r>
      <w:r>
        <w:rPr>
          <w:color w:val="231F20"/>
          <w:spacing w:val="-6"/>
          <w:w w:val="105"/>
        </w:rPr>
        <w:t xml:space="preserve"> </w:t>
      </w:r>
      <w:r>
        <w:rPr>
          <w:color w:val="231F20"/>
          <w:w w:val="105"/>
        </w:rPr>
        <w:t>systems</w:t>
      </w:r>
      <w:r>
        <w:rPr>
          <w:color w:val="231F20"/>
          <w:spacing w:val="-6"/>
          <w:w w:val="105"/>
        </w:rPr>
        <w:t xml:space="preserve"> </w:t>
      </w:r>
      <w:r>
        <w:rPr>
          <w:color w:val="231F20"/>
          <w:w w:val="105"/>
        </w:rPr>
        <w:t>reduces</w:t>
      </w:r>
      <w:r>
        <w:rPr>
          <w:color w:val="231F20"/>
          <w:spacing w:val="-6"/>
          <w:w w:val="105"/>
        </w:rPr>
        <w:t xml:space="preserve"> </w:t>
      </w:r>
      <w:r>
        <w:rPr>
          <w:color w:val="231F20"/>
          <w:w w:val="105"/>
        </w:rPr>
        <w:t>lock-in</w:t>
      </w:r>
      <w:r>
        <w:rPr>
          <w:color w:val="231F20"/>
          <w:spacing w:val="-6"/>
          <w:w w:val="105"/>
        </w:rPr>
        <w:t xml:space="preserve"> </w:t>
      </w:r>
      <w:r>
        <w:rPr>
          <w:color w:val="231F20"/>
          <w:w w:val="105"/>
        </w:rPr>
        <w:t>risks.</w:t>
      </w:r>
      <w:r>
        <w:rPr>
          <w:color w:val="231F20"/>
          <w:spacing w:val="-6"/>
          <w:w w:val="105"/>
        </w:rPr>
        <w:t xml:space="preserve"> </w:t>
      </w:r>
      <w:r>
        <w:rPr>
          <w:color w:val="231F20"/>
          <w:w w:val="105"/>
        </w:rPr>
        <w:t>It</w:t>
      </w:r>
      <w:r>
        <w:rPr>
          <w:color w:val="231F20"/>
          <w:spacing w:val="-6"/>
          <w:w w:val="105"/>
        </w:rPr>
        <w:t xml:space="preserve"> </w:t>
      </w:r>
      <w:r>
        <w:rPr>
          <w:color w:val="231F20"/>
          <w:w w:val="105"/>
        </w:rPr>
        <w:t>also</w:t>
      </w:r>
      <w:r>
        <w:rPr>
          <w:color w:val="231F20"/>
          <w:spacing w:val="-6"/>
          <w:w w:val="105"/>
        </w:rPr>
        <w:t xml:space="preserve"> </w:t>
      </w:r>
      <w:r>
        <w:rPr>
          <w:color w:val="231F20"/>
          <w:w w:val="105"/>
        </w:rPr>
        <w:t>builds</w:t>
      </w:r>
      <w:r>
        <w:rPr>
          <w:color w:val="231F20"/>
          <w:spacing w:val="-6"/>
          <w:w w:val="105"/>
        </w:rPr>
        <w:t xml:space="preserve"> </w:t>
      </w:r>
      <w:r>
        <w:rPr>
          <w:color w:val="231F20"/>
          <w:w w:val="105"/>
        </w:rPr>
        <w:t>public</w:t>
      </w:r>
      <w:r>
        <w:rPr>
          <w:color w:val="231F20"/>
          <w:spacing w:val="-6"/>
          <w:w w:val="105"/>
        </w:rPr>
        <w:t xml:space="preserve"> </w:t>
      </w:r>
      <w:r>
        <w:rPr>
          <w:color w:val="231F20"/>
          <w:w w:val="105"/>
        </w:rPr>
        <w:t>trust</w:t>
      </w:r>
      <w:r>
        <w:rPr>
          <w:color w:val="231F20"/>
          <w:spacing w:val="-6"/>
          <w:w w:val="105"/>
        </w:rPr>
        <w:t xml:space="preserve"> </w:t>
      </w:r>
      <w:r>
        <w:rPr>
          <w:color w:val="231F20"/>
          <w:w w:val="105"/>
        </w:rPr>
        <w:t>by</w:t>
      </w:r>
      <w:r>
        <w:rPr>
          <w:color w:val="231F20"/>
          <w:spacing w:val="-6"/>
          <w:w w:val="105"/>
        </w:rPr>
        <w:t xml:space="preserve"> </w:t>
      </w:r>
      <w:r>
        <w:rPr>
          <w:color w:val="231F20"/>
          <w:w w:val="105"/>
        </w:rPr>
        <w:t>ensuring</w:t>
      </w:r>
      <w:r>
        <w:rPr>
          <w:color w:val="231F20"/>
          <w:spacing w:val="-6"/>
          <w:w w:val="105"/>
        </w:rPr>
        <w:t xml:space="preserve"> </w:t>
      </w:r>
      <w:r>
        <w:rPr>
          <w:color w:val="231F20"/>
          <w:w w:val="105"/>
        </w:rPr>
        <w:t>that</w:t>
      </w:r>
      <w:r>
        <w:rPr>
          <w:color w:val="231F20"/>
          <w:spacing w:val="-6"/>
          <w:w w:val="105"/>
        </w:rPr>
        <w:t xml:space="preserve"> </w:t>
      </w:r>
      <w:r>
        <w:rPr>
          <w:color w:val="231F20"/>
          <w:w w:val="105"/>
        </w:rPr>
        <w:t>solutions</w:t>
      </w:r>
      <w:r>
        <w:rPr>
          <w:color w:val="231F20"/>
          <w:spacing w:val="-6"/>
          <w:w w:val="105"/>
        </w:rPr>
        <w:t xml:space="preserve"> </w:t>
      </w:r>
      <w:r>
        <w:rPr>
          <w:color w:val="231F20"/>
          <w:w w:val="105"/>
        </w:rPr>
        <w:t>are</w:t>
      </w:r>
      <w:r>
        <w:rPr>
          <w:color w:val="231F20"/>
          <w:spacing w:val="-6"/>
          <w:w w:val="105"/>
        </w:rPr>
        <w:t xml:space="preserve"> </w:t>
      </w:r>
      <w:r>
        <w:rPr>
          <w:color w:val="231F20"/>
          <w:w w:val="105"/>
        </w:rPr>
        <w:t>auditable and</w:t>
      </w:r>
      <w:r>
        <w:rPr>
          <w:color w:val="231F20"/>
          <w:spacing w:val="-11"/>
          <w:w w:val="105"/>
        </w:rPr>
        <w:t xml:space="preserve"> </w:t>
      </w:r>
      <w:r>
        <w:rPr>
          <w:color w:val="231F20"/>
          <w:w w:val="105"/>
        </w:rPr>
        <w:t>modifiable.</w:t>
      </w:r>
      <w:r>
        <w:rPr>
          <w:color w:val="231F20"/>
          <w:spacing w:val="-11"/>
          <w:w w:val="105"/>
        </w:rPr>
        <w:t xml:space="preserve"> </w:t>
      </w:r>
      <w:r>
        <w:rPr>
          <w:color w:val="231F20"/>
          <w:w w:val="105"/>
        </w:rPr>
        <w:t>In</w:t>
      </w:r>
      <w:r>
        <w:rPr>
          <w:color w:val="231F20"/>
          <w:spacing w:val="-11"/>
          <w:w w:val="105"/>
        </w:rPr>
        <w:t xml:space="preserve"> </w:t>
      </w:r>
      <w:r>
        <w:rPr>
          <w:color w:val="231F20"/>
          <w:w w:val="105"/>
        </w:rPr>
        <w:t>addition,</w:t>
      </w:r>
      <w:r>
        <w:rPr>
          <w:color w:val="231F20"/>
          <w:spacing w:val="-11"/>
          <w:w w:val="105"/>
        </w:rPr>
        <w:t xml:space="preserve"> </w:t>
      </w:r>
      <w:r>
        <w:rPr>
          <w:color w:val="231F20"/>
          <w:w w:val="105"/>
        </w:rPr>
        <w:t>open-source</w:t>
      </w:r>
      <w:r>
        <w:rPr>
          <w:color w:val="231F20"/>
          <w:spacing w:val="-11"/>
          <w:w w:val="105"/>
        </w:rPr>
        <w:t xml:space="preserve"> </w:t>
      </w:r>
      <w:r>
        <w:rPr>
          <w:color w:val="231F20"/>
          <w:w w:val="105"/>
        </w:rPr>
        <w:t>outputs</w:t>
      </w:r>
      <w:r>
        <w:rPr>
          <w:color w:val="231F20"/>
          <w:spacing w:val="-11"/>
          <w:w w:val="105"/>
        </w:rPr>
        <w:t xml:space="preserve"> </w:t>
      </w:r>
      <w:r>
        <w:rPr>
          <w:color w:val="231F20"/>
          <w:w w:val="105"/>
        </w:rPr>
        <w:t>from</w:t>
      </w:r>
      <w:r>
        <w:rPr>
          <w:color w:val="231F20"/>
          <w:spacing w:val="-11"/>
          <w:w w:val="105"/>
        </w:rPr>
        <w:t xml:space="preserve"> </w:t>
      </w:r>
      <w:r>
        <w:rPr>
          <w:color w:val="231F20"/>
          <w:w w:val="105"/>
        </w:rPr>
        <w:t>public</w:t>
      </w:r>
      <w:r>
        <w:rPr>
          <w:color w:val="231F20"/>
          <w:spacing w:val="-11"/>
          <w:w w:val="105"/>
        </w:rPr>
        <w:t xml:space="preserve"> </w:t>
      </w:r>
      <w:r>
        <w:rPr>
          <w:color w:val="231F20"/>
          <w:w w:val="105"/>
        </w:rPr>
        <w:t>deployments</w:t>
      </w:r>
      <w:r>
        <w:rPr>
          <w:color w:val="231F20"/>
          <w:spacing w:val="-11"/>
          <w:w w:val="105"/>
        </w:rPr>
        <w:t xml:space="preserve"> </w:t>
      </w:r>
      <w:r>
        <w:rPr>
          <w:color w:val="231F20"/>
          <w:w w:val="105"/>
        </w:rPr>
        <w:t>(whether</w:t>
      </w:r>
      <w:r>
        <w:rPr>
          <w:color w:val="231F20"/>
          <w:spacing w:val="-11"/>
          <w:w w:val="105"/>
        </w:rPr>
        <w:t xml:space="preserve"> </w:t>
      </w:r>
      <w:r>
        <w:rPr>
          <w:color w:val="231F20"/>
          <w:w w:val="105"/>
        </w:rPr>
        <w:t>Canadian-specific</w:t>
      </w:r>
      <w:r>
        <w:rPr>
          <w:color w:val="231F20"/>
          <w:spacing w:val="-11"/>
          <w:w w:val="105"/>
        </w:rPr>
        <w:t xml:space="preserve"> </w:t>
      </w:r>
      <w:r>
        <w:rPr>
          <w:color w:val="231F20"/>
          <w:w w:val="105"/>
        </w:rPr>
        <w:t xml:space="preserve">language </w:t>
      </w:r>
      <w:r>
        <w:rPr>
          <w:color w:val="231F20"/>
          <w:spacing w:val="-2"/>
          <w:w w:val="105"/>
        </w:rPr>
        <w:t>models,</w:t>
      </w:r>
      <w:r>
        <w:rPr>
          <w:color w:val="231F20"/>
          <w:spacing w:val="-7"/>
          <w:w w:val="105"/>
        </w:rPr>
        <w:t xml:space="preserve"> </w:t>
      </w:r>
      <w:r>
        <w:rPr>
          <w:color w:val="231F20"/>
          <w:spacing w:val="-2"/>
          <w:w w:val="105"/>
        </w:rPr>
        <w:t>sectoral</w:t>
      </w:r>
      <w:r>
        <w:rPr>
          <w:color w:val="231F20"/>
          <w:spacing w:val="-7"/>
          <w:w w:val="105"/>
        </w:rPr>
        <w:t xml:space="preserve"> </w:t>
      </w:r>
      <w:r>
        <w:rPr>
          <w:color w:val="231F20"/>
          <w:spacing w:val="-2"/>
          <w:w w:val="105"/>
        </w:rPr>
        <w:t>datasets,</w:t>
      </w:r>
      <w:r>
        <w:rPr>
          <w:color w:val="231F20"/>
          <w:spacing w:val="-7"/>
          <w:w w:val="105"/>
        </w:rPr>
        <w:t xml:space="preserve"> </w:t>
      </w:r>
      <w:r>
        <w:rPr>
          <w:color w:val="231F20"/>
          <w:spacing w:val="-2"/>
          <w:w w:val="105"/>
        </w:rPr>
        <w:t>or</w:t>
      </w:r>
      <w:r>
        <w:rPr>
          <w:color w:val="231F20"/>
          <w:spacing w:val="-7"/>
          <w:w w:val="105"/>
        </w:rPr>
        <w:t xml:space="preserve"> </w:t>
      </w:r>
      <w:r>
        <w:rPr>
          <w:color w:val="231F20"/>
          <w:spacing w:val="-2"/>
          <w:w w:val="105"/>
        </w:rPr>
        <w:t>evaluation</w:t>
      </w:r>
      <w:r>
        <w:rPr>
          <w:color w:val="231F20"/>
          <w:spacing w:val="-7"/>
          <w:w w:val="105"/>
        </w:rPr>
        <w:t xml:space="preserve"> </w:t>
      </w:r>
      <w:r>
        <w:rPr>
          <w:color w:val="231F20"/>
          <w:spacing w:val="-2"/>
          <w:w w:val="105"/>
        </w:rPr>
        <w:t>frameworks)</w:t>
      </w:r>
      <w:r>
        <w:rPr>
          <w:color w:val="231F20"/>
          <w:spacing w:val="-7"/>
          <w:w w:val="105"/>
        </w:rPr>
        <w:t xml:space="preserve"> </w:t>
      </w:r>
      <w:r>
        <w:rPr>
          <w:color w:val="231F20"/>
          <w:spacing w:val="-2"/>
          <w:w w:val="105"/>
        </w:rPr>
        <w:t>can</w:t>
      </w:r>
      <w:r>
        <w:rPr>
          <w:color w:val="231F20"/>
          <w:spacing w:val="-7"/>
          <w:w w:val="105"/>
        </w:rPr>
        <w:t xml:space="preserve"> </w:t>
      </w:r>
      <w:r>
        <w:rPr>
          <w:color w:val="231F20"/>
          <w:spacing w:val="-2"/>
          <w:w w:val="105"/>
        </w:rPr>
        <w:t>be</w:t>
      </w:r>
      <w:r>
        <w:rPr>
          <w:color w:val="231F20"/>
          <w:spacing w:val="-7"/>
          <w:w w:val="105"/>
        </w:rPr>
        <w:t xml:space="preserve"> </w:t>
      </w:r>
      <w:r>
        <w:rPr>
          <w:color w:val="231F20"/>
          <w:spacing w:val="-2"/>
          <w:w w:val="105"/>
        </w:rPr>
        <w:t>reused</w:t>
      </w:r>
      <w:r>
        <w:rPr>
          <w:color w:val="231F20"/>
          <w:spacing w:val="-7"/>
          <w:w w:val="105"/>
        </w:rPr>
        <w:t xml:space="preserve"> </w:t>
      </w:r>
      <w:r>
        <w:rPr>
          <w:color w:val="231F20"/>
          <w:spacing w:val="-2"/>
          <w:w w:val="105"/>
        </w:rPr>
        <w:t>by</w:t>
      </w:r>
      <w:r>
        <w:rPr>
          <w:color w:val="231F20"/>
          <w:spacing w:val="-7"/>
          <w:w w:val="105"/>
        </w:rPr>
        <w:t xml:space="preserve"> </w:t>
      </w:r>
      <w:r>
        <w:rPr>
          <w:color w:val="231F20"/>
          <w:spacing w:val="-2"/>
          <w:w w:val="105"/>
        </w:rPr>
        <w:t>startups,</w:t>
      </w:r>
      <w:r>
        <w:rPr>
          <w:color w:val="231F20"/>
          <w:spacing w:val="-7"/>
          <w:w w:val="105"/>
        </w:rPr>
        <w:t xml:space="preserve"> </w:t>
      </w:r>
      <w:r>
        <w:rPr>
          <w:color w:val="231F20"/>
          <w:spacing w:val="-2"/>
          <w:w w:val="105"/>
        </w:rPr>
        <w:t>SMEs,</w:t>
      </w:r>
      <w:r>
        <w:rPr>
          <w:color w:val="231F20"/>
          <w:spacing w:val="-7"/>
          <w:w w:val="105"/>
        </w:rPr>
        <w:t xml:space="preserve"> </w:t>
      </w:r>
      <w:r>
        <w:rPr>
          <w:color w:val="231F20"/>
          <w:spacing w:val="-2"/>
          <w:w w:val="105"/>
        </w:rPr>
        <w:t>and</w:t>
      </w:r>
      <w:r>
        <w:rPr>
          <w:color w:val="231F20"/>
          <w:spacing w:val="-7"/>
          <w:w w:val="105"/>
        </w:rPr>
        <w:t xml:space="preserve"> </w:t>
      </w:r>
      <w:r>
        <w:rPr>
          <w:color w:val="231F20"/>
          <w:spacing w:val="-2"/>
          <w:w w:val="105"/>
        </w:rPr>
        <w:t>academic</w:t>
      </w:r>
      <w:r>
        <w:rPr>
          <w:color w:val="231F20"/>
          <w:spacing w:val="-7"/>
          <w:w w:val="105"/>
        </w:rPr>
        <w:t xml:space="preserve"> </w:t>
      </w:r>
      <w:r>
        <w:rPr>
          <w:color w:val="231F20"/>
          <w:spacing w:val="-2"/>
          <w:w w:val="105"/>
        </w:rPr>
        <w:t>researchers, directly</w:t>
      </w:r>
      <w:r>
        <w:rPr>
          <w:color w:val="231F20"/>
          <w:spacing w:val="-5"/>
          <w:w w:val="105"/>
        </w:rPr>
        <w:t xml:space="preserve"> </w:t>
      </w:r>
      <w:r>
        <w:rPr>
          <w:color w:val="231F20"/>
          <w:spacing w:val="-2"/>
          <w:w w:val="105"/>
        </w:rPr>
        <w:t>feeding</w:t>
      </w:r>
      <w:r>
        <w:rPr>
          <w:color w:val="231F20"/>
          <w:spacing w:val="-5"/>
          <w:w w:val="105"/>
        </w:rPr>
        <w:t xml:space="preserve"> </w:t>
      </w:r>
      <w:r>
        <w:rPr>
          <w:color w:val="231F20"/>
          <w:spacing w:val="-2"/>
          <w:w w:val="105"/>
        </w:rPr>
        <w:t>into</w:t>
      </w:r>
      <w:r>
        <w:rPr>
          <w:color w:val="231F20"/>
          <w:spacing w:val="-5"/>
          <w:w w:val="105"/>
        </w:rPr>
        <w:t xml:space="preserve"> </w:t>
      </w:r>
      <w:r>
        <w:rPr>
          <w:color w:val="231F20"/>
          <w:spacing w:val="-2"/>
          <w:w w:val="105"/>
        </w:rPr>
        <w:t>the</w:t>
      </w:r>
      <w:r>
        <w:rPr>
          <w:color w:val="231F20"/>
          <w:spacing w:val="-5"/>
          <w:w w:val="105"/>
        </w:rPr>
        <w:t xml:space="preserve"> </w:t>
      </w:r>
      <w:r>
        <w:rPr>
          <w:color w:val="231F20"/>
          <w:spacing w:val="-2"/>
          <w:w w:val="105"/>
        </w:rPr>
        <w:t>IAI-AP</w:t>
      </w:r>
      <w:r>
        <w:rPr>
          <w:color w:val="231F20"/>
          <w:spacing w:val="-5"/>
          <w:w w:val="105"/>
        </w:rPr>
        <w:t xml:space="preserve"> </w:t>
      </w:r>
      <w:r>
        <w:rPr>
          <w:color w:val="231F20"/>
          <w:spacing w:val="-2"/>
          <w:w w:val="105"/>
        </w:rPr>
        <w:t>sectoral</w:t>
      </w:r>
      <w:r>
        <w:rPr>
          <w:color w:val="231F20"/>
          <w:spacing w:val="-5"/>
          <w:w w:val="105"/>
        </w:rPr>
        <w:t xml:space="preserve"> </w:t>
      </w:r>
      <w:r>
        <w:rPr>
          <w:color w:val="231F20"/>
          <w:spacing w:val="-2"/>
          <w:w w:val="105"/>
        </w:rPr>
        <w:t>plans.</w:t>
      </w:r>
      <w:r>
        <w:rPr>
          <w:color w:val="231F20"/>
          <w:spacing w:val="-5"/>
          <w:w w:val="105"/>
        </w:rPr>
        <w:t xml:space="preserve"> </w:t>
      </w:r>
      <w:r>
        <w:rPr>
          <w:color w:val="231F20"/>
          <w:spacing w:val="-2"/>
          <w:w w:val="105"/>
        </w:rPr>
        <w:t>Finally,</w:t>
      </w:r>
      <w:r>
        <w:rPr>
          <w:color w:val="231F20"/>
          <w:spacing w:val="-5"/>
          <w:w w:val="105"/>
        </w:rPr>
        <w:t xml:space="preserve"> </w:t>
      </w:r>
      <w:r>
        <w:rPr>
          <w:color w:val="231F20"/>
          <w:spacing w:val="-2"/>
          <w:w w:val="105"/>
        </w:rPr>
        <w:t>open-source</w:t>
      </w:r>
      <w:r>
        <w:rPr>
          <w:color w:val="231F20"/>
          <w:spacing w:val="-5"/>
          <w:w w:val="105"/>
        </w:rPr>
        <w:t xml:space="preserve"> </w:t>
      </w:r>
      <w:r>
        <w:rPr>
          <w:color w:val="231F20"/>
          <w:spacing w:val="-2"/>
          <w:w w:val="105"/>
        </w:rPr>
        <w:t>stacks</w:t>
      </w:r>
      <w:r>
        <w:rPr>
          <w:color w:val="231F20"/>
          <w:spacing w:val="-5"/>
          <w:w w:val="105"/>
        </w:rPr>
        <w:t xml:space="preserve"> </w:t>
      </w:r>
      <w:r>
        <w:rPr>
          <w:color w:val="231F20"/>
          <w:spacing w:val="-2"/>
          <w:w w:val="105"/>
        </w:rPr>
        <w:t>contribute</w:t>
      </w:r>
      <w:r>
        <w:rPr>
          <w:color w:val="231F20"/>
          <w:spacing w:val="-5"/>
          <w:w w:val="105"/>
        </w:rPr>
        <w:t xml:space="preserve"> </w:t>
      </w:r>
      <w:r>
        <w:rPr>
          <w:color w:val="231F20"/>
          <w:spacing w:val="-2"/>
          <w:w w:val="105"/>
        </w:rPr>
        <w:t>to</w:t>
      </w:r>
      <w:r>
        <w:rPr>
          <w:color w:val="231F20"/>
          <w:spacing w:val="-5"/>
          <w:w w:val="105"/>
        </w:rPr>
        <w:t xml:space="preserve"> </w:t>
      </w:r>
      <w:r>
        <w:rPr>
          <w:color w:val="231F20"/>
          <w:spacing w:val="-2"/>
          <w:w w:val="105"/>
        </w:rPr>
        <w:t>resilience:</w:t>
      </w:r>
      <w:r>
        <w:rPr>
          <w:color w:val="231F20"/>
          <w:spacing w:val="-5"/>
          <w:w w:val="105"/>
        </w:rPr>
        <w:t xml:space="preserve"> </w:t>
      </w:r>
      <w:r>
        <w:rPr>
          <w:color w:val="231F20"/>
          <w:spacing w:val="-2"/>
          <w:w w:val="105"/>
        </w:rPr>
        <w:t>in</w:t>
      </w:r>
      <w:r>
        <w:rPr>
          <w:color w:val="231F20"/>
          <w:spacing w:val="-5"/>
          <w:w w:val="105"/>
        </w:rPr>
        <w:t xml:space="preserve"> </w:t>
      </w:r>
      <w:r>
        <w:rPr>
          <w:color w:val="231F20"/>
          <w:spacing w:val="-2"/>
          <w:w w:val="105"/>
        </w:rPr>
        <w:t>a</w:t>
      </w:r>
      <w:r>
        <w:rPr>
          <w:color w:val="231F20"/>
          <w:spacing w:val="-5"/>
          <w:w w:val="105"/>
        </w:rPr>
        <w:t xml:space="preserve"> </w:t>
      </w:r>
      <w:r>
        <w:rPr>
          <w:color w:val="231F20"/>
          <w:spacing w:val="-2"/>
          <w:w w:val="105"/>
        </w:rPr>
        <w:t xml:space="preserve">geopolitical </w:t>
      </w:r>
      <w:r>
        <w:rPr>
          <w:color w:val="231F20"/>
          <w:w w:val="105"/>
        </w:rPr>
        <w:t>environment where access to proprietary AI tools may be curtailed, government-supported open systems safeguard Canada against potential supply-chain shocks.</w:t>
      </w:r>
    </w:p>
    <w:p w14:paraId="43090913" w14:textId="77777777" w:rsidR="00D437FF" w:rsidRDefault="00D437FF">
      <w:pPr>
        <w:pStyle w:val="BodyText"/>
        <w:spacing w:before="67"/>
      </w:pPr>
    </w:p>
    <w:p w14:paraId="4CADED7A" w14:textId="77777777" w:rsidR="00D437FF" w:rsidRDefault="001777B6" w:rsidP="00170BA9">
      <w:pPr>
        <w:pStyle w:val="Heading2"/>
        <w:numPr>
          <w:ilvl w:val="0"/>
          <w:numId w:val="2"/>
        </w:numPr>
        <w:tabs>
          <w:tab w:val="left" w:pos="465"/>
        </w:tabs>
        <w:ind w:left="465" w:hanging="285"/>
        <w:jc w:val="both"/>
      </w:pPr>
      <w:r>
        <w:rPr>
          <w:color w:val="295A5A"/>
          <w:w w:val="110"/>
        </w:rPr>
        <w:t>Leverage</w:t>
      </w:r>
      <w:r>
        <w:rPr>
          <w:color w:val="295A5A"/>
          <w:spacing w:val="-4"/>
          <w:w w:val="110"/>
        </w:rPr>
        <w:t xml:space="preserve"> </w:t>
      </w:r>
      <w:r>
        <w:rPr>
          <w:color w:val="295A5A"/>
          <w:w w:val="110"/>
        </w:rPr>
        <w:t>Standards,</w:t>
      </w:r>
      <w:r>
        <w:rPr>
          <w:color w:val="295A5A"/>
          <w:spacing w:val="-4"/>
          <w:w w:val="110"/>
        </w:rPr>
        <w:t xml:space="preserve"> </w:t>
      </w:r>
      <w:r>
        <w:rPr>
          <w:color w:val="295A5A"/>
          <w:w w:val="110"/>
        </w:rPr>
        <w:t>testing,</w:t>
      </w:r>
      <w:r>
        <w:rPr>
          <w:color w:val="295A5A"/>
          <w:spacing w:val="-3"/>
          <w:w w:val="110"/>
        </w:rPr>
        <w:t xml:space="preserve"> </w:t>
      </w:r>
      <w:r>
        <w:rPr>
          <w:color w:val="295A5A"/>
          <w:w w:val="110"/>
        </w:rPr>
        <w:t>and</w:t>
      </w:r>
      <w:r>
        <w:rPr>
          <w:color w:val="295A5A"/>
          <w:spacing w:val="-4"/>
          <w:w w:val="110"/>
        </w:rPr>
        <w:t xml:space="preserve"> </w:t>
      </w:r>
      <w:r>
        <w:rPr>
          <w:color w:val="295A5A"/>
          <w:w w:val="110"/>
        </w:rPr>
        <w:t>evaluation</w:t>
      </w:r>
      <w:r>
        <w:rPr>
          <w:color w:val="295A5A"/>
          <w:spacing w:val="-3"/>
          <w:w w:val="110"/>
        </w:rPr>
        <w:t xml:space="preserve"> </w:t>
      </w:r>
      <w:r>
        <w:rPr>
          <w:color w:val="295A5A"/>
          <w:w w:val="110"/>
        </w:rPr>
        <w:t>to</w:t>
      </w:r>
      <w:r>
        <w:rPr>
          <w:color w:val="295A5A"/>
          <w:spacing w:val="-4"/>
          <w:w w:val="110"/>
        </w:rPr>
        <w:t xml:space="preserve"> </w:t>
      </w:r>
      <w:r>
        <w:rPr>
          <w:color w:val="295A5A"/>
          <w:w w:val="110"/>
        </w:rPr>
        <w:t>reduce</w:t>
      </w:r>
      <w:r>
        <w:rPr>
          <w:color w:val="295A5A"/>
          <w:spacing w:val="-4"/>
          <w:w w:val="110"/>
        </w:rPr>
        <w:t xml:space="preserve"> </w:t>
      </w:r>
      <w:r>
        <w:rPr>
          <w:color w:val="295A5A"/>
          <w:w w:val="110"/>
        </w:rPr>
        <w:t>adoption</w:t>
      </w:r>
      <w:r>
        <w:rPr>
          <w:color w:val="295A5A"/>
          <w:spacing w:val="-3"/>
          <w:w w:val="110"/>
        </w:rPr>
        <w:t xml:space="preserve"> </w:t>
      </w:r>
      <w:r>
        <w:rPr>
          <w:color w:val="295A5A"/>
          <w:spacing w:val="-4"/>
          <w:w w:val="110"/>
        </w:rPr>
        <w:t>risk</w:t>
      </w:r>
    </w:p>
    <w:p w14:paraId="477C376A" w14:textId="77777777" w:rsidR="00D437FF" w:rsidRDefault="001777B6">
      <w:pPr>
        <w:pStyle w:val="BodyText"/>
        <w:spacing w:before="116" w:line="268" w:lineRule="auto"/>
        <w:ind w:left="180" w:right="177"/>
        <w:jc w:val="both"/>
      </w:pPr>
      <w:r>
        <w:rPr>
          <w:color w:val="231F20"/>
          <w:w w:val="105"/>
        </w:rPr>
        <w:t>The government should stand up a light-weight evaluation and accreditation service (in partnership with the Standards Council of Canada and industry) to test vendor solutions for security and reliability and in turn produce short assurance notes to lower perceived risks for SMEs and public buyers.</w:t>
      </w:r>
    </w:p>
    <w:p w14:paraId="0366AC09" w14:textId="77777777" w:rsidR="00D437FF" w:rsidRDefault="001777B6">
      <w:pPr>
        <w:pStyle w:val="BodyText"/>
        <w:spacing w:before="178" w:line="268" w:lineRule="auto"/>
        <w:ind w:left="180" w:right="177"/>
        <w:jc w:val="both"/>
      </w:pPr>
      <w:r>
        <w:rPr>
          <w:color w:val="231F20"/>
          <w:w w:val="105"/>
        </w:rPr>
        <w:t>Importantly, this evaluation must be designed not as a long approval bottleneck but as a speed-friendly assurance</w:t>
      </w:r>
      <w:r>
        <w:rPr>
          <w:color w:val="231F20"/>
          <w:spacing w:val="-5"/>
          <w:w w:val="105"/>
        </w:rPr>
        <w:t xml:space="preserve"> </w:t>
      </w:r>
      <w:r>
        <w:rPr>
          <w:color w:val="231F20"/>
          <w:w w:val="105"/>
        </w:rPr>
        <w:t>path:</w:t>
      </w:r>
      <w:r>
        <w:rPr>
          <w:color w:val="231F20"/>
          <w:spacing w:val="-5"/>
          <w:w w:val="105"/>
        </w:rPr>
        <w:t xml:space="preserve"> </w:t>
      </w:r>
      <w:r>
        <w:rPr>
          <w:color w:val="231F20"/>
          <w:w w:val="105"/>
        </w:rPr>
        <w:t>lightweight,</w:t>
      </w:r>
      <w:r>
        <w:rPr>
          <w:color w:val="231F20"/>
          <w:spacing w:val="-5"/>
          <w:w w:val="105"/>
        </w:rPr>
        <w:t xml:space="preserve"> </w:t>
      </w:r>
      <w:r>
        <w:rPr>
          <w:color w:val="231F20"/>
          <w:w w:val="105"/>
        </w:rPr>
        <w:t>transparent,</w:t>
      </w:r>
      <w:r>
        <w:rPr>
          <w:color w:val="231F20"/>
          <w:spacing w:val="-5"/>
          <w:w w:val="105"/>
        </w:rPr>
        <w:t xml:space="preserve"> </w:t>
      </w:r>
      <w:r>
        <w:rPr>
          <w:color w:val="231F20"/>
          <w:w w:val="105"/>
        </w:rPr>
        <w:t>with</w:t>
      </w:r>
      <w:r>
        <w:rPr>
          <w:color w:val="231F20"/>
          <w:spacing w:val="-5"/>
          <w:w w:val="105"/>
        </w:rPr>
        <w:t xml:space="preserve"> </w:t>
      </w:r>
      <w:r>
        <w:rPr>
          <w:color w:val="231F20"/>
          <w:w w:val="105"/>
        </w:rPr>
        <w:t>clear</w:t>
      </w:r>
      <w:r>
        <w:rPr>
          <w:color w:val="231F20"/>
          <w:spacing w:val="-5"/>
          <w:w w:val="105"/>
        </w:rPr>
        <w:t xml:space="preserve"> </w:t>
      </w:r>
      <w:r>
        <w:rPr>
          <w:color w:val="231F20"/>
          <w:w w:val="105"/>
        </w:rPr>
        <w:t>criteria.</w:t>
      </w:r>
      <w:r>
        <w:rPr>
          <w:color w:val="231F20"/>
          <w:spacing w:val="-5"/>
          <w:w w:val="105"/>
        </w:rPr>
        <w:t xml:space="preserve"> </w:t>
      </w:r>
      <w:r>
        <w:rPr>
          <w:color w:val="231F20"/>
          <w:w w:val="105"/>
        </w:rPr>
        <w:t>It</w:t>
      </w:r>
      <w:r>
        <w:rPr>
          <w:color w:val="231F20"/>
          <w:spacing w:val="-5"/>
          <w:w w:val="105"/>
        </w:rPr>
        <w:t xml:space="preserve"> </w:t>
      </w:r>
      <w:r>
        <w:rPr>
          <w:color w:val="231F20"/>
          <w:w w:val="105"/>
        </w:rPr>
        <w:t>should</w:t>
      </w:r>
      <w:r>
        <w:rPr>
          <w:color w:val="231F20"/>
          <w:spacing w:val="-5"/>
          <w:w w:val="105"/>
        </w:rPr>
        <w:t xml:space="preserve"> </w:t>
      </w:r>
      <w:r>
        <w:rPr>
          <w:color w:val="231F20"/>
          <w:w w:val="105"/>
        </w:rPr>
        <w:t>not</w:t>
      </w:r>
      <w:r>
        <w:rPr>
          <w:color w:val="231F20"/>
          <w:spacing w:val="-5"/>
          <w:w w:val="105"/>
        </w:rPr>
        <w:t xml:space="preserve"> </w:t>
      </w:r>
      <w:r>
        <w:rPr>
          <w:color w:val="231F20"/>
          <w:w w:val="105"/>
        </w:rPr>
        <w:t>be</w:t>
      </w:r>
      <w:r>
        <w:rPr>
          <w:color w:val="231F20"/>
          <w:spacing w:val="-5"/>
          <w:w w:val="105"/>
        </w:rPr>
        <w:t xml:space="preserve"> </w:t>
      </w:r>
      <w:r>
        <w:rPr>
          <w:color w:val="231F20"/>
          <w:w w:val="105"/>
        </w:rPr>
        <w:t>a</w:t>
      </w:r>
      <w:r>
        <w:rPr>
          <w:color w:val="231F20"/>
          <w:spacing w:val="-5"/>
          <w:w w:val="105"/>
        </w:rPr>
        <w:t xml:space="preserve"> </w:t>
      </w:r>
      <w:r>
        <w:rPr>
          <w:color w:val="231F20"/>
          <w:w w:val="105"/>
        </w:rPr>
        <w:t>necessary</w:t>
      </w:r>
      <w:r>
        <w:rPr>
          <w:color w:val="231F20"/>
          <w:spacing w:val="-5"/>
          <w:w w:val="105"/>
        </w:rPr>
        <w:t xml:space="preserve"> </w:t>
      </w:r>
      <w:r>
        <w:rPr>
          <w:color w:val="231F20"/>
          <w:w w:val="105"/>
        </w:rPr>
        <w:t>pre-cursor</w:t>
      </w:r>
      <w:r>
        <w:rPr>
          <w:color w:val="231F20"/>
          <w:spacing w:val="-5"/>
          <w:w w:val="105"/>
        </w:rPr>
        <w:t xml:space="preserve"> </w:t>
      </w:r>
      <w:r>
        <w:rPr>
          <w:color w:val="231F20"/>
          <w:w w:val="105"/>
        </w:rPr>
        <w:t>to</w:t>
      </w:r>
      <w:r>
        <w:rPr>
          <w:color w:val="231F20"/>
          <w:spacing w:val="-5"/>
          <w:w w:val="105"/>
        </w:rPr>
        <w:t xml:space="preserve"> </w:t>
      </w:r>
      <w:r>
        <w:rPr>
          <w:color w:val="231F20"/>
          <w:w w:val="105"/>
        </w:rPr>
        <w:t>adoption or deployment.</w:t>
      </w:r>
    </w:p>
    <w:p w14:paraId="14E29689" w14:textId="77777777" w:rsidR="00D437FF" w:rsidRDefault="001777B6">
      <w:pPr>
        <w:pStyle w:val="BodyText"/>
        <w:spacing w:before="178" w:line="268" w:lineRule="auto"/>
        <w:ind w:left="180" w:right="176"/>
        <w:jc w:val="both"/>
      </w:pPr>
      <w:r>
        <w:rPr>
          <w:color w:val="231F20"/>
          <w:w w:val="105"/>
        </w:rPr>
        <w:t>By</w:t>
      </w:r>
      <w:r>
        <w:rPr>
          <w:color w:val="231F20"/>
          <w:spacing w:val="-4"/>
          <w:w w:val="105"/>
        </w:rPr>
        <w:t xml:space="preserve"> </w:t>
      </w:r>
      <w:r>
        <w:rPr>
          <w:color w:val="231F20"/>
          <w:w w:val="105"/>
        </w:rPr>
        <w:t>embedding</w:t>
      </w:r>
      <w:r>
        <w:rPr>
          <w:color w:val="231F20"/>
          <w:spacing w:val="-4"/>
          <w:w w:val="105"/>
        </w:rPr>
        <w:t xml:space="preserve"> </w:t>
      </w:r>
      <w:r>
        <w:rPr>
          <w:color w:val="231F20"/>
          <w:w w:val="105"/>
        </w:rPr>
        <w:t>this</w:t>
      </w:r>
      <w:r>
        <w:rPr>
          <w:color w:val="231F20"/>
          <w:spacing w:val="-4"/>
          <w:w w:val="105"/>
        </w:rPr>
        <w:t xml:space="preserve"> </w:t>
      </w:r>
      <w:r>
        <w:rPr>
          <w:color w:val="231F20"/>
          <w:w w:val="105"/>
        </w:rPr>
        <w:t>evaluation</w:t>
      </w:r>
      <w:r>
        <w:rPr>
          <w:color w:val="231F20"/>
          <w:spacing w:val="-4"/>
          <w:w w:val="105"/>
        </w:rPr>
        <w:t xml:space="preserve"> </w:t>
      </w:r>
      <w:r>
        <w:rPr>
          <w:color w:val="231F20"/>
          <w:w w:val="105"/>
        </w:rPr>
        <w:t>infrastructure</w:t>
      </w:r>
      <w:r>
        <w:rPr>
          <w:color w:val="231F20"/>
          <w:spacing w:val="-4"/>
          <w:w w:val="105"/>
        </w:rPr>
        <w:t xml:space="preserve"> </w:t>
      </w:r>
      <w:r>
        <w:rPr>
          <w:color w:val="231F20"/>
          <w:w w:val="105"/>
        </w:rPr>
        <w:t>into</w:t>
      </w:r>
      <w:r>
        <w:rPr>
          <w:color w:val="231F20"/>
          <w:spacing w:val="-4"/>
          <w:w w:val="105"/>
        </w:rPr>
        <w:t xml:space="preserve"> </w:t>
      </w:r>
      <w:r>
        <w:rPr>
          <w:color w:val="231F20"/>
          <w:w w:val="105"/>
        </w:rPr>
        <w:t>reference</w:t>
      </w:r>
      <w:r>
        <w:rPr>
          <w:color w:val="231F20"/>
          <w:spacing w:val="-4"/>
          <w:w w:val="105"/>
        </w:rPr>
        <w:t xml:space="preserve"> </w:t>
      </w:r>
      <w:r>
        <w:rPr>
          <w:color w:val="231F20"/>
          <w:w w:val="105"/>
        </w:rPr>
        <w:t>deployments</w:t>
      </w:r>
      <w:r>
        <w:rPr>
          <w:color w:val="231F20"/>
          <w:spacing w:val="-4"/>
          <w:w w:val="105"/>
        </w:rPr>
        <w:t xml:space="preserve"> </w:t>
      </w:r>
      <w:r>
        <w:rPr>
          <w:color w:val="231F20"/>
          <w:w w:val="105"/>
        </w:rPr>
        <w:t>and</w:t>
      </w:r>
      <w:r>
        <w:rPr>
          <w:color w:val="231F20"/>
          <w:spacing w:val="-4"/>
          <w:w w:val="105"/>
        </w:rPr>
        <w:t xml:space="preserve"> </w:t>
      </w:r>
      <w:r>
        <w:rPr>
          <w:color w:val="231F20"/>
          <w:w w:val="105"/>
        </w:rPr>
        <w:t>IAI-APs,</w:t>
      </w:r>
      <w:r>
        <w:rPr>
          <w:color w:val="231F20"/>
          <w:spacing w:val="-4"/>
          <w:w w:val="105"/>
        </w:rPr>
        <w:t xml:space="preserve"> </w:t>
      </w:r>
      <w:r>
        <w:rPr>
          <w:color w:val="231F20"/>
          <w:w w:val="105"/>
        </w:rPr>
        <w:t>the</w:t>
      </w:r>
      <w:r>
        <w:rPr>
          <w:color w:val="231F20"/>
          <w:spacing w:val="-4"/>
          <w:w w:val="105"/>
        </w:rPr>
        <w:t xml:space="preserve"> </w:t>
      </w:r>
      <w:r>
        <w:rPr>
          <w:color w:val="231F20"/>
          <w:w w:val="105"/>
        </w:rPr>
        <w:t>government</w:t>
      </w:r>
      <w:r>
        <w:rPr>
          <w:color w:val="231F20"/>
          <w:spacing w:val="-4"/>
          <w:w w:val="105"/>
        </w:rPr>
        <w:t xml:space="preserve"> </w:t>
      </w:r>
      <w:r>
        <w:rPr>
          <w:color w:val="231F20"/>
          <w:w w:val="105"/>
        </w:rPr>
        <w:t>can</w:t>
      </w:r>
      <w:r>
        <w:rPr>
          <w:color w:val="231F20"/>
          <w:spacing w:val="-4"/>
          <w:w w:val="105"/>
        </w:rPr>
        <w:t xml:space="preserve"> </w:t>
      </w:r>
      <w:r>
        <w:rPr>
          <w:color w:val="231F20"/>
          <w:w w:val="105"/>
        </w:rPr>
        <w:t>build trust,</w:t>
      </w:r>
      <w:r>
        <w:rPr>
          <w:color w:val="231F20"/>
          <w:spacing w:val="-11"/>
          <w:w w:val="105"/>
        </w:rPr>
        <w:t xml:space="preserve"> </w:t>
      </w:r>
      <w:r>
        <w:rPr>
          <w:color w:val="231F20"/>
          <w:w w:val="105"/>
        </w:rPr>
        <w:t>shorten</w:t>
      </w:r>
      <w:r>
        <w:rPr>
          <w:color w:val="231F20"/>
          <w:spacing w:val="-11"/>
          <w:w w:val="105"/>
        </w:rPr>
        <w:t xml:space="preserve"> </w:t>
      </w:r>
      <w:r>
        <w:rPr>
          <w:color w:val="231F20"/>
          <w:w w:val="105"/>
        </w:rPr>
        <w:t>acquisition</w:t>
      </w:r>
      <w:r>
        <w:rPr>
          <w:color w:val="231F20"/>
          <w:spacing w:val="-11"/>
          <w:w w:val="105"/>
        </w:rPr>
        <w:t xml:space="preserve"> </w:t>
      </w:r>
      <w:r>
        <w:rPr>
          <w:color w:val="231F20"/>
          <w:w w:val="105"/>
        </w:rPr>
        <w:t>cycles,</w:t>
      </w:r>
      <w:r>
        <w:rPr>
          <w:color w:val="231F20"/>
          <w:spacing w:val="-11"/>
          <w:w w:val="105"/>
        </w:rPr>
        <w:t xml:space="preserve"> </w:t>
      </w:r>
      <w:r>
        <w:rPr>
          <w:color w:val="231F20"/>
          <w:w w:val="105"/>
        </w:rPr>
        <w:t>and</w:t>
      </w:r>
      <w:r>
        <w:rPr>
          <w:color w:val="231F20"/>
          <w:spacing w:val="-11"/>
          <w:w w:val="105"/>
        </w:rPr>
        <w:t xml:space="preserve"> </w:t>
      </w:r>
      <w:r>
        <w:rPr>
          <w:color w:val="231F20"/>
          <w:w w:val="105"/>
        </w:rPr>
        <w:t>reduce</w:t>
      </w:r>
      <w:r>
        <w:rPr>
          <w:color w:val="231F20"/>
          <w:spacing w:val="-11"/>
          <w:w w:val="105"/>
        </w:rPr>
        <w:t xml:space="preserve"> </w:t>
      </w:r>
      <w:r>
        <w:rPr>
          <w:color w:val="231F20"/>
          <w:w w:val="105"/>
        </w:rPr>
        <w:t>risk</w:t>
      </w:r>
      <w:r>
        <w:rPr>
          <w:color w:val="231F20"/>
          <w:spacing w:val="-11"/>
          <w:w w:val="105"/>
        </w:rPr>
        <w:t xml:space="preserve"> </w:t>
      </w:r>
      <w:r>
        <w:rPr>
          <w:color w:val="231F20"/>
          <w:w w:val="105"/>
        </w:rPr>
        <w:t>premiums</w:t>
      </w:r>
      <w:r>
        <w:rPr>
          <w:color w:val="231F20"/>
          <w:spacing w:val="-11"/>
          <w:w w:val="105"/>
        </w:rPr>
        <w:t xml:space="preserve"> </w:t>
      </w:r>
      <w:r>
        <w:rPr>
          <w:color w:val="231F20"/>
          <w:w w:val="105"/>
        </w:rPr>
        <w:t>that</w:t>
      </w:r>
      <w:r>
        <w:rPr>
          <w:color w:val="231F20"/>
          <w:spacing w:val="-11"/>
          <w:w w:val="105"/>
        </w:rPr>
        <w:t xml:space="preserve"> </w:t>
      </w:r>
      <w:r>
        <w:rPr>
          <w:color w:val="231F20"/>
          <w:w w:val="105"/>
        </w:rPr>
        <w:t>currently</w:t>
      </w:r>
      <w:r>
        <w:rPr>
          <w:color w:val="231F20"/>
          <w:spacing w:val="-11"/>
          <w:w w:val="105"/>
        </w:rPr>
        <w:t xml:space="preserve"> </w:t>
      </w:r>
      <w:r>
        <w:rPr>
          <w:color w:val="231F20"/>
          <w:w w:val="105"/>
        </w:rPr>
        <w:t>discourage</w:t>
      </w:r>
      <w:r>
        <w:rPr>
          <w:color w:val="231F20"/>
          <w:spacing w:val="-11"/>
          <w:w w:val="105"/>
        </w:rPr>
        <w:t xml:space="preserve"> </w:t>
      </w:r>
      <w:r>
        <w:rPr>
          <w:color w:val="231F20"/>
          <w:w w:val="105"/>
        </w:rPr>
        <w:t>firms</w:t>
      </w:r>
      <w:r>
        <w:rPr>
          <w:color w:val="231F20"/>
          <w:spacing w:val="-11"/>
          <w:w w:val="105"/>
        </w:rPr>
        <w:t xml:space="preserve"> </w:t>
      </w:r>
      <w:r>
        <w:rPr>
          <w:color w:val="231F20"/>
          <w:w w:val="105"/>
        </w:rPr>
        <w:t>from</w:t>
      </w:r>
      <w:r>
        <w:rPr>
          <w:color w:val="231F20"/>
          <w:spacing w:val="-11"/>
          <w:w w:val="105"/>
        </w:rPr>
        <w:t xml:space="preserve"> </w:t>
      </w:r>
      <w:r>
        <w:rPr>
          <w:color w:val="231F20"/>
          <w:w w:val="105"/>
        </w:rPr>
        <w:t>adopting</w:t>
      </w:r>
      <w:r>
        <w:rPr>
          <w:color w:val="231F20"/>
          <w:spacing w:val="-11"/>
          <w:w w:val="105"/>
        </w:rPr>
        <w:t xml:space="preserve"> </w:t>
      </w:r>
      <w:r>
        <w:rPr>
          <w:color w:val="231F20"/>
          <w:w w:val="105"/>
        </w:rPr>
        <w:t>new</w:t>
      </w:r>
      <w:r>
        <w:rPr>
          <w:color w:val="231F20"/>
          <w:spacing w:val="-11"/>
          <w:w w:val="105"/>
        </w:rPr>
        <w:t xml:space="preserve"> </w:t>
      </w:r>
      <w:r>
        <w:rPr>
          <w:color w:val="231F20"/>
          <w:w w:val="105"/>
        </w:rPr>
        <w:t>AI tools. Doing so will help SMEs, public agencies, and less digitally mature sectors see reliable examples and feel confident in moving forward.</w:t>
      </w:r>
    </w:p>
    <w:p w14:paraId="53B5C143" w14:textId="77777777" w:rsidR="00D437FF" w:rsidRDefault="00D437FF">
      <w:pPr>
        <w:pStyle w:val="BodyText"/>
        <w:rPr>
          <w:sz w:val="18"/>
        </w:rPr>
      </w:pPr>
    </w:p>
    <w:p w14:paraId="7EC409B8" w14:textId="77777777" w:rsidR="00D437FF" w:rsidRDefault="00D437FF">
      <w:pPr>
        <w:pStyle w:val="BodyText"/>
        <w:rPr>
          <w:sz w:val="18"/>
        </w:rPr>
      </w:pPr>
    </w:p>
    <w:p w14:paraId="41B5C4A4" w14:textId="77777777" w:rsidR="00D437FF" w:rsidRDefault="00D437FF">
      <w:pPr>
        <w:pStyle w:val="BodyText"/>
        <w:spacing w:before="138"/>
        <w:rPr>
          <w:sz w:val="18"/>
        </w:rPr>
      </w:pPr>
    </w:p>
    <w:p w14:paraId="75459786" w14:textId="77777777" w:rsidR="00D437FF" w:rsidRDefault="001777B6">
      <w:pPr>
        <w:ind w:left="144"/>
        <w:jc w:val="center"/>
        <w:rPr>
          <w:sz w:val="18"/>
        </w:rPr>
      </w:pPr>
      <w:r>
        <w:rPr>
          <w:color w:val="231F20"/>
          <w:spacing w:val="-5"/>
          <w:sz w:val="18"/>
        </w:rPr>
        <w:t>19</w:t>
      </w:r>
    </w:p>
    <w:p w14:paraId="09D2E89E" w14:textId="77777777" w:rsidR="00D437FF" w:rsidRDefault="00D437FF">
      <w:pPr>
        <w:jc w:val="center"/>
        <w:rPr>
          <w:sz w:val="18"/>
        </w:rPr>
        <w:sectPr w:rsidR="00D437FF">
          <w:pgSz w:w="12240" w:h="15840"/>
          <w:pgMar w:top="760" w:right="720" w:bottom="280" w:left="720" w:header="720" w:footer="720" w:gutter="0"/>
          <w:cols w:space="720"/>
        </w:sectPr>
      </w:pPr>
    </w:p>
    <w:p w14:paraId="7B32AF77" w14:textId="3866C6A2" w:rsidR="00D437FF" w:rsidRDefault="001777B6" w:rsidP="00170BA9">
      <w:pPr>
        <w:pStyle w:val="Heading2"/>
        <w:numPr>
          <w:ilvl w:val="0"/>
          <w:numId w:val="2"/>
        </w:numPr>
        <w:tabs>
          <w:tab w:val="left" w:pos="456"/>
        </w:tabs>
        <w:spacing w:before="99"/>
        <w:ind w:left="456" w:hanging="276"/>
        <w:jc w:val="both"/>
      </w:pPr>
      <w:r>
        <w:rPr>
          <w:color w:val="295A5A"/>
          <w:w w:val="110"/>
        </w:rPr>
        <w:lastRenderedPageBreak/>
        <w:t>Promote</w:t>
      </w:r>
      <w:r>
        <w:rPr>
          <w:color w:val="295A5A"/>
          <w:spacing w:val="-4"/>
          <w:w w:val="110"/>
        </w:rPr>
        <w:t xml:space="preserve"> </w:t>
      </w:r>
      <w:r>
        <w:rPr>
          <w:color w:val="295A5A"/>
          <w:w w:val="110"/>
        </w:rPr>
        <w:t>data</w:t>
      </w:r>
      <w:r>
        <w:rPr>
          <w:color w:val="295A5A"/>
          <w:spacing w:val="-4"/>
          <w:w w:val="110"/>
        </w:rPr>
        <w:t xml:space="preserve"> </w:t>
      </w:r>
      <w:r>
        <w:rPr>
          <w:color w:val="295A5A"/>
          <w:w w:val="110"/>
        </w:rPr>
        <w:t>readiness</w:t>
      </w:r>
      <w:r>
        <w:rPr>
          <w:color w:val="295A5A"/>
          <w:spacing w:val="-4"/>
          <w:w w:val="110"/>
        </w:rPr>
        <w:t xml:space="preserve"> </w:t>
      </w:r>
      <w:r>
        <w:rPr>
          <w:color w:val="295A5A"/>
          <w:w w:val="110"/>
        </w:rPr>
        <w:t>and</w:t>
      </w:r>
      <w:r>
        <w:rPr>
          <w:color w:val="295A5A"/>
          <w:spacing w:val="-4"/>
          <w:w w:val="110"/>
        </w:rPr>
        <w:t xml:space="preserve"> </w:t>
      </w:r>
      <w:r>
        <w:rPr>
          <w:color w:val="295A5A"/>
          <w:spacing w:val="-2"/>
          <w:w w:val="110"/>
        </w:rPr>
        <w:t>access</w:t>
      </w:r>
    </w:p>
    <w:p w14:paraId="62825FAA" w14:textId="77777777" w:rsidR="00D437FF" w:rsidRDefault="001777B6">
      <w:pPr>
        <w:pStyle w:val="BodyText"/>
        <w:spacing w:before="116" w:line="266" w:lineRule="auto"/>
        <w:ind w:left="180" w:right="176"/>
        <w:jc w:val="both"/>
        <w:rPr>
          <w:position w:val="7"/>
          <w:sz w:val="13"/>
        </w:rPr>
      </w:pPr>
      <w:r>
        <w:rPr>
          <w:color w:val="231F20"/>
          <w:w w:val="105"/>
        </w:rPr>
        <w:t>Adoption can be stalled by lack of quality data or difficulty accessing data to train models. The government should</w:t>
      </w:r>
      <w:r>
        <w:rPr>
          <w:color w:val="231F20"/>
          <w:spacing w:val="23"/>
          <w:w w:val="105"/>
        </w:rPr>
        <w:t xml:space="preserve"> </w:t>
      </w:r>
      <w:r>
        <w:rPr>
          <w:color w:val="231F20"/>
          <w:w w:val="105"/>
        </w:rPr>
        <w:t>develop</w:t>
      </w:r>
      <w:r>
        <w:rPr>
          <w:color w:val="231F20"/>
          <w:spacing w:val="23"/>
          <w:w w:val="105"/>
        </w:rPr>
        <w:t xml:space="preserve"> </w:t>
      </w:r>
      <w:r>
        <w:rPr>
          <w:color w:val="231F20"/>
          <w:w w:val="105"/>
        </w:rPr>
        <w:t>initiatives</w:t>
      </w:r>
      <w:r>
        <w:rPr>
          <w:color w:val="231F20"/>
          <w:spacing w:val="23"/>
          <w:w w:val="105"/>
        </w:rPr>
        <w:t xml:space="preserve"> </w:t>
      </w:r>
      <w:r>
        <w:rPr>
          <w:color w:val="231F20"/>
          <w:w w:val="105"/>
        </w:rPr>
        <w:t>to</w:t>
      </w:r>
      <w:r>
        <w:rPr>
          <w:color w:val="231F20"/>
          <w:spacing w:val="23"/>
          <w:w w:val="105"/>
        </w:rPr>
        <w:t xml:space="preserve"> </w:t>
      </w:r>
      <w:r>
        <w:rPr>
          <w:color w:val="231F20"/>
          <w:w w:val="105"/>
        </w:rPr>
        <w:t>improve</w:t>
      </w:r>
      <w:r>
        <w:rPr>
          <w:color w:val="231F20"/>
          <w:spacing w:val="23"/>
          <w:w w:val="105"/>
        </w:rPr>
        <w:t xml:space="preserve"> </w:t>
      </w:r>
      <w:r>
        <w:rPr>
          <w:color w:val="231F20"/>
          <w:w w:val="105"/>
        </w:rPr>
        <w:t>data</w:t>
      </w:r>
      <w:r>
        <w:rPr>
          <w:color w:val="231F20"/>
          <w:spacing w:val="23"/>
          <w:w w:val="105"/>
        </w:rPr>
        <w:t xml:space="preserve"> </w:t>
      </w:r>
      <w:r>
        <w:rPr>
          <w:rFonts w:ascii="Century Gothic" w:hAnsi="Century Gothic"/>
          <w:i/>
          <w:color w:val="231F20"/>
          <w:w w:val="105"/>
        </w:rPr>
        <w:t xml:space="preserve">liquidity </w:t>
      </w:r>
      <w:r>
        <w:rPr>
          <w:color w:val="231F20"/>
          <w:w w:val="105"/>
        </w:rPr>
        <w:t>in</w:t>
      </w:r>
      <w:r>
        <w:rPr>
          <w:color w:val="231F20"/>
          <w:spacing w:val="23"/>
          <w:w w:val="105"/>
        </w:rPr>
        <w:t xml:space="preserve"> </w:t>
      </w:r>
      <w:r>
        <w:rPr>
          <w:color w:val="231F20"/>
          <w:w w:val="105"/>
        </w:rPr>
        <w:t>key</w:t>
      </w:r>
      <w:r>
        <w:rPr>
          <w:color w:val="231F20"/>
          <w:spacing w:val="23"/>
          <w:w w:val="105"/>
        </w:rPr>
        <w:t xml:space="preserve"> </w:t>
      </w:r>
      <w:r>
        <w:rPr>
          <w:color w:val="231F20"/>
          <w:w w:val="105"/>
        </w:rPr>
        <w:t>sectors.</w:t>
      </w:r>
      <w:r>
        <w:rPr>
          <w:color w:val="231F20"/>
          <w:spacing w:val="23"/>
          <w:w w:val="105"/>
        </w:rPr>
        <w:t xml:space="preserve"> </w:t>
      </w:r>
      <w:r>
        <w:rPr>
          <w:color w:val="231F20"/>
          <w:w w:val="105"/>
        </w:rPr>
        <w:t>For</w:t>
      </w:r>
      <w:r>
        <w:rPr>
          <w:color w:val="231F20"/>
          <w:spacing w:val="23"/>
          <w:w w:val="105"/>
        </w:rPr>
        <w:t xml:space="preserve"> </w:t>
      </w:r>
      <w:r>
        <w:rPr>
          <w:color w:val="231F20"/>
          <w:w w:val="105"/>
        </w:rPr>
        <w:t>example,</w:t>
      </w:r>
      <w:r>
        <w:rPr>
          <w:color w:val="231F20"/>
          <w:spacing w:val="23"/>
          <w:w w:val="105"/>
        </w:rPr>
        <w:t xml:space="preserve"> </w:t>
      </w:r>
      <w:r>
        <w:rPr>
          <w:color w:val="231F20"/>
          <w:w w:val="105"/>
        </w:rPr>
        <w:t>creating</w:t>
      </w:r>
      <w:r>
        <w:rPr>
          <w:color w:val="231F20"/>
          <w:spacing w:val="23"/>
          <w:w w:val="105"/>
        </w:rPr>
        <w:t xml:space="preserve"> </w:t>
      </w:r>
      <w:r>
        <w:rPr>
          <w:color w:val="231F20"/>
          <w:w w:val="105"/>
        </w:rPr>
        <w:t>secure</w:t>
      </w:r>
      <w:r>
        <w:rPr>
          <w:color w:val="231F20"/>
          <w:spacing w:val="23"/>
          <w:w w:val="105"/>
        </w:rPr>
        <w:t xml:space="preserve"> </w:t>
      </w:r>
      <w:r>
        <w:rPr>
          <w:color w:val="231F20"/>
          <w:w w:val="105"/>
        </w:rPr>
        <w:t>data</w:t>
      </w:r>
      <w:r>
        <w:rPr>
          <w:color w:val="231F20"/>
          <w:spacing w:val="23"/>
          <w:w w:val="105"/>
        </w:rPr>
        <w:t xml:space="preserve"> </w:t>
      </w:r>
      <w:r>
        <w:rPr>
          <w:color w:val="231F20"/>
          <w:w w:val="105"/>
        </w:rPr>
        <w:t xml:space="preserve">trusts or pools (also known as “data institutions” </w:t>
      </w:r>
      <w:r>
        <w:rPr>
          <w:color w:val="231F20"/>
          <w:w w:val="105"/>
          <w:position w:val="7"/>
          <w:sz w:val="13"/>
        </w:rPr>
        <w:t>XXXIX</w:t>
      </w:r>
      <w:r>
        <w:rPr>
          <w:color w:val="231F20"/>
          <w:w w:val="105"/>
        </w:rPr>
        <w:t xml:space="preserve">) that companies can draw on to develop AI solutions without </w:t>
      </w:r>
      <w:r>
        <w:rPr>
          <w:color w:val="231F20"/>
          <w:spacing w:val="-2"/>
          <w:w w:val="105"/>
        </w:rPr>
        <w:t>compromising</w:t>
      </w:r>
      <w:r>
        <w:rPr>
          <w:color w:val="231F20"/>
          <w:spacing w:val="-3"/>
          <w:w w:val="105"/>
        </w:rPr>
        <w:t xml:space="preserve"> </w:t>
      </w:r>
      <w:r>
        <w:rPr>
          <w:color w:val="231F20"/>
          <w:spacing w:val="-2"/>
          <w:w w:val="105"/>
        </w:rPr>
        <w:t>privacy</w:t>
      </w:r>
      <w:r>
        <w:rPr>
          <w:color w:val="231F20"/>
          <w:spacing w:val="-3"/>
          <w:w w:val="105"/>
        </w:rPr>
        <w:t xml:space="preserve"> </w:t>
      </w:r>
      <w:r>
        <w:rPr>
          <w:color w:val="231F20"/>
          <w:spacing w:val="-2"/>
          <w:w w:val="105"/>
        </w:rPr>
        <w:t>or</w:t>
      </w:r>
      <w:r>
        <w:rPr>
          <w:color w:val="231F20"/>
          <w:spacing w:val="-3"/>
          <w:w w:val="105"/>
        </w:rPr>
        <w:t xml:space="preserve"> </w:t>
      </w:r>
      <w:r>
        <w:rPr>
          <w:color w:val="231F20"/>
          <w:spacing w:val="-2"/>
          <w:w w:val="105"/>
        </w:rPr>
        <w:t>competitiveness.</w:t>
      </w:r>
      <w:r>
        <w:rPr>
          <w:color w:val="231F20"/>
          <w:spacing w:val="-3"/>
          <w:w w:val="105"/>
        </w:rPr>
        <w:t xml:space="preserve"> </w:t>
      </w:r>
      <w:r>
        <w:rPr>
          <w:color w:val="231F20"/>
          <w:spacing w:val="-2"/>
          <w:w w:val="105"/>
        </w:rPr>
        <w:t>These</w:t>
      </w:r>
      <w:r>
        <w:rPr>
          <w:color w:val="231F20"/>
          <w:spacing w:val="-3"/>
          <w:w w:val="105"/>
        </w:rPr>
        <w:t xml:space="preserve"> </w:t>
      </w:r>
      <w:r>
        <w:rPr>
          <w:color w:val="231F20"/>
          <w:spacing w:val="-2"/>
          <w:w w:val="105"/>
        </w:rPr>
        <w:t>can</w:t>
      </w:r>
      <w:r>
        <w:rPr>
          <w:color w:val="231F20"/>
          <w:spacing w:val="-3"/>
          <w:w w:val="105"/>
        </w:rPr>
        <w:t xml:space="preserve"> </w:t>
      </w:r>
      <w:r>
        <w:rPr>
          <w:color w:val="231F20"/>
          <w:spacing w:val="-2"/>
          <w:w w:val="105"/>
        </w:rPr>
        <w:t>take</w:t>
      </w:r>
      <w:r>
        <w:rPr>
          <w:color w:val="231F20"/>
          <w:spacing w:val="-3"/>
          <w:w w:val="105"/>
        </w:rPr>
        <w:t xml:space="preserve"> </w:t>
      </w:r>
      <w:r>
        <w:rPr>
          <w:color w:val="231F20"/>
          <w:spacing w:val="-2"/>
          <w:w w:val="105"/>
        </w:rPr>
        <w:t>different</w:t>
      </w:r>
      <w:r>
        <w:rPr>
          <w:color w:val="231F20"/>
          <w:spacing w:val="-3"/>
          <w:w w:val="105"/>
        </w:rPr>
        <w:t xml:space="preserve"> </w:t>
      </w:r>
      <w:r>
        <w:rPr>
          <w:color w:val="231F20"/>
          <w:spacing w:val="-2"/>
          <w:w w:val="105"/>
        </w:rPr>
        <w:t>forms,</w:t>
      </w:r>
      <w:r>
        <w:rPr>
          <w:color w:val="231F20"/>
          <w:spacing w:val="-3"/>
          <w:w w:val="105"/>
        </w:rPr>
        <w:t xml:space="preserve"> </w:t>
      </w:r>
      <w:r>
        <w:rPr>
          <w:color w:val="231F20"/>
          <w:spacing w:val="-2"/>
          <w:w w:val="105"/>
        </w:rPr>
        <w:t>as</w:t>
      </w:r>
      <w:r>
        <w:rPr>
          <w:color w:val="231F20"/>
          <w:spacing w:val="-3"/>
          <w:w w:val="105"/>
        </w:rPr>
        <w:t xml:space="preserve"> </w:t>
      </w:r>
      <w:r>
        <w:rPr>
          <w:color w:val="231F20"/>
          <w:spacing w:val="-2"/>
          <w:w w:val="105"/>
        </w:rPr>
        <w:t>outlined</w:t>
      </w:r>
      <w:r>
        <w:rPr>
          <w:color w:val="231F20"/>
          <w:spacing w:val="-3"/>
          <w:w w:val="105"/>
        </w:rPr>
        <w:t xml:space="preserve"> </w:t>
      </w:r>
      <w:r>
        <w:rPr>
          <w:color w:val="231F20"/>
          <w:spacing w:val="-2"/>
          <w:w w:val="105"/>
        </w:rPr>
        <w:t>by</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Open</w:t>
      </w:r>
      <w:r>
        <w:rPr>
          <w:color w:val="231F20"/>
          <w:spacing w:val="-3"/>
          <w:w w:val="105"/>
        </w:rPr>
        <w:t xml:space="preserve"> </w:t>
      </w:r>
      <w:r>
        <w:rPr>
          <w:color w:val="231F20"/>
          <w:spacing w:val="-2"/>
          <w:w w:val="105"/>
        </w:rPr>
        <w:t>Data</w:t>
      </w:r>
      <w:r>
        <w:rPr>
          <w:color w:val="231F20"/>
          <w:spacing w:val="-3"/>
          <w:w w:val="105"/>
        </w:rPr>
        <w:t xml:space="preserve"> </w:t>
      </w:r>
      <w:r>
        <w:rPr>
          <w:color w:val="231F20"/>
          <w:spacing w:val="-2"/>
          <w:w w:val="105"/>
        </w:rPr>
        <w:t xml:space="preserve">Institute, </w:t>
      </w:r>
      <w:r>
        <w:rPr>
          <w:color w:val="231F20"/>
          <w:w w:val="105"/>
        </w:rPr>
        <w:t>from the UK Biobank, a government-funded body that stores genetic data for research purposes, to Social Science One, which facilitates secure access to data for academics. Such initiatives enable AI innovation across both the private sector and public sector by allowing researchers and practitioners to make use of valuable data in a secure and trustworthy way. In healthcare, Taiwan’s public sector Health Passbook is an example of a data institution that has helped build trust to enable personal data access.</w:t>
      </w:r>
      <w:r>
        <w:rPr>
          <w:color w:val="231F20"/>
          <w:w w:val="105"/>
          <w:position w:val="7"/>
          <w:sz w:val="13"/>
        </w:rPr>
        <w:t>XIVL</w:t>
      </w:r>
    </w:p>
    <w:p w14:paraId="3E9CEB47" w14:textId="77777777" w:rsidR="00D437FF" w:rsidRDefault="001777B6">
      <w:pPr>
        <w:pStyle w:val="BodyText"/>
        <w:spacing w:before="185" w:line="266" w:lineRule="auto"/>
        <w:ind w:left="180" w:right="177"/>
        <w:jc w:val="both"/>
      </w:pPr>
      <w:r>
        <w:rPr>
          <w:color w:val="231F20"/>
          <w:w w:val="105"/>
        </w:rPr>
        <w:t>In addition to institutional models, crowdsourcing can play a catalytic role in building curated, public-interest datasets.</w:t>
      </w:r>
      <w:r>
        <w:rPr>
          <w:color w:val="231F20"/>
          <w:spacing w:val="-2"/>
          <w:w w:val="105"/>
        </w:rPr>
        <w:t xml:space="preserve"> </w:t>
      </w:r>
      <w:r>
        <w:rPr>
          <w:color w:val="231F20"/>
          <w:w w:val="105"/>
        </w:rPr>
        <w:t>Mozilla’s</w:t>
      </w:r>
      <w:r>
        <w:rPr>
          <w:color w:val="231F20"/>
          <w:spacing w:val="-2"/>
          <w:w w:val="105"/>
        </w:rPr>
        <w:t xml:space="preserve"> </w:t>
      </w:r>
      <w:r>
        <w:rPr>
          <w:rFonts w:ascii="Century Gothic" w:hAnsi="Century Gothic"/>
          <w:i/>
          <w:color w:val="231F20"/>
          <w:w w:val="105"/>
        </w:rPr>
        <w:t>Common</w:t>
      </w:r>
      <w:r>
        <w:rPr>
          <w:rFonts w:ascii="Century Gothic" w:hAnsi="Century Gothic"/>
          <w:i/>
          <w:color w:val="231F20"/>
          <w:spacing w:val="-13"/>
          <w:w w:val="105"/>
        </w:rPr>
        <w:t xml:space="preserve"> </w:t>
      </w:r>
      <w:r>
        <w:rPr>
          <w:rFonts w:ascii="Century Gothic" w:hAnsi="Century Gothic"/>
          <w:i/>
          <w:color w:val="231F20"/>
          <w:w w:val="105"/>
        </w:rPr>
        <w:t>Voice</w:t>
      </w:r>
      <w:r>
        <w:rPr>
          <w:rFonts w:ascii="Century Gothic" w:hAnsi="Century Gothic"/>
          <w:i/>
          <w:color w:val="231F20"/>
          <w:spacing w:val="-13"/>
          <w:w w:val="105"/>
        </w:rPr>
        <w:t xml:space="preserve"> </w:t>
      </w:r>
      <w:r>
        <w:rPr>
          <w:color w:val="231F20"/>
          <w:w w:val="105"/>
        </w:rPr>
        <w:t>initiative</w:t>
      </w:r>
      <w:r>
        <w:rPr>
          <w:color w:val="231F20"/>
          <w:w w:val="105"/>
          <w:position w:val="7"/>
          <w:sz w:val="13"/>
        </w:rPr>
        <w:t>XLVI</w:t>
      </w:r>
      <w:r>
        <w:rPr>
          <w:color w:val="231F20"/>
          <w:w w:val="105"/>
        </w:rPr>
        <w:t>,</w:t>
      </w:r>
      <w:r>
        <w:rPr>
          <w:color w:val="231F20"/>
          <w:spacing w:val="-2"/>
          <w:w w:val="105"/>
        </w:rPr>
        <w:t xml:space="preserve"> </w:t>
      </w:r>
      <w:r>
        <w:rPr>
          <w:color w:val="231F20"/>
          <w:w w:val="105"/>
        </w:rPr>
        <w:t>for</w:t>
      </w:r>
      <w:r>
        <w:rPr>
          <w:color w:val="231F20"/>
          <w:spacing w:val="-2"/>
          <w:w w:val="105"/>
        </w:rPr>
        <w:t xml:space="preserve"> </w:t>
      </w:r>
      <w:r>
        <w:rPr>
          <w:color w:val="231F20"/>
          <w:w w:val="105"/>
        </w:rPr>
        <w:t>instance,</w:t>
      </w:r>
      <w:r>
        <w:rPr>
          <w:color w:val="231F20"/>
          <w:spacing w:val="-2"/>
          <w:w w:val="105"/>
        </w:rPr>
        <w:t xml:space="preserve"> </w:t>
      </w:r>
      <w:r>
        <w:rPr>
          <w:color w:val="231F20"/>
          <w:w w:val="105"/>
        </w:rPr>
        <w:t>has</w:t>
      </w:r>
      <w:r>
        <w:rPr>
          <w:color w:val="231F20"/>
          <w:spacing w:val="-2"/>
          <w:w w:val="105"/>
        </w:rPr>
        <w:t xml:space="preserve"> </w:t>
      </w:r>
      <w:r>
        <w:rPr>
          <w:color w:val="231F20"/>
          <w:w w:val="105"/>
        </w:rPr>
        <w:t>created</w:t>
      </w:r>
      <w:r>
        <w:rPr>
          <w:color w:val="231F20"/>
          <w:spacing w:val="-2"/>
          <w:w w:val="105"/>
        </w:rPr>
        <w:t xml:space="preserve"> </w:t>
      </w:r>
      <w:r>
        <w:rPr>
          <w:color w:val="231F20"/>
          <w:w w:val="105"/>
        </w:rPr>
        <w:t>the</w:t>
      </w:r>
      <w:r>
        <w:rPr>
          <w:color w:val="231F20"/>
          <w:spacing w:val="-2"/>
          <w:w w:val="105"/>
        </w:rPr>
        <w:t xml:space="preserve"> </w:t>
      </w:r>
      <w:r>
        <w:rPr>
          <w:color w:val="231F20"/>
          <w:w w:val="105"/>
        </w:rPr>
        <w:t>world’s</w:t>
      </w:r>
      <w:r>
        <w:rPr>
          <w:color w:val="231F20"/>
          <w:spacing w:val="-2"/>
          <w:w w:val="105"/>
        </w:rPr>
        <w:t xml:space="preserve"> </w:t>
      </w:r>
      <w:r>
        <w:rPr>
          <w:color w:val="231F20"/>
          <w:w w:val="105"/>
        </w:rPr>
        <w:t>largest</w:t>
      </w:r>
      <w:r>
        <w:rPr>
          <w:color w:val="231F20"/>
          <w:spacing w:val="-2"/>
          <w:w w:val="105"/>
        </w:rPr>
        <w:t xml:space="preserve"> </w:t>
      </w:r>
      <w:r>
        <w:rPr>
          <w:color w:val="231F20"/>
          <w:w w:val="105"/>
        </w:rPr>
        <w:t>open</w:t>
      </w:r>
      <w:r>
        <w:rPr>
          <w:color w:val="231F20"/>
          <w:spacing w:val="-2"/>
          <w:w w:val="105"/>
        </w:rPr>
        <w:t xml:space="preserve"> </w:t>
      </w:r>
      <w:r>
        <w:rPr>
          <w:color w:val="231F20"/>
          <w:w w:val="105"/>
        </w:rPr>
        <w:t>dataset</w:t>
      </w:r>
      <w:r>
        <w:rPr>
          <w:color w:val="231F20"/>
          <w:spacing w:val="-2"/>
          <w:w w:val="105"/>
        </w:rPr>
        <w:t xml:space="preserve"> </w:t>
      </w:r>
      <w:r>
        <w:rPr>
          <w:color w:val="231F20"/>
          <w:w w:val="105"/>
        </w:rPr>
        <w:t>of human voices by engaging volunteers to donate recordings in multiple languages. Similar approaches could be applied in Canada to domains like Indigenous languages, citizen-science contributions to climate monitoring (images of coastal erosion, invasive species reporting, etc.), urban Infrastructure (community mapping of road conditions, public transport accessibility, or noise pollution levels).</w:t>
      </w:r>
    </w:p>
    <w:p w14:paraId="24FAD990" w14:textId="77777777" w:rsidR="00D437FF" w:rsidRDefault="001777B6">
      <w:pPr>
        <w:pStyle w:val="BodyText"/>
        <w:spacing w:before="180" w:line="268" w:lineRule="auto"/>
        <w:ind w:left="180" w:right="176"/>
        <w:jc w:val="both"/>
      </w:pPr>
      <w:r>
        <w:rPr>
          <w:color w:val="231F20"/>
          <w:w w:val="105"/>
        </w:rPr>
        <w:t>Standards for interoperable data (building upon open banking and open health data frameworks) can also enable</w:t>
      </w:r>
      <w:r>
        <w:rPr>
          <w:color w:val="231F20"/>
          <w:spacing w:val="-9"/>
          <w:w w:val="105"/>
        </w:rPr>
        <w:t xml:space="preserve"> </w:t>
      </w:r>
      <w:r>
        <w:rPr>
          <w:color w:val="231F20"/>
          <w:w w:val="105"/>
        </w:rPr>
        <w:t>smaller</w:t>
      </w:r>
      <w:r>
        <w:rPr>
          <w:color w:val="231F20"/>
          <w:spacing w:val="-9"/>
          <w:w w:val="105"/>
        </w:rPr>
        <w:t xml:space="preserve"> </w:t>
      </w:r>
      <w:r>
        <w:rPr>
          <w:color w:val="231F20"/>
          <w:w w:val="105"/>
        </w:rPr>
        <w:t>players</w:t>
      </w:r>
      <w:r>
        <w:rPr>
          <w:color w:val="231F20"/>
          <w:spacing w:val="-9"/>
          <w:w w:val="105"/>
        </w:rPr>
        <w:t xml:space="preserve"> </w:t>
      </w:r>
      <w:r>
        <w:rPr>
          <w:color w:val="231F20"/>
          <w:w w:val="105"/>
        </w:rPr>
        <w:t>to</w:t>
      </w:r>
      <w:r>
        <w:rPr>
          <w:color w:val="231F20"/>
          <w:spacing w:val="-9"/>
          <w:w w:val="105"/>
        </w:rPr>
        <w:t xml:space="preserve"> </w:t>
      </w:r>
      <w:r>
        <w:rPr>
          <w:color w:val="231F20"/>
          <w:w w:val="105"/>
        </w:rPr>
        <w:t>benefit</w:t>
      </w:r>
      <w:r>
        <w:rPr>
          <w:color w:val="231F20"/>
          <w:spacing w:val="-9"/>
          <w:w w:val="105"/>
        </w:rPr>
        <w:t xml:space="preserve"> </w:t>
      </w:r>
      <w:r>
        <w:rPr>
          <w:color w:val="231F20"/>
          <w:w w:val="105"/>
        </w:rPr>
        <w:t>from</w:t>
      </w:r>
      <w:r>
        <w:rPr>
          <w:color w:val="231F20"/>
          <w:spacing w:val="-9"/>
          <w:w w:val="105"/>
        </w:rPr>
        <w:t xml:space="preserve"> </w:t>
      </w:r>
      <w:r>
        <w:rPr>
          <w:color w:val="231F20"/>
          <w:w w:val="105"/>
        </w:rPr>
        <w:t>large</w:t>
      </w:r>
      <w:r>
        <w:rPr>
          <w:color w:val="231F20"/>
          <w:spacing w:val="-9"/>
          <w:w w:val="105"/>
        </w:rPr>
        <w:t xml:space="preserve"> </w:t>
      </w:r>
      <w:r>
        <w:rPr>
          <w:color w:val="231F20"/>
          <w:w w:val="105"/>
        </w:rPr>
        <w:t>datasets.</w:t>
      </w:r>
      <w:r>
        <w:rPr>
          <w:color w:val="231F20"/>
          <w:spacing w:val="-9"/>
          <w:w w:val="105"/>
        </w:rPr>
        <w:t xml:space="preserve"> </w:t>
      </w:r>
      <w:r>
        <w:rPr>
          <w:color w:val="231F20"/>
          <w:w w:val="105"/>
        </w:rPr>
        <w:t>Additionally,</w:t>
      </w:r>
      <w:r>
        <w:rPr>
          <w:color w:val="231F20"/>
          <w:spacing w:val="-9"/>
          <w:w w:val="105"/>
        </w:rPr>
        <w:t xml:space="preserve"> </w:t>
      </w:r>
      <w:r>
        <w:rPr>
          <w:color w:val="231F20"/>
          <w:w w:val="105"/>
        </w:rPr>
        <w:t>support</w:t>
      </w:r>
      <w:r>
        <w:rPr>
          <w:color w:val="231F20"/>
          <w:spacing w:val="-9"/>
          <w:w w:val="105"/>
        </w:rPr>
        <w:t xml:space="preserve"> </w:t>
      </w:r>
      <w:r>
        <w:rPr>
          <w:color w:val="231F20"/>
          <w:w w:val="105"/>
        </w:rPr>
        <w:t>for</w:t>
      </w:r>
      <w:r>
        <w:rPr>
          <w:color w:val="231F20"/>
          <w:spacing w:val="-9"/>
          <w:w w:val="105"/>
        </w:rPr>
        <w:t xml:space="preserve"> </w:t>
      </w:r>
      <w:r>
        <w:rPr>
          <w:color w:val="231F20"/>
          <w:w w:val="105"/>
        </w:rPr>
        <w:t>data</w:t>
      </w:r>
      <w:r>
        <w:rPr>
          <w:color w:val="231F20"/>
          <w:spacing w:val="-9"/>
          <w:w w:val="105"/>
        </w:rPr>
        <w:t xml:space="preserve"> </w:t>
      </w:r>
      <w:r>
        <w:rPr>
          <w:color w:val="231F20"/>
          <w:w w:val="105"/>
        </w:rPr>
        <w:t>cleaning</w:t>
      </w:r>
      <w:r>
        <w:rPr>
          <w:color w:val="231F20"/>
          <w:spacing w:val="-9"/>
          <w:w w:val="105"/>
        </w:rPr>
        <w:t xml:space="preserve"> </w:t>
      </w:r>
      <w:r>
        <w:rPr>
          <w:color w:val="231F20"/>
          <w:w w:val="105"/>
        </w:rPr>
        <w:t>and</w:t>
      </w:r>
      <w:r>
        <w:rPr>
          <w:color w:val="231F20"/>
          <w:spacing w:val="-9"/>
          <w:w w:val="105"/>
        </w:rPr>
        <w:t xml:space="preserve"> </w:t>
      </w:r>
      <w:r>
        <w:rPr>
          <w:color w:val="231F20"/>
          <w:w w:val="105"/>
        </w:rPr>
        <w:t>labeling</w:t>
      </w:r>
      <w:r>
        <w:rPr>
          <w:color w:val="231F20"/>
          <w:spacing w:val="-9"/>
          <w:w w:val="105"/>
        </w:rPr>
        <w:t xml:space="preserve"> </w:t>
      </w:r>
      <w:r>
        <w:rPr>
          <w:color w:val="231F20"/>
          <w:w w:val="105"/>
        </w:rPr>
        <w:t>efforts (perhaps via incentives or public dataset curation) will help organizations use AI effectively.</w:t>
      </w:r>
    </w:p>
    <w:p w14:paraId="467929D3" w14:textId="77777777" w:rsidR="00D437FF" w:rsidRDefault="001777B6">
      <w:pPr>
        <w:pStyle w:val="BodyText"/>
        <w:spacing w:before="177" w:line="268" w:lineRule="auto"/>
        <w:ind w:left="180" w:right="177"/>
        <w:jc w:val="both"/>
      </w:pPr>
      <w:r>
        <w:rPr>
          <w:color w:val="231F20"/>
          <w:w w:val="105"/>
        </w:rPr>
        <w:t>Canada already holds globally significant scientific assets in genomics, climate, and health data, yet these remain</w:t>
      </w:r>
      <w:r>
        <w:rPr>
          <w:color w:val="231F20"/>
          <w:spacing w:val="-5"/>
          <w:w w:val="105"/>
        </w:rPr>
        <w:t xml:space="preserve"> </w:t>
      </w:r>
      <w:r>
        <w:rPr>
          <w:color w:val="231F20"/>
          <w:w w:val="105"/>
        </w:rPr>
        <w:t>underleveraged</w:t>
      </w:r>
      <w:r>
        <w:rPr>
          <w:color w:val="231F20"/>
          <w:spacing w:val="-5"/>
          <w:w w:val="105"/>
        </w:rPr>
        <w:t xml:space="preserve"> </w:t>
      </w:r>
      <w:r>
        <w:rPr>
          <w:color w:val="231F20"/>
          <w:w w:val="105"/>
        </w:rPr>
        <w:t>in</w:t>
      </w:r>
      <w:r>
        <w:rPr>
          <w:color w:val="231F20"/>
          <w:spacing w:val="-5"/>
          <w:w w:val="105"/>
        </w:rPr>
        <w:t xml:space="preserve"> </w:t>
      </w:r>
      <w:r>
        <w:rPr>
          <w:color w:val="231F20"/>
          <w:w w:val="105"/>
        </w:rPr>
        <w:t>national</w:t>
      </w:r>
      <w:r>
        <w:rPr>
          <w:color w:val="231F20"/>
          <w:spacing w:val="-5"/>
          <w:w w:val="105"/>
        </w:rPr>
        <w:t xml:space="preserve"> </w:t>
      </w:r>
      <w:r>
        <w:rPr>
          <w:color w:val="231F20"/>
          <w:w w:val="105"/>
        </w:rPr>
        <w:t>AI</w:t>
      </w:r>
      <w:r>
        <w:rPr>
          <w:color w:val="231F20"/>
          <w:spacing w:val="-5"/>
          <w:w w:val="105"/>
        </w:rPr>
        <w:t xml:space="preserve"> </w:t>
      </w:r>
      <w:r>
        <w:rPr>
          <w:color w:val="231F20"/>
          <w:w w:val="105"/>
        </w:rPr>
        <w:t>infrastructure</w:t>
      </w:r>
      <w:r>
        <w:rPr>
          <w:color w:val="231F20"/>
          <w:spacing w:val="-5"/>
          <w:w w:val="105"/>
        </w:rPr>
        <w:t xml:space="preserve"> </w:t>
      </w:r>
      <w:r>
        <w:rPr>
          <w:color w:val="231F20"/>
          <w:w w:val="105"/>
        </w:rPr>
        <w:t>planning.</w:t>
      </w:r>
      <w:r>
        <w:rPr>
          <w:color w:val="231F20"/>
          <w:spacing w:val="-5"/>
          <w:w w:val="105"/>
        </w:rPr>
        <w:t xml:space="preserve"> </w:t>
      </w:r>
      <w:r>
        <w:rPr>
          <w:color w:val="231F20"/>
          <w:w w:val="105"/>
        </w:rPr>
        <w:t>A</w:t>
      </w:r>
      <w:r>
        <w:rPr>
          <w:color w:val="231F20"/>
          <w:spacing w:val="-5"/>
          <w:w w:val="105"/>
        </w:rPr>
        <w:t xml:space="preserve"> </w:t>
      </w:r>
      <w:r>
        <w:rPr>
          <w:color w:val="231F20"/>
          <w:w w:val="105"/>
        </w:rPr>
        <w:t>focused</w:t>
      </w:r>
      <w:r>
        <w:rPr>
          <w:color w:val="231F20"/>
          <w:spacing w:val="-5"/>
          <w:w w:val="105"/>
        </w:rPr>
        <w:t xml:space="preserve"> </w:t>
      </w:r>
      <w:r>
        <w:rPr>
          <w:color w:val="231F20"/>
          <w:w w:val="105"/>
        </w:rPr>
        <w:t>investment</w:t>
      </w:r>
      <w:r>
        <w:rPr>
          <w:color w:val="231F20"/>
          <w:spacing w:val="-5"/>
          <w:w w:val="105"/>
        </w:rPr>
        <w:t xml:space="preserve"> </w:t>
      </w:r>
      <w:r>
        <w:rPr>
          <w:color w:val="231F20"/>
          <w:w w:val="105"/>
        </w:rPr>
        <w:t>in</w:t>
      </w:r>
      <w:r>
        <w:rPr>
          <w:color w:val="231F20"/>
          <w:spacing w:val="-5"/>
          <w:w w:val="105"/>
        </w:rPr>
        <w:t xml:space="preserve"> </w:t>
      </w:r>
      <w:r>
        <w:rPr>
          <w:color w:val="231F20"/>
          <w:w w:val="105"/>
        </w:rPr>
        <w:t>domain-specific</w:t>
      </w:r>
      <w:r>
        <w:rPr>
          <w:color w:val="231F20"/>
          <w:spacing w:val="-5"/>
          <w:w w:val="105"/>
        </w:rPr>
        <w:t xml:space="preserve"> </w:t>
      </w:r>
      <w:r>
        <w:rPr>
          <w:color w:val="231F20"/>
          <w:w w:val="105"/>
        </w:rPr>
        <w:t>datasets could deliver sovereign advantages that compound over time, much as early investments in broadband and satellite data did a generation ago.</w:t>
      </w:r>
    </w:p>
    <w:p w14:paraId="31466C8E" w14:textId="77777777" w:rsidR="00D437FF" w:rsidRDefault="001777B6">
      <w:pPr>
        <w:pStyle w:val="BodyText"/>
        <w:spacing w:before="177" w:line="268" w:lineRule="auto"/>
        <w:ind w:left="180" w:right="176"/>
        <w:jc w:val="both"/>
      </w:pPr>
      <w:r>
        <w:rPr>
          <w:color w:val="231F20"/>
          <w:spacing w:val="-2"/>
          <w:w w:val="105"/>
        </w:rPr>
        <w:t>One</w:t>
      </w:r>
      <w:r>
        <w:rPr>
          <w:color w:val="231F20"/>
          <w:spacing w:val="-8"/>
          <w:w w:val="105"/>
        </w:rPr>
        <w:t xml:space="preserve"> </w:t>
      </w:r>
      <w:r>
        <w:rPr>
          <w:color w:val="231F20"/>
          <w:spacing w:val="-2"/>
          <w:w w:val="105"/>
        </w:rPr>
        <w:t>immediate</w:t>
      </w:r>
      <w:r>
        <w:rPr>
          <w:color w:val="231F20"/>
          <w:spacing w:val="-8"/>
          <w:w w:val="105"/>
        </w:rPr>
        <w:t xml:space="preserve"> </w:t>
      </w:r>
      <w:r>
        <w:rPr>
          <w:color w:val="231F20"/>
          <w:spacing w:val="-2"/>
          <w:w w:val="105"/>
        </w:rPr>
        <w:t>opportunity</w:t>
      </w:r>
      <w:r>
        <w:rPr>
          <w:color w:val="231F20"/>
          <w:spacing w:val="-8"/>
          <w:w w:val="105"/>
        </w:rPr>
        <w:t xml:space="preserve"> </w:t>
      </w:r>
      <w:r>
        <w:rPr>
          <w:color w:val="231F20"/>
          <w:spacing w:val="-2"/>
          <w:w w:val="105"/>
        </w:rPr>
        <w:t>lies</w:t>
      </w:r>
      <w:r>
        <w:rPr>
          <w:color w:val="231F20"/>
          <w:spacing w:val="-8"/>
          <w:w w:val="105"/>
        </w:rPr>
        <w:t xml:space="preserve"> </w:t>
      </w:r>
      <w:r>
        <w:rPr>
          <w:color w:val="231F20"/>
          <w:spacing w:val="-2"/>
          <w:w w:val="105"/>
        </w:rPr>
        <w:t>in</w:t>
      </w:r>
      <w:r>
        <w:rPr>
          <w:color w:val="231F20"/>
          <w:spacing w:val="-8"/>
          <w:w w:val="105"/>
        </w:rPr>
        <w:t xml:space="preserve"> </w:t>
      </w:r>
      <w:r>
        <w:rPr>
          <w:color w:val="231F20"/>
          <w:spacing w:val="-2"/>
          <w:w w:val="105"/>
        </w:rPr>
        <w:t>agricultural</w:t>
      </w:r>
      <w:r>
        <w:rPr>
          <w:color w:val="231F20"/>
          <w:spacing w:val="-8"/>
          <w:w w:val="105"/>
        </w:rPr>
        <w:t xml:space="preserve"> </w:t>
      </w:r>
      <w:r>
        <w:rPr>
          <w:color w:val="231F20"/>
          <w:spacing w:val="-2"/>
          <w:w w:val="105"/>
        </w:rPr>
        <w:t>genomics.</w:t>
      </w:r>
      <w:r>
        <w:rPr>
          <w:color w:val="231F20"/>
          <w:spacing w:val="-8"/>
          <w:w w:val="105"/>
        </w:rPr>
        <w:t xml:space="preserve"> </w:t>
      </w:r>
      <w:r>
        <w:rPr>
          <w:color w:val="231F20"/>
          <w:spacing w:val="-2"/>
          <w:w w:val="105"/>
        </w:rPr>
        <w:t>Genome</w:t>
      </w:r>
      <w:r>
        <w:rPr>
          <w:color w:val="231F20"/>
          <w:spacing w:val="-8"/>
          <w:w w:val="105"/>
        </w:rPr>
        <w:t xml:space="preserve"> </w:t>
      </w:r>
      <w:r>
        <w:rPr>
          <w:color w:val="231F20"/>
          <w:spacing w:val="-2"/>
          <w:w w:val="105"/>
        </w:rPr>
        <w:t>Canada</w:t>
      </w:r>
      <w:r>
        <w:rPr>
          <w:color w:val="231F20"/>
          <w:spacing w:val="-8"/>
          <w:w w:val="105"/>
        </w:rPr>
        <w:t xml:space="preserve"> </w:t>
      </w:r>
      <w:r>
        <w:rPr>
          <w:color w:val="231F20"/>
          <w:spacing w:val="-2"/>
          <w:w w:val="105"/>
        </w:rPr>
        <w:t>and</w:t>
      </w:r>
      <w:r>
        <w:rPr>
          <w:color w:val="231F20"/>
          <w:spacing w:val="-8"/>
          <w:w w:val="105"/>
        </w:rPr>
        <w:t xml:space="preserve"> </w:t>
      </w:r>
      <w:r>
        <w:rPr>
          <w:color w:val="231F20"/>
          <w:spacing w:val="-2"/>
          <w:w w:val="105"/>
        </w:rPr>
        <w:t>its</w:t>
      </w:r>
      <w:r>
        <w:rPr>
          <w:color w:val="231F20"/>
          <w:spacing w:val="-8"/>
          <w:w w:val="105"/>
        </w:rPr>
        <w:t xml:space="preserve"> </w:t>
      </w:r>
      <w:r>
        <w:rPr>
          <w:color w:val="231F20"/>
          <w:spacing w:val="-2"/>
          <w:w w:val="105"/>
        </w:rPr>
        <w:t>partners</w:t>
      </w:r>
      <w:r>
        <w:rPr>
          <w:color w:val="231F20"/>
          <w:spacing w:val="-8"/>
          <w:w w:val="105"/>
        </w:rPr>
        <w:t xml:space="preserve"> </w:t>
      </w:r>
      <w:r>
        <w:rPr>
          <w:color w:val="231F20"/>
          <w:spacing w:val="-2"/>
          <w:w w:val="105"/>
        </w:rPr>
        <w:t>have</w:t>
      </w:r>
      <w:r>
        <w:rPr>
          <w:color w:val="231F20"/>
          <w:spacing w:val="-8"/>
          <w:w w:val="105"/>
        </w:rPr>
        <w:t xml:space="preserve"> </w:t>
      </w:r>
      <w:r>
        <w:rPr>
          <w:color w:val="231F20"/>
          <w:spacing w:val="-2"/>
          <w:w w:val="105"/>
        </w:rPr>
        <w:t>built</w:t>
      </w:r>
      <w:r>
        <w:rPr>
          <w:color w:val="231F20"/>
          <w:spacing w:val="-8"/>
          <w:w w:val="105"/>
        </w:rPr>
        <w:t xml:space="preserve"> </w:t>
      </w:r>
      <w:r>
        <w:rPr>
          <w:color w:val="231F20"/>
          <w:spacing w:val="-2"/>
          <w:w w:val="105"/>
        </w:rPr>
        <w:t>a</w:t>
      </w:r>
      <w:r>
        <w:rPr>
          <w:color w:val="231F20"/>
          <w:spacing w:val="-8"/>
          <w:w w:val="105"/>
        </w:rPr>
        <w:t xml:space="preserve"> </w:t>
      </w:r>
      <w:r>
        <w:rPr>
          <w:color w:val="231F20"/>
          <w:spacing w:val="-2"/>
          <w:w w:val="105"/>
        </w:rPr>
        <w:t xml:space="preserve">foundation </w:t>
      </w:r>
      <w:r>
        <w:rPr>
          <w:color w:val="231F20"/>
          <w:w w:val="105"/>
        </w:rPr>
        <w:t xml:space="preserve">of world-class excellence in decoding the genetic makeup of crops and livestock that underpin Canada’s food systems. Canadian scientists have already sequenced and improved fifteen wheat varieties and developed disease-resistant strains that are saving farmers hundreds of millions of dollars each year. In cattle breeding, </w:t>
      </w:r>
      <w:r>
        <w:rPr>
          <w:color w:val="231F20"/>
          <w:spacing w:val="-2"/>
          <w:w w:val="105"/>
        </w:rPr>
        <w:t>genomic</w:t>
      </w:r>
      <w:r>
        <w:rPr>
          <w:color w:val="231F20"/>
          <w:spacing w:val="-12"/>
          <w:w w:val="105"/>
        </w:rPr>
        <w:t xml:space="preserve"> </w:t>
      </w:r>
      <w:r>
        <w:rPr>
          <w:color w:val="231F20"/>
          <w:spacing w:val="-2"/>
          <w:w w:val="105"/>
        </w:rPr>
        <w:t>tools</w:t>
      </w:r>
      <w:r>
        <w:rPr>
          <w:color w:val="231F20"/>
          <w:spacing w:val="-11"/>
          <w:w w:val="105"/>
        </w:rPr>
        <w:t xml:space="preserve"> </w:t>
      </w:r>
      <w:r>
        <w:rPr>
          <w:color w:val="231F20"/>
          <w:spacing w:val="-2"/>
          <w:w w:val="105"/>
        </w:rPr>
        <w:t>have</w:t>
      </w:r>
      <w:r>
        <w:rPr>
          <w:color w:val="231F20"/>
          <w:spacing w:val="-11"/>
          <w:w w:val="105"/>
        </w:rPr>
        <w:t xml:space="preserve"> </w:t>
      </w:r>
      <w:r>
        <w:rPr>
          <w:color w:val="231F20"/>
          <w:spacing w:val="-2"/>
          <w:w w:val="105"/>
        </w:rPr>
        <w:t>generated</w:t>
      </w:r>
      <w:r>
        <w:rPr>
          <w:color w:val="231F20"/>
          <w:spacing w:val="-11"/>
          <w:w w:val="105"/>
        </w:rPr>
        <w:t xml:space="preserve"> </w:t>
      </w:r>
      <w:r>
        <w:rPr>
          <w:color w:val="231F20"/>
          <w:spacing w:val="-2"/>
          <w:w w:val="105"/>
        </w:rPr>
        <w:t>more</w:t>
      </w:r>
      <w:r>
        <w:rPr>
          <w:color w:val="231F20"/>
          <w:spacing w:val="-11"/>
          <w:w w:val="105"/>
        </w:rPr>
        <w:t xml:space="preserve"> </w:t>
      </w:r>
      <w:r>
        <w:rPr>
          <w:color w:val="231F20"/>
          <w:spacing w:val="-2"/>
          <w:w w:val="105"/>
        </w:rPr>
        <w:t>than</w:t>
      </w:r>
      <w:r>
        <w:rPr>
          <w:color w:val="231F20"/>
          <w:spacing w:val="-11"/>
          <w:w w:val="105"/>
        </w:rPr>
        <w:t xml:space="preserve"> </w:t>
      </w:r>
      <w:r>
        <w:rPr>
          <w:color w:val="231F20"/>
          <w:spacing w:val="-2"/>
          <w:w w:val="105"/>
        </w:rPr>
        <w:t>$150</w:t>
      </w:r>
      <w:r>
        <w:rPr>
          <w:color w:val="231F20"/>
          <w:spacing w:val="-11"/>
          <w:w w:val="105"/>
        </w:rPr>
        <w:t xml:space="preserve"> </w:t>
      </w:r>
      <w:r>
        <w:rPr>
          <w:color w:val="231F20"/>
          <w:spacing w:val="-2"/>
          <w:w w:val="105"/>
        </w:rPr>
        <w:t>million</w:t>
      </w:r>
      <w:r>
        <w:rPr>
          <w:color w:val="231F20"/>
          <w:spacing w:val="-11"/>
          <w:w w:val="105"/>
        </w:rPr>
        <w:t xml:space="preserve"> </w:t>
      </w:r>
      <w:r>
        <w:rPr>
          <w:color w:val="231F20"/>
          <w:spacing w:val="-2"/>
          <w:w w:val="105"/>
        </w:rPr>
        <w:t>annually</w:t>
      </w:r>
      <w:r>
        <w:rPr>
          <w:color w:val="231F20"/>
          <w:spacing w:val="-11"/>
          <w:w w:val="105"/>
        </w:rPr>
        <w:t xml:space="preserve"> </w:t>
      </w:r>
      <w:r>
        <w:rPr>
          <w:color w:val="231F20"/>
          <w:spacing w:val="-2"/>
          <w:w w:val="105"/>
        </w:rPr>
        <w:t>in</w:t>
      </w:r>
      <w:r>
        <w:rPr>
          <w:color w:val="231F20"/>
          <w:spacing w:val="-11"/>
          <w:w w:val="105"/>
        </w:rPr>
        <w:t xml:space="preserve"> </w:t>
      </w:r>
      <w:r>
        <w:rPr>
          <w:color w:val="231F20"/>
          <w:spacing w:val="-2"/>
          <w:w w:val="105"/>
        </w:rPr>
        <w:t>added</w:t>
      </w:r>
      <w:r>
        <w:rPr>
          <w:color w:val="231F20"/>
          <w:spacing w:val="-11"/>
          <w:w w:val="105"/>
        </w:rPr>
        <w:t xml:space="preserve"> </w:t>
      </w:r>
      <w:r>
        <w:rPr>
          <w:color w:val="231F20"/>
          <w:spacing w:val="-2"/>
          <w:w w:val="105"/>
        </w:rPr>
        <w:t>value</w:t>
      </w:r>
      <w:r>
        <w:rPr>
          <w:color w:val="231F20"/>
          <w:spacing w:val="-11"/>
          <w:w w:val="105"/>
        </w:rPr>
        <w:t xml:space="preserve"> </w:t>
      </w:r>
      <w:r>
        <w:rPr>
          <w:color w:val="231F20"/>
          <w:spacing w:val="-2"/>
          <w:w w:val="105"/>
        </w:rPr>
        <w:t>for</w:t>
      </w:r>
      <w:r>
        <w:rPr>
          <w:color w:val="231F20"/>
          <w:spacing w:val="-11"/>
          <w:w w:val="105"/>
        </w:rPr>
        <w:t xml:space="preserve"> </w:t>
      </w:r>
      <w:r>
        <w:rPr>
          <w:color w:val="231F20"/>
          <w:spacing w:val="-2"/>
          <w:w w:val="105"/>
        </w:rPr>
        <w:t>the</w:t>
      </w:r>
      <w:r>
        <w:rPr>
          <w:color w:val="231F20"/>
          <w:spacing w:val="-11"/>
          <w:w w:val="105"/>
        </w:rPr>
        <w:t xml:space="preserve"> </w:t>
      </w:r>
      <w:r>
        <w:rPr>
          <w:color w:val="231F20"/>
          <w:spacing w:val="-2"/>
          <w:w w:val="105"/>
        </w:rPr>
        <w:t>beef</w:t>
      </w:r>
      <w:r>
        <w:rPr>
          <w:color w:val="231F20"/>
          <w:spacing w:val="-11"/>
          <w:w w:val="105"/>
        </w:rPr>
        <w:t xml:space="preserve"> </w:t>
      </w:r>
      <w:r>
        <w:rPr>
          <w:color w:val="231F20"/>
          <w:spacing w:val="-2"/>
          <w:w w:val="105"/>
        </w:rPr>
        <w:t>industry.</w:t>
      </w:r>
      <w:r>
        <w:rPr>
          <w:color w:val="231F20"/>
          <w:spacing w:val="-11"/>
          <w:w w:val="105"/>
        </w:rPr>
        <w:t xml:space="preserve"> </w:t>
      </w:r>
      <w:r>
        <w:rPr>
          <w:color w:val="231F20"/>
          <w:spacing w:val="-2"/>
          <w:w w:val="105"/>
        </w:rPr>
        <w:t>A</w:t>
      </w:r>
      <w:r>
        <w:rPr>
          <w:color w:val="231F20"/>
          <w:spacing w:val="-11"/>
          <w:w w:val="105"/>
        </w:rPr>
        <w:t xml:space="preserve"> </w:t>
      </w:r>
      <w:r>
        <w:rPr>
          <w:color w:val="231F20"/>
          <w:spacing w:val="-2"/>
          <w:w w:val="105"/>
        </w:rPr>
        <w:t xml:space="preserve">coordinated </w:t>
      </w:r>
      <w:r>
        <w:rPr>
          <w:color w:val="231F20"/>
          <w:w w:val="105"/>
        </w:rPr>
        <w:t>national initiative to build comprehensive genomic databases of Canadian crops such as wheat, canola, and pulses, along with livestock genomes and soil microbiome data, would create a sovereign dataset of immense strategic</w:t>
      </w:r>
      <w:r>
        <w:rPr>
          <w:color w:val="231F20"/>
          <w:spacing w:val="23"/>
          <w:w w:val="105"/>
        </w:rPr>
        <w:t xml:space="preserve"> </w:t>
      </w:r>
      <w:r>
        <w:rPr>
          <w:color w:val="231F20"/>
          <w:w w:val="105"/>
        </w:rPr>
        <w:t>value.</w:t>
      </w:r>
      <w:r>
        <w:rPr>
          <w:color w:val="231F20"/>
          <w:spacing w:val="23"/>
          <w:w w:val="105"/>
        </w:rPr>
        <w:t xml:space="preserve"> </w:t>
      </w:r>
      <w:r>
        <w:rPr>
          <w:color w:val="231F20"/>
          <w:w w:val="105"/>
        </w:rPr>
        <w:t>These</w:t>
      </w:r>
      <w:r>
        <w:rPr>
          <w:color w:val="231F20"/>
          <w:spacing w:val="23"/>
          <w:w w:val="105"/>
        </w:rPr>
        <w:t xml:space="preserve"> </w:t>
      </w:r>
      <w:r>
        <w:rPr>
          <w:color w:val="231F20"/>
          <w:w w:val="105"/>
        </w:rPr>
        <w:t>datasets</w:t>
      </w:r>
      <w:r>
        <w:rPr>
          <w:color w:val="231F20"/>
          <w:spacing w:val="23"/>
          <w:w w:val="105"/>
        </w:rPr>
        <w:t xml:space="preserve"> </w:t>
      </w:r>
      <w:r>
        <w:rPr>
          <w:color w:val="231F20"/>
          <w:w w:val="105"/>
        </w:rPr>
        <w:t>would</w:t>
      </w:r>
      <w:r>
        <w:rPr>
          <w:color w:val="231F20"/>
          <w:spacing w:val="23"/>
          <w:w w:val="105"/>
        </w:rPr>
        <w:t xml:space="preserve"> </w:t>
      </w:r>
      <w:r>
        <w:rPr>
          <w:color w:val="231F20"/>
          <w:w w:val="105"/>
        </w:rPr>
        <w:t>enable</w:t>
      </w:r>
      <w:r>
        <w:rPr>
          <w:color w:val="231F20"/>
          <w:spacing w:val="23"/>
          <w:w w:val="105"/>
        </w:rPr>
        <w:t xml:space="preserve"> </w:t>
      </w:r>
      <w:r>
        <w:rPr>
          <w:color w:val="231F20"/>
          <w:w w:val="105"/>
        </w:rPr>
        <w:t>190,000</w:t>
      </w:r>
      <w:r>
        <w:rPr>
          <w:color w:val="231F20"/>
          <w:spacing w:val="23"/>
          <w:w w:val="105"/>
        </w:rPr>
        <w:t xml:space="preserve"> </w:t>
      </w:r>
      <w:r>
        <w:rPr>
          <w:color w:val="231F20"/>
          <w:w w:val="105"/>
        </w:rPr>
        <w:t>Canadian</w:t>
      </w:r>
      <w:r>
        <w:rPr>
          <w:color w:val="231F20"/>
          <w:spacing w:val="23"/>
          <w:w w:val="105"/>
        </w:rPr>
        <w:t xml:space="preserve"> </w:t>
      </w:r>
      <w:r>
        <w:rPr>
          <w:color w:val="231F20"/>
          <w:w w:val="105"/>
        </w:rPr>
        <w:t>farm</w:t>
      </w:r>
      <w:r>
        <w:rPr>
          <w:color w:val="231F20"/>
          <w:spacing w:val="23"/>
          <w:w w:val="105"/>
        </w:rPr>
        <w:t xml:space="preserve"> </w:t>
      </w:r>
      <w:r>
        <w:rPr>
          <w:color w:val="231F20"/>
          <w:w w:val="105"/>
        </w:rPr>
        <w:t>operations</w:t>
      </w:r>
      <w:r>
        <w:rPr>
          <w:color w:val="231F20"/>
          <w:spacing w:val="23"/>
          <w:w w:val="105"/>
        </w:rPr>
        <w:t xml:space="preserve"> </w:t>
      </w:r>
      <w:r>
        <w:rPr>
          <w:color w:val="231F20"/>
          <w:w w:val="105"/>
        </w:rPr>
        <w:t>to</w:t>
      </w:r>
      <w:r>
        <w:rPr>
          <w:color w:val="231F20"/>
          <w:spacing w:val="23"/>
          <w:w w:val="105"/>
        </w:rPr>
        <w:t xml:space="preserve"> </w:t>
      </w:r>
      <w:r>
        <w:rPr>
          <w:color w:val="231F20"/>
          <w:w w:val="105"/>
        </w:rPr>
        <w:t>deploy</w:t>
      </w:r>
      <w:r>
        <w:rPr>
          <w:color w:val="231F20"/>
          <w:spacing w:val="23"/>
          <w:w w:val="105"/>
        </w:rPr>
        <w:t xml:space="preserve"> </w:t>
      </w:r>
      <w:r>
        <w:rPr>
          <w:color w:val="231F20"/>
          <w:w w:val="105"/>
        </w:rPr>
        <w:t>AI</w:t>
      </w:r>
      <w:r>
        <w:rPr>
          <w:color w:val="231F20"/>
          <w:spacing w:val="23"/>
          <w:w w:val="105"/>
        </w:rPr>
        <w:t xml:space="preserve"> </w:t>
      </w:r>
      <w:r>
        <w:rPr>
          <w:color w:val="231F20"/>
          <w:w w:val="105"/>
        </w:rPr>
        <w:t>tools</w:t>
      </w:r>
      <w:r>
        <w:rPr>
          <w:color w:val="231F20"/>
          <w:spacing w:val="23"/>
          <w:w w:val="105"/>
        </w:rPr>
        <w:t xml:space="preserve"> </w:t>
      </w:r>
      <w:r>
        <w:rPr>
          <w:color w:val="231F20"/>
          <w:w w:val="105"/>
        </w:rPr>
        <w:t>to</w:t>
      </w:r>
      <w:r>
        <w:rPr>
          <w:color w:val="231F20"/>
          <w:spacing w:val="23"/>
          <w:w w:val="105"/>
        </w:rPr>
        <w:t xml:space="preserve"> </w:t>
      </w:r>
      <w:r>
        <w:rPr>
          <w:color w:val="231F20"/>
          <w:w w:val="105"/>
        </w:rPr>
        <w:t>adapt to climate change, reduce fertilizer and water use by 20 to 30 percent, and increase yields through precision agriculture.</w:t>
      </w:r>
      <w:r>
        <w:rPr>
          <w:color w:val="231F20"/>
          <w:spacing w:val="16"/>
          <w:w w:val="105"/>
        </w:rPr>
        <w:t xml:space="preserve"> </w:t>
      </w:r>
      <w:r>
        <w:rPr>
          <w:color w:val="231F20"/>
          <w:w w:val="105"/>
        </w:rPr>
        <w:t>With</w:t>
      </w:r>
      <w:r>
        <w:rPr>
          <w:color w:val="231F20"/>
          <w:spacing w:val="16"/>
          <w:w w:val="105"/>
        </w:rPr>
        <w:t xml:space="preserve"> </w:t>
      </w:r>
      <w:r>
        <w:rPr>
          <w:color w:val="231F20"/>
          <w:w w:val="105"/>
        </w:rPr>
        <w:t>the</w:t>
      </w:r>
      <w:r>
        <w:rPr>
          <w:color w:val="231F20"/>
          <w:spacing w:val="16"/>
          <w:w w:val="105"/>
        </w:rPr>
        <w:t xml:space="preserve"> </w:t>
      </w:r>
      <w:r>
        <w:rPr>
          <w:color w:val="231F20"/>
          <w:w w:val="105"/>
        </w:rPr>
        <w:t>global</w:t>
      </w:r>
      <w:r>
        <w:rPr>
          <w:color w:val="231F20"/>
          <w:spacing w:val="16"/>
          <w:w w:val="105"/>
        </w:rPr>
        <w:t xml:space="preserve"> </w:t>
      </w:r>
      <w:r>
        <w:rPr>
          <w:color w:val="231F20"/>
          <w:w w:val="105"/>
        </w:rPr>
        <w:t>agricultural</w:t>
      </w:r>
      <w:r>
        <w:rPr>
          <w:color w:val="231F20"/>
          <w:spacing w:val="16"/>
          <w:w w:val="105"/>
        </w:rPr>
        <w:t xml:space="preserve"> </w:t>
      </w:r>
      <w:r>
        <w:rPr>
          <w:color w:val="231F20"/>
          <w:w w:val="105"/>
        </w:rPr>
        <w:t>genomics</w:t>
      </w:r>
      <w:r>
        <w:rPr>
          <w:color w:val="231F20"/>
          <w:spacing w:val="16"/>
          <w:w w:val="105"/>
        </w:rPr>
        <w:t xml:space="preserve"> </w:t>
      </w:r>
      <w:r>
        <w:rPr>
          <w:color w:val="231F20"/>
          <w:w w:val="105"/>
        </w:rPr>
        <w:t>market</w:t>
      </w:r>
      <w:r>
        <w:rPr>
          <w:color w:val="231F20"/>
          <w:spacing w:val="16"/>
          <w:w w:val="105"/>
        </w:rPr>
        <w:t xml:space="preserve"> </w:t>
      </w:r>
      <w:r>
        <w:rPr>
          <w:color w:val="231F20"/>
          <w:w w:val="105"/>
        </w:rPr>
        <w:t>projected</w:t>
      </w:r>
      <w:r>
        <w:rPr>
          <w:color w:val="231F20"/>
          <w:spacing w:val="16"/>
          <w:w w:val="105"/>
        </w:rPr>
        <w:t xml:space="preserve"> </w:t>
      </w:r>
      <w:r>
        <w:rPr>
          <w:color w:val="231F20"/>
          <w:w w:val="105"/>
        </w:rPr>
        <w:t>to</w:t>
      </w:r>
      <w:r>
        <w:rPr>
          <w:color w:val="231F20"/>
          <w:spacing w:val="16"/>
          <w:w w:val="105"/>
        </w:rPr>
        <w:t xml:space="preserve"> </w:t>
      </w:r>
      <w:r>
        <w:rPr>
          <w:color w:val="231F20"/>
          <w:w w:val="105"/>
        </w:rPr>
        <w:t>reach</w:t>
      </w:r>
      <w:r>
        <w:rPr>
          <w:color w:val="231F20"/>
          <w:spacing w:val="16"/>
          <w:w w:val="105"/>
        </w:rPr>
        <w:t xml:space="preserve"> </w:t>
      </w:r>
      <w:r>
        <w:rPr>
          <w:color w:val="231F20"/>
          <w:w w:val="105"/>
        </w:rPr>
        <w:t>$12</w:t>
      </w:r>
      <w:r>
        <w:rPr>
          <w:color w:val="231F20"/>
          <w:spacing w:val="16"/>
          <w:w w:val="105"/>
        </w:rPr>
        <w:t xml:space="preserve"> </w:t>
      </w:r>
      <w:r>
        <w:rPr>
          <w:color w:val="231F20"/>
          <w:w w:val="105"/>
        </w:rPr>
        <w:t>billion</w:t>
      </w:r>
      <w:r>
        <w:rPr>
          <w:color w:val="231F20"/>
          <w:spacing w:val="16"/>
          <w:w w:val="105"/>
        </w:rPr>
        <w:t xml:space="preserve"> </w:t>
      </w:r>
      <w:r>
        <w:rPr>
          <w:color w:val="231F20"/>
          <w:w w:val="105"/>
        </w:rPr>
        <w:t>by</w:t>
      </w:r>
      <w:r>
        <w:rPr>
          <w:color w:val="231F20"/>
          <w:spacing w:val="16"/>
          <w:w w:val="105"/>
        </w:rPr>
        <w:t xml:space="preserve"> </w:t>
      </w:r>
      <w:r>
        <w:rPr>
          <w:color w:val="231F20"/>
          <w:w w:val="105"/>
        </w:rPr>
        <w:t>2032,</w:t>
      </w:r>
      <w:r>
        <w:rPr>
          <w:color w:val="231F20"/>
          <w:spacing w:val="16"/>
          <w:w w:val="105"/>
        </w:rPr>
        <w:t xml:space="preserve"> </w:t>
      </w:r>
      <w:r>
        <w:rPr>
          <w:color w:val="231F20"/>
          <w:w w:val="105"/>
        </w:rPr>
        <w:t>Canada</w:t>
      </w:r>
      <w:r>
        <w:rPr>
          <w:color w:val="231F20"/>
          <w:spacing w:val="16"/>
          <w:w w:val="105"/>
        </w:rPr>
        <w:t xml:space="preserve"> </w:t>
      </w:r>
      <w:r>
        <w:rPr>
          <w:color w:val="231F20"/>
          <w:w w:val="105"/>
        </w:rPr>
        <w:t xml:space="preserve">has a unique opportunity to turn data leadership into exportable AI and </w:t>
      </w:r>
      <w:proofErr w:type="spellStart"/>
      <w:r>
        <w:rPr>
          <w:color w:val="231F20"/>
          <w:w w:val="105"/>
        </w:rPr>
        <w:t>agtech</w:t>
      </w:r>
      <w:proofErr w:type="spellEnd"/>
      <w:r>
        <w:rPr>
          <w:color w:val="231F20"/>
          <w:w w:val="105"/>
        </w:rPr>
        <w:t xml:space="preserve"> solutions, rather than relying on foreign-controlled platforms.</w:t>
      </w:r>
    </w:p>
    <w:p w14:paraId="75BF4273" w14:textId="77777777" w:rsidR="00D437FF" w:rsidRDefault="001777B6">
      <w:pPr>
        <w:pStyle w:val="BodyText"/>
        <w:spacing w:before="171" w:line="268" w:lineRule="auto"/>
        <w:ind w:left="180" w:right="177"/>
        <w:jc w:val="both"/>
      </w:pPr>
      <w:r>
        <w:rPr>
          <w:color w:val="231F20"/>
          <w:w w:val="105"/>
        </w:rPr>
        <w:t>A</w:t>
      </w:r>
      <w:r>
        <w:rPr>
          <w:color w:val="231F20"/>
          <w:spacing w:val="-4"/>
          <w:w w:val="105"/>
        </w:rPr>
        <w:t xml:space="preserve"> </w:t>
      </w:r>
      <w:r>
        <w:rPr>
          <w:color w:val="231F20"/>
          <w:w w:val="105"/>
        </w:rPr>
        <w:t>second</w:t>
      </w:r>
      <w:r>
        <w:rPr>
          <w:color w:val="231F20"/>
          <w:spacing w:val="-4"/>
          <w:w w:val="105"/>
        </w:rPr>
        <w:t xml:space="preserve"> </w:t>
      </w:r>
      <w:r>
        <w:rPr>
          <w:color w:val="231F20"/>
          <w:w w:val="105"/>
        </w:rPr>
        <w:t>area</w:t>
      </w:r>
      <w:r>
        <w:rPr>
          <w:color w:val="231F20"/>
          <w:spacing w:val="-4"/>
          <w:w w:val="105"/>
        </w:rPr>
        <w:t xml:space="preserve"> </w:t>
      </w:r>
      <w:r>
        <w:rPr>
          <w:color w:val="231F20"/>
          <w:w w:val="105"/>
        </w:rPr>
        <w:t>of</w:t>
      </w:r>
      <w:r>
        <w:rPr>
          <w:color w:val="231F20"/>
          <w:spacing w:val="-4"/>
          <w:w w:val="105"/>
        </w:rPr>
        <w:t xml:space="preserve"> </w:t>
      </w:r>
      <w:r>
        <w:rPr>
          <w:color w:val="231F20"/>
          <w:w w:val="105"/>
        </w:rPr>
        <w:t>opportunity</w:t>
      </w:r>
      <w:r>
        <w:rPr>
          <w:color w:val="231F20"/>
          <w:spacing w:val="-4"/>
          <w:w w:val="105"/>
        </w:rPr>
        <w:t xml:space="preserve"> </w:t>
      </w:r>
      <w:r>
        <w:rPr>
          <w:color w:val="231F20"/>
          <w:w w:val="105"/>
        </w:rPr>
        <w:t>is</w:t>
      </w:r>
      <w:r>
        <w:rPr>
          <w:color w:val="231F20"/>
          <w:spacing w:val="-4"/>
          <w:w w:val="105"/>
        </w:rPr>
        <w:t xml:space="preserve"> </w:t>
      </w:r>
      <w:r>
        <w:rPr>
          <w:color w:val="231F20"/>
          <w:w w:val="105"/>
        </w:rPr>
        <w:t>in</w:t>
      </w:r>
      <w:r>
        <w:rPr>
          <w:color w:val="231F20"/>
          <w:spacing w:val="-4"/>
          <w:w w:val="105"/>
        </w:rPr>
        <w:t xml:space="preserve"> </w:t>
      </w:r>
      <w:r>
        <w:rPr>
          <w:color w:val="231F20"/>
          <w:w w:val="105"/>
        </w:rPr>
        <w:t>health</w:t>
      </w:r>
      <w:r>
        <w:rPr>
          <w:color w:val="231F20"/>
          <w:spacing w:val="-4"/>
          <w:w w:val="105"/>
        </w:rPr>
        <w:t xml:space="preserve"> </w:t>
      </w:r>
      <w:r>
        <w:rPr>
          <w:color w:val="231F20"/>
          <w:w w:val="105"/>
        </w:rPr>
        <w:t>and</w:t>
      </w:r>
      <w:r>
        <w:rPr>
          <w:color w:val="231F20"/>
          <w:spacing w:val="-4"/>
          <w:w w:val="105"/>
        </w:rPr>
        <w:t xml:space="preserve"> </w:t>
      </w:r>
      <w:r>
        <w:rPr>
          <w:color w:val="231F20"/>
          <w:w w:val="105"/>
        </w:rPr>
        <w:t>biomedical</w:t>
      </w:r>
      <w:r>
        <w:rPr>
          <w:color w:val="231F20"/>
          <w:spacing w:val="-4"/>
          <w:w w:val="105"/>
        </w:rPr>
        <w:t xml:space="preserve"> </w:t>
      </w:r>
      <w:r>
        <w:rPr>
          <w:color w:val="231F20"/>
          <w:w w:val="105"/>
        </w:rPr>
        <w:t>data.</w:t>
      </w:r>
      <w:r>
        <w:rPr>
          <w:color w:val="231F20"/>
          <w:spacing w:val="-4"/>
          <w:w w:val="105"/>
        </w:rPr>
        <w:t xml:space="preserve"> </w:t>
      </w:r>
      <w:r>
        <w:rPr>
          <w:color w:val="231F20"/>
          <w:w w:val="105"/>
        </w:rPr>
        <w:t>Canada</w:t>
      </w:r>
      <w:r>
        <w:rPr>
          <w:color w:val="231F20"/>
          <w:spacing w:val="-4"/>
          <w:w w:val="105"/>
        </w:rPr>
        <w:t xml:space="preserve"> </w:t>
      </w:r>
      <w:r>
        <w:rPr>
          <w:color w:val="231F20"/>
          <w:w w:val="105"/>
        </w:rPr>
        <w:t>has</w:t>
      </w:r>
      <w:r>
        <w:rPr>
          <w:color w:val="231F20"/>
          <w:spacing w:val="-4"/>
          <w:w w:val="105"/>
        </w:rPr>
        <w:t xml:space="preserve"> </w:t>
      </w:r>
      <w:r>
        <w:rPr>
          <w:color w:val="231F20"/>
          <w:w w:val="105"/>
        </w:rPr>
        <w:t>one</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world’s</w:t>
      </w:r>
      <w:r>
        <w:rPr>
          <w:color w:val="231F20"/>
          <w:spacing w:val="-4"/>
          <w:w w:val="105"/>
        </w:rPr>
        <w:t xml:space="preserve"> </w:t>
      </w:r>
      <w:r>
        <w:rPr>
          <w:color w:val="231F20"/>
          <w:w w:val="105"/>
        </w:rPr>
        <w:t>most</w:t>
      </w:r>
      <w:r>
        <w:rPr>
          <w:color w:val="231F20"/>
          <w:spacing w:val="-4"/>
          <w:w w:val="105"/>
        </w:rPr>
        <w:t xml:space="preserve"> </w:t>
      </w:r>
      <w:r>
        <w:rPr>
          <w:color w:val="231F20"/>
          <w:w w:val="105"/>
        </w:rPr>
        <w:t>trusted</w:t>
      </w:r>
      <w:r>
        <w:rPr>
          <w:color w:val="231F20"/>
          <w:spacing w:val="-4"/>
          <w:w w:val="105"/>
        </w:rPr>
        <w:t xml:space="preserve"> </w:t>
      </w:r>
      <w:r>
        <w:rPr>
          <w:color w:val="231F20"/>
          <w:w w:val="105"/>
        </w:rPr>
        <w:t>pub-</w:t>
      </w:r>
      <w:proofErr w:type="spellStart"/>
      <w:r>
        <w:rPr>
          <w:color w:val="231F20"/>
          <w:w w:val="105"/>
        </w:rPr>
        <w:t>lic</w:t>
      </w:r>
      <w:proofErr w:type="spellEnd"/>
      <w:r>
        <w:rPr>
          <w:color w:val="231F20"/>
          <w:spacing w:val="-9"/>
          <w:w w:val="105"/>
        </w:rPr>
        <w:t xml:space="preserve"> </w:t>
      </w:r>
      <w:r>
        <w:rPr>
          <w:color w:val="231F20"/>
          <w:w w:val="105"/>
        </w:rPr>
        <w:t>health</w:t>
      </w:r>
      <w:r>
        <w:rPr>
          <w:color w:val="231F20"/>
          <w:spacing w:val="-9"/>
          <w:w w:val="105"/>
        </w:rPr>
        <w:t xml:space="preserve"> </w:t>
      </w:r>
      <w:r>
        <w:rPr>
          <w:color w:val="231F20"/>
          <w:w w:val="105"/>
        </w:rPr>
        <w:t>systems</w:t>
      </w:r>
      <w:r>
        <w:rPr>
          <w:color w:val="231F20"/>
          <w:spacing w:val="-9"/>
          <w:w w:val="105"/>
        </w:rPr>
        <w:t xml:space="preserve"> </w:t>
      </w:r>
      <w:r>
        <w:rPr>
          <w:color w:val="231F20"/>
          <w:w w:val="105"/>
        </w:rPr>
        <w:t>and</w:t>
      </w:r>
      <w:r>
        <w:rPr>
          <w:color w:val="231F20"/>
          <w:spacing w:val="-9"/>
          <w:w w:val="105"/>
        </w:rPr>
        <w:t xml:space="preserve"> </w:t>
      </w:r>
      <w:r>
        <w:rPr>
          <w:color w:val="231F20"/>
          <w:w w:val="105"/>
        </w:rPr>
        <w:t>a</w:t>
      </w:r>
      <w:r>
        <w:rPr>
          <w:color w:val="231F20"/>
          <w:spacing w:val="-9"/>
          <w:w w:val="105"/>
        </w:rPr>
        <w:t xml:space="preserve"> </w:t>
      </w:r>
      <w:r>
        <w:rPr>
          <w:color w:val="231F20"/>
          <w:w w:val="105"/>
        </w:rPr>
        <w:t>strong</w:t>
      </w:r>
      <w:r>
        <w:rPr>
          <w:color w:val="231F20"/>
          <w:spacing w:val="-9"/>
          <w:w w:val="105"/>
        </w:rPr>
        <w:t xml:space="preserve"> </w:t>
      </w:r>
      <w:r>
        <w:rPr>
          <w:color w:val="231F20"/>
          <w:w w:val="105"/>
        </w:rPr>
        <w:t>research</w:t>
      </w:r>
      <w:r>
        <w:rPr>
          <w:color w:val="231F20"/>
          <w:spacing w:val="-9"/>
          <w:w w:val="105"/>
        </w:rPr>
        <w:t xml:space="preserve"> </w:t>
      </w:r>
      <w:r>
        <w:rPr>
          <w:color w:val="231F20"/>
          <w:w w:val="105"/>
        </w:rPr>
        <w:t>base</w:t>
      </w:r>
      <w:r>
        <w:rPr>
          <w:color w:val="231F20"/>
          <w:spacing w:val="-9"/>
          <w:w w:val="105"/>
        </w:rPr>
        <w:t xml:space="preserve"> </w:t>
      </w:r>
      <w:r>
        <w:rPr>
          <w:color w:val="231F20"/>
          <w:w w:val="105"/>
        </w:rPr>
        <w:t>in</w:t>
      </w:r>
      <w:r>
        <w:rPr>
          <w:color w:val="231F20"/>
          <w:spacing w:val="-9"/>
          <w:w w:val="105"/>
        </w:rPr>
        <w:t xml:space="preserve"> </w:t>
      </w:r>
      <w:r>
        <w:rPr>
          <w:color w:val="231F20"/>
          <w:w w:val="105"/>
        </w:rPr>
        <w:t>population</w:t>
      </w:r>
      <w:r>
        <w:rPr>
          <w:color w:val="231F20"/>
          <w:spacing w:val="-9"/>
          <w:w w:val="105"/>
        </w:rPr>
        <w:t xml:space="preserve"> </w:t>
      </w:r>
      <w:r>
        <w:rPr>
          <w:color w:val="231F20"/>
          <w:w w:val="105"/>
        </w:rPr>
        <w:t>health</w:t>
      </w:r>
      <w:r>
        <w:rPr>
          <w:color w:val="231F20"/>
          <w:spacing w:val="-9"/>
          <w:w w:val="105"/>
        </w:rPr>
        <w:t xml:space="preserve"> </w:t>
      </w:r>
      <w:r>
        <w:rPr>
          <w:color w:val="231F20"/>
          <w:w w:val="105"/>
        </w:rPr>
        <w:t>genomics,</w:t>
      </w:r>
      <w:r>
        <w:rPr>
          <w:color w:val="231F20"/>
          <w:spacing w:val="-9"/>
          <w:w w:val="105"/>
        </w:rPr>
        <w:t xml:space="preserve"> </w:t>
      </w:r>
      <w:r>
        <w:rPr>
          <w:color w:val="231F20"/>
          <w:w w:val="105"/>
        </w:rPr>
        <w:t>yet</w:t>
      </w:r>
      <w:r>
        <w:rPr>
          <w:color w:val="231F20"/>
          <w:spacing w:val="-9"/>
          <w:w w:val="105"/>
        </w:rPr>
        <w:t xml:space="preserve"> </w:t>
      </w:r>
      <w:r>
        <w:rPr>
          <w:color w:val="231F20"/>
          <w:w w:val="105"/>
        </w:rPr>
        <w:t>health</w:t>
      </w:r>
      <w:r>
        <w:rPr>
          <w:color w:val="231F20"/>
          <w:spacing w:val="-9"/>
          <w:w w:val="105"/>
        </w:rPr>
        <w:t xml:space="preserve"> </w:t>
      </w:r>
      <w:r>
        <w:rPr>
          <w:color w:val="231F20"/>
          <w:w w:val="105"/>
        </w:rPr>
        <w:t>data</w:t>
      </w:r>
      <w:r>
        <w:rPr>
          <w:color w:val="231F20"/>
          <w:spacing w:val="-9"/>
          <w:w w:val="105"/>
        </w:rPr>
        <w:t xml:space="preserve"> </w:t>
      </w:r>
      <w:r>
        <w:rPr>
          <w:color w:val="231F20"/>
          <w:w w:val="105"/>
        </w:rPr>
        <w:t>remain</w:t>
      </w:r>
      <w:r>
        <w:rPr>
          <w:color w:val="231F20"/>
          <w:spacing w:val="-9"/>
          <w:w w:val="105"/>
        </w:rPr>
        <w:t xml:space="preserve"> </w:t>
      </w:r>
      <w:r>
        <w:rPr>
          <w:color w:val="231F20"/>
          <w:w w:val="105"/>
        </w:rPr>
        <w:t>fragmented across provinces and institutions. While the government is certainly aware of this problem (and organizations like</w:t>
      </w:r>
      <w:r>
        <w:rPr>
          <w:color w:val="231F20"/>
          <w:spacing w:val="-14"/>
          <w:w w:val="105"/>
        </w:rPr>
        <w:t xml:space="preserve"> </w:t>
      </w:r>
      <w:r>
        <w:rPr>
          <w:color w:val="231F20"/>
          <w:w w:val="105"/>
        </w:rPr>
        <w:t>Gemini</w:t>
      </w:r>
      <w:r>
        <w:rPr>
          <w:color w:val="231F20"/>
          <w:spacing w:val="-13"/>
          <w:w w:val="105"/>
        </w:rPr>
        <w:t xml:space="preserve"> </w:t>
      </w:r>
      <w:r>
        <w:rPr>
          <w:color w:val="231F20"/>
          <w:w w:val="105"/>
        </w:rPr>
        <w:t>Health</w:t>
      </w:r>
      <w:r>
        <w:rPr>
          <w:color w:val="231F20"/>
          <w:spacing w:val="-13"/>
          <w:w w:val="105"/>
        </w:rPr>
        <w:t xml:space="preserve"> </w:t>
      </w:r>
      <w:r>
        <w:rPr>
          <w:color w:val="231F20"/>
          <w:w w:val="105"/>
        </w:rPr>
        <w:t>are</w:t>
      </w:r>
      <w:r>
        <w:rPr>
          <w:color w:val="231F20"/>
          <w:spacing w:val="-13"/>
          <w:w w:val="105"/>
        </w:rPr>
        <w:t xml:space="preserve"> </w:t>
      </w:r>
      <w:r>
        <w:rPr>
          <w:color w:val="231F20"/>
          <w:w w:val="105"/>
        </w:rPr>
        <w:t>doing</w:t>
      </w:r>
      <w:r>
        <w:rPr>
          <w:color w:val="231F20"/>
          <w:spacing w:val="-13"/>
          <w:w w:val="105"/>
        </w:rPr>
        <w:t xml:space="preserve"> </w:t>
      </w:r>
      <w:r>
        <w:rPr>
          <w:color w:val="231F20"/>
          <w:w w:val="105"/>
        </w:rPr>
        <w:t>tremendous</w:t>
      </w:r>
      <w:r>
        <w:rPr>
          <w:color w:val="231F20"/>
          <w:spacing w:val="-13"/>
          <w:w w:val="105"/>
        </w:rPr>
        <w:t xml:space="preserve"> </w:t>
      </w:r>
      <w:r>
        <w:rPr>
          <w:color w:val="231F20"/>
          <w:w w:val="105"/>
        </w:rPr>
        <w:t>work</w:t>
      </w:r>
      <w:r>
        <w:rPr>
          <w:color w:val="231F20"/>
          <w:spacing w:val="-13"/>
          <w:w w:val="105"/>
        </w:rPr>
        <w:t xml:space="preserve"> </w:t>
      </w:r>
      <w:r>
        <w:rPr>
          <w:color w:val="231F20"/>
          <w:w w:val="105"/>
        </w:rPr>
        <w:t>in</w:t>
      </w:r>
      <w:r>
        <w:rPr>
          <w:color w:val="231F20"/>
          <w:spacing w:val="-13"/>
          <w:w w:val="105"/>
        </w:rPr>
        <w:t xml:space="preserve"> </w:t>
      </w:r>
      <w:r>
        <w:rPr>
          <w:color w:val="231F20"/>
          <w:w w:val="105"/>
        </w:rPr>
        <w:t>this</w:t>
      </w:r>
      <w:r>
        <w:rPr>
          <w:color w:val="231F20"/>
          <w:spacing w:val="-13"/>
          <w:w w:val="105"/>
        </w:rPr>
        <w:t xml:space="preserve"> </w:t>
      </w:r>
      <w:r>
        <w:rPr>
          <w:color w:val="231F20"/>
          <w:w w:val="105"/>
        </w:rPr>
        <w:t>space),</w:t>
      </w:r>
      <w:r>
        <w:rPr>
          <w:color w:val="231F20"/>
          <w:spacing w:val="-13"/>
          <w:w w:val="105"/>
        </w:rPr>
        <w:t xml:space="preserve"> </w:t>
      </w:r>
      <w:r>
        <w:rPr>
          <w:color w:val="231F20"/>
          <w:w w:val="105"/>
        </w:rPr>
        <w:t>developing</w:t>
      </w:r>
      <w:r>
        <w:rPr>
          <w:color w:val="231F20"/>
          <w:spacing w:val="-13"/>
          <w:w w:val="105"/>
        </w:rPr>
        <w:t xml:space="preserve"> </w:t>
      </w:r>
      <w:r>
        <w:rPr>
          <w:color w:val="231F20"/>
          <w:w w:val="105"/>
        </w:rPr>
        <w:t>a</w:t>
      </w:r>
      <w:r>
        <w:rPr>
          <w:color w:val="231F20"/>
          <w:spacing w:val="-13"/>
          <w:w w:val="105"/>
        </w:rPr>
        <w:t xml:space="preserve"> </w:t>
      </w:r>
      <w:r>
        <w:rPr>
          <w:color w:val="231F20"/>
          <w:w w:val="105"/>
        </w:rPr>
        <w:t>federated,</w:t>
      </w:r>
      <w:r>
        <w:rPr>
          <w:color w:val="231F20"/>
          <w:spacing w:val="-13"/>
          <w:w w:val="105"/>
        </w:rPr>
        <w:t xml:space="preserve"> </w:t>
      </w:r>
      <w:r>
        <w:rPr>
          <w:color w:val="231F20"/>
          <w:w w:val="105"/>
        </w:rPr>
        <w:t>privacy-preserving</w:t>
      </w:r>
      <w:r>
        <w:rPr>
          <w:color w:val="231F20"/>
          <w:spacing w:val="-13"/>
          <w:w w:val="105"/>
        </w:rPr>
        <w:t xml:space="preserve"> </w:t>
      </w:r>
      <w:r>
        <w:rPr>
          <w:color w:val="231F20"/>
          <w:w w:val="105"/>
        </w:rPr>
        <w:t>national health data infrastructure could transform Canada’s ability to train AI models for early disease detection, drug discovery, and precision medicine and would be of immense value. Such a dataset would ensure that domestic innovators can develop and validate medical AI models without relying on foreign data.</w:t>
      </w:r>
    </w:p>
    <w:p w14:paraId="45651ED4" w14:textId="77777777" w:rsidR="00D437FF" w:rsidRDefault="00D437FF">
      <w:pPr>
        <w:pStyle w:val="BodyText"/>
        <w:rPr>
          <w:sz w:val="18"/>
        </w:rPr>
      </w:pPr>
    </w:p>
    <w:p w14:paraId="535C77F7" w14:textId="77777777" w:rsidR="00D437FF" w:rsidRDefault="00D437FF">
      <w:pPr>
        <w:pStyle w:val="BodyText"/>
        <w:rPr>
          <w:sz w:val="18"/>
        </w:rPr>
      </w:pPr>
    </w:p>
    <w:p w14:paraId="1D732D7A" w14:textId="77777777" w:rsidR="00D437FF" w:rsidRDefault="00D437FF">
      <w:pPr>
        <w:pStyle w:val="BodyText"/>
        <w:spacing w:before="46"/>
        <w:rPr>
          <w:sz w:val="18"/>
        </w:rPr>
      </w:pPr>
    </w:p>
    <w:p w14:paraId="66A466A0" w14:textId="77777777" w:rsidR="00D437FF" w:rsidRDefault="001777B6">
      <w:pPr>
        <w:ind w:left="144"/>
        <w:jc w:val="center"/>
        <w:rPr>
          <w:sz w:val="18"/>
        </w:rPr>
      </w:pPr>
      <w:r>
        <w:rPr>
          <w:color w:val="231F20"/>
          <w:spacing w:val="-5"/>
          <w:w w:val="110"/>
          <w:sz w:val="18"/>
        </w:rPr>
        <w:t>20</w:t>
      </w:r>
    </w:p>
    <w:p w14:paraId="4C020900" w14:textId="77777777" w:rsidR="00D437FF" w:rsidRDefault="00D437FF">
      <w:pPr>
        <w:jc w:val="center"/>
        <w:rPr>
          <w:sz w:val="18"/>
        </w:rPr>
        <w:sectPr w:rsidR="00D437FF">
          <w:pgSz w:w="12240" w:h="15840"/>
          <w:pgMar w:top="760" w:right="720" w:bottom="280" w:left="720" w:header="720" w:footer="720" w:gutter="0"/>
          <w:cols w:space="720"/>
        </w:sectPr>
      </w:pPr>
    </w:p>
    <w:p w14:paraId="05202F07" w14:textId="59DF0BC4" w:rsidR="00D437FF" w:rsidRDefault="001777B6">
      <w:pPr>
        <w:pStyle w:val="BodyText"/>
        <w:spacing w:before="82" w:line="268" w:lineRule="auto"/>
        <w:ind w:left="180" w:right="177"/>
        <w:jc w:val="both"/>
      </w:pPr>
      <w:r>
        <w:rPr>
          <w:color w:val="231F20"/>
          <w:w w:val="105"/>
        </w:rPr>
        <w:lastRenderedPageBreak/>
        <w:t>These</w:t>
      </w:r>
      <w:r>
        <w:rPr>
          <w:color w:val="231F20"/>
          <w:spacing w:val="40"/>
          <w:w w:val="105"/>
        </w:rPr>
        <w:t xml:space="preserve"> </w:t>
      </w:r>
      <w:r>
        <w:rPr>
          <w:color w:val="231F20"/>
          <w:w w:val="105"/>
        </w:rPr>
        <w:t>strategic</w:t>
      </w:r>
      <w:r>
        <w:rPr>
          <w:color w:val="231F20"/>
          <w:spacing w:val="40"/>
          <w:w w:val="105"/>
        </w:rPr>
        <w:t xml:space="preserve"> </w:t>
      </w:r>
      <w:r>
        <w:rPr>
          <w:color w:val="231F20"/>
          <w:w w:val="105"/>
        </w:rPr>
        <w:t>datasets</w:t>
      </w:r>
      <w:r>
        <w:rPr>
          <w:color w:val="231F20"/>
          <w:spacing w:val="40"/>
          <w:w w:val="105"/>
        </w:rPr>
        <w:t xml:space="preserve"> </w:t>
      </w:r>
      <w:r>
        <w:rPr>
          <w:color w:val="231F20"/>
          <w:w w:val="105"/>
        </w:rPr>
        <w:t>should</w:t>
      </w:r>
      <w:r>
        <w:rPr>
          <w:color w:val="231F20"/>
          <w:spacing w:val="40"/>
          <w:w w:val="105"/>
        </w:rPr>
        <w:t xml:space="preserve"> </w:t>
      </w:r>
      <w:r>
        <w:rPr>
          <w:color w:val="231F20"/>
          <w:w w:val="105"/>
        </w:rPr>
        <w:t>be</w:t>
      </w:r>
      <w:r>
        <w:rPr>
          <w:color w:val="231F20"/>
          <w:spacing w:val="40"/>
          <w:w w:val="105"/>
        </w:rPr>
        <w:t xml:space="preserve"> </w:t>
      </w:r>
      <w:r>
        <w:rPr>
          <w:color w:val="231F20"/>
          <w:w w:val="105"/>
        </w:rPr>
        <w:t>directly</w:t>
      </w:r>
      <w:r>
        <w:rPr>
          <w:color w:val="231F20"/>
          <w:spacing w:val="40"/>
          <w:w w:val="105"/>
        </w:rPr>
        <w:t xml:space="preserve"> </w:t>
      </w:r>
      <w:r>
        <w:rPr>
          <w:color w:val="231F20"/>
          <w:w w:val="105"/>
        </w:rPr>
        <w:t>integrated</w:t>
      </w:r>
      <w:r>
        <w:rPr>
          <w:color w:val="231F20"/>
          <w:spacing w:val="40"/>
          <w:w w:val="105"/>
        </w:rPr>
        <w:t xml:space="preserve"> </w:t>
      </w:r>
      <w:r>
        <w:rPr>
          <w:color w:val="231F20"/>
          <w:w w:val="105"/>
        </w:rPr>
        <w:t>with</w:t>
      </w:r>
      <w:r>
        <w:rPr>
          <w:color w:val="231F20"/>
          <w:spacing w:val="40"/>
          <w:w w:val="105"/>
        </w:rPr>
        <w:t xml:space="preserve"> </w:t>
      </w:r>
      <w:r>
        <w:rPr>
          <w:color w:val="231F20"/>
          <w:w w:val="105"/>
        </w:rPr>
        <w:t>Canada’s</w:t>
      </w:r>
      <w:r>
        <w:rPr>
          <w:color w:val="231F20"/>
          <w:spacing w:val="40"/>
          <w:w w:val="105"/>
        </w:rPr>
        <w:t xml:space="preserve"> </w:t>
      </w:r>
      <w:r>
        <w:rPr>
          <w:color w:val="231F20"/>
          <w:w w:val="105"/>
        </w:rPr>
        <w:t>broader</w:t>
      </w:r>
      <w:r>
        <w:rPr>
          <w:color w:val="231F20"/>
          <w:spacing w:val="40"/>
          <w:w w:val="105"/>
        </w:rPr>
        <w:t xml:space="preserve"> </w:t>
      </w:r>
      <w:r>
        <w:rPr>
          <w:color w:val="231F20"/>
          <w:w w:val="105"/>
        </w:rPr>
        <w:t>AI</w:t>
      </w:r>
      <w:r>
        <w:rPr>
          <w:color w:val="231F20"/>
          <w:spacing w:val="40"/>
          <w:w w:val="105"/>
        </w:rPr>
        <w:t xml:space="preserve"> </w:t>
      </w:r>
      <w:r>
        <w:rPr>
          <w:color w:val="231F20"/>
          <w:w w:val="105"/>
        </w:rPr>
        <w:t>compute</w:t>
      </w:r>
      <w:r>
        <w:rPr>
          <w:color w:val="231F20"/>
          <w:spacing w:val="40"/>
          <w:w w:val="105"/>
        </w:rPr>
        <w:t xml:space="preserve"> </w:t>
      </w:r>
      <w:r>
        <w:rPr>
          <w:color w:val="231F20"/>
          <w:w w:val="105"/>
        </w:rPr>
        <w:t>infrastructure. The</w:t>
      </w:r>
      <w:r>
        <w:rPr>
          <w:color w:val="231F20"/>
          <w:spacing w:val="-5"/>
          <w:w w:val="105"/>
        </w:rPr>
        <w:t xml:space="preserve"> </w:t>
      </w:r>
      <w:r>
        <w:rPr>
          <w:color w:val="231F20"/>
          <w:w w:val="105"/>
        </w:rPr>
        <w:t>AI</w:t>
      </w:r>
      <w:r>
        <w:rPr>
          <w:color w:val="231F20"/>
          <w:spacing w:val="-5"/>
          <w:w w:val="105"/>
        </w:rPr>
        <w:t xml:space="preserve"> </w:t>
      </w:r>
      <w:r>
        <w:rPr>
          <w:color w:val="231F20"/>
          <w:w w:val="105"/>
        </w:rPr>
        <w:t>Sovereign</w:t>
      </w:r>
      <w:r>
        <w:rPr>
          <w:color w:val="231F20"/>
          <w:spacing w:val="-5"/>
          <w:w w:val="105"/>
        </w:rPr>
        <w:t xml:space="preserve"> </w:t>
      </w:r>
      <w:r>
        <w:rPr>
          <w:color w:val="231F20"/>
          <w:w w:val="105"/>
        </w:rPr>
        <w:t>Compute</w:t>
      </w:r>
      <w:r>
        <w:rPr>
          <w:color w:val="231F20"/>
          <w:spacing w:val="-5"/>
          <w:w w:val="105"/>
        </w:rPr>
        <w:t xml:space="preserve"> </w:t>
      </w:r>
      <w:r>
        <w:rPr>
          <w:color w:val="231F20"/>
          <w:w w:val="105"/>
        </w:rPr>
        <w:t>Infrastructure</w:t>
      </w:r>
      <w:r>
        <w:rPr>
          <w:color w:val="231F20"/>
          <w:spacing w:val="-5"/>
          <w:w w:val="105"/>
        </w:rPr>
        <w:t xml:space="preserve"> </w:t>
      </w:r>
      <w:r>
        <w:rPr>
          <w:color w:val="231F20"/>
          <w:w w:val="105"/>
        </w:rPr>
        <w:t>Program</w:t>
      </w:r>
      <w:r>
        <w:rPr>
          <w:color w:val="231F20"/>
          <w:spacing w:val="-5"/>
          <w:w w:val="105"/>
        </w:rPr>
        <w:t xml:space="preserve"> </w:t>
      </w:r>
      <w:r>
        <w:rPr>
          <w:color w:val="231F20"/>
          <w:w w:val="105"/>
        </w:rPr>
        <w:t>supercomputing</w:t>
      </w:r>
      <w:r>
        <w:rPr>
          <w:color w:val="231F20"/>
          <w:spacing w:val="-5"/>
          <w:w w:val="105"/>
        </w:rPr>
        <w:t xml:space="preserve"> </w:t>
      </w:r>
      <w:r>
        <w:rPr>
          <w:color w:val="231F20"/>
          <w:w w:val="105"/>
        </w:rPr>
        <w:t>facility</w:t>
      </w:r>
      <w:r>
        <w:rPr>
          <w:color w:val="231F20"/>
          <w:spacing w:val="-5"/>
          <w:w w:val="105"/>
        </w:rPr>
        <w:t xml:space="preserve"> </w:t>
      </w:r>
      <w:r>
        <w:rPr>
          <w:color w:val="231F20"/>
          <w:w w:val="105"/>
        </w:rPr>
        <w:t>or</w:t>
      </w:r>
      <w:r>
        <w:rPr>
          <w:color w:val="231F20"/>
          <w:spacing w:val="-5"/>
          <w:w w:val="105"/>
        </w:rPr>
        <w:t xml:space="preserve"> </w:t>
      </w:r>
      <w:r>
        <w:rPr>
          <w:color w:val="231F20"/>
          <w:w w:val="105"/>
        </w:rPr>
        <w:t>the</w:t>
      </w:r>
      <w:r>
        <w:rPr>
          <w:color w:val="231F20"/>
          <w:spacing w:val="-5"/>
          <w:w w:val="105"/>
        </w:rPr>
        <w:t xml:space="preserve"> </w:t>
      </w:r>
      <w:r>
        <w:rPr>
          <w:color w:val="231F20"/>
          <w:w w:val="105"/>
        </w:rPr>
        <w:t>proposed</w:t>
      </w:r>
      <w:r>
        <w:rPr>
          <w:color w:val="231F20"/>
          <w:spacing w:val="-5"/>
          <w:w w:val="105"/>
        </w:rPr>
        <w:t xml:space="preserve"> </w:t>
      </w:r>
      <w:r>
        <w:rPr>
          <w:color w:val="231F20"/>
          <w:w w:val="105"/>
        </w:rPr>
        <w:t>SAC</w:t>
      </w:r>
      <w:r>
        <w:rPr>
          <w:color w:val="231F20"/>
          <w:spacing w:val="-5"/>
          <w:w w:val="105"/>
        </w:rPr>
        <w:t xml:space="preserve"> </w:t>
      </w:r>
      <w:r>
        <w:rPr>
          <w:color w:val="231F20"/>
          <w:w w:val="105"/>
        </w:rPr>
        <w:t>could</w:t>
      </w:r>
      <w:r>
        <w:rPr>
          <w:color w:val="231F20"/>
          <w:spacing w:val="-5"/>
          <w:w w:val="105"/>
        </w:rPr>
        <w:t xml:space="preserve"> </w:t>
      </w:r>
      <w:r>
        <w:rPr>
          <w:color w:val="231F20"/>
          <w:w w:val="105"/>
        </w:rPr>
        <w:t>act</w:t>
      </w:r>
      <w:r>
        <w:rPr>
          <w:color w:val="231F20"/>
          <w:spacing w:val="-5"/>
          <w:w w:val="105"/>
        </w:rPr>
        <w:t xml:space="preserve"> </w:t>
      </w:r>
      <w:r>
        <w:rPr>
          <w:color w:val="231F20"/>
          <w:w w:val="105"/>
        </w:rPr>
        <w:t>as</w:t>
      </w:r>
      <w:r>
        <w:rPr>
          <w:color w:val="231F20"/>
          <w:spacing w:val="-5"/>
          <w:w w:val="105"/>
        </w:rPr>
        <w:t xml:space="preserve"> </w:t>
      </w:r>
      <w:r>
        <w:rPr>
          <w:color w:val="231F20"/>
          <w:w w:val="105"/>
        </w:rPr>
        <w:t>the high-performance backbone for research and model training using these sovereign datasets.</w:t>
      </w:r>
    </w:p>
    <w:p w14:paraId="3EB8D3D8" w14:textId="77777777" w:rsidR="00D437FF" w:rsidRDefault="00D437FF">
      <w:pPr>
        <w:pStyle w:val="BodyText"/>
        <w:spacing w:before="70"/>
      </w:pPr>
    </w:p>
    <w:p w14:paraId="53A3D711" w14:textId="77777777" w:rsidR="00D437FF" w:rsidRDefault="001777B6" w:rsidP="00170BA9">
      <w:pPr>
        <w:pStyle w:val="Heading2"/>
        <w:numPr>
          <w:ilvl w:val="0"/>
          <w:numId w:val="2"/>
        </w:numPr>
        <w:tabs>
          <w:tab w:val="left" w:pos="468"/>
        </w:tabs>
        <w:ind w:left="468" w:hanging="288"/>
        <w:jc w:val="both"/>
      </w:pPr>
      <w:r>
        <w:rPr>
          <w:color w:val="295A5A"/>
          <w:w w:val="110"/>
        </w:rPr>
        <w:t>Leverage</w:t>
      </w:r>
      <w:r>
        <w:rPr>
          <w:color w:val="295A5A"/>
          <w:spacing w:val="2"/>
          <w:w w:val="110"/>
        </w:rPr>
        <w:t xml:space="preserve"> </w:t>
      </w:r>
      <w:r>
        <w:rPr>
          <w:color w:val="295A5A"/>
          <w:w w:val="110"/>
        </w:rPr>
        <w:t>Open-source</w:t>
      </w:r>
      <w:r>
        <w:rPr>
          <w:color w:val="295A5A"/>
          <w:spacing w:val="2"/>
          <w:w w:val="110"/>
        </w:rPr>
        <w:t xml:space="preserve"> </w:t>
      </w:r>
      <w:r>
        <w:rPr>
          <w:color w:val="295A5A"/>
          <w:w w:val="110"/>
        </w:rPr>
        <w:t>AI</w:t>
      </w:r>
      <w:r>
        <w:rPr>
          <w:color w:val="295A5A"/>
          <w:spacing w:val="2"/>
          <w:w w:val="110"/>
        </w:rPr>
        <w:t xml:space="preserve"> </w:t>
      </w:r>
      <w:r>
        <w:rPr>
          <w:color w:val="295A5A"/>
          <w:w w:val="110"/>
        </w:rPr>
        <w:t>as</w:t>
      </w:r>
      <w:r>
        <w:rPr>
          <w:color w:val="295A5A"/>
          <w:spacing w:val="2"/>
          <w:w w:val="110"/>
        </w:rPr>
        <w:t xml:space="preserve"> </w:t>
      </w:r>
      <w:r>
        <w:rPr>
          <w:color w:val="295A5A"/>
          <w:w w:val="110"/>
        </w:rPr>
        <w:t>a</w:t>
      </w:r>
      <w:r>
        <w:rPr>
          <w:color w:val="295A5A"/>
          <w:spacing w:val="3"/>
          <w:w w:val="110"/>
        </w:rPr>
        <w:t xml:space="preserve"> </w:t>
      </w:r>
      <w:r>
        <w:rPr>
          <w:color w:val="295A5A"/>
          <w:w w:val="110"/>
        </w:rPr>
        <w:t>diffusion</w:t>
      </w:r>
      <w:r>
        <w:rPr>
          <w:color w:val="295A5A"/>
          <w:spacing w:val="2"/>
          <w:w w:val="110"/>
        </w:rPr>
        <w:t xml:space="preserve"> </w:t>
      </w:r>
      <w:r>
        <w:rPr>
          <w:color w:val="295A5A"/>
          <w:spacing w:val="-2"/>
          <w:w w:val="110"/>
        </w:rPr>
        <w:t>flywheel</w:t>
      </w:r>
    </w:p>
    <w:p w14:paraId="4F7E7999" w14:textId="77777777" w:rsidR="00D437FF" w:rsidRDefault="001777B6">
      <w:pPr>
        <w:pStyle w:val="BodyText"/>
        <w:spacing w:before="116" w:line="268" w:lineRule="auto"/>
        <w:ind w:left="180" w:right="176"/>
        <w:jc w:val="both"/>
      </w:pPr>
      <w:r>
        <w:rPr>
          <w:color w:val="231F20"/>
          <w:w w:val="105"/>
        </w:rPr>
        <w:t>A robust open-source AI ecosystem will lead to broader and faster adoption of AI across Canada. Over 50% of organizations are already leveraging open-source AI in each layer of the tech stack (data, models, and tools)</w:t>
      </w:r>
      <w:r>
        <w:rPr>
          <w:color w:val="231F20"/>
          <w:w w:val="105"/>
          <w:position w:val="7"/>
          <w:sz w:val="13"/>
        </w:rPr>
        <w:t>XLII</w:t>
      </w:r>
      <w:r>
        <w:rPr>
          <w:color w:val="231F20"/>
          <w:w w:val="105"/>
        </w:rPr>
        <w:t>. Embracing open-source AI aligns perfectly with Canada’s needs as a country seeking widespread adoption and heightened resilience and optionality: it lowers costs, reduces dependency on foreign tech giants, and allows solutions to be tailored for local requirements (including on-premises deployment for sensitive data).</w:t>
      </w:r>
    </w:p>
    <w:p w14:paraId="420BB4EE" w14:textId="77777777" w:rsidR="00D437FF" w:rsidRDefault="001777B6">
      <w:pPr>
        <w:pStyle w:val="BodyText"/>
        <w:spacing w:before="176" w:line="268" w:lineRule="auto"/>
        <w:ind w:left="180" w:right="176"/>
        <w:jc w:val="both"/>
      </w:pPr>
      <w:r>
        <w:rPr>
          <w:color w:val="231F20"/>
          <w:w w:val="105"/>
        </w:rPr>
        <w:t xml:space="preserve">The Linux Foundation’s 2025 report on open-source AI found that a whopping 89% of AI-using companies rely on some form of open-source AI, with SMEs especially reliant on open models to control costs. Without open </w:t>
      </w:r>
      <w:r>
        <w:rPr>
          <w:color w:val="231F20"/>
        </w:rPr>
        <w:t>source, the report estimates that organizations’ spending on AI deployments would be 3.5× higher on average</w:t>
      </w:r>
      <w:r>
        <w:rPr>
          <w:color w:val="231F20"/>
          <w:position w:val="7"/>
          <w:sz w:val="13"/>
        </w:rPr>
        <w:t>XIVIIII</w:t>
      </w:r>
      <w:r>
        <w:rPr>
          <w:color w:val="231F20"/>
        </w:rPr>
        <w:t xml:space="preserve">. </w:t>
      </w:r>
      <w:r>
        <w:rPr>
          <w:color w:val="231F20"/>
          <w:w w:val="105"/>
        </w:rPr>
        <w:t>These</w:t>
      </w:r>
      <w:r>
        <w:rPr>
          <w:color w:val="231F20"/>
          <w:spacing w:val="-14"/>
          <w:w w:val="105"/>
        </w:rPr>
        <w:t xml:space="preserve"> </w:t>
      </w:r>
      <w:r>
        <w:rPr>
          <w:color w:val="231F20"/>
          <w:w w:val="105"/>
        </w:rPr>
        <w:t>statistics</w:t>
      </w:r>
      <w:r>
        <w:rPr>
          <w:color w:val="231F20"/>
          <w:spacing w:val="-13"/>
          <w:w w:val="105"/>
        </w:rPr>
        <w:t xml:space="preserve"> </w:t>
      </w:r>
      <w:r>
        <w:rPr>
          <w:color w:val="231F20"/>
          <w:w w:val="105"/>
        </w:rPr>
        <w:t>underline</w:t>
      </w:r>
      <w:r>
        <w:rPr>
          <w:color w:val="231F20"/>
          <w:spacing w:val="-13"/>
          <w:w w:val="105"/>
        </w:rPr>
        <w:t xml:space="preserve"> </w:t>
      </w:r>
      <w:r>
        <w:rPr>
          <w:color w:val="231F20"/>
          <w:w w:val="105"/>
        </w:rPr>
        <w:t>that</w:t>
      </w:r>
      <w:r>
        <w:rPr>
          <w:color w:val="231F20"/>
          <w:spacing w:val="-13"/>
          <w:w w:val="105"/>
        </w:rPr>
        <w:t xml:space="preserve"> </w:t>
      </w:r>
      <w:r>
        <w:rPr>
          <w:color w:val="231F20"/>
          <w:w w:val="105"/>
        </w:rPr>
        <w:t>open-source</w:t>
      </w:r>
      <w:r>
        <w:rPr>
          <w:color w:val="231F20"/>
          <w:spacing w:val="-13"/>
          <w:w w:val="105"/>
        </w:rPr>
        <w:t xml:space="preserve"> </w:t>
      </w:r>
      <w:r>
        <w:rPr>
          <w:color w:val="231F20"/>
          <w:w w:val="105"/>
        </w:rPr>
        <w:t>AI</w:t>
      </w:r>
      <w:r>
        <w:rPr>
          <w:color w:val="231F20"/>
          <w:spacing w:val="-13"/>
          <w:w w:val="105"/>
        </w:rPr>
        <w:t xml:space="preserve"> </w:t>
      </w:r>
      <w:r>
        <w:rPr>
          <w:color w:val="231F20"/>
          <w:w w:val="105"/>
        </w:rPr>
        <w:t>isn’t</w:t>
      </w:r>
      <w:r>
        <w:rPr>
          <w:color w:val="231F20"/>
          <w:spacing w:val="-13"/>
          <w:w w:val="105"/>
        </w:rPr>
        <w:t xml:space="preserve"> </w:t>
      </w:r>
      <w:r>
        <w:rPr>
          <w:color w:val="231F20"/>
          <w:w w:val="105"/>
        </w:rPr>
        <w:t>just</w:t>
      </w:r>
      <w:r>
        <w:rPr>
          <w:color w:val="231F20"/>
          <w:spacing w:val="-13"/>
          <w:w w:val="105"/>
        </w:rPr>
        <w:t xml:space="preserve"> </w:t>
      </w:r>
      <w:r>
        <w:rPr>
          <w:color w:val="231F20"/>
          <w:w w:val="105"/>
        </w:rPr>
        <w:t>a</w:t>
      </w:r>
      <w:r>
        <w:rPr>
          <w:color w:val="231F20"/>
          <w:spacing w:val="-13"/>
          <w:w w:val="105"/>
        </w:rPr>
        <w:t xml:space="preserve"> </w:t>
      </w:r>
      <w:r>
        <w:rPr>
          <w:color w:val="231F20"/>
          <w:w w:val="105"/>
        </w:rPr>
        <w:t>nice-to-have;</w:t>
      </w:r>
      <w:r>
        <w:rPr>
          <w:color w:val="231F20"/>
          <w:spacing w:val="-13"/>
          <w:w w:val="105"/>
        </w:rPr>
        <w:t xml:space="preserve"> </w:t>
      </w:r>
      <w:r>
        <w:rPr>
          <w:color w:val="231F20"/>
          <w:w w:val="105"/>
        </w:rPr>
        <w:t>it’s</w:t>
      </w:r>
      <w:r>
        <w:rPr>
          <w:color w:val="231F20"/>
          <w:spacing w:val="-13"/>
          <w:w w:val="105"/>
        </w:rPr>
        <w:t xml:space="preserve"> </w:t>
      </w:r>
      <w:r>
        <w:rPr>
          <w:color w:val="231F20"/>
          <w:w w:val="105"/>
        </w:rPr>
        <w:t>a</w:t>
      </w:r>
      <w:r>
        <w:rPr>
          <w:color w:val="231F20"/>
          <w:spacing w:val="-13"/>
          <w:w w:val="105"/>
        </w:rPr>
        <w:t xml:space="preserve"> </w:t>
      </w:r>
      <w:r>
        <w:rPr>
          <w:color w:val="231F20"/>
          <w:w w:val="105"/>
        </w:rPr>
        <w:t>major</w:t>
      </w:r>
      <w:r>
        <w:rPr>
          <w:color w:val="231F20"/>
          <w:spacing w:val="-13"/>
          <w:w w:val="105"/>
        </w:rPr>
        <w:t xml:space="preserve"> </w:t>
      </w:r>
      <w:r>
        <w:rPr>
          <w:color w:val="231F20"/>
          <w:w w:val="105"/>
        </w:rPr>
        <w:t>asset</w:t>
      </w:r>
      <w:r>
        <w:rPr>
          <w:color w:val="231F20"/>
          <w:spacing w:val="-13"/>
          <w:w w:val="105"/>
        </w:rPr>
        <w:t xml:space="preserve"> </w:t>
      </w:r>
      <w:r>
        <w:rPr>
          <w:color w:val="231F20"/>
          <w:w w:val="105"/>
        </w:rPr>
        <w:t>in</w:t>
      </w:r>
      <w:r>
        <w:rPr>
          <w:color w:val="231F20"/>
          <w:spacing w:val="-13"/>
          <w:w w:val="105"/>
        </w:rPr>
        <w:t xml:space="preserve"> </w:t>
      </w:r>
      <w:r>
        <w:rPr>
          <w:color w:val="231F20"/>
          <w:w w:val="105"/>
        </w:rPr>
        <w:t>improving</w:t>
      </w:r>
      <w:r>
        <w:rPr>
          <w:color w:val="231F20"/>
          <w:spacing w:val="-13"/>
          <w:w w:val="105"/>
        </w:rPr>
        <w:t xml:space="preserve"> </w:t>
      </w:r>
      <w:r>
        <w:rPr>
          <w:color w:val="231F20"/>
          <w:w w:val="105"/>
        </w:rPr>
        <w:t>AI</w:t>
      </w:r>
      <w:r>
        <w:rPr>
          <w:color w:val="231F20"/>
          <w:spacing w:val="-13"/>
          <w:w w:val="105"/>
        </w:rPr>
        <w:t xml:space="preserve"> </w:t>
      </w:r>
      <w:r>
        <w:rPr>
          <w:color w:val="231F20"/>
          <w:w w:val="105"/>
        </w:rPr>
        <w:t>diffusion, if only through costs savings.</w:t>
      </w:r>
    </w:p>
    <w:p w14:paraId="5628D9D6" w14:textId="77777777" w:rsidR="00D437FF" w:rsidRDefault="001777B6">
      <w:pPr>
        <w:pStyle w:val="BodyText"/>
        <w:spacing w:before="177" w:line="268" w:lineRule="auto"/>
        <w:ind w:left="180" w:right="176"/>
        <w:jc w:val="both"/>
      </w:pPr>
      <w:r>
        <w:rPr>
          <w:color w:val="231F20"/>
          <w:w w:val="105"/>
        </w:rPr>
        <w:t>From a competitiveness standpoint, open-source AI also ensures Canada’s researchers and companies can stay at the cutting edge. State-of-the-art research tends to be published openly, and implementations often appear in</w:t>
      </w:r>
      <w:r>
        <w:rPr>
          <w:color w:val="231F20"/>
          <w:spacing w:val="-12"/>
          <w:w w:val="105"/>
        </w:rPr>
        <w:t xml:space="preserve"> </w:t>
      </w:r>
      <w:r>
        <w:rPr>
          <w:color w:val="231F20"/>
          <w:w w:val="105"/>
        </w:rPr>
        <w:t>open</w:t>
      </w:r>
      <w:r>
        <w:rPr>
          <w:color w:val="231F20"/>
          <w:spacing w:val="-12"/>
          <w:w w:val="105"/>
        </w:rPr>
        <w:t xml:space="preserve"> </w:t>
      </w:r>
      <w:r>
        <w:rPr>
          <w:color w:val="231F20"/>
          <w:w w:val="105"/>
        </w:rPr>
        <w:t>source</w:t>
      </w:r>
      <w:r>
        <w:rPr>
          <w:color w:val="231F20"/>
          <w:spacing w:val="-12"/>
          <w:w w:val="105"/>
        </w:rPr>
        <w:t xml:space="preserve"> </w:t>
      </w:r>
      <w:r>
        <w:rPr>
          <w:color w:val="231F20"/>
          <w:w w:val="105"/>
        </w:rPr>
        <w:t>within</w:t>
      </w:r>
      <w:r>
        <w:rPr>
          <w:color w:val="231F20"/>
          <w:spacing w:val="-12"/>
          <w:w w:val="105"/>
        </w:rPr>
        <w:t xml:space="preserve"> </w:t>
      </w:r>
      <w:r>
        <w:rPr>
          <w:color w:val="231F20"/>
          <w:w w:val="105"/>
        </w:rPr>
        <w:t>weeks.</w:t>
      </w:r>
      <w:r>
        <w:rPr>
          <w:color w:val="231F20"/>
          <w:spacing w:val="-12"/>
          <w:w w:val="105"/>
        </w:rPr>
        <w:t xml:space="preserve"> </w:t>
      </w:r>
      <w:r>
        <w:rPr>
          <w:color w:val="231F20"/>
          <w:w w:val="105"/>
        </w:rPr>
        <w:t>As</w:t>
      </w:r>
      <w:r>
        <w:rPr>
          <w:color w:val="231F20"/>
          <w:spacing w:val="-12"/>
          <w:w w:val="105"/>
        </w:rPr>
        <w:t xml:space="preserve"> </w:t>
      </w:r>
      <w:r>
        <w:rPr>
          <w:color w:val="231F20"/>
          <w:w w:val="105"/>
        </w:rPr>
        <w:t>one</w:t>
      </w:r>
      <w:r>
        <w:rPr>
          <w:color w:val="231F20"/>
          <w:spacing w:val="-12"/>
          <w:w w:val="105"/>
        </w:rPr>
        <w:t xml:space="preserve"> </w:t>
      </w:r>
      <w:r>
        <w:rPr>
          <w:color w:val="231F20"/>
          <w:w w:val="105"/>
        </w:rPr>
        <w:t>example,</w:t>
      </w:r>
      <w:r>
        <w:rPr>
          <w:color w:val="231F20"/>
          <w:spacing w:val="-12"/>
          <w:w w:val="105"/>
        </w:rPr>
        <w:t xml:space="preserve"> </w:t>
      </w:r>
      <w:r>
        <w:rPr>
          <w:color w:val="231F20"/>
          <w:w w:val="105"/>
        </w:rPr>
        <w:t>when</w:t>
      </w:r>
      <w:r>
        <w:rPr>
          <w:color w:val="231F20"/>
          <w:spacing w:val="-12"/>
          <w:w w:val="105"/>
        </w:rPr>
        <w:t xml:space="preserve"> </w:t>
      </w:r>
      <w:r>
        <w:rPr>
          <w:color w:val="231F20"/>
          <w:w w:val="105"/>
        </w:rPr>
        <w:t>generative</w:t>
      </w:r>
      <w:r>
        <w:rPr>
          <w:color w:val="231F20"/>
          <w:spacing w:val="-12"/>
          <w:w w:val="105"/>
        </w:rPr>
        <w:t xml:space="preserve"> </w:t>
      </w:r>
      <w:r>
        <w:rPr>
          <w:color w:val="231F20"/>
          <w:w w:val="105"/>
        </w:rPr>
        <w:t>image</w:t>
      </w:r>
      <w:r>
        <w:rPr>
          <w:color w:val="231F20"/>
          <w:spacing w:val="-12"/>
          <w:w w:val="105"/>
        </w:rPr>
        <w:t xml:space="preserve"> </w:t>
      </w:r>
      <w:r>
        <w:rPr>
          <w:color w:val="231F20"/>
          <w:w w:val="105"/>
        </w:rPr>
        <w:t>models</w:t>
      </w:r>
      <w:r>
        <w:rPr>
          <w:color w:val="231F20"/>
          <w:spacing w:val="-12"/>
          <w:w w:val="105"/>
        </w:rPr>
        <w:t xml:space="preserve"> </w:t>
      </w:r>
      <w:r>
        <w:rPr>
          <w:color w:val="231F20"/>
          <w:w w:val="105"/>
        </w:rPr>
        <w:t>(like</w:t>
      </w:r>
      <w:r>
        <w:rPr>
          <w:color w:val="231F20"/>
          <w:spacing w:val="-12"/>
          <w:w w:val="105"/>
        </w:rPr>
        <w:t xml:space="preserve"> </w:t>
      </w:r>
      <w:r>
        <w:rPr>
          <w:color w:val="231F20"/>
          <w:w w:val="105"/>
        </w:rPr>
        <w:t>DALL-E)</w:t>
      </w:r>
      <w:r>
        <w:rPr>
          <w:color w:val="231F20"/>
          <w:spacing w:val="-12"/>
          <w:w w:val="105"/>
        </w:rPr>
        <w:t xml:space="preserve"> </w:t>
      </w:r>
      <w:r>
        <w:rPr>
          <w:color w:val="231F20"/>
          <w:w w:val="105"/>
        </w:rPr>
        <w:t>were</w:t>
      </w:r>
      <w:r>
        <w:rPr>
          <w:color w:val="231F20"/>
          <w:spacing w:val="-12"/>
          <w:w w:val="105"/>
        </w:rPr>
        <w:t xml:space="preserve"> </w:t>
      </w:r>
      <w:r>
        <w:rPr>
          <w:color w:val="231F20"/>
          <w:w w:val="105"/>
        </w:rPr>
        <w:t>first</w:t>
      </w:r>
      <w:r>
        <w:rPr>
          <w:color w:val="231F20"/>
          <w:spacing w:val="-12"/>
          <w:w w:val="105"/>
        </w:rPr>
        <w:t xml:space="preserve"> </w:t>
      </w:r>
      <w:r>
        <w:rPr>
          <w:color w:val="231F20"/>
          <w:w w:val="105"/>
        </w:rPr>
        <w:t>announced as proprietary, the open community quickly reproduced similar capabilities (Stable Diffusion and others) that were</w:t>
      </w:r>
      <w:r>
        <w:rPr>
          <w:color w:val="231F20"/>
          <w:spacing w:val="-9"/>
          <w:w w:val="105"/>
        </w:rPr>
        <w:t xml:space="preserve"> </w:t>
      </w:r>
      <w:r>
        <w:rPr>
          <w:color w:val="231F20"/>
          <w:w w:val="105"/>
        </w:rPr>
        <w:t>openly</w:t>
      </w:r>
      <w:r>
        <w:rPr>
          <w:color w:val="231F20"/>
          <w:spacing w:val="-9"/>
          <w:w w:val="105"/>
        </w:rPr>
        <w:t xml:space="preserve"> </w:t>
      </w:r>
      <w:r>
        <w:rPr>
          <w:color w:val="231F20"/>
          <w:w w:val="105"/>
        </w:rPr>
        <w:t>available.</w:t>
      </w:r>
      <w:r>
        <w:rPr>
          <w:color w:val="231F20"/>
          <w:spacing w:val="-9"/>
          <w:w w:val="105"/>
        </w:rPr>
        <w:t xml:space="preserve"> </w:t>
      </w:r>
      <w:r>
        <w:rPr>
          <w:color w:val="231F20"/>
          <w:w w:val="105"/>
        </w:rPr>
        <w:t>This</w:t>
      </w:r>
      <w:r>
        <w:rPr>
          <w:color w:val="231F20"/>
          <w:spacing w:val="-9"/>
          <w:w w:val="105"/>
        </w:rPr>
        <w:t xml:space="preserve"> </w:t>
      </w:r>
      <w:r>
        <w:rPr>
          <w:color w:val="231F20"/>
          <w:w w:val="105"/>
        </w:rPr>
        <w:t>“open</w:t>
      </w:r>
      <w:r>
        <w:rPr>
          <w:color w:val="231F20"/>
          <w:spacing w:val="-9"/>
          <w:w w:val="105"/>
        </w:rPr>
        <w:t xml:space="preserve"> </w:t>
      </w:r>
      <w:r>
        <w:rPr>
          <w:color w:val="231F20"/>
          <w:w w:val="105"/>
        </w:rPr>
        <w:t>chase”</w:t>
      </w:r>
      <w:r>
        <w:rPr>
          <w:color w:val="231F20"/>
          <w:spacing w:val="-9"/>
          <w:w w:val="105"/>
        </w:rPr>
        <w:t xml:space="preserve"> </w:t>
      </w:r>
      <w:r>
        <w:rPr>
          <w:color w:val="231F20"/>
          <w:w w:val="105"/>
        </w:rPr>
        <w:t>of</w:t>
      </w:r>
      <w:r>
        <w:rPr>
          <w:color w:val="231F20"/>
          <w:spacing w:val="-9"/>
          <w:w w:val="105"/>
        </w:rPr>
        <w:t xml:space="preserve"> </w:t>
      </w:r>
      <w:r>
        <w:rPr>
          <w:color w:val="231F20"/>
          <w:w w:val="105"/>
        </w:rPr>
        <w:t>frontier</w:t>
      </w:r>
      <w:r>
        <w:rPr>
          <w:color w:val="231F20"/>
          <w:spacing w:val="-9"/>
          <w:w w:val="105"/>
        </w:rPr>
        <w:t xml:space="preserve"> </w:t>
      </w:r>
      <w:r>
        <w:rPr>
          <w:color w:val="231F20"/>
          <w:w w:val="105"/>
        </w:rPr>
        <w:t>advances</w:t>
      </w:r>
      <w:r>
        <w:rPr>
          <w:color w:val="231F20"/>
          <w:spacing w:val="-9"/>
          <w:w w:val="105"/>
        </w:rPr>
        <w:t xml:space="preserve"> </w:t>
      </w:r>
      <w:r>
        <w:rPr>
          <w:color w:val="231F20"/>
          <w:w w:val="105"/>
        </w:rPr>
        <w:t>greatly</w:t>
      </w:r>
      <w:r>
        <w:rPr>
          <w:color w:val="231F20"/>
          <w:spacing w:val="-9"/>
          <w:w w:val="105"/>
        </w:rPr>
        <w:t xml:space="preserve"> </w:t>
      </w:r>
      <w:r>
        <w:rPr>
          <w:color w:val="231F20"/>
          <w:w w:val="105"/>
        </w:rPr>
        <w:t>shortens</w:t>
      </w:r>
      <w:r>
        <w:rPr>
          <w:color w:val="231F20"/>
          <w:spacing w:val="-9"/>
          <w:w w:val="105"/>
        </w:rPr>
        <w:t xml:space="preserve"> </w:t>
      </w:r>
      <w:r>
        <w:rPr>
          <w:color w:val="231F20"/>
          <w:w w:val="105"/>
        </w:rPr>
        <w:t>the</w:t>
      </w:r>
      <w:r>
        <w:rPr>
          <w:color w:val="231F20"/>
          <w:spacing w:val="-9"/>
          <w:w w:val="105"/>
        </w:rPr>
        <w:t xml:space="preserve"> </w:t>
      </w:r>
      <w:r>
        <w:rPr>
          <w:color w:val="231F20"/>
          <w:w w:val="105"/>
        </w:rPr>
        <w:t>gap</w:t>
      </w:r>
      <w:r>
        <w:rPr>
          <w:color w:val="231F20"/>
          <w:spacing w:val="-9"/>
          <w:w w:val="105"/>
        </w:rPr>
        <w:t xml:space="preserve"> </w:t>
      </w:r>
      <w:r>
        <w:rPr>
          <w:color w:val="231F20"/>
          <w:w w:val="105"/>
        </w:rPr>
        <w:t>between</w:t>
      </w:r>
      <w:r>
        <w:rPr>
          <w:color w:val="231F20"/>
          <w:spacing w:val="-9"/>
          <w:w w:val="105"/>
        </w:rPr>
        <w:t xml:space="preserve"> </w:t>
      </w:r>
      <w:r>
        <w:rPr>
          <w:color w:val="231F20"/>
          <w:w w:val="105"/>
        </w:rPr>
        <w:t>the</w:t>
      </w:r>
      <w:r>
        <w:rPr>
          <w:color w:val="231F20"/>
          <w:spacing w:val="-9"/>
          <w:w w:val="105"/>
        </w:rPr>
        <w:t xml:space="preserve"> </w:t>
      </w:r>
      <w:r>
        <w:rPr>
          <w:color w:val="231F20"/>
          <w:w w:val="105"/>
        </w:rPr>
        <w:t>frontier</w:t>
      </w:r>
      <w:r>
        <w:rPr>
          <w:color w:val="231F20"/>
          <w:spacing w:val="-9"/>
          <w:w w:val="105"/>
        </w:rPr>
        <w:t xml:space="preserve"> </w:t>
      </w:r>
      <w:r>
        <w:rPr>
          <w:color w:val="231F20"/>
          <w:w w:val="105"/>
        </w:rPr>
        <w:t>and the rest. Canada should embrace this dynamic.</w:t>
      </w:r>
    </w:p>
    <w:p w14:paraId="7839DC9A" w14:textId="77777777" w:rsidR="00D437FF" w:rsidRDefault="001777B6">
      <w:pPr>
        <w:pStyle w:val="BodyText"/>
        <w:spacing w:before="175" w:line="268" w:lineRule="auto"/>
        <w:ind w:left="180" w:right="178"/>
        <w:jc w:val="both"/>
      </w:pPr>
      <w:r>
        <w:rPr>
          <w:color w:val="231F20"/>
          <w:w w:val="105"/>
        </w:rPr>
        <w:t>However, while the open-source AI ecosystem is vibrant, it can be fragile and under-resourced. Many key tools are maintained by small teams or volunteers with limited resources. We recommend that Canada:</w:t>
      </w:r>
    </w:p>
    <w:p w14:paraId="5ED0F56E" w14:textId="77777777" w:rsidR="00D437FF" w:rsidRDefault="001777B6" w:rsidP="00170BA9">
      <w:pPr>
        <w:pStyle w:val="ListParagraph"/>
        <w:numPr>
          <w:ilvl w:val="0"/>
          <w:numId w:val="1"/>
        </w:numPr>
        <w:tabs>
          <w:tab w:val="left" w:pos="360"/>
        </w:tabs>
        <w:spacing w:before="178" w:line="268" w:lineRule="auto"/>
        <w:ind w:right="176"/>
      </w:pPr>
      <w:r>
        <w:rPr>
          <w:b/>
          <w:color w:val="231F20"/>
          <w:w w:val="105"/>
        </w:rPr>
        <w:t>Provide</w:t>
      </w:r>
      <w:r>
        <w:rPr>
          <w:b/>
          <w:color w:val="231F20"/>
          <w:spacing w:val="25"/>
          <w:w w:val="105"/>
        </w:rPr>
        <w:t xml:space="preserve"> </w:t>
      </w:r>
      <w:r>
        <w:rPr>
          <w:b/>
          <w:color w:val="231F20"/>
          <w:w w:val="105"/>
        </w:rPr>
        <w:t>Compute</w:t>
      </w:r>
      <w:r>
        <w:rPr>
          <w:b/>
          <w:color w:val="231F20"/>
          <w:spacing w:val="25"/>
          <w:w w:val="105"/>
        </w:rPr>
        <w:t xml:space="preserve"> </w:t>
      </w:r>
      <w:r>
        <w:rPr>
          <w:b/>
          <w:color w:val="231F20"/>
          <w:w w:val="105"/>
        </w:rPr>
        <w:t>and</w:t>
      </w:r>
      <w:r>
        <w:rPr>
          <w:b/>
          <w:color w:val="231F20"/>
          <w:spacing w:val="25"/>
          <w:w w:val="105"/>
        </w:rPr>
        <w:t xml:space="preserve"> </w:t>
      </w:r>
      <w:r>
        <w:rPr>
          <w:b/>
          <w:color w:val="231F20"/>
          <w:w w:val="105"/>
        </w:rPr>
        <w:t>Funding</w:t>
      </w:r>
      <w:r>
        <w:rPr>
          <w:b/>
          <w:color w:val="231F20"/>
          <w:spacing w:val="25"/>
          <w:w w:val="105"/>
        </w:rPr>
        <w:t xml:space="preserve"> </w:t>
      </w:r>
      <w:r>
        <w:rPr>
          <w:b/>
          <w:color w:val="231F20"/>
          <w:w w:val="105"/>
        </w:rPr>
        <w:t>for</w:t>
      </w:r>
      <w:r>
        <w:rPr>
          <w:b/>
          <w:color w:val="231F20"/>
          <w:spacing w:val="25"/>
          <w:w w:val="105"/>
        </w:rPr>
        <w:t xml:space="preserve"> </w:t>
      </w:r>
      <w:r>
        <w:rPr>
          <w:b/>
          <w:color w:val="231F20"/>
          <w:w w:val="105"/>
        </w:rPr>
        <w:t>Open</w:t>
      </w:r>
      <w:r>
        <w:rPr>
          <w:b/>
          <w:color w:val="231F20"/>
          <w:spacing w:val="25"/>
          <w:w w:val="105"/>
        </w:rPr>
        <w:t xml:space="preserve"> </w:t>
      </w:r>
      <w:r>
        <w:rPr>
          <w:b/>
          <w:color w:val="231F20"/>
          <w:w w:val="105"/>
        </w:rPr>
        <w:t>Projects:</w:t>
      </w:r>
      <w:r>
        <w:rPr>
          <w:b/>
          <w:color w:val="231F20"/>
          <w:spacing w:val="19"/>
          <w:w w:val="105"/>
        </w:rPr>
        <w:t xml:space="preserve"> </w:t>
      </w:r>
      <w:r>
        <w:rPr>
          <w:color w:val="231F20"/>
          <w:w w:val="105"/>
        </w:rPr>
        <w:t>One</w:t>
      </w:r>
      <w:r>
        <w:rPr>
          <w:color w:val="231F20"/>
          <w:spacing w:val="19"/>
          <w:w w:val="105"/>
        </w:rPr>
        <w:t xml:space="preserve"> </w:t>
      </w:r>
      <w:r>
        <w:rPr>
          <w:color w:val="231F20"/>
          <w:w w:val="105"/>
        </w:rPr>
        <w:t>of</w:t>
      </w:r>
      <w:r>
        <w:rPr>
          <w:color w:val="231F20"/>
          <w:spacing w:val="19"/>
          <w:w w:val="105"/>
        </w:rPr>
        <w:t xml:space="preserve"> </w:t>
      </w:r>
      <w:r>
        <w:rPr>
          <w:color w:val="231F20"/>
          <w:w w:val="105"/>
        </w:rPr>
        <w:t>the</w:t>
      </w:r>
      <w:r>
        <w:rPr>
          <w:color w:val="231F20"/>
          <w:spacing w:val="19"/>
          <w:w w:val="105"/>
        </w:rPr>
        <w:t xml:space="preserve"> </w:t>
      </w:r>
      <w:r>
        <w:rPr>
          <w:color w:val="231F20"/>
          <w:w w:val="105"/>
        </w:rPr>
        <w:t>biggest</w:t>
      </w:r>
      <w:r>
        <w:rPr>
          <w:color w:val="231F20"/>
          <w:spacing w:val="19"/>
          <w:w w:val="105"/>
        </w:rPr>
        <w:t xml:space="preserve"> </w:t>
      </w:r>
      <w:r>
        <w:rPr>
          <w:color w:val="231F20"/>
          <w:w w:val="105"/>
        </w:rPr>
        <w:t>needs</w:t>
      </w:r>
      <w:r>
        <w:rPr>
          <w:color w:val="231F20"/>
          <w:spacing w:val="19"/>
          <w:w w:val="105"/>
        </w:rPr>
        <w:t xml:space="preserve"> </w:t>
      </w:r>
      <w:r>
        <w:rPr>
          <w:color w:val="231F20"/>
          <w:w w:val="105"/>
        </w:rPr>
        <w:t>of</w:t>
      </w:r>
      <w:r>
        <w:rPr>
          <w:color w:val="231F20"/>
          <w:spacing w:val="19"/>
          <w:w w:val="105"/>
        </w:rPr>
        <w:t xml:space="preserve"> </w:t>
      </w:r>
      <w:r>
        <w:rPr>
          <w:color w:val="231F20"/>
          <w:w w:val="105"/>
        </w:rPr>
        <w:t>open-source</w:t>
      </w:r>
      <w:r>
        <w:rPr>
          <w:color w:val="231F20"/>
          <w:spacing w:val="19"/>
          <w:w w:val="105"/>
        </w:rPr>
        <w:t xml:space="preserve"> </w:t>
      </w:r>
      <w:r>
        <w:rPr>
          <w:color w:val="231F20"/>
          <w:w w:val="105"/>
        </w:rPr>
        <w:t>AI</w:t>
      </w:r>
      <w:r>
        <w:rPr>
          <w:color w:val="231F20"/>
          <w:spacing w:val="19"/>
          <w:w w:val="105"/>
        </w:rPr>
        <w:t xml:space="preserve"> </w:t>
      </w:r>
      <w:r>
        <w:rPr>
          <w:color w:val="231F20"/>
          <w:w w:val="105"/>
        </w:rPr>
        <w:t xml:space="preserve">developers is access to computing power to train and test models. The proposed CCII should explicitly prioritize support for organizations working on open-source AI solutions. Additionally, a sizeable portion of the proposed compute investments and SAC model described above should be allocated to open-source model training </w:t>
      </w:r>
      <w:r>
        <w:rPr>
          <w:color w:val="231F20"/>
        </w:rPr>
        <w:t xml:space="preserve">projects that align with Canada’s goals (such as bilingual language models, healthcare AI, climate modeling tools, </w:t>
      </w:r>
      <w:r>
        <w:rPr>
          <w:color w:val="231F20"/>
          <w:w w:val="105"/>
        </w:rPr>
        <w:t>etc.). Similarly, grants could be offered through NSERC or Innovate Canada for teams maintaining important open-source AI software, potentially in partnership with like-minded foundations already invested and connected in this space.</w:t>
      </w:r>
    </w:p>
    <w:p w14:paraId="116475F9" w14:textId="77777777" w:rsidR="00D437FF" w:rsidRDefault="001777B6" w:rsidP="00170BA9">
      <w:pPr>
        <w:pStyle w:val="ListParagraph"/>
        <w:numPr>
          <w:ilvl w:val="0"/>
          <w:numId w:val="1"/>
        </w:numPr>
        <w:tabs>
          <w:tab w:val="left" w:pos="360"/>
        </w:tabs>
        <w:spacing w:before="174" w:line="268" w:lineRule="auto"/>
        <w:ind w:right="176"/>
      </w:pPr>
      <w:r>
        <w:rPr>
          <w:b/>
          <w:color w:val="231F20"/>
          <w:w w:val="105"/>
        </w:rPr>
        <w:t xml:space="preserve">Adopt Open Standards and Models in Government: </w:t>
      </w:r>
      <w:r>
        <w:rPr>
          <w:color w:val="231F20"/>
          <w:w w:val="105"/>
        </w:rPr>
        <w:t xml:space="preserve">When the public sector develops AI solutions or </w:t>
      </w:r>
      <w:r>
        <w:rPr>
          <w:color w:val="231F20"/>
          <w:spacing w:val="-2"/>
          <w:w w:val="105"/>
        </w:rPr>
        <w:t>procurement,</w:t>
      </w:r>
      <w:r>
        <w:rPr>
          <w:color w:val="231F20"/>
          <w:spacing w:val="-4"/>
          <w:w w:val="105"/>
        </w:rPr>
        <w:t xml:space="preserve"> </w:t>
      </w:r>
      <w:r>
        <w:rPr>
          <w:color w:val="231F20"/>
          <w:spacing w:val="-2"/>
          <w:w w:val="105"/>
        </w:rPr>
        <w:t>it</w:t>
      </w:r>
      <w:r>
        <w:rPr>
          <w:color w:val="231F20"/>
          <w:spacing w:val="-4"/>
          <w:w w:val="105"/>
        </w:rPr>
        <w:t xml:space="preserve"> </w:t>
      </w:r>
      <w:r>
        <w:rPr>
          <w:color w:val="231F20"/>
          <w:spacing w:val="-2"/>
          <w:w w:val="105"/>
        </w:rPr>
        <w:t>should</w:t>
      </w:r>
      <w:r>
        <w:rPr>
          <w:color w:val="231F20"/>
          <w:spacing w:val="-4"/>
          <w:w w:val="105"/>
        </w:rPr>
        <w:t xml:space="preserve"> </w:t>
      </w:r>
      <w:proofErr w:type="spellStart"/>
      <w:r>
        <w:rPr>
          <w:color w:val="231F20"/>
          <w:spacing w:val="-2"/>
          <w:w w:val="105"/>
        </w:rPr>
        <w:t>favour</w:t>
      </w:r>
      <w:proofErr w:type="spellEnd"/>
      <w:r>
        <w:rPr>
          <w:color w:val="231F20"/>
          <w:spacing w:val="-4"/>
          <w:w w:val="105"/>
        </w:rPr>
        <w:t xml:space="preserve"> </w:t>
      </w:r>
      <w:r>
        <w:rPr>
          <w:color w:val="231F20"/>
          <w:spacing w:val="-2"/>
          <w:w w:val="105"/>
        </w:rPr>
        <w:t>open-source</w:t>
      </w:r>
      <w:r>
        <w:rPr>
          <w:color w:val="231F20"/>
          <w:spacing w:val="-4"/>
          <w:w w:val="105"/>
        </w:rPr>
        <w:t xml:space="preserve"> </w:t>
      </w:r>
      <w:r>
        <w:rPr>
          <w:color w:val="231F20"/>
          <w:spacing w:val="-2"/>
          <w:w w:val="105"/>
        </w:rPr>
        <w:t>software</w:t>
      </w:r>
      <w:r>
        <w:rPr>
          <w:color w:val="231F20"/>
          <w:spacing w:val="-4"/>
          <w:w w:val="105"/>
        </w:rPr>
        <w:t xml:space="preserve"> </w:t>
      </w:r>
      <w:r>
        <w:rPr>
          <w:color w:val="231F20"/>
          <w:spacing w:val="-2"/>
          <w:w w:val="105"/>
        </w:rPr>
        <w:t>unless</w:t>
      </w:r>
      <w:r>
        <w:rPr>
          <w:color w:val="231F20"/>
          <w:spacing w:val="-4"/>
          <w:w w:val="105"/>
        </w:rPr>
        <w:t xml:space="preserve"> </w:t>
      </w:r>
      <w:r>
        <w:rPr>
          <w:color w:val="231F20"/>
          <w:spacing w:val="-2"/>
          <w:w w:val="105"/>
        </w:rPr>
        <w:t>there</w:t>
      </w:r>
      <w:r>
        <w:rPr>
          <w:color w:val="231F20"/>
          <w:spacing w:val="-4"/>
          <w:w w:val="105"/>
        </w:rPr>
        <w:t xml:space="preserve"> </w:t>
      </w:r>
      <w:r>
        <w:rPr>
          <w:color w:val="231F20"/>
          <w:spacing w:val="-2"/>
          <w:w w:val="105"/>
        </w:rPr>
        <w:t>is</w:t>
      </w:r>
      <w:r>
        <w:rPr>
          <w:color w:val="231F20"/>
          <w:spacing w:val="-4"/>
          <w:w w:val="105"/>
        </w:rPr>
        <w:t xml:space="preserve"> </w:t>
      </w:r>
      <w:r>
        <w:rPr>
          <w:color w:val="231F20"/>
          <w:spacing w:val="-2"/>
          <w:w w:val="105"/>
        </w:rPr>
        <w:t>a</w:t>
      </w:r>
      <w:r>
        <w:rPr>
          <w:color w:val="231F20"/>
          <w:spacing w:val="-4"/>
          <w:w w:val="105"/>
        </w:rPr>
        <w:t xml:space="preserve"> </w:t>
      </w:r>
      <w:r>
        <w:rPr>
          <w:color w:val="231F20"/>
          <w:spacing w:val="-2"/>
          <w:w w:val="105"/>
        </w:rPr>
        <w:t>compelling</w:t>
      </w:r>
      <w:r>
        <w:rPr>
          <w:color w:val="231F20"/>
          <w:spacing w:val="-4"/>
          <w:w w:val="105"/>
        </w:rPr>
        <w:t xml:space="preserve"> </w:t>
      </w:r>
      <w:r>
        <w:rPr>
          <w:color w:val="231F20"/>
          <w:spacing w:val="-2"/>
          <w:w w:val="105"/>
        </w:rPr>
        <w:t>reason</w:t>
      </w:r>
      <w:r>
        <w:rPr>
          <w:color w:val="231F20"/>
          <w:spacing w:val="-4"/>
          <w:w w:val="105"/>
        </w:rPr>
        <w:t xml:space="preserve"> </w:t>
      </w:r>
      <w:r>
        <w:rPr>
          <w:color w:val="231F20"/>
          <w:spacing w:val="-2"/>
          <w:w w:val="105"/>
        </w:rPr>
        <w:t>not</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This</w:t>
      </w:r>
      <w:r>
        <w:rPr>
          <w:color w:val="231F20"/>
          <w:spacing w:val="-4"/>
          <w:w w:val="105"/>
        </w:rPr>
        <w:t xml:space="preserve"> </w:t>
      </w:r>
      <w:r>
        <w:rPr>
          <w:color w:val="231F20"/>
          <w:spacing w:val="-2"/>
          <w:w w:val="105"/>
        </w:rPr>
        <w:t>also</w:t>
      </w:r>
      <w:r>
        <w:rPr>
          <w:color w:val="231F20"/>
          <w:spacing w:val="-4"/>
          <w:w w:val="105"/>
        </w:rPr>
        <w:t xml:space="preserve"> </w:t>
      </w:r>
      <w:r>
        <w:rPr>
          <w:color w:val="231F20"/>
          <w:spacing w:val="-2"/>
          <w:w w:val="105"/>
        </w:rPr>
        <w:t xml:space="preserve">avoids </w:t>
      </w:r>
      <w:r>
        <w:rPr>
          <w:color w:val="231F20"/>
          <w:w w:val="105"/>
        </w:rPr>
        <w:t>lock-in and ensures longevity of systems (since open-source tools can be maintained and updated by the community even if vendors vanish).</w:t>
      </w:r>
    </w:p>
    <w:p w14:paraId="560E9258" w14:textId="77777777" w:rsidR="00D437FF" w:rsidRDefault="001777B6" w:rsidP="00170BA9">
      <w:pPr>
        <w:pStyle w:val="ListParagraph"/>
        <w:numPr>
          <w:ilvl w:val="0"/>
          <w:numId w:val="1"/>
        </w:numPr>
        <w:tabs>
          <w:tab w:val="left" w:pos="360"/>
        </w:tabs>
        <w:spacing w:before="177" w:line="266" w:lineRule="auto"/>
        <w:ind w:right="176"/>
      </w:pPr>
      <w:r>
        <w:rPr>
          <w:b/>
          <w:color w:val="231F20"/>
          <w:w w:val="105"/>
        </w:rPr>
        <w:t xml:space="preserve">Encourage Open Collaboration in Industry: </w:t>
      </w:r>
      <w:r>
        <w:rPr>
          <w:color w:val="231F20"/>
          <w:w w:val="105"/>
        </w:rPr>
        <w:t>The government can act as a convener for industry-specific</w:t>
      </w:r>
      <w:r>
        <w:rPr>
          <w:color w:val="231F20"/>
          <w:spacing w:val="40"/>
          <w:w w:val="105"/>
        </w:rPr>
        <w:t xml:space="preserve"> </w:t>
      </w:r>
      <w:r>
        <w:rPr>
          <w:color w:val="231F20"/>
          <w:w w:val="105"/>
        </w:rPr>
        <w:t>open-source</w:t>
      </w:r>
      <w:r>
        <w:rPr>
          <w:color w:val="231F20"/>
          <w:spacing w:val="-8"/>
          <w:w w:val="105"/>
        </w:rPr>
        <w:t xml:space="preserve"> </w:t>
      </w:r>
      <w:r>
        <w:rPr>
          <w:color w:val="231F20"/>
          <w:w w:val="105"/>
        </w:rPr>
        <w:t>collaborations.</w:t>
      </w:r>
      <w:r>
        <w:rPr>
          <w:color w:val="231F20"/>
          <w:spacing w:val="-8"/>
          <w:w w:val="105"/>
        </w:rPr>
        <w:t xml:space="preserve"> </w:t>
      </w:r>
      <w:r>
        <w:rPr>
          <w:color w:val="231F20"/>
          <w:w w:val="105"/>
        </w:rPr>
        <w:t>In</w:t>
      </w:r>
      <w:r>
        <w:rPr>
          <w:color w:val="231F20"/>
          <w:spacing w:val="-8"/>
          <w:w w:val="105"/>
        </w:rPr>
        <w:t xml:space="preserve"> </w:t>
      </w:r>
      <w:r>
        <w:rPr>
          <w:color w:val="231F20"/>
          <w:w w:val="105"/>
        </w:rPr>
        <w:t>areas</w:t>
      </w:r>
      <w:r>
        <w:rPr>
          <w:color w:val="231F20"/>
          <w:spacing w:val="-8"/>
          <w:w w:val="105"/>
        </w:rPr>
        <w:t xml:space="preserve"> </w:t>
      </w:r>
      <w:r>
        <w:rPr>
          <w:color w:val="231F20"/>
          <w:w w:val="105"/>
        </w:rPr>
        <w:t>like</w:t>
      </w:r>
      <w:r>
        <w:rPr>
          <w:color w:val="231F20"/>
          <w:spacing w:val="-8"/>
          <w:w w:val="105"/>
        </w:rPr>
        <w:t xml:space="preserve"> </w:t>
      </w:r>
      <w:r>
        <w:rPr>
          <w:color w:val="231F20"/>
          <w:w w:val="105"/>
        </w:rPr>
        <w:t>healthcare</w:t>
      </w:r>
      <w:r>
        <w:rPr>
          <w:color w:val="231F20"/>
          <w:spacing w:val="-8"/>
          <w:w w:val="105"/>
        </w:rPr>
        <w:t xml:space="preserve"> </w:t>
      </w:r>
      <w:r>
        <w:rPr>
          <w:color w:val="231F20"/>
          <w:w w:val="105"/>
        </w:rPr>
        <w:t>AI</w:t>
      </w:r>
      <w:r>
        <w:rPr>
          <w:color w:val="231F20"/>
          <w:spacing w:val="-8"/>
          <w:w w:val="105"/>
        </w:rPr>
        <w:t xml:space="preserve"> </w:t>
      </w:r>
      <w:r>
        <w:rPr>
          <w:color w:val="231F20"/>
          <w:w w:val="105"/>
        </w:rPr>
        <w:t>or</w:t>
      </w:r>
      <w:r>
        <w:rPr>
          <w:color w:val="231F20"/>
          <w:spacing w:val="-8"/>
          <w:w w:val="105"/>
        </w:rPr>
        <w:t xml:space="preserve"> </w:t>
      </w:r>
      <w:r>
        <w:rPr>
          <w:color w:val="231F20"/>
          <w:w w:val="105"/>
        </w:rPr>
        <w:t>smart</w:t>
      </w:r>
      <w:r>
        <w:rPr>
          <w:color w:val="231F20"/>
          <w:spacing w:val="-8"/>
          <w:w w:val="105"/>
        </w:rPr>
        <w:t xml:space="preserve"> </w:t>
      </w:r>
      <w:r>
        <w:rPr>
          <w:color w:val="231F20"/>
          <w:w w:val="105"/>
        </w:rPr>
        <w:t>cities,</w:t>
      </w:r>
      <w:r>
        <w:rPr>
          <w:color w:val="231F20"/>
          <w:spacing w:val="-8"/>
          <w:w w:val="105"/>
        </w:rPr>
        <w:t xml:space="preserve"> </w:t>
      </w:r>
      <w:r>
        <w:rPr>
          <w:color w:val="231F20"/>
          <w:w w:val="105"/>
        </w:rPr>
        <w:t>consortia</w:t>
      </w:r>
      <w:r>
        <w:rPr>
          <w:color w:val="231F20"/>
          <w:spacing w:val="-8"/>
          <w:w w:val="105"/>
        </w:rPr>
        <w:t xml:space="preserve"> </w:t>
      </w:r>
      <w:r>
        <w:rPr>
          <w:color w:val="231F20"/>
          <w:w w:val="105"/>
        </w:rPr>
        <w:t>of</w:t>
      </w:r>
      <w:r>
        <w:rPr>
          <w:color w:val="231F20"/>
          <w:spacing w:val="-8"/>
          <w:w w:val="105"/>
        </w:rPr>
        <w:t xml:space="preserve"> </w:t>
      </w:r>
      <w:r>
        <w:rPr>
          <w:color w:val="231F20"/>
          <w:w w:val="105"/>
        </w:rPr>
        <w:t>companies</w:t>
      </w:r>
      <w:r>
        <w:rPr>
          <w:color w:val="231F20"/>
          <w:spacing w:val="-8"/>
          <w:w w:val="105"/>
        </w:rPr>
        <w:t xml:space="preserve"> </w:t>
      </w:r>
      <w:r>
        <w:rPr>
          <w:color w:val="231F20"/>
          <w:w w:val="105"/>
        </w:rPr>
        <w:t>and</w:t>
      </w:r>
      <w:r>
        <w:rPr>
          <w:color w:val="231F20"/>
          <w:spacing w:val="-8"/>
          <w:w w:val="105"/>
        </w:rPr>
        <w:t xml:space="preserve"> </w:t>
      </w:r>
      <w:r>
        <w:rPr>
          <w:color w:val="231F20"/>
          <w:w w:val="105"/>
        </w:rPr>
        <w:t>researchers could jointly develop core AI models under an open license, sharing the costs and while benefitting all. The Government</w:t>
      </w:r>
      <w:r>
        <w:rPr>
          <w:color w:val="231F20"/>
          <w:spacing w:val="40"/>
          <w:w w:val="105"/>
        </w:rPr>
        <w:t xml:space="preserve"> </w:t>
      </w:r>
      <w:r>
        <w:rPr>
          <w:color w:val="231F20"/>
          <w:w w:val="105"/>
        </w:rPr>
        <w:t>could</w:t>
      </w:r>
      <w:r>
        <w:rPr>
          <w:color w:val="231F20"/>
          <w:spacing w:val="40"/>
          <w:w w:val="105"/>
        </w:rPr>
        <w:t xml:space="preserve"> </w:t>
      </w:r>
      <w:r>
        <w:rPr>
          <w:color w:val="231F20"/>
          <w:w w:val="105"/>
        </w:rPr>
        <w:t>seed-fund</w:t>
      </w:r>
      <w:r>
        <w:rPr>
          <w:color w:val="231F20"/>
          <w:spacing w:val="40"/>
          <w:w w:val="105"/>
        </w:rPr>
        <w:t xml:space="preserve"> </w:t>
      </w:r>
      <w:r>
        <w:rPr>
          <w:color w:val="231F20"/>
          <w:w w:val="105"/>
        </w:rPr>
        <w:t>these</w:t>
      </w:r>
      <w:r>
        <w:rPr>
          <w:color w:val="231F20"/>
          <w:spacing w:val="40"/>
          <w:w w:val="105"/>
        </w:rPr>
        <w:t xml:space="preserve"> </w:t>
      </w:r>
      <w:r>
        <w:rPr>
          <w:color w:val="231F20"/>
          <w:w w:val="105"/>
        </w:rPr>
        <w:t>efforts</w:t>
      </w:r>
      <w:r>
        <w:rPr>
          <w:color w:val="231F20"/>
          <w:spacing w:val="40"/>
          <w:w w:val="105"/>
        </w:rPr>
        <w:t xml:space="preserve"> </w:t>
      </w:r>
      <w:r>
        <w:rPr>
          <w:color w:val="231F20"/>
          <w:w w:val="105"/>
        </w:rPr>
        <w:t>and</w:t>
      </w:r>
      <w:r>
        <w:rPr>
          <w:color w:val="231F20"/>
          <w:spacing w:val="40"/>
          <w:w w:val="105"/>
        </w:rPr>
        <w:t xml:space="preserve"> </w:t>
      </w:r>
      <w:r>
        <w:rPr>
          <w:color w:val="231F20"/>
          <w:w w:val="105"/>
        </w:rPr>
        <w:t>provide</w:t>
      </w:r>
      <w:r>
        <w:rPr>
          <w:color w:val="231F20"/>
          <w:spacing w:val="40"/>
          <w:w w:val="105"/>
        </w:rPr>
        <w:t xml:space="preserve"> </w:t>
      </w:r>
      <w:r>
        <w:rPr>
          <w:color w:val="231F20"/>
          <w:w w:val="105"/>
        </w:rPr>
        <w:t>legal/organizational</w:t>
      </w:r>
      <w:r>
        <w:rPr>
          <w:color w:val="231F20"/>
          <w:spacing w:val="40"/>
          <w:w w:val="105"/>
        </w:rPr>
        <w:t xml:space="preserve"> </w:t>
      </w:r>
      <w:r>
        <w:rPr>
          <w:color w:val="231F20"/>
          <w:w w:val="105"/>
        </w:rPr>
        <w:t>frameworks.</w:t>
      </w:r>
      <w:r>
        <w:rPr>
          <w:color w:val="231F20"/>
          <w:spacing w:val="40"/>
          <w:w w:val="105"/>
        </w:rPr>
        <w:t xml:space="preserve"> </w:t>
      </w:r>
      <w:r>
        <w:rPr>
          <w:color w:val="231F20"/>
          <w:w w:val="105"/>
        </w:rPr>
        <w:t xml:space="preserve">Sector-specific </w:t>
      </w:r>
      <w:r>
        <w:rPr>
          <w:rFonts w:ascii="Century Gothic" w:hAnsi="Century Gothic"/>
          <w:i/>
          <w:color w:val="231F20"/>
          <w:w w:val="105"/>
        </w:rPr>
        <w:t>AI</w:t>
      </w:r>
      <w:r>
        <w:rPr>
          <w:rFonts w:ascii="Century Gothic" w:hAnsi="Century Gothic"/>
          <w:i/>
          <w:color w:val="231F20"/>
          <w:spacing w:val="-6"/>
          <w:w w:val="105"/>
        </w:rPr>
        <w:t xml:space="preserve"> </w:t>
      </w:r>
      <w:r>
        <w:rPr>
          <w:rFonts w:ascii="Century Gothic" w:hAnsi="Century Gothic"/>
          <w:i/>
          <w:color w:val="231F20"/>
          <w:w w:val="105"/>
        </w:rPr>
        <w:t>Innovation</w:t>
      </w:r>
      <w:r>
        <w:rPr>
          <w:rFonts w:ascii="Century Gothic" w:hAnsi="Century Gothic"/>
          <w:i/>
          <w:color w:val="231F20"/>
          <w:spacing w:val="-6"/>
          <w:w w:val="105"/>
        </w:rPr>
        <w:t xml:space="preserve"> </w:t>
      </w:r>
      <w:r>
        <w:rPr>
          <w:rFonts w:ascii="Century Gothic" w:hAnsi="Century Gothic"/>
          <w:i/>
          <w:color w:val="231F20"/>
          <w:w w:val="105"/>
        </w:rPr>
        <w:t>Networks</w:t>
      </w:r>
      <w:r>
        <w:rPr>
          <w:rFonts w:ascii="Century Gothic" w:hAnsi="Century Gothic"/>
          <w:i/>
          <w:color w:val="231F20"/>
          <w:spacing w:val="-6"/>
          <w:w w:val="105"/>
        </w:rPr>
        <w:t xml:space="preserve"> </w:t>
      </w:r>
      <w:r>
        <w:rPr>
          <w:color w:val="231F20"/>
          <w:w w:val="105"/>
        </w:rPr>
        <w:t>that brings together stakeholders to create common resources (data sets, model benchmarks, etc.) under open principles would accelerate diffusion while avoiding duplicate efforts.</w:t>
      </w:r>
    </w:p>
    <w:p w14:paraId="08111F5A" w14:textId="77777777" w:rsidR="00D437FF" w:rsidRDefault="00D437FF">
      <w:pPr>
        <w:pStyle w:val="BodyText"/>
        <w:rPr>
          <w:sz w:val="18"/>
        </w:rPr>
      </w:pPr>
    </w:p>
    <w:p w14:paraId="13EC69F5" w14:textId="77777777" w:rsidR="00D437FF" w:rsidRDefault="00D437FF">
      <w:pPr>
        <w:pStyle w:val="BodyText"/>
        <w:rPr>
          <w:sz w:val="18"/>
        </w:rPr>
      </w:pPr>
    </w:p>
    <w:p w14:paraId="6FA9A090" w14:textId="77777777" w:rsidR="00D437FF" w:rsidRDefault="00D437FF">
      <w:pPr>
        <w:pStyle w:val="BodyText"/>
        <w:spacing w:before="127"/>
        <w:rPr>
          <w:sz w:val="18"/>
        </w:rPr>
      </w:pPr>
    </w:p>
    <w:p w14:paraId="598195DE" w14:textId="77777777" w:rsidR="00D437FF" w:rsidRDefault="001777B6">
      <w:pPr>
        <w:ind w:left="144"/>
        <w:jc w:val="center"/>
        <w:rPr>
          <w:sz w:val="18"/>
        </w:rPr>
      </w:pPr>
      <w:r>
        <w:rPr>
          <w:color w:val="231F20"/>
          <w:spacing w:val="-5"/>
          <w:sz w:val="18"/>
        </w:rPr>
        <w:t>21</w:t>
      </w:r>
    </w:p>
    <w:p w14:paraId="5B5F52AB" w14:textId="77777777" w:rsidR="00D437FF" w:rsidRDefault="00D437FF">
      <w:pPr>
        <w:jc w:val="center"/>
        <w:rPr>
          <w:sz w:val="18"/>
        </w:rPr>
        <w:sectPr w:rsidR="00D437FF">
          <w:pgSz w:w="12240" w:h="15840"/>
          <w:pgMar w:top="780" w:right="720" w:bottom="280" w:left="720" w:header="720" w:footer="720" w:gutter="0"/>
          <w:cols w:space="720"/>
        </w:sectPr>
      </w:pPr>
    </w:p>
    <w:p w14:paraId="72F34EF9" w14:textId="5CD35304" w:rsidR="00D437FF" w:rsidRDefault="001777B6" w:rsidP="00170BA9">
      <w:pPr>
        <w:pStyle w:val="ListParagraph"/>
        <w:numPr>
          <w:ilvl w:val="0"/>
          <w:numId w:val="1"/>
        </w:numPr>
        <w:tabs>
          <w:tab w:val="left" w:pos="360"/>
        </w:tabs>
        <w:spacing w:before="102" w:line="268" w:lineRule="auto"/>
        <w:ind w:right="177"/>
      </w:pPr>
      <w:r>
        <w:rPr>
          <w:b/>
          <w:color w:val="231F20"/>
          <w:w w:val="105"/>
        </w:rPr>
        <w:lastRenderedPageBreak/>
        <w:t>Ensure</w:t>
      </w:r>
      <w:r>
        <w:rPr>
          <w:b/>
          <w:color w:val="231F20"/>
          <w:spacing w:val="40"/>
          <w:w w:val="105"/>
        </w:rPr>
        <w:t xml:space="preserve"> </w:t>
      </w:r>
      <w:r>
        <w:rPr>
          <w:b/>
          <w:color w:val="231F20"/>
          <w:w w:val="105"/>
        </w:rPr>
        <w:t>Regulations</w:t>
      </w:r>
      <w:r>
        <w:rPr>
          <w:b/>
          <w:color w:val="231F20"/>
          <w:spacing w:val="40"/>
          <w:w w:val="105"/>
        </w:rPr>
        <w:t xml:space="preserve"> </w:t>
      </w:r>
      <w:r>
        <w:rPr>
          <w:b/>
          <w:color w:val="231F20"/>
          <w:w w:val="105"/>
        </w:rPr>
        <w:t>Support</w:t>
      </w:r>
      <w:r>
        <w:rPr>
          <w:b/>
          <w:color w:val="231F20"/>
          <w:spacing w:val="40"/>
          <w:w w:val="105"/>
        </w:rPr>
        <w:t xml:space="preserve"> </w:t>
      </w:r>
      <w:r>
        <w:rPr>
          <w:b/>
          <w:color w:val="231F20"/>
          <w:w w:val="105"/>
        </w:rPr>
        <w:t>Open</w:t>
      </w:r>
      <w:r>
        <w:rPr>
          <w:b/>
          <w:color w:val="231F20"/>
          <w:spacing w:val="40"/>
          <w:w w:val="105"/>
        </w:rPr>
        <w:t xml:space="preserve"> </w:t>
      </w:r>
      <w:r>
        <w:rPr>
          <w:b/>
          <w:color w:val="231F20"/>
          <w:w w:val="105"/>
        </w:rPr>
        <w:t>Source:</w:t>
      </w:r>
      <w:r>
        <w:rPr>
          <w:b/>
          <w:color w:val="231F20"/>
          <w:spacing w:val="40"/>
          <w:w w:val="105"/>
        </w:rPr>
        <w:t xml:space="preserve"> </w:t>
      </w:r>
      <w:r>
        <w:rPr>
          <w:color w:val="231F20"/>
          <w:w w:val="105"/>
        </w:rPr>
        <w:t>As</w:t>
      </w:r>
      <w:r>
        <w:rPr>
          <w:color w:val="231F20"/>
          <w:spacing w:val="40"/>
          <w:w w:val="105"/>
        </w:rPr>
        <w:t xml:space="preserve"> </w:t>
      </w:r>
      <w:r>
        <w:rPr>
          <w:color w:val="231F20"/>
          <w:w w:val="105"/>
        </w:rPr>
        <w:t>Canada</w:t>
      </w:r>
      <w:r>
        <w:rPr>
          <w:color w:val="231F20"/>
          <w:spacing w:val="40"/>
          <w:w w:val="105"/>
        </w:rPr>
        <w:t xml:space="preserve"> </w:t>
      </w:r>
      <w:r>
        <w:rPr>
          <w:color w:val="231F20"/>
          <w:w w:val="105"/>
        </w:rPr>
        <w:t>creates</w:t>
      </w:r>
      <w:r>
        <w:rPr>
          <w:color w:val="231F20"/>
          <w:spacing w:val="40"/>
          <w:w w:val="105"/>
        </w:rPr>
        <w:t xml:space="preserve"> </w:t>
      </w:r>
      <w:r>
        <w:rPr>
          <w:color w:val="231F20"/>
          <w:w w:val="105"/>
        </w:rPr>
        <w:t>AI-related</w:t>
      </w:r>
      <w:r>
        <w:rPr>
          <w:color w:val="231F20"/>
          <w:spacing w:val="40"/>
          <w:w w:val="105"/>
        </w:rPr>
        <w:t xml:space="preserve"> </w:t>
      </w:r>
      <w:r>
        <w:rPr>
          <w:color w:val="231F20"/>
          <w:w w:val="105"/>
        </w:rPr>
        <w:t>regulations</w:t>
      </w:r>
      <w:r>
        <w:rPr>
          <w:color w:val="231F20"/>
          <w:spacing w:val="40"/>
          <w:w w:val="105"/>
        </w:rPr>
        <w:t xml:space="preserve"> </w:t>
      </w:r>
      <w:r>
        <w:rPr>
          <w:color w:val="231F20"/>
          <w:w w:val="105"/>
        </w:rPr>
        <w:t>(for</w:t>
      </w:r>
      <w:r>
        <w:rPr>
          <w:color w:val="231F20"/>
          <w:spacing w:val="40"/>
          <w:w w:val="105"/>
        </w:rPr>
        <w:t xml:space="preserve"> </w:t>
      </w:r>
      <w:r>
        <w:rPr>
          <w:color w:val="231F20"/>
          <w:w w:val="105"/>
        </w:rPr>
        <w:t xml:space="preserve">example, around AI safety, accountability, or intellectual property), it should be mindful not to inadvertently smother open-source contributors with undue burden. Large corporations can navigate complex compliance regimes, but volunteer-driven open projects cannot. Likewise, Canada should coordinate with allies to resist any international policy that would broadly restrict open publication of AI research. Canada’s strategy should </w:t>
      </w:r>
      <w:r>
        <w:rPr>
          <w:color w:val="231F20"/>
          <w:spacing w:val="-2"/>
          <w:w w:val="105"/>
        </w:rPr>
        <w:t>explicitly</w:t>
      </w:r>
      <w:r>
        <w:rPr>
          <w:color w:val="231F20"/>
          <w:spacing w:val="-7"/>
          <w:w w:val="105"/>
        </w:rPr>
        <w:t xml:space="preserve"> </w:t>
      </w:r>
      <w:r>
        <w:rPr>
          <w:color w:val="231F20"/>
          <w:spacing w:val="-2"/>
          <w:w w:val="105"/>
        </w:rPr>
        <w:t>champion</w:t>
      </w:r>
      <w:r>
        <w:rPr>
          <w:color w:val="231F20"/>
          <w:spacing w:val="-7"/>
          <w:w w:val="105"/>
        </w:rPr>
        <w:t xml:space="preserve"> </w:t>
      </w:r>
      <w:r>
        <w:rPr>
          <w:color w:val="231F20"/>
          <w:spacing w:val="-2"/>
          <w:w w:val="105"/>
        </w:rPr>
        <w:t>the</w:t>
      </w:r>
      <w:r>
        <w:rPr>
          <w:color w:val="231F20"/>
          <w:spacing w:val="-7"/>
          <w:w w:val="105"/>
        </w:rPr>
        <w:t xml:space="preserve"> </w:t>
      </w:r>
      <w:r>
        <w:rPr>
          <w:color w:val="231F20"/>
          <w:spacing w:val="-2"/>
          <w:w w:val="105"/>
        </w:rPr>
        <w:t>idea</w:t>
      </w:r>
      <w:r>
        <w:rPr>
          <w:color w:val="231F20"/>
          <w:spacing w:val="-7"/>
          <w:w w:val="105"/>
        </w:rPr>
        <w:t xml:space="preserve"> </w:t>
      </w:r>
      <w:r>
        <w:rPr>
          <w:color w:val="231F20"/>
          <w:spacing w:val="-2"/>
          <w:w w:val="105"/>
        </w:rPr>
        <w:t>that</w:t>
      </w:r>
      <w:r>
        <w:rPr>
          <w:color w:val="231F20"/>
          <w:spacing w:val="-7"/>
          <w:w w:val="105"/>
        </w:rPr>
        <w:t xml:space="preserve"> </w:t>
      </w:r>
      <w:r>
        <w:rPr>
          <w:color w:val="231F20"/>
          <w:spacing w:val="-2"/>
          <w:w w:val="105"/>
        </w:rPr>
        <w:t>open-source</w:t>
      </w:r>
      <w:r>
        <w:rPr>
          <w:color w:val="231F20"/>
          <w:spacing w:val="-7"/>
          <w:w w:val="105"/>
        </w:rPr>
        <w:t xml:space="preserve"> </w:t>
      </w:r>
      <w:r>
        <w:rPr>
          <w:color w:val="231F20"/>
          <w:spacing w:val="-2"/>
          <w:w w:val="105"/>
        </w:rPr>
        <w:t>AI</w:t>
      </w:r>
      <w:r>
        <w:rPr>
          <w:color w:val="231F20"/>
          <w:spacing w:val="-7"/>
          <w:w w:val="105"/>
        </w:rPr>
        <w:t xml:space="preserve"> </w:t>
      </w:r>
      <w:r>
        <w:rPr>
          <w:color w:val="231F20"/>
          <w:spacing w:val="-2"/>
          <w:w w:val="105"/>
        </w:rPr>
        <w:t>is</w:t>
      </w:r>
      <w:r>
        <w:rPr>
          <w:color w:val="231F20"/>
          <w:spacing w:val="-7"/>
          <w:w w:val="105"/>
        </w:rPr>
        <w:t xml:space="preserve"> </w:t>
      </w:r>
      <w:r>
        <w:rPr>
          <w:color w:val="231F20"/>
          <w:spacing w:val="-2"/>
          <w:w w:val="105"/>
        </w:rPr>
        <w:t>a</w:t>
      </w:r>
      <w:r>
        <w:rPr>
          <w:color w:val="231F20"/>
          <w:spacing w:val="-7"/>
          <w:w w:val="105"/>
        </w:rPr>
        <w:t xml:space="preserve"> </w:t>
      </w:r>
      <w:r>
        <w:rPr>
          <w:color w:val="231F20"/>
          <w:spacing w:val="-2"/>
          <w:w w:val="105"/>
        </w:rPr>
        <w:t>force</w:t>
      </w:r>
      <w:r>
        <w:rPr>
          <w:color w:val="231F20"/>
          <w:spacing w:val="-7"/>
          <w:w w:val="105"/>
        </w:rPr>
        <w:t xml:space="preserve"> </w:t>
      </w:r>
      <w:r>
        <w:rPr>
          <w:color w:val="231F20"/>
          <w:spacing w:val="-2"/>
          <w:w w:val="105"/>
        </w:rPr>
        <w:t>for</w:t>
      </w:r>
      <w:r>
        <w:rPr>
          <w:color w:val="231F20"/>
          <w:spacing w:val="-7"/>
          <w:w w:val="105"/>
        </w:rPr>
        <w:t xml:space="preserve"> </w:t>
      </w:r>
      <w:r>
        <w:rPr>
          <w:color w:val="231F20"/>
          <w:spacing w:val="-2"/>
          <w:w w:val="105"/>
        </w:rPr>
        <w:t>good</w:t>
      </w:r>
      <w:r>
        <w:rPr>
          <w:color w:val="231F20"/>
          <w:spacing w:val="-7"/>
          <w:w w:val="105"/>
        </w:rPr>
        <w:t xml:space="preserve"> </w:t>
      </w:r>
      <w:r>
        <w:rPr>
          <w:color w:val="231F20"/>
          <w:spacing w:val="-2"/>
          <w:w w:val="105"/>
        </w:rPr>
        <w:t>driving</w:t>
      </w:r>
      <w:r>
        <w:rPr>
          <w:color w:val="231F20"/>
          <w:spacing w:val="-7"/>
          <w:w w:val="105"/>
        </w:rPr>
        <w:t xml:space="preserve"> </w:t>
      </w:r>
      <w:r>
        <w:rPr>
          <w:color w:val="231F20"/>
          <w:spacing w:val="-2"/>
          <w:w w:val="105"/>
        </w:rPr>
        <w:t>innovation,</w:t>
      </w:r>
      <w:r>
        <w:rPr>
          <w:color w:val="231F20"/>
          <w:spacing w:val="-7"/>
          <w:w w:val="105"/>
        </w:rPr>
        <w:t xml:space="preserve"> </w:t>
      </w:r>
      <w:r>
        <w:rPr>
          <w:color w:val="231F20"/>
          <w:spacing w:val="-2"/>
          <w:w w:val="105"/>
        </w:rPr>
        <w:t>education,</w:t>
      </w:r>
      <w:r>
        <w:rPr>
          <w:color w:val="231F20"/>
          <w:spacing w:val="-7"/>
          <w:w w:val="105"/>
        </w:rPr>
        <w:t xml:space="preserve"> </w:t>
      </w:r>
      <w:r>
        <w:rPr>
          <w:color w:val="231F20"/>
          <w:spacing w:val="-2"/>
          <w:w w:val="105"/>
        </w:rPr>
        <w:t>and</w:t>
      </w:r>
      <w:r>
        <w:rPr>
          <w:color w:val="231F20"/>
          <w:spacing w:val="-7"/>
          <w:w w:val="105"/>
        </w:rPr>
        <w:t xml:space="preserve"> </w:t>
      </w:r>
      <w:r>
        <w:rPr>
          <w:color w:val="231F20"/>
          <w:spacing w:val="-2"/>
          <w:w w:val="105"/>
        </w:rPr>
        <w:t xml:space="preserve">economic </w:t>
      </w:r>
      <w:r>
        <w:rPr>
          <w:color w:val="231F20"/>
          <w:w w:val="105"/>
        </w:rPr>
        <w:t>inclusion and thus should be encouraged, not viewed with suspicion..</w:t>
      </w:r>
    </w:p>
    <w:p w14:paraId="7B299306" w14:textId="77777777" w:rsidR="00D437FF" w:rsidRDefault="00D437FF">
      <w:pPr>
        <w:pStyle w:val="BodyText"/>
        <w:spacing w:before="67"/>
      </w:pPr>
    </w:p>
    <w:p w14:paraId="04FA5507" w14:textId="77777777" w:rsidR="00D437FF" w:rsidRDefault="001777B6" w:rsidP="00170BA9">
      <w:pPr>
        <w:pStyle w:val="Heading2"/>
        <w:numPr>
          <w:ilvl w:val="0"/>
          <w:numId w:val="2"/>
        </w:numPr>
        <w:tabs>
          <w:tab w:val="left" w:pos="465"/>
        </w:tabs>
        <w:ind w:left="465" w:hanging="285"/>
        <w:jc w:val="both"/>
      </w:pPr>
      <w:r>
        <w:rPr>
          <w:color w:val="295A5A"/>
          <w:w w:val="110"/>
        </w:rPr>
        <w:t>Cultivating</w:t>
      </w:r>
      <w:r>
        <w:rPr>
          <w:color w:val="295A5A"/>
          <w:spacing w:val="-2"/>
          <w:w w:val="110"/>
        </w:rPr>
        <w:t xml:space="preserve"> </w:t>
      </w:r>
      <w:r>
        <w:rPr>
          <w:color w:val="295A5A"/>
          <w:w w:val="110"/>
        </w:rPr>
        <w:t>Demand</w:t>
      </w:r>
      <w:r>
        <w:rPr>
          <w:color w:val="295A5A"/>
          <w:spacing w:val="-1"/>
          <w:w w:val="110"/>
        </w:rPr>
        <w:t xml:space="preserve"> </w:t>
      </w:r>
      <w:r>
        <w:rPr>
          <w:color w:val="295A5A"/>
          <w:w w:val="110"/>
        </w:rPr>
        <w:t>and</w:t>
      </w:r>
      <w:r>
        <w:rPr>
          <w:color w:val="295A5A"/>
          <w:spacing w:val="-1"/>
          <w:w w:val="110"/>
        </w:rPr>
        <w:t xml:space="preserve"> </w:t>
      </w:r>
      <w:r>
        <w:rPr>
          <w:color w:val="295A5A"/>
          <w:spacing w:val="-2"/>
          <w:w w:val="110"/>
        </w:rPr>
        <w:t>Culture</w:t>
      </w:r>
    </w:p>
    <w:p w14:paraId="129CAD29" w14:textId="77777777" w:rsidR="00D437FF" w:rsidRDefault="001777B6">
      <w:pPr>
        <w:pStyle w:val="BodyText"/>
        <w:spacing w:before="104" w:line="264" w:lineRule="auto"/>
        <w:ind w:left="180" w:right="176"/>
        <w:jc w:val="both"/>
      </w:pPr>
      <w:r>
        <w:rPr>
          <w:color w:val="231F20"/>
        </w:rPr>
        <w:t>Finally,</w:t>
      </w:r>
      <w:r>
        <w:rPr>
          <w:color w:val="231F20"/>
          <w:spacing w:val="38"/>
        </w:rPr>
        <w:t xml:space="preserve"> </w:t>
      </w:r>
      <w:r>
        <w:rPr>
          <w:color w:val="231F20"/>
        </w:rPr>
        <w:t>an</w:t>
      </w:r>
      <w:r>
        <w:rPr>
          <w:color w:val="231F20"/>
          <w:spacing w:val="38"/>
        </w:rPr>
        <w:t xml:space="preserve"> </w:t>
      </w:r>
      <w:r>
        <w:rPr>
          <w:color w:val="231F20"/>
        </w:rPr>
        <w:t>overlooked</w:t>
      </w:r>
      <w:r>
        <w:rPr>
          <w:color w:val="231F20"/>
          <w:spacing w:val="38"/>
        </w:rPr>
        <w:t xml:space="preserve"> </w:t>
      </w:r>
      <w:r>
        <w:rPr>
          <w:color w:val="231F20"/>
        </w:rPr>
        <w:t>aspect</w:t>
      </w:r>
      <w:r>
        <w:rPr>
          <w:color w:val="231F20"/>
          <w:spacing w:val="38"/>
        </w:rPr>
        <w:t xml:space="preserve"> </w:t>
      </w:r>
      <w:r>
        <w:rPr>
          <w:color w:val="231F20"/>
        </w:rPr>
        <w:t>of</w:t>
      </w:r>
      <w:r>
        <w:rPr>
          <w:color w:val="231F20"/>
          <w:spacing w:val="38"/>
        </w:rPr>
        <w:t xml:space="preserve"> </w:t>
      </w:r>
      <w:r>
        <w:rPr>
          <w:color w:val="231F20"/>
        </w:rPr>
        <w:t>diffusion</w:t>
      </w:r>
      <w:r>
        <w:rPr>
          <w:color w:val="231F20"/>
          <w:spacing w:val="38"/>
        </w:rPr>
        <w:t xml:space="preserve"> </w:t>
      </w:r>
      <w:r>
        <w:rPr>
          <w:color w:val="231F20"/>
        </w:rPr>
        <w:t>is</w:t>
      </w:r>
      <w:r>
        <w:rPr>
          <w:color w:val="231F20"/>
          <w:spacing w:val="38"/>
        </w:rPr>
        <w:t xml:space="preserve"> </w:t>
      </w:r>
      <w:r>
        <w:rPr>
          <w:color w:val="231F20"/>
        </w:rPr>
        <w:t>creating</w:t>
      </w:r>
      <w:r>
        <w:rPr>
          <w:color w:val="231F20"/>
          <w:spacing w:val="38"/>
        </w:rPr>
        <w:t xml:space="preserve"> </w:t>
      </w:r>
      <w:r>
        <w:rPr>
          <w:color w:val="231F20"/>
        </w:rPr>
        <w:t>a</w:t>
      </w:r>
      <w:r>
        <w:rPr>
          <w:color w:val="231F20"/>
          <w:spacing w:val="38"/>
        </w:rPr>
        <w:t xml:space="preserve"> </w:t>
      </w:r>
      <w:r>
        <w:rPr>
          <w:color w:val="231F20"/>
        </w:rPr>
        <w:t>culture</w:t>
      </w:r>
      <w:r>
        <w:rPr>
          <w:color w:val="231F20"/>
          <w:spacing w:val="38"/>
        </w:rPr>
        <w:t xml:space="preserve"> </w:t>
      </w:r>
      <w:r>
        <w:rPr>
          <w:color w:val="231F20"/>
        </w:rPr>
        <w:t>that</w:t>
      </w:r>
      <w:r>
        <w:rPr>
          <w:color w:val="231F20"/>
          <w:spacing w:val="38"/>
        </w:rPr>
        <w:t xml:space="preserve"> </w:t>
      </w:r>
      <w:r>
        <w:rPr>
          <w:rFonts w:ascii="Century Gothic" w:hAnsi="Century Gothic"/>
          <w:i/>
          <w:color w:val="231F20"/>
        </w:rPr>
        <w:t>pulls</w:t>
      </w:r>
      <w:r>
        <w:rPr>
          <w:rFonts w:ascii="Century Gothic" w:hAnsi="Century Gothic"/>
          <w:i/>
          <w:color w:val="231F20"/>
          <w:spacing w:val="27"/>
        </w:rPr>
        <w:t xml:space="preserve"> </w:t>
      </w:r>
      <w:r>
        <w:rPr>
          <w:color w:val="231F20"/>
        </w:rPr>
        <w:t>innovation.</w:t>
      </w:r>
      <w:r>
        <w:rPr>
          <w:color w:val="231F20"/>
          <w:spacing w:val="38"/>
        </w:rPr>
        <w:t xml:space="preserve"> </w:t>
      </w:r>
      <w:r>
        <w:rPr>
          <w:color w:val="231F20"/>
        </w:rPr>
        <w:t>Canadian</w:t>
      </w:r>
      <w:r>
        <w:rPr>
          <w:color w:val="231F20"/>
          <w:spacing w:val="38"/>
        </w:rPr>
        <w:t xml:space="preserve"> </w:t>
      </w:r>
      <w:r>
        <w:rPr>
          <w:color w:val="231F20"/>
        </w:rPr>
        <w:t>business</w:t>
      </w:r>
      <w:r>
        <w:rPr>
          <w:color w:val="231F20"/>
          <w:spacing w:val="38"/>
        </w:rPr>
        <w:t xml:space="preserve"> </w:t>
      </w:r>
      <w:r>
        <w:rPr>
          <w:color w:val="231F20"/>
        </w:rPr>
        <w:t>culture has</w:t>
      </w:r>
      <w:r>
        <w:rPr>
          <w:color w:val="231F20"/>
          <w:spacing w:val="34"/>
        </w:rPr>
        <w:t xml:space="preserve"> </w:t>
      </w:r>
      <w:r>
        <w:rPr>
          <w:color w:val="231F20"/>
        </w:rPr>
        <w:t>often</w:t>
      </w:r>
      <w:r>
        <w:rPr>
          <w:color w:val="231F20"/>
          <w:spacing w:val="34"/>
        </w:rPr>
        <w:t xml:space="preserve"> </w:t>
      </w:r>
      <w:r>
        <w:rPr>
          <w:color w:val="231F20"/>
        </w:rPr>
        <w:t>been</w:t>
      </w:r>
      <w:r>
        <w:rPr>
          <w:color w:val="231F20"/>
          <w:spacing w:val="34"/>
        </w:rPr>
        <w:t xml:space="preserve"> </w:t>
      </w:r>
      <w:r>
        <w:rPr>
          <w:color w:val="231F20"/>
        </w:rPr>
        <w:t>labeled</w:t>
      </w:r>
      <w:r>
        <w:rPr>
          <w:color w:val="231F20"/>
          <w:spacing w:val="34"/>
        </w:rPr>
        <w:t xml:space="preserve"> </w:t>
      </w:r>
      <w:r>
        <w:rPr>
          <w:color w:val="231F20"/>
        </w:rPr>
        <w:t>as</w:t>
      </w:r>
      <w:r>
        <w:rPr>
          <w:color w:val="231F20"/>
          <w:spacing w:val="34"/>
        </w:rPr>
        <w:t xml:space="preserve"> </w:t>
      </w:r>
      <w:r>
        <w:rPr>
          <w:color w:val="231F20"/>
        </w:rPr>
        <w:t>cautious</w:t>
      </w:r>
      <w:r>
        <w:rPr>
          <w:color w:val="231F20"/>
          <w:spacing w:val="34"/>
        </w:rPr>
        <w:t xml:space="preserve"> </w:t>
      </w:r>
      <w:r>
        <w:rPr>
          <w:color w:val="231F20"/>
        </w:rPr>
        <w:t>in</w:t>
      </w:r>
      <w:r>
        <w:rPr>
          <w:color w:val="231F20"/>
          <w:spacing w:val="34"/>
        </w:rPr>
        <w:t xml:space="preserve"> </w:t>
      </w:r>
      <w:r>
        <w:rPr>
          <w:color w:val="231F20"/>
        </w:rPr>
        <w:t>adopting</w:t>
      </w:r>
      <w:r>
        <w:rPr>
          <w:color w:val="231F20"/>
          <w:spacing w:val="34"/>
        </w:rPr>
        <w:t xml:space="preserve"> </w:t>
      </w:r>
      <w:r>
        <w:rPr>
          <w:color w:val="231F20"/>
        </w:rPr>
        <w:t>new</w:t>
      </w:r>
      <w:r>
        <w:rPr>
          <w:color w:val="231F20"/>
          <w:spacing w:val="34"/>
        </w:rPr>
        <w:t xml:space="preserve"> </w:t>
      </w:r>
      <w:r>
        <w:rPr>
          <w:color w:val="231F20"/>
        </w:rPr>
        <w:t>tech</w:t>
      </w:r>
      <w:r>
        <w:rPr>
          <w:color w:val="231F20"/>
          <w:position w:val="7"/>
          <w:sz w:val="13"/>
        </w:rPr>
        <w:t>XLIV</w:t>
      </w:r>
      <w:r>
        <w:rPr>
          <w:color w:val="231F20"/>
        </w:rPr>
        <w:t>.</w:t>
      </w:r>
      <w:r>
        <w:rPr>
          <w:color w:val="231F20"/>
          <w:spacing w:val="34"/>
        </w:rPr>
        <w:t xml:space="preserve"> </w:t>
      </w:r>
      <w:r>
        <w:rPr>
          <w:color w:val="231F20"/>
        </w:rPr>
        <w:t>Government</w:t>
      </w:r>
      <w:r>
        <w:rPr>
          <w:color w:val="231F20"/>
          <w:spacing w:val="34"/>
        </w:rPr>
        <w:t xml:space="preserve"> </w:t>
      </w:r>
      <w:r>
        <w:rPr>
          <w:color w:val="231F20"/>
        </w:rPr>
        <w:t>leaders</w:t>
      </w:r>
      <w:r>
        <w:rPr>
          <w:color w:val="231F20"/>
          <w:spacing w:val="34"/>
        </w:rPr>
        <w:t xml:space="preserve"> </w:t>
      </w:r>
      <w:r>
        <w:rPr>
          <w:color w:val="231F20"/>
        </w:rPr>
        <w:t>and</w:t>
      </w:r>
      <w:r>
        <w:rPr>
          <w:color w:val="231F20"/>
          <w:spacing w:val="34"/>
        </w:rPr>
        <w:t xml:space="preserve"> </w:t>
      </w:r>
      <w:r>
        <w:rPr>
          <w:color w:val="231F20"/>
        </w:rPr>
        <w:t>industry</w:t>
      </w:r>
      <w:r>
        <w:rPr>
          <w:color w:val="231F20"/>
          <w:spacing w:val="34"/>
        </w:rPr>
        <w:t xml:space="preserve"> </w:t>
      </w:r>
      <w:r>
        <w:rPr>
          <w:color w:val="231F20"/>
        </w:rPr>
        <w:t>champions</w:t>
      </w:r>
      <w:r>
        <w:rPr>
          <w:color w:val="231F20"/>
          <w:spacing w:val="34"/>
        </w:rPr>
        <w:t xml:space="preserve"> </w:t>
      </w:r>
      <w:r>
        <w:rPr>
          <w:color w:val="231F20"/>
        </w:rPr>
        <w:t>need to consistently message the importance of embracing AI. Highlight success stories of AI-enabled Canadian firms, create</w:t>
      </w:r>
      <w:r>
        <w:rPr>
          <w:color w:val="231F20"/>
          <w:spacing w:val="40"/>
        </w:rPr>
        <w:t xml:space="preserve"> </w:t>
      </w:r>
      <w:r>
        <w:rPr>
          <w:color w:val="231F20"/>
        </w:rPr>
        <w:t>awards</w:t>
      </w:r>
      <w:r>
        <w:rPr>
          <w:color w:val="231F20"/>
          <w:spacing w:val="40"/>
        </w:rPr>
        <w:t xml:space="preserve"> </w:t>
      </w:r>
      <w:r>
        <w:rPr>
          <w:color w:val="231F20"/>
        </w:rPr>
        <w:t>or</w:t>
      </w:r>
      <w:r>
        <w:rPr>
          <w:color w:val="231F20"/>
          <w:spacing w:val="40"/>
        </w:rPr>
        <w:t xml:space="preserve"> </w:t>
      </w:r>
      <w:r>
        <w:rPr>
          <w:color w:val="231F20"/>
        </w:rPr>
        <w:t>recognition</w:t>
      </w:r>
      <w:r>
        <w:rPr>
          <w:color w:val="231F20"/>
          <w:spacing w:val="40"/>
        </w:rPr>
        <w:t xml:space="preserve"> </w:t>
      </w:r>
      <w:r>
        <w:rPr>
          <w:color w:val="231F20"/>
        </w:rPr>
        <w:t>for</w:t>
      </w:r>
      <w:r>
        <w:rPr>
          <w:color w:val="231F20"/>
          <w:spacing w:val="40"/>
        </w:rPr>
        <w:t xml:space="preserve"> </w:t>
      </w:r>
      <w:r>
        <w:rPr>
          <w:color w:val="231F20"/>
        </w:rPr>
        <w:t>traditional</w:t>
      </w:r>
      <w:r>
        <w:rPr>
          <w:color w:val="231F20"/>
          <w:spacing w:val="40"/>
        </w:rPr>
        <w:t xml:space="preserve"> </w:t>
      </w:r>
      <w:r>
        <w:rPr>
          <w:color w:val="231F20"/>
        </w:rPr>
        <w:t>businesses</w:t>
      </w:r>
      <w:r>
        <w:rPr>
          <w:color w:val="231F20"/>
          <w:spacing w:val="40"/>
        </w:rPr>
        <w:t xml:space="preserve"> </w:t>
      </w:r>
      <w:r>
        <w:rPr>
          <w:color w:val="231F20"/>
        </w:rPr>
        <w:t>that</w:t>
      </w:r>
      <w:r>
        <w:rPr>
          <w:color w:val="231F20"/>
          <w:spacing w:val="40"/>
        </w:rPr>
        <w:t xml:space="preserve"> </w:t>
      </w:r>
      <w:r>
        <w:rPr>
          <w:color w:val="231F20"/>
        </w:rPr>
        <w:t>have</w:t>
      </w:r>
      <w:r>
        <w:rPr>
          <w:color w:val="231F20"/>
          <w:spacing w:val="40"/>
        </w:rPr>
        <w:t xml:space="preserve"> </w:t>
      </w:r>
      <w:r>
        <w:rPr>
          <w:color w:val="231F20"/>
        </w:rPr>
        <w:t>transformed</w:t>
      </w:r>
      <w:r>
        <w:rPr>
          <w:color w:val="231F20"/>
          <w:spacing w:val="40"/>
        </w:rPr>
        <w:t xml:space="preserve"> </w:t>
      </w:r>
      <w:r>
        <w:rPr>
          <w:color w:val="231F20"/>
        </w:rPr>
        <w:t>via</w:t>
      </w:r>
      <w:r>
        <w:rPr>
          <w:color w:val="231F20"/>
          <w:spacing w:val="40"/>
        </w:rPr>
        <w:t xml:space="preserve"> </w:t>
      </w:r>
      <w:r>
        <w:rPr>
          <w:color w:val="231F20"/>
        </w:rPr>
        <w:t>AI,</w:t>
      </w:r>
      <w:r>
        <w:rPr>
          <w:color w:val="231F20"/>
          <w:spacing w:val="40"/>
        </w:rPr>
        <w:t xml:space="preserve"> </w:t>
      </w:r>
      <w:r>
        <w:rPr>
          <w:color w:val="231F20"/>
        </w:rPr>
        <w:t>and</w:t>
      </w:r>
      <w:r>
        <w:rPr>
          <w:color w:val="231F20"/>
          <w:spacing w:val="40"/>
        </w:rPr>
        <w:t xml:space="preserve"> </w:t>
      </w:r>
      <w:r>
        <w:rPr>
          <w:color w:val="231F20"/>
        </w:rPr>
        <w:t>disseminate</w:t>
      </w:r>
      <w:r>
        <w:rPr>
          <w:color w:val="231F20"/>
          <w:spacing w:val="40"/>
        </w:rPr>
        <w:t xml:space="preserve"> </w:t>
      </w:r>
      <w:r>
        <w:rPr>
          <w:color w:val="231F20"/>
        </w:rPr>
        <w:t xml:space="preserve">metrics on how AI is boosting productivity where it’s used. By celebrating and normalizing the idea that “AI is the new electricity” powering every enterprise, more managers will feel it necessary to jump on board. Quotes like </w:t>
      </w:r>
      <w:proofErr w:type="spellStart"/>
      <w:r>
        <w:rPr>
          <w:color w:val="231F20"/>
        </w:rPr>
        <w:t>Gudie</w:t>
      </w:r>
      <w:proofErr w:type="spellEnd"/>
      <w:r>
        <w:rPr>
          <w:color w:val="231F20"/>
        </w:rPr>
        <w:t xml:space="preserve"> Hutchings’</w:t>
      </w:r>
      <w:r>
        <w:rPr>
          <w:color w:val="231F20"/>
          <w:spacing w:val="-13"/>
        </w:rPr>
        <w:t xml:space="preserve"> </w:t>
      </w:r>
      <w:r>
        <w:rPr>
          <w:color w:val="231F20"/>
        </w:rPr>
        <w:t>(then</w:t>
      </w:r>
      <w:r>
        <w:rPr>
          <w:color w:val="231F20"/>
          <w:spacing w:val="-7"/>
        </w:rPr>
        <w:t xml:space="preserve"> </w:t>
      </w:r>
      <w:r>
        <w:rPr>
          <w:color w:val="231F20"/>
        </w:rPr>
        <w:t>Minister</w:t>
      </w:r>
      <w:r>
        <w:rPr>
          <w:color w:val="231F20"/>
          <w:spacing w:val="-6"/>
        </w:rPr>
        <w:t xml:space="preserve"> </w:t>
      </w:r>
      <w:r>
        <w:rPr>
          <w:color w:val="231F20"/>
        </w:rPr>
        <w:t>of</w:t>
      </w:r>
      <w:r>
        <w:rPr>
          <w:color w:val="231F20"/>
          <w:spacing w:val="-6"/>
        </w:rPr>
        <w:t xml:space="preserve"> </w:t>
      </w:r>
      <w:r>
        <w:rPr>
          <w:color w:val="231F20"/>
        </w:rPr>
        <w:t>Rural</w:t>
      </w:r>
      <w:r>
        <w:rPr>
          <w:color w:val="231F20"/>
          <w:spacing w:val="-6"/>
        </w:rPr>
        <w:t xml:space="preserve"> </w:t>
      </w:r>
      <w:r>
        <w:rPr>
          <w:color w:val="231F20"/>
        </w:rPr>
        <w:t>Economic</w:t>
      </w:r>
      <w:r>
        <w:rPr>
          <w:color w:val="231F20"/>
          <w:spacing w:val="-6"/>
        </w:rPr>
        <w:t xml:space="preserve"> </w:t>
      </w:r>
      <w:r>
        <w:rPr>
          <w:color w:val="231F20"/>
        </w:rPr>
        <w:t>Development)</w:t>
      </w:r>
      <w:r>
        <w:rPr>
          <w:color w:val="231F20"/>
          <w:spacing w:val="-6"/>
        </w:rPr>
        <w:t xml:space="preserve"> </w:t>
      </w:r>
      <w:r>
        <w:rPr>
          <w:color w:val="231F20"/>
        </w:rPr>
        <w:t>that</w:t>
      </w:r>
      <w:r>
        <w:rPr>
          <w:color w:val="231F20"/>
          <w:spacing w:val="-6"/>
        </w:rPr>
        <w:t xml:space="preserve"> </w:t>
      </w:r>
      <w:r>
        <w:rPr>
          <w:color w:val="231F20"/>
        </w:rPr>
        <w:t>“</w:t>
      </w:r>
      <w:r>
        <w:rPr>
          <w:rFonts w:ascii="Century Gothic" w:hAnsi="Century Gothic"/>
          <w:i/>
          <w:color w:val="231F20"/>
        </w:rPr>
        <w:t>AI</w:t>
      </w:r>
      <w:r>
        <w:rPr>
          <w:rFonts w:ascii="Century Gothic" w:hAnsi="Century Gothic"/>
          <w:i/>
          <w:color w:val="231F20"/>
          <w:spacing w:val="-16"/>
        </w:rPr>
        <w:t xml:space="preserve"> </w:t>
      </w:r>
      <w:r>
        <w:rPr>
          <w:rFonts w:ascii="Century Gothic" w:hAnsi="Century Gothic"/>
          <w:i/>
          <w:color w:val="231F20"/>
        </w:rPr>
        <w:t>isn’t</w:t>
      </w:r>
      <w:r>
        <w:rPr>
          <w:rFonts w:ascii="Century Gothic" w:hAnsi="Century Gothic"/>
          <w:i/>
          <w:color w:val="231F20"/>
          <w:spacing w:val="-15"/>
        </w:rPr>
        <w:t xml:space="preserve"> </w:t>
      </w:r>
      <w:r>
        <w:rPr>
          <w:rFonts w:ascii="Century Gothic" w:hAnsi="Century Gothic"/>
          <w:i/>
          <w:color w:val="231F20"/>
        </w:rPr>
        <w:t>science</w:t>
      </w:r>
      <w:r>
        <w:rPr>
          <w:rFonts w:ascii="Century Gothic" w:hAnsi="Century Gothic"/>
          <w:i/>
          <w:color w:val="231F20"/>
          <w:spacing w:val="-15"/>
        </w:rPr>
        <w:t xml:space="preserve"> </w:t>
      </w:r>
      <w:r>
        <w:rPr>
          <w:rFonts w:ascii="Century Gothic" w:hAnsi="Century Gothic"/>
          <w:i/>
          <w:color w:val="231F20"/>
        </w:rPr>
        <w:t>fiction;</w:t>
      </w:r>
      <w:r>
        <w:rPr>
          <w:rFonts w:ascii="Century Gothic" w:hAnsi="Century Gothic"/>
          <w:i/>
          <w:color w:val="231F20"/>
          <w:spacing w:val="-15"/>
        </w:rPr>
        <w:t xml:space="preserve"> </w:t>
      </w:r>
      <w:r>
        <w:rPr>
          <w:rFonts w:ascii="Century Gothic" w:hAnsi="Century Gothic"/>
          <w:i/>
          <w:color w:val="231F20"/>
        </w:rPr>
        <w:t>it</w:t>
      </w:r>
      <w:r>
        <w:rPr>
          <w:rFonts w:ascii="Century Gothic" w:hAnsi="Century Gothic"/>
          <w:i/>
          <w:color w:val="231F20"/>
          <w:spacing w:val="-16"/>
        </w:rPr>
        <w:t xml:space="preserve"> </w:t>
      </w:r>
      <w:r>
        <w:rPr>
          <w:rFonts w:ascii="Century Gothic" w:hAnsi="Century Gothic"/>
          <w:i/>
          <w:color w:val="231F20"/>
        </w:rPr>
        <w:t>helps</w:t>
      </w:r>
      <w:r>
        <w:rPr>
          <w:rFonts w:ascii="Century Gothic" w:hAnsi="Century Gothic"/>
          <w:i/>
          <w:color w:val="231F20"/>
          <w:spacing w:val="-15"/>
        </w:rPr>
        <w:t xml:space="preserve"> </w:t>
      </w:r>
      <w:r>
        <w:rPr>
          <w:rFonts w:ascii="Century Gothic" w:hAnsi="Century Gothic"/>
          <w:i/>
          <w:color w:val="231F20"/>
        </w:rPr>
        <w:t>businesses</w:t>
      </w:r>
      <w:r>
        <w:rPr>
          <w:rFonts w:ascii="Century Gothic" w:hAnsi="Century Gothic"/>
          <w:i/>
          <w:color w:val="231F20"/>
          <w:spacing w:val="-15"/>
        </w:rPr>
        <w:t xml:space="preserve"> </w:t>
      </w:r>
      <w:r>
        <w:rPr>
          <w:rFonts w:ascii="Century Gothic" w:hAnsi="Century Gothic"/>
          <w:i/>
          <w:color w:val="231F20"/>
        </w:rPr>
        <w:t xml:space="preserve">get </w:t>
      </w:r>
      <w:r>
        <w:rPr>
          <w:rFonts w:ascii="Century Gothic" w:hAnsi="Century Gothic"/>
          <w:i/>
          <w:color w:val="231F20"/>
          <w:spacing w:val="-4"/>
        </w:rPr>
        <w:t>more</w:t>
      </w:r>
      <w:r>
        <w:rPr>
          <w:rFonts w:ascii="Century Gothic" w:hAnsi="Century Gothic"/>
          <w:i/>
          <w:color w:val="231F20"/>
          <w:spacing w:val="-11"/>
        </w:rPr>
        <w:t xml:space="preserve"> </w:t>
      </w:r>
      <w:r>
        <w:rPr>
          <w:rFonts w:ascii="Century Gothic" w:hAnsi="Century Gothic"/>
          <w:i/>
          <w:color w:val="231F20"/>
          <w:spacing w:val="-4"/>
        </w:rPr>
        <w:t>done</w:t>
      </w:r>
      <w:r>
        <w:rPr>
          <w:rFonts w:ascii="Century Gothic" w:hAnsi="Century Gothic"/>
          <w:i/>
          <w:color w:val="231F20"/>
          <w:spacing w:val="-11"/>
        </w:rPr>
        <w:t xml:space="preserve"> </w:t>
      </w:r>
      <w:r>
        <w:rPr>
          <w:rFonts w:ascii="Century Gothic" w:hAnsi="Century Gothic"/>
          <w:i/>
          <w:color w:val="231F20"/>
          <w:spacing w:val="-4"/>
        </w:rPr>
        <w:t>–</w:t>
      </w:r>
      <w:r>
        <w:rPr>
          <w:rFonts w:ascii="Century Gothic" w:hAnsi="Century Gothic"/>
          <w:i/>
          <w:color w:val="231F20"/>
          <w:spacing w:val="-11"/>
        </w:rPr>
        <w:t xml:space="preserve"> </w:t>
      </w:r>
      <w:r>
        <w:rPr>
          <w:rFonts w:ascii="Century Gothic" w:hAnsi="Century Gothic"/>
          <w:i/>
          <w:color w:val="231F20"/>
          <w:spacing w:val="-4"/>
        </w:rPr>
        <w:t>like</w:t>
      </w:r>
      <w:r>
        <w:rPr>
          <w:rFonts w:ascii="Century Gothic" w:hAnsi="Century Gothic"/>
          <w:i/>
          <w:color w:val="231F20"/>
          <w:spacing w:val="-11"/>
        </w:rPr>
        <w:t xml:space="preserve"> </w:t>
      </w:r>
      <w:r>
        <w:rPr>
          <w:rFonts w:ascii="Century Gothic" w:hAnsi="Century Gothic"/>
          <w:i/>
          <w:color w:val="231F20"/>
          <w:spacing w:val="-4"/>
        </w:rPr>
        <w:t>software</w:t>
      </w:r>
      <w:r>
        <w:rPr>
          <w:rFonts w:ascii="Century Gothic" w:hAnsi="Century Gothic"/>
          <w:i/>
          <w:color w:val="231F20"/>
          <w:spacing w:val="-11"/>
        </w:rPr>
        <w:t xml:space="preserve"> </w:t>
      </w:r>
      <w:r>
        <w:rPr>
          <w:rFonts w:ascii="Century Gothic" w:hAnsi="Century Gothic"/>
          <w:i/>
          <w:color w:val="231F20"/>
          <w:spacing w:val="-4"/>
        </w:rPr>
        <w:t>that</w:t>
      </w:r>
      <w:r>
        <w:rPr>
          <w:rFonts w:ascii="Century Gothic" w:hAnsi="Century Gothic"/>
          <w:i/>
          <w:color w:val="231F20"/>
          <w:spacing w:val="-11"/>
        </w:rPr>
        <w:t xml:space="preserve"> </w:t>
      </w:r>
      <w:r>
        <w:rPr>
          <w:rFonts w:ascii="Century Gothic" w:hAnsi="Century Gothic"/>
          <w:i/>
          <w:color w:val="231F20"/>
          <w:spacing w:val="-4"/>
        </w:rPr>
        <w:t>scans</w:t>
      </w:r>
      <w:r>
        <w:rPr>
          <w:rFonts w:ascii="Century Gothic" w:hAnsi="Century Gothic"/>
          <w:i/>
          <w:color w:val="231F20"/>
          <w:spacing w:val="-11"/>
        </w:rPr>
        <w:t xml:space="preserve"> </w:t>
      </w:r>
      <w:r>
        <w:rPr>
          <w:rFonts w:ascii="Century Gothic" w:hAnsi="Century Gothic"/>
          <w:i/>
          <w:color w:val="231F20"/>
          <w:spacing w:val="-4"/>
        </w:rPr>
        <w:t>lumber</w:t>
      </w:r>
      <w:r>
        <w:rPr>
          <w:rFonts w:ascii="Century Gothic" w:hAnsi="Century Gothic"/>
          <w:i/>
          <w:color w:val="231F20"/>
          <w:spacing w:val="-11"/>
        </w:rPr>
        <w:t xml:space="preserve"> </w:t>
      </w:r>
      <w:r>
        <w:rPr>
          <w:rFonts w:ascii="Century Gothic" w:hAnsi="Century Gothic"/>
          <w:i/>
          <w:color w:val="231F20"/>
          <w:spacing w:val="-4"/>
        </w:rPr>
        <w:t>to</w:t>
      </w:r>
      <w:r>
        <w:rPr>
          <w:rFonts w:ascii="Century Gothic" w:hAnsi="Century Gothic"/>
          <w:i/>
          <w:color w:val="231F20"/>
          <w:spacing w:val="-11"/>
        </w:rPr>
        <w:t xml:space="preserve"> </w:t>
      </w:r>
      <w:r>
        <w:rPr>
          <w:rFonts w:ascii="Century Gothic" w:hAnsi="Century Gothic"/>
          <w:i/>
          <w:color w:val="231F20"/>
          <w:spacing w:val="-4"/>
        </w:rPr>
        <w:t>improve</w:t>
      </w:r>
      <w:r>
        <w:rPr>
          <w:rFonts w:ascii="Century Gothic" w:hAnsi="Century Gothic"/>
          <w:i/>
          <w:color w:val="231F20"/>
          <w:spacing w:val="-11"/>
        </w:rPr>
        <w:t xml:space="preserve"> </w:t>
      </w:r>
      <w:r>
        <w:rPr>
          <w:rFonts w:ascii="Century Gothic" w:hAnsi="Century Gothic"/>
          <w:i/>
          <w:color w:val="231F20"/>
          <w:spacing w:val="-4"/>
        </w:rPr>
        <w:t>mill</w:t>
      </w:r>
      <w:r>
        <w:rPr>
          <w:rFonts w:ascii="Century Gothic" w:hAnsi="Century Gothic"/>
          <w:i/>
          <w:color w:val="231F20"/>
          <w:spacing w:val="-11"/>
        </w:rPr>
        <w:t xml:space="preserve"> </w:t>
      </w:r>
      <w:r>
        <w:rPr>
          <w:rFonts w:ascii="Century Gothic" w:hAnsi="Century Gothic"/>
          <w:i/>
          <w:color w:val="231F20"/>
          <w:spacing w:val="-4"/>
        </w:rPr>
        <w:t>yield</w:t>
      </w:r>
      <w:r>
        <w:rPr>
          <w:color w:val="231F20"/>
          <w:spacing w:val="-4"/>
        </w:rPr>
        <w:t>”</w:t>
      </w:r>
      <w:r>
        <w:rPr>
          <w:color w:val="231F20"/>
          <w:spacing w:val="-4"/>
          <w:position w:val="7"/>
          <w:sz w:val="13"/>
        </w:rPr>
        <w:t>L</w:t>
      </w:r>
      <w:r>
        <w:rPr>
          <w:color w:val="231F20"/>
          <w:spacing w:val="20"/>
          <w:position w:val="7"/>
          <w:sz w:val="13"/>
        </w:rPr>
        <w:t xml:space="preserve"> </w:t>
      </w:r>
      <w:r>
        <w:rPr>
          <w:color w:val="231F20"/>
          <w:spacing w:val="-4"/>
        </w:rPr>
        <w:t>are</w:t>
      </w:r>
      <w:r>
        <w:rPr>
          <w:color w:val="231F20"/>
        </w:rPr>
        <w:t xml:space="preserve"> </w:t>
      </w:r>
      <w:r>
        <w:rPr>
          <w:color w:val="231F20"/>
          <w:spacing w:val="-4"/>
        </w:rPr>
        <w:t>down-to-earth</w:t>
      </w:r>
      <w:r>
        <w:rPr>
          <w:color w:val="231F20"/>
        </w:rPr>
        <w:t xml:space="preserve"> </w:t>
      </w:r>
      <w:r>
        <w:rPr>
          <w:color w:val="231F20"/>
          <w:spacing w:val="-4"/>
        </w:rPr>
        <w:t>examples</w:t>
      </w:r>
      <w:r>
        <w:rPr>
          <w:color w:val="231F20"/>
        </w:rPr>
        <w:t xml:space="preserve"> </w:t>
      </w:r>
      <w:r>
        <w:rPr>
          <w:color w:val="231F20"/>
          <w:spacing w:val="-4"/>
        </w:rPr>
        <w:t>that</w:t>
      </w:r>
      <w:r>
        <w:rPr>
          <w:color w:val="231F20"/>
        </w:rPr>
        <w:t xml:space="preserve"> </w:t>
      </w:r>
      <w:r>
        <w:rPr>
          <w:color w:val="231F20"/>
          <w:spacing w:val="-4"/>
        </w:rPr>
        <w:t xml:space="preserve">resonate </w:t>
      </w:r>
      <w:r>
        <w:rPr>
          <w:color w:val="231F20"/>
        </w:rPr>
        <w:t>with</w:t>
      </w:r>
      <w:r>
        <w:rPr>
          <w:color w:val="231F20"/>
          <w:spacing w:val="40"/>
        </w:rPr>
        <w:t xml:space="preserve"> </w:t>
      </w:r>
      <w:r>
        <w:rPr>
          <w:color w:val="231F20"/>
        </w:rPr>
        <w:t>SMEs.</w:t>
      </w:r>
      <w:r>
        <w:rPr>
          <w:color w:val="231F20"/>
          <w:spacing w:val="40"/>
        </w:rPr>
        <w:t xml:space="preserve"> </w:t>
      </w:r>
      <w:r>
        <w:rPr>
          <w:color w:val="231F20"/>
        </w:rPr>
        <w:t>The</w:t>
      </w:r>
      <w:r>
        <w:rPr>
          <w:color w:val="231F20"/>
          <w:spacing w:val="40"/>
        </w:rPr>
        <w:t xml:space="preserve"> </w:t>
      </w:r>
      <w:r>
        <w:rPr>
          <w:color w:val="231F20"/>
        </w:rPr>
        <w:t>government</w:t>
      </w:r>
      <w:r>
        <w:rPr>
          <w:color w:val="231F20"/>
          <w:spacing w:val="40"/>
        </w:rPr>
        <w:t xml:space="preserve"> </w:t>
      </w:r>
      <w:r>
        <w:rPr>
          <w:color w:val="231F20"/>
        </w:rPr>
        <w:t>and</w:t>
      </w:r>
      <w:r>
        <w:rPr>
          <w:color w:val="231F20"/>
          <w:spacing w:val="40"/>
        </w:rPr>
        <w:t xml:space="preserve"> </w:t>
      </w:r>
      <w:r>
        <w:rPr>
          <w:color w:val="231F20"/>
        </w:rPr>
        <w:t>its</w:t>
      </w:r>
      <w:r>
        <w:rPr>
          <w:color w:val="231F20"/>
          <w:spacing w:val="40"/>
        </w:rPr>
        <w:t xml:space="preserve"> </w:t>
      </w:r>
      <w:r>
        <w:rPr>
          <w:color w:val="231F20"/>
        </w:rPr>
        <w:t>Ministers</w:t>
      </w:r>
      <w:r>
        <w:rPr>
          <w:color w:val="231F20"/>
          <w:spacing w:val="40"/>
        </w:rPr>
        <w:t xml:space="preserve"> </w:t>
      </w:r>
      <w:r>
        <w:rPr>
          <w:color w:val="231F20"/>
        </w:rPr>
        <w:t>need</w:t>
      </w:r>
      <w:r>
        <w:rPr>
          <w:color w:val="231F20"/>
          <w:spacing w:val="40"/>
        </w:rPr>
        <w:t xml:space="preserve"> </w:t>
      </w:r>
      <w:r>
        <w:rPr>
          <w:color w:val="231F20"/>
        </w:rPr>
        <w:t>to</w:t>
      </w:r>
      <w:r>
        <w:rPr>
          <w:color w:val="231F20"/>
          <w:spacing w:val="40"/>
        </w:rPr>
        <w:t xml:space="preserve"> </w:t>
      </w:r>
      <w:r>
        <w:rPr>
          <w:color w:val="231F20"/>
        </w:rPr>
        <w:t>double-down</w:t>
      </w:r>
      <w:r>
        <w:rPr>
          <w:color w:val="231F20"/>
          <w:spacing w:val="40"/>
        </w:rPr>
        <w:t xml:space="preserve"> </w:t>
      </w:r>
      <w:r>
        <w:rPr>
          <w:color w:val="231F20"/>
        </w:rPr>
        <w:t>on</w:t>
      </w:r>
      <w:r>
        <w:rPr>
          <w:color w:val="231F20"/>
          <w:spacing w:val="40"/>
        </w:rPr>
        <w:t xml:space="preserve"> </w:t>
      </w:r>
      <w:r>
        <w:rPr>
          <w:color w:val="231F20"/>
        </w:rPr>
        <w:t>relatable</w:t>
      </w:r>
      <w:r>
        <w:rPr>
          <w:color w:val="231F20"/>
          <w:spacing w:val="40"/>
        </w:rPr>
        <w:t xml:space="preserve"> </w:t>
      </w:r>
      <w:r>
        <w:rPr>
          <w:color w:val="231F20"/>
        </w:rPr>
        <w:t>narratives</w:t>
      </w:r>
      <w:r>
        <w:rPr>
          <w:color w:val="231F20"/>
          <w:spacing w:val="40"/>
        </w:rPr>
        <w:t xml:space="preserve"> </w:t>
      </w:r>
      <w:r>
        <w:rPr>
          <w:color w:val="231F20"/>
        </w:rPr>
        <w:t>to</w:t>
      </w:r>
      <w:r>
        <w:rPr>
          <w:color w:val="231F20"/>
          <w:spacing w:val="40"/>
        </w:rPr>
        <w:t xml:space="preserve"> </w:t>
      </w:r>
      <w:r>
        <w:rPr>
          <w:color w:val="231F20"/>
        </w:rPr>
        <w:t>demystify</w:t>
      </w:r>
      <w:r>
        <w:rPr>
          <w:color w:val="231F20"/>
          <w:spacing w:val="40"/>
        </w:rPr>
        <w:t xml:space="preserve"> </w:t>
      </w:r>
      <w:r>
        <w:rPr>
          <w:color w:val="231F20"/>
        </w:rPr>
        <w:t>AI.</w:t>
      </w:r>
    </w:p>
    <w:p w14:paraId="1FABB98A" w14:textId="77777777" w:rsidR="00D437FF" w:rsidRDefault="001777B6">
      <w:pPr>
        <w:pStyle w:val="BodyText"/>
        <w:spacing w:before="198" w:line="268" w:lineRule="auto"/>
        <w:ind w:left="180" w:right="177"/>
        <w:jc w:val="both"/>
      </w:pPr>
      <w:r>
        <w:rPr>
          <w:color w:val="231F20"/>
          <w:w w:val="105"/>
        </w:rPr>
        <w:t>In practical terms, the federal government can partner with business associations (chambers of commerce, manufacturing</w:t>
      </w:r>
      <w:r>
        <w:rPr>
          <w:color w:val="231F20"/>
          <w:spacing w:val="-14"/>
          <w:w w:val="105"/>
        </w:rPr>
        <w:t xml:space="preserve"> </w:t>
      </w:r>
      <w:r>
        <w:rPr>
          <w:color w:val="231F20"/>
          <w:w w:val="105"/>
        </w:rPr>
        <w:t>associations,</w:t>
      </w:r>
      <w:r>
        <w:rPr>
          <w:color w:val="231F20"/>
          <w:spacing w:val="-13"/>
          <w:w w:val="105"/>
        </w:rPr>
        <w:t xml:space="preserve"> </w:t>
      </w:r>
      <w:r>
        <w:rPr>
          <w:color w:val="231F20"/>
          <w:w w:val="105"/>
        </w:rPr>
        <w:t>etc.)</w:t>
      </w:r>
      <w:r>
        <w:rPr>
          <w:color w:val="231F20"/>
          <w:spacing w:val="-13"/>
          <w:w w:val="105"/>
        </w:rPr>
        <w:t xml:space="preserve"> </w:t>
      </w:r>
      <w:r>
        <w:rPr>
          <w:color w:val="231F20"/>
          <w:w w:val="105"/>
        </w:rPr>
        <w:t>to</w:t>
      </w:r>
      <w:r>
        <w:rPr>
          <w:color w:val="231F20"/>
          <w:spacing w:val="-13"/>
          <w:w w:val="105"/>
        </w:rPr>
        <w:t xml:space="preserve"> </w:t>
      </w:r>
      <w:r>
        <w:rPr>
          <w:color w:val="231F20"/>
          <w:w w:val="105"/>
        </w:rPr>
        <w:t>run</w:t>
      </w:r>
      <w:r>
        <w:rPr>
          <w:color w:val="231F20"/>
          <w:spacing w:val="-13"/>
          <w:w w:val="105"/>
        </w:rPr>
        <w:t xml:space="preserve"> </w:t>
      </w:r>
      <w:r>
        <w:rPr>
          <w:color w:val="231F20"/>
          <w:w w:val="105"/>
        </w:rPr>
        <w:t>AI</w:t>
      </w:r>
      <w:r>
        <w:rPr>
          <w:color w:val="231F20"/>
          <w:spacing w:val="-13"/>
          <w:w w:val="105"/>
        </w:rPr>
        <w:t xml:space="preserve"> </w:t>
      </w:r>
      <w:r>
        <w:rPr>
          <w:color w:val="231F20"/>
          <w:w w:val="105"/>
        </w:rPr>
        <w:t>awareness</w:t>
      </w:r>
      <w:r>
        <w:rPr>
          <w:color w:val="231F20"/>
          <w:spacing w:val="-13"/>
          <w:w w:val="105"/>
        </w:rPr>
        <w:t xml:space="preserve"> </w:t>
      </w:r>
      <w:r>
        <w:rPr>
          <w:color w:val="231F20"/>
          <w:w w:val="105"/>
        </w:rPr>
        <w:t>campaigns</w:t>
      </w:r>
      <w:r>
        <w:rPr>
          <w:color w:val="231F20"/>
          <w:spacing w:val="-13"/>
          <w:w w:val="105"/>
        </w:rPr>
        <w:t xml:space="preserve"> </w:t>
      </w:r>
      <w:r>
        <w:rPr>
          <w:color w:val="231F20"/>
          <w:w w:val="105"/>
        </w:rPr>
        <w:t>and</w:t>
      </w:r>
      <w:r>
        <w:rPr>
          <w:color w:val="231F20"/>
          <w:spacing w:val="-13"/>
          <w:w w:val="105"/>
        </w:rPr>
        <w:t xml:space="preserve"> </w:t>
      </w:r>
      <w:r>
        <w:rPr>
          <w:color w:val="231F20"/>
          <w:w w:val="105"/>
        </w:rPr>
        <w:t>workshops</w:t>
      </w:r>
      <w:r>
        <w:rPr>
          <w:color w:val="231F20"/>
          <w:spacing w:val="-13"/>
          <w:w w:val="105"/>
        </w:rPr>
        <w:t xml:space="preserve"> </w:t>
      </w:r>
      <w:r>
        <w:rPr>
          <w:color w:val="231F20"/>
          <w:w w:val="105"/>
        </w:rPr>
        <w:t>across</w:t>
      </w:r>
      <w:r>
        <w:rPr>
          <w:color w:val="231F20"/>
          <w:spacing w:val="-13"/>
          <w:w w:val="105"/>
        </w:rPr>
        <w:t xml:space="preserve"> </w:t>
      </w:r>
      <w:r>
        <w:rPr>
          <w:color w:val="231F20"/>
          <w:w w:val="105"/>
        </w:rPr>
        <w:t>the</w:t>
      </w:r>
      <w:r>
        <w:rPr>
          <w:color w:val="231F20"/>
          <w:spacing w:val="-13"/>
          <w:w w:val="105"/>
        </w:rPr>
        <w:t xml:space="preserve"> </w:t>
      </w:r>
      <w:r>
        <w:rPr>
          <w:color w:val="231F20"/>
          <w:w w:val="105"/>
        </w:rPr>
        <w:t>country.</w:t>
      </w:r>
      <w:r>
        <w:rPr>
          <w:color w:val="231F20"/>
          <w:spacing w:val="-13"/>
          <w:w w:val="105"/>
        </w:rPr>
        <w:t xml:space="preserve"> </w:t>
      </w:r>
      <w:r>
        <w:rPr>
          <w:color w:val="231F20"/>
          <w:w w:val="105"/>
        </w:rPr>
        <w:t>Small</w:t>
      </w:r>
      <w:r>
        <w:rPr>
          <w:color w:val="231F20"/>
          <w:spacing w:val="-13"/>
          <w:w w:val="105"/>
        </w:rPr>
        <w:t xml:space="preserve"> </w:t>
      </w:r>
      <w:r>
        <w:rPr>
          <w:color w:val="231F20"/>
          <w:w w:val="105"/>
        </w:rPr>
        <w:t>grants could be given to these associations to host “AI days” where local tech providers showcase solutions to local firms.</w:t>
      </w:r>
      <w:r>
        <w:rPr>
          <w:color w:val="231F20"/>
          <w:spacing w:val="-3"/>
          <w:w w:val="105"/>
        </w:rPr>
        <w:t xml:space="preserve"> </w:t>
      </w:r>
      <w:r>
        <w:rPr>
          <w:color w:val="231F20"/>
          <w:w w:val="105"/>
        </w:rPr>
        <w:t>The</w:t>
      </w:r>
      <w:r>
        <w:rPr>
          <w:color w:val="231F20"/>
          <w:spacing w:val="-3"/>
          <w:w w:val="105"/>
        </w:rPr>
        <w:t xml:space="preserve"> </w:t>
      </w:r>
      <w:r>
        <w:rPr>
          <w:color w:val="231F20"/>
          <w:w w:val="105"/>
        </w:rPr>
        <w:t>aim</w:t>
      </w:r>
      <w:r>
        <w:rPr>
          <w:color w:val="231F20"/>
          <w:spacing w:val="-3"/>
          <w:w w:val="105"/>
        </w:rPr>
        <w:t xml:space="preserve"> </w:t>
      </w:r>
      <w:r>
        <w:rPr>
          <w:color w:val="231F20"/>
          <w:w w:val="105"/>
        </w:rPr>
        <w:t>is</w:t>
      </w:r>
      <w:r>
        <w:rPr>
          <w:color w:val="231F20"/>
          <w:spacing w:val="-3"/>
          <w:w w:val="105"/>
        </w:rPr>
        <w:t xml:space="preserve"> </w:t>
      </w:r>
      <w:r>
        <w:rPr>
          <w:color w:val="231F20"/>
          <w:w w:val="105"/>
        </w:rPr>
        <w:t>to</w:t>
      </w:r>
      <w:r>
        <w:rPr>
          <w:color w:val="231F20"/>
          <w:spacing w:val="-3"/>
          <w:w w:val="105"/>
        </w:rPr>
        <w:t xml:space="preserve"> </w:t>
      </w:r>
      <w:r>
        <w:rPr>
          <w:color w:val="231F20"/>
          <w:w w:val="105"/>
        </w:rPr>
        <w:t>seed</w:t>
      </w:r>
      <w:r>
        <w:rPr>
          <w:color w:val="231F20"/>
          <w:spacing w:val="-3"/>
          <w:w w:val="105"/>
        </w:rPr>
        <w:t xml:space="preserve"> </w:t>
      </w:r>
      <w:r>
        <w:rPr>
          <w:color w:val="231F20"/>
          <w:w w:val="105"/>
        </w:rPr>
        <w:t>ideas</w:t>
      </w:r>
      <w:r>
        <w:rPr>
          <w:color w:val="231F20"/>
          <w:spacing w:val="-3"/>
          <w:w w:val="105"/>
        </w:rPr>
        <w:t xml:space="preserve"> </w:t>
      </w:r>
      <w:r>
        <w:rPr>
          <w:color w:val="231F20"/>
          <w:w w:val="105"/>
        </w:rPr>
        <w:t>in</w:t>
      </w:r>
      <w:r>
        <w:rPr>
          <w:color w:val="231F20"/>
          <w:spacing w:val="-3"/>
          <w:w w:val="105"/>
        </w:rPr>
        <w:t xml:space="preserve"> </w:t>
      </w:r>
      <w:r>
        <w:rPr>
          <w:color w:val="231F20"/>
          <w:w w:val="105"/>
        </w:rPr>
        <w:t>business</w:t>
      </w:r>
      <w:r>
        <w:rPr>
          <w:color w:val="231F20"/>
          <w:spacing w:val="-3"/>
          <w:w w:val="105"/>
        </w:rPr>
        <w:t xml:space="preserve"> </w:t>
      </w:r>
      <w:r>
        <w:rPr>
          <w:color w:val="231F20"/>
          <w:w w:val="105"/>
        </w:rPr>
        <w:t>owners’</w:t>
      </w:r>
      <w:r>
        <w:rPr>
          <w:color w:val="231F20"/>
          <w:spacing w:val="-3"/>
          <w:w w:val="105"/>
        </w:rPr>
        <w:t xml:space="preserve"> </w:t>
      </w:r>
      <w:r>
        <w:rPr>
          <w:color w:val="231F20"/>
          <w:w w:val="105"/>
        </w:rPr>
        <w:t>minds</w:t>
      </w:r>
      <w:r>
        <w:rPr>
          <w:color w:val="231F20"/>
          <w:spacing w:val="-3"/>
          <w:w w:val="105"/>
        </w:rPr>
        <w:t xml:space="preserve"> </w:t>
      </w:r>
      <w:r>
        <w:rPr>
          <w:color w:val="231F20"/>
          <w:w w:val="105"/>
        </w:rPr>
        <w:t>about</w:t>
      </w:r>
      <w:r>
        <w:rPr>
          <w:color w:val="231F20"/>
          <w:spacing w:val="-3"/>
          <w:w w:val="105"/>
        </w:rPr>
        <w:t xml:space="preserve"> </w:t>
      </w:r>
      <w:r>
        <w:rPr>
          <w:color w:val="231F20"/>
          <w:w w:val="105"/>
        </w:rPr>
        <w:t>what</w:t>
      </w:r>
      <w:r>
        <w:rPr>
          <w:color w:val="231F20"/>
          <w:spacing w:val="-3"/>
          <w:w w:val="105"/>
        </w:rPr>
        <w:t xml:space="preserve"> </w:t>
      </w:r>
      <w:r>
        <w:rPr>
          <w:color w:val="231F20"/>
          <w:w w:val="105"/>
        </w:rPr>
        <w:t>AI</w:t>
      </w:r>
      <w:r>
        <w:rPr>
          <w:color w:val="231F20"/>
          <w:spacing w:val="-3"/>
          <w:w w:val="105"/>
        </w:rPr>
        <w:t xml:space="preserve"> </w:t>
      </w:r>
      <w:r>
        <w:rPr>
          <w:color w:val="231F20"/>
          <w:w w:val="105"/>
        </w:rPr>
        <w:t>could</w:t>
      </w:r>
      <w:r>
        <w:rPr>
          <w:color w:val="231F20"/>
          <w:spacing w:val="-3"/>
          <w:w w:val="105"/>
        </w:rPr>
        <w:t xml:space="preserve"> </w:t>
      </w:r>
      <w:r>
        <w:rPr>
          <w:color w:val="231F20"/>
          <w:w w:val="105"/>
        </w:rPr>
        <w:t>do</w:t>
      </w:r>
      <w:r>
        <w:rPr>
          <w:color w:val="231F20"/>
          <w:spacing w:val="-3"/>
          <w:w w:val="105"/>
        </w:rPr>
        <w:t xml:space="preserve"> </w:t>
      </w:r>
      <w:r>
        <w:rPr>
          <w:color w:val="231F20"/>
          <w:w w:val="105"/>
        </w:rPr>
        <w:t>for</w:t>
      </w:r>
      <w:r>
        <w:rPr>
          <w:color w:val="231F20"/>
          <w:spacing w:val="-3"/>
          <w:w w:val="105"/>
        </w:rPr>
        <w:t xml:space="preserve"> </w:t>
      </w:r>
      <w:r>
        <w:rPr>
          <w:color w:val="231F20"/>
          <w:w w:val="105"/>
        </w:rPr>
        <w:t>them</w:t>
      </w:r>
      <w:r>
        <w:rPr>
          <w:color w:val="231F20"/>
          <w:spacing w:val="-3"/>
          <w:w w:val="105"/>
        </w:rPr>
        <w:t xml:space="preserve"> </w:t>
      </w:r>
      <w:r>
        <w:rPr>
          <w:color w:val="231F20"/>
          <w:w w:val="105"/>
        </w:rPr>
        <w:t>and</w:t>
      </w:r>
      <w:r>
        <w:rPr>
          <w:color w:val="231F20"/>
          <w:spacing w:val="-3"/>
          <w:w w:val="105"/>
        </w:rPr>
        <w:t xml:space="preserve"> </w:t>
      </w:r>
      <w:r>
        <w:rPr>
          <w:color w:val="231F20"/>
          <w:w w:val="105"/>
        </w:rPr>
        <w:t>to</w:t>
      </w:r>
      <w:r>
        <w:rPr>
          <w:color w:val="231F20"/>
          <w:spacing w:val="-3"/>
          <w:w w:val="105"/>
        </w:rPr>
        <w:t xml:space="preserve"> </w:t>
      </w:r>
      <w:r>
        <w:rPr>
          <w:color w:val="231F20"/>
          <w:w w:val="105"/>
        </w:rPr>
        <w:t>connect</w:t>
      </w:r>
      <w:r>
        <w:rPr>
          <w:color w:val="231F20"/>
          <w:spacing w:val="-3"/>
          <w:w w:val="105"/>
        </w:rPr>
        <w:t xml:space="preserve"> </w:t>
      </w:r>
      <w:r>
        <w:rPr>
          <w:color w:val="231F20"/>
          <w:w w:val="105"/>
        </w:rPr>
        <w:t>them with people who can implement it.</w:t>
      </w:r>
    </w:p>
    <w:p w14:paraId="19F9AD17" w14:textId="77777777" w:rsidR="00D437FF" w:rsidRDefault="00D437FF">
      <w:pPr>
        <w:pStyle w:val="BodyText"/>
        <w:rPr>
          <w:sz w:val="30"/>
        </w:rPr>
      </w:pPr>
    </w:p>
    <w:p w14:paraId="1A72098C" w14:textId="77777777" w:rsidR="00D437FF" w:rsidRDefault="00D437FF">
      <w:pPr>
        <w:pStyle w:val="BodyText"/>
        <w:spacing w:before="326"/>
        <w:rPr>
          <w:sz w:val="30"/>
        </w:rPr>
      </w:pPr>
    </w:p>
    <w:p w14:paraId="23E5108F" w14:textId="77777777" w:rsidR="00D437FF" w:rsidRDefault="001777B6">
      <w:pPr>
        <w:pStyle w:val="Heading1"/>
        <w:spacing w:before="1"/>
        <w:ind w:left="1148"/>
      </w:pPr>
      <w:r>
        <w:rPr>
          <w:noProof/>
        </w:rPr>
        <mc:AlternateContent>
          <mc:Choice Requires="wpg">
            <w:drawing>
              <wp:anchor distT="0" distB="0" distL="0" distR="0" simplePos="0" relativeHeight="15746048" behindDoc="0" locked="0" layoutInCell="1" allowOverlap="1" wp14:anchorId="1E8C5823" wp14:editId="091E0445">
                <wp:simplePos x="0" y="0"/>
                <wp:positionH relativeFrom="page">
                  <wp:posOffset>571500</wp:posOffset>
                </wp:positionH>
                <wp:positionV relativeFrom="paragraph">
                  <wp:posOffset>-144027</wp:posOffset>
                </wp:positionV>
                <wp:extent cx="502920" cy="50292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502920"/>
                          <a:chOff x="0" y="0"/>
                          <a:chExt cx="502920" cy="502920"/>
                        </a:xfrm>
                      </wpg:grpSpPr>
                      <wps:wsp>
                        <wps:cNvPr id="49" name="Graphic 49"/>
                        <wps:cNvSpPr/>
                        <wps:spPr>
                          <a:xfrm>
                            <a:off x="0" y="0"/>
                            <a:ext cx="502920" cy="502920"/>
                          </a:xfrm>
                          <a:custGeom>
                            <a:avLst/>
                            <a:gdLst/>
                            <a:ahLst/>
                            <a:cxnLst/>
                            <a:rect l="l" t="t" r="r" b="b"/>
                            <a:pathLst>
                              <a:path w="502920" h="502920">
                                <a:moveTo>
                                  <a:pt x="502919" y="0"/>
                                </a:moveTo>
                                <a:lnTo>
                                  <a:pt x="0" y="0"/>
                                </a:lnTo>
                                <a:lnTo>
                                  <a:pt x="0" y="502920"/>
                                </a:lnTo>
                                <a:lnTo>
                                  <a:pt x="502919" y="502920"/>
                                </a:lnTo>
                                <a:lnTo>
                                  <a:pt x="502919" y="0"/>
                                </a:lnTo>
                                <a:close/>
                              </a:path>
                            </a:pathLst>
                          </a:custGeom>
                          <a:solidFill>
                            <a:srgbClr val="D51F26"/>
                          </a:solidFill>
                        </wps:spPr>
                        <wps:bodyPr wrap="square" lIns="0" tIns="0" rIns="0" bIns="0" rtlCol="0">
                          <a:prstTxWarp prst="textNoShape">
                            <a:avLst/>
                          </a:prstTxWarp>
                          <a:noAutofit/>
                        </wps:bodyPr>
                      </wps:wsp>
                      <wps:wsp>
                        <wps:cNvPr id="50" name="Textbox 50"/>
                        <wps:cNvSpPr txBox="1"/>
                        <wps:spPr>
                          <a:xfrm>
                            <a:off x="0" y="0"/>
                            <a:ext cx="502920" cy="502920"/>
                          </a:xfrm>
                          <a:prstGeom prst="rect">
                            <a:avLst/>
                          </a:prstGeom>
                        </wps:spPr>
                        <wps:txbx>
                          <w:txbxContent>
                            <w:p w14:paraId="596A2219" w14:textId="77777777" w:rsidR="00D437FF" w:rsidRDefault="001777B6">
                              <w:pPr>
                                <w:spacing w:before="227"/>
                                <w:ind w:left="216"/>
                                <w:rPr>
                                  <w:b/>
                                  <w:sz w:val="30"/>
                                </w:rPr>
                              </w:pPr>
                              <w:r>
                                <w:rPr>
                                  <w:b/>
                                  <w:color w:val="FFFFFF"/>
                                  <w:spacing w:val="-5"/>
                                  <w:w w:val="120"/>
                                  <w:sz w:val="30"/>
                                </w:rPr>
                                <w:t>04</w:t>
                              </w:r>
                            </w:p>
                          </w:txbxContent>
                        </wps:txbx>
                        <wps:bodyPr wrap="square" lIns="0" tIns="0" rIns="0" bIns="0" rtlCol="0">
                          <a:noAutofit/>
                        </wps:bodyPr>
                      </wps:wsp>
                    </wpg:wgp>
                  </a:graphicData>
                </a:graphic>
              </wp:anchor>
            </w:drawing>
          </mc:Choice>
          <mc:Fallback>
            <w:pict>
              <v:group w14:anchorId="1E8C5823" id="Group 48" o:spid="_x0000_s1036" style="position:absolute;left:0;text-align:left;margin-left:45pt;margin-top:-11.35pt;width:39.6pt;height:39.6pt;z-index:15746048;mso-wrap-distance-left:0;mso-wrap-distance-right:0;mso-position-horizontal-relative:page;mso-position-vertical-relative:text" coordsize="502920,5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pjAswIAAJQHAAAOAAAAZHJzL2Uyb0RvYy54bWy0VU1v2zAMvQ/YfxB0X50Ea7EacYqtXYMB&#10;RVegGXaWZfkDk0VNUmL334+SLcdIgWHruotNUSRFPj5K66u+leQgjG1AZXR5tqBEKA5Fo6qMftvd&#10;vvtAiXVMFUyCEhl9EpZebd6+WXc6FSuoQRbCEAyibNrpjNbO6TRJLK9Fy+wZaKFwswTTModLUyWF&#10;YR1Gb2WyWiwukg5MoQ1wYS1qb4ZNugnxy1Jw97UsrXBEZhRzc+Frwjf332SzZmllmK4bPqbBXpBF&#10;yxqFh06hbphjZG+aZ6HahhuwULozDm0CZdlwEWrAapaLk2q2BvY61FKlXaUnmBDaE5xeHJbfH7ZG&#10;P+oHM2SP4h3wHxZxSTpdpfN9v66Oxn1pWu+ERZA+IPo0ISp6RzgqzxeryxXiznFrlAPivMa2PPPi&#10;9eff+iUsHQ4NqU2pdBq5Y4/w2H+D57FmWgTUrS//wZCmyOj7S0oUa5HC25EtqMFa/OFo5REcV3YE&#10;8+X4THWylO+t2woIQLPDnXUBvqqIEqujxHsVRYO094SXgfCOEiS8oQQJnw+E18x5P989L5Ju6g6p&#10;J9HvtnAQOwh2zrfL93CJSMROY6ZHE6nmptj1mVXci38dwg02R2JguGgQ/4Ph7Ny/sw4TPgvLJViB&#10;GKLKVz4JAQ1UzvG2IJvitpHS129NlV9LQw4Mgb05X96uLjyW6DIzQ17adOi/l3IonpA+HRImo/bn&#10;nhlBifyikKD+LoqCiUIeBePkNYQbK0BvrNv135nRRKOYUYfjdQ+RpyyNxPBFTbbeU8HHvYOy8awJ&#10;uQ0ZjQucmYG//314zrHcYXh2mHoOPUEN5jQbHuL6T4AMW0b9q46Rh8WP0QigH5BwXZ8gN0zaSRdd&#10;n/fDFRBTe6W+/kF3wkWHV38g2vhM+bdlvg7dPD6mm18AAAD//wMAUEsDBBQABgAIAAAAIQBIjQtX&#10;4AAAAAkBAAAPAAAAZHJzL2Rvd25yZXYueG1sTI9Ba4NAFITvhf6H5RV6S1Yt2sb4DCG0PYVCkkLJ&#10;baMvKnHfirtR8++7ObXHYYaZb7LVpFsxUG8bwwjhPABBXJiy4Qrh+/AxewNhneJStYYJ4UYWVvnj&#10;Q6bS0oy8o2HvKuFL2KYKoXauS6W0RU1a2bnpiL13Nr1Wzsu+kmWvRl+uWxkFQSK1atgv1KqjTU3F&#10;ZX/VCJ+jGtcv4fuwvZw3t+Mh/vrZhoT4/DStlyAcTe4vDHd8jw65ZzqZK5dWtAiLwF9xCLMoegVx&#10;DySLCMQJIU5ikHkm/z/IfwEAAP//AwBQSwECLQAUAAYACAAAACEAtoM4kv4AAADhAQAAEwAAAAAA&#10;AAAAAAAAAAAAAAAAW0NvbnRlbnRfVHlwZXNdLnhtbFBLAQItABQABgAIAAAAIQA4/SH/1gAAAJQB&#10;AAALAAAAAAAAAAAAAAAAAC8BAABfcmVscy8ucmVsc1BLAQItABQABgAIAAAAIQBdXpjAswIAAJQH&#10;AAAOAAAAAAAAAAAAAAAAAC4CAABkcnMvZTJvRG9jLnhtbFBLAQItABQABgAIAAAAIQBIjQtX4AAA&#10;AAkBAAAPAAAAAAAAAAAAAAAAAA0FAABkcnMvZG93bnJldi54bWxQSwUGAAAAAAQABADzAAAAGgYA&#10;AAAA&#10;">
                <v:shape id="Graphic 49" o:spid="_x0000_s1037" style="position:absolute;width:502920;height:502920;visibility:visible;mso-wrap-style:square;v-text-anchor:top" coordsize="50292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i+xgAAANsAAAAPAAAAZHJzL2Rvd25yZXYueG1sRI9Ba8JA&#10;FITvhf6H5RV6Ed20qNTUjZSCtCCKjSIeH9nXJCT7NmS3JvrrXUHocZiZb5j5oje1OFHrSssKXkYR&#10;COLM6pJzBfvdcvgGwnlkjbVlUnAmB4vk8WGOsbYd/9Ap9bkIEHYxKii8b2IpXVaQQTeyDXHwfm1r&#10;0AfZ5lK32AW4qeVrFE2lwZLDQoENfRaUVemfUTBJV+WAXHXx3WG5+Tpu17YerJV6fuo/3kF46v1/&#10;+N7+1grGM7h9CT9AJlcAAAD//wMAUEsBAi0AFAAGAAgAAAAhANvh9svuAAAAhQEAABMAAAAAAAAA&#10;AAAAAAAAAAAAAFtDb250ZW50X1R5cGVzXS54bWxQSwECLQAUAAYACAAAACEAWvQsW78AAAAVAQAA&#10;CwAAAAAAAAAAAAAAAAAfAQAAX3JlbHMvLnJlbHNQSwECLQAUAAYACAAAACEAXjV4vsYAAADbAAAA&#10;DwAAAAAAAAAAAAAAAAAHAgAAZHJzL2Rvd25yZXYueG1sUEsFBgAAAAADAAMAtwAAAPoCAAAAAA==&#10;" path="m502919,l,,,502920r502919,l502919,xe" fillcolor="#d51f26" stroked="f">
                  <v:path arrowok="t"/>
                </v:shape>
                <v:shape id="Textbox 50" o:spid="_x0000_s1038" type="#_x0000_t202" style="position:absolute;width:502920;height:50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96A2219" w14:textId="77777777" w:rsidR="00D437FF" w:rsidRDefault="001777B6">
                        <w:pPr>
                          <w:spacing w:before="227"/>
                          <w:ind w:left="216"/>
                          <w:rPr>
                            <w:b/>
                            <w:sz w:val="30"/>
                          </w:rPr>
                        </w:pPr>
                        <w:r>
                          <w:rPr>
                            <w:b/>
                            <w:color w:val="FFFFFF"/>
                            <w:spacing w:val="-5"/>
                            <w:w w:val="120"/>
                            <w:sz w:val="30"/>
                          </w:rPr>
                          <w:t>04</w:t>
                        </w:r>
                      </w:p>
                    </w:txbxContent>
                  </v:textbox>
                </v:shape>
                <w10:wrap anchorx="page"/>
              </v:group>
            </w:pict>
          </mc:Fallback>
        </mc:AlternateContent>
      </w:r>
      <w:r>
        <w:rPr>
          <w:color w:val="231F20"/>
          <w:w w:val="110"/>
        </w:rPr>
        <w:t>CONCLUSION:</w:t>
      </w:r>
      <w:r>
        <w:rPr>
          <w:color w:val="231F20"/>
          <w:spacing w:val="19"/>
          <w:w w:val="110"/>
        </w:rPr>
        <w:t xml:space="preserve"> </w:t>
      </w:r>
      <w:r>
        <w:rPr>
          <w:color w:val="231F20"/>
          <w:w w:val="110"/>
        </w:rPr>
        <w:t>A</w:t>
      </w:r>
      <w:r>
        <w:rPr>
          <w:color w:val="231F20"/>
          <w:spacing w:val="19"/>
          <w:w w:val="110"/>
        </w:rPr>
        <w:t xml:space="preserve"> </w:t>
      </w:r>
      <w:r>
        <w:rPr>
          <w:color w:val="231F20"/>
          <w:w w:val="110"/>
        </w:rPr>
        <w:t>MIDDLE-POWER</w:t>
      </w:r>
      <w:r>
        <w:rPr>
          <w:color w:val="231F20"/>
          <w:spacing w:val="19"/>
          <w:w w:val="110"/>
        </w:rPr>
        <w:t xml:space="preserve"> </w:t>
      </w:r>
      <w:r>
        <w:rPr>
          <w:color w:val="231F20"/>
          <w:w w:val="110"/>
        </w:rPr>
        <w:t>STRATEGY</w:t>
      </w:r>
      <w:r>
        <w:rPr>
          <w:color w:val="231F20"/>
          <w:spacing w:val="19"/>
          <w:w w:val="110"/>
        </w:rPr>
        <w:t xml:space="preserve"> </w:t>
      </w:r>
      <w:r>
        <w:rPr>
          <w:color w:val="231F20"/>
          <w:w w:val="110"/>
        </w:rPr>
        <w:t>FOR</w:t>
      </w:r>
      <w:r>
        <w:rPr>
          <w:color w:val="231F20"/>
          <w:spacing w:val="20"/>
          <w:w w:val="110"/>
        </w:rPr>
        <w:t xml:space="preserve"> </w:t>
      </w:r>
      <w:r>
        <w:rPr>
          <w:color w:val="231F20"/>
          <w:w w:val="110"/>
        </w:rPr>
        <w:t>AI</w:t>
      </w:r>
      <w:r>
        <w:rPr>
          <w:color w:val="231F20"/>
          <w:spacing w:val="19"/>
          <w:w w:val="110"/>
        </w:rPr>
        <w:t xml:space="preserve"> </w:t>
      </w:r>
      <w:r>
        <w:rPr>
          <w:color w:val="231F20"/>
          <w:spacing w:val="-2"/>
          <w:w w:val="110"/>
        </w:rPr>
        <w:t>LEADERSHIP</w:t>
      </w:r>
    </w:p>
    <w:p w14:paraId="25B9097B" w14:textId="77777777" w:rsidR="00D437FF" w:rsidRDefault="00D437FF">
      <w:pPr>
        <w:pStyle w:val="BodyText"/>
        <w:spacing w:before="192"/>
        <w:rPr>
          <w:b/>
          <w:sz w:val="30"/>
        </w:rPr>
      </w:pPr>
    </w:p>
    <w:p w14:paraId="46AD6AC1" w14:textId="77777777" w:rsidR="00D437FF" w:rsidRDefault="001777B6">
      <w:pPr>
        <w:pStyle w:val="BodyText"/>
        <w:spacing w:line="268" w:lineRule="auto"/>
        <w:ind w:left="180" w:right="177"/>
        <w:jc w:val="both"/>
      </w:pPr>
      <w:r>
        <w:rPr>
          <w:color w:val="231F20"/>
          <w:w w:val="105"/>
        </w:rPr>
        <w:t>Canada’s AI future will not be defined by a single moonshot project or regulatory move, but by a balanced strategy that plays to the country’s strengths and mitigates its constraints. As a middle power, Canada should neither resign itself to total dependence nor chase unattainable supremacy. Instead, our strategy should be to ensure AI’s benefits are felt across every sector and region of Canada through a broad adoption and diffusion strategy while securing the sovereign capacity needed to safeguard our interests.</w:t>
      </w:r>
    </w:p>
    <w:p w14:paraId="05E55B5D" w14:textId="77777777" w:rsidR="00D437FF" w:rsidRDefault="001777B6">
      <w:pPr>
        <w:pStyle w:val="BodyText"/>
        <w:spacing w:before="176" w:line="268" w:lineRule="auto"/>
        <w:ind w:left="180" w:right="176"/>
        <w:jc w:val="both"/>
      </w:pPr>
      <w:r>
        <w:rPr>
          <w:color w:val="231F20"/>
          <w:w w:val="105"/>
        </w:rPr>
        <w:t xml:space="preserve">The Strategic Compute Cluster (SCC) can serve as both a hedge against external shocks and as a platform for domestic AI adoption. In parallel, the Canadian Compute and Infrastructure Initiative (CCII) would support and </w:t>
      </w:r>
      <w:r>
        <w:rPr>
          <w:color w:val="231F20"/>
        </w:rPr>
        <w:t xml:space="preserve">coordinate the growth of Canada’s compute ecosystem, strengthen supply-chain resilience, and develop domestic </w:t>
      </w:r>
      <w:r>
        <w:rPr>
          <w:color w:val="231F20"/>
          <w:w w:val="105"/>
        </w:rPr>
        <w:t>capabilities in high-performance computing, orchestration, and systems integration, while rapidly providing compute capacity to Canada’s advanced AI labs.</w:t>
      </w:r>
    </w:p>
    <w:p w14:paraId="4AEEABD1" w14:textId="77777777" w:rsidR="00D437FF" w:rsidRDefault="001777B6">
      <w:pPr>
        <w:pStyle w:val="BodyText"/>
        <w:spacing w:before="176" w:line="268" w:lineRule="auto"/>
        <w:ind w:left="180" w:right="177"/>
        <w:jc w:val="both"/>
      </w:pPr>
      <w:r>
        <w:rPr>
          <w:color w:val="231F20"/>
          <w:w w:val="105"/>
        </w:rPr>
        <w:t>The</w:t>
      </w:r>
      <w:r>
        <w:rPr>
          <w:color w:val="231F20"/>
          <w:spacing w:val="28"/>
          <w:w w:val="105"/>
        </w:rPr>
        <w:t xml:space="preserve"> </w:t>
      </w:r>
      <w:r>
        <w:rPr>
          <w:color w:val="231F20"/>
          <w:w w:val="105"/>
        </w:rPr>
        <w:t>objective</w:t>
      </w:r>
      <w:r>
        <w:rPr>
          <w:color w:val="231F20"/>
          <w:spacing w:val="28"/>
          <w:w w:val="105"/>
        </w:rPr>
        <w:t xml:space="preserve"> </w:t>
      </w:r>
      <w:r>
        <w:rPr>
          <w:color w:val="231F20"/>
          <w:w w:val="105"/>
        </w:rPr>
        <w:t>is</w:t>
      </w:r>
      <w:r>
        <w:rPr>
          <w:color w:val="231F20"/>
          <w:spacing w:val="28"/>
          <w:w w:val="105"/>
        </w:rPr>
        <w:t xml:space="preserve"> </w:t>
      </w:r>
      <w:r>
        <w:rPr>
          <w:color w:val="231F20"/>
          <w:w w:val="105"/>
        </w:rPr>
        <w:t>not</w:t>
      </w:r>
      <w:r>
        <w:rPr>
          <w:color w:val="231F20"/>
          <w:spacing w:val="28"/>
          <w:w w:val="105"/>
        </w:rPr>
        <w:t xml:space="preserve"> </w:t>
      </w:r>
      <w:r>
        <w:rPr>
          <w:color w:val="231F20"/>
          <w:w w:val="105"/>
        </w:rPr>
        <w:t>to</w:t>
      </w:r>
      <w:r>
        <w:rPr>
          <w:color w:val="231F20"/>
          <w:spacing w:val="28"/>
          <w:w w:val="105"/>
        </w:rPr>
        <w:t xml:space="preserve"> </w:t>
      </w:r>
      <w:r>
        <w:rPr>
          <w:color w:val="231F20"/>
          <w:w w:val="105"/>
        </w:rPr>
        <w:t>match</w:t>
      </w:r>
      <w:r>
        <w:rPr>
          <w:color w:val="231F20"/>
          <w:spacing w:val="28"/>
          <w:w w:val="105"/>
        </w:rPr>
        <w:t xml:space="preserve"> </w:t>
      </w:r>
      <w:r>
        <w:rPr>
          <w:color w:val="231F20"/>
          <w:w w:val="105"/>
        </w:rPr>
        <w:t>the</w:t>
      </w:r>
      <w:r>
        <w:rPr>
          <w:color w:val="231F20"/>
          <w:spacing w:val="28"/>
          <w:w w:val="105"/>
        </w:rPr>
        <w:t xml:space="preserve"> </w:t>
      </w:r>
      <w:r>
        <w:rPr>
          <w:color w:val="231F20"/>
          <w:w w:val="105"/>
        </w:rPr>
        <w:t>world’s</w:t>
      </w:r>
      <w:r>
        <w:rPr>
          <w:color w:val="231F20"/>
          <w:spacing w:val="28"/>
          <w:w w:val="105"/>
        </w:rPr>
        <w:t xml:space="preserve"> </w:t>
      </w:r>
      <w:r>
        <w:rPr>
          <w:color w:val="231F20"/>
          <w:w w:val="105"/>
        </w:rPr>
        <w:t>largest</w:t>
      </w:r>
      <w:r>
        <w:rPr>
          <w:color w:val="231F20"/>
          <w:spacing w:val="28"/>
          <w:w w:val="105"/>
        </w:rPr>
        <w:t xml:space="preserve"> </w:t>
      </w:r>
      <w:r>
        <w:rPr>
          <w:color w:val="231F20"/>
          <w:w w:val="105"/>
        </w:rPr>
        <w:t>AI</w:t>
      </w:r>
      <w:r>
        <w:rPr>
          <w:color w:val="231F20"/>
          <w:spacing w:val="28"/>
          <w:w w:val="105"/>
        </w:rPr>
        <w:t xml:space="preserve"> </w:t>
      </w:r>
      <w:r>
        <w:rPr>
          <w:color w:val="231F20"/>
          <w:w w:val="105"/>
        </w:rPr>
        <w:t>powers</w:t>
      </w:r>
      <w:r>
        <w:rPr>
          <w:color w:val="231F20"/>
          <w:spacing w:val="28"/>
          <w:w w:val="105"/>
        </w:rPr>
        <w:t xml:space="preserve"> </w:t>
      </w:r>
      <w:r>
        <w:rPr>
          <w:color w:val="231F20"/>
          <w:w w:val="105"/>
        </w:rPr>
        <w:t>in</w:t>
      </w:r>
      <w:r>
        <w:rPr>
          <w:color w:val="231F20"/>
          <w:spacing w:val="28"/>
          <w:w w:val="105"/>
        </w:rPr>
        <w:t xml:space="preserve"> </w:t>
      </w:r>
      <w:r>
        <w:rPr>
          <w:color w:val="231F20"/>
          <w:w w:val="105"/>
        </w:rPr>
        <w:t>scale,</w:t>
      </w:r>
      <w:r>
        <w:rPr>
          <w:color w:val="231F20"/>
          <w:spacing w:val="28"/>
          <w:w w:val="105"/>
        </w:rPr>
        <w:t xml:space="preserve"> </w:t>
      </w:r>
      <w:r>
        <w:rPr>
          <w:color w:val="231F20"/>
          <w:w w:val="105"/>
        </w:rPr>
        <w:t>but</w:t>
      </w:r>
      <w:r>
        <w:rPr>
          <w:color w:val="231F20"/>
          <w:spacing w:val="28"/>
          <w:w w:val="105"/>
        </w:rPr>
        <w:t xml:space="preserve"> </w:t>
      </w:r>
      <w:r>
        <w:rPr>
          <w:color w:val="231F20"/>
          <w:w w:val="105"/>
        </w:rPr>
        <w:t>to</w:t>
      </w:r>
      <w:r>
        <w:rPr>
          <w:color w:val="231F20"/>
          <w:spacing w:val="28"/>
          <w:w w:val="105"/>
        </w:rPr>
        <w:t xml:space="preserve"> </w:t>
      </w:r>
      <w:r>
        <w:rPr>
          <w:color w:val="231F20"/>
          <w:w w:val="105"/>
        </w:rPr>
        <w:t>convert</w:t>
      </w:r>
      <w:r>
        <w:rPr>
          <w:color w:val="231F20"/>
          <w:spacing w:val="28"/>
          <w:w w:val="105"/>
        </w:rPr>
        <w:t xml:space="preserve"> </w:t>
      </w:r>
      <w:r>
        <w:rPr>
          <w:color w:val="231F20"/>
          <w:w w:val="105"/>
        </w:rPr>
        <w:t>strategic</w:t>
      </w:r>
      <w:r>
        <w:rPr>
          <w:color w:val="231F20"/>
          <w:spacing w:val="28"/>
          <w:w w:val="105"/>
        </w:rPr>
        <w:t xml:space="preserve"> </w:t>
      </w:r>
      <w:r>
        <w:rPr>
          <w:color w:val="231F20"/>
          <w:w w:val="105"/>
        </w:rPr>
        <w:t>infrastructure into enduring national advantage. By linking access to compute with domestic adoption, Canada can create a flywheel</w:t>
      </w:r>
      <w:r>
        <w:rPr>
          <w:color w:val="231F20"/>
          <w:spacing w:val="-3"/>
          <w:w w:val="105"/>
        </w:rPr>
        <w:t xml:space="preserve"> </w:t>
      </w:r>
      <w:r>
        <w:rPr>
          <w:color w:val="231F20"/>
          <w:w w:val="105"/>
        </w:rPr>
        <w:t>of</w:t>
      </w:r>
      <w:r>
        <w:rPr>
          <w:color w:val="231F20"/>
          <w:spacing w:val="-3"/>
          <w:w w:val="105"/>
        </w:rPr>
        <w:t xml:space="preserve"> </w:t>
      </w:r>
      <w:r>
        <w:rPr>
          <w:color w:val="231F20"/>
          <w:w w:val="105"/>
        </w:rPr>
        <w:t>AI</w:t>
      </w:r>
      <w:r>
        <w:rPr>
          <w:color w:val="231F20"/>
          <w:spacing w:val="-3"/>
          <w:w w:val="105"/>
        </w:rPr>
        <w:t xml:space="preserve"> </w:t>
      </w:r>
      <w:r>
        <w:rPr>
          <w:color w:val="231F20"/>
          <w:w w:val="105"/>
        </w:rPr>
        <w:t>investment</w:t>
      </w:r>
      <w:r>
        <w:rPr>
          <w:color w:val="231F20"/>
          <w:spacing w:val="-3"/>
          <w:w w:val="105"/>
        </w:rPr>
        <w:t xml:space="preserve"> </w:t>
      </w:r>
      <w:r>
        <w:rPr>
          <w:color w:val="231F20"/>
          <w:w w:val="105"/>
        </w:rPr>
        <w:t>and</w:t>
      </w:r>
      <w:r>
        <w:rPr>
          <w:color w:val="231F20"/>
          <w:spacing w:val="-3"/>
          <w:w w:val="105"/>
        </w:rPr>
        <w:t xml:space="preserve"> </w:t>
      </w:r>
      <w:r>
        <w:rPr>
          <w:color w:val="231F20"/>
          <w:w w:val="105"/>
        </w:rPr>
        <w:t>domestic</w:t>
      </w:r>
      <w:r>
        <w:rPr>
          <w:color w:val="231F20"/>
          <w:spacing w:val="-3"/>
          <w:w w:val="105"/>
        </w:rPr>
        <w:t xml:space="preserve"> </w:t>
      </w:r>
      <w:r>
        <w:rPr>
          <w:color w:val="231F20"/>
          <w:w w:val="105"/>
        </w:rPr>
        <w:t>productivity</w:t>
      </w:r>
      <w:r>
        <w:rPr>
          <w:color w:val="231F20"/>
          <w:spacing w:val="-3"/>
          <w:w w:val="105"/>
        </w:rPr>
        <w:t xml:space="preserve"> </w:t>
      </w:r>
      <w:r>
        <w:rPr>
          <w:color w:val="231F20"/>
          <w:w w:val="105"/>
        </w:rPr>
        <w:t>growth.</w:t>
      </w:r>
      <w:r>
        <w:rPr>
          <w:color w:val="231F20"/>
          <w:spacing w:val="-3"/>
          <w:w w:val="105"/>
        </w:rPr>
        <w:t xml:space="preserve"> </w:t>
      </w:r>
      <w:r>
        <w:rPr>
          <w:color w:val="231F20"/>
          <w:w w:val="105"/>
        </w:rPr>
        <w:t>The</w:t>
      </w:r>
      <w:r>
        <w:rPr>
          <w:color w:val="231F20"/>
          <w:spacing w:val="-3"/>
          <w:w w:val="105"/>
        </w:rPr>
        <w:t xml:space="preserve"> </w:t>
      </w:r>
      <w:r>
        <w:rPr>
          <w:color w:val="231F20"/>
          <w:w w:val="105"/>
        </w:rPr>
        <w:t>SCC,</w:t>
      </w:r>
      <w:r>
        <w:rPr>
          <w:color w:val="231F20"/>
          <w:spacing w:val="-3"/>
          <w:w w:val="105"/>
        </w:rPr>
        <w:t xml:space="preserve"> </w:t>
      </w:r>
      <w:r>
        <w:rPr>
          <w:color w:val="231F20"/>
          <w:w w:val="105"/>
        </w:rPr>
        <w:t>the</w:t>
      </w:r>
      <w:r>
        <w:rPr>
          <w:color w:val="231F20"/>
          <w:spacing w:val="-3"/>
          <w:w w:val="105"/>
        </w:rPr>
        <w:t xml:space="preserve"> </w:t>
      </w:r>
      <w:r>
        <w:rPr>
          <w:color w:val="231F20"/>
          <w:w w:val="105"/>
        </w:rPr>
        <w:t>CCII</w:t>
      </w:r>
      <w:r>
        <w:rPr>
          <w:color w:val="231F20"/>
          <w:spacing w:val="-3"/>
          <w:w w:val="105"/>
        </w:rPr>
        <w:t xml:space="preserve"> </w:t>
      </w:r>
      <w:r>
        <w:rPr>
          <w:color w:val="231F20"/>
          <w:w w:val="105"/>
        </w:rPr>
        <w:t>and</w:t>
      </w:r>
      <w:r>
        <w:rPr>
          <w:color w:val="231F20"/>
          <w:spacing w:val="-3"/>
          <w:w w:val="105"/>
        </w:rPr>
        <w:t xml:space="preserve"> </w:t>
      </w:r>
      <w:r>
        <w:rPr>
          <w:color w:val="231F20"/>
          <w:w w:val="105"/>
        </w:rPr>
        <w:t>the</w:t>
      </w:r>
      <w:r>
        <w:rPr>
          <w:color w:val="231F20"/>
          <w:spacing w:val="-3"/>
          <w:w w:val="105"/>
        </w:rPr>
        <w:t xml:space="preserve"> </w:t>
      </w:r>
      <w:r>
        <w:rPr>
          <w:color w:val="231F20"/>
          <w:w w:val="105"/>
        </w:rPr>
        <w:t>broader</w:t>
      </w:r>
      <w:r>
        <w:rPr>
          <w:color w:val="231F20"/>
          <w:spacing w:val="-3"/>
          <w:w w:val="105"/>
        </w:rPr>
        <w:t xml:space="preserve"> </w:t>
      </w:r>
      <w:r>
        <w:rPr>
          <w:color w:val="231F20"/>
          <w:w w:val="105"/>
        </w:rPr>
        <w:t>industrial</w:t>
      </w:r>
      <w:r>
        <w:rPr>
          <w:color w:val="231F20"/>
          <w:spacing w:val="-3"/>
          <w:w w:val="105"/>
        </w:rPr>
        <w:t xml:space="preserve"> </w:t>
      </w:r>
      <w:r>
        <w:rPr>
          <w:color w:val="231F20"/>
          <w:w w:val="105"/>
        </w:rPr>
        <w:t>policy measures suggested in this paper can thus become the catalyst for a mature, self-sustaining AI ecosystem, one that powers applications in</w:t>
      </w:r>
      <w:r>
        <w:rPr>
          <w:color w:val="231F20"/>
          <w:spacing w:val="1"/>
          <w:w w:val="105"/>
        </w:rPr>
        <w:t xml:space="preserve"> </w:t>
      </w:r>
      <w:r>
        <w:rPr>
          <w:color w:val="231F20"/>
          <w:w w:val="105"/>
        </w:rPr>
        <w:t>critical sectors, drives private</w:t>
      </w:r>
      <w:r>
        <w:rPr>
          <w:color w:val="231F20"/>
          <w:spacing w:val="1"/>
          <w:w w:val="105"/>
        </w:rPr>
        <w:t xml:space="preserve"> </w:t>
      </w:r>
      <w:r>
        <w:rPr>
          <w:color w:val="231F20"/>
          <w:w w:val="105"/>
        </w:rPr>
        <w:t>investment, and embeds</w:t>
      </w:r>
      <w:r>
        <w:rPr>
          <w:color w:val="231F20"/>
          <w:spacing w:val="1"/>
          <w:w w:val="105"/>
        </w:rPr>
        <w:t xml:space="preserve"> </w:t>
      </w:r>
      <w:r>
        <w:rPr>
          <w:color w:val="231F20"/>
          <w:w w:val="105"/>
        </w:rPr>
        <w:t xml:space="preserve">Canadian capabilities </w:t>
      </w:r>
      <w:r>
        <w:rPr>
          <w:color w:val="231F20"/>
          <w:spacing w:val="-2"/>
          <w:w w:val="105"/>
        </w:rPr>
        <w:t>across</w:t>
      </w:r>
    </w:p>
    <w:p w14:paraId="41425122" w14:textId="77777777" w:rsidR="00D437FF" w:rsidRDefault="00D437FF">
      <w:pPr>
        <w:pStyle w:val="BodyText"/>
        <w:spacing w:before="15"/>
        <w:rPr>
          <w:sz w:val="18"/>
        </w:rPr>
      </w:pPr>
    </w:p>
    <w:p w14:paraId="282F67E2" w14:textId="77777777" w:rsidR="00D437FF" w:rsidRDefault="001777B6">
      <w:pPr>
        <w:ind w:left="144"/>
        <w:jc w:val="center"/>
        <w:rPr>
          <w:sz w:val="18"/>
        </w:rPr>
      </w:pPr>
      <w:r>
        <w:rPr>
          <w:color w:val="231F20"/>
          <w:spacing w:val="-5"/>
          <w:w w:val="105"/>
          <w:sz w:val="18"/>
        </w:rPr>
        <w:t>22</w:t>
      </w:r>
    </w:p>
    <w:p w14:paraId="3DB11D79" w14:textId="77777777" w:rsidR="00D437FF" w:rsidRDefault="00D437FF">
      <w:pPr>
        <w:jc w:val="center"/>
        <w:rPr>
          <w:sz w:val="18"/>
        </w:rPr>
        <w:sectPr w:rsidR="00D437FF">
          <w:pgSz w:w="12240" w:h="15840"/>
          <w:pgMar w:top="760" w:right="720" w:bottom="280" w:left="720" w:header="720" w:footer="720" w:gutter="0"/>
          <w:cols w:space="720"/>
        </w:sectPr>
      </w:pPr>
    </w:p>
    <w:p w14:paraId="4EC472AA" w14:textId="3224A11D" w:rsidR="00D437FF" w:rsidRDefault="001777B6">
      <w:pPr>
        <w:pStyle w:val="BodyText"/>
        <w:spacing w:before="82" w:line="268" w:lineRule="auto"/>
        <w:ind w:left="180" w:right="176"/>
        <w:jc w:val="both"/>
      </w:pPr>
      <w:r>
        <w:rPr>
          <w:color w:val="231F20"/>
          <w:w w:val="105"/>
        </w:rPr>
        <w:lastRenderedPageBreak/>
        <w:t>the global AI value chain. In doing so, Canada would position itself not merely as a participant in the global AI race, but as a trusted designer and supplier of democratic AI infrastructure for the world.</w:t>
      </w:r>
    </w:p>
    <w:p w14:paraId="616FB714" w14:textId="77777777" w:rsidR="00D437FF" w:rsidRDefault="001777B6">
      <w:pPr>
        <w:pStyle w:val="BodyText"/>
        <w:spacing w:before="179" w:line="268" w:lineRule="auto"/>
        <w:ind w:left="180" w:right="176"/>
        <w:jc w:val="both"/>
      </w:pPr>
      <w:r>
        <w:rPr>
          <w:color w:val="231F20"/>
          <w:w w:val="105"/>
        </w:rPr>
        <w:t>Open-source AI will be a force multiplier in this effort, and Canada’s policy should unabashedly champion open collaboration. The payoff is a more inclusive AI revolution, and one where world-class AI capabilities can be accessed much more broadly. As the Linux Foundation research highlights , open-source AI reduces costs and accelerates innovation, all while strengthening Canada’s strategic autonomy.</w:t>
      </w:r>
    </w:p>
    <w:p w14:paraId="15CF5382" w14:textId="77777777" w:rsidR="00D437FF" w:rsidRDefault="001777B6">
      <w:pPr>
        <w:pStyle w:val="BodyText"/>
        <w:spacing w:before="177" w:line="268" w:lineRule="auto"/>
        <w:ind w:left="180" w:right="177"/>
        <w:jc w:val="both"/>
      </w:pPr>
      <w:r>
        <w:rPr>
          <w:color w:val="231F20"/>
          <w:w w:val="105"/>
        </w:rPr>
        <w:t>Ultimately, Canada’s goal should be to drastically improve at getting AI out of the lab and into the real econ-</w:t>
      </w:r>
      <w:proofErr w:type="spellStart"/>
      <w:r>
        <w:rPr>
          <w:color w:val="231F20"/>
          <w:w w:val="105"/>
        </w:rPr>
        <w:t>omy</w:t>
      </w:r>
      <w:proofErr w:type="spellEnd"/>
      <w:r>
        <w:rPr>
          <w:color w:val="231F20"/>
          <w:w w:val="105"/>
        </w:rPr>
        <w:t>.</w:t>
      </w:r>
      <w:r>
        <w:rPr>
          <w:color w:val="231F20"/>
          <w:spacing w:val="-10"/>
          <w:w w:val="105"/>
        </w:rPr>
        <w:t xml:space="preserve"> </w:t>
      </w:r>
      <w:r>
        <w:rPr>
          <w:color w:val="231F20"/>
          <w:w w:val="105"/>
        </w:rPr>
        <w:t>If</w:t>
      </w:r>
      <w:r>
        <w:rPr>
          <w:color w:val="231F20"/>
          <w:spacing w:val="-10"/>
          <w:w w:val="105"/>
        </w:rPr>
        <w:t xml:space="preserve"> </w:t>
      </w:r>
      <w:r>
        <w:rPr>
          <w:color w:val="231F20"/>
          <w:w w:val="105"/>
        </w:rPr>
        <w:t>we</w:t>
      </w:r>
      <w:r>
        <w:rPr>
          <w:color w:val="231F20"/>
          <w:spacing w:val="-10"/>
          <w:w w:val="105"/>
        </w:rPr>
        <w:t xml:space="preserve"> </w:t>
      </w:r>
      <w:r>
        <w:rPr>
          <w:color w:val="231F20"/>
          <w:w w:val="105"/>
        </w:rPr>
        <w:t>do</w:t>
      </w:r>
      <w:r>
        <w:rPr>
          <w:color w:val="231F20"/>
          <w:spacing w:val="-10"/>
          <w:w w:val="105"/>
        </w:rPr>
        <w:t xml:space="preserve"> </w:t>
      </w:r>
      <w:r>
        <w:rPr>
          <w:color w:val="231F20"/>
          <w:w w:val="105"/>
        </w:rPr>
        <w:t>that,</w:t>
      </w:r>
      <w:r>
        <w:rPr>
          <w:color w:val="231F20"/>
          <w:spacing w:val="-10"/>
          <w:w w:val="105"/>
        </w:rPr>
        <w:t xml:space="preserve"> </w:t>
      </w:r>
      <w:r>
        <w:rPr>
          <w:color w:val="231F20"/>
          <w:w w:val="105"/>
        </w:rPr>
        <w:t>our</w:t>
      </w:r>
      <w:r>
        <w:rPr>
          <w:color w:val="231F20"/>
          <w:spacing w:val="-10"/>
          <w:w w:val="105"/>
        </w:rPr>
        <w:t xml:space="preserve"> </w:t>
      </w:r>
      <w:r>
        <w:rPr>
          <w:color w:val="231F20"/>
          <w:w w:val="105"/>
        </w:rPr>
        <w:t>businesses</w:t>
      </w:r>
      <w:r>
        <w:rPr>
          <w:color w:val="231F20"/>
          <w:spacing w:val="-10"/>
          <w:w w:val="105"/>
        </w:rPr>
        <w:t xml:space="preserve"> </w:t>
      </w:r>
      <w:r>
        <w:rPr>
          <w:color w:val="231F20"/>
          <w:w w:val="105"/>
        </w:rPr>
        <w:t>will</w:t>
      </w:r>
      <w:r>
        <w:rPr>
          <w:color w:val="231F20"/>
          <w:spacing w:val="-10"/>
          <w:w w:val="105"/>
        </w:rPr>
        <w:t xml:space="preserve"> </w:t>
      </w:r>
      <w:r>
        <w:rPr>
          <w:color w:val="231F20"/>
          <w:w w:val="105"/>
        </w:rPr>
        <w:t>be</w:t>
      </w:r>
      <w:r>
        <w:rPr>
          <w:color w:val="231F20"/>
          <w:spacing w:val="-10"/>
          <w:w w:val="105"/>
        </w:rPr>
        <w:t xml:space="preserve"> </w:t>
      </w:r>
      <w:r>
        <w:rPr>
          <w:color w:val="231F20"/>
          <w:w w:val="105"/>
        </w:rPr>
        <w:t>more</w:t>
      </w:r>
      <w:r>
        <w:rPr>
          <w:color w:val="231F20"/>
          <w:spacing w:val="-10"/>
          <w:w w:val="105"/>
        </w:rPr>
        <w:t xml:space="preserve"> </w:t>
      </w:r>
      <w:r>
        <w:rPr>
          <w:color w:val="231F20"/>
          <w:w w:val="105"/>
        </w:rPr>
        <w:t>productive,</w:t>
      </w:r>
      <w:r>
        <w:rPr>
          <w:color w:val="231F20"/>
          <w:spacing w:val="-10"/>
          <w:w w:val="105"/>
        </w:rPr>
        <w:t xml:space="preserve"> </w:t>
      </w:r>
      <w:r>
        <w:rPr>
          <w:color w:val="231F20"/>
          <w:w w:val="105"/>
        </w:rPr>
        <w:t>our</w:t>
      </w:r>
      <w:r>
        <w:rPr>
          <w:color w:val="231F20"/>
          <w:spacing w:val="-10"/>
          <w:w w:val="105"/>
        </w:rPr>
        <w:t xml:space="preserve"> </w:t>
      </w:r>
      <w:r>
        <w:rPr>
          <w:color w:val="231F20"/>
          <w:w w:val="105"/>
        </w:rPr>
        <w:t>public</w:t>
      </w:r>
      <w:r>
        <w:rPr>
          <w:color w:val="231F20"/>
          <w:spacing w:val="-10"/>
          <w:w w:val="105"/>
        </w:rPr>
        <w:t xml:space="preserve"> </w:t>
      </w:r>
      <w:r>
        <w:rPr>
          <w:color w:val="231F20"/>
          <w:w w:val="105"/>
        </w:rPr>
        <w:t>services</w:t>
      </w:r>
      <w:r>
        <w:rPr>
          <w:color w:val="231F20"/>
          <w:spacing w:val="-10"/>
          <w:w w:val="105"/>
        </w:rPr>
        <w:t xml:space="preserve"> </w:t>
      </w:r>
      <w:r>
        <w:rPr>
          <w:color w:val="231F20"/>
          <w:w w:val="105"/>
        </w:rPr>
        <w:t>more</w:t>
      </w:r>
      <w:r>
        <w:rPr>
          <w:color w:val="231F20"/>
          <w:spacing w:val="-10"/>
          <w:w w:val="105"/>
        </w:rPr>
        <w:t xml:space="preserve"> </w:t>
      </w:r>
      <w:r>
        <w:rPr>
          <w:color w:val="231F20"/>
          <w:w w:val="105"/>
        </w:rPr>
        <w:t>efficient,</w:t>
      </w:r>
      <w:r>
        <w:rPr>
          <w:color w:val="231F20"/>
          <w:spacing w:val="-10"/>
          <w:w w:val="105"/>
        </w:rPr>
        <w:t xml:space="preserve"> </w:t>
      </w:r>
      <w:r>
        <w:rPr>
          <w:color w:val="231F20"/>
          <w:w w:val="105"/>
        </w:rPr>
        <w:t>and</w:t>
      </w:r>
      <w:r>
        <w:rPr>
          <w:color w:val="231F20"/>
          <w:spacing w:val="-10"/>
          <w:w w:val="105"/>
        </w:rPr>
        <w:t xml:space="preserve"> </w:t>
      </w:r>
      <w:r>
        <w:rPr>
          <w:color w:val="231F20"/>
          <w:w w:val="105"/>
        </w:rPr>
        <w:t>our</w:t>
      </w:r>
      <w:r>
        <w:rPr>
          <w:color w:val="231F20"/>
          <w:spacing w:val="-10"/>
          <w:w w:val="105"/>
        </w:rPr>
        <w:t xml:space="preserve"> </w:t>
      </w:r>
      <w:r>
        <w:rPr>
          <w:color w:val="231F20"/>
          <w:w w:val="105"/>
        </w:rPr>
        <w:t>workforce equipped for the future, translating into economic growth and, as Ding demonstrated, global economic and geopolitical relevance.</w:t>
      </w:r>
    </w:p>
    <w:p w14:paraId="4DC36284" w14:textId="77777777" w:rsidR="00D437FF" w:rsidRDefault="001777B6">
      <w:pPr>
        <w:pStyle w:val="BodyText"/>
        <w:spacing w:before="176" w:line="268" w:lineRule="auto"/>
        <w:ind w:left="180" w:right="177"/>
        <w:jc w:val="both"/>
      </w:pPr>
      <w:r>
        <w:rPr>
          <w:color w:val="231F20"/>
          <w:w w:val="105"/>
        </w:rPr>
        <w:t>This strategy acknowledges our limitations but also our unique advantages. Canada has a rich history of innovation, a strong ability to develop and attract talent, a good reputation with allies, and abundant clean energy potential to power the AI age. By marrying sovereignty with openness, Canada can craft an AI path that is distinctly its own. Canada will not out-spend the superpowers. But as a nimble middle power, Canada can out-adapt and out-cooperate, carving out influence by leading a “third way” of cooperative AI sovereignty.</w:t>
      </w:r>
    </w:p>
    <w:p w14:paraId="5BA735F2" w14:textId="77777777" w:rsidR="00D437FF" w:rsidRDefault="00D437FF">
      <w:pPr>
        <w:pStyle w:val="BodyText"/>
        <w:rPr>
          <w:sz w:val="18"/>
        </w:rPr>
      </w:pPr>
    </w:p>
    <w:p w14:paraId="38CD7682" w14:textId="77777777" w:rsidR="00D437FF" w:rsidRDefault="00D437FF">
      <w:pPr>
        <w:pStyle w:val="BodyText"/>
        <w:rPr>
          <w:sz w:val="18"/>
        </w:rPr>
      </w:pPr>
    </w:p>
    <w:p w14:paraId="3D481ACA" w14:textId="77777777" w:rsidR="00D437FF" w:rsidRDefault="00D437FF">
      <w:pPr>
        <w:pStyle w:val="BodyText"/>
        <w:rPr>
          <w:sz w:val="18"/>
        </w:rPr>
      </w:pPr>
    </w:p>
    <w:p w14:paraId="12388EC1" w14:textId="77777777" w:rsidR="00D437FF" w:rsidRDefault="00D437FF">
      <w:pPr>
        <w:pStyle w:val="BodyText"/>
        <w:rPr>
          <w:sz w:val="18"/>
        </w:rPr>
      </w:pPr>
    </w:p>
    <w:p w14:paraId="1EC92DA6" w14:textId="77777777" w:rsidR="00D437FF" w:rsidRDefault="00D437FF">
      <w:pPr>
        <w:pStyle w:val="BodyText"/>
        <w:rPr>
          <w:sz w:val="18"/>
        </w:rPr>
      </w:pPr>
    </w:p>
    <w:p w14:paraId="26E9013D" w14:textId="77777777" w:rsidR="00D437FF" w:rsidRDefault="00D437FF">
      <w:pPr>
        <w:pStyle w:val="BodyText"/>
        <w:rPr>
          <w:sz w:val="18"/>
        </w:rPr>
      </w:pPr>
    </w:p>
    <w:p w14:paraId="53E14305" w14:textId="77777777" w:rsidR="00D437FF" w:rsidRDefault="00D437FF">
      <w:pPr>
        <w:pStyle w:val="BodyText"/>
        <w:rPr>
          <w:sz w:val="18"/>
        </w:rPr>
      </w:pPr>
    </w:p>
    <w:p w14:paraId="03D50A0F" w14:textId="77777777" w:rsidR="00D437FF" w:rsidRDefault="00D437FF">
      <w:pPr>
        <w:pStyle w:val="BodyText"/>
        <w:rPr>
          <w:sz w:val="18"/>
        </w:rPr>
      </w:pPr>
    </w:p>
    <w:p w14:paraId="1EEFA2DD" w14:textId="77777777" w:rsidR="00D437FF" w:rsidRDefault="00D437FF">
      <w:pPr>
        <w:pStyle w:val="BodyText"/>
        <w:rPr>
          <w:sz w:val="18"/>
        </w:rPr>
      </w:pPr>
    </w:p>
    <w:p w14:paraId="6A47C1B6" w14:textId="77777777" w:rsidR="00D437FF" w:rsidRDefault="00D437FF">
      <w:pPr>
        <w:pStyle w:val="BodyText"/>
        <w:rPr>
          <w:sz w:val="18"/>
        </w:rPr>
      </w:pPr>
    </w:p>
    <w:p w14:paraId="5DDF639E" w14:textId="77777777" w:rsidR="00D437FF" w:rsidRDefault="00D437FF">
      <w:pPr>
        <w:pStyle w:val="BodyText"/>
        <w:rPr>
          <w:sz w:val="18"/>
        </w:rPr>
      </w:pPr>
    </w:p>
    <w:p w14:paraId="5DFD91F1" w14:textId="77777777" w:rsidR="00D437FF" w:rsidRDefault="00D437FF">
      <w:pPr>
        <w:pStyle w:val="BodyText"/>
        <w:rPr>
          <w:sz w:val="18"/>
        </w:rPr>
      </w:pPr>
    </w:p>
    <w:p w14:paraId="63D4B9D1" w14:textId="77777777" w:rsidR="00D437FF" w:rsidRDefault="00D437FF">
      <w:pPr>
        <w:pStyle w:val="BodyText"/>
        <w:rPr>
          <w:sz w:val="18"/>
        </w:rPr>
      </w:pPr>
    </w:p>
    <w:p w14:paraId="72E97D03" w14:textId="77777777" w:rsidR="00D437FF" w:rsidRDefault="00D437FF">
      <w:pPr>
        <w:pStyle w:val="BodyText"/>
        <w:rPr>
          <w:sz w:val="18"/>
        </w:rPr>
      </w:pPr>
    </w:p>
    <w:p w14:paraId="026DC020" w14:textId="77777777" w:rsidR="00D437FF" w:rsidRDefault="00D437FF">
      <w:pPr>
        <w:pStyle w:val="BodyText"/>
        <w:rPr>
          <w:sz w:val="18"/>
        </w:rPr>
      </w:pPr>
    </w:p>
    <w:p w14:paraId="47702B9F" w14:textId="77777777" w:rsidR="00D437FF" w:rsidRDefault="00D437FF">
      <w:pPr>
        <w:pStyle w:val="BodyText"/>
        <w:rPr>
          <w:sz w:val="18"/>
        </w:rPr>
      </w:pPr>
    </w:p>
    <w:p w14:paraId="35463BBF" w14:textId="77777777" w:rsidR="00D437FF" w:rsidRDefault="00D437FF">
      <w:pPr>
        <w:pStyle w:val="BodyText"/>
        <w:rPr>
          <w:sz w:val="18"/>
        </w:rPr>
      </w:pPr>
    </w:p>
    <w:p w14:paraId="626ED5B7" w14:textId="77777777" w:rsidR="00D437FF" w:rsidRDefault="00D437FF">
      <w:pPr>
        <w:pStyle w:val="BodyText"/>
        <w:rPr>
          <w:sz w:val="18"/>
        </w:rPr>
      </w:pPr>
    </w:p>
    <w:p w14:paraId="5109CAAF" w14:textId="77777777" w:rsidR="00D437FF" w:rsidRDefault="00D437FF">
      <w:pPr>
        <w:pStyle w:val="BodyText"/>
        <w:rPr>
          <w:sz w:val="18"/>
        </w:rPr>
      </w:pPr>
    </w:p>
    <w:p w14:paraId="7FB1896A" w14:textId="77777777" w:rsidR="00D437FF" w:rsidRDefault="00D437FF">
      <w:pPr>
        <w:pStyle w:val="BodyText"/>
        <w:rPr>
          <w:sz w:val="18"/>
        </w:rPr>
      </w:pPr>
    </w:p>
    <w:p w14:paraId="58F1B2A6" w14:textId="77777777" w:rsidR="00D437FF" w:rsidRDefault="00D437FF">
      <w:pPr>
        <w:pStyle w:val="BodyText"/>
        <w:rPr>
          <w:sz w:val="18"/>
        </w:rPr>
      </w:pPr>
    </w:p>
    <w:p w14:paraId="4B5F6FFB" w14:textId="77777777" w:rsidR="00D437FF" w:rsidRDefault="00D437FF">
      <w:pPr>
        <w:pStyle w:val="BodyText"/>
        <w:rPr>
          <w:sz w:val="18"/>
        </w:rPr>
      </w:pPr>
    </w:p>
    <w:p w14:paraId="2757DCAE" w14:textId="77777777" w:rsidR="00D437FF" w:rsidRDefault="00D437FF">
      <w:pPr>
        <w:pStyle w:val="BodyText"/>
        <w:rPr>
          <w:sz w:val="18"/>
        </w:rPr>
      </w:pPr>
    </w:p>
    <w:p w14:paraId="70B9D9A6" w14:textId="77777777" w:rsidR="00D437FF" w:rsidRDefault="00D437FF">
      <w:pPr>
        <w:pStyle w:val="BodyText"/>
        <w:rPr>
          <w:sz w:val="18"/>
        </w:rPr>
      </w:pPr>
    </w:p>
    <w:p w14:paraId="24DF985D" w14:textId="77777777" w:rsidR="00D437FF" w:rsidRDefault="00D437FF">
      <w:pPr>
        <w:pStyle w:val="BodyText"/>
        <w:rPr>
          <w:sz w:val="18"/>
        </w:rPr>
      </w:pPr>
    </w:p>
    <w:p w14:paraId="30E4E05B" w14:textId="77777777" w:rsidR="00D437FF" w:rsidRDefault="00D437FF">
      <w:pPr>
        <w:pStyle w:val="BodyText"/>
        <w:rPr>
          <w:sz w:val="18"/>
        </w:rPr>
      </w:pPr>
    </w:p>
    <w:p w14:paraId="577FE237" w14:textId="77777777" w:rsidR="00D437FF" w:rsidRDefault="00D437FF">
      <w:pPr>
        <w:pStyle w:val="BodyText"/>
        <w:rPr>
          <w:sz w:val="18"/>
        </w:rPr>
      </w:pPr>
    </w:p>
    <w:p w14:paraId="60164C0B" w14:textId="77777777" w:rsidR="00D437FF" w:rsidRDefault="00D437FF">
      <w:pPr>
        <w:pStyle w:val="BodyText"/>
        <w:rPr>
          <w:sz w:val="18"/>
        </w:rPr>
      </w:pPr>
    </w:p>
    <w:p w14:paraId="527029B2" w14:textId="77777777" w:rsidR="00D437FF" w:rsidRDefault="00D437FF">
      <w:pPr>
        <w:pStyle w:val="BodyText"/>
        <w:rPr>
          <w:sz w:val="18"/>
        </w:rPr>
      </w:pPr>
    </w:p>
    <w:p w14:paraId="33FC7A7D" w14:textId="77777777" w:rsidR="00D437FF" w:rsidRDefault="00D437FF">
      <w:pPr>
        <w:pStyle w:val="BodyText"/>
        <w:rPr>
          <w:sz w:val="18"/>
        </w:rPr>
      </w:pPr>
    </w:p>
    <w:p w14:paraId="77F3EBAB" w14:textId="77777777" w:rsidR="00D437FF" w:rsidRDefault="00D437FF">
      <w:pPr>
        <w:pStyle w:val="BodyText"/>
        <w:rPr>
          <w:sz w:val="18"/>
        </w:rPr>
      </w:pPr>
    </w:p>
    <w:p w14:paraId="63A4EC4A" w14:textId="77777777" w:rsidR="00D437FF" w:rsidRDefault="00D437FF">
      <w:pPr>
        <w:pStyle w:val="BodyText"/>
        <w:rPr>
          <w:sz w:val="18"/>
        </w:rPr>
      </w:pPr>
    </w:p>
    <w:p w14:paraId="4909C5BF" w14:textId="77777777" w:rsidR="00D437FF" w:rsidRDefault="00D437FF">
      <w:pPr>
        <w:pStyle w:val="BodyText"/>
        <w:rPr>
          <w:sz w:val="18"/>
        </w:rPr>
      </w:pPr>
    </w:p>
    <w:p w14:paraId="16F41BB0" w14:textId="77777777" w:rsidR="00D437FF" w:rsidRDefault="00D437FF">
      <w:pPr>
        <w:pStyle w:val="BodyText"/>
        <w:rPr>
          <w:sz w:val="18"/>
        </w:rPr>
      </w:pPr>
    </w:p>
    <w:p w14:paraId="2DD6E69C" w14:textId="77777777" w:rsidR="00D437FF" w:rsidRDefault="00D437FF">
      <w:pPr>
        <w:pStyle w:val="BodyText"/>
        <w:rPr>
          <w:sz w:val="18"/>
        </w:rPr>
      </w:pPr>
    </w:p>
    <w:p w14:paraId="2859C6F0" w14:textId="77777777" w:rsidR="00D437FF" w:rsidRDefault="00D437FF">
      <w:pPr>
        <w:pStyle w:val="BodyText"/>
        <w:rPr>
          <w:sz w:val="18"/>
        </w:rPr>
      </w:pPr>
    </w:p>
    <w:p w14:paraId="1731BDFB" w14:textId="77777777" w:rsidR="00D437FF" w:rsidRDefault="00D437FF">
      <w:pPr>
        <w:pStyle w:val="BodyText"/>
        <w:rPr>
          <w:sz w:val="18"/>
        </w:rPr>
      </w:pPr>
    </w:p>
    <w:p w14:paraId="6A520306" w14:textId="77777777" w:rsidR="00D437FF" w:rsidRDefault="00D437FF">
      <w:pPr>
        <w:pStyle w:val="BodyText"/>
        <w:rPr>
          <w:sz w:val="18"/>
        </w:rPr>
      </w:pPr>
    </w:p>
    <w:p w14:paraId="674AE9E6" w14:textId="77777777" w:rsidR="00D437FF" w:rsidRDefault="00D437FF">
      <w:pPr>
        <w:pStyle w:val="BodyText"/>
        <w:rPr>
          <w:sz w:val="18"/>
        </w:rPr>
      </w:pPr>
    </w:p>
    <w:p w14:paraId="3FFC0BE6" w14:textId="77777777" w:rsidR="00D437FF" w:rsidRDefault="00D437FF">
      <w:pPr>
        <w:pStyle w:val="BodyText"/>
        <w:rPr>
          <w:sz w:val="18"/>
        </w:rPr>
      </w:pPr>
    </w:p>
    <w:p w14:paraId="43614D3F" w14:textId="77777777" w:rsidR="00D437FF" w:rsidRDefault="00D437FF">
      <w:pPr>
        <w:pStyle w:val="BodyText"/>
        <w:rPr>
          <w:sz w:val="18"/>
        </w:rPr>
      </w:pPr>
    </w:p>
    <w:p w14:paraId="06DD49CC" w14:textId="77777777" w:rsidR="00D437FF" w:rsidRDefault="00D437FF">
      <w:pPr>
        <w:pStyle w:val="BodyText"/>
        <w:spacing w:before="44"/>
        <w:rPr>
          <w:sz w:val="18"/>
        </w:rPr>
      </w:pPr>
    </w:p>
    <w:p w14:paraId="7264DDC4" w14:textId="77777777" w:rsidR="00D437FF" w:rsidRDefault="001777B6">
      <w:pPr>
        <w:ind w:left="144"/>
        <w:jc w:val="center"/>
        <w:rPr>
          <w:sz w:val="18"/>
        </w:rPr>
      </w:pPr>
      <w:r>
        <w:rPr>
          <w:color w:val="231F20"/>
          <w:spacing w:val="-5"/>
          <w:w w:val="105"/>
          <w:sz w:val="18"/>
        </w:rPr>
        <w:t>23</w:t>
      </w:r>
    </w:p>
    <w:p w14:paraId="229C8D0F" w14:textId="77777777" w:rsidR="00D437FF" w:rsidRDefault="00D437FF">
      <w:pPr>
        <w:jc w:val="center"/>
        <w:rPr>
          <w:sz w:val="18"/>
        </w:rPr>
        <w:sectPr w:rsidR="00D437FF">
          <w:pgSz w:w="12240" w:h="15840"/>
          <w:pgMar w:top="780" w:right="720" w:bottom="280" w:left="720" w:header="720" w:footer="720" w:gutter="0"/>
          <w:cols w:space="720"/>
        </w:sectPr>
      </w:pPr>
    </w:p>
    <w:p w14:paraId="6ADC3ECE" w14:textId="42459526" w:rsidR="00D437FF" w:rsidRDefault="001777B6">
      <w:pPr>
        <w:pStyle w:val="Heading1"/>
        <w:spacing w:before="109"/>
        <w:ind w:left="561"/>
      </w:pPr>
      <w:r>
        <w:rPr>
          <w:noProof/>
        </w:rPr>
        <w:lastRenderedPageBreak/>
        <mc:AlternateContent>
          <mc:Choice Requires="wps">
            <w:drawing>
              <wp:anchor distT="0" distB="0" distL="0" distR="0" simplePos="0" relativeHeight="15747584" behindDoc="0" locked="0" layoutInCell="1" allowOverlap="1" wp14:anchorId="4F5AB3CF" wp14:editId="0277B4D1">
                <wp:simplePos x="0" y="0"/>
                <wp:positionH relativeFrom="page">
                  <wp:posOffset>584200</wp:posOffset>
                </wp:positionH>
                <wp:positionV relativeFrom="paragraph">
                  <wp:posOffset>101600</wp:posOffset>
                </wp:positionV>
                <wp:extent cx="1270" cy="807910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079105"/>
                        </a:xfrm>
                        <a:custGeom>
                          <a:avLst/>
                          <a:gdLst/>
                          <a:ahLst/>
                          <a:cxnLst/>
                          <a:rect l="l" t="t" r="r" b="b"/>
                          <a:pathLst>
                            <a:path h="8079105">
                              <a:moveTo>
                                <a:pt x="0" y="0"/>
                              </a:moveTo>
                              <a:lnTo>
                                <a:pt x="0" y="8078724"/>
                              </a:lnTo>
                            </a:path>
                          </a:pathLst>
                        </a:custGeom>
                        <a:ln w="25400">
                          <a:solidFill>
                            <a:srgbClr val="D51F26"/>
                          </a:solidFill>
                          <a:prstDash val="solid"/>
                        </a:ln>
                      </wps:spPr>
                      <wps:bodyPr wrap="square" lIns="0" tIns="0" rIns="0" bIns="0" rtlCol="0">
                        <a:prstTxWarp prst="textNoShape">
                          <a:avLst/>
                        </a:prstTxWarp>
                        <a:noAutofit/>
                      </wps:bodyPr>
                    </wps:wsp>
                  </a:graphicData>
                </a:graphic>
              </wp:anchor>
            </w:drawing>
          </mc:Choice>
          <mc:Fallback>
            <w:pict>
              <v:shape w14:anchorId="6E88A30E" id="Graphic 53" o:spid="_x0000_s1026" style="position:absolute;margin-left:46pt;margin-top:8pt;width:.1pt;height:636.15pt;z-index:15747584;visibility:visible;mso-wrap-style:square;mso-wrap-distance-left:0;mso-wrap-distance-top:0;mso-wrap-distance-right:0;mso-wrap-distance-bottom:0;mso-position-horizontal:absolute;mso-position-horizontal-relative:page;mso-position-vertical:absolute;mso-position-vertical-relative:text;v-text-anchor:top" coordsize="1270,807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EYgFQIAAFwEAAAOAAAAZHJzL2Uyb0RvYy54bWysVE1v2zAMvQ/YfxB0X+wYTdMZcYqhQYYB&#10;RVegGXZWZDk2JouaqMTJvx8lf6Rrb8MuAiVS5ON7lFb351azk3LYgCn4fJZypoyEsjGHgv/YbT/d&#10;cYZemFJoMKrgF4X8fv3xw6qzucqgBl0qxyiJwbyzBa+9t3mSoKxVK3AGVhlyVuBa4WnrDknpREfZ&#10;W51kaXqbdOBK60AqRDrd9E6+jvmrSkn/vapQeaYLTth8XF1c92FN1iuRH5ywdSMHGOIfULSiMVR0&#10;SrURXrCja96lahvpAKHyMwltAlXVSBV7oG7m6ZtuXmphVeyFyEE70YT/L618Or3YZxego30E+QuJ&#10;kaSzmE+esMEh5ly5NsQScHaOLF4mFtXZM0mH82xJTEty3KXLz/N0EUhORD7elUf0XxXEPOL0iL7X&#10;oBwtUY+WPJvRdKRk0FBHDT1npKHjjDTc9xpa4cO9AC6YrL6WD2ctnNQOote/QU7Qrl5t3kdRG3fL&#10;7GZoo4+gS6FMbGwqTYevm9OGdQXPFjdpGmcDQTflttE6wEB32D9ox06Cutos5tvsdijwV5h16DcC&#10;6z4uuiYcg1C9NkGlPZSXZ8c6GueC4++jcIoz/c3QvITZHw03GvvRcF4/QHwhkSGquTv/FM6yUL7g&#10;nqR9gnEaRT6qFkiYYsNNA1+OHqomSBqHqEc0bGiEI1/Dcwtv5PU+Rl0/hfUfAAAA//8DAFBLAwQU&#10;AAYACAAAACEAXx1Gkt8AAAAJAQAADwAAAGRycy9kb3ducmV2LnhtbEyPQUvEMBCF74L/IYzgRdzU&#10;iku3Nl1koSrsobjqPZuMbbGZlCbt1n/veHJPw5s3vPlesV1cL2YcQ+dJwd0qAYFkvO2oUfDxXt1m&#10;IELUZHXvCRX8YIBteXlR6Nz6E73hfIiN4BAKuVbQxjjkUgbTotNh5Qck9r786HRkOTbSjvrE4a6X&#10;aZKspdMd8YdWD7hr0XwfJqfAVN3nZB/q531d7W5e531tXuKs1PXV8vQIIuIS/4/hD5/RoWSmo5/I&#10;BtEr2KRcJfJ+zZP9TZqCOLJOs+weZFnI8wblLwAAAP//AwBQSwECLQAUAAYACAAAACEAtoM4kv4A&#10;AADhAQAAEwAAAAAAAAAAAAAAAAAAAAAAW0NvbnRlbnRfVHlwZXNdLnhtbFBLAQItABQABgAIAAAA&#10;IQA4/SH/1gAAAJQBAAALAAAAAAAAAAAAAAAAAC8BAABfcmVscy8ucmVsc1BLAQItABQABgAIAAAA&#10;IQDk5EYgFQIAAFwEAAAOAAAAAAAAAAAAAAAAAC4CAABkcnMvZTJvRG9jLnhtbFBLAQItABQABgAI&#10;AAAAIQBfHUaS3wAAAAkBAAAPAAAAAAAAAAAAAAAAAG8EAABkcnMvZG93bnJldi54bWxQSwUGAAAA&#10;AAQABADzAAAAewUAAAAA&#10;" path="m,l,8078724e" filled="f" strokecolor="#d51f26" strokeweight="2pt">
                <v:path arrowok="t"/>
                <w10:wrap anchorx="page"/>
              </v:shape>
            </w:pict>
          </mc:Fallback>
        </mc:AlternateContent>
      </w:r>
      <w:r>
        <w:rPr>
          <w:color w:val="231F20"/>
          <w:w w:val="105"/>
        </w:rPr>
        <w:t>ANNEX</w:t>
      </w:r>
      <w:r>
        <w:rPr>
          <w:color w:val="231F20"/>
          <w:spacing w:val="69"/>
          <w:w w:val="105"/>
        </w:rPr>
        <w:t xml:space="preserve"> </w:t>
      </w:r>
      <w:r>
        <w:rPr>
          <w:color w:val="231F20"/>
          <w:spacing w:val="-10"/>
          <w:w w:val="105"/>
        </w:rPr>
        <w:t>1</w:t>
      </w:r>
    </w:p>
    <w:p w14:paraId="1E62542F" w14:textId="77777777" w:rsidR="00D437FF" w:rsidRDefault="001777B6">
      <w:pPr>
        <w:pStyle w:val="Heading3"/>
      </w:pPr>
      <w:r>
        <w:rPr>
          <w:color w:val="231F20"/>
          <w:w w:val="110"/>
        </w:rPr>
        <w:t>Comparison</w:t>
      </w:r>
      <w:r>
        <w:rPr>
          <w:color w:val="231F20"/>
          <w:spacing w:val="2"/>
          <w:w w:val="110"/>
        </w:rPr>
        <w:t xml:space="preserve"> </w:t>
      </w:r>
      <w:r>
        <w:rPr>
          <w:color w:val="231F20"/>
          <w:w w:val="110"/>
        </w:rPr>
        <w:t>of</w:t>
      </w:r>
      <w:r>
        <w:rPr>
          <w:color w:val="231F20"/>
          <w:spacing w:val="2"/>
          <w:w w:val="110"/>
        </w:rPr>
        <w:t xml:space="preserve"> </w:t>
      </w:r>
      <w:r>
        <w:rPr>
          <w:color w:val="231F20"/>
          <w:w w:val="110"/>
        </w:rPr>
        <w:t>Sovereign</w:t>
      </w:r>
      <w:r>
        <w:rPr>
          <w:color w:val="231F20"/>
          <w:spacing w:val="2"/>
          <w:w w:val="110"/>
        </w:rPr>
        <w:t xml:space="preserve"> </w:t>
      </w:r>
      <w:r>
        <w:rPr>
          <w:color w:val="231F20"/>
          <w:w w:val="110"/>
        </w:rPr>
        <w:t>Cloud</w:t>
      </w:r>
      <w:r>
        <w:rPr>
          <w:color w:val="231F20"/>
          <w:spacing w:val="3"/>
          <w:w w:val="110"/>
        </w:rPr>
        <w:t xml:space="preserve"> </w:t>
      </w:r>
      <w:r>
        <w:rPr>
          <w:color w:val="231F20"/>
          <w:w w:val="110"/>
        </w:rPr>
        <w:t>Commitments</w:t>
      </w:r>
      <w:r>
        <w:rPr>
          <w:color w:val="231F20"/>
          <w:spacing w:val="2"/>
          <w:w w:val="110"/>
        </w:rPr>
        <w:t xml:space="preserve"> </w:t>
      </w:r>
      <w:r>
        <w:rPr>
          <w:color w:val="231F20"/>
          <w:w w:val="110"/>
        </w:rPr>
        <w:t>by</w:t>
      </w:r>
      <w:r>
        <w:rPr>
          <w:color w:val="231F20"/>
          <w:spacing w:val="2"/>
          <w:w w:val="110"/>
        </w:rPr>
        <w:t xml:space="preserve"> </w:t>
      </w:r>
      <w:r>
        <w:rPr>
          <w:color w:val="231F20"/>
          <w:w w:val="110"/>
        </w:rPr>
        <w:t>Major</w:t>
      </w:r>
      <w:r>
        <w:rPr>
          <w:color w:val="231F20"/>
          <w:spacing w:val="3"/>
          <w:w w:val="110"/>
        </w:rPr>
        <w:t xml:space="preserve"> </w:t>
      </w:r>
      <w:r>
        <w:rPr>
          <w:color w:val="231F20"/>
          <w:w w:val="110"/>
        </w:rPr>
        <w:t>CSPs</w:t>
      </w:r>
      <w:r>
        <w:rPr>
          <w:color w:val="231F20"/>
          <w:spacing w:val="2"/>
          <w:w w:val="110"/>
        </w:rPr>
        <w:t xml:space="preserve"> </w:t>
      </w:r>
      <w:r>
        <w:rPr>
          <w:color w:val="231F20"/>
          <w:w w:val="110"/>
        </w:rPr>
        <w:t>(AWS,</w:t>
      </w:r>
      <w:r>
        <w:rPr>
          <w:color w:val="231F20"/>
          <w:spacing w:val="2"/>
          <w:w w:val="110"/>
        </w:rPr>
        <w:t xml:space="preserve"> </w:t>
      </w:r>
      <w:r>
        <w:rPr>
          <w:color w:val="231F20"/>
          <w:w w:val="110"/>
        </w:rPr>
        <w:t>Microsoft</w:t>
      </w:r>
      <w:r>
        <w:rPr>
          <w:color w:val="231F20"/>
          <w:spacing w:val="3"/>
          <w:w w:val="110"/>
        </w:rPr>
        <w:t xml:space="preserve"> </w:t>
      </w:r>
      <w:r>
        <w:rPr>
          <w:color w:val="231F20"/>
          <w:w w:val="110"/>
        </w:rPr>
        <w:t>Azure,</w:t>
      </w:r>
      <w:r>
        <w:rPr>
          <w:color w:val="231F20"/>
          <w:spacing w:val="2"/>
          <w:w w:val="110"/>
        </w:rPr>
        <w:t xml:space="preserve"> </w:t>
      </w:r>
      <w:r>
        <w:rPr>
          <w:color w:val="231F20"/>
          <w:w w:val="110"/>
        </w:rPr>
        <w:t>Google</w:t>
      </w:r>
      <w:r>
        <w:rPr>
          <w:color w:val="231F20"/>
          <w:spacing w:val="2"/>
          <w:w w:val="110"/>
        </w:rPr>
        <w:t xml:space="preserve"> </w:t>
      </w:r>
      <w:r>
        <w:rPr>
          <w:color w:val="231F20"/>
          <w:spacing w:val="-2"/>
          <w:w w:val="110"/>
        </w:rPr>
        <w:t>Cloud)</w:t>
      </w:r>
    </w:p>
    <w:p w14:paraId="3D443F8E" w14:textId="77777777" w:rsidR="00D437FF" w:rsidRDefault="001777B6">
      <w:pPr>
        <w:spacing w:before="199" w:line="266" w:lineRule="auto"/>
        <w:ind w:left="561" w:right="5196"/>
        <w:jc w:val="both"/>
        <w:rPr>
          <w:rFonts w:ascii="Century Gothic" w:hAnsi="Century Gothic"/>
          <w:i/>
        </w:rPr>
      </w:pPr>
      <w:r>
        <w:rPr>
          <w:rFonts w:ascii="Century Gothic" w:hAnsi="Century Gothic"/>
          <w:i/>
          <w:noProof/>
        </w:rPr>
        <w:drawing>
          <wp:anchor distT="0" distB="0" distL="0" distR="0" simplePos="0" relativeHeight="15748096" behindDoc="0" locked="0" layoutInCell="1" allowOverlap="1" wp14:anchorId="4F7893AA" wp14:editId="5FC5C6E2">
            <wp:simplePos x="0" y="0"/>
            <wp:positionH relativeFrom="page">
              <wp:posOffset>4185304</wp:posOffset>
            </wp:positionH>
            <wp:positionV relativeFrom="paragraph">
              <wp:posOffset>164741</wp:posOffset>
            </wp:positionV>
            <wp:extent cx="3028294" cy="7493507"/>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3028294" cy="7493507"/>
                    </a:xfrm>
                    <a:prstGeom prst="rect">
                      <a:avLst/>
                    </a:prstGeom>
                  </pic:spPr>
                </pic:pic>
              </a:graphicData>
            </a:graphic>
          </wp:anchor>
        </w:drawing>
      </w:r>
      <w:r>
        <w:rPr>
          <w:rFonts w:ascii="Century Gothic" w:hAnsi="Century Gothic"/>
          <w:i/>
          <w:color w:val="231F20"/>
          <w:w w:val="85"/>
        </w:rPr>
        <w:t>This</w:t>
      </w:r>
      <w:r>
        <w:rPr>
          <w:rFonts w:ascii="Century Gothic" w:hAnsi="Century Gothic"/>
          <w:i/>
          <w:color w:val="231F20"/>
          <w:spacing w:val="-1"/>
          <w:w w:val="85"/>
        </w:rPr>
        <w:t xml:space="preserve"> </w:t>
      </w:r>
      <w:r>
        <w:rPr>
          <w:rFonts w:ascii="Century Gothic" w:hAnsi="Century Gothic"/>
          <w:i/>
          <w:color w:val="231F20"/>
          <w:w w:val="85"/>
        </w:rPr>
        <w:t>table</w:t>
      </w:r>
      <w:r>
        <w:rPr>
          <w:rFonts w:ascii="Century Gothic" w:hAnsi="Century Gothic"/>
          <w:i/>
          <w:color w:val="231F20"/>
          <w:spacing w:val="-1"/>
          <w:w w:val="85"/>
        </w:rPr>
        <w:t xml:space="preserve"> </w:t>
      </w:r>
      <w:r>
        <w:rPr>
          <w:rFonts w:ascii="Century Gothic" w:hAnsi="Century Gothic"/>
          <w:i/>
          <w:color w:val="231F20"/>
          <w:w w:val="85"/>
        </w:rPr>
        <w:t>by</w:t>
      </w:r>
      <w:r>
        <w:rPr>
          <w:rFonts w:ascii="Century Gothic" w:hAnsi="Century Gothic"/>
          <w:i/>
          <w:color w:val="231F20"/>
          <w:spacing w:val="-1"/>
          <w:w w:val="85"/>
        </w:rPr>
        <w:t xml:space="preserve"> </w:t>
      </w:r>
      <w:r>
        <w:rPr>
          <w:rFonts w:ascii="Century Gothic" w:hAnsi="Century Gothic"/>
          <w:i/>
          <w:color w:val="231F20"/>
          <w:w w:val="85"/>
        </w:rPr>
        <w:t>Pablo</w:t>
      </w:r>
      <w:r>
        <w:rPr>
          <w:rFonts w:ascii="Century Gothic" w:hAnsi="Century Gothic"/>
          <w:i/>
          <w:color w:val="231F20"/>
          <w:spacing w:val="-1"/>
          <w:w w:val="85"/>
        </w:rPr>
        <w:t xml:space="preserve"> </w:t>
      </w:r>
      <w:r>
        <w:rPr>
          <w:rFonts w:ascii="Century Gothic" w:hAnsi="Century Gothic"/>
          <w:i/>
          <w:color w:val="231F20"/>
          <w:w w:val="85"/>
        </w:rPr>
        <w:t>Chavez</w:t>
      </w:r>
      <w:r>
        <w:rPr>
          <w:rFonts w:ascii="Century Gothic" w:hAnsi="Century Gothic"/>
          <w:i/>
          <w:color w:val="231F20"/>
          <w:spacing w:val="-1"/>
          <w:w w:val="85"/>
        </w:rPr>
        <w:t xml:space="preserve"> </w:t>
      </w:r>
      <w:r>
        <w:rPr>
          <w:rFonts w:ascii="Century Gothic" w:hAnsi="Century Gothic"/>
          <w:i/>
          <w:color w:val="231F20"/>
          <w:w w:val="85"/>
        </w:rPr>
        <w:t>compares</w:t>
      </w:r>
      <w:r>
        <w:rPr>
          <w:rFonts w:ascii="Century Gothic" w:hAnsi="Century Gothic"/>
          <w:i/>
          <w:color w:val="231F20"/>
          <w:spacing w:val="-1"/>
          <w:w w:val="85"/>
        </w:rPr>
        <w:t xml:space="preserve"> </w:t>
      </w:r>
      <w:r>
        <w:rPr>
          <w:rFonts w:ascii="Century Gothic" w:hAnsi="Century Gothic"/>
          <w:i/>
          <w:color w:val="231F20"/>
          <w:w w:val="85"/>
        </w:rPr>
        <w:t>how</w:t>
      </w:r>
      <w:r>
        <w:rPr>
          <w:rFonts w:ascii="Century Gothic" w:hAnsi="Century Gothic"/>
          <w:i/>
          <w:color w:val="231F20"/>
          <w:spacing w:val="-1"/>
          <w:w w:val="85"/>
        </w:rPr>
        <w:t xml:space="preserve"> </w:t>
      </w:r>
      <w:r>
        <w:rPr>
          <w:rFonts w:ascii="Century Gothic" w:hAnsi="Century Gothic"/>
          <w:i/>
          <w:color w:val="231F20"/>
          <w:w w:val="85"/>
        </w:rPr>
        <w:t>major</w:t>
      </w:r>
      <w:r>
        <w:rPr>
          <w:rFonts w:ascii="Century Gothic" w:hAnsi="Century Gothic"/>
          <w:i/>
          <w:color w:val="231F20"/>
          <w:spacing w:val="-1"/>
          <w:w w:val="85"/>
        </w:rPr>
        <w:t xml:space="preserve"> </w:t>
      </w:r>
      <w:r>
        <w:rPr>
          <w:rFonts w:ascii="Century Gothic" w:hAnsi="Century Gothic"/>
          <w:i/>
          <w:color w:val="231F20"/>
          <w:w w:val="85"/>
        </w:rPr>
        <w:t xml:space="preserve">cloud </w:t>
      </w:r>
      <w:r>
        <w:rPr>
          <w:rFonts w:ascii="Century Gothic" w:hAnsi="Century Gothic"/>
          <w:i/>
          <w:color w:val="231F20"/>
          <w:w w:val="90"/>
        </w:rPr>
        <w:t>service</w:t>
      </w:r>
      <w:r>
        <w:rPr>
          <w:rFonts w:ascii="Century Gothic" w:hAnsi="Century Gothic"/>
          <w:i/>
          <w:color w:val="231F20"/>
          <w:spacing w:val="-6"/>
          <w:w w:val="90"/>
        </w:rPr>
        <w:t xml:space="preserve"> </w:t>
      </w:r>
      <w:r>
        <w:rPr>
          <w:rFonts w:ascii="Century Gothic" w:hAnsi="Century Gothic"/>
          <w:i/>
          <w:color w:val="231F20"/>
          <w:w w:val="90"/>
        </w:rPr>
        <w:t>providers</w:t>
      </w:r>
      <w:r>
        <w:rPr>
          <w:rFonts w:ascii="Century Gothic" w:hAnsi="Century Gothic"/>
          <w:i/>
          <w:color w:val="231F20"/>
          <w:spacing w:val="-6"/>
          <w:w w:val="90"/>
        </w:rPr>
        <w:t xml:space="preserve"> </w:t>
      </w:r>
      <w:r>
        <w:rPr>
          <w:rFonts w:ascii="Century Gothic" w:hAnsi="Century Gothic"/>
          <w:i/>
          <w:color w:val="231F20"/>
          <w:w w:val="90"/>
        </w:rPr>
        <w:t>implement</w:t>
      </w:r>
      <w:r>
        <w:rPr>
          <w:rFonts w:ascii="Century Gothic" w:hAnsi="Century Gothic"/>
          <w:i/>
          <w:color w:val="231F20"/>
          <w:spacing w:val="-6"/>
          <w:w w:val="90"/>
        </w:rPr>
        <w:t xml:space="preserve"> </w:t>
      </w:r>
      <w:r>
        <w:rPr>
          <w:rFonts w:ascii="Century Gothic" w:hAnsi="Century Gothic"/>
          <w:i/>
          <w:color w:val="231F20"/>
          <w:w w:val="90"/>
        </w:rPr>
        <w:t>data</w:t>
      </w:r>
      <w:r>
        <w:rPr>
          <w:rFonts w:ascii="Century Gothic" w:hAnsi="Century Gothic"/>
          <w:i/>
          <w:color w:val="231F20"/>
          <w:spacing w:val="-6"/>
          <w:w w:val="90"/>
        </w:rPr>
        <w:t xml:space="preserve"> </w:t>
      </w:r>
      <w:r>
        <w:rPr>
          <w:rFonts w:ascii="Century Gothic" w:hAnsi="Century Gothic"/>
          <w:i/>
          <w:color w:val="231F20"/>
          <w:w w:val="90"/>
        </w:rPr>
        <w:t>sovereignty</w:t>
      </w:r>
      <w:r>
        <w:rPr>
          <w:rFonts w:ascii="Century Gothic" w:hAnsi="Century Gothic"/>
          <w:i/>
          <w:color w:val="231F20"/>
          <w:spacing w:val="-6"/>
          <w:w w:val="90"/>
        </w:rPr>
        <w:t xml:space="preserve"> </w:t>
      </w:r>
      <w:r>
        <w:rPr>
          <w:rFonts w:ascii="Century Gothic" w:hAnsi="Century Gothic"/>
          <w:i/>
          <w:color w:val="231F20"/>
          <w:w w:val="90"/>
        </w:rPr>
        <w:t xml:space="preserve">across five key criteria: data residency, encryption and key </w:t>
      </w:r>
      <w:r>
        <w:rPr>
          <w:rFonts w:ascii="Century Gothic" w:hAnsi="Century Gothic"/>
          <w:i/>
          <w:color w:val="231F20"/>
          <w:w w:val="80"/>
        </w:rPr>
        <w:t>management,</w:t>
      </w:r>
      <w:r>
        <w:rPr>
          <w:rFonts w:ascii="Century Gothic" w:hAnsi="Century Gothic"/>
          <w:i/>
          <w:color w:val="231F20"/>
          <w:spacing w:val="-4"/>
          <w:w w:val="80"/>
        </w:rPr>
        <w:t xml:space="preserve"> </w:t>
      </w:r>
      <w:r>
        <w:rPr>
          <w:rFonts w:ascii="Century Gothic" w:hAnsi="Century Gothic"/>
          <w:i/>
          <w:color w:val="231F20"/>
          <w:w w:val="80"/>
        </w:rPr>
        <w:t>operational</w:t>
      </w:r>
      <w:r>
        <w:rPr>
          <w:rFonts w:ascii="Century Gothic" w:hAnsi="Century Gothic"/>
          <w:i/>
          <w:color w:val="231F20"/>
          <w:spacing w:val="-3"/>
          <w:w w:val="80"/>
        </w:rPr>
        <w:t xml:space="preserve"> </w:t>
      </w:r>
      <w:r>
        <w:rPr>
          <w:rFonts w:ascii="Century Gothic" w:hAnsi="Century Gothic"/>
          <w:i/>
          <w:color w:val="231F20"/>
          <w:w w:val="80"/>
        </w:rPr>
        <w:t>control,</w:t>
      </w:r>
      <w:r>
        <w:rPr>
          <w:rFonts w:ascii="Century Gothic" w:hAnsi="Century Gothic"/>
          <w:i/>
          <w:color w:val="231F20"/>
          <w:spacing w:val="-3"/>
          <w:w w:val="80"/>
        </w:rPr>
        <w:t xml:space="preserve"> </w:t>
      </w:r>
      <w:r>
        <w:rPr>
          <w:rFonts w:ascii="Century Gothic" w:hAnsi="Century Gothic"/>
          <w:i/>
          <w:color w:val="231F20"/>
          <w:w w:val="80"/>
        </w:rPr>
        <w:t>regulatory</w:t>
      </w:r>
      <w:r>
        <w:rPr>
          <w:rFonts w:ascii="Century Gothic" w:hAnsi="Century Gothic"/>
          <w:i/>
          <w:color w:val="231F20"/>
          <w:spacing w:val="-3"/>
          <w:w w:val="80"/>
        </w:rPr>
        <w:t xml:space="preserve"> </w:t>
      </w:r>
      <w:r>
        <w:rPr>
          <w:rFonts w:ascii="Century Gothic" w:hAnsi="Century Gothic"/>
          <w:i/>
          <w:color w:val="231F20"/>
          <w:w w:val="80"/>
        </w:rPr>
        <w:t xml:space="preserve">compliance, </w:t>
      </w:r>
      <w:r>
        <w:rPr>
          <w:rFonts w:ascii="Century Gothic" w:hAnsi="Century Gothic"/>
          <w:i/>
          <w:color w:val="231F20"/>
          <w:spacing w:val="-2"/>
          <w:w w:val="90"/>
        </w:rPr>
        <w:t>and</w:t>
      </w:r>
      <w:r>
        <w:rPr>
          <w:rFonts w:ascii="Century Gothic" w:hAnsi="Century Gothic"/>
          <w:i/>
          <w:color w:val="231F20"/>
          <w:spacing w:val="-3"/>
          <w:w w:val="90"/>
        </w:rPr>
        <w:t xml:space="preserve"> </w:t>
      </w:r>
      <w:r>
        <w:rPr>
          <w:rFonts w:ascii="Century Gothic" w:hAnsi="Century Gothic"/>
          <w:i/>
          <w:color w:val="231F20"/>
          <w:spacing w:val="-2"/>
          <w:w w:val="90"/>
        </w:rPr>
        <w:t>transparency.</w:t>
      </w:r>
      <w:r>
        <w:rPr>
          <w:rFonts w:ascii="Century Gothic" w:hAnsi="Century Gothic"/>
          <w:i/>
          <w:color w:val="231F20"/>
          <w:spacing w:val="-3"/>
          <w:w w:val="90"/>
        </w:rPr>
        <w:t xml:space="preserve"> </w:t>
      </w:r>
      <w:r>
        <w:rPr>
          <w:rFonts w:ascii="Century Gothic" w:hAnsi="Century Gothic"/>
          <w:i/>
          <w:color w:val="231F20"/>
          <w:spacing w:val="-2"/>
          <w:w w:val="90"/>
        </w:rPr>
        <w:t>It</w:t>
      </w:r>
      <w:r>
        <w:rPr>
          <w:rFonts w:ascii="Century Gothic" w:hAnsi="Century Gothic"/>
          <w:i/>
          <w:color w:val="231F20"/>
          <w:spacing w:val="-3"/>
          <w:w w:val="90"/>
        </w:rPr>
        <w:t xml:space="preserve"> </w:t>
      </w:r>
      <w:r>
        <w:rPr>
          <w:rFonts w:ascii="Century Gothic" w:hAnsi="Century Gothic"/>
          <w:i/>
          <w:color w:val="231F20"/>
          <w:spacing w:val="-2"/>
          <w:w w:val="90"/>
        </w:rPr>
        <w:t>highlights</w:t>
      </w:r>
      <w:r>
        <w:rPr>
          <w:rFonts w:ascii="Century Gothic" w:hAnsi="Century Gothic"/>
          <w:i/>
          <w:color w:val="231F20"/>
          <w:spacing w:val="-3"/>
          <w:w w:val="90"/>
        </w:rPr>
        <w:t xml:space="preserve"> </w:t>
      </w:r>
      <w:r>
        <w:rPr>
          <w:rFonts w:ascii="Century Gothic" w:hAnsi="Century Gothic"/>
          <w:i/>
          <w:color w:val="231F20"/>
          <w:spacing w:val="-2"/>
          <w:w w:val="90"/>
        </w:rPr>
        <w:t>the</w:t>
      </w:r>
      <w:r>
        <w:rPr>
          <w:rFonts w:ascii="Century Gothic" w:hAnsi="Century Gothic"/>
          <w:i/>
          <w:color w:val="231F20"/>
          <w:spacing w:val="-3"/>
          <w:w w:val="90"/>
        </w:rPr>
        <w:t xml:space="preserve"> </w:t>
      </w:r>
      <w:r>
        <w:rPr>
          <w:rFonts w:ascii="Century Gothic" w:hAnsi="Century Gothic"/>
          <w:i/>
          <w:color w:val="231F20"/>
          <w:spacing w:val="-2"/>
          <w:w w:val="90"/>
        </w:rPr>
        <w:t>varying</w:t>
      </w:r>
      <w:r>
        <w:rPr>
          <w:rFonts w:ascii="Century Gothic" w:hAnsi="Century Gothic"/>
          <w:i/>
          <w:color w:val="231F20"/>
          <w:spacing w:val="-3"/>
          <w:w w:val="90"/>
        </w:rPr>
        <w:t xml:space="preserve"> </w:t>
      </w:r>
      <w:r>
        <w:rPr>
          <w:rFonts w:ascii="Century Gothic" w:hAnsi="Century Gothic"/>
          <w:i/>
          <w:color w:val="231F20"/>
          <w:spacing w:val="-2"/>
          <w:w w:val="90"/>
        </w:rPr>
        <w:t>degrees</w:t>
      </w:r>
      <w:r>
        <w:rPr>
          <w:rFonts w:ascii="Century Gothic" w:hAnsi="Century Gothic"/>
          <w:i/>
          <w:color w:val="231F20"/>
          <w:spacing w:val="-3"/>
          <w:w w:val="90"/>
        </w:rPr>
        <w:t xml:space="preserve"> </w:t>
      </w:r>
      <w:r>
        <w:rPr>
          <w:rFonts w:ascii="Century Gothic" w:hAnsi="Century Gothic"/>
          <w:i/>
          <w:color w:val="231F20"/>
          <w:spacing w:val="-2"/>
          <w:w w:val="90"/>
        </w:rPr>
        <w:t xml:space="preserve">to </w:t>
      </w:r>
      <w:r>
        <w:rPr>
          <w:rFonts w:ascii="Century Gothic" w:hAnsi="Century Gothic"/>
          <w:i/>
          <w:color w:val="231F20"/>
          <w:w w:val="90"/>
        </w:rPr>
        <w:t xml:space="preserve">which each CSP provides regional data control and </w:t>
      </w:r>
      <w:r>
        <w:rPr>
          <w:rFonts w:ascii="Century Gothic" w:hAnsi="Century Gothic"/>
          <w:i/>
          <w:color w:val="231F20"/>
          <w:spacing w:val="-4"/>
          <w:w w:val="85"/>
        </w:rPr>
        <w:t>governance,</w:t>
      </w:r>
      <w:r>
        <w:rPr>
          <w:rFonts w:ascii="Century Gothic" w:hAnsi="Century Gothic"/>
          <w:i/>
          <w:color w:val="231F20"/>
          <w:spacing w:val="-9"/>
        </w:rPr>
        <w:t xml:space="preserve"> </w:t>
      </w:r>
      <w:r>
        <w:rPr>
          <w:rFonts w:ascii="Century Gothic" w:hAnsi="Century Gothic"/>
          <w:i/>
          <w:color w:val="231F20"/>
          <w:spacing w:val="-4"/>
          <w:w w:val="85"/>
        </w:rPr>
        <w:t>illustrating</w:t>
      </w:r>
      <w:r>
        <w:rPr>
          <w:rFonts w:ascii="Century Gothic" w:hAnsi="Century Gothic"/>
          <w:i/>
          <w:color w:val="231F20"/>
          <w:spacing w:val="-9"/>
        </w:rPr>
        <w:t xml:space="preserve"> </w:t>
      </w:r>
      <w:r>
        <w:rPr>
          <w:rFonts w:ascii="Century Gothic" w:hAnsi="Century Gothic"/>
          <w:i/>
          <w:color w:val="231F20"/>
          <w:spacing w:val="-4"/>
          <w:w w:val="85"/>
        </w:rPr>
        <w:t>that</w:t>
      </w:r>
      <w:r>
        <w:rPr>
          <w:rFonts w:ascii="Century Gothic" w:hAnsi="Century Gothic"/>
          <w:i/>
          <w:color w:val="231F20"/>
          <w:spacing w:val="-9"/>
        </w:rPr>
        <w:t xml:space="preserve"> </w:t>
      </w:r>
      <w:r>
        <w:rPr>
          <w:rFonts w:ascii="Century Gothic" w:hAnsi="Century Gothic"/>
          <w:i/>
          <w:color w:val="231F20"/>
          <w:spacing w:val="-4"/>
          <w:w w:val="85"/>
        </w:rPr>
        <w:t>“sovereign”</w:t>
      </w:r>
      <w:r>
        <w:rPr>
          <w:rFonts w:ascii="Century Gothic" w:hAnsi="Century Gothic"/>
          <w:i/>
          <w:color w:val="231F20"/>
          <w:spacing w:val="-9"/>
        </w:rPr>
        <w:t xml:space="preserve"> </w:t>
      </w:r>
      <w:r>
        <w:rPr>
          <w:rFonts w:ascii="Century Gothic" w:hAnsi="Century Gothic"/>
          <w:i/>
          <w:color w:val="231F20"/>
          <w:spacing w:val="-4"/>
          <w:w w:val="85"/>
        </w:rPr>
        <w:t xml:space="preserve">implementations </w:t>
      </w:r>
      <w:r>
        <w:rPr>
          <w:rFonts w:ascii="Century Gothic" w:hAnsi="Century Gothic"/>
          <w:i/>
          <w:color w:val="231F20"/>
          <w:spacing w:val="-8"/>
        </w:rPr>
        <w:t>differ</w:t>
      </w:r>
      <w:r>
        <w:rPr>
          <w:rFonts w:ascii="Century Gothic" w:hAnsi="Century Gothic"/>
          <w:i/>
          <w:color w:val="231F20"/>
          <w:spacing w:val="-1"/>
        </w:rPr>
        <w:t xml:space="preserve"> </w:t>
      </w:r>
      <w:r>
        <w:rPr>
          <w:rFonts w:ascii="Century Gothic" w:hAnsi="Century Gothic"/>
          <w:i/>
          <w:color w:val="231F20"/>
          <w:spacing w:val="-8"/>
        </w:rPr>
        <w:t>substantially</w:t>
      </w:r>
      <w:r>
        <w:rPr>
          <w:rFonts w:ascii="Century Gothic" w:hAnsi="Century Gothic"/>
          <w:i/>
          <w:color w:val="231F20"/>
          <w:spacing w:val="-1"/>
        </w:rPr>
        <w:t xml:space="preserve"> </w:t>
      </w:r>
      <w:r>
        <w:rPr>
          <w:rFonts w:ascii="Century Gothic" w:hAnsi="Century Gothic"/>
          <w:i/>
          <w:color w:val="231F20"/>
          <w:spacing w:val="-8"/>
        </w:rPr>
        <w:t>in</w:t>
      </w:r>
      <w:r>
        <w:rPr>
          <w:rFonts w:ascii="Century Gothic" w:hAnsi="Century Gothic"/>
          <w:i/>
          <w:color w:val="231F20"/>
          <w:spacing w:val="-1"/>
        </w:rPr>
        <w:t xml:space="preserve"> </w:t>
      </w:r>
      <w:r>
        <w:rPr>
          <w:rFonts w:ascii="Century Gothic" w:hAnsi="Century Gothic"/>
          <w:i/>
          <w:color w:val="231F20"/>
          <w:spacing w:val="-8"/>
        </w:rPr>
        <w:t>scope</w:t>
      </w:r>
      <w:r>
        <w:rPr>
          <w:rFonts w:ascii="Century Gothic" w:hAnsi="Century Gothic"/>
          <w:i/>
          <w:color w:val="231F20"/>
          <w:spacing w:val="-1"/>
        </w:rPr>
        <w:t xml:space="preserve"> </w:t>
      </w:r>
      <w:r>
        <w:rPr>
          <w:rFonts w:ascii="Century Gothic" w:hAnsi="Century Gothic"/>
          <w:i/>
          <w:color w:val="231F20"/>
          <w:spacing w:val="-8"/>
        </w:rPr>
        <w:t>and</w:t>
      </w:r>
      <w:r>
        <w:rPr>
          <w:rFonts w:ascii="Century Gothic" w:hAnsi="Century Gothic"/>
          <w:i/>
          <w:color w:val="231F20"/>
          <w:spacing w:val="-1"/>
        </w:rPr>
        <w:t xml:space="preserve"> </w:t>
      </w:r>
      <w:r>
        <w:rPr>
          <w:rFonts w:ascii="Century Gothic" w:hAnsi="Century Gothic"/>
          <w:i/>
          <w:color w:val="231F20"/>
          <w:spacing w:val="-8"/>
        </w:rPr>
        <w:t>maturity.</w:t>
      </w:r>
    </w:p>
    <w:p w14:paraId="7E46F210" w14:textId="77777777" w:rsidR="00D437FF" w:rsidRDefault="00D437FF">
      <w:pPr>
        <w:pStyle w:val="BodyText"/>
        <w:rPr>
          <w:rFonts w:ascii="Century Gothic"/>
          <w:i/>
        </w:rPr>
      </w:pPr>
    </w:p>
    <w:p w14:paraId="02C15AF5" w14:textId="77777777" w:rsidR="00D437FF" w:rsidRDefault="00D437FF">
      <w:pPr>
        <w:pStyle w:val="BodyText"/>
        <w:rPr>
          <w:rFonts w:ascii="Century Gothic"/>
          <w:i/>
        </w:rPr>
      </w:pPr>
    </w:p>
    <w:p w14:paraId="4ECB2851" w14:textId="77777777" w:rsidR="00D437FF" w:rsidRDefault="00D437FF">
      <w:pPr>
        <w:pStyle w:val="BodyText"/>
        <w:rPr>
          <w:rFonts w:ascii="Century Gothic"/>
          <w:i/>
        </w:rPr>
      </w:pPr>
    </w:p>
    <w:p w14:paraId="62D697EC" w14:textId="77777777" w:rsidR="00D437FF" w:rsidRDefault="00D437FF">
      <w:pPr>
        <w:pStyle w:val="BodyText"/>
        <w:rPr>
          <w:rFonts w:ascii="Century Gothic"/>
          <w:i/>
        </w:rPr>
      </w:pPr>
    </w:p>
    <w:p w14:paraId="5D8F2A2D" w14:textId="77777777" w:rsidR="00D437FF" w:rsidRDefault="00D437FF">
      <w:pPr>
        <w:pStyle w:val="BodyText"/>
        <w:rPr>
          <w:rFonts w:ascii="Century Gothic"/>
          <w:i/>
        </w:rPr>
      </w:pPr>
    </w:p>
    <w:p w14:paraId="5851DA56" w14:textId="77777777" w:rsidR="00D437FF" w:rsidRDefault="00D437FF">
      <w:pPr>
        <w:pStyle w:val="BodyText"/>
        <w:rPr>
          <w:rFonts w:ascii="Century Gothic"/>
          <w:i/>
        </w:rPr>
      </w:pPr>
    </w:p>
    <w:p w14:paraId="5731F4D9" w14:textId="77777777" w:rsidR="00D437FF" w:rsidRDefault="00D437FF">
      <w:pPr>
        <w:pStyle w:val="BodyText"/>
        <w:rPr>
          <w:rFonts w:ascii="Century Gothic"/>
          <w:i/>
        </w:rPr>
      </w:pPr>
    </w:p>
    <w:p w14:paraId="328B2058" w14:textId="77777777" w:rsidR="00D437FF" w:rsidRDefault="00D437FF">
      <w:pPr>
        <w:pStyle w:val="BodyText"/>
        <w:rPr>
          <w:rFonts w:ascii="Century Gothic"/>
          <w:i/>
        </w:rPr>
      </w:pPr>
    </w:p>
    <w:p w14:paraId="1E649EF2" w14:textId="77777777" w:rsidR="00D437FF" w:rsidRDefault="00D437FF">
      <w:pPr>
        <w:pStyle w:val="BodyText"/>
        <w:rPr>
          <w:rFonts w:ascii="Century Gothic"/>
          <w:i/>
        </w:rPr>
      </w:pPr>
    </w:p>
    <w:p w14:paraId="15326EA0" w14:textId="77777777" w:rsidR="00D437FF" w:rsidRDefault="00D437FF">
      <w:pPr>
        <w:pStyle w:val="BodyText"/>
        <w:rPr>
          <w:rFonts w:ascii="Century Gothic"/>
          <w:i/>
        </w:rPr>
      </w:pPr>
    </w:p>
    <w:p w14:paraId="4ACAB941" w14:textId="77777777" w:rsidR="00D437FF" w:rsidRDefault="00D437FF">
      <w:pPr>
        <w:pStyle w:val="BodyText"/>
        <w:rPr>
          <w:rFonts w:ascii="Century Gothic"/>
          <w:i/>
        </w:rPr>
      </w:pPr>
    </w:p>
    <w:p w14:paraId="5E31D73E" w14:textId="77777777" w:rsidR="00D437FF" w:rsidRDefault="00D437FF">
      <w:pPr>
        <w:pStyle w:val="BodyText"/>
        <w:rPr>
          <w:rFonts w:ascii="Century Gothic"/>
          <w:i/>
        </w:rPr>
      </w:pPr>
    </w:p>
    <w:p w14:paraId="391B3D31" w14:textId="77777777" w:rsidR="00D437FF" w:rsidRDefault="00D437FF">
      <w:pPr>
        <w:pStyle w:val="BodyText"/>
        <w:rPr>
          <w:rFonts w:ascii="Century Gothic"/>
          <w:i/>
        </w:rPr>
      </w:pPr>
    </w:p>
    <w:p w14:paraId="65074835" w14:textId="77777777" w:rsidR="00D437FF" w:rsidRDefault="00D437FF">
      <w:pPr>
        <w:pStyle w:val="BodyText"/>
        <w:rPr>
          <w:rFonts w:ascii="Century Gothic"/>
          <w:i/>
        </w:rPr>
      </w:pPr>
    </w:p>
    <w:p w14:paraId="6369F710" w14:textId="77777777" w:rsidR="00D437FF" w:rsidRDefault="00D437FF">
      <w:pPr>
        <w:pStyle w:val="BodyText"/>
        <w:rPr>
          <w:rFonts w:ascii="Century Gothic"/>
          <w:i/>
        </w:rPr>
      </w:pPr>
    </w:p>
    <w:p w14:paraId="73380A89" w14:textId="77777777" w:rsidR="00D437FF" w:rsidRDefault="00D437FF">
      <w:pPr>
        <w:pStyle w:val="BodyText"/>
        <w:rPr>
          <w:rFonts w:ascii="Century Gothic"/>
          <w:i/>
        </w:rPr>
      </w:pPr>
    </w:p>
    <w:p w14:paraId="47F90EEC" w14:textId="77777777" w:rsidR="00D437FF" w:rsidRDefault="00D437FF">
      <w:pPr>
        <w:pStyle w:val="BodyText"/>
        <w:rPr>
          <w:rFonts w:ascii="Century Gothic"/>
          <w:i/>
        </w:rPr>
      </w:pPr>
    </w:p>
    <w:p w14:paraId="38BE55F7" w14:textId="77777777" w:rsidR="00D437FF" w:rsidRDefault="00D437FF">
      <w:pPr>
        <w:pStyle w:val="BodyText"/>
        <w:rPr>
          <w:rFonts w:ascii="Century Gothic"/>
          <w:i/>
        </w:rPr>
      </w:pPr>
    </w:p>
    <w:p w14:paraId="78F4C396" w14:textId="77777777" w:rsidR="00D437FF" w:rsidRDefault="00D437FF">
      <w:pPr>
        <w:pStyle w:val="BodyText"/>
        <w:rPr>
          <w:rFonts w:ascii="Century Gothic"/>
          <w:i/>
        </w:rPr>
      </w:pPr>
    </w:p>
    <w:p w14:paraId="6100500B" w14:textId="77777777" w:rsidR="00D437FF" w:rsidRDefault="00D437FF">
      <w:pPr>
        <w:pStyle w:val="BodyText"/>
        <w:rPr>
          <w:rFonts w:ascii="Century Gothic"/>
          <w:i/>
        </w:rPr>
      </w:pPr>
    </w:p>
    <w:p w14:paraId="640BAE41" w14:textId="77777777" w:rsidR="00D437FF" w:rsidRDefault="00D437FF">
      <w:pPr>
        <w:pStyle w:val="BodyText"/>
        <w:rPr>
          <w:rFonts w:ascii="Century Gothic"/>
          <w:i/>
        </w:rPr>
      </w:pPr>
    </w:p>
    <w:p w14:paraId="2F28E1E9" w14:textId="77777777" w:rsidR="00D437FF" w:rsidRDefault="00D437FF">
      <w:pPr>
        <w:pStyle w:val="BodyText"/>
        <w:rPr>
          <w:rFonts w:ascii="Century Gothic"/>
          <w:i/>
        </w:rPr>
      </w:pPr>
    </w:p>
    <w:p w14:paraId="4E6F6982" w14:textId="77777777" w:rsidR="00D437FF" w:rsidRDefault="00D437FF">
      <w:pPr>
        <w:pStyle w:val="BodyText"/>
        <w:rPr>
          <w:rFonts w:ascii="Century Gothic"/>
          <w:i/>
        </w:rPr>
      </w:pPr>
    </w:p>
    <w:p w14:paraId="232F6D1B" w14:textId="77777777" w:rsidR="00D437FF" w:rsidRDefault="00D437FF">
      <w:pPr>
        <w:pStyle w:val="BodyText"/>
        <w:rPr>
          <w:rFonts w:ascii="Century Gothic"/>
          <w:i/>
        </w:rPr>
      </w:pPr>
    </w:p>
    <w:p w14:paraId="6D796638" w14:textId="77777777" w:rsidR="00D437FF" w:rsidRDefault="00D437FF">
      <w:pPr>
        <w:pStyle w:val="BodyText"/>
        <w:rPr>
          <w:rFonts w:ascii="Century Gothic"/>
          <w:i/>
        </w:rPr>
      </w:pPr>
    </w:p>
    <w:p w14:paraId="65536223" w14:textId="77777777" w:rsidR="00D437FF" w:rsidRDefault="00D437FF">
      <w:pPr>
        <w:pStyle w:val="BodyText"/>
        <w:rPr>
          <w:rFonts w:ascii="Century Gothic"/>
          <w:i/>
        </w:rPr>
      </w:pPr>
    </w:p>
    <w:p w14:paraId="4AE8B2DA" w14:textId="77777777" w:rsidR="00D437FF" w:rsidRDefault="00D437FF">
      <w:pPr>
        <w:pStyle w:val="BodyText"/>
        <w:rPr>
          <w:rFonts w:ascii="Century Gothic"/>
          <w:i/>
        </w:rPr>
      </w:pPr>
    </w:p>
    <w:p w14:paraId="5C2242BD" w14:textId="77777777" w:rsidR="00D437FF" w:rsidRDefault="00D437FF">
      <w:pPr>
        <w:pStyle w:val="BodyText"/>
        <w:rPr>
          <w:rFonts w:ascii="Century Gothic"/>
          <w:i/>
        </w:rPr>
      </w:pPr>
    </w:p>
    <w:p w14:paraId="29673BEE" w14:textId="77777777" w:rsidR="00D437FF" w:rsidRDefault="00D437FF">
      <w:pPr>
        <w:pStyle w:val="BodyText"/>
        <w:rPr>
          <w:rFonts w:ascii="Century Gothic"/>
          <w:i/>
        </w:rPr>
      </w:pPr>
    </w:p>
    <w:p w14:paraId="7872E92E" w14:textId="77777777" w:rsidR="00D437FF" w:rsidRDefault="00D437FF">
      <w:pPr>
        <w:pStyle w:val="BodyText"/>
        <w:rPr>
          <w:rFonts w:ascii="Century Gothic"/>
          <w:i/>
        </w:rPr>
      </w:pPr>
    </w:p>
    <w:p w14:paraId="6B68941A" w14:textId="77777777" w:rsidR="00D437FF" w:rsidRDefault="00D437FF">
      <w:pPr>
        <w:pStyle w:val="BodyText"/>
        <w:rPr>
          <w:rFonts w:ascii="Century Gothic"/>
          <w:i/>
        </w:rPr>
      </w:pPr>
    </w:p>
    <w:p w14:paraId="2606962B" w14:textId="77777777" w:rsidR="00D437FF" w:rsidRDefault="00D437FF">
      <w:pPr>
        <w:pStyle w:val="BodyText"/>
        <w:rPr>
          <w:rFonts w:ascii="Century Gothic"/>
          <w:i/>
        </w:rPr>
      </w:pPr>
    </w:p>
    <w:p w14:paraId="65BBB8AD" w14:textId="77777777" w:rsidR="00D437FF" w:rsidRDefault="00D437FF">
      <w:pPr>
        <w:pStyle w:val="BodyText"/>
        <w:rPr>
          <w:rFonts w:ascii="Century Gothic"/>
          <w:i/>
        </w:rPr>
      </w:pPr>
    </w:p>
    <w:p w14:paraId="6DA8A281" w14:textId="77777777" w:rsidR="00D437FF" w:rsidRDefault="00D437FF">
      <w:pPr>
        <w:pStyle w:val="BodyText"/>
        <w:rPr>
          <w:rFonts w:ascii="Century Gothic"/>
          <w:i/>
        </w:rPr>
      </w:pPr>
    </w:p>
    <w:p w14:paraId="796F3103" w14:textId="77777777" w:rsidR="00D437FF" w:rsidRDefault="00D437FF">
      <w:pPr>
        <w:pStyle w:val="BodyText"/>
        <w:rPr>
          <w:rFonts w:ascii="Century Gothic"/>
          <w:i/>
        </w:rPr>
      </w:pPr>
    </w:p>
    <w:p w14:paraId="39B82D90" w14:textId="77777777" w:rsidR="00D437FF" w:rsidRDefault="00D437FF">
      <w:pPr>
        <w:pStyle w:val="BodyText"/>
        <w:rPr>
          <w:rFonts w:ascii="Century Gothic"/>
          <w:i/>
        </w:rPr>
      </w:pPr>
    </w:p>
    <w:p w14:paraId="69B8AF52" w14:textId="77777777" w:rsidR="00D437FF" w:rsidRDefault="00D437FF">
      <w:pPr>
        <w:pStyle w:val="BodyText"/>
        <w:rPr>
          <w:rFonts w:ascii="Century Gothic"/>
          <w:i/>
        </w:rPr>
      </w:pPr>
    </w:p>
    <w:p w14:paraId="6D2ADDF7" w14:textId="77777777" w:rsidR="00D437FF" w:rsidRDefault="00D437FF">
      <w:pPr>
        <w:pStyle w:val="BodyText"/>
        <w:rPr>
          <w:rFonts w:ascii="Century Gothic"/>
          <w:i/>
        </w:rPr>
      </w:pPr>
    </w:p>
    <w:p w14:paraId="20922C44" w14:textId="77777777" w:rsidR="00D437FF" w:rsidRDefault="00D437FF">
      <w:pPr>
        <w:pStyle w:val="BodyText"/>
        <w:rPr>
          <w:rFonts w:ascii="Century Gothic"/>
          <w:i/>
        </w:rPr>
      </w:pPr>
    </w:p>
    <w:p w14:paraId="22B8F6F6" w14:textId="77777777" w:rsidR="00D437FF" w:rsidRDefault="00D437FF">
      <w:pPr>
        <w:pStyle w:val="BodyText"/>
        <w:spacing w:before="211"/>
        <w:rPr>
          <w:rFonts w:ascii="Century Gothic"/>
          <w:i/>
        </w:rPr>
      </w:pPr>
    </w:p>
    <w:p w14:paraId="2CE6EF12" w14:textId="77777777" w:rsidR="00D437FF" w:rsidRDefault="001777B6">
      <w:pPr>
        <w:ind w:left="144"/>
        <w:jc w:val="center"/>
        <w:rPr>
          <w:sz w:val="18"/>
        </w:rPr>
      </w:pPr>
      <w:r>
        <w:rPr>
          <w:color w:val="231F20"/>
          <w:spacing w:val="-5"/>
          <w:w w:val="105"/>
          <w:sz w:val="18"/>
        </w:rPr>
        <w:t>24</w:t>
      </w:r>
    </w:p>
    <w:p w14:paraId="326E45C1" w14:textId="77777777" w:rsidR="00D437FF" w:rsidRDefault="00D437FF">
      <w:pPr>
        <w:jc w:val="center"/>
        <w:rPr>
          <w:sz w:val="18"/>
        </w:rPr>
        <w:sectPr w:rsidR="00D437FF">
          <w:pgSz w:w="12240" w:h="15840"/>
          <w:pgMar w:top="740" w:right="720" w:bottom="280" w:left="720" w:header="720" w:footer="720" w:gutter="0"/>
          <w:cols w:space="720"/>
        </w:sectPr>
      </w:pPr>
    </w:p>
    <w:p w14:paraId="4B76CA24" w14:textId="45605984" w:rsidR="00D437FF" w:rsidRDefault="001777B6">
      <w:pPr>
        <w:pStyle w:val="Heading1"/>
        <w:spacing w:before="109"/>
        <w:ind w:left="561"/>
        <w:jc w:val="both"/>
      </w:pPr>
      <w:r>
        <w:rPr>
          <w:noProof/>
        </w:rPr>
        <w:lastRenderedPageBreak/>
        <mc:AlternateContent>
          <mc:Choice Requires="wps">
            <w:drawing>
              <wp:anchor distT="0" distB="0" distL="0" distR="0" simplePos="0" relativeHeight="15749120" behindDoc="0" locked="0" layoutInCell="1" allowOverlap="1" wp14:anchorId="43CFC9D8" wp14:editId="1C570183">
                <wp:simplePos x="0" y="0"/>
                <wp:positionH relativeFrom="page">
                  <wp:posOffset>584200</wp:posOffset>
                </wp:positionH>
                <wp:positionV relativeFrom="paragraph">
                  <wp:posOffset>101600</wp:posOffset>
                </wp:positionV>
                <wp:extent cx="1270" cy="56102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10225"/>
                        </a:xfrm>
                        <a:custGeom>
                          <a:avLst/>
                          <a:gdLst/>
                          <a:ahLst/>
                          <a:cxnLst/>
                          <a:rect l="l" t="t" r="r" b="b"/>
                          <a:pathLst>
                            <a:path h="5610225">
                              <a:moveTo>
                                <a:pt x="0" y="0"/>
                              </a:moveTo>
                              <a:lnTo>
                                <a:pt x="0" y="5609844"/>
                              </a:lnTo>
                            </a:path>
                          </a:pathLst>
                        </a:custGeom>
                        <a:ln w="25400">
                          <a:solidFill>
                            <a:srgbClr val="D51F26"/>
                          </a:solidFill>
                          <a:prstDash val="solid"/>
                        </a:ln>
                      </wps:spPr>
                      <wps:bodyPr wrap="square" lIns="0" tIns="0" rIns="0" bIns="0" rtlCol="0">
                        <a:prstTxWarp prst="textNoShape">
                          <a:avLst/>
                        </a:prstTxWarp>
                        <a:noAutofit/>
                      </wps:bodyPr>
                    </wps:wsp>
                  </a:graphicData>
                </a:graphic>
              </wp:anchor>
            </w:drawing>
          </mc:Choice>
          <mc:Fallback>
            <w:pict>
              <v:shape w14:anchorId="283552C7" id="Graphic 56" o:spid="_x0000_s1026" style="position:absolute;margin-left:46pt;margin-top:8pt;width:.1pt;height:441.75pt;z-index:15749120;visibility:visible;mso-wrap-style:square;mso-wrap-distance-left:0;mso-wrap-distance-top:0;mso-wrap-distance-right:0;mso-wrap-distance-bottom:0;mso-position-horizontal:absolute;mso-position-horizontal-relative:page;mso-position-vertical:absolute;mso-position-vertical-relative:text;v-text-anchor:top" coordsize="1270,561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K7yFQIAAFwEAAAOAAAAZHJzL2Uyb0RvYy54bWysVE1v2zAMvQ/YfxB0X+wYSdYacYqhQYYB&#10;RVegGXZWZDk2JksaqcTpvx8lf6Rrb8MuAiVS5ON7lNZ3l1azswJsrCn4fJZypoy0ZWOOBf+x3326&#10;4Qy9MKXQ1qiCvyjkd5uPH9ady1Vma6tLBYySGMw7V/Dae5cnCcpatQJn1ilDzspCKzxt4ZiUIDrK&#10;3uokS9NV0lkoHVipEOl02zv5JuavKiX996pC5ZkuOGHzcYW4HsKabNYiP4JwdSMHGOIfULSiMVR0&#10;SrUVXrATNO9StY0Ei7byM2nbxFZVI1XsgbqZp2+6ea6FU7EXIgfdRBP+v7Ty8fzsniBAR/dg5S8k&#10;RpLOYT55wgaHmEsFbYgl4OwSWXyZWFQXzyQdzrPPxLQkx3I1T7NsGUhORD7elSf0X5WNecT5AX2v&#10;QTlaoh4teTGjCaRk0FBHDT1npCFwRhoeeg2d8OFeABdMVl/Lh7PWntXeRq9/g5ygXb3avI9artLb&#10;m8ViaKOPoEuhTGxsKk2Hr5vThnUFz5aLNI2zgVY35a7ROsBAOB7uNbCzoK62y/kuWw0F/gpzgH4r&#10;sO7jomvCMQjVaxNUOtjy5QlYR+NccPx9EqA4098MzUuY/dGA0TiMBnh9b+MLiQxRzf3lpwDHQvmC&#10;e5L20Y7TKPJRtUDCFBtuGvvl5G3VBEnjEPWIhg2NcORreG7hjbzex6jrp7D5AwAA//8DAFBLAwQU&#10;AAYACAAAACEAupaDk98AAAAIAQAADwAAAGRycy9kb3ducmV2LnhtbEyPQU/DMAyF70j8h8hIXCaW&#10;EqBbS9OJgdBOSHTjwDFrTFutcaom28q/x5zgZNnPfv5esZpcL044hs6Thtt5AgKp9rajRsPH7vVm&#10;CSJEQ9b0nlDDNwZYlZcXhcmtP1OFp21sBJtQyI2GNsYhlzLULToT5n5AYu3Lj85EbsdG2tGc2dz1&#10;UiVJKp3piD+0ZsDnFuvD9ugY4z1dv62rw0bJu8WLqz9n1f0Mtb6+mp4eQUSc4t8y/OLzDZTMtPdH&#10;skH0GjLFUSLPU66sZ0qB2GtYZtkDyLKQ/wOUPwAAAP//AwBQSwECLQAUAAYACAAAACEAtoM4kv4A&#10;AADhAQAAEwAAAAAAAAAAAAAAAAAAAAAAW0NvbnRlbnRfVHlwZXNdLnhtbFBLAQItABQABgAIAAAA&#10;IQA4/SH/1gAAAJQBAAALAAAAAAAAAAAAAAAAAC8BAABfcmVscy8ucmVsc1BLAQItABQABgAIAAAA&#10;IQD8kK7yFQIAAFwEAAAOAAAAAAAAAAAAAAAAAC4CAABkcnMvZTJvRG9jLnhtbFBLAQItABQABgAI&#10;AAAAIQC6loOT3wAAAAgBAAAPAAAAAAAAAAAAAAAAAG8EAABkcnMvZG93bnJldi54bWxQSwUGAAAA&#10;AAQABADzAAAAewUAAAAA&#10;" path="m,l,5609844e" filled="f" strokecolor="#d51f26" strokeweight="2pt">
                <v:path arrowok="t"/>
                <w10:wrap anchorx="page"/>
              </v:shape>
            </w:pict>
          </mc:Fallback>
        </mc:AlternateContent>
      </w:r>
      <w:r>
        <w:rPr>
          <w:color w:val="231F20"/>
          <w:w w:val="110"/>
        </w:rPr>
        <w:t>ANNEX</w:t>
      </w:r>
      <w:r>
        <w:rPr>
          <w:color w:val="231F20"/>
          <w:spacing w:val="22"/>
          <w:w w:val="110"/>
        </w:rPr>
        <w:t xml:space="preserve"> </w:t>
      </w:r>
      <w:r>
        <w:rPr>
          <w:color w:val="231F20"/>
          <w:spacing w:val="-10"/>
          <w:w w:val="110"/>
        </w:rPr>
        <w:t>2</w:t>
      </w:r>
    </w:p>
    <w:p w14:paraId="2735966E" w14:textId="77777777" w:rsidR="00D437FF" w:rsidRDefault="001777B6">
      <w:pPr>
        <w:pStyle w:val="Heading3"/>
        <w:jc w:val="both"/>
      </w:pPr>
      <w:r>
        <w:rPr>
          <w:color w:val="231F20"/>
          <w:w w:val="110"/>
        </w:rPr>
        <w:t>Data</w:t>
      </w:r>
      <w:r>
        <w:rPr>
          <w:color w:val="231F20"/>
          <w:spacing w:val="-3"/>
          <w:w w:val="110"/>
        </w:rPr>
        <w:t xml:space="preserve"> </w:t>
      </w:r>
      <w:r>
        <w:rPr>
          <w:color w:val="231F20"/>
          <w:w w:val="110"/>
        </w:rPr>
        <w:t>&amp;</w:t>
      </w:r>
      <w:r>
        <w:rPr>
          <w:color w:val="231F20"/>
          <w:spacing w:val="-3"/>
          <w:w w:val="110"/>
        </w:rPr>
        <w:t xml:space="preserve"> </w:t>
      </w:r>
      <w:r>
        <w:rPr>
          <w:color w:val="231F20"/>
          <w:w w:val="110"/>
        </w:rPr>
        <w:t>Compute</w:t>
      </w:r>
      <w:r>
        <w:rPr>
          <w:color w:val="231F20"/>
          <w:spacing w:val="-3"/>
          <w:w w:val="110"/>
        </w:rPr>
        <w:t xml:space="preserve"> </w:t>
      </w:r>
      <w:r>
        <w:rPr>
          <w:color w:val="231F20"/>
          <w:spacing w:val="-2"/>
          <w:w w:val="110"/>
        </w:rPr>
        <w:t>Embassies</w:t>
      </w:r>
    </w:p>
    <w:p w14:paraId="4DD8BB26" w14:textId="77777777" w:rsidR="00D437FF" w:rsidRDefault="001777B6">
      <w:pPr>
        <w:pStyle w:val="BodyText"/>
        <w:spacing w:before="211" w:line="268" w:lineRule="auto"/>
        <w:ind w:left="561" w:right="179"/>
        <w:jc w:val="both"/>
      </w:pPr>
      <w:r>
        <w:rPr>
          <w:color w:val="231F20"/>
        </w:rPr>
        <w:t>The concept of the data embassy is an emerging innovation in international diplomacy and digital resilience. Building</w:t>
      </w:r>
      <w:r>
        <w:rPr>
          <w:color w:val="231F20"/>
          <w:spacing w:val="-12"/>
        </w:rPr>
        <w:t xml:space="preserve"> </w:t>
      </w:r>
      <w:r>
        <w:rPr>
          <w:color w:val="231F20"/>
        </w:rPr>
        <w:t>on</w:t>
      </w:r>
      <w:r>
        <w:rPr>
          <w:color w:val="231F20"/>
          <w:spacing w:val="-12"/>
        </w:rPr>
        <w:t xml:space="preserve"> </w:t>
      </w:r>
      <w:r>
        <w:rPr>
          <w:color w:val="231F20"/>
        </w:rPr>
        <w:t>principles</w:t>
      </w:r>
      <w:r>
        <w:rPr>
          <w:color w:val="231F20"/>
          <w:spacing w:val="-12"/>
        </w:rPr>
        <w:t xml:space="preserve"> </w:t>
      </w:r>
      <w:r>
        <w:rPr>
          <w:color w:val="231F20"/>
        </w:rPr>
        <w:t>established</w:t>
      </w:r>
      <w:r>
        <w:rPr>
          <w:color w:val="231F20"/>
          <w:spacing w:val="-12"/>
        </w:rPr>
        <w:t xml:space="preserve"> </w:t>
      </w:r>
      <w:r>
        <w:rPr>
          <w:color w:val="231F20"/>
        </w:rPr>
        <w:t>under</w:t>
      </w:r>
      <w:r>
        <w:rPr>
          <w:color w:val="231F20"/>
          <w:spacing w:val="-12"/>
        </w:rPr>
        <w:t xml:space="preserve"> </w:t>
      </w:r>
      <w:r>
        <w:rPr>
          <w:color w:val="231F20"/>
        </w:rPr>
        <w:t>the</w:t>
      </w:r>
      <w:r>
        <w:rPr>
          <w:color w:val="231F20"/>
          <w:spacing w:val="-12"/>
        </w:rPr>
        <w:t xml:space="preserve"> </w:t>
      </w:r>
      <w:r>
        <w:rPr>
          <w:color w:val="231F20"/>
        </w:rPr>
        <w:t>Vienna</w:t>
      </w:r>
      <w:r>
        <w:rPr>
          <w:color w:val="231F20"/>
          <w:spacing w:val="-12"/>
        </w:rPr>
        <w:t xml:space="preserve"> </w:t>
      </w:r>
      <w:r>
        <w:rPr>
          <w:color w:val="231F20"/>
        </w:rPr>
        <w:t>Convention</w:t>
      </w:r>
      <w:r>
        <w:rPr>
          <w:color w:val="231F20"/>
          <w:spacing w:val="-12"/>
        </w:rPr>
        <w:t xml:space="preserve"> </w:t>
      </w:r>
      <w:r>
        <w:rPr>
          <w:color w:val="231F20"/>
        </w:rPr>
        <w:t>on</w:t>
      </w:r>
      <w:r>
        <w:rPr>
          <w:color w:val="231F20"/>
          <w:spacing w:val="-12"/>
        </w:rPr>
        <w:t xml:space="preserve"> </w:t>
      </w:r>
      <w:r>
        <w:rPr>
          <w:color w:val="231F20"/>
        </w:rPr>
        <w:t>Diplomatic</w:t>
      </w:r>
      <w:r>
        <w:rPr>
          <w:color w:val="231F20"/>
          <w:spacing w:val="-12"/>
        </w:rPr>
        <w:t xml:space="preserve"> </w:t>
      </w:r>
      <w:r>
        <w:rPr>
          <w:color w:val="231F20"/>
        </w:rPr>
        <w:t>Relations,</w:t>
      </w:r>
      <w:r>
        <w:rPr>
          <w:color w:val="231F20"/>
          <w:spacing w:val="-12"/>
        </w:rPr>
        <w:t xml:space="preserve"> </w:t>
      </w:r>
      <w:r>
        <w:rPr>
          <w:color w:val="231F20"/>
        </w:rPr>
        <w:t>which</w:t>
      </w:r>
      <w:r>
        <w:rPr>
          <w:color w:val="231F20"/>
          <w:spacing w:val="-12"/>
        </w:rPr>
        <w:t xml:space="preserve"> </w:t>
      </w:r>
      <w:r>
        <w:rPr>
          <w:color w:val="231F20"/>
        </w:rPr>
        <w:t>grants</w:t>
      </w:r>
      <w:r>
        <w:rPr>
          <w:color w:val="231F20"/>
          <w:spacing w:val="-12"/>
        </w:rPr>
        <w:t xml:space="preserve"> </w:t>
      </w:r>
      <w:r>
        <w:rPr>
          <w:color w:val="231F20"/>
        </w:rPr>
        <w:t xml:space="preserve">inviolability to embassies, diplomatic personnel, and communications, the idea extends these protections to data. A “data embassy” applies diplomatic immunity to government data housed in secure, commercial data </w:t>
      </w:r>
      <w:proofErr w:type="spellStart"/>
      <w:r>
        <w:rPr>
          <w:color w:val="231F20"/>
        </w:rPr>
        <w:t>centres</w:t>
      </w:r>
      <w:proofErr w:type="spellEnd"/>
      <w:r>
        <w:rPr>
          <w:color w:val="231F20"/>
        </w:rPr>
        <w:t xml:space="preserve"> located abroad, allowing a state to retain legal and operational control even when the physical infrastructure is outside its borders. Estonia pioneered this approach after the 2007 cyberattacks, hosting government data backups in Luxembourg to ensure continuity of operations in the event of a domestic IT system failure</w:t>
      </w:r>
      <w:r>
        <w:rPr>
          <w:color w:val="231F20"/>
          <w:position w:val="7"/>
          <w:sz w:val="13"/>
        </w:rPr>
        <w:t>XLVII</w:t>
      </w:r>
      <w:r>
        <w:rPr>
          <w:color w:val="231F20"/>
        </w:rPr>
        <w:t>.</w:t>
      </w:r>
    </w:p>
    <w:p w14:paraId="0E907BB2" w14:textId="77777777" w:rsidR="00D437FF" w:rsidRDefault="001777B6">
      <w:pPr>
        <w:pStyle w:val="BodyText"/>
        <w:spacing w:before="175" w:line="268" w:lineRule="auto"/>
        <w:ind w:left="561" w:right="176"/>
        <w:jc w:val="both"/>
      </w:pPr>
      <w:r>
        <w:rPr>
          <w:color w:val="231F20"/>
          <w:w w:val="105"/>
        </w:rPr>
        <w:t>For Canada and its allies, this concept can evolve beyond data redundancy to encompass operational AI capacity,</w:t>
      </w:r>
      <w:r>
        <w:rPr>
          <w:color w:val="231F20"/>
          <w:spacing w:val="-9"/>
          <w:w w:val="105"/>
        </w:rPr>
        <w:t xml:space="preserve"> </w:t>
      </w:r>
      <w:r>
        <w:rPr>
          <w:color w:val="231F20"/>
          <w:w w:val="105"/>
        </w:rPr>
        <w:t>e.g.</w:t>
      </w:r>
      <w:r>
        <w:rPr>
          <w:color w:val="231F20"/>
          <w:spacing w:val="-9"/>
          <w:w w:val="105"/>
        </w:rPr>
        <w:t xml:space="preserve"> </w:t>
      </w:r>
      <w:r>
        <w:rPr>
          <w:color w:val="231F20"/>
          <w:w w:val="105"/>
        </w:rPr>
        <w:t>compute</w:t>
      </w:r>
      <w:r>
        <w:rPr>
          <w:color w:val="231F20"/>
          <w:spacing w:val="-9"/>
          <w:w w:val="105"/>
        </w:rPr>
        <w:t xml:space="preserve"> </w:t>
      </w:r>
      <w:r>
        <w:rPr>
          <w:color w:val="231F20"/>
          <w:w w:val="105"/>
        </w:rPr>
        <w:t>embassies</w:t>
      </w:r>
      <w:r>
        <w:rPr>
          <w:color w:val="231F20"/>
          <w:spacing w:val="-9"/>
          <w:w w:val="105"/>
        </w:rPr>
        <w:t xml:space="preserve"> </w:t>
      </w:r>
      <w:r>
        <w:rPr>
          <w:color w:val="231F20"/>
          <w:w w:val="105"/>
        </w:rPr>
        <w:t>that</w:t>
      </w:r>
      <w:r>
        <w:rPr>
          <w:color w:val="231F20"/>
          <w:spacing w:val="-9"/>
          <w:w w:val="105"/>
        </w:rPr>
        <w:t xml:space="preserve"> </w:t>
      </w:r>
      <w:r>
        <w:rPr>
          <w:color w:val="231F20"/>
          <w:w w:val="105"/>
        </w:rPr>
        <w:t>ensure</w:t>
      </w:r>
      <w:r>
        <w:rPr>
          <w:color w:val="231F20"/>
          <w:spacing w:val="-9"/>
          <w:w w:val="105"/>
        </w:rPr>
        <w:t xml:space="preserve"> </w:t>
      </w:r>
      <w:r>
        <w:rPr>
          <w:color w:val="231F20"/>
          <w:w w:val="105"/>
        </w:rPr>
        <w:t>continuity</w:t>
      </w:r>
      <w:r>
        <w:rPr>
          <w:color w:val="231F20"/>
          <w:spacing w:val="-9"/>
          <w:w w:val="105"/>
        </w:rPr>
        <w:t xml:space="preserve"> </w:t>
      </w:r>
      <w:r>
        <w:rPr>
          <w:color w:val="231F20"/>
          <w:w w:val="105"/>
        </w:rPr>
        <w:t>of</w:t>
      </w:r>
      <w:r>
        <w:rPr>
          <w:color w:val="231F20"/>
          <w:spacing w:val="-9"/>
          <w:w w:val="105"/>
        </w:rPr>
        <w:t xml:space="preserve"> </w:t>
      </w:r>
      <w:r>
        <w:rPr>
          <w:color w:val="231F20"/>
          <w:w w:val="105"/>
        </w:rPr>
        <w:t>critical</w:t>
      </w:r>
      <w:r>
        <w:rPr>
          <w:color w:val="231F20"/>
          <w:spacing w:val="-9"/>
          <w:w w:val="105"/>
        </w:rPr>
        <w:t xml:space="preserve"> </w:t>
      </w:r>
      <w:r>
        <w:rPr>
          <w:color w:val="231F20"/>
          <w:w w:val="105"/>
        </w:rPr>
        <w:t>digital</w:t>
      </w:r>
      <w:r>
        <w:rPr>
          <w:color w:val="231F20"/>
          <w:spacing w:val="-9"/>
          <w:w w:val="105"/>
        </w:rPr>
        <w:t xml:space="preserve"> </w:t>
      </w:r>
      <w:r>
        <w:rPr>
          <w:color w:val="231F20"/>
          <w:w w:val="105"/>
        </w:rPr>
        <w:t>functions,</w:t>
      </w:r>
      <w:r>
        <w:rPr>
          <w:color w:val="231F20"/>
          <w:spacing w:val="-9"/>
          <w:w w:val="105"/>
        </w:rPr>
        <w:t xml:space="preserve"> </w:t>
      </w:r>
      <w:r>
        <w:rPr>
          <w:color w:val="231F20"/>
          <w:w w:val="105"/>
        </w:rPr>
        <w:t>including</w:t>
      </w:r>
      <w:r>
        <w:rPr>
          <w:color w:val="231F20"/>
          <w:spacing w:val="-9"/>
          <w:w w:val="105"/>
        </w:rPr>
        <w:t xml:space="preserve"> </w:t>
      </w:r>
      <w:r>
        <w:rPr>
          <w:color w:val="231F20"/>
          <w:w w:val="105"/>
        </w:rPr>
        <w:t>model</w:t>
      </w:r>
      <w:r>
        <w:rPr>
          <w:color w:val="231F20"/>
          <w:spacing w:val="-9"/>
          <w:w w:val="105"/>
        </w:rPr>
        <w:t xml:space="preserve"> </w:t>
      </w:r>
      <w:r>
        <w:rPr>
          <w:color w:val="231F20"/>
          <w:w w:val="105"/>
        </w:rPr>
        <w:t>training and data processing, during crises or infrastructure disruptions. In this model, a Canadian-based Strategic adoption cluster (SAC) could host an “embassy-status” facility shared among trusted partners. Such a facility would operate under a special legal regime recognizing specific datasets and compute workloads as if they were under the jurisdiction of the partner country or of a multilateral organization.</w:t>
      </w:r>
    </w:p>
    <w:p w14:paraId="57E61BCD" w14:textId="77777777" w:rsidR="00D437FF" w:rsidRDefault="001777B6">
      <w:pPr>
        <w:pStyle w:val="BodyText"/>
        <w:spacing w:before="175" w:line="268" w:lineRule="auto"/>
        <w:ind w:left="561" w:right="179"/>
        <w:jc w:val="both"/>
      </w:pPr>
      <w:r>
        <w:rPr>
          <w:color w:val="231F20"/>
        </w:rPr>
        <w:t>Expanding</w:t>
      </w:r>
      <w:r>
        <w:rPr>
          <w:color w:val="231F20"/>
          <w:spacing w:val="-9"/>
        </w:rPr>
        <w:t xml:space="preserve"> </w:t>
      </w:r>
      <w:r>
        <w:rPr>
          <w:color w:val="231F20"/>
        </w:rPr>
        <w:t>the</w:t>
      </w:r>
      <w:r>
        <w:rPr>
          <w:color w:val="231F20"/>
          <w:spacing w:val="-9"/>
        </w:rPr>
        <w:t xml:space="preserve"> </w:t>
      </w:r>
      <w:r>
        <w:rPr>
          <w:color w:val="231F20"/>
        </w:rPr>
        <w:t>embassy</w:t>
      </w:r>
      <w:r>
        <w:rPr>
          <w:color w:val="231F20"/>
          <w:spacing w:val="-9"/>
        </w:rPr>
        <w:t xml:space="preserve"> </w:t>
      </w:r>
      <w:r>
        <w:rPr>
          <w:color w:val="231F20"/>
        </w:rPr>
        <w:t>model</w:t>
      </w:r>
      <w:r>
        <w:rPr>
          <w:color w:val="231F20"/>
          <w:spacing w:val="-9"/>
        </w:rPr>
        <w:t xml:space="preserve"> </w:t>
      </w:r>
      <w:r>
        <w:rPr>
          <w:color w:val="231F20"/>
        </w:rPr>
        <w:t>in</w:t>
      </w:r>
      <w:r>
        <w:rPr>
          <w:color w:val="231F20"/>
          <w:spacing w:val="-9"/>
        </w:rPr>
        <w:t xml:space="preserve"> </w:t>
      </w:r>
      <w:r>
        <w:rPr>
          <w:color w:val="231F20"/>
        </w:rPr>
        <w:t>this</w:t>
      </w:r>
      <w:r>
        <w:rPr>
          <w:color w:val="231F20"/>
          <w:spacing w:val="-9"/>
        </w:rPr>
        <w:t xml:space="preserve"> </w:t>
      </w:r>
      <w:r>
        <w:rPr>
          <w:color w:val="231F20"/>
        </w:rPr>
        <w:t>way</w:t>
      </w:r>
      <w:r>
        <w:rPr>
          <w:color w:val="231F20"/>
          <w:spacing w:val="-9"/>
        </w:rPr>
        <w:t xml:space="preserve"> </w:t>
      </w:r>
      <w:r>
        <w:rPr>
          <w:color w:val="231F20"/>
        </w:rPr>
        <w:t>could</w:t>
      </w:r>
      <w:r>
        <w:rPr>
          <w:color w:val="231F20"/>
          <w:spacing w:val="-9"/>
        </w:rPr>
        <w:t xml:space="preserve"> </w:t>
      </w:r>
      <w:r>
        <w:rPr>
          <w:color w:val="231F20"/>
        </w:rPr>
        <w:t>achieve</w:t>
      </w:r>
      <w:r>
        <w:rPr>
          <w:color w:val="231F20"/>
          <w:spacing w:val="-9"/>
        </w:rPr>
        <w:t xml:space="preserve"> </w:t>
      </w:r>
      <w:r>
        <w:rPr>
          <w:color w:val="231F20"/>
        </w:rPr>
        <w:t>multiple</w:t>
      </w:r>
      <w:r>
        <w:rPr>
          <w:color w:val="231F20"/>
          <w:spacing w:val="-9"/>
        </w:rPr>
        <w:t xml:space="preserve"> </w:t>
      </w:r>
      <w:r>
        <w:rPr>
          <w:color w:val="231F20"/>
        </w:rPr>
        <w:t>strategic</w:t>
      </w:r>
      <w:r>
        <w:rPr>
          <w:color w:val="231F20"/>
          <w:spacing w:val="-9"/>
        </w:rPr>
        <w:t xml:space="preserve"> </w:t>
      </w:r>
      <w:r>
        <w:rPr>
          <w:color w:val="231F20"/>
        </w:rPr>
        <w:t>goals.</w:t>
      </w:r>
      <w:r>
        <w:rPr>
          <w:color w:val="231F20"/>
          <w:spacing w:val="-9"/>
        </w:rPr>
        <w:t xml:space="preserve"> </w:t>
      </w:r>
      <w:r>
        <w:rPr>
          <w:color w:val="231F20"/>
        </w:rPr>
        <w:t>First,</w:t>
      </w:r>
      <w:r>
        <w:rPr>
          <w:color w:val="231F20"/>
          <w:spacing w:val="-9"/>
        </w:rPr>
        <w:t xml:space="preserve"> </w:t>
      </w:r>
      <w:r>
        <w:rPr>
          <w:color w:val="231F20"/>
        </w:rPr>
        <w:t>it</w:t>
      </w:r>
      <w:r>
        <w:rPr>
          <w:color w:val="231F20"/>
          <w:spacing w:val="-9"/>
        </w:rPr>
        <w:t xml:space="preserve"> </w:t>
      </w:r>
      <w:r>
        <w:rPr>
          <w:color w:val="231F20"/>
        </w:rPr>
        <w:t>would</w:t>
      </w:r>
      <w:r>
        <w:rPr>
          <w:color w:val="231F20"/>
          <w:spacing w:val="-9"/>
        </w:rPr>
        <w:t xml:space="preserve"> </w:t>
      </w:r>
      <w:r>
        <w:rPr>
          <w:color w:val="231F20"/>
        </w:rPr>
        <w:t>pool</w:t>
      </w:r>
      <w:r>
        <w:rPr>
          <w:color w:val="231F20"/>
          <w:spacing w:val="-9"/>
        </w:rPr>
        <w:t xml:space="preserve"> </w:t>
      </w:r>
      <w:r>
        <w:rPr>
          <w:color w:val="231F20"/>
        </w:rPr>
        <w:t>demand</w:t>
      </w:r>
      <w:r>
        <w:rPr>
          <w:color w:val="231F20"/>
          <w:spacing w:val="-9"/>
        </w:rPr>
        <w:t xml:space="preserve"> </w:t>
      </w:r>
      <w:r>
        <w:rPr>
          <w:color w:val="231F20"/>
        </w:rPr>
        <w:t>from allied</w:t>
      </w:r>
      <w:r>
        <w:rPr>
          <w:color w:val="231F20"/>
          <w:spacing w:val="-7"/>
        </w:rPr>
        <w:t xml:space="preserve"> </w:t>
      </w:r>
      <w:r>
        <w:rPr>
          <w:color w:val="231F20"/>
        </w:rPr>
        <w:t>nations,</w:t>
      </w:r>
      <w:r>
        <w:rPr>
          <w:color w:val="231F20"/>
          <w:spacing w:val="-7"/>
        </w:rPr>
        <w:t xml:space="preserve"> </w:t>
      </w:r>
      <w:r>
        <w:rPr>
          <w:color w:val="231F20"/>
        </w:rPr>
        <w:t>increasing</w:t>
      </w:r>
      <w:r>
        <w:rPr>
          <w:color w:val="231F20"/>
          <w:spacing w:val="-7"/>
        </w:rPr>
        <w:t xml:space="preserve"> </w:t>
      </w:r>
      <w:r>
        <w:rPr>
          <w:color w:val="231F20"/>
        </w:rPr>
        <w:t>the</w:t>
      </w:r>
      <w:r>
        <w:rPr>
          <w:color w:val="231F20"/>
          <w:spacing w:val="-7"/>
        </w:rPr>
        <w:t xml:space="preserve"> </w:t>
      </w:r>
      <w:r>
        <w:rPr>
          <w:color w:val="231F20"/>
        </w:rPr>
        <w:t>utilization</w:t>
      </w:r>
      <w:r>
        <w:rPr>
          <w:color w:val="231F20"/>
          <w:spacing w:val="-7"/>
        </w:rPr>
        <w:t xml:space="preserve"> </w:t>
      </w:r>
      <w:r>
        <w:rPr>
          <w:color w:val="231F20"/>
        </w:rPr>
        <w:t>rate</w:t>
      </w:r>
      <w:r>
        <w:rPr>
          <w:color w:val="231F20"/>
          <w:spacing w:val="-7"/>
        </w:rPr>
        <w:t xml:space="preserve"> </w:t>
      </w:r>
      <w:r>
        <w:rPr>
          <w:color w:val="231F20"/>
        </w:rPr>
        <w:t>and</w:t>
      </w:r>
      <w:r>
        <w:rPr>
          <w:color w:val="231F20"/>
          <w:spacing w:val="-7"/>
        </w:rPr>
        <w:t xml:space="preserve"> </w:t>
      </w:r>
      <w:r>
        <w:rPr>
          <w:color w:val="231F20"/>
        </w:rPr>
        <w:t>financial</w:t>
      </w:r>
      <w:r>
        <w:rPr>
          <w:color w:val="231F20"/>
          <w:spacing w:val="-7"/>
        </w:rPr>
        <w:t xml:space="preserve"> </w:t>
      </w:r>
      <w:r>
        <w:rPr>
          <w:color w:val="231F20"/>
        </w:rPr>
        <w:t>viability</w:t>
      </w:r>
      <w:r>
        <w:rPr>
          <w:color w:val="231F20"/>
          <w:spacing w:val="-7"/>
        </w:rPr>
        <w:t xml:space="preserve"> </w:t>
      </w:r>
      <w:r>
        <w:rPr>
          <w:color w:val="231F20"/>
        </w:rPr>
        <w:t>of</w:t>
      </w:r>
      <w:r>
        <w:rPr>
          <w:color w:val="231F20"/>
          <w:spacing w:val="-7"/>
        </w:rPr>
        <w:t xml:space="preserve"> </w:t>
      </w:r>
      <w:r>
        <w:rPr>
          <w:color w:val="231F20"/>
        </w:rPr>
        <w:t>sovereign</w:t>
      </w:r>
      <w:r>
        <w:rPr>
          <w:color w:val="231F20"/>
          <w:spacing w:val="-7"/>
        </w:rPr>
        <w:t xml:space="preserve"> </w:t>
      </w:r>
      <w:r>
        <w:rPr>
          <w:color w:val="231F20"/>
        </w:rPr>
        <w:t>compute</w:t>
      </w:r>
      <w:r>
        <w:rPr>
          <w:color w:val="231F20"/>
          <w:spacing w:val="-7"/>
        </w:rPr>
        <w:t xml:space="preserve"> </w:t>
      </w:r>
      <w:r>
        <w:rPr>
          <w:color w:val="231F20"/>
        </w:rPr>
        <w:t>infrastructure</w:t>
      </w:r>
      <w:r>
        <w:rPr>
          <w:color w:val="231F20"/>
          <w:spacing w:val="-7"/>
        </w:rPr>
        <w:t xml:space="preserve"> </w:t>
      </w:r>
      <w:r>
        <w:rPr>
          <w:color w:val="231F20"/>
        </w:rPr>
        <w:t>in</w:t>
      </w:r>
      <w:r>
        <w:rPr>
          <w:color w:val="231F20"/>
          <w:spacing w:val="-7"/>
        </w:rPr>
        <w:t xml:space="preserve"> </w:t>
      </w:r>
      <w:r>
        <w:rPr>
          <w:color w:val="231F20"/>
        </w:rPr>
        <w:t>Canada. This</w:t>
      </w:r>
      <w:r>
        <w:rPr>
          <w:color w:val="231F20"/>
          <w:spacing w:val="-6"/>
        </w:rPr>
        <w:t xml:space="preserve"> </w:t>
      </w:r>
      <w:r>
        <w:rPr>
          <w:color w:val="231F20"/>
        </w:rPr>
        <w:t>pooled</w:t>
      </w:r>
      <w:r>
        <w:rPr>
          <w:color w:val="231F20"/>
          <w:spacing w:val="-6"/>
        </w:rPr>
        <w:t xml:space="preserve"> </w:t>
      </w:r>
      <w:r>
        <w:rPr>
          <w:color w:val="231F20"/>
        </w:rPr>
        <w:t>approach</w:t>
      </w:r>
      <w:r>
        <w:rPr>
          <w:color w:val="231F20"/>
          <w:spacing w:val="-6"/>
        </w:rPr>
        <w:t xml:space="preserve"> </w:t>
      </w:r>
      <w:r>
        <w:rPr>
          <w:color w:val="231F20"/>
        </w:rPr>
        <w:t>would</w:t>
      </w:r>
      <w:r>
        <w:rPr>
          <w:color w:val="231F20"/>
          <w:spacing w:val="-6"/>
        </w:rPr>
        <w:t xml:space="preserve"> </w:t>
      </w:r>
      <w:r>
        <w:rPr>
          <w:color w:val="231F20"/>
        </w:rPr>
        <w:t>make</w:t>
      </w:r>
      <w:r>
        <w:rPr>
          <w:color w:val="231F20"/>
          <w:spacing w:val="-6"/>
        </w:rPr>
        <w:t xml:space="preserve"> </w:t>
      </w:r>
      <w:r>
        <w:rPr>
          <w:color w:val="231F20"/>
        </w:rPr>
        <w:t>large-scale</w:t>
      </w:r>
      <w:r>
        <w:rPr>
          <w:color w:val="231F20"/>
          <w:spacing w:val="-6"/>
        </w:rPr>
        <w:t xml:space="preserve"> </w:t>
      </w:r>
      <w:r>
        <w:rPr>
          <w:color w:val="231F20"/>
        </w:rPr>
        <w:t>facilities</w:t>
      </w:r>
      <w:r>
        <w:rPr>
          <w:color w:val="231F20"/>
          <w:spacing w:val="-6"/>
        </w:rPr>
        <w:t xml:space="preserve"> </w:t>
      </w:r>
      <w:r>
        <w:rPr>
          <w:color w:val="231F20"/>
        </w:rPr>
        <w:t>like</w:t>
      </w:r>
      <w:r>
        <w:rPr>
          <w:color w:val="231F20"/>
          <w:spacing w:val="-6"/>
        </w:rPr>
        <w:t xml:space="preserve"> </w:t>
      </w:r>
      <w:r>
        <w:rPr>
          <w:color w:val="231F20"/>
        </w:rPr>
        <w:t>the</w:t>
      </w:r>
      <w:r>
        <w:rPr>
          <w:color w:val="231F20"/>
          <w:spacing w:val="-6"/>
        </w:rPr>
        <w:t xml:space="preserve"> </w:t>
      </w:r>
      <w:r>
        <w:rPr>
          <w:color w:val="231F20"/>
        </w:rPr>
        <w:t>SAC</w:t>
      </w:r>
      <w:r>
        <w:rPr>
          <w:color w:val="231F20"/>
          <w:spacing w:val="-6"/>
        </w:rPr>
        <w:t xml:space="preserve"> </w:t>
      </w:r>
      <w:r>
        <w:rPr>
          <w:color w:val="231F20"/>
        </w:rPr>
        <w:t>more</w:t>
      </w:r>
      <w:r>
        <w:rPr>
          <w:color w:val="231F20"/>
          <w:spacing w:val="-6"/>
        </w:rPr>
        <w:t xml:space="preserve"> </w:t>
      </w:r>
      <w:r>
        <w:rPr>
          <w:color w:val="231F20"/>
        </w:rPr>
        <w:t>attractive</w:t>
      </w:r>
      <w:r>
        <w:rPr>
          <w:color w:val="231F20"/>
          <w:spacing w:val="-6"/>
        </w:rPr>
        <w:t xml:space="preserve"> </w:t>
      </w:r>
      <w:r>
        <w:rPr>
          <w:color w:val="231F20"/>
        </w:rPr>
        <w:t>to</w:t>
      </w:r>
      <w:r>
        <w:rPr>
          <w:color w:val="231F20"/>
          <w:spacing w:val="-6"/>
        </w:rPr>
        <w:t xml:space="preserve"> </w:t>
      </w:r>
      <w:r>
        <w:rPr>
          <w:color w:val="231F20"/>
        </w:rPr>
        <w:t>private</w:t>
      </w:r>
      <w:r>
        <w:rPr>
          <w:color w:val="231F20"/>
          <w:spacing w:val="-6"/>
        </w:rPr>
        <w:t xml:space="preserve"> </w:t>
      </w:r>
      <w:r>
        <w:rPr>
          <w:color w:val="231F20"/>
        </w:rPr>
        <w:t>investors</w:t>
      </w:r>
      <w:r>
        <w:rPr>
          <w:color w:val="231F20"/>
          <w:spacing w:val="-6"/>
        </w:rPr>
        <w:t xml:space="preserve"> </w:t>
      </w:r>
      <w:r>
        <w:rPr>
          <w:color w:val="231F20"/>
        </w:rPr>
        <w:t>and</w:t>
      </w:r>
      <w:r>
        <w:rPr>
          <w:color w:val="231F20"/>
          <w:spacing w:val="-7"/>
        </w:rPr>
        <w:t xml:space="preserve"> </w:t>
      </w:r>
      <w:r>
        <w:rPr>
          <w:color w:val="231F20"/>
        </w:rPr>
        <w:t xml:space="preserve">cloud </w:t>
      </w:r>
      <w:r>
        <w:rPr>
          <w:color w:val="231F20"/>
          <w:spacing w:val="-2"/>
        </w:rPr>
        <w:t xml:space="preserve">service providers, who could rely on consistent workloads tied to intergovernmental agreements. Second, it would </w:t>
      </w:r>
      <w:r>
        <w:rPr>
          <w:color w:val="231F20"/>
        </w:rPr>
        <w:t>allow</w:t>
      </w:r>
      <w:r>
        <w:rPr>
          <w:color w:val="231F20"/>
          <w:spacing w:val="-1"/>
        </w:rPr>
        <w:t xml:space="preserve"> </w:t>
      </w:r>
      <w:r>
        <w:rPr>
          <w:color w:val="231F20"/>
        </w:rPr>
        <w:t>governments</w:t>
      </w:r>
      <w:r>
        <w:rPr>
          <w:color w:val="231F20"/>
          <w:spacing w:val="-1"/>
        </w:rPr>
        <w:t xml:space="preserve"> </w:t>
      </w:r>
      <w:r>
        <w:rPr>
          <w:color w:val="231F20"/>
        </w:rPr>
        <w:t>to</w:t>
      </w:r>
      <w:r>
        <w:rPr>
          <w:color w:val="231F20"/>
          <w:spacing w:val="-1"/>
        </w:rPr>
        <w:t xml:space="preserve"> </w:t>
      </w:r>
      <w:r>
        <w:rPr>
          <w:color w:val="231F20"/>
        </w:rPr>
        <w:t>circumvent</w:t>
      </w:r>
      <w:r>
        <w:rPr>
          <w:color w:val="231F20"/>
          <w:spacing w:val="-1"/>
        </w:rPr>
        <w:t xml:space="preserve"> </w:t>
      </w:r>
      <w:r>
        <w:rPr>
          <w:color w:val="231F20"/>
        </w:rPr>
        <w:t>domestic</w:t>
      </w:r>
      <w:r>
        <w:rPr>
          <w:color w:val="231F20"/>
          <w:spacing w:val="-1"/>
        </w:rPr>
        <w:t xml:space="preserve"> </w:t>
      </w:r>
      <w:r>
        <w:rPr>
          <w:color w:val="231F20"/>
        </w:rPr>
        <w:t>legal</w:t>
      </w:r>
      <w:r>
        <w:rPr>
          <w:color w:val="231F20"/>
          <w:spacing w:val="-1"/>
        </w:rPr>
        <w:t xml:space="preserve"> </w:t>
      </w:r>
      <w:r>
        <w:rPr>
          <w:color w:val="231F20"/>
        </w:rPr>
        <w:t>or</w:t>
      </w:r>
      <w:r>
        <w:rPr>
          <w:color w:val="231F20"/>
          <w:spacing w:val="-1"/>
        </w:rPr>
        <w:t xml:space="preserve"> </w:t>
      </w:r>
      <w:r>
        <w:rPr>
          <w:color w:val="231F20"/>
        </w:rPr>
        <w:t>jurisdictional</w:t>
      </w:r>
      <w:r>
        <w:rPr>
          <w:color w:val="231F20"/>
          <w:spacing w:val="-1"/>
        </w:rPr>
        <w:t xml:space="preserve"> </w:t>
      </w:r>
      <w:r>
        <w:rPr>
          <w:color w:val="231F20"/>
        </w:rPr>
        <w:t>constraints</w:t>
      </w:r>
      <w:r>
        <w:rPr>
          <w:color w:val="231F20"/>
          <w:spacing w:val="-1"/>
        </w:rPr>
        <w:t xml:space="preserve"> </w:t>
      </w:r>
      <w:r>
        <w:rPr>
          <w:color w:val="231F20"/>
        </w:rPr>
        <w:t>in</w:t>
      </w:r>
      <w:r>
        <w:rPr>
          <w:color w:val="231F20"/>
          <w:spacing w:val="-1"/>
        </w:rPr>
        <w:t xml:space="preserve"> </w:t>
      </w:r>
      <w:r>
        <w:rPr>
          <w:color w:val="231F20"/>
        </w:rPr>
        <w:t>controlled,</w:t>
      </w:r>
      <w:r>
        <w:rPr>
          <w:color w:val="231F20"/>
          <w:spacing w:val="-1"/>
        </w:rPr>
        <w:t xml:space="preserve"> </w:t>
      </w:r>
      <w:r>
        <w:rPr>
          <w:color w:val="231F20"/>
        </w:rPr>
        <w:t>legitimate</w:t>
      </w:r>
      <w:r>
        <w:rPr>
          <w:color w:val="231F20"/>
          <w:spacing w:val="-1"/>
        </w:rPr>
        <w:t xml:space="preserve"> </w:t>
      </w:r>
      <w:r>
        <w:rPr>
          <w:color w:val="231F20"/>
        </w:rPr>
        <w:t>ways,</w:t>
      </w:r>
      <w:r>
        <w:rPr>
          <w:color w:val="231F20"/>
          <w:spacing w:val="-1"/>
        </w:rPr>
        <w:t xml:space="preserve"> </w:t>
      </w:r>
      <w:r>
        <w:rPr>
          <w:color w:val="231F20"/>
        </w:rPr>
        <w:t>such as enabling AI model training on copyrighted data within a protected environment that is jointly governed and compliant with international norms.</w:t>
      </w:r>
    </w:p>
    <w:p w14:paraId="31C573E5" w14:textId="77777777" w:rsidR="00D437FF" w:rsidRDefault="001777B6">
      <w:pPr>
        <w:pStyle w:val="BodyText"/>
        <w:spacing w:before="174" w:line="268" w:lineRule="auto"/>
        <w:ind w:left="561" w:right="177"/>
        <w:jc w:val="both"/>
      </w:pPr>
      <w:r>
        <w:rPr>
          <w:color w:val="231F20"/>
          <w:w w:val="105"/>
        </w:rPr>
        <w:t>A multilateral compute embassy arrangement could also include conditional access for private-sector entities</w:t>
      </w:r>
      <w:r>
        <w:rPr>
          <w:color w:val="231F20"/>
          <w:spacing w:val="-10"/>
          <w:w w:val="105"/>
        </w:rPr>
        <w:t xml:space="preserve"> </w:t>
      </w:r>
      <w:r>
        <w:rPr>
          <w:color w:val="231F20"/>
          <w:w w:val="105"/>
        </w:rPr>
        <w:t>from</w:t>
      </w:r>
      <w:r>
        <w:rPr>
          <w:color w:val="231F20"/>
          <w:spacing w:val="-10"/>
          <w:w w:val="105"/>
        </w:rPr>
        <w:t xml:space="preserve"> </w:t>
      </w:r>
      <w:r>
        <w:rPr>
          <w:color w:val="231F20"/>
          <w:w w:val="105"/>
        </w:rPr>
        <w:t>participating</w:t>
      </w:r>
      <w:r>
        <w:rPr>
          <w:color w:val="231F20"/>
          <w:spacing w:val="-10"/>
          <w:w w:val="105"/>
        </w:rPr>
        <w:t xml:space="preserve"> </w:t>
      </w:r>
      <w:r>
        <w:rPr>
          <w:color w:val="231F20"/>
          <w:w w:val="105"/>
        </w:rPr>
        <w:t>countries.</w:t>
      </w:r>
      <w:r>
        <w:rPr>
          <w:color w:val="231F20"/>
          <w:spacing w:val="-10"/>
          <w:w w:val="105"/>
        </w:rPr>
        <w:t xml:space="preserve"> </w:t>
      </w:r>
      <w:r>
        <w:rPr>
          <w:color w:val="231F20"/>
          <w:w w:val="105"/>
        </w:rPr>
        <w:t>For</w:t>
      </w:r>
      <w:r>
        <w:rPr>
          <w:color w:val="231F20"/>
          <w:spacing w:val="-10"/>
          <w:w w:val="105"/>
        </w:rPr>
        <w:t xml:space="preserve"> </w:t>
      </w:r>
      <w:r>
        <w:rPr>
          <w:color w:val="231F20"/>
          <w:w w:val="105"/>
        </w:rPr>
        <w:t>example,</w:t>
      </w:r>
      <w:r>
        <w:rPr>
          <w:color w:val="231F20"/>
          <w:spacing w:val="-10"/>
          <w:w w:val="105"/>
        </w:rPr>
        <w:t xml:space="preserve"> </w:t>
      </w:r>
      <w:r>
        <w:rPr>
          <w:color w:val="231F20"/>
          <w:w w:val="105"/>
        </w:rPr>
        <w:t>firms</w:t>
      </w:r>
      <w:r>
        <w:rPr>
          <w:color w:val="231F20"/>
          <w:spacing w:val="-10"/>
          <w:w w:val="105"/>
        </w:rPr>
        <w:t xml:space="preserve"> </w:t>
      </w:r>
      <w:r>
        <w:rPr>
          <w:color w:val="231F20"/>
          <w:w w:val="105"/>
        </w:rPr>
        <w:t>developing</w:t>
      </w:r>
      <w:r>
        <w:rPr>
          <w:color w:val="231F20"/>
          <w:spacing w:val="-10"/>
          <w:w w:val="105"/>
        </w:rPr>
        <w:t xml:space="preserve"> </w:t>
      </w:r>
      <w:r>
        <w:rPr>
          <w:color w:val="231F20"/>
          <w:w w:val="105"/>
        </w:rPr>
        <w:t>models</w:t>
      </w:r>
      <w:r>
        <w:rPr>
          <w:color w:val="231F20"/>
          <w:spacing w:val="-10"/>
          <w:w w:val="105"/>
        </w:rPr>
        <w:t xml:space="preserve"> </w:t>
      </w:r>
      <w:r>
        <w:rPr>
          <w:color w:val="231F20"/>
          <w:w w:val="105"/>
        </w:rPr>
        <w:t>recognized</w:t>
      </w:r>
      <w:r>
        <w:rPr>
          <w:color w:val="231F20"/>
          <w:spacing w:val="-10"/>
          <w:w w:val="105"/>
        </w:rPr>
        <w:t xml:space="preserve"> </w:t>
      </w:r>
      <w:r>
        <w:rPr>
          <w:color w:val="231F20"/>
          <w:w w:val="105"/>
        </w:rPr>
        <w:t>as</w:t>
      </w:r>
      <w:r>
        <w:rPr>
          <w:color w:val="231F20"/>
          <w:spacing w:val="-10"/>
          <w:w w:val="105"/>
        </w:rPr>
        <w:t xml:space="preserve"> </w:t>
      </w:r>
      <w:r>
        <w:rPr>
          <w:color w:val="231F20"/>
          <w:w w:val="105"/>
        </w:rPr>
        <w:t>critical</w:t>
      </w:r>
      <w:r>
        <w:rPr>
          <w:color w:val="231F20"/>
          <w:spacing w:val="-10"/>
          <w:w w:val="105"/>
        </w:rPr>
        <w:t xml:space="preserve"> </w:t>
      </w:r>
      <w:r>
        <w:rPr>
          <w:color w:val="231F20"/>
          <w:w w:val="105"/>
        </w:rPr>
        <w:t>to</w:t>
      </w:r>
      <w:r>
        <w:rPr>
          <w:color w:val="231F20"/>
          <w:spacing w:val="-10"/>
          <w:w w:val="105"/>
        </w:rPr>
        <w:t xml:space="preserve"> </w:t>
      </w:r>
      <w:r>
        <w:rPr>
          <w:color w:val="231F20"/>
          <w:w w:val="105"/>
        </w:rPr>
        <w:t xml:space="preserve">national security, scientific advancement, or open-source innovation could conduct training within the embassy </w:t>
      </w:r>
      <w:r>
        <w:rPr>
          <w:color w:val="231F20"/>
        </w:rPr>
        <w:t xml:space="preserve">facility. This framework would provide sovereign immunity for data, workloads, and digital operations, shielding </w:t>
      </w:r>
      <w:r>
        <w:rPr>
          <w:color w:val="231F20"/>
          <w:w w:val="105"/>
        </w:rPr>
        <w:t>them from local legal claims or export-control restrictions.</w:t>
      </w:r>
    </w:p>
    <w:p w14:paraId="7EFBEBA8" w14:textId="77777777" w:rsidR="00D437FF" w:rsidRDefault="00D437FF">
      <w:pPr>
        <w:pStyle w:val="BodyText"/>
        <w:rPr>
          <w:sz w:val="18"/>
        </w:rPr>
      </w:pPr>
    </w:p>
    <w:p w14:paraId="218C9993" w14:textId="77777777" w:rsidR="00D437FF" w:rsidRDefault="00D437FF">
      <w:pPr>
        <w:pStyle w:val="BodyText"/>
        <w:rPr>
          <w:sz w:val="18"/>
        </w:rPr>
      </w:pPr>
    </w:p>
    <w:p w14:paraId="29EC5486" w14:textId="77777777" w:rsidR="00D437FF" w:rsidRDefault="00D437FF">
      <w:pPr>
        <w:pStyle w:val="BodyText"/>
        <w:rPr>
          <w:sz w:val="18"/>
        </w:rPr>
      </w:pPr>
    </w:p>
    <w:p w14:paraId="6A737464" w14:textId="77777777" w:rsidR="00D437FF" w:rsidRDefault="00D437FF">
      <w:pPr>
        <w:pStyle w:val="BodyText"/>
        <w:rPr>
          <w:sz w:val="18"/>
        </w:rPr>
      </w:pPr>
    </w:p>
    <w:p w14:paraId="6A4506C1" w14:textId="77777777" w:rsidR="00D437FF" w:rsidRDefault="00D437FF">
      <w:pPr>
        <w:pStyle w:val="BodyText"/>
        <w:rPr>
          <w:sz w:val="18"/>
        </w:rPr>
      </w:pPr>
    </w:p>
    <w:p w14:paraId="7520FF90" w14:textId="77777777" w:rsidR="00D437FF" w:rsidRDefault="00D437FF">
      <w:pPr>
        <w:pStyle w:val="BodyText"/>
        <w:rPr>
          <w:sz w:val="18"/>
        </w:rPr>
      </w:pPr>
    </w:p>
    <w:p w14:paraId="0DF93545" w14:textId="77777777" w:rsidR="00D437FF" w:rsidRDefault="00D437FF">
      <w:pPr>
        <w:pStyle w:val="BodyText"/>
        <w:rPr>
          <w:sz w:val="18"/>
        </w:rPr>
      </w:pPr>
    </w:p>
    <w:p w14:paraId="2C7D5895" w14:textId="77777777" w:rsidR="00D437FF" w:rsidRDefault="00D437FF">
      <w:pPr>
        <w:pStyle w:val="BodyText"/>
        <w:rPr>
          <w:sz w:val="18"/>
        </w:rPr>
      </w:pPr>
    </w:p>
    <w:p w14:paraId="5FBC0EAA" w14:textId="77777777" w:rsidR="00D437FF" w:rsidRDefault="00D437FF">
      <w:pPr>
        <w:pStyle w:val="BodyText"/>
        <w:rPr>
          <w:sz w:val="18"/>
        </w:rPr>
      </w:pPr>
    </w:p>
    <w:p w14:paraId="4C8B74FC" w14:textId="77777777" w:rsidR="00D437FF" w:rsidRDefault="00D437FF">
      <w:pPr>
        <w:pStyle w:val="BodyText"/>
        <w:rPr>
          <w:sz w:val="18"/>
        </w:rPr>
      </w:pPr>
    </w:p>
    <w:p w14:paraId="1D13D099" w14:textId="77777777" w:rsidR="00D437FF" w:rsidRDefault="00D437FF">
      <w:pPr>
        <w:pStyle w:val="BodyText"/>
        <w:rPr>
          <w:sz w:val="18"/>
        </w:rPr>
      </w:pPr>
    </w:p>
    <w:p w14:paraId="1C364A63" w14:textId="77777777" w:rsidR="00D437FF" w:rsidRDefault="00D437FF">
      <w:pPr>
        <w:pStyle w:val="BodyText"/>
        <w:rPr>
          <w:sz w:val="18"/>
        </w:rPr>
      </w:pPr>
    </w:p>
    <w:p w14:paraId="69D07268" w14:textId="77777777" w:rsidR="00D437FF" w:rsidRDefault="00D437FF">
      <w:pPr>
        <w:pStyle w:val="BodyText"/>
        <w:rPr>
          <w:sz w:val="18"/>
        </w:rPr>
      </w:pPr>
    </w:p>
    <w:p w14:paraId="7CC1F3B1" w14:textId="77777777" w:rsidR="00D437FF" w:rsidRDefault="00D437FF">
      <w:pPr>
        <w:pStyle w:val="BodyText"/>
        <w:rPr>
          <w:sz w:val="18"/>
        </w:rPr>
      </w:pPr>
    </w:p>
    <w:p w14:paraId="37AECD6E" w14:textId="77777777" w:rsidR="00D437FF" w:rsidRDefault="00D437FF">
      <w:pPr>
        <w:pStyle w:val="BodyText"/>
        <w:rPr>
          <w:sz w:val="18"/>
        </w:rPr>
      </w:pPr>
    </w:p>
    <w:p w14:paraId="480BBFD0" w14:textId="77777777" w:rsidR="00D437FF" w:rsidRDefault="00D437FF">
      <w:pPr>
        <w:pStyle w:val="BodyText"/>
        <w:rPr>
          <w:sz w:val="18"/>
        </w:rPr>
      </w:pPr>
    </w:p>
    <w:p w14:paraId="05CA7A03" w14:textId="77777777" w:rsidR="00D437FF" w:rsidRDefault="00D437FF">
      <w:pPr>
        <w:pStyle w:val="BodyText"/>
        <w:rPr>
          <w:sz w:val="18"/>
        </w:rPr>
      </w:pPr>
    </w:p>
    <w:p w14:paraId="43B78AB3" w14:textId="77777777" w:rsidR="00D437FF" w:rsidRDefault="00D437FF">
      <w:pPr>
        <w:pStyle w:val="BodyText"/>
        <w:rPr>
          <w:sz w:val="18"/>
        </w:rPr>
      </w:pPr>
    </w:p>
    <w:p w14:paraId="7350C50C" w14:textId="77777777" w:rsidR="00D437FF" w:rsidRDefault="00D437FF">
      <w:pPr>
        <w:pStyle w:val="BodyText"/>
        <w:rPr>
          <w:sz w:val="18"/>
        </w:rPr>
      </w:pPr>
    </w:p>
    <w:p w14:paraId="7CA45D42" w14:textId="77777777" w:rsidR="00D437FF" w:rsidRDefault="00D437FF">
      <w:pPr>
        <w:pStyle w:val="BodyText"/>
        <w:rPr>
          <w:sz w:val="18"/>
        </w:rPr>
      </w:pPr>
    </w:p>
    <w:p w14:paraId="489AAF94" w14:textId="77777777" w:rsidR="00D437FF" w:rsidRDefault="00D437FF">
      <w:pPr>
        <w:pStyle w:val="BodyText"/>
        <w:rPr>
          <w:sz w:val="18"/>
        </w:rPr>
      </w:pPr>
    </w:p>
    <w:p w14:paraId="714E8B51" w14:textId="77777777" w:rsidR="00D437FF" w:rsidRDefault="00D437FF">
      <w:pPr>
        <w:pStyle w:val="BodyText"/>
        <w:rPr>
          <w:sz w:val="18"/>
        </w:rPr>
      </w:pPr>
    </w:p>
    <w:p w14:paraId="6D43985C" w14:textId="77777777" w:rsidR="00D437FF" w:rsidRDefault="00D437FF">
      <w:pPr>
        <w:pStyle w:val="BodyText"/>
        <w:rPr>
          <w:sz w:val="18"/>
        </w:rPr>
      </w:pPr>
    </w:p>
    <w:p w14:paraId="5538FE07" w14:textId="77777777" w:rsidR="00D437FF" w:rsidRDefault="00D437FF">
      <w:pPr>
        <w:pStyle w:val="BodyText"/>
        <w:spacing w:before="67"/>
        <w:rPr>
          <w:sz w:val="18"/>
        </w:rPr>
      </w:pPr>
    </w:p>
    <w:p w14:paraId="06762F15" w14:textId="77777777" w:rsidR="00D437FF" w:rsidRDefault="001777B6">
      <w:pPr>
        <w:ind w:left="144"/>
        <w:jc w:val="center"/>
        <w:rPr>
          <w:sz w:val="18"/>
        </w:rPr>
      </w:pPr>
      <w:r>
        <w:rPr>
          <w:color w:val="231F20"/>
          <w:spacing w:val="-5"/>
          <w:w w:val="110"/>
          <w:sz w:val="18"/>
        </w:rPr>
        <w:t>25</w:t>
      </w:r>
    </w:p>
    <w:p w14:paraId="7EF8F89D" w14:textId="77777777" w:rsidR="00D437FF" w:rsidRDefault="00D437FF">
      <w:pPr>
        <w:jc w:val="center"/>
        <w:rPr>
          <w:sz w:val="18"/>
        </w:rPr>
        <w:sectPr w:rsidR="00D437FF">
          <w:pgSz w:w="12240" w:h="15840"/>
          <w:pgMar w:top="740" w:right="720" w:bottom="280" w:left="720" w:header="720" w:footer="720" w:gutter="0"/>
          <w:cols w:space="720"/>
        </w:sectPr>
      </w:pPr>
    </w:p>
    <w:p w14:paraId="3066A3E2" w14:textId="50E1BFED" w:rsidR="00D437FF" w:rsidRDefault="001777B6">
      <w:pPr>
        <w:pStyle w:val="Heading1"/>
        <w:spacing w:before="109"/>
        <w:ind w:left="561"/>
        <w:jc w:val="both"/>
      </w:pPr>
      <w:r>
        <w:rPr>
          <w:noProof/>
        </w:rPr>
        <w:lastRenderedPageBreak/>
        <mc:AlternateContent>
          <mc:Choice Requires="wps">
            <w:drawing>
              <wp:anchor distT="0" distB="0" distL="0" distR="0" simplePos="0" relativeHeight="15750144" behindDoc="0" locked="0" layoutInCell="1" allowOverlap="1" wp14:anchorId="1D487A59" wp14:editId="7F8CCFEB">
                <wp:simplePos x="0" y="0"/>
                <wp:positionH relativeFrom="page">
                  <wp:posOffset>584200</wp:posOffset>
                </wp:positionH>
                <wp:positionV relativeFrom="page">
                  <wp:posOffset>571500</wp:posOffset>
                </wp:positionV>
                <wp:extent cx="1270" cy="881062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810625"/>
                        </a:xfrm>
                        <a:custGeom>
                          <a:avLst/>
                          <a:gdLst/>
                          <a:ahLst/>
                          <a:cxnLst/>
                          <a:rect l="l" t="t" r="r" b="b"/>
                          <a:pathLst>
                            <a:path h="8810625">
                              <a:moveTo>
                                <a:pt x="0" y="0"/>
                              </a:moveTo>
                              <a:lnTo>
                                <a:pt x="0" y="8810244"/>
                              </a:lnTo>
                            </a:path>
                          </a:pathLst>
                        </a:custGeom>
                        <a:ln w="25400">
                          <a:solidFill>
                            <a:srgbClr val="D51F26"/>
                          </a:solidFill>
                          <a:prstDash val="solid"/>
                        </a:ln>
                      </wps:spPr>
                      <wps:bodyPr wrap="square" lIns="0" tIns="0" rIns="0" bIns="0" rtlCol="0">
                        <a:prstTxWarp prst="textNoShape">
                          <a:avLst/>
                        </a:prstTxWarp>
                        <a:noAutofit/>
                      </wps:bodyPr>
                    </wps:wsp>
                  </a:graphicData>
                </a:graphic>
              </wp:anchor>
            </w:drawing>
          </mc:Choice>
          <mc:Fallback>
            <w:pict>
              <v:shape w14:anchorId="19153395" id="Graphic 58" o:spid="_x0000_s1026" style="position:absolute;margin-left:46pt;margin-top:45pt;width:.1pt;height:693.75pt;z-index:15750144;visibility:visible;mso-wrap-style:square;mso-wrap-distance-left:0;mso-wrap-distance-top:0;mso-wrap-distance-right:0;mso-wrap-distance-bottom:0;mso-position-horizontal:absolute;mso-position-horizontal-relative:page;mso-position-vertical:absolute;mso-position-vertical-relative:page;v-text-anchor:top" coordsize="1270,881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FbEwIAAFwEAAAOAAAAZHJzL2Uyb0RvYy54bWysVE1v2zAMvQ/YfxB0X+wYSVYYcYqhQYYB&#10;RVegGXZWZDk2JouaqMTJvx8lf6Rrb8MuAiVS5ON7lNb3l1azs3LYgCn4fJZypoyEsjHHgv/Y7z7d&#10;cYZemFJoMKrgV4X8fvPxw7qzucqgBl0qxyiJwbyzBa+9t3mSoKxVK3AGVhlyVuBa4WnrjknpREfZ&#10;W51kabpKOnCldSAVIp1ueyffxPxVpaT/XlWoPNMFJ2w+ri6uh7Amm7XIj07YupEDDPEPKFrRGCo6&#10;pdoKL9jJNe9StY10gFD5mYQ2gapqpIo9UDfz9E03L7WwKvZC5KCdaML/l1Y+nV/sswvQ0T6C/IXE&#10;SNJZzCdP2OAQc6lcG2IJOLtEFq8Ti+rimaTDefaZmJbkuLubp6tsGUhORD7elSf0XxXEPOL8iL7X&#10;oBwtUY+WvJjRdKRk0FBHDT1npKHjjDQ89Bpa4cO9AC6YrL6VD2ctnNUeote/QU7Qbl5t3keFNrLF&#10;Ymijj6BLoUxsbCpNh6+b04Z1Bc+WizSNs4Ggm3LXaB1goDseHrRjZ0FdbZfzXbYaCvwVZh36rcC6&#10;j4uuCccgVK9NUOkA5fXZsY7GueD4+ySc4kx/MzQvYfZHw43GYTSc1w8QX0hkiGruLz+FsyyUL7gn&#10;aZ9gnEaRj6oFEqbYcNPAl5OHqgmSxiHqEQ0bGuHI1/Dcwht5vY9Rt09h8wcAAP//AwBQSwMEFAAG&#10;AAgAAAAhANbkTTffAAAACQEAAA8AAABkcnMvZG93bnJldi54bWxMj8FOwzAQRO9I/IO1SNyogwWU&#10;hDgVRQoSBw4pFImbGy9JwF5HsduGv2c5wWm0mtHsm3I1eycOOMUhkIbLRQYCqQ12oE7D60t9cQsi&#10;JkPWuECo4RsjrKrTk9IUNhypwcMmdYJLKBZGQ5/SWEgZ2x69iYswIrH3ESZvEp9TJ+1kjlzunVRZ&#10;diO9GYg/9GbEhx7br83ea3hr3+u1So+5e14H2j757WfT1Fqfn833dyASzukvDL/4jA4VM+3CnmwU&#10;TkOueEpizVjZz5UCsePc1XJ5DbIq5f8F1Q8AAAD//wMAUEsBAi0AFAAGAAgAAAAhALaDOJL+AAAA&#10;4QEAABMAAAAAAAAAAAAAAAAAAAAAAFtDb250ZW50X1R5cGVzXS54bWxQSwECLQAUAAYACAAAACEA&#10;OP0h/9YAAACUAQAACwAAAAAAAAAAAAAAAAAvAQAAX3JlbHMvLnJlbHNQSwECLQAUAAYACAAAACEA&#10;ikyRWxMCAABcBAAADgAAAAAAAAAAAAAAAAAuAgAAZHJzL2Uyb0RvYy54bWxQSwECLQAUAAYACAAA&#10;ACEA1uRNN98AAAAJAQAADwAAAAAAAAAAAAAAAABtBAAAZHJzL2Rvd25yZXYueG1sUEsFBgAAAAAE&#10;AAQA8wAAAHkFAAAAAA==&#10;" path="m,l,8810244e" filled="f" strokecolor="#d51f26" strokeweight="2pt">
                <v:path arrowok="t"/>
                <w10:wrap anchorx="page" anchory="page"/>
              </v:shape>
            </w:pict>
          </mc:Fallback>
        </mc:AlternateContent>
      </w:r>
      <w:r>
        <w:rPr>
          <w:color w:val="231F20"/>
          <w:w w:val="110"/>
        </w:rPr>
        <w:t>ANNEX</w:t>
      </w:r>
      <w:r>
        <w:rPr>
          <w:color w:val="231F20"/>
          <w:spacing w:val="22"/>
          <w:w w:val="110"/>
        </w:rPr>
        <w:t xml:space="preserve"> </w:t>
      </w:r>
      <w:r>
        <w:rPr>
          <w:color w:val="231F20"/>
          <w:spacing w:val="-10"/>
          <w:w w:val="110"/>
        </w:rPr>
        <w:t>3</w:t>
      </w:r>
    </w:p>
    <w:p w14:paraId="6CA9F0E3" w14:textId="77777777" w:rsidR="00D437FF" w:rsidRDefault="001777B6">
      <w:pPr>
        <w:pStyle w:val="Heading3"/>
        <w:jc w:val="both"/>
      </w:pPr>
      <w:r>
        <w:rPr>
          <w:color w:val="231F20"/>
          <w:w w:val="110"/>
        </w:rPr>
        <w:t>Copyright</w:t>
      </w:r>
      <w:r>
        <w:rPr>
          <w:color w:val="231F20"/>
          <w:spacing w:val="13"/>
          <w:w w:val="110"/>
        </w:rPr>
        <w:t xml:space="preserve"> </w:t>
      </w:r>
      <w:r>
        <w:rPr>
          <w:color w:val="231F20"/>
          <w:w w:val="110"/>
        </w:rPr>
        <w:t>&amp;</w:t>
      </w:r>
      <w:r>
        <w:rPr>
          <w:color w:val="231F20"/>
          <w:spacing w:val="13"/>
          <w:w w:val="110"/>
        </w:rPr>
        <w:t xml:space="preserve"> </w:t>
      </w:r>
      <w:r>
        <w:rPr>
          <w:color w:val="231F20"/>
          <w:spacing w:val="-5"/>
          <w:w w:val="110"/>
        </w:rPr>
        <w:t>AI</w:t>
      </w:r>
    </w:p>
    <w:p w14:paraId="4E8B21DC" w14:textId="77777777" w:rsidR="00D437FF" w:rsidRDefault="001777B6">
      <w:pPr>
        <w:pStyle w:val="BodyText"/>
        <w:spacing w:before="211" w:line="268" w:lineRule="auto"/>
        <w:ind w:left="561" w:right="177"/>
        <w:jc w:val="both"/>
        <w:rPr>
          <w:position w:val="7"/>
          <w:sz w:val="13"/>
        </w:rPr>
      </w:pPr>
      <w:r>
        <w:rPr>
          <w:color w:val="231F20"/>
          <w:w w:val="105"/>
        </w:rPr>
        <w:t>In the late 1990s, Canada introduced a levy on blank audio recording media to compensate rights holders for private copying. The Canadian Private Copying Collective (CPCC) collected a small surcharge on blank media</w:t>
      </w:r>
      <w:r>
        <w:rPr>
          <w:color w:val="231F20"/>
          <w:spacing w:val="-9"/>
          <w:w w:val="105"/>
        </w:rPr>
        <w:t xml:space="preserve"> </w:t>
      </w:r>
      <w:r>
        <w:rPr>
          <w:color w:val="231F20"/>
          <w:w w:val="105"/>
        </w:rPr>
        <w:t>and</w:t>
      </w:r>
      <w:r>
        <w:rPr>
          <w:color w:val="231F20"/>
          <w:spacing w:val="-9"/>
          <w:w w:val="105"/>
        </w:rPr>
        <w:t xml:space="preserve"> </w:t>
      </w:r>
      <w:r>
        <w:rPr>
          <w:color w:val="231F20"/>
          <w:w w:val="105"/>
        </w:rPr>
        <w:t>distributed</w:t>
      </w:r>
      <w:r>
        <w:rPr>
          <w:color w:val="231F20"/>
          <w:spacing w:val="-9"/>
          <w:w w:val="105"/>
        </w:rPr>
        <w:t xml:space="preserve"> </w:t>
      </w:r>
      <w:r>
        <w:rPr>
          <w:color w:val="231F20"/>
          <w:w w:val="105"/>
        </w:rPr>
        <w:t>the</w:t>
      </w:r>
      <w:r>
        <w:rPr>
          <w:color w:val="231F20"/>
          <w:spacing w:val="-9"/>
          <w:w w:val="105"/>
        </w:rPr>
        <w:t xml:space="preserve"> </w:t>
      </w:r>
      <w:r>
        <w:rPr>
          <w:color w:val="231F20"/>
          <w:w w:val="105"/>
        </w:rPr>
        <w:t>proceeds</w:t>
      </w:r>
      <w:r>
        <w:rPr>
          <w:color w:val="231F20"/>
          <w:spacing w:val="-9"/>
          <w:w w:val="105"/>
        </w:rPr>
        <w:t xml:space="preserve"> </w:t>
      </w:r>
      <w:r>
        <w:rPr>
          <w:color w:val="231F20"/>
          <w:w w:val="105"/>
        </w:rPr>
        <w:t>to</w:t>
      </w:r>
      <w:r>
        <w:rPr>
          <w:color w:val="231F20"/>
          <w:spacing w:val="-9"/>
          <w:w w:val="105"/>
        </w:rPr>
        <w:t xml:space="preserve"> </w:t>
      </w:r>
      <w:r>
        <w:rPr>
          <w:color w:val="231F20"/>
          <w:w w:val="105"/>
        </w:rPr>
        <w:t>artists</w:t>
      </w:r>
      <w:r>
        <w:rPr>
          <w:color w:val="231F20"/>
          <w:spacing w:val="-9"/>
          <w:w w:val="105"/>
        </w:rPr>
        <w:t xml:space="preserve"> </w:t>
      </w:r>
      <w:r>
        <w:rPr>
          <w:color w:val="231F20"/>
          <w:w w:val="105"/>
        </w:rPr>
        <w:t>and</w:t>
      </w:r>
      <w:r>
        <w:rPr>
          <w:color w:val="231F20"/>
          <w:spacing w:val="-9"/>
          <w:w w:val="105"/>
        </w:rPr>
        <w:t xml:space="preserve"> </w:t>
      </w:r>
      <w:r>
        <w:rPr>
          <w:color w:val="231F20"/>
          <w:w w:val="105"/>
        </w:rPr>
        <w:t>producers.</w:t>
      </w:r>
      <w:r>
        <w:rPr>
          <w:color w:val="231F20"/>
          <w:spacing w:val="-9"/>
          <w:w w:val="105"/>
        </w:rPr>
        <w:t xml:space="preserve"> </w:t>
      </w:r>
      <w:r>
        <w:rPr>
          <w:color w:val="231F20"/>
          <w:w w:val="105"/>
        </w:rPr>
        <w:t>The</w:t>
      </w:r>
      <w:r>
        <w:rPr>
          <w:color w:val="231F20"/>
          <w:spacing w:val="-9"/>
          <w:w w:val="105"/>
        </w:rPr>
        <w:t xml:space="preserve"> </w:t>
      </w:r>
      <w:r>
        <w:rPr>
          <w:color w:val="231F20"/>
          <w:w w:val="105"/>
        </w:rPr>
        <w:t>levy</w:t>
      </w:r>
      <w:r>
        <w:rPr>
          <w:color w:val="231F20"/>
          <w:spacing w:val="-9"/>
          <w:w w:val="105"/>
        </w:rPr>
        <w:t xml:space="preserve"> </w:t>
      </w:r>
      <w:r>
        <w:rPr>
          <w:color w:val="231F20"/>
          <w:w w:val="105"/>
        </w:rPr>
        <w:t>was</w:t>
      </w:r>
      <w:r>
        <w:rPr>
          <w:color w:val="231F20"/>
          <w:spacing w:val="-9"/>
          <w:w w:val="105"/>
        </w:rPr>
        <w:t xml:space="preserve"> </w:t>
      </w:r>
      <w:r>
        <w:rPr>
          <w:color w:val="231F20"/>
          <w:w w:val="105"/>
        </w:rPr>
        <w:t>designed</w:t>
      </w:r>
      <w:r>
        <w:rPr>
          <w:color w:val="231F20"/>
          <w:spacing w:val="-9"/>
          <w:w w:val="105"/>
        </w:rPr>
        <w:t xml:space="preserve"> </w:t>
      </w:r>
      <w:r>
        <w:rPr>
          <w:color w:val="231F20"/>
          <w:w w:val="105"/>
        </w:rPr>
        <w:t>to</w:t>
      </w:r>
      <w:r>
        <w:rPr>
          <w:color w:val="231F20"/>
          <w:spacing w:val="-9"/>
          <w:w w:val="105"/>
        </w:rPr>
        <w:t xml:space="preserve"> </w:t>
      </w:r>
      <w:r>
        <w:rPr>
          <w:color w:val="231F20"/>
          <w:w w:val="105"/>
        </w:rPr>
        <w:t>make</w:t>
      </w:r>
      <w:r>
        <w:rPr>
          <w:color w:val="231F20"/>
          <w:spacing w:val="-9"/>
          <w:w w:val="105"/>
        </w:rPr>
        <w:t xml:space="preserve"> </w:t>
      </w:r>
      <w:r>
        <w:rPr>
          <w:color w:val="231F20"/>
          <w:w w:val="105"/>
        </w:rPr>
        <w:t>private</w:t>
      </w:r>
      <w:r>
        <w:rPr>
          <w:color w:val="231F20"/>
          <w:spacing w:val="-9"/>
          <w:w w:val="105"/>
        </w:rPr>
        <w:t xml:space="preserve"> </w:t>
      </w:r>
      <w:r>
        <w:rPr>
          <w:color w:val="231F20"/>
          <w:w w:val="105"/>
        </w:rPr>
        <w:t xml:space="preserve">copying </w:t>
      </w:r>
      <w:r>
        <w:rPr>
          <w:color w:val="231F20"/>
        </w:rPr>
        <w:t xml:space="preserve">lawful within a managed, collective remuneration framework rather than to prohibit it outright. This approach </w:t>
      </w:r>
      <w:r>
        <w:rPr>
          <w:color w:val="231F20"/>
          <w:w w:val="105"/>
        </w:rPr>
        <w:t>had</w:t>
      </w:r>
      <w:r>
        <w:rPr>
          <w:color w:val="231F20"/>
          <w:spacing w:val="-5"/>
          <w:w w:val="105"/>
        </w:rPr>
        <w:t xml:space="preserve"> </w:t>
      </w:r>
      <w:r>
        <w:rPr>
          <w:color w:val="231F20"/>
          <w:w w:val="105"/>
        </w:rPr>
        <w:t>a</w:t>
      </w:r>
      <w:r>
        <w:rPr>
          <w:color w:val="231F20"/>
          <w:spacing w:val="-5"/>
          <w:w w:val="105"/>
        </w:rPr>
        <w:t xml:space="preserve"> </w:t>
      </w:r>
      <w:r>
        <w:rPr>
          <w:color w:val="231F20"/>
          <w:w w:val="105"/>
        </w:rPr>
        <w:t>clear</w:t>
      </w:r>
      <w:r>
        <w:rPr>
          <w:color w:val="231F20"/>
          <w:spacing w:val="-5"/>
          <w:w w:val="105"/>
        </w:rPr>
        <w:t xml:space="preserve"> </w:t>
      </w:r>
      <w:r>
        <w:rPr>
          <w:color w:val="231F20"/>
          <w:w w:val="105"/>
        </w:rPr>
        <w:t>legal</w:t>
      </w:r>
      <w:r>
        <w:rPr>
          <w:color w:val="231F20"/>
          <w:spacing w:val="-5"/>
          <w:w w:val="105"/>
        </w:rPr>
        <w:t xml:space="preserve"> </w:t>
      </w:r>
      <w:r>
        <w:rPr>
          <w:color w:val="231F20"/>
          <w:w w:val="105"/>
        </w:rPr>
        <w:t>footing</w:t>
      </w:r>
      <w:r>
        <w:rPr>
          <w:color w:val="231F20"/>
          <w:spacing w:val="-5"/>
          <w:w w:val="105"/>
        </w:rPr>
        <w:t xml:space="preserve"> </w:t>
      </w:r>
      <w:r>
        <w:rPr>
          <w:color w:val="231F20"/>
          <w:w w:val="105"/>
        </w:rPr>
        <w:t>in</w:t>
      </w:r>
      <w:r>
        <w:rPr>
          <w:color w:val="231F20"/>
          <w:spacing w:val="-5"/>
          <w:w w:val="105"/>
        </w:rPr>
        <w:t xml:space="preserve"> </w:t>
      </w:r>
      <w:r>
        <w:rPr>
          <w:color w:val="231F20"/>
          <w:w w:val="105"/>
        </w:rPr>
        <w:t>Part</w:t>
      </w:r>
      <w:r>
        <w:rPr>
          <w:color w:val="231F20"/>
          <w:spacing w:val="-5"/>
          <w:w w:val="105"/>
        </w:rPr>
        <w:t xml:space="preserve"> </w:t>
      </w:r>
      <w:r>
        <w:rPr>
          <w:color w:val="231F20"/>
          <w:w w:val="105"/>
        </w:rPr>
        <w:t>VIII</w:t>
      </w:r>
      <w:r>
        <w:rPr>
          <w:color w:val="231F20"/>
          <w:spacing w:val="-5"/>
          <w:w w:val="105"/>
        </w:rPr>
        <w:t xml:space="preserve"> </w:t>
      </w:r>
      <w:r>
        <w:rPr>
          <w:color w:val="231F20"/>
          <w:w w:val="105"/>
        </w:rPr>
        <w:t>of</w:t>
      </w:r>
      <w:r>
        <w:rPr>
          <w:color w:val="231F20"/>
          <w:spacing w:val="-5"/>
          <w:w w:val="105"/>
        </w:rPr>
        <w:t xml:space="preserve"> </w:t>
      </w:r>
      <w:r>
        <w:rPr>
          <w:color w:val="231F20"/>
          <w:w w:val="105"/>
        </w:rPr>
        <w:t>the</w:t>
      </w:r>
      <w:r>
        <w:rPr>
          <w:color w:val="231F20"/>
          <w:spacing w:val="-5"/>
          <w:w w:val="105"/>
        </w:rPr>
        <w:t xml:space="preserve"> </w:t>
      </w:r>
      <w:r>
        <w:rPr>
          <w:color w:val="231F20"/>
          <w:w w:val="105"/>
        </w:rPr>
        <w:t>Copyright</w:t>
      </w:r>
      <w:r>
        <w:rPr>
          <w:color w:val="231F20"/>
          <w:spacing w:val="-5"/>
          <w:w w:val="105"/>
        </w:rPr>
        <w:t xml:space="preserve"> </w:t>
      </w:r>
      <w:r>
        <w:rPr>
          <w:color w:val="231F20"/>
          <w:w w:val="105"/>
        </w:rPr>
        <w:t>Act</w:t>
      </w:r>
      <w:r>
        <w:rPr>
          <w:color w:val="231F20"/>
          <w:spacing w:val="-5"/>
          <w:w w:val="105"/>
        </w:rPr>
        <w:t xml:space="preserve"> </w:t>
      </w:r>
      <w:r>
        <w:rPr>
          <w:color w:val="231F20"/>
          <w:w w:val="105"/>
        </w:rPr>
        <w:t>and</w:t>
      </w:r>
      <w:r>
        <w:rPr>
          <w:color w:val="231F20"/>
          <w:spacing w:val="-5"/>
          <w:w w:val="105"/>
        </w:rPr>
        <w:t xml:space="preserve"> </w:t>
      </w:r>
      <w:r>
        <w:rPr>
          <w:color w:val="231F20"/>
          <w:w w:val="105"/>
        </w:rPr>
        <w:t>was</w:t>
      </w:r>
      <w:r>
        <w:rPr>
          <w:color w:val="231F20"/>
          <w:spacing w:val="-5"/>
          <w:w w:val="105"/>
        </w:rPr>
        <w:t xml:space="preserve"> </w:t>
      </w:r>
      <w:r>
        <w:rPr>
          <w:color w:val="231F20"/>
          <w:w w:val="105"/>
        </w:rPr>
        <w:t>periodically</w:t>
      </w:r>
      <w:r>
        <w:rPr>
          <w:color w:val="231F20"/>
          <w:spacing w:val="-5"/>
          <w:w w:val="105"/>
        </w:rPr>
        <w:t xml:space="preserve"> </w:t>
      </w:r>
      <w:r>
        <w:rPr>
          <w:color w:val="231F20"/>
          <w:w w:val="105"/>
        </w:rPr>
        <w:t>operationalized</w:t>
      </w:r>
      <w:r>
        <w:rPr>
          <w:color w:val="231F20"/>
          <w:spacing w:val="-5"/>
          <w:w w:val="105"/>
        </w:rPr>
        <w:t xml:space="preserve"> </w:t>
      </w:r>
      <w:r>
        <w:rPr>
          <w:color w:val="231F20"/>
          <w:w w:val="105"/>
        </w:rPr>
        <w:t>through</w:t>
      </w:r>
      <w:r>
        <w:rPr>
          <w:color w:val="231F20"/>
          <w:spacing w:val="-5"/>
          <w:w w:val="105"/>
        </w:rPr>
        <w:t xml:space="preserve"> </w:t>
      </w:r>
      <w:r>
        <w:rPr>
          <w:color w:val="231F20"/>
          <w:w w:val="105"/>
        </w:rPr>
        <w:t>tariffs approved by the Copyright Board and published in the Canada Gazette.</w:t>
      </w:r>
      <w:r>
        <w:rPr>
          <w:color w:val="231F20"/>
          <w:w w:val="105"/>
          <w:position w:val="7"/>
          <w:sz w:val="13"/>
        </w:rPr>
        <w:t>XLVIII</w:t>
      </w:r>
    </w:p>
    <w:p w14:paraId="4A9ED641" w14:textId="77777777" w:rsidR="00D437FF" w:rsidRDefault="001777B6">
      <w:pPr>
        <w:pStyle w:val="BodyText"/>
        <w:spacing w:before="175" w:line="268" w:lineRule="auto"/>
        <w:ind w:left="561" w:right="176"/>
        <w:jc w:val="both"/>
        <w:rPr>
          <w:position w:val="7"/>
          <w:sz w:val="13"/>
        </w:rPr>
      </w:pPr>
      <w:r>
        <w:rPr>
          <w:color w:val="231F20"/>
          <w:w w:val="105"/>
        </w:rPr>
        <w:t>An adapted version of that framework could help reconcile copyright concerns raised by large-scale AI training in the Strategic adoption cluster (SAC). Policy and legal uncertainty persists regarding whether ingesting</w:t>
      </w:r>
      <w:r>
        <w:rPr>
          <w:color w:val="231F20"/>
          <w:spacing w:val="-9"/>
          <w:w w:val="105"/>
        </w:rPr>
        <w:t xml:space="preserve"> </w:t>
      </w:r>
      <w:r>
        <w:rPr>
          <w:color w:val="231F20"/>
          <w:w w:val="105"/>
        </w:rPr>
        <w:t>copyrighted</w:t>
      </w:r>
      <w:r>
        <w:rPr>
          <w:color w:val="231F20"/>
          <w:spacing w:val="-9"/>
          <w:w w:val="105"/>
        </w:rPr>
        <w:t xml:space="preserve"> </w:t>
      </w:r>
      <w:r>
        <w:rPr>
          <w:color w:val="231F20"/>
          <w:w w:val="105"/>
        </w:rPr>
        <w:t>works</w:t>
      </w:r>
      <w:r>
        <w:rPr>
          <w:color w:val="231F20"/>
          <w:spacing w:val="-9"/>
          <w:w w:val="105"/>
        </w:rPr>
        <w:t xml:space="preserve"> </w:t>
      </w:r>
      <w:r>
        <w:rPr>
          <w:color w:val="231F20"/>
          <w:w w:val="105"/>
        </w:rPr>
        <w:t>for</w:t>
      </w:r>
      <w:r>
        <w:rPr>
          <w:color w:val="231F20"/>
          <w:spacing w:val="-9"/>
          <w:w w:val="105"/>
        </w:rPr>
        <w:t xml:space="preserve"> </w:t>
      </w:r>
      <w:r>
        <w:rPr>
          <w:color w:val="231F20"/>
          <w:w w:val="105"/>
        </w:rPr>
        <w:t>training</w:t>
      </w:r>
      <w:r>
        <w:rPr>
          <w:color w:val="231F20"/>
          <w:spacing w:val="-9"/>
          <w:w w:val="105"/>
        </w:rPr>
        <w:t xml:space="preserve"> </w:t>
      </w:r>
      <w:r>
        <w:rPr>
          <w:color w:val="231F20"/>
          <w:w w:val="105"/>
        </w:rPr>
        <w:t>is</w:t>
      </w:r>
      <w:r>
        <w:rPr>
          <w:color w:val="231F20"/>
          <w:spacing w:val="-9"/>
          <w:w w:val="105"/>
        </w:rPr>
        <w:t xml:space="preserve"> </w:t>
      </w:r>
      <w:r>
        <w:rPr>
          <w:color w:val="231F20"/>
          <w:w w:val="105"/>
        </w:rPr>
        <w:t>permissible</w:t>
      </w:r>
      <w:r>
        <w:rPr>
          <w:color w:val="231F20"/>
          <w:spacing w:val="-9"/>
          <w:w w:val="105"/>
        </w:rPr>
        <w:t xml:space="preserve"> </w:t>
      </w:r>
      <w:r>
        <w:rPr>
          <w:color w:val="231F20"/>
          <w:w w:val="105"/>
        </w:rPr>
        <w:t>or</w:t>
      </w:r>
      <w:r>
        <w:rPr>
          <w:color w:val="231F20"/>
          <w:spacing w:val="-9"/>
          <w:w w:val="105"/>
        </w:rPr>
        <w:t xml:space="preserve"> </w:t>
      </w:r>
      <w:r>
        <w:rPr>
          <w:color w:val="231F20"/>
          <w:w w:val="105"/>
        </w:rPr>
        <w:t>requires</w:t>
      </w:r>
      <w:r>
        <w:rPr>
          <w:color w:val="231F20"/>
          <w:spacing w:val="-9"/>
          <w:w w:val="105"/>
        </w:rPr>
        <w:t xml:space="preserve"> </w:t>
      </w:r>
      <w:r>
        <w:rPr>
          <w:color w:val="231F20"/>
          <w:w w:val="105"/>
        </w:rPr>
        <w:t>licensing,</w:t>
      </w:r>
      <w:r>
        <w:rPr>
          <w:color w:val="231F20"/>
          <w:spacing w:val="-9"/>
          <w:w w:val="105"/>
        </w:rPr>
        <w:t xml:space="preserve"> </w:t>
      </w:r>
      <w:r>
        <w:rPr>
          <w:color w:val="231F20"/>
          <w:w w:val="105"/>
        </w:rPr>
        <w:t>and</w:t>
      </w:r>
      <w:r>
        <w:rPr>
          <w:color w:val="231F20"/>
          <w:spacing w:val="-9"/>
          <w:w w:val="105"/>
        </w:rPr>
        <w:t xml:space="preserve"> </w:t>
      </w:r>
      <w:r>
        <w:rPr>
          <w:color w:val="231F20"/>
          <w:w w:val="105"/>
        </w:rPr>
        <w:t>the</w:t>
      </w:r>
      <w:r>
        <w:rPr>
          <w:color w:val="231F20"/>
          <w:spacing w:val="-9"/>
          <w:w w:val="105"/>
        </w:rPr>
        <w:t xml:space="preserve"> </w:t>
      </w:r>
      <w:r>
        <w:rPr>
          <w:color w:val="231F20"/>
          <w:w w:val="105"/>
        </w:rPr>
        <w:t>federal</w:t>
      </w:r>
      <w:r>
        <w:rPr>
          <w:color w:val="231F20"/>
          <w:spacing w:val="-9"/>
          <w:w w:val="105"/>
        </w:rPr>
        <w:t xml:space="preserve"> </w:t>
      </w:r>
      <w:r>
        <w:rPr>
          <w:color w:val="231F20"/>
          <w:w w:val="105"/>
        </w:rPr>
        <w:t>government</w:t>
      </w:r>
      <w:r>
        <w:rPr>
          <w:color w:val="231F20"/>
          <w:spacing w:val="-9"/>
          <w:w w:val="105"/>
        </w:rPr>
        <w:t xml:space="preserve"> </w:t>
      </w:r>
      <w:r>
        <w:rPr>
          <w:color w:val="231F20"/>
          <w:w w:val="105"/>
        </w:rPr>
        <w:t>has been</w:t>
      </w:r>
      <w:r>
        <w:rPr>
          <w:color w:val="231F20"/>
          <w:spacing w:val="-5"/>
          <w:w w:val="105"/>
        </w:rPr>
        <w:t xml:space="preserve"> </w:t>
      </w:r>
      <w:r>
        <w:rPr>
          <w:color w:val="231F20"/>
          <w:w w:val="105"/>
        </w:rPr>
        <w:t>consulting</w:t>
      </w:r>
      <w:r>
        <w:rPr>
          <w:color w:val="231F20"/>
          <w:spacing w:val="-5"/>
          <w:w w:val="105"/>
        </w:rPr>
        <w:t xml:space="preserve"> </w:t>
      </w:r>
      <w:r>
        <w:rPr>
          <w:color w:val="231F20"/>
          <w:w w:val="105"/>
        </w:rPr>
        <w:t>on</w:t>
      </w:r>
      <w:r>
        <w:rPr>
          <w:color w:val="231F20"/>
          <w:spacing w:val="-5"/>
          <w:w w:val="105"/>
        </w:rPr>
        <w:t xml:space="preserve"> </w:t>
      </w:r>
      <w:r>
        <w:rPr>
          <w:color w:val="231F20"/>
          <w:w w:val="105"/>
        </w:rPr>
        <w:t>options.</w:t>
      </w:r>
      <w:r>
        <w:rPr>
          <w:color w:val="231F20"/>
          <w:spacing w:val="-5"/>
          <w:w w:val="105"/>
        </w:rPr>
        <w:t xml:space="preserve"> </w:t>
      </w:r>
      <w:r>
        <w:rPr>
          <w:color w:val="231F20"/>
          <w:w w:val="105"/>
        </w:rPr>
        <w:t>A</w:t>
      </w:r>
      <w:r>
        <w:rPr>
          <w:color w:val="231F20"/>
          <w:spacing w:val="-5"/>
          <w:w w:val="105"/>
        </w:rPr>
        <w:t xml:space="preserve"> </w:t>
      </w:r>
      <w:r>
        <w:rPr>
          <w:color w:val="231F20"/>
          <w:w w:val="105"/>
        </w:rPr>
        <w:t>targeted</w:t>
      </w:r>
      <w:r>
        <w:rPr>
          <w:color w:val="231F20"/>
          <w:spacing w:val="-5"/>
          <w:w w:val="105"/>
        </w:rPr>
        <w:t xml:space="preserve"> </w:t>
      </w:r>
      <w:r>
        <w:rPr>
          <w:color w:val="231F20"/>
          <w:w w:val="105"/>
        </w:rPr>
        <w:t>levy</w:t>
      </w:r>
      <w:r>
        <w:rPr>
          <w:color w:val="231F20"/>
          <w:spacing w:val="-5"/>
          <w:w w:val="105"/>
        </w:rPr>
        <w:t xml:space="preserve"> </w:t>
      </w:r>
      <w:r>
        <w:rPr>
          <w:color w:val="231F20"/>
          <w:w w:val="105"/>
        </w:rPr>
        <w:t>tied</w:t>
      </w:r>
      <w:r>
        <w:rPr>
          <w:color w:val="231F20"/>
          <w:spacing w:val="-5"/>
          <w:w w:val="105"/>
        </w:rPr>
        <w:t xml:space="preserve"> </w:t>
      </w:r>
      <w:r>
        <w:rPr>
          <w:color w:val="231F20"/>
          <w:w w:val="105"/>
        </w:rPr>
        <w:t>to</w:t>
      </w:r>
      <w:r>
        <w:rPr>
          <w:color w:val="231F20"/>
          <w:spacing w:val="-5"/>
          <w:w w:val="105"/>
        </w:rPr>
        <w:t xml:space="preserve"> </w:t>
      </w:r>
      <w:r>
        <w:rPr>
          <w:color w:val="231F20"/>
          <w:w w:val="105"/>
        </w:rPr>
        <w:t>clearly</w:t>
      </w:r>
      <w:r>
        <w:rPr>
          <w:color w:val="231F20"/>
          <w:spacing w:val="-5"/>
          <w:w w:val="105"/>
        </w:rPr>
        <w:t xml:space="preserve"> </w:t>
      </w:r>
      <w:r>
        <w:rPr>
          <w:color w:val="231F20"/>
          <w:w w:val="105"/>
        </w:rPr>
        <w:t>defined</w:t>
      </w:r>
      <w:r>
        <w:rPr>
          <w:color w:val="231F20"/>
          <w:spacing w:val="-5"/>
          <w:w w:val="105"/>
        </w:rPr>
        <w:t xml:space="preserve"> </w:t>
      </w:r>
      <w:r>
        <w:rPr>
          <w:color w:val="231F20"/>
          <w:w w:val="105"/>
        </w:rPr>
        <w:t>large-scale</w:t>
      </w:r>
      <w:r>
        <w:rPr>
          <w:color w:val="231F20"/>
          <w:spacing w:val="-5"/>
          <w:w w:val="105"/>
        </w:rPr>
        <w:t xml:space="preserve"> </w:t>
      </w:r>
      <w:r>
        <w:rPr>
          <w:color w:val="231F20"/>
          <w:w w:val="105"/>
        </w:rPr>
        <w:t>training</w:t>
      </w:r>
      <w:r>
        <w:rPr>
          <w:color w:val="231F20"/>
          <w:spacing w:val="-5"/>
          <w:w w:val="105"/>
        </w:rPr>
        <w:t xml:space="preserve"> </w:t>
      </w:r>
      <w:r>
        <w:rPr>
          <w:color w:val="231F20"/>
          <w:w w:val="105"/>
        </w:rPr>
        <w:t>activity</w:t>
      </w:r>
      <w:r>
        <w:rPr>
          <w:color w:val="231F20"/>
          <w:spacing w:val="-5"/>
          <w:w w:val="105"/>
        </w:rPr>
        <w:t xml:space="preserve"> </w:t>
      </w:r>
      <w:r>
        <w:rPr>
          <w:color w:val="231F20"/>
          <w:w w:val="105"/>
        </w:rPr>
        <w:t>could</w:t>
      </w:r>
      <w:r>
        <w:rPr>
          <w:color w:val="231F20"/>
          <w:spacing w:val="-5"/>
          <w:w w:val="105"/>
        </w:rPr>
        <w:t xml:space="preserve"> </w:t>
      </w:r>
      <w:r>
        <w:rPr>
          <w:color w:val="231F20"/>
          <w:w w:val="105"/>
        </w:rPr>
        <w:t>provide a collective remuneration pathway for rights holders while giving developers and infrastructure operators greater legal certainty to proceed.</w:t>
      </w:r>
      <w:r>
        <w:rPr>
          <w:color w:val="231F20"/>
          <w:w w:val="105"/>
          <w:position w:val="7"/>
          <w:sz w:val="13"/>
        </w:rPr>
        <w:t>LIV</w:t>
      </w:r>
    </w:p>
    <w:p w14:paraId="4A8E5394" w14:textId="77777777" w:rsidR="00D437FF" w:rsidRDefault="001777B6">
      <w:pPr>
        <w:pStyle w:val="BodyText"/>
        <w:spacing w:before="176" w:line="268" w:lineRule="auto"/>
        <w:ind w:left="561" w:right="176"/>
        <w:jc w:val="both"/>
      </w:pPr>
      <w:r>
        <w:rPr>
          <w:color w:val="231F20"/>
          <w:w w:val="105"/>
        </w:rPr>
        <w:t>A practical design would avoid taxing small players and general compute. Instead, the levy could attach to large commercial training runs above a GPU-hour threshold or to long-term commercial training contracts executed within the SAC. Funds would flow to a collective management entity for distribution to rights holders, analogous to CPCC’s role with blank media. The goal is not to meter every datum or work but to recognize aggregate use and share value back to creators in a workable manner.</w:t>
      </w:r>
    </w:p>
    <w:p w14:paraId="5129380B" w14:textId="77777777" w:rsidR="00D437FF" w:rsidRDefault="001777B6">
      <w:pPr>
        <w:pStyle w:val="BodyText"/>
        <w:spacing w:before="176" w:line="268" w:lineRule="auto"/>
        <w:ind w:left="561" w:right="177"/>
        <w:jc w:val="both"/>
      </w:pPr>
      <w:r>
        <w:rPr>
          <w:color w:val="231F20"/>
          <w:w w:val="105"/>
        </w:rPr>
        <w:t>The strengths of this approach are threefold. First, it offers legal predictability for AI training conducted inside</w:t>
      </w:r>
      <w:r>
        <w:rPr>
          <w:color w:val="231F20"/>
          <w:spacing w:val="-10"/>
          <w:w w:val="105"/>
        </w:rPr>
        <w:t xml:space="preserve"> </w:t>
      </w:r>
      <w:r>
        <w:rPr>
          <w:color w:val="231F20"/>
          <w:w w:val="105"/>
        </w:rPr>
        <w:t>the</w:t>
      </w:r>
      <w:r>
        <w:rPr>
          <w:color w:val="231F20"/>
          <w:spacing w:val="-10"/>
          <w:w w:val="105"/>
        </w:rPr>
        <w:t xml:space="preserve"> </w:t>
      </w:r>
      <w:r>
        <w:rPr>
          <w:color w:val="231F20"/>
          <w:w w:val="105"/>
        </w:rPr>
        <w:t>Cluster</w:t>
      </w:r>
      <w:r>
        <w:rPr>
          <w:color w:val="231F20"/>
          <w:spacing w:val="-10"/>
          <w:w w:val="105"/>
        </w:rPr>
        <w:t xml:space="preserve"> </w:t>
      </w:r>
      <w:r>
        <w:rPr>
          <w:color w:val="231F20"/>
          <w:w w:val="105"/>
        </w:rPr>
        <w:t>by</w:t>
      </w:r>
      <w:r>
        <w:rPr>
          <w:color w:val="231F20"/>
          <w:spacing w:val="-10"/>
          <w:w w:val="105"/>
        </w:rPr>
        <w:t xml:space="preserve"> </w:t>
      </w:r>
      <w:r>
        <w:rPr>
          <w:color w:val="231F20"/>
          <w:w w:val="105"/>
        </w:rPr>
        <w:t>pairing</w:t>
      </w:r>
      <w:r>
        <w:rPr>
          <w:color w:val="231F20"/>
          <w:spacing w:val="-10"/>
          <w:w w:val="105"/>
        </w:rPr>
        <w:t xml:space="preserve"> </w:t>
      </w:r>
      <w:r>
        <w:rPr>
          <w:color w:val="231F20"/>
          <w:w w:val="105"/>
        </w:rPr>
        <w:t>permitted</w:t>
      </w:r>
      <w:r>
        <w:rPr>
          <w:color w:val="231F20"/>
          <w:spacing w:val="-10"/>
          <w:w w:val="105"/>
        </w:rPr>
        <w:t xml:space="preserve"> </w:t>
      </w:r>
      <w:r>
        <w:rPr>
          <w:color w:val="231F20"/>
          <w:w w:val="105"/>
        </w:rPr>
        <w:t>use</w:t>
      </w:r>
      <w:r>
        <w:rPr>
          <w:color w:val="231F20"/>
          <w:spacing w:val="-10"/>
          <w:w w:val="105"/>
        </w:rPr>
        <w:t xml:space="preserve"> </w:t>
      </w:r>
      <w:r>
        <w:rPr>
          <w:color w:val="231F20"/>
          <w:w w:val="105"/>
        </w:rPr>
        <w:t>with</w:t>
      </w:r>
      <w:r>
        <w:rPr>
          <w:color w:val="231F20"/>
          <w:spacing w:val="-10"/>
          <w:w w:val="105"/>
        </w:rPr>
        <w:t xml:space="preserve"> </w:t>
      </w:r>
      <w:r>
        <w:rPr>
          <w:color w:val="231F20"/>
          <w:w w:val="105"/>
        </w:rPr>
        <w:t>compensation,</w:t>
      </w:r>
      <w:r>
        <w:rPr>
          <w:color w:val="231F20"/>
          <w:spacing w:val="-10"/>
          <w:w w:val="105"/>
        </w:rPr>
        <w:t xml:space="preserve"> </w:t>
      </w:r>
      <w:r>
        <w:rPr>
          <w:color w:val="231F20"/>
          <w:w w:val="105"/>
        </w:rPr>
        <w:t>which</w:t>
      </w:r>
      <w:r>
        <w:rPr>
          <w:color w:val="231F20"/>
          <w:spacing w:val="-10"/>
          <w:w w:val="105"/>
        </w:rPr>
        <w:t xml:space="preserve"> </w:t>
      </w:r>
      <w:r>
        <w:rPr>
          <w:color w:val="231F20"/>
          <w:w w:val="105"/>
        </w:rPr>
        <w:t>supports</w:t>
      </w:r>
      <w:r>
        <w:rPr>
          <w:color w:val="231F20"/>
          <w:spacing w:val="-10"/>
          <w:w w:val="105"/>
        </w:rPr>
        <w:t xml:space="preserve"> </w:t>
      </w:r>
      <w:r>
        <w:rPr>
          <w:color w:val="231F20"/>
          <w:w w:val="105"/>
        </w:rPr>
        <w:t>the</w:t>
      </w:r>
      <w:r>
        <w:rPr>
          <w:color w:val="231F20"/>
          <w:spacing w:val="-10"/>
          <w:w w:val="105"/>
        </w:rPr>
        <w:t xml:space="preserve"> </w:t>
      </w:r>
      <w:r>
        <w:rPr>
          <w:color w:val="231F20"/>
          <w:w w:val="105"/>
        </w:rPr>
        <w:t>project’s</w:t>
      </w:r>
      <w:r>
        <w:rPr>
          <w:color w:val="231F20"/>
          <w:spacing w:val="-10"/>
          <w:w w:val="105"/>
        </w:rPr>
        <w:t xml:space="preserve"> </w:t>
      </w:r>
      <w:r>
        <w:rPr>
          <w:color w:val="231F20"/>
          <w:w w:val="105"/>
        </w:rPr>
        <w:t>“social</w:t>
      </w:r>
      <w:r>
        <w:rPr>
          <w:color w:val="231F20"/>
          <w:spacing w:val="-10"/>
          <w:w w:val="105"/>
        </w:rPr>
        <w:t xml:space="preserve"> </w:t>
      </w:r>
      <w:proofErr w:type="spellStart"/>
      <w:r>
        <w:rPr>
          <w:color w:val="231F20"/>
          <w:w w:val="105"/>
        </w:rPr>
        <w:t>licence</w:t>
      </w:r>
      <w:proofErr w:type="spellEnd"/>
      <w:r>
        <w:rPr>
          <w:color w:val="231F20"/>
          <w:w w:val="105"/>
        </w:rPr>
        <w:t>.” Second, it creates a stable, usage-linked revenue stream for rights holders that scales with commercial training</w:t>
      </w:r>
      <w:r>
        <w:rPr>
          <w:color w:val="231F20"/>
          <w:spacing w:val="-3"/>
          <w:w w:val="105"/>
        </w:rPr>
        <w:t xml:space="preserve"> </w:t>
      </w:r>
      <w:r>
        <w:rPr>
          <w:color w:val="231F20"/>
          <w:w w:val="105"/>
        </w:rPr>
        <w:t>activity</w:t>
      </w:r>
      <w:r>
        <w:rPr>
          <w:color w:val="231F20"/>
          <w:spacing w:val="-3"/>
          <w:w w:val="105"/>
        </w:rPr>
        <w:t xml:space="preserve"> </w:t>
      </w:r>
      <w:r>
        <w:rPr>
          <w:color w:val="231F20"/>
          <w:w w:val="105"/>
        </w:rPr>
        <w:t>rather</w:t>
      </w:r>
      <w:r>
        <w:rPr>
          <w:color w:val="231F20"/>
          <w:spacing w:val="-3"/>
          <w:w w:val="105"/>
        </w:rPr>
        <w:t xml:space="preserve"> </w:t>
      </w:r>
      <w:r>
        <w:rPr>
          <w:color w:val="231F20"/>
          <w:w w:val="105"/>
        </w:rPr>
        <w:t>than</w:t>
      </w:r>
      <w:r>
        <w:rPr>
          <w:color w:val="231F20"/>
          <w:spacing w:val="-3"/>
          <w:w w:val="105"/>
        </w:rPr>
        <w:t xml:space="preserve"> </w:t>
      </w:r>
      <w:r>
        <w:rPr>
          <w:color w:val="231F20"/>
          <w:w w:val="105"/>
        </w:rPr>
        <w:t>relying</w:t>
      </w:r>
      <w:r>
        <w:rPr>
          <w:color w:val="231F20"/>
          <w:spacing w:val="-3"/>
          <w:w w:val="105"/>
        </w:rPr>
        <w:t xml:space="preserve"> </w:t>
      </w:r>
      <w:r>
        <w:rPr>
          <w:color w:val="231F20"/>
          <w:w w:val="105"/>
        </w:rPr>
        <w:t>on</w:t>
      </w:r>
      <w:r>
        <w:rPr>
          <w:color w:val="231F20"/>
          <w:spacing w:val="-3"/>
          <w:w w:val="105"/>
        </w:rPr>
        <w:t xml:space="preserve"> </w:t>
      </w:r>
      <w:r>
        <w:rPr>
          <w:color w:val="231F20"/>
          <w:w w:val="105"/>
        </w:rPr>
        <w:t>ad</w:t>
      </w:r>
      <w:r>
        <w:rPr>
          <w:color w:val="231F20"/>
          <w:spacing w:val="-3"/>
          <w:w w:val="105"/>
        </w:rPr>
        <w:t xml:space="preserve"> </w:t>
      </w:r>
      <w:r>
        <w:rPr>
          <w:color w:val="231F20"/>
          <w:w w:val="105"/>
        </w:rPr>
        <w:t>hoc</w:t>
      </w:r>
      <w:r>
        <w:rPr>
          <w:color w:val="231F20"/>
          <w:spacing w:val="-3"/>
          <w:w w:val="105"/>
        </w:rPr>
        <w:t xml:space="preserve"> </w:t>
      </w:r>
      <w:r>
        <w:rPr>
          <w:color w:val="231F20"/>
          <w:w w:val="105"/>
        </w:rPr>
        <w:t>grants.</w:t>
      </w:r>
      <w:r>
        <w:rPr>
          <w:color w:val="231F20"/>
          <w:spacing w:val="-3"/>
          <w:w w:val="105"/>
        </w:rPr>
        <w:t xml:space="preserve"> </w:t>
      </w:r>
      <w:r>
        <w:rPr>
          <w:color w:val="231F20"/>
          <w:w w:val="105"/>
        </w:rPr>
        <w:t>Third,</w:t>
      </w:r>
      <w:r>
        <w:rPr>
          <w:color w:val="231F20"/>
          <w:spacing w:val="-3"/>
          <w:w w:val="105"/>
        </w:rPr>
        <w:t xml:space="preserve"> </w:t>
      </w:r>
      <w:r>
        <w:rPr>
          <w:color w:val="231F20"/>
          <w:w w:val="105"/>
        </w:rPr>
        <w:t>it</w:t>
      </w:r>
      <w:r>
        <w:rPr>
          <w:color w:val="231F20"/>
          <w:spacing w:val="-3"/>
          <w:w w:val="105"/>
        </w:rPr>
        <w:t xml:space="preserve"> </w:t>
      </w:r>
      <w:r>
        <w:rPr>
          <w:color w:val="231F20"/>
          <w:w w:val="105"/>
        </w:rPr>
        <w:t>aligns</w:t>
      </w:r>
      <w:r>
        <w:rPr>
          <w:color w:val="231F20"/>
          <w:spacing w:val="-3"/>
          <w:w w:val="105"/>
        </w:rPr>
        <w:t xml:space="preserve"> </w:t>
      </w:r>
      <w:r>
        <w:rPr>
          <w:color w:val="231F20"/>
          <w:w w:val="105"/>
        </w:rPr>
        <w:t>with</w:t>
      </w:r>
      <w:r>
        <w:rPr>
          <w:color w:val="231F20"/>
          <w:spacing w:val="-3"/>
          <w:w w:val="105"/>
        </w:rPr>
        <w:t xml:space="preserve"> </w:t>
      </w:r>
      <w:r>
        <w:rPr>
          <w:color w:val="231F20"/>
          <w:w w:val="105"/>
        </w:rPr>
        <w:t>existing</w:t>
      </w:r>
      <w:r>
        <w:rPr>
          <w:color w:val="231F20"/>
          <w:spacing w:val="-3"/>
          <w:w w:val="105"/>
        </w:rPr>
        <w:t xml:space="preserve"> </w:t>
      </w:r>
      <w:r>
        <w:rPr>
          <w:color w:val="231F20"/>
          <w:w w:val="105"/>
        </w:rPr>
        <w:t>Canadian</w:t>
      </w:r>
      <w:r>
        <w:rPr>
          <w:color w:val="231F20"/>
          <w:spacing w:val="-3"/>
          <w:w w:val="105"/>
        </w:rPr>
        <w:t xml:space="preserve"> </w:t>
      </w:r>
      <w:r>
        <w:rPr>
          <w:color w:val="231F20"/>
          <w:w w:val="105"/>
        </w:rPr>
        <w:t>practice</w:t>
      </w:r>
      <w:r>
        <w:rPr>
          <w:color w:val="231F20"/>
          <w:spacing w:val="-3"/>
          <w:w w:val="105"/>
        </w:rPr>
        <w:t xml:space="preserve"> </w:t>
      </w:r>
      <w:r>
        <w:rPr>
          <w:color w:val="231F20"/>
          <w:w w:val="105"/>
        </w:rPr>
        <w:t>of</w:t>
      </w:r>
      <w:r>
        <w:rPr>
          <w:color w:val="231F20"/>
          <w:spacing w:val="-3"/>
          <w:w w:val="105"/>
        </w:rPr>
        <w:t xml:space="preserve"> </w:t>
      </w:r>
      <w:r>
        <w:rPr>
          <w:color w:val="231F20"/>
          <w:w w:val="105"/>
        </w:rPr>
        <w:t>using collective remuneration to balance innovation with creator compensation.</w:t>
      </w:r>
    </w:p>
    <w:p w14:paraId="3557F1B0" w14:textId="77777777" w:rsidR="00D437FF" w:rsidRDefault="001777B6">
      <w:pPr>
        <w:pStyle w:val="BodyText"/>
        <w:spacing w:before="176" w:line="268" w:lineRule="auto"/>
        <w:ind w:left="561" w:right="177"/>
        <w:jc w:val="both"/>
      </w:pPr>
      <w:r>
        <w:rPr>
          <w:color w:val="231F20"/>
          <w:w w:val="105"/>
        </w:rPr>
        <w:t xml:space="preserve">There are material challenges that argue for a narrow and carefully scoped design. Defining the levy base for AI is more complex than blank media because training occurs on shared infrastructure and often across borders. Over-broad levies risk causing competitiveness impacts or breaking the SAC’s financial </w:t>
      </w:r>
      <w:proofErr w:type="spellStart"/>
      <w:r>
        <w:rPr>
          <w:color w:val="231F20"/>
          <w:w w:val="105"/>
        </w:rPr>
        <w:t>sustaina-bility</w:t>
      </w:r>
      <w:proofErr w:type="spellEnd"/>
      <w:r>
        <w:rPr>
          <w:color w:val="231F20"/>
          <w:w w:val="105"/>
        </w:rPr>
        <w:t>. Historical criticisms of blank-media levies also caution against administrative opacity and delays in distribution</w:t>
      </w:r>
      <w:r>
        <w:rPr>
          <w:color w:val="231F20"/>
          <w:w w:val="105"/>
          <w:position w:val="7"/>
          <w:sz w:val="13"/>
        </w:rPr>
        <w:t>LV</w:t>
      </w:r>
      <w:r>
        <w:rPr>
          <w:color w:val="231F20"/>
          <w:w w:val="105"/>
        </w:rPr>
        <w:t>. These risks point to a targeted, threshold-based levy applied at a clear point of collection such</w:t>
      </w:r>
      <w:r>
        <w:rPr>
          <w:color w:val="231F20"/>
          <w:spacing w:val="-5"/>
          <w:w w:val="105"/>
        </w:rPr>
        <w:t xml:space="preserve"> </w:t>
      </w:r>
      <w:r>
        <w:rPr>
          <w:color w:val="231F20"/>
          <w:w w:val="105"/>
        </w:rPr>
        <w:t>as</w:t>
      </w:r>
      <w:r>
        <w:rPr>
          <w:color w:val="231F20"/>
          <w:spacing w:val="-5"/>
          <w:w w:val="105"/>
        </w:rPr>
        <w:t xml:space="preserve"> </w:t>
      </w:r>
      <w:r>
        <w:rPr>
          <w:color w:val="231F20"/>
          <w:w w:val="105"/>
        </w:rPr>
        <w:t>contracted</w:t>
      </w:r>
      <w:r>
        <w:rPr>
          <w:color w:val="231F20"/>
          <w:spacing w:val="-5"/>
          <w:w w:val="105"/>
        </w:rPr>
        <w:t xml:space="preserve"> </w:t>
      </w:r>
      <w:r>
        <w:rPr>
          <w:color w:val="231F20"/>
          <w:w w:val="105"/>
        </w:rPr>
        <w:t>GPU-hours</w:t>
      </w:r>
      <w:r>
        <w:rPr>
          <w:color w:val="231F20"/>
          <w:spacing w:val="-5"/>
          <w:w w:val="105"/>
        </w:rPr>
        <w:t xml:space="preserve"> </w:t>
      </w:r>
      <w:r>
        <w:rPr>
          <w:color w:val="231F20"/>
          <w:w w:val="105"/>
        </w:rPr>
        <w:t>for</w:t>
      </w:r>
      <w:r>
        <w:rPr>
          <w:color w:val="231F20"/>
          <w:spacing w:val="-5"/>
          <w:w w:val="105"/>
        </w:rPr>
        <w:t xml:space="preserve"> </w:t>
      </w:r>
      <w:r>
        <w:rPr>
          <w:color w:val="231F20"/>
          <w:w w:val="105"/>
        </w:rPr>
        <w:t>very</w:t>
      </w:r>
      <w:r>
        <w:rPr>
          <w:color w:val="231F20"/>
          <w:spacing w:val="-5"/>
          <w:w w:val="105"/>
        </w:rPr>
        <w:t xml:space="preserve"> </w:t>
      </w:r>
      <w:r>
        <w:rPr>
          <w:color w:val="231F20"/>
          <w:w w:val="105"/>
        </w:rPr>
        <w:t>large</w:t>
      </w:r>
      <w:r>
        <w:rPr>
          <w:color w:val="231F20"/>
          <w:spacing w:val="-5"/>
          <w:w w:val="105"/>
        </w:rPr>
        <w:t xml:space="preserve"> </w:t>
      </w:r>
      <w:r>
        <w:rPr>
          <w:color w:val="231F20"/>
          <w:w w:val="105"/>
        </w:rPr>
        <w:t>models</w:t>
      </w:r>
      <w:r>
        <w:rPr>
          <w:color w:val="231F20"/>
          <w:spacing w:val="-5"/>
          <w:w w:val="105"/>
        </w:rPr>
        <w:t xml:space="preserve"> </w:t>
      </w:r>
      <w:r>
        <w:rPr>
          <w:color w:val="231F20"/>
          <w:w w:val="105"/>
        </w:rPr>
        <w:t>inside</w:t>
      </w:r>
      <w:r>
        <w:rPr>
          <w:color w:val="231F20"/>
          <w:spacing w:val="-5"/>
          <w:w w:val="105"/>
        </w:rPr>
        <w:t xml:space="preserve"> </w:t>
      </w:r>
      <w:r>
        <w:rPr>
          <w:color w:val="231F20"/>
          <w:w w:val="105"/>
        </w:rPr>
        <w:t>the</w:t>
      </w:r>
      <w:r>
        <w:rPr>
          <w:color w:val="231F20"/>
          <w:spacing w:val="-5"/>
          <w:w w:val="105"/>
        </w:rPr>
        <w:t xml:space="preserve"> </w:t>
      </w:r>
      <w:r>
        <w:rPr>
          <w:color w:val="231F20"/>
          <w:w w:val="105"/>
        </w:rPr>
        <w:t>SAC,</w:t>
      </w:r>
      <w:r>
        <w:rPr>
          <w:color w:val="231F20"/>
          <w:spacing w:val="-5"/>
          <w:w w:val="105"/>
        </w:rPr>
        <w:t xml:space="preserve"> </w:t>
      </w:r>
      <w:r>
        <w:rPr>
          <w:color w:val="231F20"/>
          <w:w w:val="105"/>
        </w:rPr>
        <w:t>coupled</w:t>
      </w:r>
      <w:r>
        <w:rPr>
          <w:color w:val="231F20"/>
          <w:spacing w:val="-5"/>
          <w:w w:val="105"/>
        </w:rPr>
        <w:t xml:space="preserve"> </w:t>
      </w:r>
      <w:r>
        <w:rPr>
          <w:color w:val="231F20"/>
          <w:w w:val="105"/>
        </w:rPr>
        <w:t>with</w:t>
      </w:r>
      <w:r>
        <w:rPr>
          <w:color w:val="231F20"/>
          <w:spacing w:val="-5"/>
          <w:w w:val="105"/>
        </w:rPr>
        <w:t xml:space="preserve"> </w:t>
      </w:r>
      <w:r>
        <w:rPr>
          <w:color w:val="231F20"/>
          <w:w w:val="105"/>
        </w:rPr>
        <w:t>transparent</w:t>
      </w:r>
      <w:r>
        <w:rPr>
          <w:color w:val="231F20"/>
          <w:spacing w:val="-5"/>
          <w:w w:val="105"/>
        </w:rPr>
        <w:t xml:space="preserve"> </w:t>
      </w:r>
      <w:r>
        <w:rPr>
          <w:color w:val="231F20"/>
          <w:w w:val="105"/>
        </w:rPr>
        <w:t>reporting</w:t>
      </w:r>
      <w:r>
        <w:rPr>
          <w:color w:val="231F20"/>
          <w:spacing w:val="-5"/>
          <w:w w:val="105"/>
        </w:rPr>
        <w:t xml:space="preserve"> </w:t>
      </w:r>
      <w:r>
        <w:rPr>
          <w:color w:val="231F20"/>
          <w:w w:val="105"/>
        </w:rPr>
        <w:t>and regular review.</w:t>
      </w:r>
    </w:p>
    <w:p w14:paraId="09DFB1CD" w14:textId="77777777" w:rsidR="00D437FF" w:rsidRDefault="001777B6">
      <w:pPr>
        <w:pStyle w:val="BodyText"/>
        <w:spacing w:before="174" w:line="268" w:lineRule="auto"/>
        <w:ind w:left="561" w:right="177"/>
        <w:jc w:val="both"/>
      </w:pPr>
      <w:r>
        <w:rPr>
          <w:color w:val="231F20"/>
          <w:w w:val="105"/>
        </w:rPr>
        <w:t>Keeping transaction costs low is essential so that administration does not overwhelm compensation. The mechanism should prioritize simplicity, scale, and automation. Exemptions for academic research (already exempt under the Copyright Act), “true” Open Source model development, and small enterprises would reduce compliance overhead. If the levy is narrow, predictable, and applied only to very large commercial training runs conducted within Canadian sovereign facilities, it can legitimize training for rights holders, reduce litigation risk for developers, and protect the financial model of the SAC.</w:t>
      </w:r>
    </w:p>
    <w:p w14:paraId="65B4B62D" w14:textId="77777777" w:rsidR="00D437FF" w:rsidRDefault="001777B6">
      <w:pPr>
        <w:spacing w:before="176" w:line="268" w:lineRule="auto"/>
        <w:ind w:left="561" w:right="176"/>
        <w:jc w:val="both"/>
      </w:pPr>
      <w:r>
        <w:rPr>
          <w:b/>
          <w:color w:val="231F20"/>
          <w:w w:val="105"/>
        </w:rPr>
        <w:t>Recognizing open-source models as valid forms of research under the existing list of copyright exemptions would be another approach</w:t>
      </w:r>
      <w:r>
        <w:rPr>
          <w:color w:val="231F20"/>
          <w:w w:val="105"/>
        </w:rPr>
        <w:t>. Open source helps Canada build sovereign AI capacity that is auditable, safe if the full training set and training protocol are made open source and less dependent on proprietary foreign systems. Open-source AI also builds legitimacy for public investments and copyright liability</w:t>
      </w:r>
      <w:r>
        <w:rPr>
          <w:color w:val="231F20"/>
          <w:spacing w:val="-9"/>
          <w:w w:val="105"/>
        </w:rPr>
        <w:t xml:space="preserve"> </w:t>
      </w:r>
      <w:r>
        <w:rPr>
          <w:color w:val="231F20"/>
          <w:w w:val="105"/>
        </w:rPr>
        <w:t>exemptions</w:t>
      </w:r>
      <w:r>
        <w:rPr>
          <w:color w:val="231F20"/>
          <w:spacing w:val="-9"/>
          <w:w w:val="105"/>
        </w:rPr>
        <w:t xml:space="preserve"> </w:t>
      </w:r>
      <w:r>
        <w:rPr>
          <w:color w:val="231F20"/>
          <w:w w:val="105"/>
        </w:rPr>
        <w:t>by</w:t>
      </w:r>
      <w:r>
        <w:rPr>
          <w:color w:val="231F20"/>
          <w:spacing w:val="-9"/>
          <w:w w:val="105"/>
        </w:rPr>
        <w:t xml:space="preserve"> </w:t>
      </w:r>
      <w:r>
        <w:rPr>
          <w:color w:val="231F20"/>
          <w:w w:val="105"/>
        </w:rPr>
        <w:t>ensuring</w:t>
      </w:r>
      <w:r>
        <w:rPr>
          <w:color w:val="231F20"/>
          <w:spacing w:val="-9"/>
          <w:w w:val="105"/>
        </w:rPr>
        <w:t xml:space="preserve"> </w:t>
      </w:r>
      <w:r>
        <w:rPr>
          <w:color w:val="231F20"/>
          <w:w w:val="105"/>
        </w:rPr>
        <w:t>they</w:t>
      </w:r>
      <w:r>
        <w:rPr>
          <w:color w:val="231F20"/>
          <w:spacing w:val="-9"/>
          <w:w w:val="105"/>
        </w:rPr>
        <w:t xml:space="preserve"> </w:t>
      </w:r>
      <w:r>
        <w:rPr>
          <w:color w:val="231F20"/>
          <w:w w:val="105"/>
        </w:rPr>
        <w:t>translate</w:t>
      </w:r>
      <w:r>
        <w:rPr>
          <w:color w:val="231F20"/>
          <w:spacing w:val="-9"/>
          <w:w w:val="105"/>
        </w:rPr>
        <w:t xml:space="preserve"> </w:t>
      </w:r>
      <w:r>
        <w:rPr>
          <w:color w:val="231F20"/>
          <w:w w:val="105"/>
        </w:rPr>
        <w:t>into</w:t>
      </w:r>
      <w:r>
        <w:rPr>
          <w:color w:val="231F20"/>
          <w:spacing w:val="-9"/>
          <w:w w:val="105"/>
        </w:rPr>
        <w:t xml:space="preserve"> </w:t>
      </w:r>
      <w:r>
        <w:rPr>
          <w:color w:val="231F20"/>
          <w:w w:val="105"/>
        </w:rPr>
        <w:t>public</w:t>
      </w:r>
      <w:r>
        <w:rPr>
          <w:color w:val="231F20"/>
          <w:spacing w:val="-9"/>
          <w:w w:val="105"/>
        </w:rPr>
        <w:t xml:space="preserve"> </w:t>
      </w:r>
      <w:r>
        <w:rPr>
          <w:color w:val="231F20"/>
          <w:w w:val="105"/>
        </w:rPr>
        <w:t>goods.</w:t>
      </w:r>
      <w:r>
        <w:rPr>
          <w:color w:val="231F20"/>
          <w:spacing w:val="-9"/>
          <w:w w:val="105"/>
        </w:rPr>
        <w:t xml:space="preserve"> </w:t>
      </w:r>
      <w:r>
        <w:rPr>
          <w:color w:val="231F20"/>
          <w:w w:val="105"/>
        </w:rPr>
        <w:t>By</w:t>
      </w:r>
      <w:r>
        <w:rPr>
          <w:color w:val="231F20"/>
          <w:spacing w:val="-9"/>
          <w:w w:val="105"/>
        </w:rPr>
        <w:t xml:space="preserve"> </w:t>
      </w:r>
      <w:r>
        <w:rPr>
          <w:color w:val="231F20"/>
          <w:w w:val="105"/>
        </w:rPr>
        <w:t>explicitly</w:t>
      </w:r>
      <w:r>
        <w:rPr>
          <w:color w:val="231F20"/>
          <w:spacing w:val="-9"/>
          <w:w w:val="105"/>
        </w:rPr>
        <w:t xml:space="preserve"> </w:t>
      </w:r>
      <w:r>
        <w:rPr>
          <w:color w:val="231F20"/>
          <w:w w:val="105"/>
        </w:rPr>
        <w:t>tying</w:t>
      </w:r>
      <w:r>
        <w:rPr>
          <w:color w:val="231F20"/>
          <w:spacing w:val="-9"/>
          <w:w w:val="105"/>
        </w:rPr>
        <w:t xml:space="preserve"> </w:t>
      </w:r>
      <w:r>
        <w:rPr>
          <w:color w:val="231F20"/>
          <w:w w:val="105"/>
        </w:rPr>
        <w:t>AI</w:t>
      </w:r>
      <w:r>
        <w:rPr>
          <w:color w:val="231F20"/>
          <w:spacing w:val="-9"/>
          <w:w w:val="105"/>
        </w:rPr>
        <w:t xml:space="preserve"> </w:t>
      </w:r>
      <w:r>
        <w:rPr>
          <w:color w:val="231F20"/>
          <w:w w:val="105"/>
        </w:rPr>
        <w:t>funding</w:t>
      </w:r>
      <w:r>
        <w:rPr>
          <w:color w:val="231F20"/>
          <w:spacing w:val="-9"/>
          <w:w w:val="105"/>
        </w:rPr>
        <w:t xml:space="preserve"> </w:t>
      </w:r>
      <w:r>
        <w:rPr>
          <w:color w:val="231F20"/>
          <w:w w:val="105"/>
        </w:rPr>
        <w:t>and</w:t>
      </w:r>
      <w:r>
        <w:rPr>
          <w:color w:val="231F20"/>
          <w:spacing w:val="-9"/>
          <w:w w:val="105"/>
        </w:rPr>
        <w:t xml:space="preserve"> </w:t>
      </w:r>
      <w:r>
        <w:rPr>
          <w:color w:val="231F20"/>
          <w:w w:val="105"/>
        </w:rPr>
        <w:t>incentives</w:t>
      </w:r>
    </w:p>
    <w:p w14:paraId="60BDB8BC" w14:textId="77777777" w:rsidR="00D437FF" w:rsidRDefault="00D437FF">
      <w:pPr>
        <w:pStyle w:val="BodyText"/>
        <w:spacing w:before="80"/>
        <w:rPr>
          <w:sz w:val="18"/>
        </w:rPr>
      </w:pPr>
    </w:p>
    <w:p w14:paraId="6964DCB6" w14:textId="77777777" w:rsidR="00D437FF" w:rsidRDefault="001777B6">
      <w:pPr>
        <w:ind w:left="144"/>
        <w:jc w:val="center"/>
        <w:rPr>
          <w:sz w:val="18"/>
        </w:rPr>
      </w:pPr>
      <w:r>
        <w:rPr>
          <w:color w:val="231F20"/>
          <w:spacing w:val="-5"/>
          <w:w w:val="105"/>
          <w:sz w:val="18"/>
        </w:rPr>
        <w:t>26</w:t>
      </w:r>
    </w:p>
    <w:p w14:paraId="5D7418D8" w14:textId="77777777" w:rsidR="00D437FF" w:rsidRDefault="00D437FF">
      <w:pPr>
        <w:jc w:val="center"/>
        <w:rPr>
          <w:sz w:val="18"/>
        </w:rPr>
        <w:sectPr w:rsidR="00D437FF">
          <w:pgSz w:w="12240" w:h="15840"/>
          <w:pgMar w:top="740" w:right="720" w:bottom="280" w:left="720" w:header="720" w:footer="720" w:gutter="0"/>
          <w:cols w:space="720"/>
        </w:sectPr>
      </w:pPr>
    </w:p>
    <w:p w14:paraId="49E9F16E" w14:textId="58116EFE" w:rsidR="00D437FF" w:rsidRDefault="001777B6">
      <w:pPr>
        <w:pStyle w:val="BodyText"/>
        <w:spacing w:before="82" w:line="268" w:lineRule="auto"/>
        <w:ind w:left="561" w:right="176"/>
        <w:jc w:val="both"/>
      </w:pPr>
      <w:r>
        <w:rPr>
          <w:noProof/>
        </w:rPr>
        <w:lastRenderedPageBreak/>
        <mc:AlternateContent>
          <mc:Choice Requires="wps">
            <w:drawing>
              <wp:anchor distT="0" distB="0" distL="0" distR="0" simplePos="0" relativeHeight="15751168" behindDoc="0" locked="0" layoutInCell="1" allowOverlap="1" wp14:anchorId="5A91B9F5" wp14:editId="2FDBF398">
                <wp:simplePos x="0" y="0"/>
                <wp:positionH relativeFrom="page">
                  <wp:posOffset>584200</wp:posOffset>
                </wp:positionH>
                <wp:positionV relativeFrom="paragraph">
                  <wp:posOffset>76200</wp:posOffset>
                </wp:positionV>
                <wp:extent cx="1270" cy="175133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51330"/>
                        </a:xfrm>
                        <a:custGeom>
                          <a:avLst/>
                          <a:gdLst/>
                          <a:ahLst/>
                          <a:cxnLst/>
                          <a:rect l="l" t="t" r="r" b="b"/>
                          <a:pathLst>
                            <a:path h="1751330">
                              <a:moveTo>
                                <a:pt x="0" y="0"/>
                              </a:moveTo>
                              <a:lnTo>
                                <a:pt x="0" y="1751076"/>
                              </a:lnTo>
                            </a:path>
                          </a:pathLst>
                        </a:custGeom>
                        <a:ln w="25400">
                          <a:solidFill>
                            <a:srgbClr val="D51F26"/>
                          </a:solidFill>
                          <a:prstDash val="solid"/>
                        </a:ln>
                      </wps:spPr>
                      <wps:bodyPr wrap="square" lIns="0" tIns="0" rIns="0" bIns="0" rtlCol="0">
                        <a:prstTxWarp prst="textNoShape">
                          <a:avLst/>
                        </a:prstTxWarp>
                        <a:noAutofit/>
                      </wps:bodyPr>
                    </wps:wsp>
                  </a:graphicData>
                </a:graphic>
              </wp:anchor>
            </w:drawing>
          </mc:Choice>
          <mc:Fallback>
            <w:pict>
              <v:shape w14:anchorId="583B131E" id="Graphic 60" o:spid="_x0000_s1026" style="position:absolute;margin-left:46pt;margin-top:6pt;width:.1pt;height:137.9pt;z-index:15751168;visibility:visible;mso-wrap-style:square;mso-wrap-distance-left:0;mso-wrap-distance-top:0;mso-wrap-distance-right:0;mso-wrap-distance-bottom:0;mso-position-horizontal:absolute;mso-position-horizontal-relative:page;mso-position-vertical:absolute;mso-position-vertical-relative:text;v-text-anchor:top" coordsize="1270,1751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QxvEgIAAFwEAAAOAAAAZHJzL2Uyb0RvYy54bWysVMFu2zAMvQ/YPwi6L7bTpSmMOMXQIMOA&#10;oivQDDsrshwbk0VNVGLn70fJsdO1t2EXgSJp8vE9yqv7vtXspBw2YAqezVLOlJFQNuZQ8B+77ac7&#10;ztALUwoNRhX8rJDfrz9+WHU2V3OoQZfKMSpiMO9swWvvbZ4kKGvVCpyBVYaCFbhWeLq6Q1I60VH1&#10;VifzNL1NOnCldSAVInk3Q5CvY/2qUtJ/rypUnumCEzYfTxfPfTiT9UrkByds3cgLDPEPKFrRGGo6&#10;ldoIL9jRNe9KtY10gFD5mYQ2gapqpIoz0DRZ+maal1pYFWchctBONOH/KyufTi/22QXoaB9B/kJi&#10;JOks5lMkXPCS01euDbkEnPWRxfPEouo9k+TM5ktiWlIgWy6ym5tIciLy8Vt5RP9VQawjTo/oBw3K&#10;0RL1aMnejKYjJYOGOmroOSMNHWek4X7Q0Aofvgvggsnqa/vga+GkdhCj/g1ygnaNavM+K4yRLm9D&#10;H8odMsgIbaJnak3O18Npw7qCzxef0zTuBoJuym2jdYCB7rB/0I6dBE21WWTb+djgrzTr0G8E1kNe&#10;DE04LkIN2gSV9lCenx3raJ0Ljr+PwinO9DdD+xJ2fzTcaOxHw3n9APGFRIao567/KZxloX3BPUn7&#10;BOM2inxULZAw5YYvDXw5eqiaIGlcogHR5UIrHPm6PLfwRl7fY9b1p7D+AwAA//8DAFBLAwQUAAYA&#10;CAAAACEAzqyr0d0AAAAIAQAADwAAAGRycy9kb3ducmV2LnhtbEyPQWvDMAyF74P9B6PBbqszH7ok&#10;i1NGYYXBLu1KoTcn1pKwWA6226b/fuppOwnpPZ6+V61mN4ozhjh40vC8yEAgtd4O1GnYf70/5SBi&#10;MmTN6Ak1XDHCqr6/q0xp/YW2eN6lTnAIxdJo6FOaSilj26MzceEnJNa+fXAm8Ro6aYO5cLgbpcqy&#10;pXRmIP7QmwnXPbY/u5PTED+bg20/jmG/PdCGlnQtNnKt9ePD/PYKIuGc/sxww2d0qJmp8SeyUYwa&#10;CsVVEt9vk/VCKRCNBpW/5CDrSv4vUP8CAAD//wMAUEsBAi0AFAAGAAgAAAAhALaDOJL+AAAA4QEA&#10;ABMAAAAAAAAAAAAAAAAAAAAAAFtDb250ZW50X1R5cGVzXS54bWxQSwECLQAUAAYACAAAACEAOP0h&#10;/9YAAACUAQAACwAAAAAAAAAAAAAAAAAvAQAAX3JlbHMvLnJlbHNQSwECLQAUAAYACAAAACEAoHkM&#10;bxICAABcBAAADgAAAAAAAAAAAAAAAAAuAgAAZHJzL2Uyb0RvYy54bWxQSwECLQAUAAYACAAAACEA&#10;zqyr0d0AAAAIAQAADwAAAAAAAAAAAAAAAABsBAAAZHJzL2Rvd25yZXYueG1sUEsFBgAAAAAEAAQA&#10;8wAAAHYFAAAAAA==&#10;" path="m,l,1751076e" filled="f" strokecolor="#d51f26" strokeweight="2pt">
                <v:path arrowok="t"/>
                <w10:wrap anchorx="page"/>
              </v:shape>
            </w:pict>
          </mc:Fallback>
        </mc:AlternateContent>
      </w:r>
      <w:r>
        <w:rPr>
          <w:color w:val="231F20"/>
          <w:w w:val="105"/>
        </w:rPr>
        <w:t>to</w:t>
      </w:r>
      <w:r>
        <w:rPr>
          <w:color w:val="231F20"/>
          <w:spacing w:val="-1"/>
          <w:w w:val="105"/>
        </w:rPr>
        <w:t xml:space="preserve"> </w:t>
      </w:r>
      <w:r>
        <w:rPr>
          <w:color w:val="231F20"/>
          <w:w w:val="105"/>
        </w:rPr>
        <w:t>open</w:t>
      </w:r>
      <w:r>
        <w:rPr>
          <w:color w:val="231F20"/>
          <w:spacing w:val="-1"/>
          <w:w w:val="105"/>
        </w:rPr>
        <w:t xml:space="preserve"> </w:t>
      </w:r>
      <w:r>
        <w:rPr>
          <w:color w:val="231F20"/>
          <w:w w:val="105"/>
        </w:rPr>
        <w:t>licensing,</w:t>
      </w:r>
      <w:r>
        <w:rPr>
          <w:color w:val="231F20"/>
          <w:spacing w:val="-1"/>
          <w:w w:val="105"/>
        </w:rPr>
        <w:t xml:space="preserve"> </w:t>
      </w:r>
      <w:r>
        <w:rPr>
          <w:color w:val="231F20"/>
          <w:w w:val="105"/>
        </w:rPr>
        <w:t>Canada</w:t>
      </w:r>
      <w:r>
        <w:rPr>
          <w:color w:val="231F20"/>
          <w:spacing w:val="-1"/>
          <w:w w:val="105"/>
        </w:rPr>
        <w:t xml:space="preserve"> </w:t>
      </w:r>
      <w:r>
        <w:rPr>
          <w:color w:val="231F20"/>
          <w:w w:val="105"/>
        </w:rPr>
        <w:t>could</w:t>
      </w:r>
      <w:r>
        <w:rPr>
          <w:color w:val="231F20"/>
          <w:spacing w:val="-1"/>
          <w:w w:val="105"/>
        </w:rPr>
        <w:t xml:space="preserve"> </w:t>
      </w:r>
      <w:r>
        <w:rPr>
          <w:color w:val="231F20"/>
          <w:w w:val="105"/>
        </w:rPr>
        <w:t>build</w:t>
      </w:r>
      <w:r>
        <w:rPr>
          <w:color w:val="231F20"/>
          <w:spacing w:val="-1"/>
          <w:w w:val="105"/>
        </w:rPr>
        <w:t xml:space="preserve"> </w:t>
      </w:r>
      <w:r>
        <w:rPr>
          <w:color w:val="231F20"/>
          <w:w w:val="105"/>
        </w:rPr>
        <w:t>itself</w:t>
      </w:r>
      <w:r>
        <w:rPr>
          <w:color w:val="231F20"/>
          <w:spacing w:val="-1"/>
          <w:w w:val="105"/>
        </w:rPr>
        <w:t xml:space="preserve"> </w:t>
      </w:r>
      <w:r>
        <w:rPr>
          <w:color w:val="231F20"/>
          <w:w w:val="105"/>
        </w:rPr>
        <w:t>into</w:t>
      </w:r>
      <w:r>
        <w:rPr>
          <w:color w:val="231F20"/>
          <w:spacing w:val="-1"/>
          <w:w w:val="105"/>
        </w:rPr>
        <w:t xml:space="preserve"> </w:t>
      </w:r>
      <w:r>
        <w:rPr>
          <w:color w:val="231F20"/>
          <w:w w:val="105"/>
        </w:rPr>
        <w:t>a</w:t>
      </w:r>
      <w:r>
        <w:rPr>
          <w:color w:val="231F20"/>
          <w:spacing w:val="-1"/>
          <w:w w:val="105"/>
        </w:rPr>
        <w:t xml:space="preserve"> </w:t>
      </w:r>
      <w:r>
        <w:rPr>
          <w:color w:val="231F20"/>
          <w:w w:val="105"/>
        </w:rPr>
        <w:t>trusted</w:t>
      </w:r>
      <w:r>
        <w:rPr>
          <w:color w:val="231F20"/>
          <w:spacing w:val="-1"/>
          <w:w w:val="105"/>
        </w:rPr>
        <w:t xml:space="preserve"> </w:t>
      </w:r>
      <w:r>
        <w:rPr>
          <w:color w:val="231F20"/>
          <w:w w:val="105"/>
        </w:rPr>
        <w:t>hub</w:t>
      </w:r>
      <w:r>
        <w:rPr>
          <w:color w:val="231F20"/>
          <w:spacing w:val="-1"/>
          <w:w w:val="105"/>
        </w:rPr>
        <w:t xml:space="preserve"> </w:t>
      </w:r>
      <w:r>
        <w:rPr>
          <w:color w:val="231F20"/>
          <w:w w:val="105"/>
        </w:rPr>
        <w:t>for</w:t>
      </w:r>
      <w:r>
        <w:rPr>
          <w:color w:val="231F20"/>
          <w:spacing w:val="-1"/>
          <w:w w:val="105"/>
        </w:rPr>
        <w:t xml:space="preserve"> </w:t>
      </w:r>
      <w:r>
        <w:rPr>
          <w:color w:val="231F20"/>
          <w:w w:val="105"/>
        </w:rPr>
        <w:t>public</w:t>
      </w:r>
      <w:r>
        <w:rPr>
          <w:color w:val="231F20"/>
          <w:spacing w:val="-1"/>
          <w:w w:val="105"/>
        </w:rPr>
        <w:t xml:space="preserve"> </w:t>
      </w:r>
      <w:r>
        <w:rPr>
          <w:color w:val="231F20"/>
          <w:w w:val="105"/>
        </w:rPr>
        <w:t>AI,</w:t>
      </w:r>
      <w:r>
        <w:rPr>
          <w:color w:val="231F20"/>
          <w:spacing w:val="-1"/>
          <w:w w:val="105"/>
        </w:rPr>
        <w:t xml:space="preserve"> </w:t>
      </w:r>
      <w:r>
        <w:rPr>
          <w:color w:val="231F20"/>
          <w:w w:val="105"/>
        </w:rPr>
        <w:t>just</w:t>
      </w:r>
      <w:r>
        <w:rPr>
          <w:color w:val="231F20"/>
          <w:spacing w:val="-1"/>
          <w:w w:val="105"/>
        </w:rPr>
        <w:t xml:space="preserve"> </w:t>
      </w:r>
      <w:r>
        <w:rPr>
          <w:color w:val="231F20"/>
          <w:w w:val="105"/>
        </w:rPr>
        <w:t>as</w:t>
      </w:r>
      <w:r>
        <w:rPr>
          <w:color w:val="231F20"/>
          <w:spacing w:val="-1"/>
          <w:w w:val="105"/>
        </w:rPr>
        <w:t xml:space="preserve"> </w:t>
      </w:r>
      <w:r>
        <w:rPr>
          <w:color w:val="231F20"/>
          <w:w w:val="105"/>
        </w:rPr>
        <w:t>Estonia</w:t>
      </w:r>
      <w:r>
        <w:rPr>
          <w:color w:val="231F20"/>
          <w:spacing w:val="-1"/>
          <w:w w:val="105"/>
        </w:rPr>
        <w:t xml:space="preserve"> </w:t>
      </w:r>
      <w:r>
        <w:rPr>
          <w:color w:val="231F20"/>
          <w:w w:val="105"/>
        </w:rPr>
        <w:t>branded</w:t>
      </w:r>
      <w:r>
        <w:rPr>
          <w:color w:val="231F20"/>
          <w:spacing w:val="-1"/>
          <w:w w:val="105"/>
        </w:rPr>
        <w:t xml:space="preserve"> </w:t>
      </w:r>
      <w:r>
        <w:rPr>
          <w:color w:val="231F20"/>
          <w:w w:val="105"/>
        </w:rPr>
        <w:t>itself</w:t>
      </w:r>
      <w:r>
        <w:rPr>
          <w:color w:val="231F20"/>
          <w:spacing w:val="-1"/>
          <w:w w:val="105"/>
        </w:rPr>
        <w:t xml:space="preserve"> </w:t>
      </w:r>
      <w:r>
        <w:rPr>
          <w:color w:val="231F20"/>
          <w:w w:val="105"/>
        </w:rPr>
        <w:t>on e-governance.</w:t>
      </w:r>
      <w:r>
        <w:rPr>
          <w:color w:val="231F20"/>
          <w:spacing w:val="-7"/>
          <w:w w:val="105"/>
        </w:rPr>
        <w:t xml:space="preserve"> </w:t>
      </w:r>
      <w:r>
        <w:rPr>
          <w:color w:val="231F20"/>
          <w:w w:val="105"/>
        </w:rPr>
        <w:t>This</w:t>
      </w:r>
      <w:r>
        <w:rPr>
          <w:color w:val="231F20"/>
          <w:spacing w:val="-7"/>
          <w:w w:val="105"/>
        </w:rPr>
        <w:t xml:space="preserve"> </w:t>
      </w:r>
      <w:r>
        <w:rPr>
          <w:color w:val="231F20"/>
          <w:w w:val="105"/>
        </w:rPr>
        <w:t>would</w:t>
      </w:r>
      <w:r>
        <w:rPr>
          <w:color w:val="231F20"/>
          <w:spacing w:val="-7"/>
          <w:w w:val="105"/>
        </w:rPr>
        <w:t xml:space="preserve"> </w:t>
      </w:r>
      <w:r>
        <w:rPr>
          <w:color w:val="231F20"/>
          <w:w w:val="105"/>
        </w:rPr>
        <w:t>attract</w:t>
      </w:r>
      <w:r>
        <w:rPr>
          <w:color w:val="231F20"/>
          <w:spacing w:val="-7"/>
          <w:w w:val="105"/>
        </w:rPr>
        <w:t xml:space="preserve"> </w:t>
      </w:r>
      <w:r>
        <w:rPr>
          <w:color w:val="231F20"/>
          <w:w w:val="105"/>
        </w:rPr>
        <w:t>researchers,</w:t>
      </w:r>
      <w:r>
        <w:rPr>
          <w:color w:val="231F20"/>
          <w:spacing w:val="-7"/>
          <w:w w:val="105"/>
        </w:rPr>
        <w:t xml:space="preserve"> </w:t>
      </w:r>
      <w:r>
        <w:rPr>
          <w:color w:val="231F20"/>
          <w:w w:val="105"/>
        </w:rPr>
        <w:t>NGOs,</w:t>
      </w:r>
      <w:r>
        <w:rPr>
          <w:color w:val="231F20"/>
          <w:spacing w:val="-7"/>
          <w:w w:val="105"/>
        </w:rPr>
        <w:t xml:space="preserve"> </w:t>
      </w:r>
      <w:r>
        <w:rPr>
          <w:color w:val="231F20"/>
          <w:w w:val="105"/>
        </w:rPr>
        <w:t>and</w:t>
      </w:r>
      <w:r>
        <w:rPr>
          <w:color w:val="231F20"/>
          <w:spacing w:val="-7"/>
          <w:w w:val="105"/>
        </w:rPr>
        <w:t xml:space="preserve"> </w:t>
      </w:r>
      <w:r>
        <w:rPr>
          <w:color w:val="231F20"/>
          <w:w w:val="105"/>
        </w:rPr>
        <w:t>democratic</w:t>
      </w:r>
      <w:r>
        <w:rPr>
          <w:color w:val="231F20"/>
          <w:spacing w:val="-7"/>
          <w:w w:val="105"/>
        </w:rPr>
        <w:t xml:space="preserve"> </w:t>
      </w:r>
      <w:r>
        <w:rPr>
          <w:color w:val="231F20"/>
          <w:w w:val="105"/>
        </w:rPr>
        <w:t>allies</w:t>
      </w:r>
      <w:r>
        <w:rPr>
          <w:color w:val="231F20"/>
          <w:spacing w:val="-7"/>
          <w:w w:val="105"/>
        </w:rPr>
        <w:t xml:space="preserve"> </w:t>
      </w:r>
      <w:r>
        <w:rPr>
          <w:color w:val="231F20"/>
          <w:w w:val="105"/>
        </w:rPr>
        <w:t>concerned</w:t>
      </w:r>
      <w:r>
        <w:rPr>
          <w:color w:val="231F20"/>
          <w:spacing w:val="-7"/>
          <w:w w:val="105"/>
        </w:rPr>
        <w:t xml:space="preserve"> </w:t>
      </w:r>
      <w:r>
        <w:rPr>
          <w:color w:val="231F20"/>
          <w:w w:val="105"/>
        </w:rPr>
        <w:t>about</w:t>
      </w:r>
      <w:r>
        <w:rPr>
          <w:color w:val="231F20"/>
          <w:spacing w:val="-7"/>
          <w:w w:val="105"/>
        </w:rPr>
        <w:t xml:space="preserve"> </w:t>
      </w:r>
      <w:r>
        <w:rPr>
          <w:color w:val="231F20"/>
          <w:w w:val="105"/>
        </w:rPr>
        <w:t>the</w:t>
      </w:r>
      <w:r>
        <w:rPr>
          <w:color w:val="231F20"/>
          <w:spacing w:val="-7"/>
          <w:w w:val="105"/>
        </w:rPr>
        <w:t xml:space="preserve"> </w:t>
      </w:r>
      <w:r>
        <w:rPr>
          <w:color w:val="231F20"/>
          <w:w w:val="105"/>
        </w:rPr>
        <w:t>dominance of closed U.S. and Chinese models.</w:t>
      </w:r>
    </w:p>
    <w:p w14:paraId="2EDFF66F" w14:textId="77777777" w:rsidR="00D437FF" w:rsidRDefault="001777B6">
      <w:pPr>
        <w:pStyle w:val="BodyText"/>
        <w:spacing w:before="178" w:line="268" w:lineRule="auto"/>
        <w:ind w:left="561" w:right="176"/>
        <w:jc w:val="both"/>
      </w:pPr>
      <w:r>
        <w:rPr>
          <w:color w:val="231F20"/>
          <w:w w:val="105"/>
        </w:rPr>
        <w:t>“Open-Source</w:t>
      </w:r>
      <w:r>
        <w:rPr>
          <w:color w:val="231F20"/>
          <w:spacing w:val="-4"/>
          <w:w w:val="105"/>
        </w:rPr>
        <w:t xml:space="preserve"> </w:t>
      </w:r>
      <w:r>
        <w:rPr>
          <w:color w:val="231F20"/>
          <w:w w:val="105"/>
        </w:rPr>
        <w:t>AI”</w:t>
      </w:r>
      <w:r>
        <w:rPr>
          <w:color w:val="231F20"/>
          <w:spacing w:val="-4"/>
          <w:w w:val="105"/>
        </w:rPr>
        <w:t xml:space="preserve"> </w:t>
      </w:r>
      <w:r>
        <w:rPr>
          <w:color w:val="231F20"/>
          <w:w w:val="105"/>
        </w:rPr>
        <w:t>runs</w:t>
      </w:r>
      <w:r>
        <w:rPr>
          <w:color w:val="231F20"/>
          <w:spacing w:val="-4"/>
          <w:w w:val="105"/>
        </w:rPr>
        <w:t xml:space="preserve"> </w:t>
      </w:r>
      <w:r>
        <w:rPr>
          <w:color w:val="231F20"/>
          <w:w w:val="105"/>
        </w:rPr>
        <w:t>into</w:t>
      </w:r>
      <w:r>
        <w:rPr>
          <w:color w:val="231F20"/>
          <w:spacing w:val="-4"/>
          <w:w w:val="105"/>
        </w:rPr>
        <w:t xml:space="preserve"> </w:t>
      </w:r>
      <w:r>
        <w:rPr>
          <w:color w:val="231F20"/>
          <w:w w:val="105"/>
        </w:rPr>
        <w:t>definitional</w:t>
      </w:r>
      <w:r>
        <w:rPr>
          <w:color w:val="231F20"/>
          <w:spacing w:val="-4"/>
          <w:w w:val="105"/>
        </w:rPr>
        <w:t xml:space="preserve"> </w:t>
      </w:r>
      <w:r>
        <w:rPr>
          <w:color w:val="231F20"/>
          <w:w w:val="105"/>
        </w:rPr>
        <w:t>issues,</w:t>
      </w:r>
      <w:r>
        <w:rPr>
          <w:color w:val="231F20"/>
          <w:spacing w:val="-4"/>
          <w:w w:val="105"/>
        </w:rPr>
        <w:t xml:space="preserve"> </w:t>
      </w:r>
      <w:r>
        <w:rPr>
          <w:color w:val="231F20"/>
          <w:w w:val="105"/>
        </w:rPr>
        <w:t>however,</w:t>
      </w:r>
      <w:r>
        <w:rPr>
          <w:color w:val="231F20"/>
          <w:spacing w:val="-4"/>
          <w:w w:val="105"/>
        </w:rPr>
        <w:t xml:space="preserve"> </w:t>
      </w:r>
      <w:r>
        <w:rPr>
          <w:color w:val="231F20"/>
          <w:w w:val="105"/>
        </w:rPr>
        <w:t>which</w:t>
      </w:r>
      <w:r>
        <w:rPr>
          <w:color w:val="231F20"/>
          <w:spacing w:val="-4"/>
          <w:w w:val="105"/>
        </w:rPr>
        <w:t xml:space="preserve"> </w:t>
      </w:r>
      <w:r>
        <w:rPr>
          <w:color w:val="231F20"/>
          <w:w w:val="105"/>
        </w:rPr>
        <w:t>will</w:t>
      </w:r>
      <w:r>
        <w:rPr>
          <w:color w:val="231F20"/>
          <w:spacing w:val="-4"/>
          <w:w w:val="105"/>
        </w:rPr>
        <w:t xml:space="preserve"> </w:t>
      </w:r>
      <w:r>
        <w:rPr>
          <w:color w:val="231F20"/>
          <w:w w:val="105"/>
        </w:rPr>
        <w:t>likely</w:t>
      </w:r>
      <w:r>
        <w:rPr>
          <w:color w:val="231F20"/>
          <w:spacing w:val="-4"/>
          <w:w w:val="105"/>
        </w:rPr>
        <w:t xml:space="preserve"> </w:t>
      </w:r>
      <w:r>
        <w:rPr>
          <w:color w:val="231F20"/>
          <w:w w:val="105"/>
        </w:rPr>
        <w:t>complicate</w:t>
      </w:r>
      <w:r>
        <w:rPr>
          <w:color w:val="231F20"/>
          <w:spacing w:val="-4"/>
          <w:w w:val="105"/>
        </w:rPr>
        <w:t xml:space="preserve"> </w:t>
      </w:r>
      <w:r>
        <w:rPr>
          <w:color w:val="231F20"/>
          <w:w w:val="105"/>
        </w:rPr>
        <w:t>the</w:t>
      </w:r>
      <w:r>
        <w:rPr>
          <w:color w:val="231F20"/>
          <w:spacing w:val="-4"/>
          <w:w w:val="105"/>
        </w:rPr>
        <w:t xml:space="preserve"> </w:t>
      </w:r>
      <w:r>
        <w:rPr>
          <w:color w:val="231F20"/>
          <w:w w:val="105"/>
        </w:rPr>
        <w:t>application</w:t>
      </w:r>
      <w:r>
        <w:rPr>
          <w:color w:val="231F20"/>
          <w:spacing w:val="-4"/>
          <w:w w:val="105"/>
        </w:rPr>
        <w:t xml:space="preserve"> </w:t>
      </w:r>
      <w:r>
        <w:rPr>
          <w:color w:val="231F20"/>
          <w:w w:val="105"/>
        </w:rPr>
        <w:t>of</w:t>
      </w:r>
      <w:r>
        <w:rPr>
          <w:color w:val="231F20"/>
          <w:spacing w:val="-4"/>
          <w:w w:val="105"/>
        </w:rPr>
        <w:t xml:space="preserve"> </w:t>
      </w:r>
      <w:r>
        <w:rPr>
          <w:color w:val="231F20"/>
          <w:w w:val="105"/>
        </w:rPr>
        <w:t>such an</w:t>
      </w:r>
      <w:r>
        <w:rPr>
          <w:color w:val="231F20"/>
          <w:spacing w:val="-10"/>
          <w:w w:val="105"/>
        </w:rPr>
        <w:t xml:space="preserve"> </w:t>
      </w:r>
      <w:r>
        <w:rPr>
          <w:color w:val="231F20"/>
          <w:w w:val="105"/>
        </w:rPr>
        <w:t>exemption.</w:t>
      </w:r>
      <w:r>
        <w:rPr>
          <w:color w:val="231F20"/>
          <w:spacing w:val="-10"/>
          <w:w w:val="105"/>
        </w:rPr>
        <w:t xml:space="preserve"> </w:t>
      </w:r>
      <w:r>
        <w:rPr>
          <w:color w:val="231F20"/>
          <w:w w:val="105"/>
        </w:rPr>
        <w:t>The</w:t>
      </w:r>
      <w:r>
        <w:rPr>
          <w:color w:val="231F20"/>
          <w:spacing w:val="-10"/>
          <w:w w:val="105"/>
        </w:rPr>
        <w:t xml:space="preserve"> </w:t>
      </w:r>
      <w:r>
        <w:rPr>
          <w:color w:val="231F20"/>
          <w:w w:val="105"/>
        </w:rPr>
        <w:t>government</w:t>
      </w:r>
      <w:r>
        <w:rPr>
          <w:color w:val="231F20"/>
          <w:spacing w:val="-10"/>
          <w:w w:val="105"/>
        </w:rPr>
        <w:t xml:space="preserve"> </w:t>
      </w:r>
      <w:r>
        <w:rPr>
          <w:color w:val="231F20"/>
          <w:w w:val="105"/>
        </w:rPr>
        <w:t>could</w:t>
      </w:r>
      <w:r>
        <w:rPr>
          <w:color w:val="231F20"/>
          <w:spacing w:val="-10"/>
          <w:w w:val="105"/>
        </w:rPr>
        <w:t xml:space="preserve"> </w:t>
      </w:r>
      <w:r>
        <w:rPr>
          <w:color w:val="231F20"/>
          <w:w w:val="105"/>
        </w:rPr>
        <w:t>instead</w:t>
      </w:r>
      <w:r>
        <w:rPr>
          <w:color w:val="231F20"/>
          <w:spacing w:val="-10"/>
          <w:w w:val="105"/>
        </w:rPr>
        <w:t xml:space="preserve"> </w:t>
      </w:r>
      <w:r>
        <w:rPr>
          <w:color w:val="231F20"/>
          <w:w w:val="105"/>
        </w:rPr>
        <w:t>explore</w:t>
      </w:r>
      <w:r>
        <w:rPr>
          <w:color w:val="231F20"/>
          <w:spacing w:val="-10"/>
          <w:w w:val="105"/>
        </w:rPr>
        <w:t xml:space="preserve"> </w:t>
      </w:r>
      <w:r>
        <w:rPr>
          <w:color w:val="231F20"/>
          <w:w w:val="105"/>
        </w:rPr>
        <w:t>creating</w:t>
      </w:r>
      <w:r>
        <w:rPr>
          <w:color w:val="231F20"/>
          <w:spacing w:val="-10"/>
          <w:w w:val="105"/>
        </w:rPr>
        <w:t xml:space="preserve"> </w:t>
      </w:r>
      <w:r>
        <w:rPr>
          <w:color w:val="231F20"/>
          <w:w w:val="105"/>
        </w:rPr>
        <w:t>an</w:t>
      </w:r>
      <w:r>
        <w:rPr>
          <w:color w:val="231F20"/>
          <w:spacing w:val="-10"/>
          <w:w w:val="105"/>
        </w:rPr>
        <w:t xml:space="preserve"> </w:t>
      </w:r>
      <w:r>
        <w:rPr>
          <w:color w:val="231F20"/>
          <w:w w:val="105"/>
        </w:rPr>
        <w:t>intermediary</w:t>
      </w:r>
      <w:r>
        <w:rPr>
          <w:color w:val="231F20"/>
          <w:spacing w:val="-10"/>
          <w:w w:val="105"/>
        </w:rPr>
        <w:t xml:space="preserve"> </w:t>
      </w:r>
      <w:r>
        <w:rPr>
          <w:color w:val="231F20"/>
          <w:w w:val="105"/>
        </w:rPr>
        <w:t>organization</w:t>
      </w:r>
      <w:r>
        <w:rPr>
          <w:color w:val="231F20"/>
          <w:spacing w:val="-10"/>
          <w:w w:val="105"/>
        </w:rPr>
        <w:t xml:space="preserve"> </w:t>
      </w:r>
      <w:r>
        <w:rPr>
          <w:color w:val="231F20"/>
          <w:w w:val="105"/>
        </w:rPr>
        <w:t>that</w:t>
      </w:r>
      <w:r>
        <w:rPr>
          <w:color w:val="231F20"/>
          <w:spacing w:val="-10"/>
          <w:w w:val="105"/>
        </w:rPr>
        <w:t xml:space="preserve"> </w:t>
      </w:r>
      <w:r>
        <w:rPr>
          <w:color w:val="231F20"/>
          <w:w w:val="105"/>
        </w:rPr>
        <w:t>can</w:t>
      </w:r>
      <w:r>
        <w:rPr>
          <w:color w:val="231F20"/>
          <w:spacing w:val="-10"/>
          <w:w w:val="105"/>
        </w:rPr>
        <w:t xml:space="preserve"> </w:t>
      </w:r>
      <w:r>
        <w:rPr>
          <w:color w:val="231F20"/>
          <w:w w:val="105"/>
        </w:rPr>
        <w:t>vet</w:t>
      </w:r>
      <w:r>
        <w:rPr>
          <w:color w:val="231F20"/>
          <w:spacing w:val="-10"/>
          <w:w w:val="105"/>
        </w:rPr>
        <w:t xml:space="preserve"> </w:t>
      </w:r>
      <w:r>
        <w:rPr>
          <w:color w:val="231F20"/>
          <w:w w:val="105"/>
        </w:rPr>
        <w:t xml:space="preserve">the </w:t>
      </w:r>
      <w:r>
        <w:rPr>
          <w:color w:val="231F20"/>
          <w:spacing w:val="-2"/>
          <w:w w:val="105"/>
        </w:rPr>
        <w:t>public</w:t>
      </w:r>
      <w:r>
        <w:rPr>
          <w:color w:val="231F20"/>
          <w:spacing w:val="-5"/>
          <w:w w:val="105"/>
        </w:rPr>
        <w:t xml:space="preserve"> </w:t>
      </w:r>
      <w:r>
        <w:rPr>
          <w:color w:val="231F20"/>
          <w:spacing w:val="-2"/>
          <w:w w:val="105"/>
        </w:rPr>
        <w:t>benefit</w:t>
      </w:r>
      <w:r>
        <w:rPr>
          <w:color w:val="231F20"/>
          <w:spacing w:val="-5"/>
          <w:w w:val="105"/>
        </w:rPr>
        <w:t xml:space="preserve"> </w:t>
      </w:r>
      <w:r>
        <w:rPr>
          <w:color w:val="231F20"/>
          <w:spacing w:val="-2"/>
          <w:w w:val="105"/>
        </w:rPr>
        <w:t>nature</w:t>
      </w:r>
      <w:r>
        <w:rPr>
          <w:color w:val="231F20"/>
          <w:spacing w:val="-5"/>
          <w:w w:val="105"/>
        </w:rPr>
        <w:t xml:space="preserve"> </w:t>
      </w:r>
      <w:r>
        <w:rPr>
          <w:color w:val="231F20"/>
          <w:spacing w:val="-2"/>
          <w:w w:val="105"/>
        </w:rPr>
        <w:t>of</w:t>
      </w:r>
      <w:r>
        <w:rPr>
          <w:color w:val="231F20"/>
          <w:spacing w:val="-5"/>
          <w:w w:val="105"/>
        </w:rPr>
        <w:t xml:space="preserve"> </w:t>
      </w:r>
      <w:r>
        <w:rPr>
          <w:color w:val="231F20"/>
          <w:spacing w:val="-2"/>
          <w:w w:val="105"/>
        </w:rPr>
        <w:t>the</w:t>
      </w:r>
      <w:r>
        <w:rPr>
          <w:color w:val="231F20"/>
          <w:spacing w:val="-5"/>
          <w:w w:val="105"/>
        </w:rPr>
        <w:t xml:space="preserve"> </w:t>
      </w:r>
      <w:r>
        <w:rPr>
          <w:color w:val="231F20"/>
          <w:spacing w:val="-2"/>
          <w:w w:val="105"/>
        </w:rPr>
        <w:t>output</w:t>
      </w:r>
      <w:r>
        <w:rPr>
          <w:color w:val="231F20"/>
          <w:spacing w:val="-5"/>
          <w:w w:val="105"/>
        </w:rPr>
        <w:t xml:space="preserve"> </w:t>
      </w:r>
      <w:r>
        <w:rPr>
          <w:color w:val="231F20"/>
          <w:spacing w:val="-2"/>
          <w:w w:val="105"/>
        </w:rPr>
        <w:t>of</w:t>
      </w:r>
      <w:r>
        <w:rPr>
          <w:color w:val="231F20"/>
          <w:spacing w:val="-5"/>
          <w:w w:val="105"/>
        </w:rPr>
        <w:t xml:space="preserve"> </w:t>
      </w:r>
      <w:r>
        <w:rPr>
          <w:color w:val="231F20"/>
          <w:spacing w:val="-2"/>
          <w:w w:val="105"/>
        </w:rPr>
        <w:t>the</w:t>
      </w:r>
      <w:r>
        <w:rPr>
          <w:color w:val="231F20"/>
          <w:spacing w:val="-5"/>
          <w:w w:val="105"/>
        </w:rPr>
        <w:t xml:space="preserve"> </w:t>
      </w:r>
      <w:r>
        <w:rPr>
          <w:color w:val="231F20"/>
          <w:spacing w:val="-2"/>
          <w:w w:val="105"/>
        </w:rPr>
        <w:t>training</w:t>
      </w:r>
      <w:r>
        <w:rPr>
          <w:color w:val="231F20"/>
          <w:spacing w:val="-5"/>
          <w:w w:val="105"/>
        </w:rPr>
        <w:t xml:space="preserve"> </w:t>
      </w:r>
      <w:r>
        <w:rPr>
          <w:color w:val="231F20"/>
          <w:spacing w:val="-2"/>
          <w:w w:val="105"/>
        </w:rPr>
        <w:t>run</w:t>
      </w:r>
      <w:r>
        <w:rPr>
          <w:color w:val="231F20"/>
          <w:spacing w:val="-5"/>
          <w:w w:val="105"/>
        </w:rPr>
        <w:t xml:space="preserve"> </w:t>
      </w:r>
      <w:r>
        <w:rPr>
          <w:color w:val="231F20"/>
          <w:spacing w:val="-2"/>
          <w:w w:val="105"/>
        </w:rPr>
        <w:t>and</w:t>
      </w:r>
      <w:r>
        <w:rPr>
          <w:color w:val="231F20"/>
          <w:spacing w:val="-5"/>
          <w:w w:val="105"/>
        </w:rPr>
        <w:t xml:space="preserve"> </w:t>
      </w:r>
      <w:r>
        <w:rPr>
          <w:color w:val="231F20"/>
          <w:spacing w:val="-2"/>
          <w:w w:val="105"/>
        </w:rPr>
        <w:t>approve</w:t>
      </w:r>
      <w:r>
        <w:rPr>
          <w:color w:val="231F20"/>
          <w:spacing w:val="-5"/>
          <w:w w:val="105"/>
        </w:rPr>
        <w:t xml:space="preserve"> </w:t>
      </w:r>
      <w:r>
        <w:rPr>
          <w:color w:val="231F20"/>
          <w:spacing w:val="-2"/>
          <w:w w:val="105"/>
        </w:rPr>
        <w:t>them</w:t>
      </w:r>
      <w:r>
        <w:rPr>
          <w:color w:val="231F20"/>
          <w:spacing w:val="-5"/>
          <w:w w:val="105"/>
        </w:rPr>
        <w:t xml:space="preserve"> </w:t>
      </w:r>
      <w:r>
        <w:rPr>
          <w:color w:val="231F20"/>
          <w:spacing w:val="-2"/>
          <w:w w:val="105"/>
        </w:rPr>
        <w:t>for</w:t>
      </w:r>
      <w:r>
        <w:rPr>
          <w:color w:val="231F20"/>
          <w:spacing w:val="-5"/>
          <w:w w:val="105"/>
        </w:rPr>
        <w:t xml:space="preserve"> </w:t>
      </w:r>
      <w:r>
        <w:rPr>
          <w:color w:val="231F20"/>
          <w:spacing w:val="-2"/>
          <w:w w:val="105"/>
        </w:rPr>
        <w:t>exemption.</w:t>
      </w:r>
      <w:r>
        <w:rPr>
          <w:color w:val="231F20"/>
          <w:spacing w:val="-5"/>
          <w:w w:val="105"/>
        </w:rPr>
        <w:t xml:space="preserve"> </w:t>
      </w:r>
      <w:r>
        <w:rPr>
          <w:color w:val="231F20"/>
          <w:spacing w:val="-2"/>
          <w:w w:val="105"/>
        </w:rPr>
        <w:t>For</w:t>
      </w:r>
      <w:r>
        <w:rPr>
          <w:color w:val="231F20"/>
          <w:spacing w:val="-5"/>
          <w:w w:val="105"/>
        </w:rPr>
        <w:t xml:space="preserve"> </w:t>
      </w:r>
      <w:r>
        <w:rPr>
          <w:color w:val="231F20"/>
          <w:spacing w:val="-2"/>
          <w:w w:val="105"/>
        </w:rPr>
        <w:t>instance,</w:t>
      </w:r>
      <w:r>
        <w:rPr>
          <w:color w:val="231F20"/>
          <w:spacing w:val="-5"/>
          <w:w w:val="105"/>
        </w:rPr>
        <w:t xml:space="preserve"> </w:t>
      </w:r>
      <w:r>
        <w:rPr>
          <w:color w:val="231F20"/>
          <w:spacing w:val="-2"/>
          <w:w w:val="105"/>
        </w:rPr>
        <w:t xml:space="preserve">Canada </w:t>
      </w:r>
      <w:r>
        <w:rPr>
          <w:color w:val="231F20"/>
          <w:w w:val="105"/>
        </w:rPr>
        <w:t>could create a small treaty-based Tri-Sovereign Open-Source AI Institute with a few like-minded countries and use the Foreign Missions and International Organizations Act so that official acts of the Institute (e.g., TDM to train open-source models) are immune from Canadian civil suits unless expressly waived.</w:t>
      </w:r>
    </w:p>
    <w:p w14:paraId="60FDC242" w14:textId="77777777" w:rsidR="00D437FF" w:rsidRDefault="00D437FF">
      <w:pPr>
        <w:pStyle w:val="BodyText"/>
        <w:rPr>
          <w:sz w:val="18"/>
        </w:rPr>
      </w:pPr>
    </w:p>
    <w:p w14:paraId="02125830" w14:textId="77777777" w:rsidR="00D437FF" w:rsidRDefault="00D437FF">
      <w:pPr>
        <w:pStyle w:val="BodyText"/>
        <w:rPr>
          <w:sz w:val="18"/>
        </w:rPr>
      </w:pPr>
    </w:p>
    <w:p w14:paraId="14CDE6BB" w14:textId="77777777" w:rsidR="00D437FF" w:rsidRDefault="00D437FF">
      <w:pPr>
        <w:pStyle w:val="BodyText"/>
        <w:rPr>
          <w:sz w:val="18"/>
        </w:rPr>
      </w:pPr>
    </w:p>
    <w:p w14:paraId="3A195DBE" w14:textId="77777777" w:rsidR="00D437FF" w:rsidRDefault="00D437FF">
      <w:pPr>
        <w:pStyle w:val="BodyText"/>
        <w:rPr>
          <w:sz w:val="18"/>
        </w:rPr>
      </w:pPr>
    </w:p>
    <w:p w14:paraId="7A2E0947" w14:textId="77777777" w:rsidR="00D437FF" w:rsidRDefault="00D437FF">
      <w:pPr>
        <w:pStyle w:val="BodyText"/>
        <w:rPr>
          <w:sz w:val="18"/>
        </w:rPr>
      </w:pPr>
    </w:p>
    <w:p w14:paraId="5326DF07" w14:textId="77777777" w:rsidR="00D437FF" w:rsidRDefault="00D437FF">
      <w:pPr>
        <w:pStyle w:val="BodyText"/>
        <w:rPr>
          <w:sz w:val="18"/>
        </w:rPr>
      </w:pPr>
    </w:p>
    <w:p w14:paraId="154701A9" w14:textId="77777777" w:rsidR="00D437FF" w:rsidRDefault="00D437FF">
      <w:pPr>
        <w:pStyle w:val="BodyText"/>
        <w:rPr>
          <w:sz w:val="18"/>
        </w:rPr>
      </w:pPr>
    </w:p>
    <w:p w14:paraId="60177C5F" w14:textId="77777777" w:rsidR="00D437FF" w:rsidRDefault="00D437FF">
      <w:pPr>
        <w:pStyle w:val="BodyText"/>
        <w:rPr>
          <w:sz w:val="18"/>
        </w:rPr>
      </w:pPr>
    </w:p>
    <w:p w14:paraId="000B2966" w14:textId="77777777" w:rsidR="00D437FF" w:rsidRDefault="00D437FF">
      <w:pPr>
        <w:pStyle w:val="BodyText"/>
        <w:rPr>
          <w:sz w:val="18"/>
        </w:rPr>
      </w:pPr>
    </w:p>
    <w:p w14:paraId="473FDC36" w14:textId="77777777" w:rsidR="00D437FF" w:rsidRDefault="00D437FF">
      <w:pPr>
        <w:pStyle w:val="BodyText"/>
        <w:rPr>
          <w:sz w:val="18"/>
        </w:rPr>
      </w:pPr>
    </w:p>
    <w:p w14:paraId="77EFD942" w14:textId="77777777" w:rsidR="00D437FF" w:rsidRDefault="00D437FF">
      <w:pPr>
        <w:pStyle w:val="BodyText"/>
        <w:rPr>
          <w:sz w:val="18"/>
        </w:rPr>
      </w:pPr>
    </w:p>
    <w:p w14:paraId="476EB80E" w14:textId="77777777" w:rsidR="00D437FF" w:rsidRDefault="00D437FF">
      <w:pPr>
        <w:pStyle w:val="BodyText"/>
        <w:rPr>
          <w:sz w:val="18"/>
        </w:rPr>
      </w:pPr>
    </w:p>
    <w:p w14:paraId="7D97CD52" w14:textId="77777777" w:rsidR="00D437FF" w:rsidRDefault="00D437FF">
      <w:pPr>
        <w:pStyle w:val="BodyText"/>
        <w:rPr>
          <w:sz w:val="18"/>
        </w:rPr>
      </w:pPr>
    </w:p>
    <w:p w14:paraId="43ACB3A2" w14:textId="77777777" w:rsidR="00D437FF" w:rsidRDefault="00D437FF">
      <w:pPr>
        <w:pStyle w:val="BodyText"/>
        <w:rPr>
          <w:sz w:val="18"/>
        </w:rPr>
      </w:pPr>
    </w:p>
    <w:p w14:paraId="5374169B" w14:textId="77777777" w:rsidR="00D437FF" w:rsidRDefault="00D437FF">
      <w:pPr>
        <w:pStyle w:val="BodyText"/>
        <w:rPr>
          <w:sz w:val="18"/>
        </w:rPr>
      </w:pPr>
    </w:p>
    <w:p w14:paraId="27942076" w14:textId="77777777" w:rsidR="00D437FF" w:rsidRDefault="00D437FF">
      <w:pPr>
        <w:pStyle w:val="BodyText"/>
        <w:rPr>
          <w:sz w:val="18"/>
        </w:rPr>
      </w:pPr>
    </w:p>
    <w:p w14:paraId="78AE14C6" w14:textId="77777777" w:rsidR="00D437FF" w:rsidRDefault="00D437FF">
      <w:pPr>
        <w:pStyle w:val="BodyText"/>
        <w:rPr>
          <w:sz w:val="18"/>
        </w:rPr>
      </w:pPr>
    </w:p>
    <w:p w14:paraId="495FDBD4" w14:textId="77777777" w:rsidR="00D437FF" w:rsidRDefault="00D437FF">
      <w:pPr>
        <w:pStyle w:val="BodyText"/>
        <w:rPr>
          <w:sz w:val="18"/>
        </w:rPr>
      </w:pPr>
    </w:p>
    <w:p w14:paraId="7D811D11" w14:textId="77777777" w:rsidR="00D437FF" w:rsidRDefault="00D437FF">
      <w:pPr>
        <w:pStyle w:val="BodyText"/>
        <w:rPr>
          <w:sz w:val="18"/>
        </w:rPr>
      </w:pPr>
    </w:p>
    <w:p w14:paraId="5D451933" w14:textId="77777777" w:rsidR="00D437FF" w:rsidRDefault="00D437FF">
      <w:pPr>
        <w:pStyle w:val="BodyText"/>
        <w:rPr>
          <w:sz w:val="18"/>
        </w:rPr>
      </w:pPr>
    </w:p>
    <w:p w14:paraId="3EE49577" w14:textId="77777777" w:rsidR="00D437FF" w:rsidRDefault="00D437FF">
      <w:pPr>
        <w:pStyle w:val="BodyText"/>
        <w:rPr>
          <w:sz w:val="18"/>
        </w:rPr>
      </w:pPr>
    </w:p>
    <w:p w14:paraId="6246CB33" w14:textId="77777777" w:rsidR="00D437FF" w:rsidRDefault="00D437FF">
      <w:pPr>
        <w:pStyle w:val="BodyText"/>
        <w:rPr>
          <w:sz w:val="18"/>
        </w:rPr>
      </w:pPr>
    </w:p>
    <w:p w14:paraId="50EE3C9E" w14:textId="77777777" w:rsidR="00D437FF" w:rsidRDefault="00D437FF">
      <w:pPr>
        <w:pStyle w:val="BodyText"/>
        <w:rPr>
          <w:sz w:val="18"/>
        </w:rPr>
      </w:pPr>
    </w:p>
    <w:p w14:paraId="5E98521D" w14:textId="77777777" w:rsidR="00D437FF" w:rsidRDefault="00D437FF">
      <w:pPr>
        <w:pStyle w:val="BodyText"/>
        <w:rPr>
          <w:sz w:val="18"/>
        </w:rPr>
      </w:pPr>
    </w:p>
    <w:p w14:paraId="1492FEC6" w14:textId="77777777" w:rsidR="00D437FF" w:rsidRDefault="00D437FF">
      <w:pPr>
        <w:pStyle w:val="BodyText"/>
        <w:rPr>
          <w:sz w:val="18"/>
        </w:rPr>
      </w:pPr>
    </w:p>
    <w:p w14:paraId="6644BC68" w14:textId="77777777" w:rsidR="00D437FF" w:rsidRDefault="00D437FF">
      <w:pPr>
        <w:pStyle w:val="BodyText"/>
        <w:rPr>
          <w:sz w:val="18"/>
        </w:rPr>
      </w:pPr>
    </w:p>
    <w:p w14:paraId="75FCD0BF" w14:textId="77777777" w:rsidR="00D437FF" w:rsidRDefault="00D437FF">
      <w:pPr>
        <w:pStyle w:val="BodyText"/>
        <w:rPr>
          <w:sz w:val="18"/>
        </w:rPr>
      </w:pPr>
    </w:p>
    <w:p w14:paraId="7EE12FF6" w14:textId="77777777" w:rsidR="00D437FF" w:rsidRDefault="00D437FF">
      <w:pPr>
        <w:pStyle w:val="BodyText"/>
        <w:rPr>
          <w:sz w:val="18"/>
        </w:rPr>
      </w:pPr>
    </w:p>
    <w:p w14:paraId="1FF9E4E2" w14:textId="77777777" w:rsidR="00D437FF" w:rsidRDefault="00D437FF">
      <w:pPr>
        <w:pStyle w:val="BodyText"/>
        <w:rPr>
          <w:sz w:val="18"/>
        </w:rPr>
      </w:pPr>
    </w:p>
    <w:p w14:paraId="50CE76F6" w14:textId="77777777" w:rsidR="00D437FF" w:rsidRDefault="00D437FF">
      <w:pPr>
        <w:pStyle w:val="BodyText"/>
        <w:rPr>
          <w:sz w:val="18"/>
        </w:rPr>
      </w:pPr>
    </w:p>
    <w:p w14:paraId="1BB69270" w14:textId="77777777" w:rsidR="00D437FF" w:rsidRDefault="00D437FF">
      <w:pPr>
        <w:pStyle w:val="BodyText"/>
        <w:rPr>
          <w:sz w:val="18"/>
        </w:rPr>
      </w:pPr>
    </w:p>
    <w:p w14:paraId="461C88B6" w14:textId="77777777" w:rsidR="00D437FF" w:rsidRDefault="00D437FF">
      <w:pPr>
        <w:pStyle w:val="BodyText"/>
        <w:rPr>
          <w:sz w:val="18"/>
        </w:rPr>
      </w:pPr>
    </w:p>
    <w:p w14:paraId="4FB58688" w14:textId="77777777" w:rsidR="00D437FF" w:rsidRDefault="00D437FF">
      <w:pPr>
        <w:pStyle w:val="BodyText"/>
        <w:rPr>
          <w:sz w:val="18"/>
        </w:rPr>
      </w:pPr>
    </w:p>
    <w:p w14:paraId="01F6F623" w14:textId="77777777" w:rsidR="00D437FF" w:rsidRDefault="00D437FF">
      <w:pPr>
        <w:pStyle w:val="BodyText"/>
        <w:rPr>
          <w:sz w:val="18"/>
        </w:rPr>
      </w:pPr>
    </w:p>
    <w:p w14:paraId="7A4D5150" w14:textId="77777777" w:rsidR="00D437FF" w:rsidRDefault="00D437FF">
      <w:pPr>
        <w:pStyle w:val="BodyText"/>
        <w:rPr>
          <w:sz w:val="18"/>
        </w:rPr>
      </w:pPr>
    </w:p>
    <w:p w14:paraId="0335578A" w14:textId="77777777" w:rsidR="00D437FF" w:rsidRDefault="00D437FF">
      <w:pPr>
        <w:pStyle w:val="BodyText"/>
        <w:rPr>
          <w:sz w:val="18"/>
        </w:rPr>
      </w:pPr>
    </w:p>
    <w:p w14:paraId="306BFBB6" w14:textId="77777777" w:rsidR="00D437FF" w:rsidRDefault="00D437FF">
      <w:pPr>
        <w:pStyle w:val="BodyText"/>
        <w:rPr>
          <w:sz w:val="18"/>
        </w:rPr>
      </w:pPr>
    </w:p>
    <w:p w14:paraId="39A43FE6" w14:textId="77777777" w:rsidR="00D437FF" w:rsidRDefault="00D437FF">
      <w:pPr>
        <w:pStyle w:val="BodyText"/>
        <w:rPr>
          <w:sz w:val="18"/>
        </w:rPr>
      </w:pPr>
    </w:p>
    <w:p w14:paraId="6D342FAC" w14:textId="77777777" w:rsidR="00D437FF" w:rsidRDefault="00D437FF">
      <w:pPr>
        <w:pStyle w:val="BodyText"/>
        <w:rPr>
          <w:sz w:val="18"/>
        </w:rPr>
      </w:pPr>
    </w:p>
    <w:p w14:paraId="0615C084" w14:textId="77777777" w:rsidR="00D437FF" w:rsidRDefault="00D437FF">
      <w:pPr>
        <w:pStyle w:val="BodyText"/>
        <w:rPr>
          <w:sz w:val="18"/>
        </w:rPr>
      </w:pPr>
    </w:p>
    <w:p w14:paraId="0B873224" w14:textId="77777777" w:rsidR="00D437FF" w:rsidRDefault="00D437FF">
      <w:pPr>
        <w:pStyle w:val="BodyText"/>
        <w:rPr>
          <w:sz w:val="18"/>
        </w:rPr>
      </w:pPr>
    </w:p>
    <w:p w14:paraId="5C9B4CAB" w14:textId="77777777" w:rsidR="00D437FF" w:rsidRDefault="00D437FF">
      <w:pPr>
        <w:pStyle w:val="BodyText"/>
        <w:rPr>
          <w:sz w:val="18"/>
        </w:rPr>
      </w:pPr>
    </w:p>
    <w:p w14:paraId="4CD921CC" w14:textId="77777777" w:rsidR="00D437FF" w:rsidRDefault="00D437FF">
      <w:pPr>
        <w:pStyle w:val="BodyText"/>
        <w:rPr>
          <w:sz w:val="18"/>
        </w:rPr>
      </w:pPr>
    </w:p>
    <w:p w14:paraId="40F27B9B" w14:textId="77777777" w:rsidR="00D437FF" w:rsidRDefault="00D437FF">
      <w:pPr>
        <w:pStyle w:val="BodyText"/>
        <w:rPr>
          <w:sz w:val="18"/>
        </w:rPr>
      </w:pPr>
    </w:p>
    <w:p w14:paraId="317CC3C0" w14:textId="77777777" w:rsidR="00D437FF" w:rsidRDefault="00D437FF">
      <w:pPr>
        <w:pStyle w:val="BodyText"/>
        <w:rPr>
          <w:sz w:val="18"/>
        </w:rPr>
      </w:pPr>
    </w:p>
    <w:p w14:paraId="1A6E5972" w14:textId="77777777" w:rsidR="00D437FF" w:rsidRDefault="00D437FF">
      <w:pPr>
        <w:pStyle w:val="BodyText"/>
        <w:rPr>
          <w:sz w:val="18"/>
        </w:rPr>
      </w:pPr>
    </w:p>
    <w:p w14:paraId="166A22D7" w14:textId="77777777" w:rsidR="00D437FF" w:rsidRDefault="00D437FF">
      <w:pPr>
        <w:pStyle w:val="BodyText"/>
        <w:rPr>
          <w:sz w:val="18"/>
        </w:rPr>
      </w:pPr>
    </w:p>
    <w:p w14:paraId="00C73CF8" w14:textId="77777777" w:rsidR="00D437FF" w:rsidRDefault="00D437FF">
      <w:pPr>
        <w:pStyle w:val="BodyText"/>
        <w:rPr>
          <w:sz w:val="18"/>
        </w:rPr>
      </w:pPr>
    </w:p>
    <w:p w14:paraId="767AA5AC" w14:textId="77777777" w:rsidR="00D437FF" w:rsidRDefault="00D437FF">
      <w:pPr>
        <w:pStyle w:val="BodyText"/>
        <w:rPr>
          <w:sz w:val="18"/>
        </w:rPr>
      </w:pPr>
    </w:p>
    <w:p w14:paraId="5A329E70" w14:textId="77777777" w:rsidR="00D437FF" w:rsidRDefault="00D437FF">
      <w:pPr>
        <w:pStyle w:val="BodyText"/>
        <w:rPr>
          <w:sz w:val="18"/>
        </w:rPr>
      </w:pPr>
    </w:p>
    <w:p w14:paraId="62F503BB" w14:textId="77777777" w:rsidR="00D437FF" w:rsidRDefault="00D437FF">
      <w:pPr>
        <w:pStyle w:val="BodyText"/>
        <w:rPr>
          <w:sz w:val="18"/>
        </w:rPr>
      </w:pPr>
    </w:p>
    <w:p w14:paraId="6C9CFCFD" w14:textId="77777777" w:rsidR="00D437FF" w:rsidRDefault="00D437FF">
      <w:pPr>
        <w:pStyle w:val="BodyText"/>
        <w:spacing w:before="6"/>
        <w:rPr>
          <w:sz w:val="18"/>
        </w:rPr>
      </w:pPr>
    </w:p>
    <w:p w14:paraId="5DA270DE" w14:textId="77777777" w:rsidR="00D437FF" w:rsidRDefault="001777B6">
      <w:pPr>
        <w:ind w:left="144"/>
        <w:jc w:val="center"/>
        <w:rPr>
          <w:sz w:val="18"/>
        </w:rPr>
      </w:pPr>
      <w:r>
        <w:rPr>
          <w:color w:val="231F20"/>
          <w:spacing w:val="-5"/>
          <w:sz w:val="18"/>
        </w:rPr>
        <w:t>27</w:t>
      </w:r>
    </w:p>
    <w:p w14:paraId="3BD0D156" w14:textId="77777777" w:rsidR="00D437FF" w:rsidRDefault="00D437FF">
      <w:pPr>
        <w:jc w:val="center"/>
        <w:rPr>
          <w:sz w:val="18"/>
        </w:rPr>
        <w:sectPr w:rsidR="00D437FF">
          <w:pgSz w:w="12240" w:h="15840"/>
          <w:pgMar w:top="780" w:right="720" w:bottom="280" w:left="720" w:header="720" w:footer="720" w:gutter="0"/>
          <w:cols w:space="720"/>
        </w:sectPr>
      </w:pPr>
    </w:p>
    <w:p w14:paraId="54FB9E2B" w14:textId="241CE896" w:rsidR="00D437FF" w:rsidRDefault="001777B6">
      <w:pPr>
        <w:pStyle w:val="Heading1"/>
        <w:spacing w:before="109"/>
      </w:pPr>
      <w:bookmarkStart w:id="4" w:name="_TOC_250000"/>
      <w:bookmarkEnd w:id="4"/>
      <w:r>
        <w:rPr>
          <w:color w:val="231F20"/>
          <w:spacing w:val="-2"/>
          <w:w w:val="115"/>
        </w:rPr>
        <w:lastRenderedPageBreak/>
        <w:t>REFERENCES</w:t>
      </w:r>
    </w:p>
    <w:p w14:paraId="53EFADDD" w14:textId="77777777" w:rsidR="00D437FF" w:rsidRDefault="001777B6">
      <w:pPr>
        <w:pStyle w:val="BodyText"/>
        <w:tabs>
          <w:tab w:val="left" w:pos="629"/>
        </w:tabs>
        <w:spacing w:before="178" w:line="266" w:lineRule="auto"/>
        <w:ind w:left="630" w:right="265" w:hanging="450"/>
      </w:pPr>
      <w:r>
        <w:rPr>
          <w:color w:val="231F20"/>
          <w:spacing w:val="-6"/>
          <w:w w:val="105"/>
          <w:sz w:val="13"/>
        </w:rPr>
        <w:t>I.</w:t>
      </w:r>
      <w:r>
        <w:rPr>
          <w:color w:val="231F20"/>
          <w:sz w:val="13"/>
        </w:rPr>
        <w:tab/>
      </w:r>
      <w:r>
        <w:rPr>
          <w:color w:val="231F20"/>
          <w:w w:val="105"/>
        </w:rPr>
        <w:t>Alex</w:t>
      </w:r>
      <w:r>
        <w:rPr>
          <w:color w:val="231F20"/>
          <w:spacing w:val="-10"/>
          <w:w w:val="105"/>
        </w:rPr>
        <w:t xml:space="preserve"> </w:t>
      </w:r>
      <w:r>
        <w:rPr>
          <w:color w:val="231F20"/>
          <w:w w:val="105"/>
        </w:rPr>
        <w:t>Riehl,</w:t>
      </w:r>
      <w:r>
        <w:rPr>
          <w:color w:val="231F20"/>
          <w:spacing w:val="-10"/>
          <w:w w:val="105"/>
        </w:rPr>
        <w:t xml:space="preserve"> </w:t>
      </w:r>
      <w:r>
        <w:rPr>
          <w:color w:val="231F20"/>
          <w:w w:val="105"/>
        </w:rPr>
        <w:t>“Carney</w:t>
      </w:r>
      <w:r>
        <w:rPr>
          <w:color w:val="231F20"/>
          <w:spacing w:val="-10"/>
          <w:w w:val="105"/>
        </w:rPr>
        <w:t xml:space="preserve"> </w:t>
      </w:r>
      <w:r>
        <w:rPr>
          <w:color w:val="231F20"/>
          <w:w w:val="105"/>
        </w:rPr>
        <w:t>Says</w:t>
      </w:r>
      <w:r>
        <w:rPr>
          <w:color w:val="231F20"/>
          <w:spacing w:val="-10"/>
          <w:w w:val="105"/>
        </w:rPr>
        <w:t xml:space="preserve"> </w:t>
      </w:r>
      <w:r>
        <w:rPr>
          <w:color w:val="231F20"/>
          <w:w w:val="105"/>
        </w:rPr>
        <w:t>New</w:t>
      </w:r>
      <w:r>
        <w:rPr>
          <w:color w:val="231F20"/>
          <w:spacing w:val="-10"/>
          <w:w w:val="105"/>
        </w:rPr>
        <w:t xml:space="preserve"> </w:t>
      </w:r>
      <w:r>
        <w:rPr>
          <w:color w:val="231F20"/>
          <w:w w:val="105"/>
        </w:rPr>
        <w:t>Major</w:t>
      </w:r>
      <w:r>
        <w:rPr>
          <w:color w:val="231F20"/>
          <w:spacing w:val="-10"/>
          <w:w w:val="105"/>
        </w:rPr>
        <w:t xml:space="preserve"> </w:t>
      </w:r>
      <w:r>
        <w:rPr>
          <w:color w:val="231F20"/>
          <w:w w:val="105"/>
        </w:rPr>
        <w:t>Projects</w:t>
      </w:r>
      <w:r>
        <w:rPr>
          <w:color w:val="231F20"/>
          <w:spacing w:val="-10"/>
          <w:w w:val="105"/>
        </w:rPr>
        <w:t xml:space="preserve"> </w:t>
      </w:r>
      <w:r>
        <w:rPr>
          <w:color w:val="231F20"/>
          <w:w w:val="105"/>
        </w:rPr>
        <w:t>Office</w:t>
      </w:r>
      <w:r>
        <w:rPr>
          <w:color w:val="231F20"/>
          <w:spacing w:val="-10"/>
          <w:w w:val="105"/>
        </w:rPr>
        <w:t xml:space="preserve"> </w:t>
      </w:r>
      <w:r>
        <w:rPr>
          <w:color w:val="231F20"/>
          <w:w w:val="105"/>
        </w:rPr>
        <w:t>Will</w:t>
      </w:r>
      <w:r>
        <w:rPr>
          <w:color w:val="231F20"/>
          <w:spacing w:val="-10"/>
          <w:w w:val="105"/>
        </w:rPr>
        <w:t xml:space="preserve"> </w:t>
      </w:r>
      <w:r>
        <w:rPr>
          <w:color w:val="231F20"/>
          <w:w w:val="105"/>
        </w:rPr>
        <w:t>Help</w:t>
      </w:r>
      <w:r>
        <w:rPr>
          <w:color w:val="231F20"/>
          <w:spacing w:val="-10"/>
          <w:w w:val="105"/>
        </w:rPr>
        <w:t xml:space="preserve"> </w:t>
      </w:r>
      <w:r>
        <w:rPr>
          <w:color w:val="231F20"/>
          <w:w w:val="105"/>
        </w:rPr>
        <w:t>Build</w:t>
      </w:r>
      <w:r>
        <w:rPr>
          <w:color w:val="231F20"/>
          <w:spacing w:val="-10"/>
          <w:w w:val="105"/>
        </w:rPr>
        <w:t xml:space="preserve"> </w:t>
      </w:r>
      <w:r>
        <w:rPr>
          <w:color w:val="231F20"/>
          <w:w w:val="105"/>
        </w:rPr>
        <w:t>a</w:t>
      </w:r>
      <w:r>
        <w:rPr>
          <w:color w:val="231F20"/>
          <w:spacing w:val="-10"/>
          <w:w w:val="105"/>
        </w:rPr>
        <w:t xml:space="preserve"> </w:t>
      </w:r>
      <w:r>
        <w:rPr>
          <w:color w:val="231F20"/>
          <w:w w:val="105"/>
        </w:rPr>
        <w:t>‘Canadian</w:t>
      </w:r>
      <w:r>
        <w:rPr>
          <w:color w:val="231F20"/>
          <w:spacing w:val="-10"/>
          <w:w w:val="105"/>
        </w:rPr>
        <w:t xml:space="preserve"> </w:t>
      </w:r>
      <w:r>
        <w:rPr>
          <w:color w:val="231F20"/>
          <w:w w:val="105"/>
        </w:rPr>
        <w:t>Sovereign</w:t>
      </w:r>
      <w:r>
        <w:rPr>
          <w:color w:val="231F20"/>
          <w:spacing w:val="-10"/>
          <w:w w:val="105"/>
        </w:rPr>
        <w:t xml:space="preserve"> </w:t>
      </w:r>
      <w:r>
        <w:rPr>
          <w:color w:val="231F20"/>
          <w:w w:val="105"/>
        </w:rPr>
        <w:t>Cloud,’”</w:t>
      </w:r>
      <w:r>
        <w:rPr>
          <w:color w:val="231F20"/>
          <w:spacing w:val="-10"/>
          <w:w w:val="105"/>
        </w:rPr>
        <w:t xml:space="preserve"> </w:t>
      </w:r>
      <w:proofErr w:type="spellStart"/>
      <w:r>
        <w:rPr>
          <w:rFonts w:ascii="Century Gothic" w:hAnsi="Century Gothic"/>
          <w:i/>
          <w:color w:val="231F20"/>
          <w:w w:val="105"/>
        </w:rPr>
        <w:t>BetaKit</w:t>
      </w:r>
      <w:proofErr w:type="spellEnd"/>
      <w:r>
        <w:rPr>
          <w:color w:val="231F20"/>
          <w:w w:val="105"/>
        </w:rPr>
        <w:t>, September 11, 2025.</w:t>
      </w:r>
    </w:p>
    <w:p w14:paraId="2CEDD3C0" w14:textId="77777777" w:rsidR="00D437FF" w:rsidRDefault="001777B6">
      <w:pPr>
        <w:pStyle w:val="BodyText"/>
        <w:tabs>
          <w:tab w:val="left" w:pos="629"/>
        </w:tabs>
        <w:spacing w:before="183"/>
        <w:ind w:left="180"/>
      </w:pPr>
      <w:r>
        <w:rPr>
          <w:color w:val="231F20"/>
          <w:spacing w:val="-5"/>
          <w:w w:val="105"/>
          <w:sz w:val="13"/>
        </w:rPr>
        <w:t>II.</w:t>
      </w:r>
      <w:r>
        <w:rPr>
          <w:color w:val="231F20"/>
          <w:sz w:val="13"/>
        </w:rPr>
        <w:tab/>
      </w:r>
      <w:r>
        <w:rPr>
          <w:color w:val="231F20"/>
          <w:w w:val="105"/>
        </w:rPr>
        <w:t>Anton</w:t>
      </w:r>
      <w:r>
        <w:rPr>
          <w:color w:val="231F20"/>
          <w:spacing w:val="6"/>
          <w:w w:val="105"/>
        </w:rPr>
        <w:t xml:space="preserve"> </w:t>
      </w:r>
      <w:r>
        <w:rPr>
          <w:color w:val="231F20"/>
          <w:w w:val="105"/>
        </w:rPr>
        <w:t>Leicht</w:t>
      </w:r>
      <w:r>
        <w:rPr>
          <w:color w:val="231F20"/>
          <w:spacing w:val="6"/>
          <w:w w:val="105"/>
        </w:rPr>
        <w:t xml:space="preserve"> </w:t>
      </w:r>
      <w:r>
        <w:rPr>
          <w:color w:val="231F20"/>
          <w:w w:val="105"/>
        </w:rPr>
        <w:t>-</w:t>
      </w:r>
      <w:r>
        <w:rPr>
          <w:color w:val="231F20"/>
          <w:spacing w:val="6"/>
          <w:w w:val="105"/>
        </w:rPr>
        <w:t xml:space="preserve"> </w:t>
      </w:r>
      <w:r>
        <w:rPr>
          <w:color w:val="231F20"/>
          <w:w w:val="105"/>
        </w:rPr>
        <w:t>Datacenter</w:t>
      </w:r>
      <w:r>
        <w:rPr>
          <w:color w:val="231F20"/>
          <w:spacing w:val="6"/>
          <w:w w:val="105"/>
        </w:rPr>
        <w:t xml:space="preserve"> </w:t>
      </w:r>
      <w:r>
        <w:rPr>
          <w:color w:val="231F20"/>
          <w:w w:val="105"/>
        </w:rPr>
        <w:t>Delusions</w:t>
      </w:r>
      <w:r>
        <w:rPr>
          <w:color w:val="231F20"/>
          <w:spacing w:val="6"/>
          <w:w w:val="105"/>
        </w:rPr>
        <w:t xml:space="preserve"> </w:t>
      </w:r>
      <w:r>
        <w:rPr>
          <w:color w:val="231F20"/>
          <w:spacing w:val="-2"/>
          <w:w w:val="105"/>
        </w:rPr>
        <w:t>(</w:t>
      </w:r>
      <w:proofErr w:type="spellStart"/>
      <w:r>
        <w:rPr>
          <w:color w:val="231F20"/>
          <w:spacing w:val="-2"/>
          <w:w w:val="105"/>
        </w:rPr>
        <w:t>substack</w:t>
      </w:r>
      <w:proofErr w:type="spellEnd"/>
      <w:r>
        <w:rPr>
          <w:color w:val="231F20"/>
          <w:spacing w:val="-2"/>
          <w:w w:val="105"/>
        </w:rPr>
        <w:t>).</w:t>
      </w:r>
    </w:p>
    <w:p w14:paraId="3AE125C5" w14:textId="77777777" w:rsidR="00D437FF" w:rsidRDefault="001777B6">
      <w:pPr>
        <w:pStyle w:val="BodyText"/>
        <w:tabs>
          <w:tab w:val="left" w:pos="629"/>
        </w:tabs>
        <w:spacing w:before="212" w:line="268" w:lineRule="auto"/>
        <w:ind w:left="630" w:right="277" w:hanging="450"/>
      </w:pPr>
      <w:r>
        <w:rPr>
          <w:color w:val="231F20"/>
          <w:spacing w:val="-4"/>
          <w:w w:val="105"/>
          <w:sz w:val="13"/>
        </w:rPr>
        <w:t>III.</w:t>
      </w:r>
      <w:r>
        <w:rPr>
          <w:color w:val="231F20"/>
          <w:sz w:val="13"/>
        </w:rPr>
        <w:tab/>
      </w:r>
      <w:r>
        <w:rPr>
          <w:color w:val="231F20"/>
          <w:w w:val="105"/>
        </w:rPr>
        <w:t>Some</w:t>
      </w:r>
      <w:r>
        <w:rPr>
          <w:color w:val="231F20"/>
          <w:spacing w:val="-4"/>
          <w:w w:val="105"/>
        </w:rPr>
        <w:t xml:space="preserve"> </w:t>
      </w:r>
      <w:r>
        <w:rPr>
          <w:color w:val="231F20"/>
          <w:w w:val="105"/>
        </w:rPr>
        <w:t>believe</w:t>
      </w:r>
      <w:r>
        <w:rPr>
          <w:color w:val="231F20"/>
          <w:spacing w:val="-4"/>
          <w:w w:val="105"/>
        </w:rPr>
        <w:t xml:space="preserve"> </w:t>
      </w:r>
      <w:r>
        <w:rPr>
          <w:color w:val="231F20"/>
          <w:w w:val="105"/>
        </w:rPr>
        <w:t>that</w:t>
      </w:r>
      <w:r>
        <w:rPr>
          <w:color w:val="231F20"/>
          <w:spacing w:val="-4"/>
          <w:w w:val="105"/>
        </w:rPr>
        <w:t xml:space="preserve"> </w:t>
      </w:r>
      <w:r>
        <w:rPr>
          <w:color w:val="231F20"/>
          <w:w w:val="105"/>
        </w:rPr>
        <w:t>the</w:t>
      </w:r>
      <w:r>
        <w:rPr>
          <w:color w:val="231F20"/>
          <w:spacing w:val="-4"/>
          <w:w w:val="105"/>
        </w:rPr>
        <w:t xml:space="preserve"> </w:t>
      </w:r>
      <w:r>
        <w:rPr>
          <w:color w:val="231F20"/>
          <w:w w:val="105"/>
        </w:rPr>
        <w:t>race</w:t>
      </w:r>
      <w:r>
        <w:rPr>
          <w:color w:val="231F20"/>
          <w:spacing w:val="-4"/>
          <w:w w:val="105"/>
        </w:rPr>
        <w:t xml:space="preserve"> </w:t>
      </w:r>
      <w:r>
        <w:rPr>
          <w:color w:val="231F20"/>
          <w:w w:val="105"/>
        </w:rPr>
        <w:t>for</w:t>
      </w:r>
      <w:r>
        <w:rPr>
          <w:color w:val="231F20"/>
          <w:spacing w:val="-4"/>
          <w:w w:val="105"/>
        </w:rPr>
        <w:t xml:space="preserve"> </w:t>
      </w:r>
      <w:r>
        <w:rPr>
          <w:color w:val="231F20"/>
          <w:w w:val="105"/>
        </w:rPr>
        <w:t>model</w:t>
      </w:r>
      <w:r>
        <w:rPr>
          <w:color w:val="231F20"/>
          <w:spacing w:val="-4"/>
          <w:w w:val="105"/>
        </w:rPr>
        <w:t xml:space="preserve"> </w:t>
      </w:r>
      <w:r>
        <w:rPr>
          <w:color w:val="231F20"/>
          <w:w w:val="105"/>
        </w:rPr>
        <w:t>development</w:t>
      </w:r>
      <w:r>
        <w:rPr>
          <w:color w:val="231F20"/>
          <w:spacing w:val="-4"/>
          <w:w w:val="105"/>
        </w:rPr>
        <w:t xml:space="preserve"> </w:t>
      </w:r>
      <w:r>
        <w:rPr>
          <w:color w:val="231F20"/>
          <w:w w:val="105"/>
        </w:rPr>
        <w:t>is</w:t>
      </w:r>
      <w:r>
        <w:rPr>
          <w:color w:val="231F20"/>
          <w:spacing w:val="-4"/>
          <w:w w:val="105"/>
        </w:rPr>
        <w:t xml:space="preserve"> </w:t>
      </w:r>
      <w:r>
        <w:rPr>
          <w:color w:val="231F20"/>
          <w:w w:val="105"/>
        </w:rPr>
        <w:t>a</w:t>
      </w:r>
      <w:r>
        <w:rPr>
          <w:color w:val="231F20"/>
          <w:spacing w:val="-4"/>
          <w:w w:val="105"/>
        </w:rPr>
        <w:t xml:space="preserve"> </w:t>
      </w:r>
      <w:r>
        <w:rPr>
          <w:color w:val="231F20"/>
          <w:w w:val="105"/>
        </w:rPr>
        <w:t>race</w:t>
      </w:r>
      <w:r>
        <w:rPr>
          <w:color w:val="231F20"/>
          <w:spacing w:val="-4"/>
          <w:w w:val="105"/>
        </w:rPr>
        <w:t xml:space="preserve"> </w:t>
      </w:r>
      <w:r>
        <w:rPr>
          <w:color w:val="231F20"/>
          <w:w w:val="105"/>
        </w:rPr>
        <w:t>to</w:t>
      </w:r>
      <w:r>
        <w:rPr>
          <w:color w:val="231F20"/>
          <w:spacing w:val="-4"/>
          <w:w w:val="105"/>
        </w:rPr>
        <w:t xml:space="preserve"> </w:t>
      </w:r>
      <w:r>
        <w:rPr>
          <w:color w:val="231F20"/>
          <w:w w:val="105"/>
        </w:rPr>
        <w:t>artificial</w:t>
      </w:r>
      <w:r>
        <w:rPr>
          <w:color w:val="231F20"/>
          <w:spacing w:val="-4"/>
          <w:w w:val="105"/>
        </w:rPr>
        <w:t xml:space="preserve"> </w:t>
      </w:r>
      <w:r>
        <w:rPr>
          <w:color w:val="231F20"/>
          <w:w w:val="105"/>
        </w:rPr>
        <w:t>general</w:t>
      </w:r>
      <w:r>
        <w:rPr>
          <w:color w:val="231F20"/>
          <w:spacing w:val="-4"/>
          <w:w w:val="105"/>
        </w:rPr>
        <w:t xml:space="preserve"> </w:t>
      </w:r>
      <w:r>
        <w:rPr>
          <w:color w:val="231F20"/>
          <w:w w:val="105"/>
        </w:rPr>
        <w:t>intelligence,</w:t>
      </w:r>
      <w:r>
        <w:rPr>
          <w:color w:val="231F20"/>
          <w:spacing w:val="-4"/>
          <w:w w:val="105"/>
        </w:rPr>
        <w:t xml:space="preserve"> </w:t>
      </w:r>
      <w:r>
        <w:rPr>
          <w:color w:val="231F20"/>
          <w:w w:val="105"/>
        </w:rPr>
        <w:t>or</w:t>
      </w:r>
      <w:r>
        <w:rPr>
          <w:color w:val="231F20"/>
          <w:spacing w:val="-4"/>
          <w:w w:val="105"/>
        </w:rPr>
        <w:t xml:space="preserve"> </w:t>
      </w:r>
      <w:r>
        <w:rPr>
          <w:color w:val="231F20"/>
          <w:w w:val="105"/>
        </w:rPr>
        <w:t>“AGI”,</w:t>
      </w:r>
      <w:r>
        <w:rPr>
          <w:color w:val="231F20"/>
          <w:spacing w:val="-4"/>
          <w:w w:val="105"/>
        </w:rPr>
        <w:t xml:space="preserve"> </w:t>
      </w:r>
      <w:r>
        <w:rPr>
          <w:color w:val="231F20"/>
          <w:w w:val="105"/>
        </w:rPr>
        <w:t>and that this race is zero-sum (that the first country to AGI will have such capacity to be forever capable of dominating other countries). If you subscribe to this view then investment in true frontier, AGI training capacity is a necessity. Considering the lack of scientific evidence for this argument, and the staggering costs associated with the type of training capacity needed, we do not believe Canada should hedge for this risk by pursuing domestic AGI. Canada has invested in R&amp;D capacity towards this possibility through MILA and Yoshua Bengio’s work.</w:t>
      </w:r>
    </w:p>
    <w:p w14:paraId="6A72D92B" w14:textId="77777777" w:rsidR="00D437FF" w:rsidRDefault="001777B6">
      <w:pPr>
        <w:tabs>
          <w:tab w:val="left" w:pos="629"/>
        </w:tabs>
        <w:spacing w:before="174" w:line="261" w:lineRule="auto"/>
        <w:ind w:left="630" w:right="689" w:hanging="450"/>
      </w:pPr>
      <w:r>
        <w:rPr>
          <w:color w:val="231F20"/>
          <w:spacing w:val="-4"/>
          <w:sz w:val="13"/>
        </w:rPr>
        <w:t>IV.</w:t>
      </w:r>
      <w:r>
        <w:rPr>
          <w:color w:val="231F20"/>
          <w:sz w:val="13"/>
        </w:rPr>
        <w:tab/>
      </w:r>
      <w:proofErr w:type="spellStart"/>
      <w:r>
        <w:rPr>
          <w:color w:val="231F20"/>
        </w:rPr>
        <w:t>Belcak</w:t>
      </w:r>
      <w:proofErr w:type="spellEnd"/>
      <w:r>
        <w:rPr>
          <w:color w:val="231F20"/>
        </w:rPr>
        <w:t>,</w:t>
      </w:r>
      <w:r>
        <w:rPr>
          <w:color w:val="231F20"/>
          <w:spacing w:val="29"/>
        </w:rPr>
        <w:t xml:space="preserve"> </w:t>
      </w:r>
      <w:r>
        <w:rPr>
          <w:color w:val="231F20"/>
        </w:rPr>
        <w:t>Peter,</w:t>
      </w:r>
      <w:r>
        <w:rPr>
          <w:color w:val="231F20"/>
          <w:spacing w:val="29"/>
        </w:rPr>
        <w:t xml:space="preserve"> </w:t>
      </w:r>
      <w:r>
        <w:rPr>
          <w:color w:val="231F20"/>
        </w:rPr>
        <w:t>Greg</w:t>
      </w:r>
      <w:r>
        <w:rPr>
          <w:color w:val="231F20"/>
          <w:spacing w:val="29"/>
        </w:rPr>
        <w:t xml:space="preserve"> </w:t>
      </w:r>
      <w:r>
        <w:rPr>
          <w:color w:val="231F20"/>
        </w:rPr>
        <w:t>Heinrich,</w:t>
      </w:r>
      <w:r>
        <w:rPr>
          <w:color w:val="231F20"/>
          <w:spacing w:val="29"/>
        </w:rPr>
        <w:t xml:space="preserve"> </w:t>
      </w:r>
      <w:proofErr w:type="spellStart"/>
      <w:r>
        <w:rPr>
          <w:color w:val="231F20"/>
        </w:rPr>
        <w:t>Shizhe</w:t>
      </w:r>
      <w:proofErr w:type="spellEnd"/>
      <w:r>
        <w:rPr>
          <w:color w:val="231F20"/>
          <w:spacing w:val="29"/>
        </w:rPr>
        <w:t xml:space="preserve"> </w:t>
      </w:r>
      <w:r>
        <w:rPr>
          <w:color w:val="231F20"/>
        </w:rPr>
        <w:t>Diao,</w:t>
      </w:r>
      <w:r>
        <w:rPr>
          <w:color w:val="231F20"/>
          <w:spacing w:val="29"/>
        </w:rPr>
        <w:t xml:space="preserve"> </w:t>
      </w:r>
      <w:proofErr w:type="spellStart"/>
      <w:r>
        <w:rPr>
          <w:color w:val="231F20"/>
        </w:rPr>
        <w:t>Yonggan</w:t>
      </w:r>
      <w:proofErr w:type="spellEnd"/>
      <w:r>
        <w:rPr>
          <w:color w:val="231F20"/>
          <w:spacing w:val="29"/>
        </w:rPr>
        <w:t xml:space="preserve"> </w:t>
      </w:r>
      <w:r>
        <w:rPr>
          <w:color w:val="231F20"/>
        </w:rPr>
        <w:t>Fu,</w:t>
      </w:r>
      <w:r>
        <w:rPr>
          <w:color w:val="231F20"/>
          <w:spacing w:val="29"/>
        </w:rPr>
        <w:t xml:space="preserve"> </w:t>
      </w:r>
      <w:r>
        <w:rPr>
          <w:color w:val="231F20"/>
        </w:rPr>
        <w:t>Xin</w:t>
      </w:r>
      <w:r>
        <w:rPr>
          <w:color w:val="231F20"/>
          <w:spacing w:val="29"/>
        </w:rPr>
        <w:t xml:space="preserve"> </w:t>
      </w:r>
      <w:r>
        <w:rPr>
          <w:color w:val="231F20"/>
        </w:rPr>
        <w:t>Dong,</w:t>
      </w:r>
      <w:r>
        <w:rPr>
          <w:color w:val="231F20"/>
          <w:spacing w:val="29"/>
        </w:rPr>
        <w:t xml:space="preserve"> </w:t>
      </w:r>
      <w:r>
        <w:rPr>
          <w:color w:val="231F20"/>
        </w:rPr>
        <w:t>Saurav</w:t>
      </w:r>
      <w:r>
        <w:rPr>
          <w:color w:val="231F20"/>
          <w:spacing w:val="29"/>
        </w:rPr>
        <w:t xml:space="preserve"> </w:t>
      </w:r>
      <w:r>
        <w:rPr>
          <w:color w:val="231F20"/>
        </w:rPr>
        <w:t>Muralidharan,</w:t>
      </w:r>
      <w:r>
        <w:rPr>
          <w:color w:val="231F20"/>
          <w:spacing w:val="29"/>
        </w:rPr>
        <w:t xml:space="preserve"> </w:t>
      </w:r>
      <w:proofErr w:type="spellStart"/>
      <w:r>
        <w:rPr>
          <w:color w:val="231F20"/>
        </w:rPr>
        <w:t>Yingyan</w:t>
      </w:r>
      <w:proofErr w:type="spellEnd"/>
      <w:r>
        <w:rPr>
          <w:color w:val="231F20"/>
          <w:spacing w:val="29"/>
        </w:rPr>
        <w:t xml:space="preserve"> </w:t>
      </w:r>
      <w:r>
        <w:rPr>
          <w:color w:val="231F20"/>
        </w:rPr>
        <w:t xml:space="preserve">Celine </w:t>
      </w:r>
      <w:r>
        <w:rPr>
          <w:color w:val="231F20"/>
          <w:spacing w:val="-4"/>
        </w:rPr>
        <w:t>Lin,</w:t>
      </w:r>
      <w:r>
        <w:rPr>
          <w:color w:val="231F20"/>
        </w:rPr>
        <w:t xml:space="preserve"> </w:t>
      </w:r>
      <w:r>
        <w:rPr>
          <w:color w:val="231F20"/>
          <w:spacing w:val="-4"/>
        </w:rPr>
        <w:t>and</w:t>
      </w:r>
      <w:r>
        <w:rPr>
          <w:color w:val="231F20"/>
        </w:rPr>
        <w:t xml:space="preserve"> </w:t>
      </w:r>
      <w:r>
        <w:rPr>
          <w:color w:val="231F20"/>
          <w:spacing w:val="-4"/>
        </w:rPr>
        <w:t>Pavlo</w:t>
      </w:r>
      <w:r>
        <w:rPr>
          <w:color w:val="231F20"/>
        </w:rPr>
        <w:t xml:space="preserve"> </w:t>
      </w:r>
      <w:r>
        <w:rPr>
          <w:color w:val="231F20"/>
          <w:spacing w:val="-4"/>
        </w:rPr>
        <w:t>Molchanov.</w:t>
      </w:r>
      <w:r>
        <w:rPr>
          <w:color w:val="231F20"/>
        </w:rPr>
        <w:t xml:space="preserve"> </w:t>
      </w:r>
      <w:r>
        <w:rPr>
          <w:rFonts w:ascii="Century Gothic"/>
          <w:i/>
          <w:color w:val="231F20"/>
          <w:spacing w:val="-4"/>
        </w:rPr>
        <w:t>Small</w:t>
      </w:r>
      <w:r>
        <w:rPr>
          <w:rFonts w:ascii="Century Gothic"/>
          <w:i/>
          <w:color w:val="231F20"/>
          <w:spacing w:val="-9"/>
        </w:rPr>
        <w:t xml:space="preserve"> </w:t>
      </w:r>
      <w:r>
        <w:rPr>
          <w:rFonts w:ascii="Century Gothic"/>
          <w:i/>
          <w:color w:val="231F20"/>
          <w:spacing w:val="-4"/>
        </w:rPr>
        <w:t>Language</w:t>
      </w:r>
      <w:r>
        <w:rPr>
          <w:rFonts w:ascii="Century Gothic"/>
          <w:i/>
          <w:color w:val="231F20"/>
          <w:spacing w:val="-9"/>
        </w:rPr>
        <w:t xml:space="preserve"> </w:t>
      </w:r>
      <w:r>
        <w:rPr>
          <w:rFonts w:ascii="Century Gothic"/>
          <w:i/>
          <w:color w:val="231F20"/>
          <w:spacing w:val="-4"/>
        </w:rPr>
        <w:t>Models</w:t>
      </w:r>
      <w:r>
        <w:rPr>
          <w:rFonts w:ascii="Century Gothic"/>
          <w:i/>
          <w:color w:val="231F20"/>
          <w:spacing w:val="-9"/>
        </w:rPr>
        <w:t xml:space="preserve"> </w:t>
      </w:r>
      <w:r>
        <w:rPr>
          <w:rFonts w:ascii="Century Gothic"/>
          <w:i/>
          <w:color w:val="231F20"/>
          <w:spacing w:val="-4"/>
        </w:rPr>
        <w:t>are</w:t>
      </w:r>
      <w:r>
        <w:rPr>
          <w:rFonts w:ascii="Century Gothic"/>
          <w:i/>
          <w:color w:val="231F20"/>
          <w:spacing w:val="-9"/>
        </w:rPr>
        <w:t xml:space="preserve"> </w:t>
      </w:r>
      <w:r>
        <w:rPr>
          <w:rFonts w:ascii="Century Gothic"/>
          <w:i/>
          <w:color w:val="231F20"/>
          <w:spacing w:val="-4"/>
        </w:rPr>
        <w:t>the</w:t>
      </w:r>
      <w:r>
        <w:rPr>
          <w:rFonts w:ascii="Century Gothic"/>
          <w:i/>
          <w:color w:val="231F20"/>
          <w:spacing w:val="-9"/>
        </w:rPr>
        <w:t xml:space="preserve"> </w:t>
      </w:r>
      <w:r>
        <w:rPr>
          <w:rFonts w:ascii="Century Gothic"/>
          <w:i/>
          <w:color w:val="231F20"/>
          <w:spacing w:val="-4"/>
        </w:rPr>
        <w:t>Future</w:t>
      </w:r>
      <w:r>
        <w:rPr>
          <w:rFonts w:ascii="Century Gothic"/>
          <w:i/>
          <w:color w:val="231F20"/>
          <w:spacing w:val="-9"/>
        </w:rPr>
        <w:t xml:space="preserve"> </w:t>
      </w:r>
      <w:r>
        <w:rPr>
          <w:rFonts w:ascii="Century Gothic"/>
          <w:i/>
          <w:color w:val="231F20"/>
          <w:spacing w:val="-4"/>
        </w:rPr>
        <w:t>of</w:t>
      </w:r>
      <w:r>
        <w:rPr>
          <w:rFonts w:ascii="Century Gothic"/>
          <w:i/>
          <w:color w:val="231F20"/>
          <w:spacing w:val="-9"/>
        </w:rPr>
        <w:t xml:space="preserve"> </w:t>
      </w:r>
      <w:r>
        <w:rPr>
          <w:rFonts w:ascii="Century Gothic"/>
          <w:i/>
          <w:color w:val="231F20"/>
          <w:spacing w:val="-4"/>
        </w:rPr>
        <w:t>Agentic</w:t>
      </w:r>
      <w:r>
        <w:rPr>
          <w:rFonts w:ascii="Century Gothic"/>
          <w:i/>
          <w:color w:val="231F20"/>
          <w:spacing w:val="-9"/>
        </w:rPr>
        <w:t xml:space="preserve"> </w:t>
      </w:r>
      <w:r>
        <w:rPr>
          <w:rFonts w:ascii="Century Gothic"/>
          <w:i/>
          <w:color w:val="231F20"/>
          <w:spacing w:val="-4"/>
        </w:rPr>
        <w:t>AI</w:t>
      </w:r>
      <w:r>
        <w:rPr>
          <w:color w:val="231F20"/>
          <w:spacing w:val="-4"/>
        </w:rPr>
        <w:t>.</w:t>
      </w:r>
      <w:r>
        <w:rPr>
          <w:color w:val="231F20"/>
        </w:rPr>
        <w:t xml:space="preserve"> </w:t>
      </w:r>
      <w:proofErr w:type="spellStart"/>
      <w:r>
        <w:rPr>
          <w:color w:val="231F20"/>
          <w:spacing w:val="-4"/>
        </w:rPr>
        <w:t>arXiv</w:t>
      </w:r>
      <w:proofErr w:type="spellEnd"/>
      <w:r>
        <w:rPr>
          <w:color w:val="231F20"/>
        </w:rPr>
        <w:t xml:space="preserve"> </w:t>
      </w:r>
      <w:r>
        <w:rPr>
          <w:color w:val="231F20"/>
          <w:spacing w:val="-4"/>
        </w:rPr>
        <w:t>preprint</w:t>
      </w:r>
      <w:r>
        <w:rPr>
          <w:color w:val="231F20"/>
        </w:rPr>
        <w:t xml:space="preserve"> </w:t>
      </w:r>
      <w:r>
        <w:rPr>
          <w:color w:val="231F20"/>
          <w:spacing w:val="-4"/>
        </w:rPr>
        <w:t>arX-</w:t>
      </w:r>
      <w:r>
        <w:rPr>
          <w:color w:val="231F20"/>
        </w:rPr>
        <w:t>iv:2506.02153,</w:t>
      </w:r>
      <w:r>
        <w:rPr>
          <w:color w:val="231F20"/>
          <w:spacing w:val="40"/>
        </w:rPr>
        <w:t xml:space="preserve"> </w:t>
      </w:r>
      <w:r>
        <w:rPr>
          <w:color w:val="231F20"/>
        </w:rPr>
        <w:t>June</w:t>
      </w:r>
      <w:r>
        <w:rPr>
          <w:color w:val="231F20"/>
          <w:spacing w:val="40"/>
        </w:rPr>
        <w:t xml:space="preserve"> </w:t>
      </w:r>
      <w:r>
        <w:rPr>
          <w:color w:val="231F20"/>
        </w:rPr>
        <w:t>2,</w:t>
      </w:r>
      <w:r>
        <w:rPr>
          <w:color w:val="231F20"/>
          <w:spacing w:val="40"/>
        </w:rPr>
        <w:t xml:space="preserve"> </w:t>
      </w:r>
      <w:r>
        <w:rPr>
          <w:color w:val="231F20"/>
        </w:rPr>
        <w:t>2025.</w:t>
      </w:r>
      <w:r>
        <w:rPr>
          <w:color w:val="231F20"/>
          <w:spacing w:val="40"/>
        </w:rPr>
        <w:t xml:space="preserve"> </w:t>
      </w:r>
      <w:hyperlink r:id="rId8">
        <w:r>
          <w:rPr>
            <w:color w:val="231F20"/>
          </w:rPr>
          <w:t>https://arxiv.org/abs/2506.02153.</w:t>
        </w:r>
      </w:hyperlink>
    </w:p>
    <w:p w14:paraId="53024852" w14:textId="77777777" w:rsidR="00D437FF" w:rsidRDefault="001777B6">
      <w:pPr>
        <w:pStyle w:val="BodyText"/>
        <w:tabs>
          <w:tab w:val="left" w:pos="629"/>
        </w:tabs>
        <w:spacing w:before="190" w:line="256" w:lineRule="auto"/>
        <w:ind w:left="630" w:right="843" w:hanging="450"/>
      </w:pPr>
      <w:r>
        <w:rPr>
          <w:color w:val="231F20"/>
          <w:spacing w:val="-6"/>
          <w:w w:val="105"/>
          <w:sz w:val="13"/>
        </w:rPr>
        <w:t>V.</w:t>
      </w:r>
      <w:r>
        <w:rPr>
          <w:color w:val="231F20"/>
          <w:sz w:val="13"/>
        </w:rPr>
        <w:tab/>
      </w:r>
      <w:proofErr w:type="spellStart"/>
      <w:r>
        <w:rPr>
          <w:color w:val="231F20"/>
          <w:w w:val="105"/>
        </w:rPr>
        <w:t>Chazapis</w:t>
      </w:r>
      <w:proofErr w:type="spellEnd"/>
      <w:r>
        <w:rPr>
          <w:color w:val="231F20"/>
          <w:w w:val="105"/>
        </w:rPr>
        <w:t>,</w:t>
      </w:r>
      <w:r>
        <w:rPr>
          <w:color w:val="231F20"/>
          <w:spacing w:val="-4"/>
          <w:w w:val="105"/>
        </w:rPr>
        <w:t xml:space="preserve"> </w:t>
      </w:r>
      <w:r>
        <w:rPr>
          <w:color w:val="231F20"/>
          <w:w w:val="105"/>
        </w:rPr>
        <w:t>Alexandros,</w:t>
      </w:r>
      <w:r>
        <w:rPr>
          <w:color w:val="231F20"/>
          <w:spacing w:val="-4"/>
          <w:w w:val="105"/>
        </w:rPr>
        <w:t xml:space="preserve"> </w:t>
      </w:r>
      <w:r>
        <w:rPr>
          <w:color w:val="231F20"/>
          <w:w w:val="105"/>
        </w:rPr>
        <w:t>et</w:t>
      </w:r>
      <w:r>
        <w:rPr>
          <w:color w:val="231F20"/>
          <w:spacing w:val="-4"/>
          <w:w w:val="105"/>
        </w:rPr>
        <w:t xml:space="preserve"> </w:t>
      </w:r>
      <w:r>
        <w:rPr>
          <w:color w:val="231F20"/>
          <w:w w:val="105"/>
        </w:rPr>
        <w:t>al.</w:t>
      </w:r>
      <w:r>
        <w:rPr>
          <w:color w:val="231F20"/>
          <w:spacing w:val="-4"/>
          <w:w w:val="105"/>
        </w:rPr>
        <w:t xml:space="preserve"> </w:t>
      </w:r>
      <w:r>
        <w:rPr>
          <w:color w:val="231F20"/>
          <w:w w:val="105"/>
        </w:rPr>
        <w:t>“Running</w:t>
      </w:r>
      <w:r>
        <w:rPr>
          <w:color w:val="231F20"/>
          <w:spacing w:val="-4"/>
          <w:w w:val="105"/>
        </w:rPr>
        <w:t xml:space="preserve"> </w:t>
      </w:r>
      <w:r>
        <w:rPr>
          <w:color w:val="231F20"/>
          <w:w w:val="105"/>
        </w:rPr>
        <w:t>Cloud-native</w:t>
      </w:r>
      <w:r>
        <w:rPr>
          <w:color w:val="231F20"/>
          <w:spacing w:val="-4"/>
          <w:w w:val="105"/>
        </w:rPr>
        <w:t xml:space="preserve"> </w:t>
      </w:r>
      <w:r>
        <w:rPr>
          <w:color w:val="231F20"/>
          <w:w w:val="105"/>
        </w:rPr>
        <w:t>Workloads</w:t>
      </w:r>
      <w:r>
        <w:rPr>
          <w:color w:val="231F20"/>
          <w:spacing w:val="-4"/>
          <w:w w:val="105"/>
        </w:rPr>
        <w:t xml:space="preserve"> </w:t>
      </w:r>
      <w:r>
        <w:rPr>
          <w:color w:val="231F20"/>
          <w:w w:val="105"/>
        </w:rPr>
        <w:t>on</w:t>
      </w:r>
      <w:r>
        <w:rPr>
          <w:color w:val="231F20"/>
          <w:spacing w:val="-4"/>
          <w:w w:val="105"/>
        </w:rPr>
        <w:t xml:space="preserve"> </w:t>
      </w:r>
      <w:r>
        <w:rPr>
          <w:color w:val="231F20"/>
          <w:w w:val="105"/>
        </w:rPr>
        <w:t>HPC</w:t>
      </w:r>
      <w:r>
        <w:rPr>
          <w:color w:val="231F20"/>
          <w:spacing w:val="-4"/>
          <w:w w:val="105"/>
        </w:rPr>
        <w:t xml:space="preserve"> </w:t>
      </w:r>
      <w:r>
        <w:rPr>
          <w:color w:val="231F20"/>
          <w:w w:val="105"/>
        </w:rPr>
        <w:t>with</w:t>
      </w:r>
      <w:r>
        <w:rPr>
          <w:color w:val="231F20"/>
          <w:spacing w:val="-4"/>
          <w:w w:val="105"/>
        </w:rPr>
        <w:t xml:space="preserve"> </w:t>
      </w:r>
      <w:r>
        <w:rPr>
          <w:color w:val="231F20"/>
          <w:w w:val="105"/>
        </w:rPr>
        <w:t>High-Performance</w:t>
      </w:r>
      <w:r>
        <w:rPr>
          <w:color w:val="231F20"/>
          <w:spacing w:val="-4"/>
          <w:w w:val="105"/>
        </w:rPr>
        <w:t xml:space="preserve"> </w:t>
      </w:r>
      <w:r>
        <w:rPr>
          <w:color w:val="231F20"/>
          <w:w w:val="105"/>
        </w:rPr>
        <w:t>Inter-</w:t>
      </w:r>
      <w:r>
        <w:rPr>
          <w:color w:val="231F20"/>
          <w:spacing w:val="-2"/>
          <w:w w:val="105"/>
        </w:rPr>
        <w:t xml:space="preserve">connects.” </w:t>
      </w:r>
      <w:proofErr w:type="spellStart"/>
      <w:r>
        <w:rPr>
          <w:rFonts w:ascii="Century Gothic" w:hAnsi="Century Gothic"/>
          <w:i/>
          <w:color w:val="231F20"/>
          <w:spacing w:val="-2"/>
          <w:w w:val="105"/>
        </w:rPr>
        <w:t>arXiv</w:t>
      </w:r>
      <w:proofErr w:type="spellEnd"/>
      <w:r>
        <w:rPr>
          <w:rFonts w:ascii="Century Gothic" w:hAnsi="Century Gothic"/>
          <w:i/>
          <w:color w:val="231F20"/>
          <w:spacing w:val="-11"/>
          <w:w w:val="105"/>
        </w:rPr>
        <w:t xml:space="preserve"> </w:t>
      </w:r>
      <w:r>
        <w:rPr>
          <w:rFonts w:ascii="Century Gothic" w:hAnsi="Century Gothic"/>
          <w:i/>
          <w:color w:val="231F20"/>
          <w:spacing w:val="-2"/>
          <w:w w:val="105"/>
        </w:rPr>
        <w:t>preprint</w:t>
      </w:r>
      <w:r>
        <w:rPr>
          <w:rFonts w:ascii="Century Gothic" w:hAnsi="Century Gothic"/>
          <w:i/>
          <w:color w:val="231F20"/>
          <w:spacing w:val="-11"/>
          <w:w w:val="105"/>
        </w:rPr>
        <w:t xml:space="preserve"> </w:t>
      </w:r>
      <w:r>
        <w:rPr>
          <w:color w:val="231F20"/>
          <w:spacing w:val="-2"/>
          <w:w w:val="105"/>
        </w:rPr>
        <w:t xml:space="preserve">arXiv:2409.16919, 2024. </w:t>
      </w:r>
      <w:hyperlink r:id="rId9">
        <w:r>
          <w:rPr>
            <w:color w:val="231F20"/>
            <w:spacing w:val="-2"/>
            <w:w w:val="105"/>
          </w:rPr>
          <w:t>https://arxiv.org/pdf/2409.16919</w:t>
        </w:r>
      </w:hyperlink>
    </w:p>
    <w:p w14:paraId="199D5BBE" w14:textId="77777777" w:rsidR="00D437FF" w:rsidRDefault="001777B6">
      <w:pPr>
        <w:pStyle w:val="BodyText"/>
        <w:tabs>
          <w:tab w:val="left" w:pos="629"/>
        </w:tabs>
        <w:spacing w:before="182" w:line="266" w:lineRule="auto"/>
        <w:ind w:left="630" w:right="689" w:hanging="450"/>
      </w:pPr>
      <w:r>
        <w:rPr>
          <w:color w:val="231F20"/>
          <w:spacing w:val="-4"/>
          <w:sz w:val="13"/>
        </w:rPr>
        <w:t>VI.</w:t>
      </w:r>
      <w:r>
        <w:rPr>
          <w:color w:val="231F20"/>
          <w:sz w:val="13"/>
        </w:rPr>
        <w:tab/>
      </w:r>
      <w:r>
        <w:rPr>
          <w:color w:val="231F20"/>
        </w:rPr>
        <w:t>Chris Mellor, “</w:t>
      </w:r>
      <w:proofErr w:type="spellStart"/>
      <w:r>
        <w:rPr>
          <w:color w:val="231F20"/>
        </w:rPr>
        <w:t>CoreWeave</w:t>
      </w:r>
      <w:proofErr w:type="spellEnd"/>
      <w:r>
        <w:rPr>
          <w:color w:val="231F20"/>
        </w:rPr>
        <w:t xml:space="preserve"> Tops New GPU Cloud Rankings from </w:t>
      </w:r>
      <w:proofErr w:type="spellStart"/>
      <w:r>
        <w:rPr>
          <w:color w:val="231F20"/>
        </w:rPr>
        <w:t>SemiAnalysis</w:t>
      </w:r>
      <w:proofErr w:type="spellEnd"/>
      <w:r>
        <w:rPr>
          <w:color w:val="231F20"/>
        </w:rPr>
        <w:t xml:space="preserve">,” </w:t>
      </w:r>
      <w:r>
        <w:rPr>
          <w:rFonts w:ascii="Century Gothic" w:hAnsi="Century Gothic"/>
          <w:i/>
          <w:color w:val="231F20"/>
        </w:rPr>
        <w:t>Blocks and Files</w:t>
      </w:r>
      <w:r>
        <w:rPr>
          <w:color w:val="231F20"/>
        </w:rPr>
        <w:t xml:space="preserve">, April 3, </w:t>
      </w:r>
      <w:r>
        <w:rPr>
          <w:color w:val="231F20"/>
          <w:w w:val="105"/>
        </w:rPr>
        <w:t xml:space="preserve">2025, </w:t>
      </w:r>
      <w:hyperlink r:id="rId10">
        <w:r>
          <w:rPr>
            <w:color w:val="231F20"/>
            <w:w w:val="105"/>
          </w:rPr>
          <w:t>https://blocksandfiles.com/2025/04/03/clustermax-gpu-cloud-ratings-and-storage/</w:t>
        </w:r>
      </w:hyperlink>
    </w:p>
    <w:p w14:paraId="44D5355B" w14:textId="77777777" w:rsidR="00D437FF" w:rsidRDefault="001777B6">
      <w:pPr>
        <w:pStyle w:val="BodyText"/>
        <w:tabs>
          <w:tab w:val="left" w:pos="629"/>
        </w:tabs>
        <w:spacing w:before="172" w:line="266" w:lineRule="auto"/>
        <w:ind w:left="630" w:right="482" w:hanging="450"/>
      </w:pPr>
      <w:r>
        <w:rPr>
          <w:color w:val="231F20"/>
          <w:spacing w:val="-4"/>
          <w:sz w:val="13"/>
        </w:rPr>
        <w:t>VII.</w:t>
      </w:r>
      <w:r>
        <w:rPr>
          <w:color w:val="231F20"/>
          <w:sz w:val="13"/>
        </w:rPr>
        <w:tab/>
      </w:r>
      <w:r>
        <w:rPr>
          <w:color w:val="231F20"/>
        </w:rPr>
        <w:t xml:space="preserve">Tom Krazit, “Why </w:t>
      </w:r>
      <w:proofErr w:type="spellStart"/>
      <w:r>
        <w:rPr>
          <w:color w:val="231F20"/>
        </w:rPr>
        <w:t>CoreWeave</w:t>
      </w:r>
      <w:proofErr w:type="spellEnd"/>
      <w:r>
        <w:rPr>
          <w:color w:val="231F20"/>
        </w:rPr>
        <w:t xml:space="preserve"> Thinks Software Wins AI Business,” </w:t>
      </w:r>
      <w:r>
        <w:rPr>
          <w:rFonts w:ascii="Century Gothic" w:hAnsi="Century Gothic"/>
          <w:i/>
          <w:color w:val="231F20"/>
        </w:rPr>
        <w:t>Runtime</w:t>
      </w:r>
      <w:r>
        <w:rPr>
          <w:color w:val="231F20"/>
        </w:rPr>
        <w:t xml:space="preserve">, May 29, 2025, </w:t>
      </w:r>
      <w:hyperlink r:id="rId11">
        <w:r>
          <w:rPr>
            <w:color w:val="231F20"/>
          </w:rPr>
          <w:t>https://www.</w:t>
        </w:r>
      </w:hyperlink>
      <w:r>
        <w:rPr>
          <w:color w:val="231F20"/>
          <w:spacing w:val="80"/>
        </w:rPr>
        <w:t xml:space="preserve"> </w:t>
      </w:r>
      <w:proofErr w:type="spellStart"/>
      <w:r>
        <w:rPr>
          <w:color w:val="231F20"/>
          <w:spacing w:val="-2"/>
        </w:rPr>
        <w:t>runtime.news</w:t>
      </w:r>
      <w:proofErr w:type="spellEnd"/>
      <w:r>
        <w:rPr>
          <w:color w:val="231F20"/>
          <w:spacing w:val="-2"/>
        </w:rPr>
        <w:t>/why-</w:t>
      </w:r>
      <w:proofErr w:type="spellStart"/>
      <w:r>
        <w:rPr>
          <w:color w:val="231F20"/>
          <w:spacing w:val="-2"/>
        </w:rPr>
        <w:t>coreweave</w:t>
      </w:r>
      <w:proofErr w:type="spellEnd"/>
      <w:r>
        <w:rPr>
          <w:color w:val="231F20"/>
          <w:spacing w:val="-2"/>
        </w:rPr>
        <w:t>-thinks-software-wins-ai-business/</w:t>
      </w:r>
    </w:p>
    <w:p w14:paraId="426CB9C7" w14:textId="77777777" w:rsidR="00D437FF" w:rsidRDefault="001777B6">
      <w:pPr>
        <w:tabs>
          <w:tab w:val="left" w:pos="629"/>
        </w:tabs>
        <w:spacing w:before="183"/>
        <w:ind w:left="180"/>
      </w:pPr>
      <w:r>
        <w:rPr>
          <w:color w:val="231F20"/>
          <w:spacing w:val="-2"/>
          <w:sz w:val="13"/>
        </w:rPr>
        <w:t>VIII.</w:t>
      </w:r>
      <w:r>
        <w:rPr>
          <w:color w:val="231F20"/>
          <w:sz w:val="13"/>
        </w:rPr>
        <w:tab/>
      </w:r>
      <w:r>
        <w:rPr>
          <w:color w:val="231F20"/>
          <w:spacing w:val="-2"/>
        </w:rPr>
        <w:t>Idem.</w:t>
      </w:r>
    </w:p>
    <w:p w14:paraId="601FD956" w14:textId="77777777" w:rsidR="00D437FF" w:rsidRDefault="00D437FF">
      <w:pPr>
        <w:pStyle w:val="BodyText"/>
        <w:spacing w:before="53"/>
        <w:rPr>
          <w:sz w:val="13"/>
        </w:rPr>
      </w:pPr>
    </w:p>
    <w:p w14:paraId="40E1B479" w14:textId="77777777" w:rsidR="00D437FF" w:rsidRDefault="001777B6">
      <w:pPr>
        <w:pStyle w:val="BodyText"/>
        <w:tabs>
          <w:tab w:val="left" w:pos="629"/>
        </w:tabs>
        <w:spacing w:line="268" w:lineRule="auto"/>
        <w:ind w:left="630" w:right="361" w:hanging="450"/>
      </w:pPr>
      <w:r>
        <w:rPr>
          <w:color w:val="231F20"/>
          <w:w w:val="101"/>
          <w:sz w:val="13"/>
        </w:rPr>
        <w:t>IX.</w:t>
      </w:r>
      <w:r>
        <w:rPr>
          <w:color w:val="231F20"/>
          <w:sz w:val="13"/>
        </w:rPr>
        <w:tab/>
      </w:r>
      <w:r>
        <w:rPr>
          <w:color w:val="231F20"/>
          <w:w w:val="101"/>
        </w:rPr>
        <w:t>Reute</w:t>
      </w:r>
      <w:r>
        <w:rPr>
          <w:color w:val="231F20"/>
          <w:spacing w:val="-3"/>
          <w:w w:val="101"/>
        </w:rPr>
        <w:t>r</w:t>
      </w:r>
      <w:r>
        <w:rPr>
          <w:color w:val="231F20"/>
          <w:w w:val="103"/>
        </w:rPr>
        <w:t>s,</w:t>
      </w:r>
      <w:r>
        <w:rPr>
          <w:color w:val="231F20"/>
          <w:spacing w:val="10"/>
        </w:rPr>
        <w:t xml:space="preserve"> </w:t>
      </w:r>
      <w:r>
        <w:rPr>
          <w:color w:val="231F20"/>
          <w:w w:val="104"/>
        </w:rPr>
        <w:t>“Canada</w:t>
      </w:r>
      <w:r>
        <w:rPr>
          <w:color w:val="231F20"/>
          <w:spacing w:val="10"/>
        </w:rPr>
        <w:t xml:space="preserve"> </w:t>
      </w:r>
      <w:r>
        <w:rPr>
          <w:color w:val="231F20"/>
          <w:w w:val="97"/>
        </w:rPr>
        <w:t>P</w:t>
      </w:r>
      <w:r>
        <w:rPr>
          <w:color w:val="231F20"/>
          <w:spacing w:val="-4"/>
          <w:w w:val="97"/>
        </w:rPr>
        <w:t>r</w:t>
      </w:r>
      <w:r>
        <w:rPr>
          <w:color w:val="231F20"/>
          <w:w w:val="105"/>
        </w:rPr>
        <w:t>oposed</w:t>
      </w:r>
      <w:r>
        <w:rPr>
          <w:color w:val="231F20"/>
          <w:spacing w:val="10"/>
        </w:rPr>
        <w:t xml:space="preserve"> </w:t>
      </w:r>
      <w:r>
        <w:rPr>
          <w:color w:val="231F20"/>
          <w:w w:val="101"/>
        </w:rPr>
        <w:t>$15</w:t>
      </w:r>
      <w:r>
        <w:rPr>
          <w:color w:val="231F20"/>
          <w:spacing w:val="10"/>
        </w:rPr>
        <w:t xml:space="preserve"> </w:t>
      </w:r>
      <w:proofErr w:type="spellStart"/>
      <w:r>
        <w:rPr>
          <w:color w:val="231F20"/>
          <w:w w:val="102"/>
        </w:rPr>
        <w:t>bln</w:t>
      </w:r>
      <w:proofErr w:type="spellEnd"/>
      <w:r>
        <w:rPr>
          <w:color w:val="231F20"/>
          <w:spacing w:val="10"/>
        </w:rPr>
        <w:t xml:space="preserve"> </w:t>
      </w:r>
      <w:r>
        <w:rPr>
          <w:color w:val="231F20"/>
          <w:w w:val="103"/>
        </w:rPr>
        <w:t>Incenti</w:t>
      </w:r>
      <w:r>
        <w:rPr>
          <w:color w:val="231F20"/>
          <w:spacing w:val="-3"/>
          <w:w w:val="103"/>
        </w:rPr>
        <w:t>v</w:t>
      </w:r>
      <w:r>
        <w:rPr>
          <w:color w:val="231F20"/>
          <w:w w:val="104"/>
        </w:rPr>
        <w:t>e</w:t>
      </w:r>
      <w:r>
        <w:rPr>
          <w:color w:val="231F20"/>
          <w:spacing w:val="10"/>
        </w:rPr>
        <w:t xml:space="preserve"> </w:t>
      </w:r>
      <w:r>
        <w:rPr>
          <w:color w:val="231F20"/>
          <w:w w:val="105"/>
        </w:rPr>
        <w:t>to</w:t>
      </w:r>
      <w:r>
        <w:rPr>
          <w:color w:val="231F20"/>
          <w:spacing w:val="10"/>
        </w:rPr>
        <w:t xml:space="preserve"> </w:t>
      </w:r>
      <w:r>
        <w:rPr>
          <w:color w:val="231F20"/>
          <w:w w:val="105"/>
        </w:rPr>
        <w:t>Boost</w:t>
      </w:r>
      <w:r>
        <w:rPr>
          <w:color w:val="231F20"/>
          <w:spacing w:val="10"/>
        </w:rPr>
        <w:t xml:space="preserve"> </w:t>
      </w:r>
      <w:r>
        <w:rPr>
          <w:color w:val="231F20"/>
          <w:w w:val="107"/>
        </w:rPr>
        <w:t>AI</w:t>
      </w:r>
      <w:r>
        <w:rPr>
          <w:color w:val="231F20"/>
          <w:spacing w:val="10"/>
        </w:rPr>
        <w:t xml:space="preserve"> </w:t>
      </w:r>
      <w:r>
        <w:rPr>
          <w:color w:val="231F20"/>
          <w:w w:val="107"/>
        </w:rPr>
        <w:t>G</w:t>
      </w:r>
      <w:r>
        <w:rPr>
          <w:color w:val="231F20"/>
          <w:spacing w:val="-4"/>
          <w:w w:val="107"/>
        </w:rPr>
        <w:t>r</w:t>
      </w:r>
      <w:r>
        <w:rPr>
          <w:color w:val="231F20"/>
          <w:w w:val="102"/>
        </w:rPr>
        <w:t>een</w:t>
      </w:r>
      <w:r>
        <w:rPr>
          <w:color w:val="231F20"/>
          <w:spacing w:val="10"/>
        </w:rPr>
        <w:t xml:space="preserve"> </w:t>
      </w:r>
      <w:r>
        <w:rPr>
          <w:color w:val="231F20"/>
          <w:w w:val="107"/>
        </w:rPr>
        <w:t>Data</w:t>
      </w:r>
      <w:r>
        <w:rPr>
          <w:color w:val="231F20"/>
          <w:spacing w:val="10"/>
        </w:rPr>
        <w:t xml:space="preserve"> </w:t>
      </w:r>
      <w:r>
        <w:rPr>
          <w:color w:val="231F20"/>
          <w:w w:val="107"/>
        </w:rPr>
        <w:t>Cent</w:t>
      </w:r>
      <w:r>
        <w:rPr>
          <w:color w:val="231F20"/>
          <w:spacing w:val="-4"/>
          <w:w w:val="107"/>
        </w:rPr>
        <w:t>r</w:t>
      </w:r>
      <w:r>
        <w:rPr>
          <w:color w:val="231F20"/>
          <w:w w:val="104"/>
        </w:rPr>
        <w:t>e</w:t>
      </w:r>
      <w:r>
        <w:rPr>
          <w:color w:val="231F20"/>
          <w:spacing w:val="10"/>
        </w:rPr>
        <w:t xml:space="preserve"> </w:t>
      </w:r>
      <w:r>
        <w:rPr>
          <w:color w:val="231F20"/>
          <w:w w:val="101"/>
        </w:rPr>
        <w:t>In</w:t>
      </w:r>
      <w:r>
        <w:rPr>
          <w:color w:val="231F20"/>
          <w:spacing w:val="-3"/>
          <w:w w:val="101"/>
        </w:rPr>
        <w:t>v</w:t>
      </w:r>
      <w:r>
        <w:rPr>
          <w:color w:val="231F20"/>
          <w:w w:val="103"/>
        </w:rPr>
        <w:t>estment,</w:t>
      </w:r>
      <w:r>
        <w:rPr>
          <w:color w:val="231F20"/>
          <w:spacing w:val="10"/>
        </w:rPr>
        <w:t xml:space="preserve"> </w:t>
      </w:r>
      <w:r>
        <w:rPr>
          <w:color w:val="231F20"/>
          <w:w w:val="106"/>
        </w:rPr>
        <w:t>Globe</w:t>
      </w:r>
      <w:r>
        <w:rPr>
          <w:color w:val="231F20"/>
          <w:spacing w:val="10"/>
        </w:rPr>
        <w:t xml:space="preserve"> </w:t>
      </w:r>
      <w:r>
        <w:rPr>
          <w:color w:val="231F20"/>
          <w:w w:val="103"/>
        </w:rPr>
        <w:t>and</w:t>
      </w:r>
      <w:r>
        <w:rPr>
          <w:color w:val="231F20"/>
          <w:spacing w:val="10"/>
        </w:rPr>
        <w:t xml:space="preserve"> </w:t>
      </w:r>
      <w:r>
        <w:rPr>
          <w:color w:val="231F20"/>
          <w:spacing w:val="-3"/>
          <w:w w:val="98"/>
        </w:rPr>
        <w:t>Mail</w:t>
      </w:r>
      <w:r>
        <w:rPr>
          <w:color w:val="231F20"/>
          <w:w w:val="98"/>
        </w:rPr>
        <w:t xml:space="preserve"> </w:t>
      </w:r>
      <w:r>
        <w:rPr>
          <w:color w:val="231F20"/>
        </w:rPr>
        <w:t>Reports,”</w:t>
      </w:r>
      <w:r>
        <w:rPr>
          <w:color w:val="231F20"/>
          <w:spacing w:val="10"/>
        </w:rPr>
        <w:t xml:space="preserve"> </w:t>
      </w:r>
      <w:r>
        <w:rPr>
          <w:color w:val="231F20"/>
          <w:w w:val="101"/>
        </w:rPr>
        <w:t>Reute</w:t>
      </w:r>
      <w:r>
        <w:rPr>
          <w:color w:val="231F20"/>
          <w:spacing w:val="-3"/>
          <w:w w:val="101"/>
        </w:rPr>
        <w:t>r</w:t>
      </w:r>
      <w:r>
        <w:rPr>
          <w:color w:val="231F20"/>
          <w:w w:val="103"/>
        </w:rPr>
        <w:t>s,</w:t>
      </w:r>
      <w:r>
        <w:rPr>
          <w:color w:val="231F20"/>
          <w:spacing w:val="10"/>
        </w:rPr>
        <w:t xml:space="preserve"> </w:t>
      </w:r>
      <w:r>
        <w:rPr>
          <w:color w:val="231F20"/>
          <w:w w:val="103"/>
        </w:rPr>
        <w:t>December</w:t>
      </w:r>
      <w:r>
        <w:rPr>
          <w:color w:val="231F20"/>
          <w:spacing w:val="10"/>
        </w:rPr>
        <w:t xml:space="preserve"> </w:t>
      </w:r>
      <w:r>
        <w:rPr>
          <w:color w:val="231F20"/>
          <w:w w:val="90"/>
        </w:rPr>
        <w:t>12,</w:t>
      </w:r>
      <w:r>
        <w:rPr>
          <w:color w:val="231F20"/>
          <w:spacing w:val="10"/>
        </w:rPr>
        <w:t xml:space="preserve"> </w:t>
      </w:r>
      <w:r>
        <w:rPr>
          <w:color w:val="231F20"/>
          <w:w w:val="106"/>
        </w:rPr>
        <w:t>2024,</w:t>
      </w:r>
      <w:r>
        <w:rPr>
          <w:color w:val="231F20"/>
          <w:spacing w:val="10"/>
        </w:rPr>
        <w:t xml:space="preserve"> </w:t>
      </w:r>
      <w:r>
        <w:rPr>
          <w:color w:val="231F20"/>
          <w:w w:val="105"/>
        </w:rPr>
        <w:t>updated</w:t>
      </w:r>
      <w:r>
        <w:rPr>
          <w:color w:val="231F20"/>
          <w:spacing w:val="10"/>
        </w:rPr>
        <w:t xml:space="preserve"> </w:t>
      </w:r>
      <w:r>
        <w:rPr>
          <w:color w:val="231F20"/>
          <w:w w:val="103"/>
        </w:rPr>
        <w:t>December</w:t>
      </w:r>
      <w:r>
        <w:rPr>
          <w:color w:val="231F20"/>
          <w:spacing w:val="10"/>
        </w:rPr>
        <w:t xml:space="preserve"> </w:t>
      </w:r>
      <w:r>
        <w:rPr>
          <w:color w:val="231F20"/>
          <w:w w:val="90"/>
        </w:rPr>
        <w:t>12,</w:t>
      </w:r>
      <w:r>
        <w:rPr>
          <w:color w:val="231F20"/>
          <w:spacing w:val="10"/>
        </w:rPr>
        <w:t xml:space="preserve"> </w:t>
      </w:r>
      <w:r>
        <w:rPr>
          <w:color w:val="231F20"/>
          <w:w w:val="106"/>
        </w:rPr>
        <w:t>2024,</w:t>
      </w:r>
      <w:r>
        <w:rPr>
          <w:color w:val="231F20"/>
          <w:spacing w:val="10"/>
        </w:rPr>
        <w:t xml:space="preserve"> </w:t>
      </w:r>
      <w:r>
        <w:rPr>
          <w:color w:val="231F20"/>
          <w:w w:val="109"/>
        </w:rPr>
        <w:t>accessed</w:t>
      </w:r>
      <w:r>
        <w:rPr>
          <w:color w:val="231F20"/>
          <w:spacing w:val="10"/>
        </w:rPr>
        <w:t xml:space="preserve"> </w:t>
      </w:r>
      <w:r>
        <w:rPr>
          <w:color w:val="231F20"/>
          <w:w w:val="103"/>
        </w:rPr>
        <w:t>[today’s</w:t>
      </w:r>
      <w:r>
        <w:rPr>
          <w:color w:val="231F20"/>
          <w:spacing w:val="10"/>
        </w:rPr>
        <w:t xml:space="preserve"> </w:t>
      </w:r>
      <w:r>
        <w:rPr>
          <w:color w:val="231F20"/>
          <w:w w:val="104"/>
        </w:rPr>
        <w:t>date],</w:t>
      </w:r>
      <w:r>
        <w:rPr>
          <w:color w:val="231F20"/>
          <w:spacing w:val="10"/>
        </w:rPr>
        <w:t xml:space="preserve"> </w:t>
      </w:r>
      <w:r>
        <w:rPr>
          <w:color w:val="231F20"/>
          <w:w w:val="110"/>
        </w:rPr>
        <w:t xml:space="preserve">https:// </w:t>
      </w:r>
      <w:hyperlink r:id="rId12">
        <w:r>
          <w:rPr>
            <w:color w:val="231F20"/>
            <w:w w:val="104"/>
          </w:rPr>
          <w:t>ww</w:t>
        </w:r>
        <w:r>
          <w:rPr>
            <w:color w:val="231F20"/>
            <w:spacing w:val="-11"/>
            <w:w w:val="104"/>
          </w:rPr>
          <w:t>w</w:t>
        </w:r>
        <w:r>
          <w:rPr>
            <w:color w:val="231F20"/>
            <w:w w:val="90"/>
          </w:rPr>
          <w:t>.</w:t>
        </w:r>
        <w:r>
          <w:rPr>
            <w:color w:val="231F20"/>
            <w:spacing w:val="-4"/>
            <w:w w:val="90"/>
          </w:rPr>
          <w:t>r</w:t>
        </w:r>
        <w:r>
          <w:rPr>
            <w:color w:val="231F20"/>
            <w:w w:val="102"/>
          </w:rPr>
          <w:t>eute</w:t>
        </w:r>
        <w:r>
          <w:rPr>
            <w:color w:val="231F20"/>
            <w:spacing w:val="-3"/>
            <w:w w:val="102"/>
          </w:rPr>
          <w:t>r</w:t>
        </w:r>
        <w:r>
          <w:rPr>
            <w:color w:val="231F20"/>
            <w:w w:val="105"/>
          </w:rPr>
          <w:t>s.com/technology/artificial-intelligence/canada-p</w:t>
        </w:r>
        <w:r>
          <w:rPr>
            <w:color w:val="231F20"/>
            <w:spacing w:val="-4"/>
            <w:w w:val="105"/>
          </w:rPr>
          <w:t>r</w:t>
        </w:r>
        <w:r>
          <w:rPr>
            <w:color w:val="231F20"/>
            <w:w w:val="103"/>
          </w:rPr>
          <w:t>oposed-15-bln-incenti</w:t>
        </w:r>
        <w:r>
          <w:rPr>
            <w:color w:val="231F20"/>
            <w:spacing w:val="-3"/>
            <w:w w:val="103"/>
          </w:rPr>
          <w:t>v</w:t>
        </w:r>
        <w:r>
          <w:rPr>
            <w:color w:val="231F20"/>
            <w:w w:val="106"/>
          </w:rPr>
          <w:t>e-boost-ai-g</w:t>
        </w:r>
        <w:r>
          <w:rPr>
            <w:color w:val="231F20"/>
            <w:spacing w:val="-4"/>
            <w:w w:val="106"/>
          </w:rPr>
          <w:t>r</w:t>
        </w:r>
        <w:r>
          <w:rPr>
            <w:color w:val="231F20"/>
            <w:w w:val="103"/>
          </w:rPr>
          <w:t>een-</w:t>
        </w:r>
      </w:hyperlink>
      <w:r>
        <w:rPr>
          <w:color w:val="231F20"/>
          <w:w w:val="105"/>
        </w:rPr>
        <w:t>data-cent</w:t>
      </w:r>
      <w:r>
        <w:rPr>
          <w:color w:val="231F20"/>
          <w:spacing w:val="-4"/>
          <w:w w:val="105"/>
        </w:rPr>
        <w:t>r</w:t>
      </w:r>
      <w:r>
        <w:rPr>
          <w:color w:val="231F20"/>
          <w:w w:val="102"/>
        </w:rPr>
        <w:t>e-in</w:t>
      </w:r>
      <w:r>
        <w:rPr>
          <w:color w:val="231F20"/>
          <w:spacing w:val="-3"/>
          <w:w w:val="102"/>
        </w:rPr>
        <w:t>v</w:t>
      </w:r>
      <w:r>
        <w:rPr>
          <w:color w:val="231F20"/>
          <w:w w:val="103"/>
        </w:rPr>
        <w:t>estment-globe-2024-12-12/.</w:t>
      </w:r>
      <w:r>
        <w:rPr>
          <w:color w:val="231F20"/>
          <w:spacing w:val="10"/>
        </w:rPr>
        <w:t xml:space="preserve"> </w:t>
      </w:r>
      <w:r>
        <w:rPr>
          <w:color w:val="231F20"/>
          <w:w w:val="102"/>
        </w:rPr>
        <w:t>cio.economictimes.indiatimes.com+5</w:t>
      </w:r>
      <w:r>
        <w:rPr>
          <w:color w:val="231F20"/>
          <w:spacing w:val="-4"/>
          <w:w w:val="102"/>
        </w:rPr>
        <w:t>r</w:t>
      </w:r>
      <w:r>
        <w:rPr>
          <w:color w:val="231F20"/>
          <w:w w:val="102"/>
        </w:rPr>
        <w:t>eute</w:t>
      </w:r>
      <w:r>
        <w:rPr>
          <w:color w:val="231F20"/>
          <w:spacing w:val="-3"/>
          <w:w w:val="102"/>
        </w:rPr>
        <w:t>r</w:t>
      </w:r>
      <w:r>
        <w:rPr>
          <w:color w:val="231F20"/>
          <w:w w:val="103"/>
        </w:rPr>
        <w:t>s.com+5</w:t>
      </w:r>
      <w:r>
        <w:rPr>
          <w:color w:val="231F20"/>
          <w:spacing w:val="-4"/>
          <w:w w:val="103"/>
        </w:rPr>
        <w:t>r</w:t>
      </w:r>
      <w:r>
        <w:rPr>
          <w:color w:val="231F20"/>
          <w:w w:val="102"/>
        </w:rPr>
        <w:t>eute</w:t>
      </w:r>
      <w:r>
        <w:rPr>
          <w:color w:val="231F20"/>
          <w:spacing w:val="-3"/>
          <w:w w:val="102"/>
        </w:rPr>
        <w:t>r</w:t>
      </w:r>
      <w:r>
        <w:rPr>
          <w:color w:val="231F20"/>
          <w:w w:val="102"/>
        </w:rPr>
        <w:t xml:space="preserve">s. </w:t>
      </w:r>
      <w:r>
        <w:rPr>
          <w:color w:val="231F20"/>
          <w:w w:val="104"/>
        </w:rPr>
        <w:t>com+5</w:t>
      </w:r>
    </w:p>
    <w:p w14:paraId="2DD565F1" w14:textId="77777777" w:rsidR="00D437FF" w:rsidRDefault="001777B6">
      <w:pPr>
        <w:pStyle w:val="BodyText"/>
        <w:tabs>
          <w:tab w:val="left" w:pos="629"/>
        </w:tabs>
        <w:spacing w:before="165" w:line="266" w:lineRule="auto"/>
        <w:ind w:left="630" w:right="755" w:hanging="450"/>
      </w:pPr>
      <w:r>
        <w:rPr>
          <w:color w:val="231F20"/>
          <w:spacing w:val="-6"/>
          <w:sz w:val="13"/>
        </w:rPr>
        <w:t>X.</w:t>
      </w:r>
      <w:r>
        <w:rPr>
          <w:color w:val="231F20"/>
          <w:sz w:val="13"/>
        </w:rPr>
        <w:tab/>
      </w:r>
      <w:r>
        <w:rPr>
          <w:color w:val="231F20"/>
        </w:rPr>
        <w:t>Brookfield Asset Management, “</w:t>
      </w:r>
      <w:r>
        <w:rPr>
          <w:rFonts w:ascii="Century Gothic" w:hAnsi="Century Gothic"/>
          <w:i/>
          <w:color w:val="231F20"/>
        </w:rPr>
        <w:t>Building</w:t>
      </w:r>
      <w:r>
        <w:rPr>
          <w:rFonts w:ascii="Century Gothic" w:hAnsi="Century Gothic"/>
          <w:i/>
          <w:color w:val="231F20"/>
          <w:spacing w:val="-10"/>
        </w:rPr>
        <w:t xml:space="preserve"> </w:t>
      </w:r>
      <w:r>
        <w:rPr>
          <w:rFonts w:ascii="Century Gothic" w:hAnsi="Century Gothic"/>
          <w:i/>
          <w:color w:val="231F20"/>
        </w:rPr>
        <w:t>the</w:t>
      </w:r>
      <w:r>
        <w:rPr>
          <w:rFonts w:ascii="Century Gothic" w:hAnsi="Century Gothic"/>
          <w:i/>
          <w:color w:val="231F20"/>
          <w:spacing w:val="-10"/>
        </w:rPr>
        <w:t xml:space="preserve"> </w:t>
      </w:r>
      <w:r>
        <w:rPr>
          <w:rFonts w:ascii="Century Gothic" w:hAnsi="Century Gothic"/>
          <w:i/>
          <w:color w:val="231F20"/>
        </w:rPr>
        <w:t>Backbone</w:t>
      </w:r>
      <w:r>
        <w:rPr>
          <w:rFonts w:ascii="Century Gothic" w:hAnsi="Century Gothic"/>
          <w:i/>
          <w:color w:val="231F20"/>
          <w:spacing w:val="-10"/>
        </w:rPr>
        <w:t xml:space="preserve"> </w:t>
      </w:r>
      <w:r>
        <w:rPr>
          <w:rFonts w:ascii="Century Gothic" w:hAnsi="Century Gothic"/>
          <w:i/>
          <w:color w:val="231F20"/>
        </w:rPr>
        <w:t>of</w:t>
      </w:r>
      <w:r>
        <w:rPr>
          <w:rFonts w:ascii="Century Gothic" w:hAnsi="Century Gothic"/>
          <w:i/>
          <w:color w:val="231F20"/>
          <w:spacing w:val="-10"/>
        </w:rPr>
        <w:t xml:space="preserve"> </w:t>
      </w:r>
      <w:r>
        <w:rPr>
          <w:rFonts w:ascii="Century Gothic" w:hAnsi="Century Gothic"/>
          <w:i/>
          <w:color w:val="231F20"/>
        </w:rPr>
        <w:t>AI</w:t>
      </w:r>
      <w:r>
        <w:rPr>
          <w:color w:val="231F20"/>
        </w:rPr>
        <w:t>,” August 6, 2025, accessed October 30, 2025,</w:t>
      </w:r>
      <w:r>
        <w:rPr>
          <w:color w:val="231F20"/>
          <w:spacing w:val="58"/>
          <w:w w:val="150"/>
        </w:rPr>
        <w:t xml:space="preserve">  </w:t>
      </w:r>
      <w:hyperlink r:id="rId13">
        <w:r>
          <w:rPr>
            <w:color w:val="231F20"/>
          </w:rPr>
          <w:t>https://www.brookfield.com/news-insights/insights/building-backbone-ai</w:t>
        </w:r>
      </w:hyperlink>
    </w:p>
    <w:p w14:paraId="6EB49C2D" w14:textId="77777777" w:rsidR="00D437FF" w:rsidRDefault="001777B6">
      <w:pPr>
        <w:pStyle w:val="BodyText"/>
        <w:tabs>
          <w:tab w:val="left" w:pos="629"/>
        </w:tabs>
        <w:spacing w:before="183" w:line="261" w:lineRule="auto"/>
        <w:ind w:left="630" w:right="484" w:hanging="450"/>
      </w:pPr>
      <w:r>
        <w:rPr>
          <w:color w:val="231F20"/>
          <w:spacing w:val="-4"/>
          <w:w w:val="105"/>
          <w:sz w:val="13"/>
        </w:rPr>
        <w:t>XI.</w:t>
      </w:r>
      <w:r>
        <w:rPr>
          <w:color w:val="231F20"/>
          <w:sz w:val="13"/>
        </w:rPr>
        <w:tab/>
      </w:r>
      <w:r>
        <w:rPr>
          <w:color w:val="231F20"/>
          <w:w w:val="105"/>
        </w:rPr>
        <w:t>Ryan</w:t>
      </w:r>
      <w:r>
        <w:rPr>
          <w:color w:val="231F20"/>
          <w:spacing w:val="-9"/>
          <w:w w:val="105"/>
        </w:rPr>
        <w:t xml:space="preserve"> </w:t>
      </w:r>
      <w:r>
        <w:rPr>
          <w:color w:val="231F20"/>
          <w:w w:val="105"/>
        </w:rPr>
        <w:t>Morrison,</w:t>
      </w:r>
      <w:r>
        <w:rPr>
          <w:color w:val="231F20"/>
          <w:spacing w:val="-9"/>
          <w:w w:val="105"/>
        </w:rPr>
        <w:t xml:space="preserve"> </w:t>
      </w:r>
      <w:r>
        <w:rPr>
          <w:color w:val="231F20"/>
          <w:w w:val="105"/>
        </w:rPr>
        <w:t>“China</w:t>
      </w:r>
      <w:r>
        <w:rPr>
          <w:color w:val="231F20"/>
          <w:spacing w:val="-9"/>
          <w:w w:val="105"/>
        </w:rPr>
        <w:t xml:space="preserve"> </w:t>
      </w:r>
      <w:r>
        <w:rPr>
          <w:color w:val="231F20"/>
          <w:w w:val="105"/>
        </w:rPr>
        <w:t>Expands</w:t>
      </w:r>
      <w:r>
        <w:rPr>
          <w:color w:val="231F20"/>
          <w:spacing w:val="-9"/>
          <w:w w:val="105"/>
        </w:rPr>
        <w:t xml:space="preserve"> </w:t>
      </w:r>
      <w:r>
        <w:rPr>
          <w:color w:val="231F20"/>
          <w:w w:val="105"/>
        </w:rPr>
        <w:t>AI</w:t>
      </w:r>
      <w:r>
        <w:rPr>
          <w:color w:val="231F20"/>
          <w:spacing w:val="-9"/>
          <w:w w:val="105"/>
        </w:rPr>
        <w:t xml:space="preserve"> </w:t>
      </w:r>
      <w:r>
        <w:rPr>
          <w:color w:val="231F20"/>
          <w:w w:val="105"/>
        </w:rPr>
        <w:t>Subsidies</w:t>
      </w:r>
      <w:r>
        <w:rPr>
          <w:color w:val="231F20"/>
          <w:spacing w:val="-9"/>
          <w:w w:val="105"/>
        </w:rPr>
        <w:t xml:space="preserve"> </w:t>
      </w:r>
      <w:r>
        <w:rPr>
          <w:color w:val="231F20"/>
          <w:w w:val="105"/>
        </w:rPr>
        <w:t>with</w:t>
      </w:r>
      <w:r>
        <w:rPr>
          <w:color w:val="231F20"/>
          <w:spacing w:val="-9"/>
          <w:w w:val="105"/>
        </w:rPr>
        <w:t xml:space="preserve"> </w:t>
      </w:r>
      <w:r>
        <w:rPr>
          <w:color w:val="231F20"/>
          <w:w w:val="105"/>
        </w:rPr>
        <w:t>‘Computing</w:t>
      </w:r>
      <w:r>
        <w:rPr>
          <w:color w:val="231F20"/>
          <w:spacing w:val="-9"/>
          <w:w w:val="105"/>
        </w:rPr>
        <w:t xml:space="preserve"> </w:t>
      </w:r>
      <w:r>
        <w:rPr>
          <w:color w:val="231F20"/>
          <w:w w:val="105"/>
        </w:rPr>
        <w:t>Power</w:t>
      </w:r>
      <w:r>
        <w:rPr>
          <w:color w:val="231F20"/>
          <w:spacing w:val="-9"/>
          <w:w w:val="105"/>
        </w:rPr>
        <w:t xml:space="preserve"> </w:t>
      </w:r>
      <w:r>
        <w:rPr>
          <w:color w:val="231F20"/>
          <w:w w:val="105"/>
        </w:rPr>
        <w:t>Vouchers’</w:t>
      </w:r>
      <w:r>
        <w:rPr>
          <w:color w:val="231F20"/>
          <w:spacing w:val="-9"/>
          <w:w w:val="105"/>
        </w:rPr>
        <w:t xml:space="preserve"> </w:t>
      </w:r>
      <w:r>
        <w:rPr>
          <w:color w:val="231F20"/>
          <w:w w:val="105"/>
        </w:rPr>
        <w:t>to</w:t>
      </w:r>
      <w:r>
        <w:rPr>
          <w:color w:val="231F20"/>
          <w:spacing w:val="-9"/>
          <w:w w:val="105"/>
        </w:rPr>
        <w:t xml:space="preserve"> </w:t>
      </w:r>
      <w:r>
        <w:rPr>
          <w:color w:val="231F20"/>
          <w:w w:val="105"/>
        </w:rPr>
        <w:t>Boost</w:t>
      </w:r>
      <w:r>
        <w:rPr>
          <w:color w:val="231F20"/>
          <w:spacing w:val="-9"/>
          <w:w w:val="105"/>
        </w:rPr>
        <w:t xml:space="preserve"> </w:t>
      </w:r>
      <w:r>
        <w:rPr>
          <w:color w:val="231F20"/>
          <w:w w:val="105"/>
        </w:rPr>
        <w:t>SME</w:t>
      </w:r>
      <w:r>
        <w:rPr>
          <w:color w:val="231F20"/>
          <w:spacing w:val="-9"/>
          <w:w w:val="105"/>
        </w:rPr>
        <w:t xml:space="preserve"> </w:t>
      </w:r>
      <w:r>
        <w:rPr>
          <w:color w:val="231F20"/>
          <w:w w:val="105"/>
        </w:rPr>
        <w:t xml:space="preserve">Adoption,” </w:t>
      </w:r>
      <w:proofErr w:type="spellStart"/>
      <w:r>
        <w:rPr>
          <w:rFonts w:ascii="Century Gothic" w:hAnsi="Century Gothic"/>
          <w:i/>
          <w:color w:val="231F20"/>
        </w:rPr>
        <w:t>NotebookCheck</w:t>
      </w:r>
      <w:proofErr w:type="spellEnd"/>
      <w:r>
        <w:rPr>
          <w:color w:val="231F20"/>
        </w:rPr>
        <w:t>,</w:t>
      </w:r>
      <w:r>
        <w:rPr>
          <w:color w:val="231F20"/>
          <w:spacing w:val="40"/>
        </w:rPr>
        <w:t xml:space="preserve"> </w:t>
      </w:r>
      <w:r>
        <w:rPr>
          <w:color w:val="231F20"/>
        </w:rPr>
        <w:t>September</w:t>
      </w:r>
      <w:r>
        <w:rPr>
          <w:color w:val="231F20"/>
          <w:spacing w:val="40"/>
        </w:rPr>
        <w:t xml:space="preserve"> </w:t>
      </w:r>
      <w:r>
        <w:rPr>
          <w:color w:val="231F20"/>
        </w:rPr>
        <w:t>20,</w:t>
      </w:r>
      <w:r>
        <w:rPr>
          <w:color w:val="231F20"/>
          <w:spacing w:val="40"/>
        </w:rPr>
        <w:t xml:space="preserve"> </w:t>
      </w:r>
      <w:r>
        <w:rPr>
          <w:color w:val="231F20"/>
        </w:rPr>
        <w:t>2024,</w:t>
      </w:r>
      <w:r>
        <w:rPr>
          <w:color w:val="231F20"/>
          <w:spacing w:val="40"/>
        </w:rPr>
        <w:t xml:space="preserve"> </w:t>
      </w:r>
      <w:hyperlink r:id="rId14">
        <w:r>
          <w:rPr>
            <w:color w:val="231F20"/>
          </w:rPr>
          <w:t>https://www.notebookcheck.net/China-expands-AI-subsidies-</w:t>
        </w:r>
      </w:hyperlink>
      <w:r>
        <w:rPr>
          <w:color w:val="231F20"/>
          <w:spacing w:val="-2"/>
          <w:w w:val="105"/>
        </w:rPr>
        <w:t>with-computing-power-vouchers-to-boost-SME-adoption.1104359.0.html.</w:t>
      </w:r>
    </w:p>
    <w:p w14:paraId="21D84B15" w14:textId="77777777" w:rsidR="00D437FF" w:rsidRDefault="001777B6">
      <w:pPr>
        <w:pStyle w:val="BodyText"/>
        <w:tabs>
          <w:tab w:val="left" w:pos="629"/>
        </w:tabs>
        <w:spacing w:before="178" w:line="256" w:lineRule="auto"/>
        <w:ind w:left="630" w:right="469" w:hanging="450"/>
      </w:pPr>
      <w:r>
        <w:rPr>
          <w:color w:val="231F20"/>
          <w:spacing w:val="-4"/>
          <w:w w:val="105"/>
          <w:sz w:val="13"/>
        </w:rPr>
        <w:t>XII.</w:t>
      </w:r>
      <w:r>
        <w:rPr>
          <w:color w:val="231F20"/>
          <w:sz w:val="13"/>
        </w:rPr>
        <w:tab/>
      </w:r>
      <w:r>
        <w:rPr>
          <w:color w:val="231F20"/>
          <w:w w:val="105"/>
        </w:rPr>
        <w:t>Sun</w:t>
      </w:r>
      <w:r>
        <w:rPr>
          <w:color w:val="231F20"/>
          <w:spacing w:val="-14"/>
          <w:w w:val="105"/>
        </w:rPr>
        <w:t xml:space="preserve"> </w:t>
      </w:r>
      <w:r>
        <w:rPr>
          <w:color w:val="231F20"/>
          <w:w w:val="105"/>
        </w:rPr>
        <w:t>Yu,</w:t>
      </w:r>
      <w:r>
        <w:rPr>
          <w:color w:val="231F20"/>
          <w:spacing w:val="-13"/>
          <w:w w:val="105"/>
        </w:rPr>
        <w:t xml:space="preserve"> </w:t>
      </w:r>
      <w:r>
        <w:rPr>
          <w:color w:val="231F20"/>
          <w:w w:val="105"/>
        </w:rPr>
        <w:t>“China</w:t>
      </w:r>
      <w:r>
        <w:rPr>
          <w:color w:val="231F20"/>
          <w:spacing w:val="-13"/>
          <w:w w:val="105"/>
        </w:rPr>
        <w:t xml:space="preserve"> </w:t>
      </w:r>
      <w:r>
        <w:rPr>
          <w:color w:val="231F20"/>
          <w:w w:val="105"/>
        </w:rPr>
        <w:t>Offers</w:t>
      </w:r>
      <w:r>
        <w:rPr>
          <w:color w:val="231F20"/>
          <w:spacing w:val="-13"/>
          <w:w w:val="105"/>
        </w:rPr>
        <w:t xml:space="preserve"> </w:t>
      </w:r>
      <w:r>
        <w:rPr>
          <w:color w:val="231F20"/>
          <w:w w:val="105"/>
        </w:rPr>
        <w:t>Computing</w:t>
      </w:r>
      <w:r>
        <w:rPr>
          <w:color w:val="231F20"/>
          <w:spacing w:val="-13"/>
          <w:w w:val="105"/>
        </w:rPr>
        <w:t xml:space="preserve"> </w:t>
      </w:r>
      <w:r>
        <w:rPr>
          <w:color w:val="231F20"/>
          <w:w w:val="105"/>
        </w:rPr>
        <w:t>Power</w:t>
      </w:r>
      <w:r>
        <w:rPr>
          <w:color w:val="231F20"/>
          <w:spacing w:val="-13"/>
          <w:w w:val="105"/>
        </w:rPr>
        <w:t xml:space="preserve"> </w:t>
      </w:r>
      <w:r>
        <w:rPr>
          <w:color w:val="231F20"/>
          <w:w w:val="105"/>
        </w:rPr>
        <w:t>Subsidies</w:t>
      </w:r>
      <w:r>
        <w:rPr>
          <w:color w:val="231F20"/>
          <w:spacing w:val="-13"/>
          <w:w w:val="105"/>
        </w:rPr>
        <w:t xml:space="preserve"> </w:t>
      </w:r>
      <w:r>
        <w:rPr>
          <w:color w:val="231F20"/>
          <w:w w:val="105"/>
        </w:rPr>
        <w:t>to</w:t>
      </w:r>
      <w:r>
        <w:rPr>
          <w:color w:val="231F20"/>
          <w:spacing w:val="-13"/>
          <w:w w:val="105"/>
        </w:rPr>
        <w:t xml:space="preserve"> </w:t>
      </w:r>
      <w:r>
        <w:rPr>
          <w:color w:val="231F20"/>
          <w:w w:val="105"/>
        </w:rPr>
        <w:t>Support</w:t>
      </w:r>
      <w:r>
        <w:rPr>
          <w:color w:val="231F20"/>
          <w:spacing w:val="-13"/>
          <w:w w:val="105"/>
        </w:rPr>
        <w:t xml:space="preserve"> </w:t>
      </w:r>
      <w:r>
        <w:rPr>
          <w:color w:val="231F20"/>
          <w:w w:val="105"/>
        </w:rPr>
        <w:t>Artificial</w:t>
      </w:r>
      <w:r>
        <w:rPr>
          <w:color w:val="231F20"/>
          <w:spacing w:val="-13"/>
          <w:w w:val="105"/>
        </w:rPr>
        <w:t xml:space="preserve"> </w:t>
      </w:r>
      <w:r>
        <w:rPr>
          <w:color w:val="231F20"/>
          <w:w w:val="105"/>
        </w:rPr>
        <w:t>Intelligence</w:t>
      </w:r>
      <w:r>
        <w:rPr>
          <w:color w:val="231F20"/>
          <w:spacing w:val="-13"/>
          <w:w w:val="105"/>
        </w:rPr>
        <w:t xml:space="preserve"> </w:t>
      </w:r>
      <w:r>
        <w:rPr>
          <w:color w:val="231F20"/>
          <w:w w:val="105"/>
        </w:rPr>
        <w:t>Start-Ups,”</w:t>
      </w:r>
      <w:r>
        <w:rPr>
          <w:color w:val="231F20"/>
          <w:spacing w:val="-13"/>
          <w:w w:val="105"/>
        </w:rPr>
        <w:t xml:space="preserve"> </w:t>
      </w:r>
      <w:r>
        <w:rPr>
          <w:rFonts w:ascii="Century Gothic" w:hAnsi="Century Gothic"/>
          <w:i/>
          <w:color w:val="231F20"/>
          <w:w w:val="105"/>
        </w:rPr>
        <w:t>Financial Times</w:t>
      </w:r>
      <w:r>
        <w:rPr>
          <w:color w:val="231F20"/>
          <w:w w:val="105"/>
        </w:rPr>
        <w:t xml:space="preserve">, September 20, 2024, </w:t>
      </w:r>
      <w:hyperlink r:id="rId15">
        <w:r>
          <w:rPr>
            <w:color w:val="231F20"/>
            <w:w w:val="105"/>
          </w:rPr>
          <w:t>https://www.ft.com/content/9d67cda3-b157-47a0-98cb-e8e9842b2c90.</w:t>
        </w:r>
      </w:hyperlink>
    </w:p>
    <w:p w14:paraId="01C52B4A" w14:textId="77777777" w:rsidR="00D437FF" w:rsidRDefault="001777B6">
      <w:pPr>
        <w:pStyle w:val="BodyText"/>
        <w:tabs>
          <w:tab w:val="left" w:pos="629"/>
        </w:tabs>
        <w:spacing w:before="182" w:line="266" w:lineRule="auto"/>
        <w:ind w:left="630" w:right="616" w:hanging="450"/>
      </w:pPr>
      <w:r>
        <w:rPr>
          <w:color w:val="231F20"/>
          <w:spacing w:val="-2"/>
          <w:sz w:val="13"/>
        </w:rPr>
        <w:t>XIII.</w:t>
      </w:r>
      <w:r>
        <w:rPr>
          <w:color w:val="231F20"/>
          <w:sz w:val="13"/>
        </w:rPr>
        <w:tab/>
      </w:r>
      <w:r>
        <w:rPr>
          <w:color w:val="231F20"/>
        </w:rPr>
        <w:t xml:space="preserve">United States, White House. </w:t>
      </w:r>
      <w:r>
        <w:rPr>
          <w:rFonts w:ascii="Century Gothic" w:hAnsi="Century Gothic"/>
          <w:i/>
          <w:color w:val="231F20"/>
        </w:rPr>
        <w:t>America’s</w:t>
      </w:r>
      <w:r>
        <w:rPr>
          <w:rFonts w:ascii="Century Gothic" w:hAnsi="Century Gothic"/>
          <w:i/>
          <w:color w:val="231F20"/>
          <w:spacing w:val="-9"/>
        </w:rPr>
        <w:t xml:space="preserve"> </w:t>
      </w:r>
      <w:r>
        <w:rPr>
          <w:rFonts w:ascii="Century Gothic" w:hAnsi="Century Gothic"/>
          <w:i/>
          <w:color w:val="231F20"/>
        </w:rPr>
        <w:t>AI</w:t>
      </w:r>
      <w:r>
        <w:rPr>
          <w:rFonts w:ascii="Century Gothic" w:hAnsi="Century Gothic"/>
          <w:i/>
          <w:color w:val="231F20"/>
          <w:spacing w:val="-9"/>
        </w:rPr>
        <w:t xml:space="preserve"> </w:t>
      </w:r>
      <w:r>
        <w:rPr>
          <w:rFonts w:ascii="Century Gothic" w:hAnsi="Century Gothic"/>
          <w:i/>
          <w:color w:val="231F20"/>
        </w:rPr>
        <w:t>Action</w:t>
      </w:r>
      <w:r>
        <w:rPr>
          <w:rFonts w:ascii="Century Gothic" w:hAnsi="Century Gothic"/>
          <w:i/>
          <w:color w:val="231F20"/>
          <w:spacing w:val="-9"/>
        </w:rPr>
        <w:t xml:space="preserve"> </w:t>
      </w:r>
      <w:r>
        <w:rPr>
          <w:rFonts w:ascii="Century Gothic" w:hAnsi="Century Gothic"/>
          <w:i/>
          <w:color w:val="231F20"/>
        </w:rPr>
        <w:t>Plan.</w:t>
      </w:r>
      <w:r>
        <w:rPr>
          <w:rFonts w:ascii="Century Gothic" w:hAnsi="Century Gothic"/>
          <w:i/>
          <w:color w:val="231F20"/>
          <w:spacing w:val="-9"/>
        </w:rPr>
        <w:t xml:space="preserve"> </w:t>
      </w:r>
      <w:r>
        <w:rPr>
          <w:color w:val="231F20"/>
        </w:rPr>
        <w:t xml:space="preserve">Washington, D.C.: The White House, July 2025. </w:t>
      </w:r>
      <w:hyperlink r:id="rId16">
        <w:r>
          <w:rPr>
            <w:color w:val="231F20"/>
            <w:spacing w:val="-2"/>
          </w:rPr>
          <w:t>https://www.whitehouse.gov/wp-content/uploads/2025/07/Americas-AI-Action-Plan.pdf</w:t>
        </w:r>
      </w:hyperlink>
    </w:p>
    <w:p w14:paraId="041A7461" w14:textId="77777777" w:rsidR="00D437FF" w:rsidRDefault="001777B6">
      <w:pPr>
        <w:tabs>
          <w:tab w:val="left" w:pos="629"/>
        </w:tabs>
        <w:spacing w:before="172" w:line="256" w:lineRule="auto"/>
        <w:ind w:left="630" w:right="556" w:hanging="450"/>
      </w:pPr>
      <w:r>
        <w:rPr>
          <w:color w:val="231F20"/>
          <w:spacing w:val="-4"/>
          <w:sz w:val="13"/>
        </w:rPr>
        <w:t>XIV.</w:t>
      </w:r>
      <w:r>
        <w:rPr>
          <w:color w:val="231F20"/>
          <w:sz w:val="13"/>
        </w:rPr>
        <w:tab/>
      </w:r>
      <w:r>
        <w:rPr>
          <w:color w:val="231F20"/>
        </w:rPr>
        <w:t xml:space="preserve">Hawkins, Zoe (Jay), Vili </w:t>
      </w:r>
      <w:proofErr w:type="spellStart"/>
      <w:r>
        <w:rPr>
          <w:color w:val="231F20"/>
        </w:rPr>
        <w:t>Lehdonvirta</w:t>
      </w:r>
      <w:proofErr w:type="spellEnd"/>
      <w:r>
        <w:rPr>
          <w:color w:val="231F20"/>
        </w:rPr>
        <w:t xml:space="preserve">, and </w:t>
      </w:r>
      <w:proofErr w:type="spellStart"/>
      <w:r>
        <w:rPr>
          <w:color w:val="231F20"/>
        </w:rPr>
        <w:t>Luyang</w:t>
      </w:r>
      <w:proofErr w:type="spellEnd"/>
      <w:r>
        <w:rPr>
          <w:color w:val="231F20"/>
        </w:rPr>
        <w:t xml:space="preserve"> Wu. 2025. </w:t>
      </w:r>
      <w:r>
        <w:rPr>
          <w:rFonts w:ascii="Century Gothic"/>
          <w:i/>
          <w:color w:val="231F20"/>
        </w:rPr>
        <w:t>AI</w:t>
      </w:r>
      <w:r>
        <w:rPr>
          <w:rFonts w:ascii="Century Gothic"/>
          <w:i/>
          <w:color w:val="231F20"/>
          <w:spacing w:val="-8"/>
        </w:rPr>
        <w:t xml:space="preserve"> </w:t>
      </w:r>
      <w:r>
        <w:rPr>
          <w:rFonts w:ascii="Century Gothic"/>
          <w:i/>
          <w:color w:val="231F20"/>
        </w:rPr>
        <w:t>Compute</w:t>
      </w:r>
      <w:r>
        <w:rPr>
          <w:rFonts w:ascii="Century Gothic"/>
          <w:i/>
          <w:color w:val="231F20"/>
          <w:spacing w:val="-8"/>
        </w:rPr>
        <w:t xml:space="preserve"> </w:t>
      </w:r>
      <w:r>
        <w:rPr>
          <w:rFonts w:ascii="Century Gothic"/>
          <w:i/>
          <w:color w:val="231F20"/>
        </w:rPr>
        <w:t>Sovereignty:</w:t>
      </w:r>
      <w:r>
        <w:rPr>
          <w:rFonts w:ascii="Century Gothic"/>
          <w:i/>
          <w:color w:val="231F20"/>
          <w:spacing w:val="-8"/>
        </w:rPr>
        <w:t xml:space="preserve"> </w:t>
      </w:r>
      <w:r>
        <w:rPr>
          <w:rFonts w:ascii="Century Gothic"/>
          <w:i/>
          <w:color w:val="231F20"/>
        </w:rPr>
        <w:t xml:space="preserve">Infrastructure </w:t>
      </w:r>
      <w:r>
        <w:rPr>
          <w:rFonts w:ascii="Century Gothic"/>
          <w:i/>
          <w:color w:val="231F20"/>
          <w:spacing w:val="-6"/>
        </w:rPr>
        <w:t>Control Across Territories, Cloud Providers, and Accelerators</w:t>
      </w:r>
      <w:r>
        <w:rPr>
          <w:color w:val="231F20"/>
          <w:spacing w:val="-6"/>
        </w:rPr>
        <w:t>.</w:t>
      </w:r>
      <w:r>
        <w:rPr>
          <w:color w:val="231F20"/>
        </w:rPr>
        <w:t xml:space="preserve"> </w:t>
      </w:r>
      <w:r>
        <w:rPr>
          <w:color w:val="231F20"/>
          <w:spacing w:val="-6"/>
        </w:rPr>
        <w:t>Working</w:t>
      </w:r>
      <w:r>
        <w:rPr>
          <w:color w:val="231F20"/>
        </w:rPr>
        <w:t xml:space="preserve"> </w:t>
      </w:r>
      <w:r>
        <w:rPr>
          <w:color w:val="231F20"/>
          <w:spacing w:val="-6"/>
        </w:rPr>
        <w:t>paper,</w:t>
      </w:r>
      <w:r>
        <w:rPr>
          <w:color w:val="231F20"/>
        </w:rPr>
        <w:t xml:space="preserve"> </w:t>
      </w:r>
      <w:r>
        <w:rPr>
          <w:color w:val="231F20"/>
          <w:spacing w:val="-6"/>
        </w:rPr>
        <w:t>Oxford</w:t>
      </w:r>
      <w:r>
        <w:rPr>
          <w:color w:val="231F20"/>
        </w:rPr>
        <w:t xml:space="preserve"> </w:t>
      </w:r>
      <w:r>
        <w:rPr>
          <w:color w:val="231F20"/>
          <w:spacing w:val="-6"/>
        </w:rPr>
        <w:t>Internet</w:t>
      </w:r>
      <w:r>
        <w:rPr>
          <w:color w:val="231F20"/>
        </w:rPr>
        <w:t xml:space="preserve"> </w:t>
      </w:r>
      <w:r>
        <w:rPr>
          <w:color w:val="231F20"/>
          <w:spacing w:val="-6"/>
        </w:rPr>
        <w:t>Institute.</w:t>
      </w:r>
    </w:p>
    <w:p w14:paraId="05EF4D17" w14:textId="77777777" w:rsidR="00D437FF" w:rsidRDefault="00D437FF">
      <w:pPr>
        <w:pStyle w:val="BodyText"/>
        <w:rPr>
          <w:sz w:val="18"/>
        </w:rPr>
      </w:pPr>
    </w:p>
    <w:p w14:paraId="486D1707" w14:textId="77777777" w:rsidR="00D437FF" w:rsidRDefault="00D437FF">
      <w:pPr>
        <w:pStyle w:val="BodyText"/>
        <w:spacing w:before="207"/>
        <w:rPr>
          <w:sz w:val="18"/>
        </w:rPr>
      </w:pPr>
    </w:p>
    <w:p w14:paraId="1C195485" w14:textId="77777777" w:rsidR="00D437FF" w:rsidRDefault="001777B6">
      <w:pPr>
        <w:ind w:left="144"/>
        <w:jc w:val="center"/>
        <w:rPr>
          <w:sz w:val="18"/>
        </w:rPr>
      </w:pPr>
      <w:r>
        <w:rPr>
          <w:color w:val="231F20"/>
          <w:spacing w:val="-5"/>
          <w:w w:val="110"/>
          <w:sz w:val="18"/>
        </w:rPr>
        <w:t>28</w:t>
      </w:r>
    </w:p>
    <w:p w14:paraId="12CC3142" w14:textId="77777777" w:rsidR="00D437FF" w:rsidRDefault="00D437FF">
      <w:pPr>
        <w:jc w:val="center"/>
        <w:rPr>
          <w:sz w:val="18"/>
        </w:rPr>
        <w:sectPr w:rsidR="00D437FF">
          <w:pgSz w:w="12240" w:h="15840"/>
          <w:pgMar w:top="740" w:right="720" w:bottom="280" w:left="720" w:header="720" w:footer="720" w:gutter="0"/>
          <w:cols w:space="720"/>
        </w:sectPr>
      </w:pPr>
    </w:p>
    <w:p w14:paraId="3E8A7AA2" w14:textId="04137838" w:rsidR="00D437FF" w:rsidRDefault="001777B6">
      <w:pPr>
        <w:pStyle w:val="BodyText"/>
        <w:tabs>
          <w:tab w:val="left" w:pos="629"/>
        </w:tabs>
        <w:spacing w:before="82" w:line="264" w:lineRule="auto"/>
        <w:ind w:left="630" w:right="513" w:hanging="450"/>
      </w:pPr>
      <w:r>
        <w:rPr>
          <w:color w:val="231F20"/>
          <w:spacing w:val="-4"/>
          <w:w w:val="105"/>
          <w:sz w:val="13"/>
        </w:rPr>
        <w:lastRenderedPageBreak/>
        <w:t>XV.</w:t>
      </w:r>
      <w:r>
        <w:rPr>
          <w:color w:val="231F20"/>
          <w:sz w:val="13"/>
        </w:rPr>
        <w:tab/>
      </w:r>
      <w:r>
        <w:rPr>
          <w:color w:val="231F20"/>
          <w:w w:val="105"/>
        </w:rPr>
        <w:t>Richardson, Aris, Haley Yi, Michelle Nie, Simon Wisdom, Casey Price, Ruben Weijers, Steven Veld, and Mauricio</w:t>
      </w:r>
      <w:r>
        <w:rPr>
          <w:color w:val="231F20"/>
          <w:spacing w:val="-6"/>
          <w:w w:val="105"/>
        </w:rPr>
        <w:t xml:space="preserve"> </w:t>
      </w:r>
      <w:r>
        <w:rPr>
          <w:color w:val="231F20"/>
          <w:w w:val="105"/>
        </w:rPr>
        <w:t>Baker.</w:t>
      </w:r>
      <w:r>
        <w:rPr>
          <w:color w:val="231F20"/>
          <w:spacing w:val="-6"/>
          <w:w w:val="105"/>
        </w:rPr>
        <w:t xml:space="preserve"> </w:t>
      </w:r>
      <w:r>
        <w:rPr>
          <w:color w:val="231F20"/>
          <w:w w:val="105"/>
        </w:rPr>
        <w:t>2025.</w:t>
      </w:r>
      <w:r>
        <w:rPr>
          <w:color w:val="231F20"/>
          <w:spacing w:val="-6"/>
          <w:w w:val="105"/>
        </w:rPr>
        <w:t xml:space="preserve"> </w:t>
      </w:r>
      <w:r>
        <w:rPr>
          <w:color w:val="231F20"/>
          <w:w w:val="105"/>
        </w:rPr>
        <w:t>“How</w:t>
      </w:r>
      <w:r>
        <w:rPr>
          <w:color w:val="231F20"/>
          <w:spacing w:val="-6"/>
          <w:w w:val="105"/>
        </w:rPr>
        <w:t xml:space="preserve"> </w:t>
      </w:r>
      <w:r>
        <w:rPr>
          <w:color w:val="231F20"/>
          <w:w w:val="105"/>
        </w:rPr>
        <w:t>Sovereign</w:t>
      </w:r>
      <w:r>
        <w:rPr>
          <w:color w:val="231F20"/>
          <w:spacing w:val="-6"/>
          <w:w w:val="105"/>
        </w:rPr>
        <w:t xml:space="preserve"> </w:t>
      </w:r>
      <w:r>
        <w:rPr>
          <w:color w:val="231F20"/>
          <w:w w:val="105"/>
        </w:rPr>
        <w:t>Is</w:t>
      </w:r>
      <w:r>
        <w:rPr>
          <w:color w:val="231F20"/>
          <w:spacing w:val="-6"/>
          <w:w w:val="105"/>
        </w:rPr>
        <w:t xml:space="preserve"> </w:t>
      </w:r>
      <w:r>
        <w:rPr>
          <w:color w:val="231F20"/>
          <w:w w:val="105"/>
        </w:rPr>
        <w:t>Sovereign</w:t>
      </w:r>
      <w:r>
        <w:rPr>
          <w:color w:val="231F20"/>
          <w:spacing w:val="-6"/>
          <w:w w:val="105"/>
        </w:rPr>
        <w:t xml:space="preserve"> </w:t>
      </w:r>
      <w:r>
        <w:rPr>
          <w:color w:val="231F20"/>
          <w:w w:val="105"/>
        </w:rPr>
        <w:t>Compute?</w:t>
      </w:r>
      <w:r>
        <w:rPr>
          <w:color w:val="231F20"/>
          <w:spacing w:val="-6"/>
          <w:w w:val="105"/>
        </w:rPr>
        <w:t xml:space="preserve"> </w:t>
      </w:r>
      <w:r>
        <w:rPr>
          <w:color w:val="231F20"/>
          <w:w w:val="105"/>
        </w:rPr>
        <w:t>A</w:t>
      </w:r>
      <w:r>
        <w:rPr>
          <w:color w:val="231F20"/>
          <w:spacing w:val="-6"/>
          <w:w w:val="105"/>
        </w:rPr>
        <w:t xml:space="preserve"> </w:t>
      </w:r>
      <w:r>
        <w:rPr>
          <w:color w:val="231F20"/>
          <w:w w:val="105"/>
        </w:rPr>
        <w:t>Review</w:t>
      </w:r>
      <w:r>
        <w:rPr>
          <w:color w:val="231F20"/>
          <w:spacing w:val="-6"/>
          <w:w w:val="105"/>
        </w:rPr>
        <w:t xml:space="preserve"> </w:t>
      </w:r>
      <w:r>
        <w:rPr>
          <w:color w:val="231F20"/>
          <w:w w:val="105"/>
        </w:rPr>
        <w:t>of</w:t>
      </w:r>
      <w:r>
        <w:rPr>
          <w:color w:val="231F20"/>
          <w:spacing w:val="-6"/>
          <w:w w:val="105"/>
        </w:rPr>
        <w:t xml:space="preserve"> </w:t>
      </w:r>
      <w:r>
        <w:rPr>
          <w:color w:val="231F20"/>
          <w:w w:val="105"/>
        </w:rPr>
        <w:t>775</w:t>
      </w:r>
      <w:r>
        <w:rPr>
          <w:color w:val="231F20"/>
          <w:spacing w:val="-6"/>
          <w:w w:val="105"/>
        </w:rPr>
        <w:t xml:space="preserve"> </w:t>
      </w:r>
      <w:r>
        <w:rPr>
          <w:color w:val="231F20"/>
          <w:w w:val="105"/>
        </w:rPr>
        <w:t>Non-U.S.</w:t>
      </w:r>
      <w:r>
        <w:rPr>
          <w:color w:val="231F20"/>
          <w:spacing w:val="-6"/>
          <w:w w:val="105"/>
        </w:rPr>
        <w:t xml:space="preserve"> </w:t>
      </w:r>
      <w:r>
        <w:rPr>
          <w:color w:val="231F20"/>
          <w:w w:val="105"/>
        </w:rPr>
        <w:t>Data</w:t>
      </w:r>
      <w:r>
        <w:rPr>
          <w:color w:val="231F20"/>
          <w:spacing w:val="-6"/>
          <w:w w:val="105"/>
        </w:rPr>
        <w:t xml:space="preserve"> </w:t>
      </w:r>
      <w:r>
        <w:rPr>
          <w:color w:val="231F20"/>
          <w:w w:val="105"/>
        </w:rPr>
        <w:t xml:space="preserve">Centers.” </w:t>
      </w:r>
      <w:proofErr w:type="spellStart"/>
      <w:r>
        <w:rPr>
          <w:rFonts w:ascii="Century Gothic" w:hAnsi="Century Gothic"/>
          <w:i/>
          <w:color w:val="231F20"/>
          <w:w w:val="105"/>
        </w:rPr>
        <w:t>arXiv</w:t>
      </w:r>
      <w:proofErr w:type="spellEnd"/>
      <w:r>
        <w:rPr>
          <w:rFonts w:ascii="Century Gothic" w:hAnsi="Century Gothic"/>
          <w:i/>
          <w:color w:val="231F20"/>
          <w:w w:val="105"/>
        </w:rPr>
        <w:t xml:space="preserve"> </w:t>
      </w:r>
      <w:r>
        <w:rPr>
          <w:color w:val="231F20"/>
          <w:w w:val="105"/>
        </w:rPr>
        <w:t xml:space="preserve">(August 2025). </w:t>
      </w:r>
      <w:hyperlink r:id="rId17">
        <w:r>
          <w:rPr>
            <w:color w:val="231F20"/>
            <w:w w:val="105"/>
          </w:rPr>
          <w:t>https://arxiv.org/abs/2508.00932.</w:t>
        </w:r>
      </w:hyperlink>
    </w:p>
    <w:p w14:paraId="618F6188" w14:textId="77777777" w:rsidR="00D437FF" w:rsidRDefault="001777B6">
      <w:pPr>
        <w:pStyle w:val="BodyText"/>
        <w:spacing w:before="170" w:line="266" w:lineRule="auto"/>
        <w:ind w:left="630" w:right="423" w:hanging="450"/>
        <w:jc w:val="both"/>
      </w:pPr>
      <w:r>
        <w:rPr>
          <w:color w:val="231F20"/>
          <w:sz w:val="13"/>
        </w:rPr>
        <w:t>XVI.</w:t>
      </w:r>
      <w:r>
        <w:rPr>
          <w:color w:val="231F20"/>
          <w:spacing w:val="74"/>
          <w:w w:val="150"/>
          <w:sz w:val="13"/>
        </w:rPr>
        <w:t xml:space="preserve"> </w:t>
      </w:r>
      <w:r>
        <w:rPr>
          <w:color w:val="231F20"/>
        </w:rPr>
        <w:t>U.S.</w:t>
      </w:r>
      <w:r>
        <w:rPr>
          <w:color w:val="231F20"/>
          <w:spacing w:val="-12"/>
        </w:rPr>
        <w:t xml:space="preserve"> </w:t>
      </w:r>
      <w:r>
        <w:rPr>
          <w:color w:val="231F20"/>
        </w:rPr>
        <w:t>Department</w:t>
      </w:r>
      <w:r>
        <w:rPr>
          <w:color w:val="231F20"/>
          <w:spacing w:val="-12"/>
        </w:rPr>
        <w:t xml:space="preserve"> </w:t>
      </w:r>
      <w:r>
        <w:rPr>
          <w:color w:val="231F20"/>
        </w:rPr>
        <w:t>of</w:t>
      </w:r>
      <w:r>
        <w:rPr>
          <w:color w:val="231F20"/>
          <w:spacing w:val="-12"/>
        </w:rPr>
        <w:t xml:space="preserve"> </w:t>
      </w:r>
      <w:r>
        <w:rPr>
          <w:color w:val="231F20"/>
        </w:rPr>
        <w:t>Commerce,</w:t>
      </w:r>
      <w:r>
        <w:rPr>
          <w:color w:val="231F20"/>
          <w:spacing w:val="-12"/>
        </w:rPr>
        <w:t xml:space="preserve"> </w:t>
      </w:r>
      <w:r>
        <w:rPr>
          <w:color w:val="231F20"/>
        </w:rPr>
        <w:t>Bureau</w:t>
      </w:r>
      <w:r>
        <w:rPr>
          <w:color w:val="231F20"/>
          <w:spacing w:val="-12"/>
        </w:rPr>
        <w:t xml:space="preserve"> </w:t>
      </w:r>
      <w:r>
        <w:rPr>
          <w:color w:val="231F20"/>
        </w:rPr>
        <w:t>of</w:t>
      </w:r>
      <w:r>
        <w:rPr>
          <w:color w:val="231F20"/>
          <w:spacing w:val="-12"/>
        </w:rPr>
        <w:t xml:space="preserve"> </w:t>
      </w:r>
      <w:r>
        <w:rPr>
          <w:color w:val="231F20"/>
        </w:rPr>
        <w:t>Industry</w:t>
      </w:r>
      <w:r>
        <w:rPr>
          <w:color w:val="231F20"/>
          <w:spacing w:val="-12"/>
        </w:rPr>
        <w:t xml:space="preserve"> </w:t>
      </w:r>
      <w:r>
        <w:rPr>
          <w:color w:val="231F20"/>
        </w:rPr>
        <w:t>and</w:t>
      </w:r>
      <w:r>
        <w:rPr>
          <w:color w:val="231F20"/>
          <w:spacing w:val="-12"/>
        </w:rPr>
        <w:t xml:space="preserve"> </w:t>
      </w:r>
      <w:r>
        <w:rPr>
          <w:color w:val="231F20"/>
        </w:rPr>
        <w:t>Security,</w:t>
      </w:r>
      <w:r>
        <w:rPr>
          <w:color w:val="231F20"/>
          <w:spacing w:val="-12"/>
        </w:rPr>
        <w:t xml:space="preserve"> </w:t>
      </w:r>
      <w:r>
        <w:rPr>
          <w:rFonts w:ascii="Century Gothic" w:hAnsi="Century Gothic"/>
          <w:i/>
          <w:color w:val="231F20"/>
        </w:rPr>
        <w:t>Electronic</w:t>
      </w:r>
      <w:r>
        <w:rPr>
          <w:rFonts w:ascii="Century Gothic" w:hAnsi="Century Gothic"/>
          <w:i/>
          <w:color w:val="231F20"/>
          <w:spacing w:val="-16"/>
        </w:rPr>
        <w:t xml:space="preserve"> </w:t>
      </w:r>
      <w:r>
        <w:rPr>
          <w:rFonts w:ascii="Century Gothic" w:hAnsi="Century Gothic"/>
          <w:i/>
          <w:color w:val="231F20"/>
        </w:rPr>
        <w:t>Code</w:t>
      </w:r>
      <w:r>
        <w:rPr>
          <w:rFonts w:ascii="Century Gothic" w:hAnsi="Century Gothic"/>
          <w:i/>
          <w:color w:val="231F20"/>
          <w:spacing w:val="-15"/>
        </w:rPr>
        <w:t xml:space="preserve"> </w:t>
      </w:r>
      <w:r>
        <w:rPr>
          <w:rFonts w:ascii="Century Gothic" w:hAnsi="Century Gothic"/>
          <w:i/>
          <w:color w:val="231F20"/>
        </w:rPr>
        <w:t>of</w:t>
      </w:r>
      <w:r>
        <w:rPr>
          <w:rFonts w:ascii="Century Gothic" w:hAnsi="Century Gothic"/>
          <w:i/>
          <w:color w:val="231F20"/>
          <w:spacing w:val="-15"/>
        </w:rPr>
        <w:t xml:space="preserve"> </w:t>
      </w:r>
      <w:r>
        <w:rPr>
          <w:rFonts w:ascii="Century Gothic" w:hAnsi="Century Gothic"/>
          <w:i/>
          <w:color w:val="231F20"/>
        </w:rPr>
        <w:t>Federal</w:t>
      </w:r>
      <w:r>
        <w:rPr>
          <w:rFonts w:ascii="Century Gothic" w:hAnsi="Century Gothic"/>
          <w:i/>
          <w:color w:val="231F20"/>
          <w:spacing w:val="-15"/>
        </w:rPr>
        <w:t xml:space="preserve"> </w:t>
      </w:r>
      <w:r>
        <w:rPr>
          <w:rFonts w:ascii="Century Gothic" w:hAnsi="Century Gothic"/>
          <w:i/>
          <w:color w:val="231F20"/>
        </w:rPr>
        <w:t>Regulations</w:t>
      </w:r>
      <w:r>
        <w:rPr>
          <w:color w:val="231F20"/>
        </w:rPr>
        <w:t xml:space="preserve">, “15 C.F.R. § 734.9 — Foreign-Produced Direct Product Rule,” accessed September 1, 2025, </w:t>
      </w:r>
      <w:hyperlink r:id="rId18">
        <w:r>
          <w:rPr>
            <w:color w:val="231F20"/>
          </w:rPr>
          <w:t>https://www.</w:t>
        </w:r>
      </w:hyperlink>
      <w:r>
        <w:rPr>
          <w:color w:val="231F20"/>
        </w:rPr>
        <w:t xml:space="preserve"> </w:t>
      </w:r>
      <w:r>
        <w:rPr>
          <w:color w:val="231F20"/>
          <w:spacing w:val="-2"/>
        </w:rPr>
        <w:t>ecfr.gov/current/title-15/subtitle-B/chapter-VII/subchapter-C/part-734/section-734.9.</w:t>
      </w:r>
    </w:p>
    <w:p w14:paraId="549D7F96" w14:textId="77777777" w:rsidR="00D437FF" w:rsidRDefault="001777B6">
      <w:pPr>
        <w:pStyle w:val="BodyText"/>
        <w:tabs>
          <w:tab w:val="left" w:pos="629"/>
        </w:tabs>
        <w:spacing w:before="174" w:line="266" w:lineRule="auto"/>
        <w:ind w:left="630" w:right="828" w:hanging="450"/>
      </w:pPr>
      <w:r>
        <w:rPr>
          <w:color w:val="231F20"/>
          <w:spacing w:val="-2"/>
          <w:w w:val="105"/>
          <w:sz w:val="13"/>
        </w:rPr>
        <w:t>XVII.</w:t>
      </w:r>
      <w:r>
        <w:rPr>
          <w:color w:val="231F20"/>
          <w:sz w:val="13"/>
        </w:rPr>
        <w:tab/>
      </w:r>
      <w:r>
        <w:rPr>
          <w:color w:val="231F20"/>
          <w:w w:val="105"/>
        </w:rPr>
        <w:t>Laura</w:t>
      </w:r>
      <w:r>
        <w:rPr>
          <w:color w:val="231F20"/>
          <w:spacing w:val="-14"/>
          <w:w w:val="105"/>
        </w:rPr>
        <w:t xml:space="preserve"> </w:t>
      </w:r>
      <w:r>
        <w:rPr>
          <w:color w:val="231F20"/>
          <w:w w:val="105"/>
        </w:rPr>
        <w:t>Osman,</w:t>
      </w:r>
      <w:r>
        <w:rPr>
          <w:color w:val="231F20"/>
          <w:spacing w:val="-13"/>
          <w:w w:val="105"/>
        </w:rPr>
        <w:t xml:space="preserve"> </w:t>
      </w:r>
      <w:r>
        <w:rPr>
          <w:color w:val="231F20"/>
          <w:w w:val="105"/>
        </w:rPr>
        <w:t>“Documents</w:t>
      </w:r>
      <w:r>
        <w:rPr>
          <w:color w:val="231F20"/>
          <w:spacing w:val="-13"/>
          <w:w w:val="105"/>
        </w:rPr>
        <w:t xml:space="preserve"> </w:t>
      </w:r>
      <w:r>
        <w:rPr>
          <w:color w:val="231F20"/>
          <w:w w:val="105"/>
        </w:rPr>
        <w:t>Reveal</w:t>
      </w:r>
      <w:r>
        <w:rPr>
          <w:color w:val="231F20"/>
          <w:spacing w:val="-13"/>
          <w:w w:val="105"/>
        </w:rPr>
        <w:t xml:space="preserve"> </w:t>
      </w:r>
      <w:r>
        <w:rPr>
          <w:color w:val="231F20"/>
          <w:w w:val="105"/>
        </w:rPr>
        <w:t>Why</w:t>
      </w:r>
      <w:r>
        <w:rPr>
          <w:color w:val="231F20"/>
          <w:spacing w:val="-11"/>
          <w:w w:val="105"/>
        </w:rPr>
        <w:t xml:space="preserve"> </w:t>
      </w:r>
      <w:r>
        <w:rPr>
          <w:color w:val="231F20"/>
          <w:w w:val="105"/>
        </w:rPr>
        <w:t>Ottawa</w:t>
      </w:r>
      <w:r>
        <w:rPr>
          <w:color w:val="231F20"/>
          <w:spacing w:val="-12"/>
          <w:w w:val="105"/>
        </w:rPr>
        <w:t xml:space="preserve"> </w:t>
      </w:r>
      <w:r>
        <w:rPr>
          <w:color w:val="231F20"/>
          <w:w w:val="105"/>
        </w:rPr>
        <w:t>Can’t</w:t>
      </w:r>
      <w:r>
        <w:rPr>
          <w:color w:val="231F20"/>
          <w:spacing w:val="-12"/>
          <w:w w:val="105"/>
        </w:rPr>
        <w:t xml:space="preserve"> </w:t>
      </w:r>
      <w:r>
        <w:rPr>
          <w:color w:val="231F20"/>
          <w:w w:val="105"/>
        </w:rPr>
        <w:t>Stop</w:t>
      </w:r>
      <w:r>
        <w:rPr>
          <w:color w:val="231F20"/>
          <w:spacing w:val="-12"/>
          <w:w w:val="105"/>
        </w:rPr>
        <w:t xml:space="preserve"> </w:t>
      </w:r>
      <w:r>
        <w:rPr>
          <w:color w:val="231F20"/>
          <w:w w:val="105"/>
        </w:rPr>
        <w:t>Using</w:t>
      </w:r>
      <w:r>
        <w:rPr>
          <w:color w:val="231F20"/>
          <w:spacing w:val="-12"/>
          <w:w w:val="105"/>
        </w:rPr>
        <w:t xml:space="preserve"> </w:t>
      </w:r>
      <w:r>
        <w:rPr>
          <w:color w:val="231F20"/>
          <w:w w:val="105"/>
        </w:rPr>
        <w:t>Amazon</w:t>
      </w:r>
      <w:r>
        <w:rPr>
          <w:color w:val="231F20"/>
          <w:spacing w:val="-12"/>
          <w:w w:val="105"/>
        </w:rPr>
        <w:t xml:space="preserve"> </w:t>
      </w:r>
      <w:r>
        <w:rPr>
          <w:color w:val="231F20"/>
          <w:w w:val="105"/>
        </w:rPr>
        <w:t>Web</w:t>
      </w:r>
      <w:r>
        <w:rPr>
          <w:color w:val="231F20"/>
          <w:spacing w:val="-12"/>
          <w:w w:val="105"/>
        </w:rPr>
        <w:t xml:space="preserve"> </w:t>
      </w:r>
      <w:r>
        <w:rPr>
          <w:color w:val="231F20"/>
          <w:w w:val="105"/>
        </w:rPr>
        <w:t>Services,”</w:t>
      </w:r>
      <w:r>
        <w:rPr>
          <w:color w:val="231F20"/>
          <w:spacing w:val="-12"/>
          <w:w w:val="105"/>
        </w:rPr>
        <w:t xml:space="preserve"> </w:t>
      </w:r>
      <w:r>
        <w:rPr>
          <w:rFonts w:ascii="Century Gothic" w:hAnsi="Century Gothic"/>
          <w:i/>
          <w:color w:val="231F20"/>
          <w:w w:val="105"/>
        </w:rPr>
        <w:t>The</w:t>
      </w:r>
      <w:r>
        <w:rPr>
          <w:rFonts w:ascii="Century Gothic" w:hAnsi="Century Gothic"/>
          <w:i/>
          <w:color w:val="231F20"/>
          <w:spacing w:val="-16"/>
          <w:w w:val="105"/>
        </w:rPr>
        <w:t xml:space="preserve"> </w:t>
      </w:r>
      <w:r>
        <w:rPr>
          <w:rFonts w:ascii="Century Gothic" w:hAnsi="Century Gothic"/>
          <w:i/>
          <w:color w:val="231F20"/>
          <w:w w:val="105"/>
        </w:rPr>
        <w:t>Logic</w:t>
      </w:r>
      <w:r>
        <w:rPr>
          <w:color w:val="231F20"/>
          <w:w w:val="105"/>
        </w:rPr>
        <w:t xml:space="preserve">, October 31, 2025, </w:t>
      </w:r>
      <w:hyperlink r:id="rId19">
        <w:r>
          <w:rPr>
            <w:color w:val="231F20"/>
            <w:w w:val="105"/>
          </w:rPr>
          <w:t>https://thelogic.co/news/ottawa-depends-on-amazon-documents-reveal/</w:t>
        </w:r>
      </w:hyperlink>
    </w:p>
    <w:p w14:paraId="39348DE3" w14:textId="77777777" w:rsidR="00D437FF" w:rsidRDefault="001777B6">
      <w:pPr>
        <w:pStyle w:val="BodyText"/>
        <w:spacing w:before="172" w:line="266" w:lineRule="auto"/>
        <w:ind w:left="630" w:right="356" w:hanging="450"/>
        <w:jc w:val="both"/>
      </w:pPr>
      <w:r>
        <w:rPr>
          <w:color w:val="231F20"/>
          <w:spacing w:val="-2"/>
          <w:w w:val="105"/>
          <w:sz w:val="13"/>
        </w:rPr>
        <w:t>XVIII.</w:t>
      </w:r>
      <w:r>
        <w:rPr>
          <w:color w:val="231F20"/>
          <w:spacing w:val="80"/>
          <w:w w:val="105"/>
          <w:sz w:val="13"/>
        </w:rPr>
        <w:t xml:space="preserve"> </w:t>
      </w:r>
      <w:r>
        <w:rPr>
          <w:color w:val="231F20"/>
          <w:spacing w:val="-2"/>
          <w:w w:val="105"/>
        </w:rPr>
        <w:t>Chavez,</w:t>
      </w:r>
      <w:r>
        <w:rPr>
          <w:color w:val="231F20"/>
          <w:spacing w:val="-9"/>
          <w:w w:val="105"/>
        </w:rPr>
        <w:t xml:space="preserve"> </w:t>
      </w:r>
      <w:r>
        <w:rPr>
          <w:color w:val="231F20"/>
          <w:spacing w:val="-2"/>
          <w:w w:val="105"/>
        </w:rPr>
        <w:t>Pablo.</w:t>
      </w:r>
      <w:r>
        <w:rPr>
          <w:color w:val="231F20"/>
          <w:spacing w:val="-9"/>
          <w:w w:val="105"/>
        </w:rPr>
        <w:t xml:space="preserve"> </w:t>
      </w:r>
      <w:r>
        <w:rPr>
          <w:color w:val="231F20"/>
          <w:spacing w:val="-2"/>
          <w:w w:val="105"/>
        </w:rPr>
        <w:t>“European</w:t>
      </w:r>
      <w:r>
        <w:rPr>
          <w:color w:val="231F20"/>
          <w:spacing w:val="-9"/>
          <w:w w:val="105"/>
        </w:rPr>
        <w:t xml:space="preserve"> </w:t>
      </w:r>
      <w:r>
        <w:rPr>
          <w:color w:val="231F20"/>
          <w:spacing w:val="-2"/>
          <w:w w:val="105"/>
        </w:rPr>
        <w:t>Digital</w:t>
      </w:r>
      <w:r>
        <w:rPr>
          <w:color w:val="231F20"/>
          <w:spacing w:val="-9"/>
          <w:w w:val="105"/>
        </w:rPr>
        <w:t xml:space="preserve"> </w:t>
      </w:r>
      <w:r>
        <w:rPr>
          <w:color w:val="231F20"/>
          <w:spacing w:val="-2"/>
          <w:w w:val="105"/>
        </w:rPr>
        <w:t>Sovereignty:</w:t>
      </w:r>
      <w:r>
        <w:rPr>
          <w:color w:val="231F20"/>
          <w:spacing w:val="-9"/>
          <w:w w:val="105"/>
        </w:rPr>
        <w:t xml:space="preserve"> </w:t>
      </w:r>
      <w:r>
        <w:rPr>
          <w:color w:val="231F20"/>
          <w:spacing w:val="-2"/>
          <w:w w:val="105"/>
        </w:rPr>
        <w:t>U.S.</w:t>
      </w:r>
      <w:r>
        <w:rPr>
          <w:color w:val="231F20"/>
          <w:spacing w:val="-9"/>
          <w:w w:val="105"/>
        </w:rPr>
        <w:t xml:space="preserve"> </w:t>
      </w:r>
      <w:r>
        <w:rPr>
          <w:color w:val="231F20"/>
          <w:spacing w:val="-2"/>
          <w:w w:val="105"/>
        </w:rPr>
        <w:t>Cloud</w:t>
      </w:r>
      <w:r>
        <w:rPr>
          <w:color w:val="231F20"/>
          <w:spacing w:val="-9"/>
          <w:w w:val="105"/>
        </w:rPr>
        <w:t xml:space="preserve"> </w:t>
      </w:r>
      <w:r>
        <w:rPr>
          <w:color w:val="231F20"/>
          <w:spacing w:val="-2"/>
          <w:w w:val="105"/>
        </w:rPr>
        <w:t>Company</w:t>
      </w:r>
      <w:r>
        <w:rPr>
          <w:color w:val="231F20"/>
          <w:spacing w:val="-9"/>
          <w:w w:val="105"/>
        </w:rPr>
        <w:t xml:space="preserve"> </w:t>
      </w:r>
      <w:r>
        <w:rPr>
          <w:color w:val="231F20"/>
          <w:spacing w:val="-2"/>
          <w:w w:val="105"/>
        </w:rPr>
        <w:t>….”</w:t>
      </w:r>
      <w:r>
        <w:rPr>
          <w:color w:val="231F20"/>
          <w:spacing w:val="-9"/>
          <w:w w:val="105"/>
        </w:rPr>
        <w:t xml:space="preserve"> </w:t>
      </w:r>
      <w:r>
        <w:rPr>
          <w:rFonts w:ascii="Century Gothic" w:hAnsi="Century Gothic"/>
          <w:i/>
          <w:color w:val="231F20"/>
          <w:spacing w:val="-2"/>
          <w:w w:val="105"/>
        </w:rPr>
        <w:t>Consensus</w:t>
      </w:r>
      <w:r>
        <w:rPr>
          <w:rFonts w:ascii="Century Gothic" w:hAnsi="Century Gothic"/>
          <w:i/>
          <w:color w:val="231F20"/>
          <w:spacing w:val="-14"/>
          <w:w w:val="105"/>
        </w:rPr>
        <w:t xml:space="preserve"> </w:t>
      </w:r>
      <w:r>
        <w:rPr>
          <w:rFonts w:ascii="Century Gothic" w:hAnsi="Century Gothic"/>
          <w:i/>
          <w:color w:val="231F20"/>
          <w:spacing w:val="-2"/>
          <w:w w:val="105"/>
        </w:rPr>
        <w:t>Drift</w:t>
      </w:r>
      <w:r>
        <w:rPr>
          <w:rFonts w:ascii="Century Gothic" w:hAnsi="Century Gothic"/>
          <w:i/>
          <w:color w:val="231F20"/>
          <w:spacing w:val="-14"/>
          <w:w w:val="105"/>
        </w:rPr>
        <w:t xml:space="preserve"> </w:t>
      </w:r>
      <w:r>
        <w:rPr>
          <w:rFonts w:ascii="Century Gothic" w:hAnsi="Century Gothic"/>
          <w:i/>
          <w:color w:val="231F20"/>
          <w:spacing w:val="-2"/>
          <w:w w:val="105"/>
        </w:rPr>
        <w:t>(Substack)</w:t>
      </w:r>
      <w:r>
        <w:rPr>
          <w:color w:val="231F20"/>
          <w:spacing w:val="-2"/>
          <w:w w:val="105"/>
        </w:rPr>
        <w:t>,</w:t>
      </w:r>
      <w:r>
        <w:rPr>
          <w:color w:val="231F20"/>
          <w:spacing w:val="-9"/>
          <w:w w:val="105"/>
        </w:rPr>
        <w:t xml:space="preserve"> </w:t>
      </w:r>
      <w:r>
        <w:rPr>
          <w:color w:val="231F20"/>
          <w:spacing w:val="-2"/>
          <w:w w:val="105"/>
        </w:rPr>
        <w:t xml:space="preserve">June </w:t>
      </w:r>
      <w:r>
        <w:rPr>
          <w:color w:val="231F20"/>
          <w:w w:val="105"/>
        </w:rPr>
        <w:t xml:space="preserve">3, 2025. </w:t>
      </w:r>
      <w:hyperlink r:id="rId20">
        <w:r>
          <w:rPr>
            <w:color w:val="231F20"/>
            <w:w w:val="105"/>
          </w:rPr>
          <w:t>https://consensusdrift.substack.com/p/european-digital-sovereignty-us-cloud-409.</w:t>
        </w:r>
      </w:hyperlink>
    </w:p>
    <w:p w14:paraId="303402A0" w14:textId="77777777" w:rsidR="00D437FF" w:rsidRDefault="001777B6">
      <w:pPr>
        <w:pStyle w:val="BodyText"/>
        <w:tabs>
          <w:tab w:val="left" w:pos="629"/>
        </w:tabs>
        <w:spacing w:before="172" w:line="264" w:lineRule="auto"/>
        <w:ind w:left="630" w:right="358" w:hanging="450"/>
      </w:pPr>
      <w:r>
        <w:rPr>
          <w:color w:val="231F20"/>
          <w:spacing w:val="-4"/>
          <w:w w:val="105"/>
          <w:sz w:val="13"/>
        </w:rPr>
        <w:t>XIX.</w:t>
      </w:r>
      <w:r>
        <w:rPr>
          <w:color w:val="231F20"/>
          <w:sz w:val="13"/>
        </w:rPr>
        <w:tab/>
      </w:r>
      <w:r>
        <w:rPr>
          <w:color w:val="231F20"/>
          <w:w w:val="105"/>
        </w:rPr>
        <w:t>Amazon</w:t>
      </w:r>
      <w:r>
        <w:rPr>
          <w:color w:val="231F20"/>
          <w:spacing w:val="-1"/>
          <w:w w:val="105"/>
        </w:rPr>
        <w:t xml:space="preserve"> </w:t>
      </w:r>
      <w:r>
        <w:rPr>
          <w:color w:val="231F20"/>
          <w:w w:val="105"/>
        </w:rPr>
        <w:t>Web</w:t>
      </w:r>
      <w:r>
        <w:rPr>
          <w:color w:val="231F20"/>
          <w:spacing w:val="-1"/>
          <w:w w:val="105"/>
        </w:rPr>
        <w:t xml:space="preserve"> </w:t>
      </w:r>
      <w:r>
        <w:rPr>
          <w:color w:val="231F20"/>
          <w:w w:val="105"/>
        </w:rPr>
        <w:t>Services.</w:t>
      </w:r>
      <w:r>
        <w:rPr>
          <w:color w:val="231F20"/>
          <w:spacing w:val="-1"/>
          <w:w w:val="105"/>
        </w:rPr>
        <w:t xml:space="preserve"> </w:t>
      </w:r>
      <w:r>
        <w:rPr>
          <w:color w:val="231F20"/>
          <w:w w:val="105"/>
        </w:rPr>
        <w:t>“AWS</w:t>
      </w:r>
      <w:r>
        <w:rPr>
          <w:color w:val="231F20"/>
          <w:spacing w:val="-1"/>
          <w:w w:val="105"/>
        </w:rPr>
        <w:t xml:space="preserve"> </w:t>
      </w:r>
      <w:r>
        <w:rPr>
          <w:color w:val="231F20"/>
          <w:w w:val="105"/>
        </w:rPr>
        <w:t>to</w:t>
      </w:r>
      <w:r>
        <w:rPr>
          <w:color w:val="231F20"/>
          <w:spacing w:val="-1"/>
          <w:w w:val="105"/>
        </w:rPr>
        <w:t xml:space="preserve"> </w:t>
      </w:r>
      <w:r>
        <w:rPr>
          <w:color w:val="231F20"/>
          <w:w w:val="105"/>
        </w:rPr>
        <w:t>Invest</w:t>
      </w:r>
      <w:r>
        <w:rPr>
          <w:color w:val="231F20"/>
          <w:spacing w:val="-1"/>
          <w:w w:val="105"/>
        </w:rPr>
        <w:t xml:space="preserve"> </w:t>
      </w:r>
      <w:r>
        <w:rPr>
          <w:color w:val="231F20"/>
          <w:w w:val="105"/>
        </w:rPr>
        <w:t>¥2.26</w:t>
      </w:r>
      <w:r>
        <w:rPr>
          <w:color w:val="231F20"/>
          <w:spacing w:val="-1"/>
          <w:w w:val="105"/>
        </w:rPr>
        <w:t xml:space="preserve"> </w:t>
      </w:r>
      <w:r>
        <w:rPr>
          <w:color w:val="231F20"/>
          <w:w w:val="105"/>
        </w:rPr>
        <w:t>Trillion</w:t>
      </w:r>
      <w:r>
        <w:rPr>
          <w:color w:val="231F20"/>
          <w:spacing w:val="-1"/>
          <w:w w:val="105"/>
        </w:rPr>
        <w:t xml:space="preserve"> </w:t>
      </w:r>
      <w:r>
        <w:rPr>
          <w:color w:val="231F20"/>
          <w:w w:val="105"/>
        </w:rPr>
        <w:t>in</w:t>
      </w:r>
      <w:r>
        <w:rPr>
          <w:color w:val="231F20"/>
          <w:spacing w:val="-1"/>
          <w:w w:val="105"/>
        </w:rPr>
        <w:t xml:space="preserve"> </w:t>
      </w:r>
      <w:r>
        <w:rPr>
          <w:color w:val="231F20"/>
          <w:w w:val="105"/>
        </w:rPr>
        <w:t>Japan</w:t>
      </w:r>
      <w:r>
        <w:rPr>
          <w:color w:val="231F20"/>
          <w:spacing w:val="-1"/>
          <w:w w:val="105"/>
        </w:rPr>
        <w:t xml:space="preserve"> </w:t>
      </w:r>
      <w:r>
        <w:rPr>
          <w:color w:val="231F20"/>
          <w:w w:val="105"/>
        </w:rPr>
        <w:t>by</w:t>
      </w:r>
      <w:r>
        <w:rPr>
          <w:color w:val="231F20"/>
          <w:spacing w:val="-1"/>
          <w:w w:val="105"/>
        </w:rPr>
        <w:t xml:space="preserve"> </w:t>
      </w:r>
      <w:r>
        <w:rPr>
          <w:color w:val="231F20"/>
          <w:w w:val="105"/>
        </w:rPr>
        <w:t>2027.”</w:t>
      </w:r>
      <w:r>
        <w:rPr>
          <w:color w:val="231F20"/>
          <w:spacing w:val="-1"/>
          <w:w w:val="105"/>
        </w:rPr>
        <w:t xml:space="preserve"> </w:t>
      </w:r>
      <w:r>
        <w:rPr>
          <w:rFonts w:ascii="Century Gothic" w:hAnsi="Century Gothic"/>
          <w:i/>
          <w:color w:val="231F20"/>
          <w:w w:val="105"/>
        </w:rPr>
        <w:t>Reuters</w:t>
      </w:r>
      <w:r>
        <w:rPr>
          <w:color w:val="231F20"/>
          <w:w w:val="105"/>
        </w:rPr>
        <w:t>,</w:t>
      </w:r>
      <w:r>
        <w:rPr>
          <w:color w:val="231F20"/>
          <w:spacing w:val="-1"/>
          <w:w w:val="105"/>
        </w:rPr>
        <w:t xml:space="preserve"> </w:t>
      </w:r>
      <w:r>
        <w:rPr>
          <w:color w:val="231F20"/>
          <w:w w:val="105"/>
        </w:rPr>
        <w:t>December</w:t>
      </w:r>
      <w:r>
        <w:rPr>
          <w:color w:val="231F20"/>
          <w:spacing w:val="-1"/>
          <w:w w:val="105"/>
        </w:rPr>
        <w:t xml:space="preserve"> </w:t>
      </w:r>
      <w:r>
        <w:rPr>
          <w:color w:val="231F20"/>
          <w:w w:val="105"/>
        </w:rPr>
        <w:t>12,</w:t>
      </w:r>
      <w:r>
        <w:rPr>
          <w:color w:val="231F20"/>
          <w:spacing w:val="-1"/>
          <w:w w:val="105"/>
        </w:rPr>
        <w:t xml:space="preserve"> </w:t>
      </w:r>
      <w:r>
        <w:rPr>
          <w:color w:val="231F20"/>
          <w:w w:val="105"/>
        </w:rPr>
        <w:t xml:space="preserve">2023. </w:t>
      </w:r>
      <w:hyperlink r:id="rId21">
        <w:r>
          <w:rPr>
            <w:color w:val="231F20"/>
            <w:w w:val="105"/>
          </w:rPr>
          <w:t>https://www.reuters.com/technology/aws-invest-226-trillion-yen-japan-by-2027-2023-12-12/.</w:t>
        </w:r>
      </w:hyperlink>
      <w:r>
        <w:rPr>
          <w:color w:val="231F20"/>
          <w:w w:val="105"/>
        </w:rPr>
        <w:t xml:space="preserve"> Google Cloud. “Cloud TPU Pricing.” Accessed August 15, 2025. </w:t>
      </w:r>
      <w:hyperlink r:id="rId22">
        <w:r>
          <w:rPr>
            <w:color w:val="231F20"/>
            <w:w w:val="105"/>
          </w:rPr>
          <w:t>https://cloud.google.com/tpu/pricing.</w:t>
        </w:r>
      </w:hyperlink>
      <w:r>
        <w:rPr>
          <w:color w:val="231F20"/>
          <w:w w:val="105"/>
        </w:rPr>
        <w:t xml:space="preserve"> Microsoft. </w:t>
      </w:r>
      <w:r>
        <w:rPr>
          <w:color w:val="231F20"/>
        </w:rPr>
        <w:t xml:space="preserve">“Microsoft to Invest $2.9 Billion to Accelerate Cloud and AI Transformation in Japan.” </w:t>
      </w:r>
      <w:r>
        <w:rPr>
          <w:rFonts w:ascii="Century Gothic" w:hAnsi="Century Gothic"/>
          <w:i/>
          <w:color w:val="231F20"/>
        </w:rPr>
        <w:t>News Center</w:t>
      </w:r>
      <w:r>
        <w:rPr>
          <w:color w:val="231F20"/>
        </w:rPr>
        <w:t>, April</w:t>
      </w:r>
      <w:r>
        <w:rPr>
          <w:color w:val="231F20"/>
          <w:spacing w:val="40"/>
          <w:w w:val="105"/>
        </w:rPr>
        <w:t xml:space="preserve"> </w:t>
      </w:r>
      <w:r>
        <w:rPr>
          <w:color w:val="231F20"/>
          <w:w w:val="105"/>
        </w:rPr>
        <w:t xml:space="preserve">10, 2024. </w:t>
      </w:r>
      <w:hyperlink r:id="rId23">
        <w:r>
          <w:rPr>
            <w:color w:val="231F20"/>
            <w:w w:val="105"/>
          </w:rPr>
          <w:t>https://news.microsoft.com/apac/2024/04/10/microsoft-to-invest-2-9-billion-to-accelerate-</w:t>
        </w:r>
      </w:hyperlink>
      <w:r>
        <w:rPr>
          <w:color w:val="231F20"/>
          <w:w w:val="105"/>
        </w:rPr>
        <w:t xml:space="preserve">cloud-and-ai-transformation-in-japan/. Oracle. “Oracle to Invest More than $8 Billion in Japan over the </w:t>
      </w:r>
      <w:r>
        <w:rPr>
          <w:color w:val="231F20"/>
        </w:rPr>
        <w:t xml:space="preserve">Next 10 Years.” </w:t>
      </w:r>
      <w:r>
        <w:rPr>
          <w:rFonts w:ascii="Century Gothic" w:hAnsi="Century Gothic"/>
          <w:i/>
          <w:color w:val="231F20"/>
        </w:rPr>
        <w:t>Oracle</w:t>
      </w:r>
      <w:r>
        <w:rPr>
          <w:rFonts w:ascii="Century Gothic" w:hAnsi="Century Gothic"/>
          <w:i/>
          <w:color w:val="231F20"/>
          <w:spacing w:val="-5"/>
        </w:rPr>
        <w:t xml:space="preserve"> </w:t>
      </w:r>
      <w:r>
        <w:rPr>
          <w:rFonts w:ascii="Century Gothic" w:hAnsi="Century Gothic"/>
          <w:i/>
          <w:color w:val="231F20"/>
        </w:rPr>
        <w:t>Newsroom</w:t>
      </w:r>
      <w:r>
        <w:rPr>
          <w:color w:val="231F20"/>
        </w:rPr>
        <w:t xml:space="preserve">, April 17, 2024. </w:t>
      </w:r>
      <w:hyperlink r:id="rId24">
        <w:r>
          <w:rPr>
            <w:color w:val="231F20"/>
          </w:rPr>
          <w:t>https://www.oracle.com/news/announcement/oracle-</w:t>
        </w:r>
      </w:hyperlink>
      <w:r>
        <w:rPr>
          <w:color w:val="231F20"/>
          <w:spacing w:val="-2"/>
          <w:w w:val="105"/>
        </w:rPr>
        <w:t>to-invest-more-than-8-billion-in-japan-over-the-next-10-years-2024-04-17/.</w:t>
      </w:r>
    </w:p>
    <w:p w14:paraId="565580B3" w14:textId="77777777" w:rsidR="00D437FF" w:rsidRPr="00170BA9" w:rsidRDefault="001777B6">
      <w:pPr>
        <w:pStyle w:val="BodyText"/>
        <w:spacing w:before="181" w:line="261" w:lineRule="auto"/>
        <w:ind w:left="630" w:right="267" w:hanging="450"/>
        <w:jc w:val="both"/>
        <w:rPr>
          <w:lang w:val="fr-CA"/>
        </w:rPr>
      </w:pPr>
      <w:r>
        <w:rPr>
          <w:color w:val="231F20"/>
          <w:sz w:val="13"/>
        </w:rPr>
        <w:t>XX.</w:t>
      </w:r>
      <w:r>
        <w:rPr>
          <w:color w:val="231F20"/>
          <w:spacing w:val="80"/>
          <w:w w:val="150"/>
          <w:sz w:val="13"/>
        </w:rPr>
        <w:t xml:space="preserve">  </w:t>
      </w:r>
      <w:r>
        <w:rPr>
          <w:color w:val="231F20"/>
        </w:rPr>
        <w:t>Canada.</w:t>
      </w:r>
      <w:r>
        <w:rPr>
          <w:color w:val="231F20"/>
          <w:spacing w:val="17"/>
        </w:rPr>
        <w:t xml:space="preserve"> </w:t>
      </w:r>
      <w:r>
        <w:rPr>
          <w:color w:val="231F20"/>
        </w:rPr>
        <w:t>House</w:t>
      </w:r>
      <w:r>
        <w:rPr>
          <w:color w:val="231F20"/>
          <w:spacing w:val="17"/>
        </w:rPr>
        <w:t xml:space="preserve"> </w:t>
      </w:r>
      <w:r>
        <w:rPr>
          <w:color w:val="231F20"/>
        </w:rPr>
        <w:t>of</w:t>
      </w:r>
      <w:r>
        <w:rPr>
          <w:color w:val="231F20"/>
          <w:spacing w:val="17"/>
        </w:rPr>
        <w:t xml:space="preserve"> </w:t>
      </w:r>
      <w:r>
        <w:rPr>
          <w:color w:val="231F20"/>
        </w:rPr>
        <w:t>Commons.</w:t>
      </w:r>
      <w:r>
        <w:rPr>
          <w:color w:val="231F20"/>
          <w:spacing w:val="17"/>
        </w:rPr>
        <w:t xml:space="preserve"> </w:t>
      </w:r>
      <w:r>
        <w:rPr>
          <w:color w:val="231F20"/>
        </w:rPr>
        <w:t>Standing</w:t>
      </w:r>
      <w:r>
        <w:rPr>
          <w:color w:val="231F20"/>
          <w:spacing w:val="17"/>
        </w:rPr>
        <w:t xml:space="preserve"> </w:t>
      </w:r>
      <w:r>
        <w:rPr>
          <w:color w:val="231F20"/>
        </w:rPr>
        <w:t>Committee</w:t>
      </w:r>
      <w:r>
        <w:rPr>
          <w:color w:val="231F20"/>
          <w:spacing w:val="17"/>
        </w:rPr>
        <w:t xml:space="preserve"> </w:t>
      </w:r>
      <w:r>
        <w:rPr>
          <w:color w:val="231F20"/>
        </w:rPr>
        <w:t>on</w:t>
      </w:r>
      <w:r>
        <w:rPr>
          <w:color w:val="231F20"/>
          <w:spacing w:val="17"/>
        </w:rPr>
        <w:t xml:space="preserve"> </w:t>
      </w:r>
      <w:r>
        <w:rPr>
          <w:color w:val="231F20"/>
        </w:rPr>
        <w:t>Industry,</w:t>
      </w:r>
      <w:r>
        <w:rPr>
          <w:color w:val="231F20"/>
          <w:spacing w:val="17"/>
        </w:rPr>
        <w:t xml:space="preserve"> </w:t>
      </w:r>
      <w:r>
        <w:rPr>
          <w:color w:val="231F20"/>
        </w:rPr>
        <w:t>Science</w:t>
      </w:r>
      <w:r>
        <w:rPr>
          <w:color w:val="231F20"/>
          <w:spacing w:val="17"/>
        </w:rPr>
        <w:t xml:space="preserve"> </w:t>
      </w:r>
      <w:r>
        <w:rPr>
          <w:color w:val="231F20"/>
        </w:rPr>
        <w:t>and</w:t>
      </w:r>
      <w:r>
        <w:rPr>
          <w:color w:val="231F20"/>
          <w:spacing w:val="17"/>
        </w:rPr>
        <w:t xml:space="preserve"> </w:t>
      </w:r>
      <w:r>
        <w:rPr>
          <w:color w:val="231F20"/>
        </w:rPr>
        <w:t xml:space="preserve">Technology. </w:t>
      </w:r>
      <w:r>
        <w:rPr>
          <w:rFonts w:ascii="Century Gothic"/>
          <w:i/>
          <w:color w:val="231F20"/>
        </w:rPr>
        <w:t>Statutory Review of</w:t>
      </w:r>
      <w:r>
        <w:rPr>
          <w:rFonts w:ascii="Century Gothic"/>
          <w:i/>
          <w:color w:val="231F20"/>
          <w:spacing w:val="-10"/>
        </w:rPr>
        <w:t xml:space="preserve"> </w:t>
      </w:r>
      <w:r>
        <w:rPr>
          <w:rFonts w:ascii="Century Gothic"/>
          <w:i/>
          <w:color w:val="231F20"/>
        </w:rPr>
        <w:t>the</w:t>
      </w:r>
      <w:r>
        <w:rPr>
          <w:rFonts w:ascii="Century Gothic"/>
          <w:i/>
          <w:color w:val="231F20"/>
          <w:spacing w:val="-10"/>
        </w:rPr>
        <w:t xml:space="preserve"> </w:t>
      </w:r>
      <w:r>
        <w:rPr>
          <w:rFonts w:ascii="Century Gothic"/>
          <w:i/>
          <w:color w:val="231F20"/>
        </w:rPr>
        <w:t>Copyright</w:t>
      </w:r>
      <w:r>
        <w:rPr>
          <w:rFonts w:ascii="Century Gothic"/>
          <w:i/>
          <w:color w:val="231F20"/>
          <w:spacing w:val="-10"/>
        </w:rPr>
        <w:t xml:space="preserve"> </w:t>
      </w:r>
      <w:r>
        <w:rPr>
          <w:rFonts w:ascii="Century Gothic"/>
          <w:i/>
          <w:color w:val="231F20"/>
        </w:rPr>
        <w:t>Act.</w:t>
      </w:r>
      <w:r>
        <w:rPr>
          <w:rFonts w:ascii="Century Gothic"/>
          <w:i/>
          <w:color w:val="231F20"/>
          <w:spacing w:val="-10"/>
        </w:rPr>
        <w:t xml:space="preserve"> </w:t>
      </w:r>
      <w:r>
        <w:rPr>
          <w:color w:val="231F20"/>
        </w:rPr>
        <w:t xml:space="preserve">42nd Parl., 1st sess. </w:t>
      </w:r>
      <w:r w:rsidRPr="00170BA9">
        <w:rPr>
          <w:color w:val="231F20"/>
          <w:lang w:val="fr-CA"/>
        </w:rPr>
        <w:t xml:space="preserve">June 2019, </w:t>
      </w:r>
      <w:proofErr w:type="spellStart"/>
      <w:r w:rsidRPr="00170BA9">
        <w:rPr>
          <w:color w:val="231F20"/>
          <w:lang w:val="fr-CA"/>
        </w:rPr>
        <w:t>Recommendation</w:t>
      </w:r>
      <w:proofErr w:type="spellEnd"/>
      <w:r w:rsidRPr="00170BA9">
        <w:rPr>
          <w:color w:val="231F20"/>
          <w:lang w:val="fr-CA"/>
        </w:rPr>
        <w:t xml:space="preserve"> 23, 60. https://www.ourcommons. </w:t>
      </w:r>
      <w:r w:rsidRPr="00170BA9">
        <w:rPr>
          <w:color w:val="231F20"/>
          <w:spacing w:val="-2"/>
          <w:lang w:val="fr-CA"/>
        </w:rPr>
        <w:t>ca/</w:t>
      </w:r>
      <w:proofErr w:type="spellStart"/>
      <w:r w:rsidRPr="00170BA9">
        <w:rPr>
          <w:color w:val="231F20"/>
          <w:spacing w:val="-2"/>
          <w:lang w:val="fr-CA"/>
        </w:rPr>
        <w:t>DocumentViewer</w:t>
      </w:r>
      <w:proofErr w:type="spellEnd"/>
      <w:r w:rsidRPr="00170BA9">
        <w:rPr>
          <w:color w:val="231F20"/>
          <w:spacing w:val="-2"/>
          <w:lang w:val="fr-CA"/>
        </w:rPr>
        <w:t>/en/42-1/INDU/report-16/page-60.</w:t>
      </w:r>
    </w:p>
    <w:p w14:paraId="2937454B" w14:textId="77777777" w:rsidR="00D437FF" w:rsidRDefault="001777B6">
      <w:pPr>
        <w:pStyle w:val="BodyText"/>
        <w:spacing w:before="189" w:line="256" w:lineRule="auto"/>
        <w:ind w:left="630" w:right="271" w:hanging="450"/>
        <w:jc w:val="both"/>
      </w:pPr>
      <w:r>
        <w:rPr>
          <w:color w:val="231F20"/>
          <w:sz w:val="13"/>
        </w:rPr>
        <w:t>XXI.</w:t>
      </w:r>
      <w:r>
        <w:rPr>
          <w:color w:val="231F20"/>
          <w:spacing w:val="80"/>
          <w:w w:val="150"/>
          <w:sz w:val="13"/>
        </w:rPr>
        <w:t xml:space="preserve">  </w:t>
      </w:r>
      <w:r>
        <w:rPr>
          <w:color w:val="231F20"/>
        </w:rPr>
        <w:t>Nicola</w:t>
      </w:r>
      <w:r>
        <w:rPr>
          <w:color w:val="231F20"/>
          <w:spacing w:val="31"/>
        </w:rPr>
        <w:t xml:space="preserve"> </w:t>
      </w:r>
      <w:r>
        <w:rPr>
          <w:color w:val="231F20"/>
        </w:rPr>
        <w:t>Heath,</w:t>
      </w:r>
      <w:r>
        <w:rPr>
          <w:color w:val="231F20"/>
          <w:spacing w:val="31"/>
        </w:rPr>
        <w:t xml:space="preserve"> </w:t>
      </w:r>
      <w:r>
        <w:rPr>
          <w:color w:val="231F20"/>
        </w:rPr>
        <w:t>“Australian</w:t>
      </w:r>
      <w:r>
        <w:rPr>
          <w:color w:val="231F20"/>
          <w:spacing w:val="31"/>
        </w:rPr>
        <w:t xml:space="preserve"> </w:t>
      </w:r>
      <w:r>
        <w:rPr>
          <w:color w:val="231F20"/>
        </w:rPr>
        <w:t>authors</w:t>
      </w:r>
      <w:r>
        <w:rPr>
          <w:color w:val="231F20"/>
          <w:spacing w:val="31"/>
        </w:rPr>
        <w:t xml:space="preserve"> </w:t>
      </w:r>
      <w:r>
        <w:rPr>
          <w:color w:val="231F20"/>
        </w:rPr>
        <w:t>challenge</w:t>
      </w:r>
      <w:r>
        <w:rPr>
          <w:color w:val="231F20"/>
          <w:spacing w:val="31"/>
        </w:rPr>
        <w:t xml:space="preserve"> </w:t>
      </w:r>
      <w:r>
        <w:rPr>
          <w:color w:val="231F20"/>
        </w:rPr>
        <w:t>Productivity</w:t>
      </w:r>
      <w:r>
        <w:rPr>
          <w:color w:val="231F20"/>
          <w:spacing w:val="31"/>
        </w:rPr>
        <w:t xml:space="preserve"> </w:t>
      </w:r>
      <w:r>
        <w:rPr>
          <w:color w:val="231F20"/>
        </w:rPr>
        <w:t>Commission’s</w:t>
      </w:r>
      <w:r>
        <w:rPr>
          <w:color w:val="231F20"/>
          <w:spacing w:val="31"/>
        </w:rPr>
        <w:t xml:space="preserve"> </w:t>
      </w:r>
      <w:r>
        <w:rPr>
          <w:color w:val="231F20"/>
        </w:rPr>
        <w:t>proposed</w:t>
      </w:r>
      <w:r>
        <w:rPr>
          <w:color w:val="231F20"/>
          <w:spacing w:val="31"/>
        </w:rPr>
        <w:t xml:space="preserve"> </w:t>
      </w:r>
      <w:r>
        <w:rPr>
          <w:color w:val="231F20"/>
        </w:rPr>
        <w:t>copyright</w:t>
      </w:r>
      <w:r>
        <w:rPr>
          <w:color w:val="231F20"/>
          <w:spacing w:val="31"/>
        </w:rPr>
        <w:t xml:space="preserve"> </w:t>
      </w:r>
      <w:r>
        <w:rPr>
          <w:color w:val="231F20"/>
        </w:rPr>
        <w:t>law</w:t>
      </w:r>
      <w:r>
        <w:rPr>
          <w:color w:val="231F20"/>
          <w:spacing w:val="31"/>
        </w:rPr>
        <w:t xml:space="preserve"> </w:t>
      </w:r>
      <w:r>
        <w:rPr>
          <w:color w:val="231F20"/>
        </w:rPr>
        <w:t xml:space="preserve">exemption for AI,” </w:t>
      </w:r>
      <w:r>
        <w:rPr>
          <w:rFonts w:ascii="Century Gothic" w:hAnsi="Century Gothic"/>
          <w:i/>
          <w:color w:val="231F20"/>
        </w:rPr>
        <w:t>ABC Arts</w:t>
      </w:r>
      <w:r>
        <w:rPr>
          <w:color w:val="231F20"/>
        </w:rPr>
        <w:t>, ABC News, August 13, 2025.</w:t>
      </w:r>
    </w:p>
    <w:p w14:paraId="486A2829" w14:textId="77777777" w:rsidR="00D437FF" w:rsidRPr="00170BA9" w:rsidRDefault="001777B6">
      <w:pPr>
        <w:pStyle w:val="BodyText"/>
        <w:spacing w:before="194" w:line="268" w:lineRule="auto"/>
        <w:ind w:left="630" w:right="208" w:hanging="450"/>
        <w:jc w:val="both"/>
        <w:rPr>
          <w:lang w:val="fr-CA"/>
        </w:rPr>
      </w:pPr>
      <w:r w:rsidRPr="00170BA9">
        <w:rPr>
          <w:color w:val="231F20"/>
          <w:w w:val="105"/>
          <w:sz w:val="13"/>
          <w:lang w:val="fr-CA"/>
        </w:rPr>
        <w:t xml:space="preserve">XXII. </w:t>
      </w:r>
      <w:hyperlink r:id="rId25">
        <w:r w:rsidRPr="00170BA9">
          <w:rPr>
            <w:color w:val="231F20"/>
            <w:w w:val="105"/>
            <w:lang w:val="fr-CA"/>
          </w:rPr>
          <w:t>https://www.pm.gc.ca/en/news/news-releases/2025/08/29/prime-minister-carney-launches-new-major-</w:t>
        </w:r>
      </w:hyperlink>
      <w:r w:rsidRPr="00170BA9">
        <w:rPr>
          <w:color w:val="231F20"/>
          <w:spacing w:val="-2"/>
          <w:w w:val="105"/>
          <w:lang w:val="fr-CA"/>
        </w:rPr>
        <w:t>projects-office-fast-track-nation-building-projects</w:t>
      </w:r>
    </w:p>
    <w:p w14:paraId="2B938589" w14:textId="77777777" w:rsidR="00D437FF" w:rsidRDefault="001777B6">
      <w:pPr>
        <w:spacing w:before="167"/>
        <w:ind w:left="180"/>
        <w:rPr>
          <w:rFonts w:ascii="Century Gothic"/>
          <w:i/>
        </w:rPr>
      </w:pPr>
      <w:r>
        <w:rPr>
          <w:color w:val="231F20"/>
          <w:w w:val="90"/>
          <w:sz w:val="13"/>
        </w:rPr>
        <w:t>XXIII.</w:t>
      </w:r>
      <w:r>
        <w:rPr>
          <w:color w:val="231F20"/>
          <w:spacing w:val="53"/>
          <w:sz w:val="13"/>
        </w:rPr>
        <w:t xml:space="preserve">  </w:t>
      </w:r>
      <w:r>
        <w:rPr>
          <w:color w:val="231F20"/>
          <w:w w:val="90"/>
        </w:rPr>
        <w:t>Jeffrey</w:t>
      </w:r>
      <w:r>
        <w:rPr>
          <w:color w:val="231F20"/>
          <w:spacing w:val="8"/>
        </w:rPr>
        <w:t xml:space="preserve"> </w:t>
      </w:r>
      <w:r>
        <w:rPr>
          <w:color w:val="231F20"/>
          <w:w w:val="90"/>
        </w:rPr>
        <w:t>Ding,</w:t>
      </w:r>
      <w:r>
        <w:rPr>
          <w:color w:val="231F20"/>
          <w:spacing w:val="7"/>
        </w:rPr>
        <w:t xml:space="preserve"> </w:t>
      </w:r>
      <w:r>
        <w:rPr>
          <w:rFonts w:ascii="Century Gothic"/>
          <w:i/>
          <w:color w:val="231F20"/>
          <w:w w:val="90"/>
        </w:rPr>
        <w:t>Technology</w:t>
      </w:r>
      <w:r>
        <w:rPr>
          <w:rFonts w:ascii="Century Gothic"/>
          <w:i/>
          <w:color w:val="231F20"/>
          <w:spacing w:val="-4"/>
        </w:rPr>
        <w:t xml:space="preserve"> </w:t>
      </w:r>
      <w:r>
        <w:rPr>
          <w:rFonts w:ascii="Century Gothic"/>
          <w:i/>
          <w:color w:val="231F20"/>
          <w:w w:val="90"/>
        </w:rPr>
        <w:t>and</w:t>
      </w:r>
      <w:r>
        <w:rPr>
          <w:rFonts w:ascii="Century Gothic"/>
          <w:i/>
          <w:color w:val="231F20"/>
          <w:spacing w:val="-4"/>
        </w:rPr>
        <w:t xml:space="preserve"> </w:t>
      </w:r>
      <w:r>
        <w:rPr>
          <w:rFonts w:ascii="Century Gothic"/>
          <w:i/>
          <w:color w:val="231F20"/>
          <w:w w:val="90"/>
        </w:rPr>
        <w:t>the</w:t>
      </w:r>
      <w:r>
        <w:rPr>
          <w:rFonts w:ascii="Century Gothic"/>
          <w:i/>
          <w:color w:val="231F20"/>
          <w:spacing w:val="-5"/>
        </w:rPr>
        <w:t xml:space="preserve"> </w:t>
      </w:r>
      <w:r>
        <w:rPr>
          <w:rFonts w:ascii="Century Gothic"/>
          <w:i/>
          <w:color w:val="231F20"/>
          <w:w w:val="90"/>
        </w:rPr>
        <w:t>Rise</w:t>
      </w:r>
      <w:r>
        <w:rPr>
          <w:rFonts w:ascii="Century Gothic"/>
          <w:i/>
          <w:color w:val="231F20"/>
          <w:spacing w:val="-4"/>
        </w:rPr>
        <w:t xml:space="preserve"> </w:t>
      </w:r>
      <w:r>
        <w:rPr>
          <w:rFonts w:ascii="Century Gothic"/>
          <w:i/>
          <w:color w:val="231F20"/>
          <w:w w:val="90"/>
        </w:rPr>
        <w:t>of</w:t>
      </w:r>
      <w:r>
        <w:rPr>
          <w:rFonts w:ascii="Century Gothic"/>
          <w:i/>
          <w:color w:val="231F20"/>
          <w:spacing w:val="-4"/>
        </w:rPr>
        <w:t xml:space="preserve"> </w:t>
      </w:r>
      <w:r>
        <w:rPr>
          <w:rFonts w:ascii="Century Gothic"/>
          <w:i/>
          <w:color w:val="231F20"/>
          <w:w w:val="90"/>
        </w:rPr>
        <w:t>Great</w:t>
      </w:r>
      <w:r>
        <w:rPr>
          <w:rFonts w:ascii="Century Gothic"/>
          <w:i/>
          <w:color w:val="231F20"/>
          <w:spacing w:val="-5"/>
        </w:rPr>
        <w:t xml:space="preserve"> </w:t>
      </w:r>
      <w:r>
        <w:rPr>
          <w:rFonts w:ascii="Century Gothic"/>
          <w:i/>
          <w:color w:val="231F20"/>
          <w:w w:val="90"/>
        </w:rPr>
        <w:t>Powers:</w:t>
      </w:r>
      <w:r>
        <w:rPr>
          <w:rFonts w:ascii="Century Gothic"/>
          <w:i/>
          <w:color w:val="231F20"/>
          <w:spacing w:val="-4"/>
        </w:rPr>
        <w:t xml:space="preserve"> </w:t>
      </w:r>
      <w:r>
        <w:rPr>
          <w:rFonts w:ascii="Century Gothic"/>
          <w:i/>
          <w:color w:val="231F20"/>
          <w:w w:val="90"/>
        </w:rPr>
        <w:t>How</w:t>
      </w:r>
      <w:r>
        <w:rPr>
          <w:rFonts w:ascii="Century Gothic"/>
          <w:i/>
          <w:color w:val="231F20"/>
          <w:spacing w:val="-5"/>
        </w:rPr>
        <w:t xml:space="preserve"> </w:t>
      </w:r>
      <w:r>
        <w:rPr>
          <w:rFonts w:ascii="Century Gothic"/>
          <w:i/>
          <w:color w:val="231F20"/>
          <w:w w:val="90"/>
        </w:rPr>
        <w:t>Diffusion</w:t>
      </w:r>
      <w:r>
        <w:rPr>
          <w:rFonts w:ascii="Century Gothic"/>
          <w:i/>
          <w:color w:val="231F20"/>
          <w:spacing w:val="-4"/>
        </w:rPr>
        <w:t xml:space="preserve"> </w:t>
      </w:r>
      <w:r>
        <w:rPr>
          <w:rFonts w:ascii="Century Gothic"/>
          <w:i/>
          <w:color w:val="231F20"/>
          <w:w w:val="90"/>
        </w:rPr>
        <w:t>Shapes</w:t>
      </w:r>
      <w:r>
        <w:rPr>
          <w:rFonts w:ascii="Century Gothic"/>
          <w:i/>
          <w:color w:val="231F20"/>
          <w:spacing w:val="-4"/>
        </w:rPr>
        <w:t xml:space="preserve"> </w:t>
      </w:r>
      <w:r>
        <w:rPr>
          <w:rFonts w:ascii="Century Gothic"/>
          <w:i/>
          <w:color w:val="231F20"/>
          <w:w w:val="90"/>
        </w:rPr>
        <w:t>Economic</w:t>
      </w:r>
      <w:r>
        <w:rPr>
          <w:rFonts w:ascii="Century Gothic"/>
          <w:i/>
          <w:color w:val="231F20"/>
          <w:spacing w:val="-5"/>
        </w:rPr>
        <w:t xml:space="preserve"> </w:t>
      </w:r>
      <w:r>
        <w:rPr>
          <w:rFonts w:ascii="Century Gothic"/>
          <w:i/>
          <w:color w:val="231F20"/>
          <w:spacing w:val="-2"/>
          <w:w w:val="90"/>
        </w:rPr>
        <w:t>Competition</w:t>
      </w:r>
    </w:p>
    <w:p w14:paraId="5576AE09" w14:textId="77777777" w:rsidR="00D437FF" w:rsidRDefault="001777B6">
      <w:pPr>
        <w:pStyle w:val="BodyText"/>
        <w:spacing w:before="31"/>
        <w:ind w:left="630"/>
      </w:pPr>
      <w:r>
        <w:rPr>
          <w:color w:val="231F20"/>
          <w:w w:val="105"/>
        </w:rPr>
        <w:t>(Princeton,</w:t>
      </w:r>
      <w:r>
        <w:rPr>
          <w:color w:val="231F20"/>
          <w:spacing w:val="-8"/>
          <w:w w:val="105"/>
        </w:rPr>
        <w:t xml:space="preserve"> </w:t>
      </w:r>
      <w:r>
        <w:rPr>
          <w:color w:val="231F20"/>
          <w:w w:val="105"/>
        </w:rPr>
        <w:t>NJ:</w:t>
      </w:r>
      <w:r>
        <w:rPr>
          <w:color w:val="231F20"/>
          <w:spacing w:val="-7"/>
          <w:w w:val="105"/>
        </w:rPr>
        <w:t xml:space="preserve"> </w:t>
      </w:r>
      <w:r>
        <w:rPr>
          <w:color w:val="231F20"/>
          <w:w w:val="105"/>
        </w:rPr>
        <w:t>Princeton</w:t>
      </w:r>
      <w:r>
        <w:rPr>
          <w:color w:val="231F20"/>
          <w:spacing w:val="-8"/>
          <w:w w:val="105"/>
        </w:rPr>
        <w:t xml:space="preserve"> </w:t>
      </w:r>
      <w:r>
        <w:rPr>
          <w:color w:val="231F20"/>
          <w:w w:val="105"/>
        </w:rPr>
        <w:t>University</w:t>
      </w:r>
      <w:r>
        <w:rPr>
          <w:color w:val="231F20"/>
          <w:spacing w:val="-7"/>
          <w:w w:val="105"/>
        </w:rPr>
        <w:t xml:space="preserve"> </w:t>
      </w:r>
      <w:r>
        <w:rPr>
          <w:color w:val="231F20"/>
          <w:w w:val="105"/>
        </w:rPr>
        <w:t>Press,</w:t>
      </w:r>
      <w:r>
        <w:rPr>
          <w:color w:val="231F20"/>
          <w:spacing w:val="-8"/>
          <w:w w:val="105"/>
        </w:rPr>
        <w:t xml:space="preserve"> </w:t>
      </w:r>
      <w:r>
        <w:rPr>
          <w:color w:val="231F20"/>
          <w:spacing w:val="-2"/>
          <w:w w:val="105"/>
        </w:rPr>
        <w:t>2024).</w:t>
      </w:r>
    </w:p>
    <w:p w14:paraId="44FF843C" w14:textId="77777777" w:rsidR="00D437FF" w:rsidRDefault="001777B6">
      <w:pPr>
        <w:spacing w:before="200" w:line="256" w:lineRule="auto"/>
        <w:ind w:left="630" w:hanging="450"/>
      </w:pPr>
      <w:r>
        <w:rPr>
          <w:color w:val="231F20"/>
          <w:w w:val="90"/>
          <w:sz w:val="13"/>
        </w:rPr>
        <w:t>XXIV.</w:t>
      </w:r>
      <w:r>
        <w:rPr>
          <w:color w:val="231F20"/>
          <w:spacing w:val="40"/>
          <w:sz w:val="13"/>
        </w:rPr>
        <w:t xml:space="preserve">  </w:t>
      </w:r>
      <w:r>
        <w:rPr>
          <w:color w:val="231F20"/>
          <w:w w:val="90"/>
        </w:rPr>
        <w:t>Robert</w:t>
      </w:r>
      <w:r>
        <w:rPr>
          <w:color w:val="231F20"/>
        </w:rPr>
        <w:t xml:space="preserve"> </w:t>
      </w:r>
      <w:r>
        <w:rPr>
          <w:color w:val="231F20"/>
          <w:w w:val="90"/>
        </w:rPr>
        <w:t>Bellafiore,</w:t>
      </w:r>
      <w:r>
        <w:rPr>
          <w:color w:val="231F20"/>
        </w:rPr>
        <w:t xml:space="preserve"> </w:t>
      </w:r>
      <w:r>
        <w:rPr>
          <w:color w:val="231F20"/>
          <w:w w:val="90"/>
        </w:rPr>
        <w:t>review</w:t>
      </w:r>
      <w:r>
        <w:rPr>
          <w:color w:val="231F20"/>
        </w:rPr>
        <w:t xml:space="preserve"> </w:t>
      </w:r>
      <w:r>
        <w:rPr>
          <w:color w:val="231F20"/>
          <w:w w:val="90"/>
        </w:rPr>
        <w:t>of</w:t>
      </w:r>
      <w:r>
        <w:rPr>
          <w:color w:val="231F20"/>
        </w:rPr>
        <w:t xml:space="preserve"> </w:t>
      </w:r>
      <w:r>
        <w:rPr>
          <w:rFonts w:ascii="Century Gothic"/>
          <w:i/>
          <w:color w:val="231F20"/>
          <w:w w:val="90"/>
        </w:rPr>
        <w:t xml:space="preserve">Technology and the Rise of Great Powers: How Diffusion Shapes Economic </w:t>
      </w:r>
      <w:r>
        <w:rPr>
          <w:rFonts w:ascii="Century Gothic"/>
          <w:i/>
          <w:color w:val="231F20"/>
        </w:rPr>
        <w:t>Competition</w:t>
      </w:r>
      <w:r>
        <w:rPr>
          <w:color w:val="231F20"/>
        </w:rPr>
        <w:t>, by Jeffrey Ding, The Republic, April 1, 2025.</w:t>
      </w:r>
    </w:p>
    <w:p w14:paraId="1980BA08" w14:textId="77777777" w:rsidR="00D437FF" w:rsidRDefault="001777B6">
      <w:pPr>
        <w:pStyle w:val="BodyText"/>
        <w:spacing w:before="193" w:line="256" w:lineRule="auto"/>
        <w:ind w:left="630" w:right="335" w:hanging="450"/>
        <w:jc w:val="both"/>
      </w:pPr>
      <w:r>
        <w:rPr>
          <w:color w:val="231F20"/>
          <w:sz w:val="13"/>
        </w:rPr>
        <w:t>XXV.</w:t>
      </w:r>
      <w:r>
        <w:rPr>
          <w:color w:val="231F20"/>
          <w:spacing w:val="67"/>
          <w:sz w:val="13"/>
        </w:rPr>
        <w:t xml:space="preserve">   </w:t>
      </w:r>
      <w:r>
        <w:rPr>
          <w:color w:val="231F20"/>
        </w:rPr>
        <w:t>Rosell,</w:t>
      </w:r>
      <w:r>
        <w:rPr>
          <w:color w:val="231F20"/>
          <w:spacing w:val="33"/>
        </w:rPr>
        <w:t xml:space="preserve"> </w:t>
      </w:r>
      <w:r>
        <w:rPr>
          <w:color w:val="231F20"/>
        </w:rPr>
        <w:t>Carlos;</w:t>
      </w:r>
      <w:r>
        <w:rPr>
          <w:color w:val="231F20"/>
          <w:spacing w:val="33"/>
        </w:rPr>
        <w:t xml:space="preserve"> </w:t>
      </w:r>
      <w:r>
        <w:rPr>
          <w:color w:val="231F20"/>
        </w:rPr>
        <w:t>Kaleigh</w:t>
      </w:r>
      <w:r>
        <w:rPr>
          <w:color w:val="231F20"/>
          <w:spacing w:val="33"/>
        </w:rPr>
        <w:t xml:space="preserve"> </w:t>
      </w:r>
      <w:r>
        <w:rPr>
          <w:color w:val="231F20"/>
        </w:rPr>
        <w:t>Dowsett;</w:t>
      </w:r>
      <w:r>
        <w:rPr>
          <w:color w:val="231F20"/>
          <w:spacing w:val="33"/>
        </w:rPr>
        <w:t xml:space="preserve"> </w:t>
      </w:r>
      <w:r>
        <w:rPr>
          <w:color w:val="231F20"/>
        </w:rPr>
        <w:t>and</w:t>
      </w:r>
      <w:r>
        <w:rPr>
          <w:color w:val="231F20"/>
          <w:spacing w:val="33"/>
        </w:rPr>
        <w:t xml:space="preserve"> </w:t>
      </w:r>
      <w:r>
        <w:rPr>
          <w:color w:val="231F20"/>
        </w:rPr>
        <w:t>Nelson</w:t>
      </w:r>
      <w:r>
        <w:rPr>
          <w:color w:val="231F20"/>
          <w:spacing w:val="33"/>
        </w:rPr>
        <w:t xml:space="preserve"> </w:t>
      </w:r>
      <w:r>
        <w:rPr>
          <w:color w:val="231F20"/>
        </w:rPr>
        <w:t>Paterson.</w:t>
      </w:r>
      <w:r>
        <w:rPr>
          <w:color w:val="231F20"/>
          <w:spacing w:val="33"/>
        </w:rPr>
        <w:t xml:space="preserve"> </w:t>
      </w:r>
      <w:r>
        <w:rPr>
          <w:color w:val="231F20"/>
        </w:rPr>
        <w:t>“A</w:t>
      </w:r>
      <w:r>
        <w:rPr>
          <w:color w:val="231F20"/>
          <w:spacing w:val="33"/>
        </w:rPr>
        <w:t xml:space="preserve"> </w:t>
      </w:r>
      <w:r>
        <w:rPr>
          <w:color w:val="231F20"/>
        </w:rPr>
        <w:t>Critical</w:t>
      </w:r>
      <w:r>
        <w:rPr>
          <w:color w:val="231F20"/>
          <w:spacing w:val="33"/>
        </w:rPr>
        <w:t xml:space="preserve"> </w:t>
      </w:r>
      <w:r>
        <w:rPr>
          <w:color w:val="231F20"/>
        </w:rPr>
        <w:t>Juncture:</w:t>
      </w:r>
      <w:r>
        <w:rPr>
          <w:color w:val="231F20"/>
          <w:spacing w:val="33"/>
        </w:rPr>
        <w:t xml:space="preserve"> </w:t>
      </w:r>
      <w:r>
        <w:rPr>
          <w:color w:val="231F20"/>
        </w:rPr>
        <w:t>Assessing</w:t>
      </w:r>
      <w:r>
        <w:rPr>
          <w:color w:val="231F20"/>
          <w:spacing w:val="33"/>
        </w:rPr>
        <w:t xml:space="preserve"> </w:t>
      </w:r>
      <w:r>
        <w:rPr>
          <w:color w:val="231F20"/>
        </w:rPr>
        <w:t>Canada’s</w:t>
      </w:r>
      <w:r>
        <w:rPr>
          <w:color w:val="231F20"/>
          <w:spacing w:val="33"/>
        </w:rPr>
        <w:t xml:space="preserve"> </w:t>
      </w:r>
      <w:proofErr w:type="spellStart"/>
      <w:r>
        <w:rPr>
          <w:color w:val="231F20"/>
        </w:rPr>
        <w:t>Productiv-ity</w:t>
      </w:r>
      <w:proofErr w:type="spellEnd"/>
      <w:r>
        <w:rPr>
          <w:color w:val="231F20"/>
        </w:rPr>
        <w:t xml:space="preserve"> Performance and Future Prospects.” I</w:t>
      </w:r>
      <w:r>
        <w:rPr>
          <w:rFonts w:ascii="Century Gothic" w:hAnsi="Century Gothic"/>
          <w:i/>
          <w:color w:val="231F20"/>
        </w:rPr>
        <w:t>nternational</w:t>
      </w:r>
      <w:r>
        <w:rPr>
          <w:rFonts w:ascii="Century Gothic" w:hAnsi="Century Gothic"/>
          <w:i/>
          <w:color w:val="231F20"/>
          <w:spacing w:val="-11"/>
        </w:rPr>
        <w:t xml:space="preserve"> </w:t>
      </w:r>
      <w:r>
        <w:rPr>
          <w:rFonts w:ascii="Century Gothic" w:hAnsi="Century Gothic"/>
          <w:i/>
          <w:color w:val="231F20"/>
        </w:rPr>
        <w:t>Productivity</w:t>
      </w:r>
      <w:r>
        <w:rPr>
          <w:rFonts w:ascii="Century Gothic" w:hAnsi="Century Gothic"/>
          <w:i/>
          <w:color w:val="231F20"/>
          <w:spacing w:val="-11"/>
        </w:rPr>
        <w:t xml:space="preserve"> </w:t>
      </w:r>
      <w:r>
        <w:rPr>
          <w:rFonts w:ascii="Century Gothic" w:hAnsi="Century Gothic"/>
          <w:i/>
          <w:color w:val="231F20"/>
        </w:rPr>
        <w:t>Monitor</w:t>
      </w:r>
      <w:r>
        <w:rPr>
          <w:color w:val="231F20"/>
        </w:rPr>
        <w:t>, no. 61 (Fall 2023): 61-92</w:t>
      </w:r>
    </w:p>
    <w:p w14:paraId="7A6D7C46" w14:textId="77777777" w:rsidR="00D437FF" w:rsidRDefault="001777B6">
      <w:pPr>
        <w:pStyle w:val="BodyText"/>
        <w:spacing w:before="193" w:line="264" w:lineRule="auto"/>
        <w:ind w:left="630" w:right="357" w:hanging="450"/>
      </w:pPr>
      <w:r>
        <w:rPr>
          <w:color w:val="231F20"/>
          <w:w w:val="105"/>
          <w:sz w:val="13"/>
        </w:rPr>
        <w:t>XXVI.</w:t>
      </w:r>
      <w:r>
        <w:rPr>
          <w:color w:val="231F20"/>
          <w:spacing w:val="80"/>
          <w:w w:val="105"/>
          <w:sz w:val="13"/>
        </w:rPr>
        <w:t xml:space="preserve"> </w:t>
      </w:r>
      <w:r>
        <w:rPr>
          <w:color w:val="231F20"/>
          <w:w w:val="105"/>
        </w:rPr>
        <w:t xml:space="preserve">See Réka Juhász, Mara P. Squicciarini, and Nico Voigtländer, “Technology Adoption and Productivity </w:t>
      </w:r>
      <w:r>
        <w:rPr>
          <w:color w:val="231F20"/>
        </w:rPr>
        <w:t>Growth:</w:t>
      </w:r>
      <w:r>
        <w:rPr>
          <w:color w:val="231F20"/>
          <w:spacing w:val="-7"/>
        </w:rPr>
        <w:t xml:space="preserve"> </w:t>
      </w:r>
      <w:r>
        <w:rPr>
          <w:color w:val="231F20"/>
        </w:rPr>
        <w:t>Evidence</w:t>
      </w:r>
      <w:r>
        <w:rPr>
          <w:color w:val="231F20"/>
          <w:spacing w:val="-5"/>
        </w:rPr>
        <w:t xml:space="preserve"> </w:t>
      </w:r>
      <w:r>
        <w:rPr>
          <w:color w:val="231F20"/>
        </w:rPr>
        <w:t>from</w:t>
      </w:r>
      <w:r>
        <w:rPr>
          <w:color w:val="231F20"/>
          <w:spacing w:val="-5"/>
        </w:rPr>
        <w:t xml:space="preserve"> </w:t>
      </w:r>
      <w:r>
        <w:rPr>
          <w:color w:val="231F20"/>
        </w:rPr>
        <w:t>Industrialization</w:t>
      </w:r>
      <w:r>
        <w:rPr>
          <w:color w:val="231F20"/>
          <w:spacing w:val="-5"/>
        </w:rPr>
        <w:t xml:space="preserve"> </w:t>
      </w:r>
      <w:r>
        <w:rPr>
          <w:color w:val="231F20"/>
        </w:rPr>
        <w:t>in</w:t>
      </w:r>
      <w:r>
        <w:rPr>
          <w:color w:val="231F20"/>
          <w:spacing w:val="-5"/>
        </w:rPr>
        <w:t xml:space="preserve"> </w:t>
      </w:r>
      <w:r>
        <w:rPr>
          <w:color w:val="231F20"/>
        </w:rPr>
        <w:t>France,”</w:t>
      </w:r>
      <w:r>
        <w:rPr>
          <w:color w:val="231F20"/>
          <w:spacing w:val="-5"/>
        </w:rPr>
        <w:t xml:space="preserve"> </w:t>
      </w:r>
      <w:r>
        <w:rPr>
          <w:rFonts w:ascii="Century Gothic" w:hAnsi="Century Gothic"/>
          <w:i/>
          <w:color w:val="231F20"/>
        </w:rPr>
        <w:t>Journal</w:t>
      </w:r>
      <w:r>
        <w:rPr>
          <w:rFonts w:ascii="Century Gothic" w:hAnsi="Century Gothic"/>
          <w:i/>
          <w:color w:val="231F20"/>
          <w:spacing w:val="-16"/>
        </w:rPr>
        <w:t xml:space="preserve"> </w:t>
      </w:r>
      <w:r>
        <w:rPr>
          <w:rFonts w:ascii="Century Gothic" w:hAnsi="Century Gothic"/>
          <w:i/>
          <w:color w:val="231F20"/>
        </w:rPr>
        <w:t>of</w:t>
      </w:r>
      <w:r>
        <w:rPr>
          <w:rFonts w:ascii="Century Gothic" w:hAnsi="Century Gothic"/>
          <w:i/>
          <w:color w:val="231F20"/>
          <w:spacing w:val="-15"/>
        </w:rPr>
        <w:t xml:space="preserve"> </w:t>
      </w:r>
      <w:r>
        <w:rPr>
          <w:rFonts w:ascii="Century Gothic" w:hAnsi="Century Gothic"/>
          <w:i/>
          <w:color w:val="231F20"/>
        </w:rPr>
        <w:t>Political</w:t>
      </w:r>
      <w:r>
        <w:rPr>
          <w:rFonts w:ascii="Century Gothic" w:hAnsi="Century Gothic"/>
          <w:i/>
          <w:color w:val="231F20"/>
          <w:spacing w:val="-15"/>
        </w:rPr>
        <w:t xml:space="preserve"> </w:t>
      </w:r>
      <w:r>
        <w:rPr>
          <w:rFonts w:ascii="Century Gothic" w:hAnsi="Century Gothic"/>
          <w:i/>
          <w:color w:val="231F20"/>
        </w:rPr>
        <w:t>Economy</w:t>
      </w:r>
      <w:r>
        <w:rPr>
          <w:rFonts w:ascii="Century Gothic" w:hAnsi="Century Gothic"/>
          <w:i/>
          <w:color w:val="231F20"/>
          <w:spacing w:val="-15"/>
        </w:rPr>
        <w:t xml:space="preserve"> </w:t>
      </w:r>
      <w:r>
        <w:rPr>
          <w:color w:val="231F20"/>
        </w:rPr>
        <w:t>(forthcoming),</w:t>
      </w:r>
      <w:r>
        <w:rPr>
          <w:color w:val="231F20"/>
          <w:spacing w:val="-4"/>
        </w:rPr>
        <w:t xml:space="preserve"> </w:t>
      </w:r>
      <w:r>
        <w:rPr>
          <w:color w:val="231F20"/>
        </w:rPr>
        <w:t>quoted</w:t>
      </w:r>
      <w:r>
        <w:rPr>
          <w:color w:val="231F20"/>
          <w:spacing w:val="-5"/>
        </w:rPr>
        <w:t xml:space="preserve"> </w:t>
      </w:r>
      <w:r>
        <w:rPr>
          <w:color w:val="231F20"/>
        </w:rPr>
        <w:t xml:space="preserve">in </w:t>
      </w:r>
      <w:r>
        <w:rPr>
          <w:color w:val="231F20"/>
          <w:w w:val="105"/>
        </w:rPr>
        <w:t>“Technology</w:t>
      </w:r>
      <w:r>
        <w:rPr>
          <w:color w:val="231F20"/>
          <w:spacing w:val="-11"/>
          <w:w w:val="105"/>
        </w:rPr>
        <w:t xml:space="preserve"> </w:t>
      </w:r>
      <w:r>
        <w:rPr>
          <w:color w:val="231F20"/>
          <w:w w:val="105"/>
        </w:rPr>
        <w:t>adoption</w:t>
      </w:r>
      <w:r>
        <w:rPr>
          <w:color w:val="231F20"/>
          <w:spacing w:val="-11"/>
          <w:w w:val="105"/>
        </w:rPr>
        <w:t xml:space="preserve"> </w:t>
      </w:r>
      <w:r>
        <w:rPr>
          <w:color w:val="231F20"/>
          <w:w w:val="105"/>
        </w:rPr>
        <w:t>and</w:t>
      </w:r>
      <w:r>
        <w:rPr>
          <w:color w:val="231F20"/>
          <w:spacing w:val="-11"/>
          <w:w w:val="105"/>
        </w:rPr>
        <w:t xml:space="preserve"> </w:t>
      </w:r>
      <w:r>
        <w:rPr>
          <w:color w:val="231F20"/>
          <w:w w:val="105"/>
        </w:rPr>
        <w:t>productivity</w:t>
      </w:r>
      <w:r>
        <w:rPr>
          <w:color w:val="231F20"/>
          <w:spacing w:val="-11"/>
          <w:w w:val="105"/>
        </w:rPr>
        <w:t xml:space="preserve"> </w:t>
      </w:r>
      <w:r>
        <w:rPr>
          <w:color w:val="231F20"/>
          <w:w w:val="105"/>
        </w:rPr>
        <w:t>growth:</w:t>
      </w:r>
      <w:r>
        <w:rPr>
          <w:color w:val="231F20"/>
          <w:spacing w:val="-11"/>
          <w:w w:val="105"/>
        </w:rPr>
        <w:t xml:space="preserve"> </w:t>
      </w:r>
      <w:r>
        <w:rPr>
          <w:color w:val="231F20"/>
          <w:w w:val="105"/>
        </w:rPr>
        <w:t>Evidence</w:t>
      </w:r>
      <w:r>
        <w:rPr>
          <w:color w:val="231F20"/>
          <w:spacing w:val="-11"/>
          <w:w w:val="105"/>
        </w:rPr>
        <w:t xml:space="preserve"> </w:t>
      </w:r>
      <w:r>
        <w:rPr>
          <w:color w:val="231F20"/>
          <w:w w:val="105"/>
        </w:rPr>
        <w:t>from</w:t>
      </w:r>
      <w:r>
        <w:rPr>
          <w:color w:val="231F20"/>
          <w:spacing w:val="-11"/>
          <w:w w:val="105"/>
        </w:rPr>
        <w:t xml:space="preserve"> </w:t>
      </w:r>
      <w:proofErr w:type="spellStart"/>
      <w:r>
        <w:rPr>
          <w:color w:val="231F20"/>
          <w:w w:val="105"/>
        </w:rPr>
        <w:t>industrialisation</w:t>
      </w:r>
      <w:proofErr w:type="spellEnd"/>
      <w:r>
        <w:rPr>
          <w:color w:val="231F20"/>
          <w:spacing w:val="-11"/>
          <w:w w:val="105"/>
        </w:rPr>
        <w:t xml:space="preserve"> </w:t>
      </w:r>
      <w:r>
        <w:rPr>
          <w:color w:val="231F20"/>
          <w:w w:val="105"/>
        </w:rPr>
        <w:t>in</w:t>
      </w:r>
      <w:r>
        <w:rPr>
          <w:color w:val="231F20"/>
          <w:spacing w:val="-11"/>
          <w:w w:val="105"/>
        </w:rPr>
        <w:t xml:space="preserve"> </w:t>
      </w:r>
      <w:r>
        <w:rPr>
          <w:color w:val="231F20"/>
          <w:w w:val="105"/>
        </w:rPr>
        <w:t>France,”</w:t>
      </w:r>
      <w:r>
        <w:rPr>
          <w:color w:val="231F20"/>
          <w:spacing w:val="-11"/>
          <w:w w:val="105"/>
        </w:rPr>
        <w:t xml:space="preserve"> </w:t>
      </w:r>
      <w:proofErr w:type="spellStart"/>
      <w:r>
        <w:rPr>
          <w:color w:val="231F20"/>
          <w:w w:val="105"/>
        </w:rPr>
        <w:t>VoxEU</w:t>
      </w:r>
      <w:proofErr w:type="spellEnd"/>
      <w:r>
        <w:rPr>
          <w:color w:val="231F20"/>
          <w:w w:val="105"/>
        </w:rPr>
        <w:t>,</w:t>
      </w:r>
      <w:r>
        <w:rPr>
          <w:color w:val="231F20"/>
          <w:spacing w:val="-11"/>
          <w:w w:val="105"/>
        </w:rPr>
        <w:t xml:space="preserve"> </w:t>
      </w:r>
      <w:r>
        <w:rPr>
          <w:color w:val="231F20"/>
          <w:w w:val="105"/>
        </w:rPr>
        <w:t xml:space="preserve">August 13, 2020 for a historical example. See Nick Alexopoulos and Jon Cohen. “Canadian Productivity Growth, </w:t>
      </w:r>
      <w:r>
        <w:rPr>
          <w:color w:val="231F20"/>
        </w:rPr>
        <w:t xml:space="preserve">Secular Stagnation, and Technological Change.” </w:t>
      </w:r>
      <w:r>
        <w:rPr>
          <w:rFonts w:ascii="Century Gothic" w:hAnsi="Century Gothic"/>
          <w:i/>
          <w:color w:val="231F20"/>
        </w:rPr>
        <w:t>International</w:t>
      </w:r>
      <w:r>
        <w:rPr>
          <w:rFonts w:ascii="Century Gothic" w:hAnsi="Century Gothic"/>
          <w:i/>
          <w:color w:val="231F20"/>
          <w:spacing w:val="-2"/>
        </w:rPr>
        <w:t xml:space="preserve"> </w:t>
      </w:r>
      <w:r>
        <w:rPr>
          <w:rFonts w:ascii="Century Gothic" w:hAnsi="Century Gothic"/>
          <w:i/>
          <w:color w:val="231F20"/>
        </w:rPr>
        <w:t>Productivity</w:t>
      </w:r>
      <w:r>
        <w:rPr>
          <w:rFonts w:ascii="Century Gothic" w:hAnsi="Century Gothic"/>
          <w:i/>
          <w:color w:val="231F20"/>
          <w:spacing w:val="-2"/>
        </w:rPr>
        <w:t xml:space="preserve"> </w:t>
      </w:r>
      <w:r>
        <w:rPr>
          <w:rFonts w:ascii="Century Gothic" w:hAnsi="Century Gothic"/>
          <w:i/>
          <w:color w:val="231F20"/>
        </w:rPr>
        <w:t>Monitor</w:t>
      </w:r>
      <w:r>
        <w:rPr>
          <w:color w:val="231F20"/>
        </w:rPr>
        <w:t>, no. 35 (Fall 2018):</w:t>
      </w:r>
      <w:r>
        <w:rPr>
          <w:color w:val="231F20"/>
          <w:spacing w:val="80"/>
          <w:w w:val="105"/>
        </w:rPr>
        <w:t xml:space="preserve"> </w:t>
      </w:r>
      <w:r>
        <w:rPr>
          <w:color w:val="231F20"/>
          <w:w w:val="105"/>
        </w:rPr>
        <w:t xml:space="preserve">3–24. Ottawa: Centre for the Study of Living Standards. </w:t>
      </w:r>
      <w:hyperlink r:id="rId26">
        <w:r>
          <w:rPr>
            <w:color w:val="231F20"/>
            <w:w w:val="105"/>
          </w:rPr>
          <w:t>https://www.csls.ca/ipm/35/Alexopoulos-Co-</w:t>
        </w:r>
      </w:hyperlink>
      <w:r>
        <w:rPr>
          <w:color w:val="231F20"/>
          <w:w w:val="105"/>
        </w:rPr>
        <w:t>hen.pdf for example in Canada.</w:t>
      </w:r>
    </w:p>
    <w:p w14:paraId="5545928C" w14:textId="77777777" w:rsidR="00D437FF" w:rsidRDefault="00D437FF">
      <w:pPr>
        <w:pStyle w:val="BodyText"/>
        <w:rPr>
          <w:sz w:val="18"/>
        </w:rPr>
      </w:pPr>
    </w:p>
    <w:p w14:paraId="6913EE48" w14:textId="77777777" w:rsidR="00D437FF" w:rsidRDefault="00D437FF">
      <w:pPr>
        <w:pStyle w:val="BodyText"/>
        <w:rPr>
          <w:sz w:val="18"/>
        </w:rPr>
      </w:pPr>
    </w:p>
    <w:p w14:paraId="3CA92FCD" w14:textId="77777777" w:rsidR="00D437FF" w:rsidRDefault="00D437FF">
      <w:pPr>
        <w:pStyle w:val="BodyText"/>
        <w:rPr>
          <w:sz w:val="18"/>
        </w:rPr>
      </w:pPr>
    </w:p>
    <w:p w14:paraId="419B97AD" w14:textId="77777777" w:rsidR="00D437FF" w:rsidRDefault="00D437FF">
      <w:pPr>
        <w:pStyle w:val="BodyText"/>
        <w:spacing w:before="66"/>
        <w:rPr>
          <w:sz w:val="18"/>
        </w:rPr>
      </w:pPr>
    </w:p>
    <w:p w14:paraId="09169746" w14:textId="77777777" w:rsidR="00D437FF" w:rsidRDefault="001777B6">
      <w:pPr>
        <w:ind w:left="144"/>
        <w:jc w:val="center"/>
        <w:rPr>
          <w:sz w:val="18"/>
        </w:rPr>
      </w:pPr>
      <w:r>
        <w:rPr>
          <w:color w:val="231F20"/>
          <w:spacing w:val="-5"/>
          <w:w w:val="105"/>
          <w:sz w:val="18"/>
        </w:rPr>
        <w:t>29</w:t>
      </w:r>
    </w:p>
    <w:p w14:paraId="42B62096" w14:textId="77777777" w:rsidR="00D437FF" w:rsidRDefault="00D437FF">
      <w:pPr>
        <w:jc w:val="center"/>
        <w:rPr>
          <w:sz w:val="18"/>
        </w:rPr>
        <w:sectPr w:rsidR="00D437FF">
          <w:pgSz w:w="12240" w:h="15840"/>
          <w:pgMar w:top="780" w:right="720" w:bottom="280" w:left="720" w:header="720" w:footer="720" w:gutter="0"/>
          <w:cols w:space="720"/>
        </w:sectPr>
      </w:pPr>
    </w:p>
    <w:p w14:paraId="600CF142" w14:textId="79F7B8E2" w:rsidR="00D437FF" w:rsidRDefault="001777B6">
      <w:pPr>
        <w:pStyle w:val="BodyText"/>
        <w:spacing w:before="82" w:line="268" w:lineRule="auto"/>
        <w:ind w:left="810" w:right="689" w:hanging="450"/>
      </w:pPr>
      <w:r>
        <w:rPr>
          <w:color w:val="231F20"/>
          <w:sz w:val="13"/>
        </w:rPr>
        <w:lastRenderedPageBreak/>
        <w:t>XXVII.</w:t>
      </w:r>
      <w:r>
        <w:rPr>
          <w:color w:val="231F20"/>
          <w:spacing w:val="80"/>
          <w:sz w:val="13"/>
        </w:rPr>
        <w:t xml:space="preserve"> </w:t>
      </w:r>
      <w:r>
        <w:rPr>
          <w:color w:val="231F20"/>
        </w:rPr>
        <w:t>Bresnahan, Timothy F., and Manuel Trajtenberg. “General Purpose Technologies ‘Engines of Growth?’”</w:t>
      </w:r>
      <w:r>
        <w:rPr>
          <w:color w:val="231F20"/>
          <w:spacing w:val="80"/>
        </w:rPr>
        <w:t xml:space="preserve"> </w:t>
      </w:r>
      <w:r>
        <w:rPr>
          <w:color w:val="231F20"/>
        </w:rPr>
        <w:t>NBER</w:t>
      </w:r>
      <w:r>
        <w:rPr>
          <w:color w:val="231F20"/>
          <w:spacing w:val="37"/>
        </w:rPr>
        <w:t xml:space="preserve"> </w:t>
      </w:r>
      <w:r>
        <w:rPr>
          <w:color w:val="231F20"/>
        </w:rPr>
        <w:t>Working</w:t>
      </w:r>
      <w:r>
        <w:rPr>
          <w:color w:val="231F20"/>
          <w:spacing w:val="37"/>
        </w:rPr>
        <w:t xml:space="preserve"> </w:t>
      </w:r>
      <w:r>
        <w:rPr>
          <w:color w:val="231F20"/>
        </w:rPr>
        <w:t>Paper</w:t>
      </w:r>
      <w:r>
        <w:rPr>
          <w:color w:val="231F20"/>
          <w:spacing w:val="37"/>
        </w:rPr>
        <w:t xml:space="preserve"> </w:t>
      </w:r>
      <w:r>
        <w:rPr>
          <w:color w:val="231F20"/>
        </w:rPr>
        <w:t>No.</w:t>
      </w:r>
      <w:r>
        <w:rPr>
          <w:color w:val="231F20"/>
          <w:spacing w:val="37"/>
        </w:rPr>
        <w:t xml:space="preserve"> </w:t>
      </w:r>
      <w:r>
        <w:rPr>
          <w:color w:val="231F20"/>
        </w:rPr>
        <w:t>4148,</w:t>
      </w:r>
      <w:r>
        <w:rPr>
          <w:color w:val="231F20"/>
          <w:spacing w:val="37"/>
        </w:rPr>
        <w:t xml:space="preserve"> </w:t>
      </w:r>
      <w:r>
        <w:rPr>
          <w:color w:val="231F20"/>
        </w:rPr>
        <w:t>May</w:t>
      </w:r>
      <w:r>
        <w:rPr>
          <w:color w:val="231F20"/>
          <w:spacing w:val="37"/>
        </w:rPr>
        <w:t xml:space="preserve"> </w:t>
      </w:r>
      <w:r>
        <w:rPr>
          <w:color w:val="231F20"/>
        </w:rPr>
        <w:t>1992</w:t>
      </w:r>
      <w:r>
        <w:rPr>
          <w:color w:val="231F20"/>
          <w:spacing w:val="37"/>
        </w:rPr>
        <w:t xml:space="preserve"> </w:t>
      </w:r>
      <w:r>
        <w:rPr>
          <w:color w:val="231F20"/>
        </w:rPr>
        <w:t>(revised</w:t>
      </w:r>
      <w:r>
        <w:rPr>
          <w:color w:val="231F20"/>
          <w:spacing w:val="37"/>
        </w:rPr>
        <w:t xml:space="preserve"> </w:t>
      </w:r>
      <w:r>
        <w:rPr>
          <w:color w:val="231F20"/>
        </w:rPr>
        <w:t>November</w:t>
      </w:r>
      <w:r>
        <w:rPr>
          <w:color w:val="231F20"/>
          <w:spacing w:val="37"/>
        </w:rPr>
        <w:t xml:space="preserve"> </w:t>
      </w:r>
      <w:r>
        <w:rPr>
          <w:color w:val="231F20"/>
        </w:rPr>
        <w:t>2022).</w:t>
      </w:r>
      <w:r>
        <w:rPr>
          <w:color w:val="231F20"/>
          <w:spacing w:val="37"/>
        </w:rPr>
        <w:t xml:space="preserve"> </w:t>
      </w:r>
      <w:r>
        <w:rPr>
          <w:color w:val="231F20"/>
        </w:rPr>
        <w:t>National</w:t>
      </w:r>
      <w:r>
        <w:rPr>
          <w:color w:val="231F20"/>
          <w:spacing w:val="37"/>
        </w:rPr>
        <w:t xml:space="preserve"> </w:t>
      </w:r>
      <w:r>
        <w:rPr>
          <w:color w:val="231F20"/>
        </w:rPr>
        <w:t>Bureau</w:t>
      </w:r>
      <w:r>
        <w:rPr>
          <w:color w:val="231F20"/>
          <w:spacing w:val="37"/>
        </w:rPr>
        <w:t xml:space="preserve"> </w:t>
      </w:r>
      <w:r>
        <w:rPr>
          <w:color w:val="231F20"/>
        </w:rPr>
        <w:t>of</w:t>
      </w:r>
      <w:r>
        <w:rPr>
          <w:color w:val="231F20"/>
          <w:spacing w:val="37"/>
        </w:rPr>
        <w:t xml:space="preserve"> </w:t>
      </w:r>
      <w:r>
        <w:rPr>
          <w:color w:val="231F20"/>
        </w:rPr>
        <w:t xml:space="preserve">Economic </w:t>
      </w:r>
      <w:r>
        <w:rPr>
          <w:color w:val="231F20"/>
          <w:spacing w:val="-2"/>
        </w:rPr>
        <w:t>Research.</w:t>
      </w:r>
    </w:p>
    <w:p w14:paraId="6B9057DA" w14:textId="77777777" w:rsidR="00D437FF" w:rsidRDefault="001777B6">
      <w:pPr>
        <w:spacing w:before="178" w:line="256" w:lineRule="auto"/>
        <w:ind w:left="810" w:right="265" w:hanging="450"/>
      </w:pPr>
      <w:r>
        <w:rPr>
          <w:color w:val="231F20"/>
          <w:sz w:val="13"/>
        </w:rPr>
        <w:t>XXVIII.</w:t>
      </w:r>
      <w:r>
        <w:rPr>
          <w:color w:val="231F20"/>
          <w:spacing w:val="80"/>
          <w:sz w:val="13"/>
        </w:rPr>
        <w:t xml:space="preserve"> </w:t>
      </w:r>
      <w:r>
        <w:rPr>
          <w:color w:val="231F20"/>
        </w:rPr>
        <w:t>See</w:t>
      </w:r>
      <w:r>
        <w:rPr>
          <w:color w:val="231F20"/>
          <w:spacing w:val="35"/>
        </w:rPr>
        <w:t xml:space="preserve"> </w:t>
      </w:r>
      <w:r>
        <w:rPr>
          <w:color w:val="231F20"/>
        </w:rPr>
        <w:t>for</w:t>
      </w:r>
      <w:r>
        <w:rPr>
          <w:color w:val="231F20"/>
          <w:spacing w:val="35"/>
        </w:rPr>
        <w:t xml:space="preserve"> </w:t>
      </w:r>
      <w:r>
        <w:rPr>
          <w:color w:val="231F20"/>
        </w:rPr>
        <w:t>instance</w:t>
      </w:r>
      <w:r>
        <w:rPr>
          <w:color w:val="231F20"/>
          <w:spacing w:val="35"/>
        </w:rPr>
        <w:t xml:space="preserve"> </w:t>
      </w:r>
      <w:r>
        <w:rPr>
          <w:color w:val="231F20"/>
        </w:rPr>
        <w:t>Canada.</w:t>
      </w:r>
      <w:r>
        <w:rPr>
          <w:color w:val="231F20"/>
          <w:spacing w:val="35"/>
        </w:rPr>
        <w:t xml:space="preserve"> </w:t>
      </w:r>
      <w:r>
        <w:rPr>
          <w:color w:val="231F20"/>
        </w:rPr>
        <w:t>Royal</w:t>
      </w:r>
      <w:r>
        <w:rPr>
          <w:color w:val="231F20"/>
          <w:spacing w:val="35"/>
        </w:rPr>
        <w:t xml:space="preserve"> </w:t>
      </w:r>
      <w:r>
        <w:rPr>
          <w:color w:val="231F20"/>
        </w:rPr>
        <w:t>Commission</w:t>
      </w:r>
      <w:r>
        <w:rPr>
          <w:color w:val="231F20"/>
          <w:spacing w:val="35"/>
        </w:rPr>
        <w:t xml:space="preserve"> </w:t>
      </w:r>
      <w:r>
        <w:rPr>
          <w:color w:val="231F20"/>
        </w:rPr>
        <w:t>on</w:t>
      </w:r>
      <w:r>
        <w:rPr>
          <w:color w:val="231F20"/>
          <w:spacing w:val="35"/>
        </w:rPr>
        <w:t xml:space="preserve"> </w:t>
      </w:r>
      <w:r>
        <w:rPr>
          <w:color w:val="231F20"/>
        </w:rPr>
        <w:t>the</w:t>
      </w:r>
      <w:r>
        <w:rPr>
          <w:color w:val="231F20"/>
          <w:spacing w:val="35"/>
        </w:rPr>
        <w:t xml:space="preserve"> </w:t>
      </w:r>
      <w:r>
        <w:rPr>
          <w:color w:val="231F20"/>
        </w:rPr>
        <w:t>Economic</w:t>
      </w:r>
      <w:r>
        <w:rPr>
          <w:color w:val="231F20"/>
          <w:spacing w:val="35"/>
        </w:rPr>
        <w:t xml:space="preserve"> </w:t>
      </w:r>
      <w:r>
        <w:rPr>
          <w:color w:val="231F20"/>
        </w:rPr>
        <w:t>Union</w:t>
      </w:r>
      <w:r>
        <w:rPr>
          <w:color w:val="231F20"/>
          <w:spacing w:val="35"/>
        </w:rPr>
        <w:t xml:space="preserve"> </w:t>
      </w:r>
      <w:r>
        <w:rPr>
          <w:color w:val="231F20"/>
        </w:rPr>
        <w:t>and</w:t>
      </w:r>
      <w:r>
        <w:rPr>
          <w:color w:val="231F20"/>
          <w:spacing w:val="35"/>
        </w:rPr>
        <w:t xml:space="preserve"> </w:t>
      </w:r>
      <w:r>
        <w:rPr>
          <w:color w:val="231F20"/>
        </w:rPr>
        <w:t>Development</w:t>
      </w:r>
      <w:r>
        <w:rPr>
          <w:color w:val="231F20"/>
          <w:spacing w:val="35"/>
        </w:rPr>
        <w:t xml:space="preserve"> </w:t>
      </w:r>
      <w:r>
        <w:rPr>
          <w:color w:val="231F20"/>
        </w:rPr>
        <w:t>Prospects</w:t>
      </w:r>
      <w:r>
        <w:rPr>
          <w:color w:val="231F20"/>
          <w:spacing w:val="35"/>
        </w:rPr>
        <w:t xml:space="preserve"> </w:t>
      </w:r>
      <w:r>
        <w:rPr>
          <w:color w:val="231F20"/>
        </w:rPr>
        <w:t xml:space="preserve">for </w:t>
      </w:r>
      <w:r>
        <w:rPr>
          <w:color w:val="231F20"/>
          <w:w w:val="90"/>
        </w:rPr>
        <w:t>Canada.</w:t>
      </w:r>
      <w:r>
        <w:rPr>
          <w:color w:val="231F20"/>
        </w:rPr>
        <w:t xml:space="preserve"> </w:t>
      </w:r>
      <w:r>
        <w:rPr>
          <w:rFonts w:ascii="Century Gothic" w:hAnsi="Century Gothic"/>
          <w:i/>
          <w:color w:val="231F20"/>
          <w:w w:val="90"/>
        </w:rPr>
        <w:t xml:space="preserve">Report of the Royal Commission on the Economic Union and Development Prospects for </w:t>
      </w:r>
      <w:r>
        <w:rPr>
          <w:rFonts w:ascii="Century Gothic" w:hAnsi="Century Gothic"/>
          <w:i/>
          <w:color w:val="231F20"/>
        </w:rPr>
        <w:t>Canada</w:t>
      </w:r>
      <w:r>
        <w:rPr>
          <w:color w:val="231F20"/>
        </w:rPr>
        <w:t xml:space="preserve">, vol. 2, pt. III, </w:t>
      </w:r>
      <w:proofErr w:type="spellStart"/>
      <w:r>
        <w:rPr>
          <w:color w:val="231F20"/>
        </w:rPr>
        <w:t>ch.</w:t>
      </w:r>
      <w:proofErr w:type="spellEnd"/>
      <w:r>
        <w:rPr>
          <w:color w:val="231F20"/>
        </w:rPr>
        <w:t xml:space="preserve"> 9 “Industrial Policy.” Ottawa: Minister of Supply and Services Canada, 1985.</w:t>
      </w:r>
    </w:p>
    <w:p w14:paraId="1B872F19" w14:textId="77777777" w:rsidR="00D437FF" w:rsidRDefault="001777B6">
      <w:pPr>
        <w:spacing w:before="182" w:line="266" w:lineRule="auto"/>
        <w:ind w:left="810" w:right="179" w:hanging="450"/>
      </w:pPr>
      <w:r>
        <w:rPr>
          <w:color w:val="231F20"/>
          <w:spacing w:val="-2"/>
          <w:sz w:val="13"/>
        </w:rPr>
        <w:t>XXIX.</w:t>
      </w:r>
      <w:r>
        <w:rPr>
          <w:color w:val="231F20"/>
          <w:spacing w:val="76"/>
          <w:sz w:val="13"/>
        </w:rPr>
        <w:t xml:space="preserve"> </w:t>
      </w:r>
      <w:r>
        <w:rPr>
          <w:color w:val="231F20"/>
          <w:spacing w:val="-2"/>
        </w:rPr>
        <w:t>Innovation,</w:t>
      </w:r>
      <w:r>
        <w:rPr>
          <w:color w:val="231F20"/>
          <w:spacing w:val="-9"/>
        </w:rPr>
        <w:t xml:space="preserve"> </w:t>
      </w:r>
      <w:r>
        <w:rPr>
          <w:color w:val="231F20"/>
          <w:spacing w:val="-2"/>
        </w:rPr>
        <w:t>Science</w:t>
      </w:r>
      <w:r>
        <w:rPr>
          <w:color w:val="231F20"/>
          <w:spacing w:val="-5"/>
        </w:rPr>
        <w:t xml:space="preserve"> </w:t>
      </w:r>
      <w:r>
        <w:rPr>
          <w:color w:val="231F20"/>
          <w:spacing w:val="-2"/>
        </w:rPr>
        <w:t>and</w:t>
      </w:r>
      <w:r>
        <w:rPr>
          <w:color w:val="231F20"/>
          <w:spacing w:val="-5"/>
        </w:rPr>
        <w:t xml:space="preserve"> </w:t>
      </w:r>
      <w:r>
        <w:rPr>
          <w:color w:val="231F20"/>
          <w:spacing w:val="-2"/>
        </w:rPr>
        <w:t>Economic</w:t>
      </w:r>
      <w:r>
        <w:rPr>
          <w:color w:val="231F20"/>
          <w:spacing w:val="-5"/>
        </w:rPr>
        <w:t xml:space="preserve"> </w:t>
      </w:r>
      <w:r>
        <w:rPr>
          <w:color w:val="231F20"/>
          <w:spacing w:val="-2"/>
        </w:rPr>
        <w:t>Development</w:t>
      </w:r>
      <w:r>
        <w:rPr>
          <w:color w:val="231F20"/>
          <w:spacing w:val="-5"/>
        </w:rPr>
        <w:t xml:space="preserve"> </w:t>
      </w:r>
      <w:r>
        <w:rPr>
          <w:color w:val="231F20"/>
          <w:spacing w:val="-2"/>
        </w:rPr>
        <w:t>Canada.</w:t>
      </w:r>
      <w:r>
        <w:rPr>
          <w:color w:val="231F20"/>
          <w:spacing w:val="-5"/>
        </w:rPr>
        <w:t xml:space="preserve"> </w:t>
      </w:r>
      <w:r>
        <w:rPr>
          <w:rFonts w:ascii="Century Gothic"/>
          <w:i/>
          <w:color w:val="231F20"/>
          <w:spacing w:val="-2"/>
        </w:rPr>
        <w:t>What</w:t>
      </w:r>
      <w:r>
        <w:rPr>
          <w:rFonts w:ascii="Century Gothic"/>
          <w:i/>
          <w:color w:val="231F20"/>
          <w:spacing w:val="-14"/>
        </w:rPr>
        <w:t xml:space="preserve"> </w:t>
      </w:r>
      <w:r>
        <w:rPr>
          <w:rFonts w:ascii="Century Gothic"/>
          <w:i/>
          <w:color w:val="231F20"/>
          <w:spacing w:val="-2"/>
        </w:rPr>
        <w:t>We</w:t>
      </w:r>
      <w:r>
        <w:rPr>
          <w:rFonts w:ascii="Century Gothic"/>
          <w:i/>
          <w:color w:val="231F20"/>
          <w:spacing w:val="-13"/>
        </w:rPr>
        <w:t xml:space="preserve"> </w:t>
      </w:r>
      <w:r>
        <w:rPr>
          <w:rFonts w:ascii="Century Gothic"/>
          <w:i/>
          <w:color w:val="231F20"/>
          <w:spacing w:val="-2"/>
        </w:rPr>
        <w:t>Heard:</w:t>
      </w:r>
      <w:r>
        <w:rPr>
          <w:rFonts w:ascii="Century Gothic"/>
          <w:i/>
          <w:color w:val="231F20"/>
          <w:spacing w:val="-13"/>
        </w:rPr>
        <w:t xml:space="preserve"> </w:t>
      </w:r>
      <w:r>
        <w:rPr>
          <w:rFonts w:ascii="Century Gothic"/>
          <w:i/>
          <w:color w:val="231F20"/>
          <w:spacing w:val="-2"/>
        </w:rPr>
        <w:t>Consultations</w:t>
      </w:r>
      <w:r>
        <w:rPr>
          <w:rFonts w:ascii="Century Gothic"/>
          <w:i/>
          <w:color w:val="231F20"/>
          <w:spacing w:val="-13"/>
        </w:rPr>
        <w:t xml:space="preserve"> </w:t>
      </w:r>
      <w:r>
        <w:rPr>
          <w:rFonts w:ascii="Century Gothic"/>
          <w:i/>
          <w:color w:val="231F20"/>
          <w:spacing w:val="-2"/>
        </w:rPr>
        <w:t>on</w:t>
      </w:r>
      <w:r>
        <w:rPr>
          <w:rFonts w:ascii="Century Gothic"/>
          <w:i/>
          <w:color w:val="231F20"/>
          <w:spacing w:val="-14"/>
        </w:rPr>
        <w:t xml:space="preserve"> </w:t>
      </w:r>
      <w:r>
        <w:rPr>
          <w:rFonts w:ascii="Century Gothic"/>
          <w:i/>
          <w:color w:val="231F20"/>
          <w:spacing w:val="-2"/>
        </w:rPr>
        <w:t>AI</w:t>
      </w:r>
      <w:r>
        <w:rPr>
          <w:rFonts w:ascii="Century Gothic"/>
          <w:i/>
          <w:color w:val="231F20"/>
          <w:spacing w:val="-13"/>
        </w:rPr>
        <w:t xml:space="preserve"> </w:t>
      </w:r>
      <w:r>
        <w:rPr>
          <w:rFonts w:ascii="Century Gothic"/>
          <w:i/>
          <w:color w:val="231F20"/>
          <w:spacing w:val="-2"/>
        </w:rPr>
        <w:t>Compute</w:t>
      </w:r>
      <w:r>
        <w:rPr>
          <w:color w:val="231F20"/>
          <w:spacing w:val="-2"/>
        </w:rPr>
        <w:t xml:space="preserve">. </w:t>
      </w:r>
      <w:r>
        <w:rPr>
          <w:color w:val="231F20"/>
        </w:rPr>
        <w:t>Government</w:t>
      </w:r>
      <w:r>
        <w:rPr>
          <w:color w:val="231F20"/>
          <w:spacing w:val="63"/>
        </w:rPr>
        <w:t xml:space="preserve"> </w:t>
      </w:r>
      <w:r>
        <w:rPr>
          <w:color w:val="231F20"/>
        </w:rPr>
        <w:t>of</w:t>
      </w:r>
      <w:r>
        <w:rPr>
          <w:color w:val="231F20"/>
          <w:spacing w:val="63"/>
        </w:rPr>
        <w:t xml:space="preserve"> </w:t>
      </w:r>
      <w:r>
        <w:rPr>
          <w:color w:val="231F20"/>
        </w:rPr>
        <w:t>Canada,</w:t>
      </w:r>
      <w:r>
        <w:rPr>
          <w:color w:val="231F20"/>
          <w:spacing w:val="63"/>
        </w:rPr>
        <w:t xml:space="preserve"> </w:t>
      </w:r>
      <w:r>
        <w:rPr>
          <w:color w:val="231F20"/>
        </w:rPr>
        <w:t>March</w:t>
      </w:r>
      <w:r>
        <w:rPr>
          <w:color w:val="231F20"/>
          <w:spacing w:val="63"/>
        </w:rPr>
        <w:t xml:space="preserve"> </w:t>
      </w:r>
      <w:r>
        <w:rPr>
          <w:color w:val="231F20"/>
        </w:rPr>
        <w:t>26,</w:t>
      </w:r>
      <w:r>
        <w:rPr>
          <w:color w:val="231F20"/>
          <w:spacing w:val="63"/>
        </w:rPr>
        <w:t xml:space="preserve"> </w:t>
      </w:r>
      <w:r>
        <w:rPr>
          <w:color w:val="231F20"/>
        </w:rPr>
        <w:t>2025.</w:t>
      </w:r>
      <w:r>
        <w:rPr>
          <w:color w:val="231F20"/>
          <w:spacing w:val="63"/>
        </w:rPr>
        <w:t xml:space="preserve"> </w:t>
      </w:r>
      <w:hyperlink r:id="rId27">
        <w:r>
          <w:rPr>
            <w:color w:val="231F20"/>
          </w:rPr>
          <w:t>https://ised-isde.canada.ca/site/ised/en/what-we-heard-re-</w:t>
        </w:r>
      </w:hyperlink>
      <w:r>
        <w:rPr>
          <w:color w:val="231F20"/>
          <w:spacing w:val="-2"/>
        </w:rPr>
        <w:t>port-consultations-ai-compute.</w:t>
      </w:r>
    </w:p>
    <w:p w14:paraId="2C2690F3" w14:textId="77777777" w:rsidR="00D437FF" w:rsidRDefault="001777B6">
      <w:pPr>
        <w:spacing w:before="174" w:line="266" w:lineRule="auto"/>
        <w:ind w:left="810" w:right="390" w:hanging="450"/>
        <w:jc w:val="both"/>
      </w:pPr>
      <w:r>
        <w:rPr>
          <w:color w:val="231F20"/>
          <w:sz w:val="13"/>
        </w:rPr>
        <w:t>XXX.</w:t>
      </w:r>
      <w:r>
        <w:rPr>
          <w:color w:val="231F20"/>
          <w:spacing w:val="72"/>
          <w:sz w:val="13"/>
        </w:rPr>
        <w:t xml:space="preserve"> </w:t>
      </w:r>
      <w:r>
        <w:rPr>
          <w:color w:val="231F20"/>
        </w:rPr>
        <w:t>RSM</w:t>
      </w:r>
      <w:r>
        <w:rPr>
          <w:color w:val="231F20"/>
          <w:spacing w:val="-7"/>
        </w:rPr>
        <w:t xml:space="preserve"> </w:t>
      </w:r>
      <w:r>
        <w:rPr>
          <w:color w:val="231F20"/>
        </w:rPr>
        <w:t>US</w:t>
      </w:r>
      <w:r>
        <w:rPr>
          <w:color w:val="231F20"/>
          <w:spacing w:val="-8"/>
        </w:rPr>
        <w:t xml:space="preserve"> </w:t>
      </w:r>
      <w:r>
        <w:rPr>
          <w:color w:val="231F20"/>
        </w:rPr>
        <w:t>LLP</w:t>
      </w:r>
      <w:r>
        <w:rPr>
          <w:color w:val="231F20"/>
          <w:spacing w:val="-8"/>
        </w:rPr>
        <w:t xml:space="preserve"> </w:t>
      </w:r>
      <w:r>
        <w:rPr>
          <w:color w:val="231F20"/>
        </w:rPr>
        <w:t>and</w:t>
      </w:r>
      <w:r>
        <w:rPr>
          <w:color w:val="231F20"/>
          <w:spacing w:val="-8"/>
        </w:rPr>
        <w:t xml:space="preserve"> </w:t>
      </w:r>
      <w:r>
        <w:rPr>
          <w:color w:val="231F20"/>
        </w:rPr>
        <w:t>Big</w:t>
      </w:r>
      <w:r>
        <w:rPr>
          <w:color w:val="231F20"/>
          <w:spacing w:val="-8"/>
        </w:rPr>
        <w:t xml:space="preserve"> </w:t>
      </w:r>
      <w:r>
        <w:rPr>
          <w:color w:val="231F20"/>
        </w:rPr>
        <w:t>Village,</w:t>
      </w:r>
      <w:r>
        <w:rPr>
          <w:color w:val="231F20"/>
          <w:spacing w:val="-8"/>
        </w:rPr>
        <w:t xml:space="preserve"> </w:t>
      </w:r>
      <w:r>
        <w:rPr>
          <w:rFonts w:ascii="Century Gothic"/>
          <w:i/>
          <w:color w:val="231F20"/>
        </w:rPr>
        <w:t>RSM</w:t>
      </w:r>
      <w:r>
        <w:rPr>
          <w:rFonts w:ascii="Century Gothic"/>
          <w:i/>
          <w:color w:val="231F20"/>
          <w:spacing w:val="-16"/>
        </w:rPr>
        <w:t xml:space="preserve"> </w:t>
      </w:r>
      <w:r>
        <w:rPr>
          <w:rFonts w:ascii="Century Gothic"/>
          <w:i/>
          <w:color w:val="231F20"/>
        </w:rPr>
        <w:t>Middle</w:t>
      </w:r>
      <w:r>
        <w:rPr>
          <w:rFonts w:ascii="Century Gothic"/>
          <w:i/>
          <w:color w:val="231F20"/>
          <w:spacing w:val="-15"/>
        </w:rPr>
        <w:t xml:space="preserve"> </w:t>
      </w:r>
      <w:r>
        <w:rPr>
          <w:rFonts w:ascii="Century Gothic"/>
          <w:i/>
          <w:color w:val="231F20"/>
        </w:rPr>
        <w:t>Market</w:t>
      </w:r>
      <w:r>
        <w:rPr>
          <w:rFonts w:ascii="Century Gothic"/>
          <w:i/>
          <w:color w:val="231F20"/>
          <w:spacing w:val="-15"/>
        </w:rPr>
        <w:t xml:space="preserve"> </w:t>
      </w:r>
      <w:r>
        <w:rPr>
          <w:rFonts w:ascii="Century Gothic"/>
          <w:i/>
          <w:color w:val="231F20"/>
        </w:rPr>
        <w:t>AI</w:t>
      </w:r>
      <w:r>
        <w:rPr>
          <w:rFonts w:ascii="Century Gothic"/>
          <w:i/>
          <w:color w:val="231F20"/>
          <w:spacing w:val="-15"/>
        </w:rPr>
        <w:t xml:space="preserve"> </w:t>
      </w:r>
      <w:r>
        <w:rPr>
          <w:rFonts w:ascii="Century Gothic"/>
          <w:i/>
          <w:color w:val="231F20"/>
        </w:rPr>
        <w:t>Survey</w:t>
      </w:r>
      <w:r>
        <w:rPr>
          <w:rFonts w:ascii="Century Gothic"/>
          <w:i/>
          <w:color w:val="231F20"/>
          <w:spacing w:val="-16"/>
        </w:rPr>
        <w:t xml:space="preserve"> </w:t>
      </w:r>
      <w:r>
        <w:rPr>
          <w:rFonts w:ascii="Century Gothic"/>
          <w:i/>
          <w:color w:val="231F20"/>
        </w:rPr>
        <w:t>2025:</w:t>
      </w:r>
      <w:r>
        <w:rPr>
          <w:rFonts w:ascii="Century Gothic"/>
          <w:i/>
          <w:color w:val="231F20"/>
          <w:spacing w:val="-15"/>
        </w:rPr>
        <w:t xml:space="preserve"> </w:t>
      </w:r>
      <w:r>
        <w:rPr>
          <w:rFonts w:ascii="Century Gothic"/>
          <w:i/>
          <w:color w:val="231F20"/>
        </w:rPr>
        <w:t>U.S.</w:t>
      </w:r>
      <w:r>
        <w:rPr>
          <w:rFonts w:ascii="Century Gothic"/>
          <w:i/>
          <w:color w:val="231F20"/>
          <w:spacing w:val="-15"/>
        </w:rPr>
        <w:t xml:space="preserve"> </w:t>
      </w:r>
      <w:r>
        <w:rPr>
          <w:rFonts w:ascii="Century Gothic"/>
          <w:i/>
          <w:color w:val="231F20"/>
        </w:rPr>
        <w:t>and</w:t>
      </w:r>
      <w:r>
        <w:rPr>
          <w:rFonts w:ascii="Century Gothic"/>
          <w:i/>
          <w:color w:val="231F20"/>
          <w:spacing w:val="-15"/>
        </w:rPr>
        <w:t xml:space="preserve"> </w:t>
      </w:r>
      <w:r>
        <w:rPr>
          <w:rFonts w:ascii="Century Gothic"/>
          <w:i/>
          <w:color w:val="231F20"/>
        </w:rPr>
        <w:t>Canada</w:t>
      </w:r>
      <w:r>
        <w:rPr>
          <w:color w:val="231F20"/>
        </w:rPr>
        <w:t>,</w:t>
      </w:r>
      <w:r>
        <w:rPr>
          <w:color w:val="231F20"/>
          <w:spacing w:val="-8"/>
        </w:rPr>
        <w:t xml:space="preserve"> </w:t>
      </w:r>
      <w:r>
        <w:rPr>
          <w:color w:val="231F20"/>
        </w:rPr>
        <w:t>RSM</w:t>
      </w:r>
      <w:r>
        <w:rPr>
          <w:color w:val="231F20"/>
          <w:spacing w:val="-8"/>
        </w:rPr>
        <w:t xml:space="preserve"> </w:t>
      </w:r>
      <w:r>
        <w:rPr>
          <w:color w:val="231F20"/>
        </w:rPr>
        <w:t>Insights,</w:t>
      </w:r>
      <w:r>
        <w:rPr>
          <w:color w:val="231F20"/>
          <w:spacing w:val="-8"/>
        </w:rPr>
        <w:t xml:space="preserve"> </w:t>
      </w:r>
      <w:r>
        <w:rPr>
          <w:color w:val="231F20"/>
        </w:rPr>
        <w:t xml:space="preserve">June 2025, </w:t>
      </w:r>
      <w:hyperlink r:id="rId28">
        <w:r>
          <w:rPr>
            <w:color w:val="231F20"/>
          </w:rPr>
          <w:t>https://rsmus.com/insights/services/digital-transformation/rsm-middle-market-ai-survey-2025.</w:t>
        </w:r>
      </w:hyperlink>
      <w:r>
        <w:rPr>
          <w:color w:val="231F20"/>
          <w:spacing w:val="40"/>
        </w:rPr>
        <w:t xml:space="preserve"> </w:t>
      </w:r>
      <w:r>
        <w:rPr>
          <w:color w:val="231F20"/>
          <w:spacing w:val="-2"/>
        </w:rPr>
        <w:t>html.</w:t>
      </w:r>
    </w:p>
    <w:p w14:paraId="5E937CF6" w14:textId="77777777" w:rsidR="00D437FF" w:rsidRDefault="001777B6">
      <w:pPr>
        <w:pStyle w:val="BodyText"/>
        <w:spacing w:before="186" w:line="268" w:lineRule="auto"/>
        <w:ind w:left="810" w:right="245" w:hanging="450"/>
      </w:pPr>
      <w:r>
        <w:rPr>
          <w:color w:val="231F20"/>
          <w:w w:val="105"/>
          <w:sz w:val="13"/>
        </w:rPr>
        <w:t>XXXI.</w:t>
      </w:r>
      <w:r>
        <w:rPr>
          <w:color w:val="231F20"/>
          <w:spacing w:val="80"/>
          <w:w w:val="105"/>
          <w:sz w:val="13"/>
        </w:rPr>
        <w:t xml:space="preserve"> </w:t>
      </w:r>
      <w:r>
        <w:rPr>
          <w:color w:val="231F20"/>
          <w:w w:val="105"/>
        </w:rPr>
        <w:t>TD</w:t>
      </w:r>
      <w:r>
        <w:rPr>
          <w:color w:val="231F20"/>
          <w:spacing w:val="-5"/>
          <w:w w:val="105"/>
        </w:rPr>
        <w:t xml:space="preserve"> </w:t>
      </w:r>
      <w:r>
        <w:rPr>
          <w:color w:val="231F20"/>
          <w:w w:val="105"/>
        </w:rPr>
        <w:t>Bank</w:t>
      </w:r>
      <w:r>
        <w:rPr>
          <w:color w:val="231F20"/>
          <w:spacing w:val="-5"/>
          <w:w w:val="105"/>
        </w:rPr>
        <w:t xml:space="preserve"> </w:t>
      </w:r>
      <w:r>
        <w:rPr>
          <w:color w:val="231F20"/>
          <w:w w:val="105"/>
        </w:rPr>
        <w:t>Group,</w:t>
      </w:r>
      <w:r>
        <w:rPr>
          <w:color w:val="231F20"/>
          <w:spacing w:val="-5"/>
          <w:w w:val="105"/>
        </w:rPr>
        <w:t xml:space="preserve"> </w:t>
      </w:r>
      <w:r>
        <w:rPr>
          <w:color w:val="231F20"/>
          <w:w w:val="105"/>
        </w:rPr>
        <w:t>“Majority</w:t>
      </w:r>
      <w:r>
        <w:rPr>
          <w:color w:val="231F20"/>
          <w:spacing w:val="-5"/>
          <w:w w:val="105"/>
        </w:rPr>
        <w:t xml:space="preserve"> </w:t>
      </w:r>
      <w:r>
        <w:rPr>
          <w:color w:val="231F20"/>
          <w:w w:val="105"/>
        </w:rPr>
        <w:t>of</w:t>
      </w:r>
      <w:r>
        <w:rPr>
          <w:color w:val="231F20"/>
          <w:spacing w:val="-5"/>
          <w:w w:val="105"/>
        </w:rPr>
        <w:t xml:space="preserve"> </w:t>
      </w:r>
      <w:r>
        <w:rPr>
          <w:color w:val="231F20"/>
          <w:w w:val="105"/>
        </w:rPr>
        <w:t>Canadian</w:t>
      </w:r>
      <w:r>
        <w:rPr>
          <w:color w:val="231F20"/>
          <w:spacing w:val="-5"/>
          <w:w w:val="105"/>
        </w:rPr>
        <w:t xml:space="preserve"> </w:t>
      </w:r>
      <w:r>
        <w:rPr>
          <w:color w:val="231F20"/>
          <w:w w:val="105"/>
        </w:rPr>
        <w:t>Workers</w:t>
      </w:r>
      <w:r>
        <w:rPr>
          <w:color w:val="231F20"/>
          <w:spacing w:val="-5"/>
          <w:w w:val="105"/>
        </w:rPr>
        <w:t xml:space="preserve"> </w:t>
      </w:r>
      <w:r>
        <w:rPr>
          <w:color w:val="231F20"/>
          <w:w w:val="105"/>
        </w:rPr>
        <w:t>Are</w:t>
      </w:r>
      <w:r>
        <w:rPr>
          <w:color w:val="231F20"/>
          <w:spacing w:val="-5"/>
          <w:w w:val="105"/>
        </w:rPr>
        <w:t xml:space="preserve"> </w:t>
      </w:r>
      <w:r>
        <w:rPr>
          <w:color w:val="231F20"/>
          <w:w w:val="105"/>
        </w:rPr>
        <w:t>Optimistic</w:t>
      </w:r>
      <w:r>
        <w:rPr>
          <w:color w:val="231F20"/>
          <w:spacing w:val="-5"/>
          <w:w w:val="105"/>
        </w:rPr>
        <w:t xml:space="preserve"> </w:t>
      </w:r>
      <w:r>
        <w:rPr>
          <w:color w:val="231F20"/>
          <w:w w:val="105"/>
        </w:rPr>
        <w:t>about</w:t>
      </w:r>
      <w:r>
        <w:rPr>
          <w:color w:val="231F20"/>
          <w:spacing w:val="-5"/>
          <w:w w:val="105"/>
        </w:rPr>
        <w:t xml:space="preserve"> </w:t>
      </w:r>
      <w:r>
        <w:rPr>
          <w:color w:val="231F20"/>
          <w:w w:val="105"/>
        </w:rPr>
        <w:t>AI</w:t>
      </w:r>
      <w:r>
        <w:rPr>
          <w:color w:val="231F20"/>
          <w:spacing w:val="-5"/>
          <w:w w:val="105"/>
        </w:rPr>
        <w:t xml:space="preserve"> </w:t>
      </w:r>
      <w:r>
        <w:rPr>
          <w:color w:val="231F20"/>
          <w:w w:val="105"/>
        </w:rPr>
        <w:t>but</w:t>
      </w:r>
      <w:r>
        <w:rPr>
          <w:color w:val="231F20"/>
          <w:spacing w:val="-5"/>
          <w:w w:val="105"/>
        </w:rPr>
        <w:t xml:space="preserve"> </w:t>
      </w:r>
      <w:r>
        <w:rPr>
          <w:color w:val="231F20"/>
          <w:w w:val="105"/>
        </w:rPr>
        <w:t>Aren’t</w:t>
      </w:r>
      <w:r>
        <w:rPr>
          <w:color w:val="231F20"/>
          <w:spacing w:val="-5"/>
          <w:w w:val="105"/>
        </w:rPr>
        <w:t xml:space="preserve"> </w:t>
      </w:r>
      <w:r>
        <w:rPr>
          <w:color w:val="231F20"/>
          <w:w w:val="105"/>
        </w:rPr>
        <w:t>Ready,”</w:t>
      </w:r>
      <w:r>
        <w:rPr>
          <w:color w:val="231F20"/>
          <w:spacing w:val="-5"/>
          <w:w w:val="105"/>
        </w:rPr>
        <w:t xml:space="preserve"> </w:t>
      </w:r>
      <w:r>
        <w:rPr>
          <w:color w:val="231F20"/>
          <w:w w:val="105"/>
        </w:rPr>
        <w:t>news</w:t>
      </w:r>
      <w:r>
        <w:rPr>
          <w:color w:val="231F20"/>
          <w:spacing w:val="-5"/>
          <w:w w:val="105"/>
        </w:rPr>
        <w:t xml:space="preserve"> </w:t>
      </w:r>
      <w:r>
        <w:rPr>
          <w:color w:val="231F20"/>
          <w:w w:val="105"/>
        </w:rPr>
        <w:t xml:space="preserve">release, August 14, 2025, </w:t>
      </w:r>
      <w:hyperlink r:id="rId29">
        <w:r>
          <w:rPr>
            <w:color w:val="231F20"/>
            <w:w w:val="105"/>
          </w:rPr>
          <w:t>https://td.mediaroom.com/2025-08-14-Majority-of-Canadian-workers-are-optimistic-</w:t>
        </w:r>
      </w:hyperlink>
      <w:r>
        <w:rPr>
          <w:color w:val="231F20"/>
          <w:spacing w:val="-2"/>
          <w:w w:val="105"/>
        </w:rPr>
        <w:t>about-AI-but-arent-ready.</w:t>
      </w:r>
    </w:p>
    <w:p w14:paraId="5B2DDC88" w14:textId="77777777" w:rsidR="00D437FF" w:rsidRDefault="001777B6">
      <w:pPr>
        <w:pStyle w:val="BodyText"/>
        <w:spacing w:before="165" w:line="266" w:lineRule="auto"/>
        <w:ind w:left="810" w:right="392" w:hanging="450"/>
        <w:jc w:val="both"/>
      </w:pPr>
      <w:r>
        <w:rPr>
          <w:color w:val="231F20"/>
          <w:sz w:val="13"/>
        </w:rPr>
        <w:t>XXXII.</w:t>
      </w:r>
      <w:r>
        <w:rPr>
          <w:color w:val="231F20"/>
          <w:spacing w:val="80"/>
          <w:sz w:val="13"/>
        </w:rPr>
        <w:t xml:space="preserve"> </w:t>
      </w:r>
      <w:r>
        <w:rPr>
          <w:color w:val="231F20"/>
        </w:rPr>
        <w:t xml:space="preserve">Nathan Furr and Andrew Shipilov, “Beware the AI Experimentation Trap,” </w:t>
      </w:r>
      <w:r>
        <w:rPr>
          <w:rFonts w:ascii="Century Gothic" w:hAnsi="Century Gothic"/>
          <w:i/>
          <w:color w:val="231F20"/>
        </w:rPr>
        <w:t>Harvard</w:t>
      </w:r>
      <w:r>
        <w:rPr>
          <w:rFonts w:ascii="Century Gothic" w:hAnsi="Century Gothic"/>
          <w:i/>
          <w:color w:val="231F20"/>
          <w:spacing w:val="-12"/>
        </w:rPr>
        <w:t xml:space="preserve"> </w:t>
      </w:r>
      <w:r>
        <w:rPr>
          <w:rFonts w:ascii="Century Gothic" w:hAnsi="Century Gothic"/>
          <w:i/>
          <w:color w:val="231F20"/>
        </w:rPr>
        <w:t>Business</w:t>
      </w:r>
      <w:r>
        <w:rPr>
          <w:rFonts w:ascii="Century Gothic" w:hAnsi="Century Gothic"/>
          <w:i/>
          <w:color w:val="231F20"/>
          <w:spacing w:val="-12"/>
        </w:rPr>
        <w:t xml:space="preserve"> </w:t>
      </w:r>
      <w:r>
        <w:rPr>
          <w:rFonts w:ascii="Century Gothic" w:hAnsi="Century Gothic"/>
          <w:i/>
          <w:color w:val="231F20"/>
        </w:rPr>
        <w:t>Review</w:t>
      </w:r>
      <w:r>
        <w:rPr>
          <w:color w:val="231F20"/>
        </w:rPr>
        <w:t>, Au-gust</w:t>
      </w:r>
      <w:r>
        <w:rPr>
          <w:color w:val="231F20"/>
          <w:spacing w:val="70"/>
        </w:rPr>
        <w:t xml:space="preserve"> </w:t>
      </w:r>
      <w:r>
        <w:rPr>
          <w:color w:val="231F20"/>
        </w:rPr>
        <w:t>29,</w:t>
      </w:r>
      <w:r>
        <w:rPr>
          <w:color w:val="231F20"/>
          <w:spacing w:val="71"/>
        </w:rPr>
        <w:t xml:space="preserve"> </w:t>
      </w:r>
      <w:r>
        <w:rPr>
          <w:color w:val="231F20"/>
        </w:rPr>
        <w:t>2025,</w:t>
      </w:r>
      <w:r>
        <w:rPr>
          <w:color w:val="231F20"/>
          <w:spacing w:val="70"/>
        </w:rPr>
        <w:t xml:space="preserve"> </w:t>
      </w:r>
      <w:hyperlink r:id="rId30">
        <w:r>
          <w:rPr>
            <w:color w:val="231F20"/>
          </w:rPr>
          <w:t>https://hbr.org/2025/08/beware-the-ai-experimentation-trap.</w:t>
        </w:r>
      </w:hyperlink>
    </w:p>
    <w:p w14:paraId="09722E38" w14:textId="77777777" w:rsidR="00D437FF" w:rsidRDefault="001777B6">
      <w:pPr>
        <w:spacing w:before="172" w:line="266" w:lineRule="auto"/>
        <w:ind w:left="810" w:right="296" w:hanging="450"/>
        <w:jc w:val="both"/>
      </w:pPr>
      <w:r>
        <w:rPr>
          <w:color w:val="231F20"/>
          <w:sz w:val="13"/>
        </w:rPr>
        <w:t>XXXIII.</w:t>
      </w:r>
      <w:r>
        <w:rPr>
          <w:color w:val="231F20"/>
          <w:spacing w:val="28"/>
          <w:sz w:val="13"/>
        </w:rPr>
        <w:t xml:space="preserve"> </w:t>
      </w:r>
      <w:r>
        <w:rPr>
          <w:color w:val="231F20"/>
        </w:rPr>
        <w:t>IBM</w:t>
      </w:r>
      <w:r>
        <w:rPr>
          <w:color w:val="231F20"/>
          <w:spacing w:val="-6"/>
        </w:rPr>
        <w:t xml:space="preserve"> </w:t>
      </w:r>
      <w:r>
        <w:rPr>
          <w:color w:val="231F20"/>
        </w:rPr>
        <w:t>Corporation,</w:t>
      </w:r>
      <w:r>
        <w:rPr>
          <w:color w:val="231F20"/>
          <w:spacing w:val="-7"/>
        </w:rPr>
        <w:t xml:space="preserve"> </w:t>
      </w:r>
      <w:r>
        <w:rPr>
          <w:color w:val="231F20"/>
        </w:rPr>
        <w:t>“</w:t>
      </w:r>
      <w:r>
        <w:rPr>
          <w:rFonts w:ascii="Century Gothic" w:hAnsi="Century Gothic"/>
          <w:i/>
          <w:color w:val="231F20"/>
        </w:rPr>
        <w:t>2023</w:t>
      </w:r>
      <w:r>
        <w:rPr>
          <w:rFonts w:ascii="Century Gothic" w:hAnsi="Century Gothic"/>
          <w:i/>
          <w:color w:val="231F20"/>
          <w:spacing w:val="-16"/>
        </w:rPr>
        <w:t xml:space="preserve"> </w:t>
      </w:r>
      <w:r>
        <w:rPr>
          <w:rFonts w:ascii="Century Gothic" w:hAnsi="Century Gothic"/>
          <w:i/>
          <w:color w:val="231F20"/>
        </w:rPr>
        <w:t>Global</w:t>
      </w:r>
      <w:r>
        <w:rPr>
          <w:rFonts w:ascii="Century Gothic" w:hAnsi="Century Gothic"/>
          <w:i/>
          <w:color w:val="231F20"/>
          <w:spacing w:val="-15"/>
        </w:rPr>
        <w:t xml:space="preserve"> </w:t>
      </w:r>
      <w:r>
        <w:rPr>
          <w:rFonts w:ascii="Century Gothic" w:hAnsi="Century Gothic"/>
          <w:i/>
          <w:color w:val="231F20"/>
        </w:rPr>
        <w:t>AI</w:t>
      </w:r>
      <w:r>
        <w:rPr>
          <w:rFonts w:ascii="Century Gothic" w:hAnsi="Century Gothic"/>
          <w:i/>
          <w:color w:val="231F20"/>
          <w:spacing w:val="-15"/>
        </w:rPr>
        <w:t xml:space="preserve"> </w:t>
      </w:r>
      <w:r>
        <w:rPr>
          <w:rFonts w:ascii="Century Gothic" w:hAnsi="Century Gothic"/>
          <w:i/>
          <w:color w:val="231F20"/>
        </w:rPr>
        <w:t>Adoption</w:t>
      </w:r>
      <w:r>
        <w:rPr>
          <w:rFonts w:ascii="Century Gothic" w:hAnsi="Century Gothic"/>
          <w:i/>
          <w:color w:val="231F20"/>
          <w:spacing w:val="-15"/>
        </w:rPr>
        <w:t xml:space="preserve"> </w:t>
      </w:r>
      <w:r>
        <w:rPr>
          <w:rFonts w:ascii="Century Gothic" w:hAnsi="Century Gothic"/>
          <w:i/>
          <w:color w:val="231F20"/>
        </w:rPr>
        <w:t>Index</w:t>
      </w:r>
      <w:r>
        <w:rPr>
          <w:rFonts w:ascii="Century Gothic" w:hAnsi="Century Gothic"/>
          <w:i/>
          <w:color w:val="231F20"/>
          <w:spacing w:val="-16"/>
        </w:rPr>
        <w:t xml:space="preserve"> </w:t>
      </w:r>
      <w:r>
        <w:rPr>
          <w:rFonts w:ascii="Century Gothic" w:hAnsi="Century Gothic"/>
          <w:i/>
          <w:color w:val="231F20"/>
        </w:rPr>
        <w:t>Report</w:t>
      </w:r>
      <w:r>
        <w:rPr>
          <w:color w:val="231F20"/>
        </w:rPr>
        <w:t>,”</w:t>
      </w:r>
      <w:r>
        <w:rPr>
          <w:color w:val="231F20"/>
          <w:spacing w:val="-6"/>
        </w:rPr>
        <w:t xml:space="preserve"> </w:t>
      </w:r>
      <w:r>
        <w:rPr>
          <w:color w:val="231F20"/>
        </w:rPr>
        <w:t>IBM</w:t>
      </w:r>
      <w:r>
        <w:rPr>
          <w:color w:val="231F20"/>
          <w:spacing w:val="-7"/>
        </w:rPr>
        <w:t xml:space="preserve"> </w:t>
      </w:r>
      <w:proofErr w:type="spellStart"/>
      <w:r>
        <w:rPr>
          <w:color w:val="231F20"/>
        </w:rPr>
        <w:t>Multivu</w:t>
      </w:r>
      <w:proofErr w:type="spellEnd"/>
      <w:r>
        <w:rPr>
          <w:color w:val="231F20"/>
        </w:rPr>
        <w:t>,</w:t>
      </w:r>
      <w:r>
        <w:rPr>
          <w:color w:val="231F20"/>
          <w:spacing w:val="-7"/>
        </w:rPr>
        <w:t xml:space="preserve"> </w:t>
      </w:r>
      <w:r>
        <w:rPr>
          <w:color w:val="231F20"/>
        </w:rPr>
        <w:t>2023,</w:t>
      </w:r>
      <w:r>
        <w:rPr>
          <w:color w:val="231F20"/>
          <w:spacing w:val="-7"/>
        </w:rPr>
        <w:t xml:space="preserve"> </w:t>
      </w:r>
      <w:r>
        <w:rPr>
          <w:color w:val="231F20"/>
        </w:rPr>
        <w:t>accessed</w:t>
      </w:r>
      <w:r>
        <w:rPr>
          <w:color w:val="231F20"/>
          <w:spacing w:val="-7"/>
        </w:rPr>
        <w:t xml:space="preserve"> </w:t>
      </w:r>
      <w:r>
        <w:rPr>
          <w:color w:val="231F20"/>
        </w:rPr>
        <w:t>September</w:t>
      </w:r>
      <w:r>
        <w:rPr>
          <w:color w:val="231F20"/>
          <w:spacing w:val="-7"/>
        </w:rPr>
        <w:t xml:space="preserve"> </w:t>
      </w:r>
      <w:r>
        <w:rPr>
          <w:color w:val="231F20"/>
        </w:rPr>
        <w:t>16, 2025,</w:t>
      </w:r>
      <w:r>
        <w:rPr>
          <w:color w:val="231F20"/>
          <w:spacing w:val="72"/>
        </w:rPr>
        <w:t xml:space="preserve">    </w:t>
      </w:r>
      <w:hyperlink r:id="rId31">
        <w:r>
          <w:rPr>
            <w:color w:val="231F20"/>
          </w:rPr>
          <w:t>https://www.multivu.com/players/English/9240059-ibm-2023-global-ai-adoption-index-</w:t>
        </w:r>
        <w:r>
          <w:rPr>
            <w:color w:val="231F20"/>
            <w:spacing w:val="-2"/>
          </w:rPr>
          <w:t>report/.</w:t>
        </w:r>
      </w:hyperlink>
    </w:p>
    <w:p w14:paraId="7C63C187" w14:textId="77777777" w:rsidR="00D437FF" w:rsidRDefault="001777B6">
      <w:pPr>
        <w:spacing w:before="172" w:line="261" w:lineRule="auto"/>
        <w:ind w:left="810" w:right="471" w:hanging="450"/>
      </w:pPr>
      <w:r>
        <w:rPr>
          <w:color w:val="231F20"/>
          <w:spacing w:val="-2"/>
          <w:sz w:val="13"/>
        </w:rPr>
        <w:t>XXXIV.</w:t>
      </w:r>
      <w:r>
        <w:rPr>
          <w:color w:val="231F20"/>
          <w:spacing w:val="35"/>
          <w:sz w:val="13"/>
        </w:rPr>
        <w:t xml:space="preserve"> </w:t>
      </w:r>
      <w:r>
        <w:rPr>
          <w:color w:val="231F20"/>
          <w:spacing w:val="-2"/>
        </w:rPr>
        <w:t>Marc</w:t>
      </w:r>
      <w:r>
        <w:rPr>
          <w:color w:val="231F20"/>
          <w:spacing w:val="-3"/>
        </w:rPr>
        <w:t xml:space="preserve"> </w:t>
      </w:r>
      <w:r>
        <w:rPr>
          <w:color w:val="231F20"/>
          <w:spacing w:val="-2"/>
        </w:rPr>
        <w:t>E.</w:t>
      </w:r>
      <w:r>
        <w:rPr>
          <w:color w:val="231F20"/>
          <w:spacing w:val="-3"/>
        </w:rPr>
        <w:t xml:space="preserve"> </w:t>
      </w:r>
      <w:r>
        <w:rPr>
          <w:color w:val="231F20"/>
          <w:spacing w:val="-2"/>
        </w:rPr>
        <w:t>Ouimette,</w:t>
      </w:r>
      <w:r>
        <w:rPr>
          <w:color w:val="231F20"/>
          <w:spacing w:val="-4"/>
        </w:rPr>
        <w:t xml:space="preserve"> </w:t>
      </w:r>
      <w:r>
        <w:rPr>
          <w:color w:val="231F20"/>
          <w:spacing w:val="-2"/>
        </w:rPr>
        <w:t>Ed</w:t>
      </w:r>
      <w:r>
        <w:rPr>
          <w:color w:val="231F20"/>
          <w:spacing w:val="-3"/>
        </w:rPr>
        <w:t xml:space="preserve"> </w:t>
      </w:r>
      <w:r>
        <w:rPr>
          <w:color w:val="231F20"/>
          <w:spacing w:val="-2"/>
        </w:rPr>
        <w:t>Teather,</w:t>
      </w:r>
      <w:r>
        <w:rPr>
          <w:color w:val="231F20"/>
          <w:spacing w:val="-4"/>
        </w:rPr>
        <w:t xml:space="preserve"> </w:t>
      </w:r>
      <w:r>
        <w:rPr>
          <w:color w:val="231F20"/>
          <w:spacing w:val="-2"/>
        </w:rPr>
        <w:t>and</w:t>
      </w:r>
      <w:r>
        <w:rPr>
          <w:color w:val="231F20"/>
          <w:spacing w:val="-3"/>
        </w:rPr>
        <w:t xml:space="preserve"> </w:t>
      </w:r>
      <w:r>
        <w:rPr>
          <w:color w:val="231F20"/>
          <w:spacing w:val="-2"/>
        </w:rPr>
        <w:t>Kevin</w:t>
      </w:r>
      <w:r>
        <w:rPr>
          <w:color w:val="231F20"/>
          <w:spacing w:val="-4"/>
        </w:rPr>
        <w:t xml:space="preserve"> </w:t>
      </w:r>
      <w:r>
        <w:rPr>
          <w:color w:val="231F20"/>
          <w:spacing w:val="-2"/>
        </w:rPr>
        <w:t>Allison,</w:t>
      </w:r>
      <w:r>
        <w:rPr>
          <w:color w:val="231F20"/>
          <w:spacing w:val="-3"/>
        </w:rPr>
        <w:t xml:space="preserve"> </w:t>
      </w:r>
      <w:r>
        <w:rPr>
          <w:rFonts w:ascii="Century Gothic"/>
          <w:i/>
          <w:color w:val="231F20"/>
          <w:spacing w:val="-2"/>
        </w:rPr>
        <w:t>AI,</w:t>
      </w:r>
      <w:r>
        <w:rPr>
          <w:rFonts w:ascii="Century Gothic"/>
          <w:i/>
          <w:color w:val="231F20"/>
          <w:spacing w:val="-14"/>
        </w:rPr>
        <w:t xml:space="preserve"> </w:t>
      </w:r>
      <w:r>
        <w:rPr>
          <w:rFonts w:ascii="Century Gothic"/>
          <w:i/>
          <w:color w:val="231F20"/>
          <w:spacing w:val="-2"/>
        </w:rPr>
        <w:t>Everywhere,</w:t>
      </w:r>
      <w:r>
        <w:rPr>
          <w:rFonts w:ascii="Century Gothic"/>
          <w:i/>
          <w:color w:val="231F20"/>
          <w:spacing w:val="-13"/>
        </w:rPr>
        <w:t xml:space="preserve"> </w:t>
      </w:r>
      <w:r>
        <w:rPr>
          <w:rFonts w:ascii="Century Gothic"/>
          <w:i/>
          <w:color w:val="231F20"/>
          <w:spacing w:val="-2"/>
        </w:rPr>
        <w:t>All</w:t>
      </w:r>
      <w:r>
        <w:rPr>
          <w:rFonts w:ascii="Century Gothic"/>
          <w:i/>
          <w:color w:val="231F20"/>
          <w:spacing w:val="-13"/>
        </w:rPr>
        <w:t xml:space="preserve"> </w:t>
      </w:r>
      <w:r>
        <w:rPr>
          <w:rFonts w:ascii="Century Gothic"/>
          <w:i/>
          <w:color w:val="231F20"/>
          <w:spacing w:val="-2"/>
        </w:rPr>
        <w:t>At</w:t>
      </w:r>
      <w:r>
        <w:rPr>
          <w:rFonts w:ascii="Century Gothic"/>
          <w:i/>
          <w:color w:val="231F20"/>
          <w:spacing w:val="-13"/>
        </w:rPr>
        <w:t xml:space="preserve"> </w:t>
      </w:r>
      <w:r>
        <w:rPr>
          <w:rFonts w:ascii="Century Gothic"/>
          <w:i/>
          <w:color w:val="231F20"/>
          <w:spacing w:val="-2"/>
        </w:rPr>
        <w:t>Once:</w:t>
      </w:r>
      <w:r>
        <w:rPr>
          <w:rFonts w:ascii="Century Gothic"/>
          <w:i/>
          <w:color w:val="231F20"/>
          <w:spacing w:val="-14"/>
        </w:rPr>
        <w:t xml:space="preserve"> </w:t>
      </w:r>
      <w:r>
        <w:rPr>
          <w:rFonts w:ascii="Century Gothic"/>
          <w:i/>
          <w:color w:val="231F20"/>
          <w:spacing w:val="-2"/>
        </w:rPr>
        <w:t>A</w:t>
      </w:r>
      <w:r>
        <w:rPr>
          <w:rFonts w:ascii="Century Gothic"/>
          <w:i/>
          <w:color w:val="231F20"/>
          <w:spacing w:val="-13"/>
        </w:rPr>
        <w:t xml:space="preserve"> </w:t>
      </w:r>
      <w:r>
        <w:rPr>
          <w:rFonts w:ascii="Century Gothic"/>
          <w:i/>
          <w:color w:val="231F20"/>
          <w:spacing w:val="-2"/>
        </w:rPr>
        <w:t>New</w:t>
      </w:r>
      <w:r>
        <w:rPr>
          <w:rFonts w:ascii="Century Gothic"/>
          <w:i/>
          <w:color w:val="231F20"/>
          <w:spacing w:val="-13"/>
        </w:rPr>
        <w:t xml:space="preserve"> </w:t>
      </w:r>
      <w:r>
        <w:rPr>
          <w:rFonts w:ascii="Century Gothic"/>
          <w:i/>
          <w:color w:val="231F20"/>
          <w:spacing w:val="-2"/>
        </w:rPr>
        <w:t>Policy</w:t>
      </w:r>
      <w:r>
        <w:rPr>
          <w:rFonts w:ascii="Century Gothic"/>
          <w:i/>
          <w:color w:val="231F20"/>
          <w:spacing w:val="-13"/>
        </w:rPr>
        <w:t xml:space="preserve"> </w:t>
      </w:r>
      <w:r>
        <w:rPr>
          <w:rFonts w:ascii="Century Gothic"/>
          <w:i/>
          <w:color w:val="231F20"/>
          <w:spacing w:val="-2"/>
        </w:rPr>
        <w:t xml:space="preserve">Agenda </w:t>
      </w:r>
      <w:r>
        <w:rPr>
          <w:rFonts w:ascii="Century Gothic"/>
          <w:i/>
          <w:color w:val="231F20"/>
        </w:rPr>
        <w:t>for</w:t>
      </w:r>
      <w:r>
        <w:rPr>
          <w:rFonts w:ascii="Century Gothic"/>
          <w:i/>
          <w:color w:val="231F20"/>
          <w:spacing w:val="-16"/>
        </w:rPr>
        <w:t xml:space="preserve"> </w:t>
      </w:r>
      <w:r>
        <w:rPr>
          <w:rFonts w:ascii="Century Gothic"/>
          <w:i/>
          <w:color w:val="231F20"/>
        </w:rPr>
        <w:t>AI</w:t>
      </w:r>
      <w:r>
        <w:rPr>
          <w:rFonts w:ascii="Century Gothic"/>
          <w:i/>
          <w:color w:val="231F20"/>
          <w:spacing w:val="-15"/>
        </w:rPr>
        <w:t xml:space="preserve"> </w:t>
      </w:r>
      <w:r>
        <w:rPr>
          <w:rFonts w:ascii="Century Gothic"/>
          <w:i/>
          <w:color w:val="231F20"/>
        </w:rPr>
        <w:t>Success</w:t>
      </w:r>
      <w:r>
        <w:rPr>
          <w:rFonts w:ascii="Century Gothic"/>
          <w:i/>
          <w:color w:val="231F20"/>
          <w:spacing w:val="-15"/>
        </w:rPr>
        <w:t xml:space="preserve"> </w:t>
      </w:r>
      <w:r>
        <w:rPr>
          <w:rFonts w:ascii="Century Gothic"/>
          <w:i/>
          <w:color w:val="231F20"/>
        </w:rPr>
        <w:t>Through</w:t>
      </w:r>
      <w:r>
        <w:rPr>
          <w:rFonts w:ascii="Century Gothic"/>
          <w:i/>
          <w:color w:val="231F20"/>
          <w:spacing w:val="-15"/>
        </w:rPr>
        <w:t xml:space="preserve"> </w:t>
      </w:r>
      <w:r>
        <w:rPr>
          <w:rFonts w:ascii="Century Gothic"/>
          <w:i/>
          <w:color w:val="231F20"/>
        </w:rPr>
        <w:t>Faster</w:t>
      </w:r>
      <w:r>
        <w:rPr>
          <w:rFonts w:ascii="Century Gothic"/>
          <w:i/>
          <w:color w:val="231F20"/>
          <w:spacing w:val="-16"/>
        </w:rPr>
        <w:t xml:space="preserve"> </w:t>
      </w:r>
      <w:r>
        <w:rPr>
          <w:rFonts w:ascii="Century Gothic"/>
          <w:i/>
          <w:color w:val="231F20"/>
        </w:rPr>
        <w:t>Adoption</w:t>
      </w:r>
      <w:r>
        <w:rPr>
          <w:rFonts w:ascii="Century Gothic"/>
          <w:i/>
          <w:color w:val="231F20"/>
          <w:spacing w:val="-15"/>
        </w:rPr>
        <w:t xml:space="preserve"> </w:t>
      </w:r>
      <w:r>
        <w:rPr>
          <w:color w:val="231F20"/>
        </w:rPr>
        <w:t>(New</w:t>
      </w:r>
      <w:r>
        <w:rPr>
          <w:color w:val="231F20"/>
          <w:spacing w:val="-5"/>
        </w:rPr>
        <w:t xml:space="preserve"> </w:t>
      </w:r>
      <w:r>
        <w:rPr>
          <w:color w:val="231F20"/>
        </w:rPr>
        <w:t>York:</w:t>
      </w:r>
      <w:r>
        <w:rPr>
          <w:color w:val="231F20"/>
          <w:spacing w:val="-4"/>
        </w:rPr>
        <w:t xml:space="preserve"> </w:t>
      </w:r>
      <w:r>
        <w:rPr>
          <w:color w:val="231F20"/>
        </w:rPr>
        <w:t>Adopt</w:t>
      </w:r>
      <w:r>
        <w:rPr>
          <w:color w:val="231F20"/>
          <w:spacing w:val="-4"/>
        </w:rPr>
        <w:t xml:space="preserve"> </w:t>
      </w:r>
      <w:r>
        <w:rPr>
          <w:color w:val="231F20"/>
        </w:rPr>
        <w:t>AI,</w:t>
      </w:r>
      <w:r>
        <w:rPr>
          <w:color w:val="231F20"/>
          <w:spacing w:val="-4"/>
        </w:rPr>
        <w:t xml:space="preserve"> </w:t>
      </w:r>
      <w:r>
        <w:rPr>
          <w:color w:val="231F20"/>
        </w:rPr>
        <w:t>November</w:t>
      </w:r>
      <w:r>
        <w:rPr>
          <w:color w:val="231F20"/>
          <w:spacing w:val="-4"/>
        </w:rPr>
        <w:t xml:space="preserve"> </w:t>
      </w:r>
      <w:r>
        <w:rPr>
          <w:color w:val="231F20"/>
        </w:rPr>
        <w:t>2024),</w:t>
      </w:r>
      <w:r>
        <w:rPr>
          <w:color w:val="231F20"/>
          <w:spacing w:val="-4"/>
        </w:rPr>
        <w:t xml:space="preserve"> </w:t>
      </w:r>
      <w:hyperlink r:id="rId32">
        <w:r>
          <w:rPr>
            <w:color w:val="231F20"/>
          </w:rPr>
          <w:t>https://adopt-ai.org/</w:t>
        </w:r>
      </w:hyperlink>
      <w:r>
        <w:rPr>
          <w:color w:val="231F20"/>
        </w:rPr>
        <w:t xml:space="preserve"> </w:t>
      </w:r>
      <w:r>
        <w:rPr>
          <w:color w:val="231F20"/>
          <w:spacing w:val="-2"/>
        </w:rPr>
        <w:t>wp-content/uploads/2025/04/AIAI_0325_AI-Everywhere-All-At-Once_Updated-Final.pdf.</w:t>
      </w:r>
    </w:p>
    <w:p w14:paraId="1A04582C" w14:textId="77777777" w:rsidR="00D437FF" w:rsidRDefault="001777B6">
      <w:pPr>
        <w:pStyle w:val="BodyText"/>
        <w:tabs>
          <w:tab w:val="left" w:pos="929"/>
        </w:tabs>
        <w:spacing w:before="190" w:line="268" w:lineRule="auto"/>
        <w:ind w:left="810" w:right="343" w:hanging="450"/>
      </w:pPr>
      <w:r>
        <w:rPr>
          <w:color w:val="231F20"/>
          <w:spacing w:val="-2"/>
          <w:w w:val="105"/>
          <w:sz w:val="13"/>
        </w:rPr>
        <w:t>XXXV.</w:t>
      </w:r>
      <w:r>
        <w:rPr>
          <w:color w:val="231F20"/>
          <w:sz w:val="13"/>
        </w:rPr>
        <w:tab/>
      </w:r>
      <w:r>
        <w:rPr>
          <w:color w:val="231F20"/>
          <w:sz w:val="13"/>
        </w:rPr>
        <w:tab/>
      </w:r>
      <w:proofErr w:type="spellStart"/>
      <w:r>
        <w:rPr>
          <w:color w:val="231F20"/>
          <w:w w:val="105"/>
        </w:rPr>
        <w:t>Infocomm</w:t>
      </w:r>
      <w:proofErr w:type="spellEnd"/>
      <w:r>
        <w:rPr>
          <w:color w:val="231F20"/>
          <w:w w:val="105"/>
        </w:rPr>
        <w:t xml:space="preserve"> Media Development Authority, “Industry Digital Plans (IDPs) </w:t>
      </w:r>
      <w:r>
        <w:rPr>
          <w:color w:val="231F20"/>
          <w:w w:val="95"/>
        </w:rPr>
        <w:t xml:space="preserve">| </w:t>
      </w:r>
      <w:r>
        <w:rPr>
          <w:color w:val="231F20"/>
          <w:w w:val="105"/>
        </w:rPr>
        <w:t xml:space="preserve">SMEs Go Digital,” Singapore Government, accessed August 29, 2025, </w:t>
      </w:r>
      <w:hyperlink r:id="rId33">
        <w:r>
          <w:rPr>
            <w:color w:val="231F20"/>
            <w:w w:val="105"/>
          </w:rPr>
          <w:t>https://www.imda.gov.sg/how-we-can-help/smes-go-digital/</w:t>
        </w:r>
      </w:hyperlink>
      <w:r>
        <w:rPr>
          <w:color w:val="231F20"/>
          <w:w w:val="105"/>
        </w:rPr>
        <w:t xml:space="preserve"> </w:t>
      </w:r>
      <w:r>
        <w:rPr>
          <w:color w:val="231F20"/>
          <w:spacing w:val="-2"/>
          <w:w w:val="105"/>
        </w:rPr>
        <w:t>industry-digital-plans.</w:t>
      </w:r>
    </w:p>
    <w:p w14:paraId="33B75AD7" w14:textId="77777777" w:rsidR="00D437FF" w:rsidRDefault="001777B6">
      <w:pPr>
        <w:spacing w:before="178" w:line="261" w:lineRule="auto"/>
        <w:ind w:left="810" w:right="265" w:hanging="450"/>
      </w:pPr>
      <w:r>
        <w:rPr>
          <w:color w:val="231F20"/>
          <w:sz w:val="13"/>
        </w:rPr>
        <w:t>XXXVI.</w:t>
      </w:r>
      <w:r>
        <w:rPr>
          <w:color w:val="231F20"/>
          <w:spacing w:val="80"/>
          <w:sz w:val="13"/>
        </w:rPr>
        <w:t xml:space="preserve"> </w:t>
      </w:r>
      <w:r>
        <w:rPr>
          <w:color w:val="231F20"/>
        </w:rPr>
        <w:t>Statistics</w:t>
      </w:r>
      <w:r>
        <w:rPr>
          <w:color w:val="231F20"/>
          <w:spacing w:val="40"/>
        </w:rPr>
        <w:t xml:space="preserve"> </w:t>
      </w:r>
      <w:r>
        <w:rPr>
          <w:color w:val="231F20"/>
        </w:rPr>
        <w:t>Canada,</w:t>
      </w:r>
      <w:r>
        <w:rPr>
          <w:color w:val="231F20"/>
          <w:spacing w:val="40"/>
        </w:rPr>
        <w:t xml:space="preserve"> </w:t>
      </w:r>
      <w:r>
        <w:rPr>
          <w:color w:val="231F20"/>
        </w:rPr>
        <w:t>“Canadian</w:t>
      </w:r>
      <w:r>
        <w:rPr>
          <w:color w:val="231F20"/>
          <w:spacing w:val="40"/>
        </w:rPr>
        <w:t xml:space="preserve"> </w:t>
      </w:r>
      <w:r>
        <w:rPr>
          <w:color w:val="231F20"/>
        </w:rPr>
        <w:t>Survey</w:t>
      </w:r>
      <w:r>
        <w:rPr>
          <w:color w:val="231F20"/>
          <w:spacing w:val="40"/>
        </w:rPr>
        <w:t xml:space="preserve"> </w:t>
      </w:r>
      <w:r>
        <w:rPr>
          <w:color w:val="231F20"/>
        </w:rPr>
        <w:t>on</w:t>
      </w:r>
      <w:r>
        <w:rPr>
          <w:color w:val="231F20"/>
          <w:spacing w:val="40"/>
        </w:rPr>
        <w:t xml:space="preserve"> </w:t>
      </w:r>
      <w:r>
        <w:rPr>
          <w:color w:val="231F20"/>
        </w:rPr>
        <w:t>Business</w:t>
      </w:r>
      <w:r>
        <w:rPr>
          <w:color w:val="231F20"/>
          <w:spacing w:val="40"/>
        </w:rPr>
        <w:t xml:space="preserve"> </w:t>
      </w:r>
      <w:r>
        <w:rPr>
          <w:color w:val="231F20"/>
        </w:rPr>
        <w:t>Conditions,</w:t>
      </w:r>
      <w:r>
        <w:rPr>
          <w:color w:val="231F20"/>
          <w:spacing w:val="40"/>
        </w:rPr>
        <w:t xml:space="preserve"> </w:t>
      </w:r>
      <w:r>
        <w:rPr>
          <w:color w:val="231F20"/>
        </w:rPr>
        <w:t>Q2</w:t>
      </w:r>
      <w:r>
        <w:rPr>
          <w:color w:val="231F20"/>
          <w:spacing w:val="40"/>
        </w:rPr>
        <w:t xml:space="preserve"> </w:t>
      </w:r>
      <w:r>
        <w:rPr>
          <w:color w:val="231F20"/>
        </w:rPr>
        <w:t>2025”;</w:t>
      </w:r>
      <w:r>
        <w:rPr>
          <w:color w:val="231F20"/>
          <w:spacing w:val="40"/>
        </w:rPr>
        <w:t xml:space="preserve"> </w:t>
      </w:r>
      <w:r>
        <w:rPr>
          <w:color w:val="231F20"/>
        </w:rPr>
        <w:t>University</w:t>
      </w:r>
      <w:r>
        <w:rPr>
          <w:color w:val="231F20"/>
          <w:spacing w:val="40"/>
        </w:rPr>
        <w:t xml:space="preserve"> </w:t>
      </w:r>
      <w:r>
        <w:rPr>
          <w:color w:val="231F20"/>
        </w:rPr>
        <w:t>of</w:t>
      </w:r>
      <w:r>
        <w:rPr>
          <w:color w:val="231F20"/>
          <w:spacing w:val="40"/>
        </w:rPr>
        <w:t xml:space="preserve"> </w:t>
      </w:r>
      <w:r>
        <w:rPr>
          <w:color w:val="231F20"/>
        </w:rPr>
        <w:t>Waterloo,</w:t>
      </w:r>
      <w:r>
        <w:rPr>
          <w:color w:val="231F20"/>
          <w:spacing w:val="40"/>
        </w:rPr>
        <w:t xml:space="preserve"> </w:t>
      </w:r>
      <w:r>
        <w:rPr>
          <w:color w:val="231F20"/>
        </w:rPr>
        <w:t>“Emer-</w:t>
      </w:r>
      <w:proofErr w:type="spellStart"/>
      <w:r>
        <w:rPr>
          <w:color w:val="231F20"/>
        </w:rPr>
        <w:t>ging</w:t>
      </w:r>
      <w:proofErr w:type="spellEnd"/>
      <w:r>
        <w:rPr>
          <w:color w:val="231F20"/>
        </w:rPr>
        <w:t xml:space="preserve"> Technologies in the Mining Industry: Adoption Survey 2023.”; </w:t>
      </w:r>
      <w:r>
        <w:rPr>
          <w:rFonts w:ascii="Century Gothic" w:hAnsi="Century Gothic"/>
          <w:i/>
          <w:color w:val="231F20"/>
        </w:rPr>
        <w:t>EY</w:t>
      </w:r>
      <w:r>
        <w:rPr>
          <w:rFonts w:ascii="Century Gothic" w:hAnsi="Century Gothic"/>
          <w:i/>
          <w:color w:val="231F20"/>
          <w:spacing w:val="-4"/>
        </w:rPr>
        <w:t xml:space="preserve"> </w:t>
      </w:r>
      <w:r>
        <w:rPr>
          <w:rFonts w:ascii="Century Gothic" w:hAnsi="Century Gothic"/>
          <w:i/>
          <w:color w:val="231F20"/>
        </w:rPr>
        <w:t>Canada,</w:t>
      </w:r>
      <w:r>
        <w:rPr>
          <w:rFonts w:ascii="Century Gothic" w:hAnsi="Century Gothic"/>
          <w:i/>
          <w:color w:val="231F20"/>
          <w:spacing w:val="-4"/>
        </w:rPr>
        <w:t xml:space="preserve"> </w:t>
      </w:r>
      <w:r>
        <w:rPr>
          <w:rFonts w:ascii="Century Gothic" w:hAnsi="Century Gothic"/>
          <w:i/>
          <w:color w:val="231F20"/>
        </w:rPr>
        <w:t>“Top</w:t>
      </w:r>
      <w:r>
        <w:rPr>
          <w:rFonts w:ascii="Century Gothic" w:hAnsi="Century Gothic"/>
          <w:i/>
          <w:color w:val="231F20"/>
          <w:spacing w:val="-4"/>
        </w:rPr>
        <w:t xml:space="preserve"> </w:t>
      </w:r>
      <w:r>
        <w:rPr>
          <w:rFonts w:ascii="Century Gothic" w:hAnsi="Century Gothic"/>
          <w:i/>
          <w:color w:val="231F20"/>
        </w:rPr>
        <w:t>10</w:t>
      </w:r>
      <w:r>
        <w:rPr>
          <w:rFonts w:ascii="Century Gothic" w:hAnsi="Century Gothic"/>
          <w:i/>
          <w:color w:val="231F20"/>
          <w:spacing w:val="-4"/>
        </w:rPr>
        <w:t xml:space="preserve"> </w:t>
      </w:r>
      <w:r>
        <w:rPr>
          <w:rFonts w:ascii="Century Gothic" w:hAnsi="Century Gothic"/>
          <w:i/>
          <w:color w:val="231F20"/>
        </w:rPr>
        <w:t>Business</w:t>
      </w:r>
      <w:r>
        <w:rPr>
          <w:rFonts w:ascii="Century Gothic" w:hAnsi="Century Gothic"/>
          <w:i/>
          <w:color w:val="231F20"/>
          <w:spacing w:val="-4"/>
        </w:rPr>
        <w:t xml:space="preserve"> </w:t>
      </w:r>
      <w:r>
        <w:rPr>
          <w:rFonts w:ascii="Century Gothic" w:hAnsi="Century Gothic"/>
          <w:i/>
          <w:color w:val="231F20"/>
        </w:rPr>
        <w:t xml:space="preserve">Risks </w:t>
      </w:r>
      <w:r>
        <w:rPr>
          <w:rFonts w:ascii="Century Gothic" w:hAnsi="Century Gothic"/>
          <w:i/>
          <w:color w:val="231F20"/>
          <w:w w:val="85"/>
        </w:rPr>
        <w:t>and</w:t>
      </w:r>
      <w:r>
        <w:rPr>
          <w:rFonts w:ascii="Century Gothic" w:hAnsi="Century Gothic"/>
          <w:i/>
          <w:color w:val="231F20"/>
        </w:rPr>
        <w:t xml:space="preserve"> </w:t>
      </w:r>
      <w:r>
        <w:rPr>
          <w:rFonts w:ascii="Century Gothic" w:hAnsi="Century Gothic"/>
          <w:i/>
          <w:color w:val="231F20"/>
          <w:w w:val="85"/>
        </w:rPr>
        <w:t>Opportunities</w:t>
      </w:r>
      <w:r>
        <w:rPr>
          <w:rFonts w:ascii="Century Gothic" w:hAnsi="Century Gothic"/>
          <w:i/>
          <w:color w:val="231F20"/>
        </w:rPr>
        <w:t xml:space="preserve"> </w:t>
      </w:r>
      <w:r>
        <w:rPr>
          <w:rFonts w:ascii="Century Gothic" w:hAnsi="Century Gothic"/>
          <w:i/>
          <w:color w:val="231F20"/>
          <w:w w:val="85"/>
        </w:rPr>
        <w:t>for</w:t>
      </w:r>
      <w:r>
        <w:rPr>
          <w:rFonts w:ascii="Century Gothic" w:hAnsi="Century Gothic"/>
          <w:i/>
          <w:color w:val="231F20"/>
        </w:rPr>
        <w:t xml:space="preserve"> </w:t>
      </w:r>
      <w:r>
        <w:rPr>
          <w:rFonts w:ascii="Century Gothic" w:hAnsi="Century Gothic"/>
          <w:i/>
          <w:color w:val="231F20"/>
          <w:w w:val="85"/>
        </w:rPr>
        <w:t>Mining</w:t>
      </w:r>
      <w:r>
        <w:rPr>
          <w:rFonts w:ascii="Century Gothic" w:hAnsi="Century Gothic"/>
          <w:i/>
          <w:color w:val="231F20"/>
        </w:rPr>
        <w:t xml:space="preserve"> </w:t>
      </w:r>
      <w:r>
        <w:rPr>
          <w:rFonts w:ascii="Century Gothic" w:hAnsi="Century Gothic"/>
          <w:i/>
          <w:color w:val="231F20"/>
          <w:w w:val="85"/>
        </w:rPr>
        <w:t>and</w:t>
      </w:r>
      <w:r>
        <w:rPr>
          <w:rFonts w:ascii="Century Gothic" w:hAnsi="Century Gothic"/>
          <w:i/>
          <w:color w:val="231F20"/>
        </w:rPr>
        <w:t xml:space="preserve"> </w:t>
      </w:r>
      <w:r>
        <w:rPr>
          <w:rFonts w:ascii="Century Gothic" w:hAnsi="Century Gothic"/>
          <w:i/>
          <w:color w:val="231F20"/>
          <w:w w:val="85"/>
        </w:rPr>
        <w:t>Metals</w:t>
      </w:r>
      <w:r>
        <w:rPr>
          <w:rFonts w:ascii="Century Gothic" w:hAnsi="Century Gothic"/>
          <w:i/>
          <w:color w:val="231F20"/>
        </w:rPr>
        <w:t xml:space="preserve"> </w:t>
      </w:r>
      <w:r>
        <w:rPr>
          <w:rFonts w:ascii="Century Gothic" w:hAnsi="Century Gothic"/>
          <w:i/>
          <w:color w:val="231F20"/>
          <w:w w:val="85"/>
        </w:rPr>
        <w:t>in</w:t>
      </w:r>
      <w:r>
        <w:rPr>
          <w:rFonts w:ascii="Century Gothic" w:hAnsi="Century Gothic"/>
          <w:i/>
          <w:color w:val="231F20"/>
        </w:rPr>
        <w:t xml:space="preserve"> </w:t>
      </w:r>
      <w:r>
        <w:rPr>
          <w:rFonts w:ascii="Century Gothic" w:hAnsi="Century Gothic"/>
          <w:i/>
          <w:color w:val="231F20"/>
          <w:w w:val="85"/>
        </w:rPr>
        <w:t>2024”;</w:t>
      </w:r>
      <w:r>
        <w:rPr>
          <w:rFonts w:ascii="Century Gothic" w:hAnsi="Century Gothic"/>
          <w:i/>
          <w:color w:val="231F20"/>
        </w:rPr>
        <w:t xml:space="preserve"> </w:t>
      </w:r>
      <w:r>
        <w:rPr>
          <w:rFonts w:ascii="Century Gothic" w:hAnsi="Century Gothic"/>
          <w:i/>
          <w:color w:val="231F20"/>
          <w:w w:val="85"/>
        </w:rPr>
        <w:t>CIM,</w:t>
      </w:r>
      <w:r>
        <w:rPr>
          <w:rFonts w:ascii="Century Gothic" w:hAnsi="Century Gothic"/>
          <w:i/>
          <w:color w:val="231F20"/>
        </w:rPr>
        <w:t xml:space="preserve"> </w:t>
      </w:r>
      <w:r>
        <w:rPr>
          <w:rFonts w:ascii="Century Gothic" w:hAnsi="Century Gothic"/>
          <w:i/>
          <w:color w:val="231F20"/>
          <w:w w:val="85"/>
        </w:rPr>
        <w:t>“Technology</w:t>
      </w:r>
      <w:r>
        <w:rPr>
          <w:rFonts w:ascii="Century Gothic" w:hAnsi="Century Gothic"/>
          <w:i/>
          <w:color w:val="231F20"/>
        </w:rPr>
        <w:t xml:space="preserve"> </w:t>
      </w:r>
      <w:r>
        <w:rPr>
          <w:rFonts w:ascii="Century Gothic" w:hAnsi="Century Gothic"/>
          <w:i/>
          <w:color w:val="231F20"/>
          <w:w w:val="85"/>
        </w:rPr>
        <w:t>Adoption</w:t>
      </w:r>
      <w:r>
        <w:rPr>
          <w:rFonts w:ascii="Century Gothic" w:hAnsi="Century Gothic"/>
          <w:i/>
          <w:color w:val="231F20"/>
        </w:rPr>
        <w:t xml:space="preserve"> </w:t>
      </w:r>
      <w:r>
        <w:rPr>
          <w:rFonts w:ascii="Century Gothic" w:hAnsi="Century Gothic"/>
          <w:i/>
          <w:color w:val="231F20"/>
          <w:w w:val="85"/>
        </w:rPr>
        <w:t>in</w:t>
      </w:r>
      <w:r>
        <w:rPr>
          <w:rFonts w:ascii="Century Gothic" w:hAnsi="Century Gothic"/>
          <w:i/>
          <w:color w:val="231F20"/>
        </w:rPr>
        <w:t xml:space="preserve"> </w:t>
      </w:r>
      <w:r>
        <w:rPr>
          <w:rFonts w:ascii="Century Gothic" w:hAnsi="Century Gothic"/>
          <w:i/>
          <w:color w:val="231F20"/>
          <w:w w:val="85"/>
        </w:rPr>
        <w:t>Mining:</w:t>
      </w:r>
      <w:r>
        <w:rPr>
          <w:rFonts w:ascii="Century Gothic" w:hAnsi="Century Gothic"/>
          <w:i/>
          <w:color w:val="231F20"/>
        </w:rPr>
        <w:t xml:space="preserve"> </w:t>
      </w:r>
      <w:r>
        <w:rPr>
          <w:rFonts w:ascii="Century Gothic" w:hAnsi="Century Gothic"/>
          <w:i/>
          <w:color w:val="231F20"/>
          <w:w w:val="85"/>
        </w:rPr>
        <w:t>Organizational</w:t>
      </w:r>
      <w:r>
        <w:rPr>
          <w:rFonts w:ascii="Century Gothic" w:hAnsi="Century Gothic"/>
          <w:i/>
          <w:color w:val="231F20"/>
          <w:spacing w:val="40"/>
        </w:rPr>
        <w:t xml:space="preserve"> </w:t>
      </w:r>
      <w:r>
        <w:rPr>
          <w:rFonts w:ascii="Century Gothic" w:hAnsi="Century Gothic"/>
          <w:i/>
          <w:color w:val="231F20"/>
          <w:w w:val="90"/>
        </w:rPr>
        <w:t>and Workforce Challenges</w:t>
      </w:r>
      <w:r>
        <w:rPr>
          <w:color w:val="231F20"/>
          <w:w w:val="90"/>
        </w:rPr>
        <w:t>.”</w:t>
      </w:r>
    </w:p>
    <w:p w14:paraId="1C24AF31" w14:textId="77777777" w:rsidR="00D437FF" w:rsidRDefault="001777B6">
      <w:pPr>
        <w:spacing w:before="172" w:line="266" w:lineRule="auto"/>
        <w:ind w:left="810" w:hanging="450"/>
      </w:pPr>
      <w:r>
        <w:rPr>
          <w:color w:val="231F20"/>
          <w:spacing w:val="-4"/>
          <w:sz w:val="13"/>
        </w:rPr>
        <w:t>XXXVII.</w:t>
      </w:r>
      <w:r>
        <w:rPr>
          <w:color w:val="231F20"/>
          <w:spacing w:val="13"/>
          <w:sz w:val="13"/>
        </w:rPr>
        <w:t xml:space="preserve"> </w:t>
      </w:r>
      <w:r>
        <w:rPr>
          <w:color w:val="231F20"/>
          <w:spacing w:val="-4"/>
        </w:rPr>
        <w:t>National</w:t>
      </w:r>
      <w:r>
        <w:rPr>
          <w:color w:val="231F20"/>
        </w:rPr>
        <w:t xml:space="preserve"> </w:t>
      </w:r>
      <w:r>
        <w:rPr>
          <w:color w:val="231F20"/>
          <w:spacing w:val="-4"/>
        </w:rPr>
        <w:t>Research</w:t>
      </w:r>
      <w:r>
        <w:rPr>
          <w:color w:val="231F20"/>
        </w:rPr>
        <w:t xml:space="preserve"> </w:t>
      </w:r>
      <w:r>
        <w:rPr>
          <w:color w:val="231F20"/>
          <w:spacing w:val="-4"/>
        </w:rPr>
        <w:t>Council</w:t>
      </w:r>
      <w:r>
        <w:rPr>
          <w:color w:val="231F20"/>
        </w:rPr>
        <w:t xml:space="preserve"> </w:t>
      </w:r>
      <w:r>
        <w:rPr>
          <w:color w:val="231F20"/>
          <w:spacing w:val="-4"/>
        </w:rPr>
        <w:t>Canada.</w:t>
      </w:r>
      <w:r>
        <w:rPr>
          <w:color w:val="231F20"/>
        </w:rPr>
        <w:t xml:space="preserve"> </w:t>
      </w:r>
      <w:r>
        <w:rPr>
          <w:color w:val="231F20"/>
          <w:spacing w:val="-4"/>
        </w:rPr>
        <w:t>“</w:t>
      </w:r>
      <w:r>
        <w:rPr>
          <w:rFonts w:ascii="Century Gothic" w:hAnsi="Century Gothic"/>
          <w:i/>
          <w:color w:val="231F20"/>
          <w:spacing w:val="-4"/>
        </w:rPr>
        <w:t>NRC</w:t>
      </w:r>
      <w:r>
        <w:rPr>
          <w:rFonts w:ascii="Century Gothic" w:hAnsi="Century Gothic"/>
          <w:i/>
          <w:color w:val="231F20"/>
          <w:spacing w:val="-12"/>
        </w:rPr>
        <w:t xml:space="preserve"> </w:t>
      </w:r>
      <w:r>
        <w:rPr>
          <w:rFonts w:ascii="Century Gothic" w:hAnsi="Century Gothic"/>
          <w:i/>
          <w:color w:val="231F20"/>
          <w:spacing w:val="-4"/>
        </w:rPr>
        <w:t>IRAP:</w:t>
      </w:r>
      <w:r>
        <w:rPr>
          <w:rFonts w:ascii="Century Gothic" w:hAnsi="Century Gothic"/>
          <w:i/>
          <w:color w:val="231F20"/>
          <w:spacing w:val="-11"/>
        </w:rPr>
        <w:t xml:space="preserve"> </w:t>
      </w:r>
      <w:r>
        <w:rPr>
          <w:rFonts w:ascii="Century Gothic" w:hAnsi="Century Gothic"/>
          <w:i/>
          <w:color w:val="231F20"/>
          <w:spacing w:val="-4"/>
        </w:rPr>
        <w:t>Support</w:t>
      </w:r>
      <w:r>
        <w:rPr>
          <w:rFonts w:ascii="Century Gothic" w:hAnsi="Century Gothic"/>
          <w:i/>
          <w:color w:val="231F20"/>
          <w:spacing w:val="-11"/>
        </w:rPr>
        <w:t xml:space="preserve"> </w:t>
      </w:r>
      <w:r>
        <w:rPr>
          <w:rFonts w:ascii="Century Gothic" w:hAnsi="Century Gothic"/>
          <w:i/>
          <w:color w:val="231F20"/>
          <w:spacing w:val="-4"/>
        </w:rPr>
        <w:t>for</w:t>
      </w:r>
      <w:r>
        <w:rPr>
          <w:rFonts w:ascii="Century Gothic" w:hAnsi="Century Gothic"/>
          <w:i/>
          <w:color w:val="231F20"/>
          <w:spacing w:val="-11"/>
        </w:rPr>
        <w:t xml:space="preserve"> </w:t>
      </w:r>
      <w:r>
        <w:rPr>
          <w:rFonts w:ascii="Century Gothic" w:hAnsi="Century Gothic"/>
          <w:i/>
          <w:color w:val="231F20"/>
          <w:spacing w:val="-4"/>
        </w:rPr>
        <w:t>SMEs</w:t>
      </w:r>
      <w:r>
        <w:rPr>
          <w:rFonts w:ascii="Century Gothic" w:hAnsi="Century Gothic"/>
          <w:i/>
          <w:color w:val="231F20"/>
          <w:spacing w:val="-12"/>
        </w:rPr>
        <w:t xml:space="preserve"> </w:t>
      </w:r>
      <w:r>
        <w:rPr>
          <w:rFonts w:ascii="Century Gothic" w:hAnsi="Century Gothic"/>
          <w:i/>
          <w:color w:val="231F20"/>
          <w:spacing w:val="-4"/>
        </w:rPr>
        <w:t>Innovating</w:t>
      </w:r>
      <w:r>
        <w:rPr>
          <w:rFonts w:ascii="Century Gothic" w:hAnsi="Century Gothic"/>
          <w:i/>
          <w:color w:val="231F20"/>
          <w:spacing w:val="-11"/>
        </w:rPr>
        <w:t xml:space="preserve"> </w:t>
      </w:r>
      <w:r>
        <w:rPr>
          <w:rFonts w:ascii="Century Gothic" w:hAnsi="Century Gothic"/>
          <w:i/>
          <w:color w:val="231F20"/>
          <w:spacing w:val="-4"/>
        </w:rPr>
        <w:t>with</w:t>
      </w:r>
      <w:r>
        <w:rPr>
          <w:rFonts w:ascii="Century Gothic" w:hAnsi="Century Gothic"/>
          <w:i/>
          <w:color w:val="231F20"/>
          <w:spacing w:val="-11"/>
        </w:rPr>
        <w:t xml:space="preserve"> </w:t>
      </w:r>
      <w:r>
        <w:rPr>
          <w:rFonts w:ascii="Century Gothic" w:hAnsi="Century Gothic"/>
          <w:i/>
          <w:color w:val="231F20"/>
          <w:spacing w:val="-4"/>
        </w:rPr>
        <w:t>Artificial</w:t>
      </w:r>
      <w:r>
        <w:rPr>
          <w:rFonts w:ascii="Century Gothic" w:hAnsi="Century Gothic"/>
          <w:i/>
          <w:color w:val="231F20"/>
          <w:spacing w:val="-11"/>
        </w:rPr>
        <w:t xml:space="preserve"> </w:t>
      </w:r>
      <w:r>
        <w:rPr>
          <w:rFonts w:ascii="Century Gothic" w:hAnsi="Century Gothic"/>
          <w:i/>
          <w:color w:val="231F20"/>
          <w:spacing w:val="-4"/>
        </w:rPr>
        <w:t>Intelligence</w:t>
      </w:r>
      <w:r>
        <w:rPr>
          <w:color w:val="231F20"/>
          <w:spacing w:val="-4"/>
        </w:rPr>
        <w:t xml:space="preserve">.” </w:t>
      </w:r>
      <w:r>
        <w:rPr>
          <w:color w:val="231F20"/>
        </w:rPr>
        <w:t>Government</w:t>
      </w:r>
      <w:r>
        <w:rPr>
          <w:color w:val="231F20"/>
          <w:spacing w:val="64"/>
        </w:rPr>
        <w:t xml:space="preserve"> </w:t>
      </w:r>
      <w:r>
        <w:rPr>
          <w:color w:val="231F20"/>
        </w:rPr>
        <w:t>of</w:t>
      </w:r>
      <w:r>
        <w:rPr>
          <w:color w:val="231F20"/>
          <w:spacing w:val="63"/>
        </w:rPr>
        <w:t xml:space="preserve"> </w:t>
      </w:r>
      <w:r>
        <w:rPr>
          <w:color w:val="231F20"/>
        </w:rPr>
        <w:t>Canada,</w:t>
      </w:r>
      <w:r>
        <w:rPr>
          <w:color w:val="231F20"/>
          <w:spacing w:val="64"/>
        </w:rPr>
        <w:t xml:space="preserve"> </w:t>
      </w:r>
      <w:r>
        <w:rPr>
          <w:color w:val="231F20"/>
        </w:rPr>
        <w:t>accessed</w:t>
      </w:r>
      <w:r>
        <w:rPr>
          <w:color w:val="231F20"/>
          <w:spacing w:val="63"/>
        </w:rPr>
        <w:t xml:space="preserve"> </w:t>
      </w:r>
      <w:r>
        <w:rPr>
          <w:color w:val="231F20"/>
        </w:rPr>
        <w:t>September</w:t>
      </w:r>
      <w:r>
        <w:rPr>
          <w:color w:val="231F20"/>
          <w:spacing w:val="64"/>
        </w:rPr>
        <w:t xml:space="preserve"> </w:t>
      </w:r>
      <w:r>
        <w:rPr>
          <w:color w:val="231F20"/>
        </w:rPr>
        <w:t>16,</w:t>
      </w:r>
      <w:r>
        <w:rPr>
          <w:color w:val="231F20"/>
          <w:spacing w:val="63"/>
        </w:rPr>
        <w:t xml:space="preserve"> </w:t>
      </w:r>
      <w:r>
        <w:rPr>
          <w:color w:val="231F20"/>
        </w:rPr>
        <w:t>2025.</w:t>
      </w:r>
      <w:r>
        <w:rPr>
          <w:color w:val="231F20"/>
          <w:spacing w:val="64"/>
        </w:rPr>
        <w:t xml:space="preserve"> </w:t>
      </w:r>
      <w:hyperlink r:id="rId34">
        <w:r>
          <w:rPr>
            <w:color w:val="231F20"/>
          </w:rPr>
          <w:t>https://nrc.canada.ca/en/support-technol-</w:t>
        </w:r>
      </w:hyperlink>
    </w:p>
    <w:p w14:paraId="4661B069" w14:textId="77777777" w:rsidR="00D437FF" w:rsidRDefault="001777B6">
      <w:pPr>
        <w:pStyle w:val="BodyText"/>
        <w:spacing w:before="3"/>
        <w:ind w:left="810"/>
      </w:pPr>
      <w:r>
        <w:rPr>
          <w:color w:val="231F20"/>
        </w:rPr>
        <w:t>ogy-innovation/nrc-irap-support-smes-innovating-artificial-</w:t>
      </w:r>
      <w:r>
        <w:rPr>
          <w:color w:val="231F20"/>
          <w:spacing w:val="-2"/>
        </w:rPr>
        <w:t>intelligence.</w:t>
      </w:r>
    </w:p>
    <w:p w14:paraId="2CB97C2B" w14:textId="77777777" w:rsidR="00D437FF" w:rsidRDefault="001777B6">
      <w:pPr>
        <w:spacing w:before="200" w:line="264" w:lineRule="auto"/>
        <w:ind w:left="810" w:right="368" w:hanging="450"/>
      </w:pPr>
      <w:r>
        <w:rPr>
          <w:color w:val="231F20"/>
          <w:w w:val="105"/>
          <w:sz w:val="13"/>
        </w:rPr>
        <w:t>XXXVIII.</w:t>
      </w:r>
      <w:r>
        <w:rPr>
          <w:color w:val="231F20"/>
          <w:spacing w:val="-8"/>
          <w:sz w:val="13"/>
        </w:rPr>
        <w:t xml:space="preserve"> </w:t>
      </w:r>
      <w:r>
        <w:rPr>
          <w:color w:val="231F20"/>
          <w:w w:val="108"/>
        </w:rPr>
        <w:t>G</w:t>
      </w:r>
      <w:r>
        <w:rPr>
          <w:color w:val="231F20"/>
          <w:spacing w:val="-4"/>
          <w:w w:val="108"/>
        </w:rPr>
        <w:t>o</w:t>
      </w:r>
      <w:r>
        <w:rPr>
          <w:color w:val="231F20"/>
          <w:spacing w:val="-3"/>
          <w:w w:val="104"/>
        </w:rPr>
        <w:t>v</w:t>
      </w:r>
      <w:r>
        <w:rPr>
          <w:color w:val="231F20"/>
        </w:rPr>
        <w:t>ernment</w:t>
      </w:r>
      <w:r>
        <w:rPr>
          <w:color w:val="231F20"/>
          <w:spacing w:val="10"/>
        </w:rPr>
        <w:t xml:space="preserve"> </w:t>
      </w:r>
      <w:r>
        <w:rPr>
          <w:color w:val="231F20"/>
          <w:w w:val="103"/>
        </w:rPr>
        <w:t>of</w:t>
      </w:r>
      <w:r>
        <w:rPr>
          <w:color w:val="231F20"/>
          <w:spacing w:val="10"/>
        </w:rPr>
        <w:t xml:space="preserve"> </w:t>
      </w:r>
      <w:r>
        <w:rPr>
          <w:color w:val="231F20"/>
          <w:w w:val="106"/>
        </w:rPr>
        <w:t>Canada.</w:t>
      </w:r>
      <w:r>
        <w:rPr>
          <w:color w:val="231F20"/>
          <w:spacing w:val="10"/>
        </w:rPr>
        <w:t xml:space="preserve"> </w:t>
      </w:r>
      <w:r>
        <w:rPr>
          <w:color w:val="231F20"/>
          <w:spacing w:val="-1"/>
          <w:w w:val="79"/>
        </w:rPr>
        <w:t>“</w:t>
      </w:r>
      <w:r>
        <w:rPr>
          <w:rFonts w:ascii="Century Gothic" w:hAnsi="Century Gothic"/>
          <w:i/>
          <w:color w:val="231F20"/>
          <w:w w:val="82"/>
        </w:rPr>
        <w:t>G</w:t>
      </w:r>
      <w:r>
        <w:rPr>
          <w:rFonts w:ascii="Century Gothic" w:hAnsi="Century Gothic"/>
          <w:i/>
          <w:color w:val="231F20"/>
          <w:spacing w:val="-4"/>
          <w:w w:val="82"/>
        </w:rPr>
        <w:t>o</w:t>
      </w:r>
      <w:r>
        <w:rPr>
          <w:rFonts w:ascii="Century Gothic" w:hAnsi="Century Gothic"/>
          <w:i/>
          <w:color w:val="231F20"/>
          <w:spacing w:val="-3"/>
          <w:w w:val="85"/>
        </w:rPr>
        <w:t>v</w:t>
      </w:r>
      <w:r>
        <w:rPr>
          <w:rFonts w:ascii="Century Gothic" w:hAnsi="Century Gothic"/>
          <w:i/>
          <w:color w:val="231F20"/>
          <w:w w:val="86"/>
        </w:rPr>
        <w:t>ernment</w:t>
      </w:r>
      <w:r>
        <w:rPr>
          <w:rFonts w:ascii="Century Gothic" w:hAnsi="Century Gothic"/>
          <w:i/>
          <w:color w:val="231F20"/>
          <w:spacing w:val="-2"/>
        </w:rPr>
        <w:t xml:space="preserve"> </w:t>
      </w:r>
      <w:r>
        <w:rPr>
          <w:rFonts w:ascii="Century Gothic" w:hAnsi="Century Gothic"/>
          <w:i/>
          <w:color w:val="231F20"/>
          <w:w w:val="88"/>
        </w:rPr>
        <w:t>of</w:t>
      </w:r>
      <w:r>
        <w:rPr>
          <w:rFonts w:ascii="Century Gothic" w:hAnsi="Century Gothic"/>
          <w:i/>
          <w:color w:val="231F20"/>
          <w:spacing w:val="-2"/>
        </w:rPr>
        <w:t xml:space="preserve"> </w:t>
      </w:r>
      <w:r>
        <w:rPr>
          <w:rFonts w:ascii="Century Gothic" w:hAnsi="Century Gothic"/>
          <w:i/>
          <w:color w:val="231F20"/>
          <w:w w:val="78"/>
        </w:rPr>
        <w:t>Canada</w:t>
      </w:r>
      <w:r>
        <w:rPr>
          <w:rFonts w:ascii="Century Gothic" w:hAnsi="Century Gothic"/>
          <w:i/>
          <w:color w:val="231F20"/>
          <w:spacing w:val="-2"/>
        </w:rPr>
        <w:t xml:space="preserve"> </w:t>
      </w:r>
      <w:r>
        <w:rPr>
          <w:rFonts w:ascii="Century Gothic" w:hAnsi="Century Gothic"/>
          <w:i/>
          <w:color w:val="231F20"/>
          <w:w w:val="86"/>
        </w:rPr>
        <w:t>Launches</w:t>
      </w:r>
      <w:r>
        <w:rPr>
          <w:rFonts w:ascii="Century Gothic" w:hAnsi="Century Gothic"/>
          <w:i/>
          <w:color w:val="231F20"/>
          <w:spacing w:val="-2"/>
        </w:rPr>
        <w:t xml:space="preserve"> </w:t>
      </w:r>
      <w:r>
        <w:rPr>
          <w:rFonts w:ascii="Century Gothic" w:hAnsi="Century Gothic"/>
          <w:i/>
          <w:color w:val="231F20"/>
          <w:spacing w:val="-6"/>
          <w:w w:val="107"/>
        </w:rPr>
        <w:t>F</w:t>
      </w:r>
      <w:r>
        <w:rPr>
          <w:rFonts w:ascii="Century Gothic" w:hAnsi="Century Gothic"/>
          <w:i/>
          <w:color w:val="231F20"/>
          <w:w w:val="91"/>
        </w:rPr>
        <w:t>ourth</w:t>
      </w:r>
      <w:r>
        <w:rPr>
          <w:rFonts w:ascii="Century Gothic" w:hAnsi="Century Gothic"/>
          <w:i/>
          <w:color w:val="231F20"/>
          <w:spacing w:val="-2"/>
        </w:rPr>
        <w:t xml:space="preserve"> </w:t>
      </w:r>
      <w:r>
        <w:rPr>
          <w:rFonts w:ascii="Century Gothic" w:hAnsi="Century Gothic"/>
          <w:i/>
          <w:color w:val="231F20"/>
          <w:w w:val="86"/>
        </w:rPr>
        <w:t>Phase</w:t>
      </w:r>
      <w:r>
        <w:rPr>
          <w:rFonts w:ascii="Century Gothic" w:hAnsi="Century Gothic"/>
          <w:i/>
          <w:color w:val="231F20"/>
          <w:spacing w:val="-2"/>
        </w:rPr>
        <w:t xml:space="preserve"> </w:t>
      </w:r>
      <w:r>
        <w:rPr>
          <w:rFonts w:ascii="Century Gothic" w:hAnsi="Century Gothic"/>
          <w:i/>
          <w:color w:val="231F20"/>
          <w:w w:val="88"/>
        </w:rPr>
        <w:t>of</w:t>
      </w:r>
      <w:r>
        <w:rPr>
          <w:rFonts w:ascii="Century Gothic" w:hAnsi="Century Gothic"/>
          <w:i/>
          <w:color w:val="231F20"/>
          <w:spacing w:val="-2"/>
        </w:rPr>
        <w:t xml:space="preserve"> </w:t>
      </w:r>
      <w:proofErr w:type="spellStart"/>
      <w:r>
        <w:rPr>
          <w:rFonts w:ascii="Century Gothic" w:hAnsi="Century Gothic"/>
          <w:i/>
          <w:color w:val="231F20"/>
          <w:w w:val="81"/>
        </w:rPr>
        <w:t>CanCode</w:t>
      </w:r>
      <w:proofErr w:type="spellEnd"/>
      <w:r>
        <w:rPr>
          <w:rFonts w:ascii="Century Gothic" w:hAnsi="Century Gothic"/>
          <w:i/>
          <w:color w:val="231F20"/>
          <w:spacing w:val="-2"/>
        </w:rPr>
        <w:t xml:space="preserve"> </w:t>
      </w:r>
      <w:r>
        <w:rPr>
          <w:rFonts w:ascii="Century Gothic" w:hAnsi="Century Gothic"/>
          <w:i/>
          <w:color w:val="231F20"/>
          <w:w w:val="94"/>
        </w:rPr>
        <w:t>P</w:t>
      </w:r>
      <w:r>
        <w:rPr>
          <w:rFonts w:ascii="Century Gothic" w:hAnsi="Century Gothic"/>
          <w:i/>
          <w:color w:val="231F20"/>
          <w:spacing w:val="-4"/>
          <w:w w:val="94"/>
        </w:rPr>
        <w:t>r</w:t>
      </w:r>
      <w:r>
        <w:rPr>
          <w:rFonts w:ascii="Century Gothic" w:hAnsi="Century Gothic"/>
          <w:i/>
          <w:color w:val="231F20"/>
          <w:w w:val="86"/>
        </w:rPr>
        <w:t>og</w:t>
      </w:r>
      <w:r>
        <w:rPr>
          <w:rFonts w:ascii="Century Gothic" w:hAnsi="Century Gothic"/>
          <w:i/>
          <w:color w:val="231F20"/>
          <w:spacing w:val="-3"/>
          <w:w w:val="86"/>
        </w:rPr>
        <w:t>r</w:t>
      </w:r>
      <w:r>
        <w:rPr>
          <w:rFonts w:ascii="Century Gothic" w:hAnsi="Century Gothic"/>
          <w:i/>
          <w:color w:val="231F20"/>
          <w:w w:val="78"/>
        </w:rPr>
        <w:t>am,</w:t>
      </w:r>
      <w:r>
        <w:rPr>
          <w:rFonts w:ascii="Century Gothic" w:hAnsi="Century Gothic"/>
          <w:i/>
          <w:color w:val="231F20"/>
          <w:spacing w:val="-2"/>
        </w:rPr>
        <w:t xml:space="preserve"> </w:t>
      </w:r>
      <w:r>
        <w:rPr>
          <w:rFonts w:ascii="Century Gothic" w:hAnsi="Century Gothic"/>
          <w:i/>
          <w:color w:val="231F20"/>
          <w:spacing w:val="-14"/>
          <w:w w:val="118"/>
        </w:rPr>
        <w:t>T</w:t>
      </w:r>
      <w:r>
        <w:rPr>
          <w:rFonts w:ascii="Century Gothic" w:hAnsi="Century Gothic"/>
          <w:i/>
          <w:color w:val="231F20"/>
          <w:w w:val="84"/>
        </w:rPr>
        <w:t>a</w:t>
      </w:r>
      <w:r>
        <w:rPr>
          <w:rFonts w:ascii="Century Gothic" w:hAnsi="Century Gothic"/>
          <w:i/>
          <w:color w:val="231F20"/>
          <w:spacing w:val="-4"/>
          <w:w w:val="84"/>
        </w:rPr>
        <w:t>r</w:t>
      </w:r>
      <w:r>
        <w:rPr>
          <w:rFonts w:ascii="Century Gothic" w:hAnsi="Century Gothic"/>
          <w:i/>
          <w:color w:val="231F20"/>
          <w:w w:val="87"/>
        </w:rPr>
        <w:t>ge</w:t>
      </w:r>
      <w:r>
        <w:rPr>
          <w:rFonts w:ascii="Century Gothic" w:hAnsi="Century Gothic"/>
          <w:i/>
          <w:color w:val="231F20"/>
          <w:spacing w:val="-1"/>
          <w:w w:val="87"/>
        </w:rPr>
        <w:t>t</w:t>
      </w:r>
      <w:r>
        <w:rPr>
          <w:rFonts w:ascii="Century Gothic" w:hAnsi="Century Gothic"/>
          <w:i/>
          <w:color w:val="231F20"/>
        </w:rPr>
        <w:t>-</w:t>
      </w:r>
      <w:proofErr w:type="spellStart"/>
      <w:r>
        <w:rPr>
          <w:rFonts w:ascii="Century Gothic" w:hAnsi="Century Gothic"/>
          <w:i/>
          <w:color w:val="231F20"/>
          <w:w w:val="87"/>
        </w:rPr>
        <w:t>ing</w:t>
      </w:r>
      <w:proofErr w:type="spellEnd"/>
      <w:r>
        <w:rPr>
          <w:rFonts w:ascii="Century Gothic" w:hAnsi="Century Gothic"/>
          <w:i/>
          <w:color w:val="231F20"/>
          <w:spacing w:val="-2"/>
        </w:rPr>
        <w:t xml:space="preserve"> </w:t>
      </w:r>
      <w:r>
        <w:rPr>
          <w:rFonts w:ascii="Century Gothic" w:hAnsi="Century Gothic"/>
          <w:i/>
          <w:color w:val="231F20"/>
          <w:w w:val="82"/>
        </w:rPr>
        <w:t>1.6</w:t>
      </w:r>
      <w:r>
        <w:rPr>
          <w:rFonts w:ascii="Century Gothic" w:hAnsi="Century Gothic"/>
          <w:i/>
          <w:color w:val="231F20"/>
          <w:spacing w:val="-2"/>
        </w:rPr>
        <w:t xml:space="preserve"> </w:t>
      </w:r>
      <w:r>
        <w:rPr>
          <w:rFonts w:ascii="Century Gothic" w:hAnsi="Century Gothic"/>
          <w:i/>
          <w:color w:val="231F20"/>
          <w:w w:val="92"/>
        </w:rPr>
        <w:t>Million</w:t>
      </w:r>
      <w:r>
        <w:rPr>
          <w:rFonts w:ascii="Century Gothic" w:hAnsi="Century Gothic"/>
          <w:i/>
          <w:color w:val="231F20"/>
          <w:spacing w:val="-2"/>
        </w:rPr>
        <w:t xml:space="preserve"> </w:t>
      </w:r>
      <w:r>
        <w:rPr>
          <w:rFonts w:ascii="Century Gothic" w:hAnsi="Century Gothic"/>
          <w:i/>
          <w:color w:val="231F20"/>
          <w:spacing w:val="-15"/>
          <w:w w:val="118"/>
        </w:rPr>
        <w:t>T</w:t>
      </w:r>
      <w:r>
        <w:rPr>
          <w:rFonts w:ascii="Century Gothic" w:hAnsi="Century Gothic"/>
          <w:i/>
          <w:color w:val="231F20"/>
          <w:spacing w:val="-3"/>
          <w:w w:val="109"/>
        </w:rPr>
        <w:t>r</w:t>
      </w:r>
      <w:r>
        <w:rPr>
          <w:rFonts w:ascii="Century Gothic" w:hAnsi="Century Gothic"/>
          <w:i/>
          <w:color w:val="231F20"/>
          <w:w w:val="85"/>
        </w:rPr>
        <w:t>aining</w:t>
      </w:r>
      <w:r>
        <w:rPr>
          <w:rFonts w:ascii="Century Gothic" w:hAnsi="Century Gothic"/>
          <w:i/>
          <w:color w:val="231F20"/>
          <w:spacing w:val="-2"/>
        </w:rPr>
        <w:t xml:space="preserve"> </w:t>
      </w:r>
      <w:r>
        <w:rPr>
          <w:rFonts w:ascii="Century Gothic" w:hAnsi="Century Gothic"/>
          <w:i/>
          <w:color w:val="231F20"/>
          <w:w w:val="91"/>
        </w:rPr>
        <w:t>Opportunities</w:t>
      </w:r>
      <w:r>
        <w:rPr>
          <w:rFonts w:ascii="Century Gothic" w:hAnsi="Century Gothic"/>
          <w:i/>
          <w:color w:val="231F20"/>
          <w:spacing w:val="-2"/>
        </w:rPr>
        <w:t xml:space="preserve"> </w:t>
      </w:r>
      <w:r>
        <w:rPr>
          <w:rFonts w:ascii="Century Gothic" w:hAnsi="Century Gothic"/>
          <w:i/>
          <w:color w:val="231F20"/>
          <w:spacing w:val="-2"/>
          <w:w w:val="102"/>
        </w:rPr>
        <w:t>f</w:t>
      </w:r>
      <w:r>
        <w:rPr>
          <w:rFonts w:ascii="Century Gothic" w:hAnsi="Century Gothic"/>
          <w:i/>
          <w:color w:val="231F20"/>
          <w:w w:val="90"/>
        </w:rPr>
        <w:t>or</w:t>
      </w:r>
      <w:r>
        <w:rPr>
          <w:rFonts w:ascii="Century Gothic" w:hAnsi="Century Gothic"/>
          <w:i/>
          <w:color w:val="231F20"/>
          <w:spacing w:val="-2"/>
        </w:rPr>
        <w:t xml:space="preserve"> </w:t>
      </w:r>
      <w:r>
        <w:rPr>
          <w:rFonts w:ascii="Century Gothic" w:hAnsi="Century Gothic"/>
          <w:i/>
          <w:color w:val="231F20"/>
          <w:spacing w:val="-21"/>
          <w:w w:val="95"/>
        </w:rPr>
        <w:t>Y</w:t>
      </w:r>
      <w:r>
        <w:rPr>
          <w:rFonts w:ascii="Century Gothic" w:hAnsi="Century Gothic"/>
          <w:i/>
          <w:color w:val="231F20"/>
          <w:w w:val="81"/>
        </w:rPr>
        <w:t>o</w:t>
      </w:r>
      <w:r>
        <w:rPr>
          <w:rFonts w:ascii="Century Gothic" w:hAnsi="Century Gothic"/>
          <w:i/>
          <w:color w:val="231F20"/>
          <w:w w:val="91"/>
        </w:rPr>
        <w:t>uth</w:t>
      </w:r>
      <w:r>
        <w:rPr>
          <w:rFonts w:ascii="Century Gothic" w:hAnsi="Century Gothic"/>
          <w:i/>
          <w:color w:val="231F20"/>
          <w:spacing w:val="-2"/>
        </w:rPr>
        <w:t xml:space="preserve"> </w:t>
      </w:r>
      <w:r>
        <w:rPr>
          <w:rFonts w:ascii="Century Gothic" w:hAnsi="Century Gothic"/>
          <w:i/>
          <w:color w:val="231F20"/>
          <w:w w:val="80"/>
        </w:rPr>
        <w:t>and</w:t>
      </w:r>
      <w:r>
        <w:rPr>
          <w:rFonts w:ascii="Century Gothic" w:hAnsi="Century Gothic"/>
          <w:i/>
          <w:color w:val="231F20"/>
          <w:spacing w:val="-2"/>
        </w:rPr>
        <w:t xml:space="preserve"> </w:t>
      </w:r>
      <w:r>
        <w:rPr>
          <w:rFonts w:ascii="Century Gothic" w:hAnsi="Century Gothic"/>
          <w:i/>
          <w:color w:val="231F20"/>
          <w:spacing w:val="-16"/>
          <w:w w:val="118"/>
        </w:rPr>
        <w:t>T</w:t>
      </w:r>
      <w:r>
        <w:rPr>
          <w:rFonts w:ascii="Century Gothic" w:hAnsi="Century Gothic"/>
          <w:i/>
          <w:color w:val="231F20"/>
          <w:w w:val="81"/>
        </w:rPr>
        <w:t>eache</w:t>
      </w:r>
      <w:r>
        <w:rPr>
          <w:rFonts w:ascii="Century Gothic" w:hAnsi="Century Gothic"/>
          <w:i/>
          <w:color w:val="231F20"/>
          <w:spacing w:val="-3"/>
          <w:w w:val="81"/>
        </w:rPr>
        <w:t>r</w:t>
      </w:r>
      <w:r>
        <w:rPr>
          <w:rFonts w:ascii="Century Gothic" w:hAnsi="Century Gothic"/>
          <w:i/>
          <w:color w:val="231F20"/>
          <w:spacing w:val="-1"/>
          <w:w w:val="115"/>
        </w:rPr>
        <w:t>s</w:t>
      </w:r>
      <w:r>
        <w:rPr>
          <w:color w:val="231F20"/>
          <w:w w:val="81"/>
        </w:rPr>
        <w:t>.”</w:t>
      </w:r>
      <w:r>
        <w:rPr>
          <w:color w:val="231F20"/>
          <w:spacing w:val="10"/>
        </w:rPr>
        <w:t xml:space="preserve"> </w:t>
      </w:r>
      <w:r>
        <w:rPr>
          <w:color w:val="231F20"/>
          <w:w w:val="107"/>
        </w:rPr>
        <w:t>N</w:t>
      </w:r>
      <w:r>
        <w:rPr>
          <w:color w:val="231F20"/>
          <w:spacing w:val="-3"/>
          <w:w w:val="107"/>
        </w:rPr>
        <w:t>e</w:t>
      </w:r>
      <w:r>
        <w:rPr>
          <w:color w:val="231F20"/>
          <w:w w:val="107"/>
        </w:rPr>
        <w:t>ws</w:t>
      </w:r>
      <w:r>
        <w:rPr>
          <w:color w:val="231F20"/>
          <w:spacing w:val="10"/>
        </w:rPr>
        <w:t xml:space="preserve"> </w:t>
      </w:r>
      <w:r>
        <w:rPr>
          <w:color w:val="231F20"/>
          <w:spacing w:val="-4"/>
          <w:w w:val="94"/>
        </w:rPr>
        <w:t>r</w:t>
      </w:r>
      <w:r>
        <w:rPr>
          <w:color w:val="231F20"/>
          <w:w w:val="103"/>
        </w:rPr>
        <w:t>elease,</w:t>
      </w:r>
      <w:r>
        <w:rPr>
          <w:color w:val="231F20"/>
          <w:spacing w:val="10"/>
        </w:rPr>
        <w:t xml:space="preserve"> </w:t>
      </w:r>
      <w:r>
        <w:rPr>
          <w:color w:val="231F20"/>
          <w:w w:val="99"/>
        </w:rPr>
        <w:t>Inn</w:t>
      </w:r>
      <w:r>
        <w:rPr>
          <w:color w:val="231F20"/>
          <w:spacing w:val="-4"/>
          <w:w w:val="99"/>
        </w:rPr>
        <w:t>o</w:t>
      </w:r>
      <w:r>
        <w:rPr>
          <w:color w:val="231F20"/>
          <w:w w:val="101"/>
        </w:rPr>
        <w:t>vation,</w:t>
      </w:r>
      <w:r>
        <w:rPr>
          <w:color w:val="231F20"/>
          <w:spacing w:val="10"/>
        </w:rPr>
        <w:t xml:space="preserve"> </w:t>
      </w:r>
      <w:r>
        <w:rPr>
          <w:color w:val="231F20"/>
          <w:w w:val="107"/>
        </w:rPr>
        <w:t>Science</w:t>
      </w:r>
      <w:r>
        <w:rPr>
          <w:color w:val="231F20"/>
          <w:spacing w:val="10"/>
        </w:rPr>
        <w:t xml:space="preserve"> </w:t>
      </w:r>
      <w:r>
        <w:rPr>
          <w:color w:val="231F20"/>
          <w:w w:val="103"/>
        </w:rPr>
        <w:t>and Economic</w:t>
      </w:r>
      <w:r>
        <w:rPr>
          <w:color w:val="231F20"/>
          <w:spacing w:val="10"/>
        </w:rPr>
        <w:t xml:space="preserve"> </w:t>
      </w:r>
      <w:r>
        <w:rPr>
          <w:color w:val="231F20"/>
          <w:w w:val="106"/>
        </w:rPr>
        <w:t>D</w:t>
      </w:r>
      <w:r>
        <w:rPr>
          <w:color w:val="231F20"/>
          <w:spacing w:val="-4"/>
          <w:w w:val="106"/>
        </w:rPr>
        <w:t>e</w:t>
      </w:r>
      <w:r>
        <w:rPr>
          <w:color w:val="231F20"/>
          <w:spacing w:val="-3"/>
          <w:w w:val="104"/>
        </w:rPr>
        <w:t>v</w:t>
      </w:r>
      <w:r>
        <w:rPr>
          <w:color w:val="231F20"/>
          <w:w w:val="101"/>
        </w:rPr>
        <w:t>elopment</w:t>
      </w:r>
      <w:r>
        <w:rPr>
          <w:color w:val="231F20"/>
          <w:spacing w:val="10"/>
        </w:rPr>
        <w:t xml:space="preserve"> </w:t>
      </w:r>
      <w:r>
        <w:rPr>
          <w:color w:val="231F20"/>
          <w:w w:val="106"/>
        </w:rPr>
        <w:t>Canada,</w:t>
      </w:r>
      <w:r>
        <w:rPr>
          <w:color w:val="231F20"/>
          <w:spacing w:val="10"/>
        </w:rPr>
        <w:t xml:space="preserve"> </w:t>
      </w:r>
      <w:r>
        <w:rPr>
          <w:color w:val="231F20"/>
          <w:w w:val="107"/>
        </w:rPr>
        <w:t>August</w:t>
      </w:r>
      <w:r>
        <w:rPr>
          <w:color w:val="231F20"/>
          <w:spacing w:val="10"/>
        </w:rPr>
        <w:t xml:space="preserve"> </w:t>
      </w:r>
      <w:r>
        <w:rPr>
          <w:color w:val="231F20"/>
          <w:spacing w:val="-20"/>
        </w:rPr>
        <w:t>7</w:t>
      </w:r>
      <w:r>
        <w:rPr>
          <w:color w:val="231F20"/>
          <w:w w:val="87"/>
        </w:rPr>
        <w:t>,</w:t>
      </w:r>
      <w:r>
        <w:rPr>
          <w:color w:val="231F20"/>
          <w:spacing w:val="10"/>
        </w:rPr>
        <w:t xml:space="preserve"> </w:t>
      </w:r>
      <w:r>
        <w:rPr>
          <w:color w:val="231F20"/>
          <w:w w:val="105"/>
        </w:rPr>
        <w:t>2024.</w:t>
      </w:r>
      <w:r>
        <w:rPr>
          <w:color w:val="231F20"/>
          <w:spacing w:val="10"/>
        </w:rPr>
        <w:t xml:space="preserve"> </w:t>
      </w:r>
      <w:r>
        <w:rPr>
          <w:color w:val="231F20"/>
          <w:w w:val="109"/>
        </w:rPr>
        <w:t>Accessed</w:t>
      </w:r>
      <w:r>
        <w:rPr>
          <w:color w:val="231F20"/>
          <w:spacing w:val="10"/>
        </w:rPr>
        <w:t xml:space="preserve"> </w:t>
      </w:r>
      <w:r>
        <w:rPr>
          <w:color w:val="231F20"/>
          <w:w w:val="111"/>
        </w:rPr>
        <w:t>July</w:t>
      </w:r>
      <w:r>
        <w:rPr>
          <w:color w:val="231F20"/>
          <w:spacing w:val="10"/>
        </w:rPr>
        <w:t xml:space="preserve"> </w:t>
      </w:r>
      <w:r>
        <w:rPr>
          <w:color w:val="231F20"/>
          <w:w w:val="102"/>
        </w:rPr>
        <w:t>23,</w:t>
      </w:r>
      <w:r>
        <w:rPr>
          <w:color w:val="231F20"/>
          <w:spacing w:val="10"/>
        </w:rPr>
        <w:t xml:space="preserve"> </w:t>
      </w:r>
      <w:r>
        <w:rPr>
          <w:color w:val="231F20"/>
          <w:w w:val="107"/>
        </w:rPr>
        <w:t>2025.</w:t>
      </w:r>
      <w:r>
        <w:rPr>
          <w:color w:val="231F20"/>
          <w:spacing w:val="10"/>
        </w:rPr>
        <w:t xml:space="preserve"> </w:t>
      </w:r>
      <w:hyperlink r:id="rId35">
        <w:r>
          <w:rPr>
            <w:color w:val="231F20"/>
            <w:spacing w:val="-1"/>
            <w:w w:val="107"/>
          </w:rPr>
          <w:t>https://ww</w:t>
        </w:r>
        <w:r>
          <w:rPr>
            <w:color w:val="231F20"/>
            <w:spacing w:val="-12"/>
            <w:w w:val="107"/>
          </w:rPr>
          <w:t>w</w:t>
        </w:r>
        <w:r>
          <w:rPr>
            <w:color w:val="231F20"/>
            <w:spacing w:val="-1"/>
            <w:w w:val="106"/>
          </w:rPr>
          <w:t>.canada.ca/en/</w:t>
        </w:r>
      </w:hyperlink>
      <w:r>
        <w:rPr>
          <w:color w:val="231F20"/>
          <w:w w:val="106"/>
        </w:rPr>
        <w:t xml:space="preserve"> </w:t>
      </w:r>
      <w:r>
        <w:rPr>
          <w:color w:val="231F20"/>
          <w:w w:val="99"/>
        </w:rPr>
        <w:t>inn</w:t>
      </w:r>
      <w:r>
        <w:rPr>
          <w:color w:val="231F20"/>
          <w:spacing w:val="-4"/>
          <w:w w:val="99"/>
        </w:rPr>
        <w:t>o</w:t>
      </w:r>
      <w:r>
        <w:rPr>
          <w:color w:val="231F20"/>
          <w:w w:val="104"/>
        </w:rPr>
        <w:t>vation-science-economic-d</w:t>
      </w:r>
      <w:r>
        <w:rPr>
          <w:color w:val="231F20"/>
          <w:spacing w:val="-4"/>
          <w:w w:val="104"/>
        </w:rPr>
        <w:t>e</w:t>
      </w:r>
      <w:r>
        <w:rPr>
          <w:color w:val="231F20"/>
          <w:spacing w:val="-3"/>
          <w:w w:val="104"/>
        </w:rPr>
        <w:t>v</w:t>
      </w:r>
      <w:r>
        <w:rPr>
          <w:color w:val="231F20"/>
          <w:w w:val="103"/>
        </w:rPr>
        <w:t>elopment/n</w:t>
      </w:r>
      <w:r>
        <w:rPr>
          <w:color w:val="231F20"/>
          <w:spacing w:val="-3"/>
          <w:w w:val="103"/>
        </w:rPr>
        <w:t>e</w:t>
      </w:r>
      <w:r>
        <w:rPr>
          <w:color w:val="231F20"/>
          <w:w w:val="112"/>
        </w:rPr>
        <w:t>ws/2024/08/g</w:t>
      </w:r>
      <w:r>
        <w:rPr>
          <w:color w:val="231F20"/>
          <w:spacing w:val="-4"/>
          <w:w w:val="112"/>
        </w:rPr>
        <w:t>o</w:t>
      </w:r>
      <w:r>
        <w:rPr>
          <w:color w:val="231F20"/>
          <w:spacing w:val="-3"/>
          <w:w w:val="104"/>
        </w:rPr>
        <w:t>v</w:t>
      </w:r>
      <w:r>
        <w:rPr>
          <w:color w:val="231F20"/>
          <w:w w:val="103"/>
        </w:rPr>
        <w:t>ernment-of-canada-launches-</w:t>
      </w:r>
      <w:r>
        <w:rPr>
          <w:color w:val="231F20"/>
          <w:spacing w:val="-2"/>
          <w:w w:val="103"/>
        </w:rPr>
        <w:t>f</w:t>
      </w:r>
      <w:r>
        <w:rPr>
          <w:color w:val="231F20"/>
          <w:w w:val="102"/>
        </w:rPr>
        <w:t>ourth-</w:t>
      </w:r>
      <w:r>
        <w:rPr>
          <w:color w:val="231F20"/>
          <w:w w:val="105"/>
        </w:rPr>
        <w:t>phase-of-cancode-p</w:t>
      </w:r>
      <w:r>
        <w:rPr>
          <w:color w:val="231F20"/>
          <w:spacing w:val="-4"/>
          <w:w w:val="105"/>
        </w:rPr>
        <w:t>r</w:t>
      </w:r>
      <w:r>
        <w:rPr>
          <w:color w:val="231F20"/>
          <w:w w:val="105"/>
        </w:rPr>
        <w:t>og</w:t>
      </w:r>
      <w:r>
        <w:rPr>
          <w:color w:val="231F20"/>
          <w:spacing w:val="-3"/>
          <w:w w:val="105"/>
        </w:rPr>
        <w:t>r</w:t>
      </w:r>
      <w:r>
        <w:rPr>
          <w:color w:val="231F20"/>
          <w:w w:val="102"/>
        </w:rPr>
        <w:t>am-ta</w:t>
      </w:r>
      <w:r>
        <w:rPr>
          <w:color w:val="231F20"/>
          <w:spacing w:val="-4"/>
          <w:w w:val="102"/>
        </w:rPr>
        <w:t>r</w:t>
      </w:r>
      <w:r>
        <w:rPr>
          <w:color w:val="231F20"/>
          <w:w w:val="102"/>
        </w:rPr>
        <w:t>geting.html.</w:t>
      </w:r>
    </w:p>
    <w:p w14:paraId="62DD5729" w14:textId="77777777" w:rsidR="00D437FF" w:rsidRDefault="001777B6">
      <w:pPr>
        <w:spacing w:before="179" w:line="266" w:lineRule="auto"/>
        <w:ind w:left="810" w:right="238" w:hanging="450"/>
      </w:pPr>
      <w:r>
        <w:rPr>
          <w:color w:val="231F20"/>
          <w:sz w:val="13"/>
        </w:rPr>
        <w:t>XXXIX.</w:t>
      </w:r>
      <w:r>
        <w:rPr>
          <w:color w:val="231F20"/>
          <w:spacing w:val="29"/>
          <w:sz w:val="13"/>
        </w:rPr>
        <w:t xml:space="preserve"> </w:t>
      </w:r>
      <w:r>
        <w:rPr>
          <w:color w:val="231F20"/>
        </w:rPr>
        <w:t>Open</w:t>
      </w:r>
      <w:r>
        <w:rPr>
          <w:color w:val="231F20"/>
          <w:spacing w:val="-4"/>
        </w:rPr>
        <w:t xml:space="preserve"> </w:t>
      </w:r>
      <w:r>
        <w:rPr>
          <w:color w:val="231F20"/>
        </w:rPr>
        <w:t>Data</w:t>
      </w:r>
      <w:r>
        <w:rPr>
          <w:color w:val="231F20"/>
          <w:spacing w:val="-5"/>
        </w:rPr>
        <w:t xml:space="preserve"> </w:t>
      </w:r>
      <w:r>
        <w:rPr>
          <w:color w:val="231F20"/>
        </w:rPr>
        <w:t>Institute.</w:t>
      </w:r>
      <w:r>
        <w:rPr>
          <w:color w:val="231F20"/>
          <w:spacing w:val="-5"/>
        </w:rPr>
        <w:t xml:space="preserve"> </w:t>
      </w:r>
      <w:r>
        <w:rPr>
          <w:color w:val="231F20"/>
        </w:rPr>
        <w:t>“</w:t>
      </w:r>
      <w:r>
        <w:rPr>
          <w:rFonts w:ascii="Century Gothic" w:hAnsi="Century Gothic"/>
          <w:i/>
          <w:color w:val="231F20"/>
        </w:rPr>
        <w:t>What</w:t>
      </w:r>
      <w:r>
        <w:rPr>
          <w:rFonts w:ascii="Century Gothic" w:hAnsi="Century Gothic"/>
          <w:i/>
          <w:color w:val="231F20"/>
          <w:spacing w:val="-16"/>
        </w:rPr>
        <w:t xml:space="preserve"> </w:t>
      </w:r>
      <w:r>
        <w:rPr>
          <w:rFonts w:ascii="Century Gothic" w:hAnsi="Century Gothic"/>
          <w:i/>
          <w:color w:val="231F20"/>
        </w:rPr>
        <w:t>Are</w:t>
      </w:r>
      <w:r>
        <w:rPr>
          <w:rFonts w:ascii="Century Gothic" w:hAnsi="Century Gothic"/>
          <w:i/>
          <w:color w:val="231F20"/>
          <w:spacing w:val="-15"/>
        </w:rPr>
        <w:t xml:space="preserve"> </w:t>
      </w:r>
      <w:r>
        <w:rPr>
          <w:rFonts w:ascii="Century Gothic" w:hAnsi="Century Gothic"/>
          <w:i/>
          <w:color w:val="231F20"/>
        </w:rPr>
        <w:t>Data</w:t>
      </w:r>
      <w:r>
        <w:rPr>
          <w:rFonts w:ascii="Century Gothic" w:hAnsi="Century Gothic"/>
          <w:i/>
          <w:color w:val="231F20"/>
          <w:spacing w:val="-15"/>
        </w:rPr>
        <w:t xml:space="preserve"> </w:t>
      </w:r>
      <w:r>
        <w:rPr>
          <w:rFonts w:ascii="Century Gothic" w:hAnsi="Century Gothic"/>
          <w:i/>
          <w:color w:val="231F20"/>
        </w:rPr>
        <w:t>Institutions</w:t>
      </w:r>
      <w:r>
        <w:rPr>
          <w:rFonts w:ascii="Century Gothic" w:hAnsi="Century Gothic"/>
          <w:i/>
          <w:color w:val="231F20"/>
          <w:spacing w:val="-15"/>
        </w:rPr>
        <w:t xml:space="preserve"> </w:t>
      </w:r>
      <w:r>
        <w:rPr>
          <w:rFonts w:ascii="Century Gothic" w:hAnsi="Century Gothic"/>
          <w:i/>
          <w:color w:val="231F20"/>
        </w:rPr>
        <w:t>and</w:t>
      </w:r>
      <w:r>
        <w:rPr>
          <w:rFonts w:ascii="Century Gothic" w:hAnsi="Century Gothic"/>
          <w:i/>
          <w:color w:val="231F20"/>
          <w:spacing w:val="-16"/>
        </w:rPr>
        <w:t xml:space="preserve"> </w:t>
      </w:r>
      <w:r>
        <w:rPr>
          <w:rFonts w:ascii="Century Gothic" w:hAnsi="Century Gothic"/>
          <w:i/>
          <w:color w:val="231F20"/>
        </w:rPr>
        <w:t>Why</w:t>
      </w:r>
      <w:r>
        <w:rPr>
          <w:rFonts w:ascii="Century Gothic" w:hAnsi="Century Gothic"/>
          <w:i/>
          <w:color w:val="231F20"/>
          <w:spacing w:val="-15"/>
        </w:rPr>
        <w:t xml:space="preserve"> </w:t>
      </w:r>
      <w:r>
        <w:rPr>
          <w:rFonts w:ascii="Century Gothic" w:hAnsi="Century Gothic"/>
          <w:i/>
          <w:color w:val="231F20"/>
        </w:rPr>
        <w:t>Are</w:t>
      </w:r>
      <w:r>
        <w:rPr>
          <w:rFonts w:ascii="Century Gothic" w:hAnsi="Century Gothic"/>
          <w:i/>
          <w:color w:val="231F20"/>
          <w:spacing w:val="-15"/>
        </w:rPr>
        <w:t xml:space="preserve"> </w:t>
      </w:r>
      <w:r>
        <w:rPr>
          <w:rFonts w:ascii="Century Gothic" w:hAnsi="Century Gothic"/>
          <w:i/>
          <w:color w:val="231F20"/>
        </w:rPr>
        <w:t>They</w:t>
      </w:r>
      <w:r>
        <w:rPr>
          <w:rFonts w:ascii="Century Gothic" w:hAnsi="Century Gothic"/>
          <w:i/>
          <w:color w:val="231F20"/>
          <w:spacing w:val="-15"/>
        </w:rPr>
        <w:t xml:space="preserve"> </w:t>
      </w:r>
      <w:r>
        <w:rPr>
          <w:rFonts w:ascii="Century Gothic" w:hAnsi="Century Gothic"/>
          <w:i/>
          <w:color w:val="231F20"/>
        </w:rPr>
        <w:t>Important?</w:t>
      </w:r>
      <w:r>
        <w:rPr>
          <w:color w:val="231F20"/>
        </w:rPr>
        <w:t>”</w:t>
      </w:r>
      <w:r>
        <w:rPr>
          <w:color w:val="231F20"/>
          <w:spacing w:val="-5"/>
        </w:rPr>
        <w:t xml:space="preserve"> </w:t>
      </w:r>
      <w:r>
        <w:rPr>
          <w:color w:val="231F20"/>
        </w:rPr>
        <w:t>ODI</w:t>
      </w:r>
      <w:r>
        <w:rPr>
          <w:color w:val="231F20"/>
          <w:spacing w:val="-5"/>
        </w:rPr>
        <w:t xml:space="preserve"> </w:t>
      </w:r>
      <w:r>
        <w:rPr>
          <w:color w:val="231F20"/>
        </w:rPr>
        <w:t>Explainers.</w:t>
      </w:r>
      <w:r>
        <w:rPr>
          <w:color w:val="231F20"/>
          <w:spacing w:val="-5"/>
        </w:rPr>
        <w:t xml:space="preserve"> </w:t>
      </w:r>
      <w:r>
        <w:rPr>
          <w:color w:val="231F20"/>
        </w:rPr>
        <w:t>Lon-don:</w:t>
      </w:r>
      <w:r>
        <w:rPr>
          <w:color w:val="231F20"/>
          <w:spacing w:val="40"/>
        </w:rPr>
        <w:t xml:space="preserve"> </w:t>
      </w:r>
      <w:r>
        <w:rPr>
          <w:color w:val="231F20"/>
        </w:rPr>
        <w:t>Open</w:t>
      </w:r>
      <w:r>
        <w:rPr>
          <w:color w:val="231F20"/>
          <w:spacing w:val="40"/>
        </w:rPr>
        <w:t xml:space="preserve"> </w:t>
      </w:r>
      <w:r>
        <w:rPr>
          <w:color w:val="231F20"/>
        </w:rPr>
        <w:t>Data</w:t>
      </w:r>
      <w:r>
        <w:rPr>
          <w:color w:val="231F20"/>
          <w:spacing w:val="40"/>
        </w:rPr>
        <w:t xml:space="preserve"> </w:t>
      </w:r>
      <w:r>
        <w:rPr>
          <w:color w:val="231F20"/>
        </w:rPr>
        <w:t>Institute,</w:t>
      </w:r>
      <w:r>
        <w:rPr>
          <w:color w:val="231F20"/>
          <w:spacing w:val="40"/>
        </w:rPr>
        <w:t xml:space="preserve"> </w:t>
      </w:r>
      <w:r>
        <w:rPr>
          <w:color w:val="231F20"/>
        </w:rPr>
        <w:t>2020.</w:t>
      </w:r>
      <w:r>
        <w:rPr>
          <w:color w:val="231F20"/>
          <w:spacing w:val="40"/>
        </w:rPr>
        <w:t xml:space="preserve"> </w:t>
      </w:r>
      <w:r>
        <w:rPr>
          <w:color w:val="231F20"/>
        </w:rPr>
        <w:t>Accessed</w:t>
      </w:r>
      <w:r>
        <w:rPr>
          <w:color w:val="231F20"/>
          <w:spacing w:val="40"/>
        </w:rPr>
        <w:t xml:space="preserve"> </w:t>
      </w:r>
      <w:r>
        <w:rPr>
          <w:color w:val="231F20"/>
        </w:rPr>
        <w:t>September</w:t>
      </w:r>
      <w:r>
        <w:rPr>
          <w:color w:val="231F20"/>
          <w:spacing w:val="40"/>
        </w:rPr>
        <w:t xml:space="preserve"> </w:t>
      </w:r>
      <w:r>
        <w:rPr>
          <w:color w:val="231F20"/>
        </w:rPr>
        <w:t>16,</w:t>
      </w:r>
      <w:r>
        <w:rPr>
          <w:color w:val="231F20"/>
          <w:spacing w:val="40"/>
        </w:rPr>
        <w:t xml:space="preserve"> </w:t>
      </w:r>
      <w:r>
        <w:rPr>
          <w:color w:val="231F20"/>
        </w:rPr>
        <w:t>2025.</w:t>
      </w:r>
      <w:r>
        <w:rPr>
          <w:color w:val="231F20"/>
          <w:spacing w:val="40"/>
        </w:rPr>
        <w:t xml:space="preserve"> </w:t>
      </w:r>
      <w:hyperlink r:id="rId36">
        <w:r>
          <w:rPr>
            <w:color w:val="231F20"/>
          </w:rPr>
          <w:t>https://theodi.org/insights/explainers/</w:t>
        </w:r>
      </w:hyperlink>
      <w:r>
        <w:rPr>
          <w:color w:val="231F20"/>
          <w:spacing w:val="40"/>
        </w:rPr>
        <w:t xml:space="preserve"> </w:t>
      </w:r>
      <w:r>
        <w:rPr>
          <w:color w:val="231F20"/>
          <w:spacing w:val="-2"/>
        </w:rPr>
        <w:t>what-are-data-institutions-and-why-are-they-important/</w:t>
      </w:r>
    </w:p>
    <w:p w14:paraId="60659C0E" w14:textId="77777777" w:rsidR="00D437FF" w:rsidRDefault="001777B6">
      <w:pPr>
        <w:spacing w:before="162"/>
        <w:ind w:left="144"/>
        <w:jc w:val="center"/>
        <w:rPr>
          <w:sz w:val="18"/>
        </w:rPr>
      </w:pPr>
      <w:r>
        <w:rPr>
          <w:color w:val="231F20"/>
          <w:spacing w:val="-5"/>
          <w:w w:val="110"/>
          <w:sz w:val="18"/>
        </w:rPr>
        <w:t>30</w:t>
      </w:r>
    </w:p>
    <w:p w14:paraId="3520AEF6" w14:textId="77777777" w:rsidR="00D437FF" w:rsidRDefault="00D437FF">
      <w:pPr>
        <w:jc w:val="center"/>
        <w:rPr>
          <w:sz w:val="18"/>
        </w:rPr>
        <w:sectPr w:rsidR="00D437FF">
          <w:pgSz w:w="12240" w:h="15840"/>
          <w:pgMar w:top="780" w:right="720" w:bottom="280" w:left="720" w:header="720" w:footer="720" w:gutter="0"/>
          <w:cols w:space="720"/>
        </w:sectPr>
      </w:pPr>
    </w:p>
    <w:p w14:paraId="41E4E018" w14:textId="2F7CAD50" w:rsidR="00D437FF" w:rsidRDefault="001777B6">
      <w:pPr>
        <w:pStyle w:val="BodyText"/>
        <w:tabs>
          <w:tab w:val="left" w:pos="629"/>
        </w:tabs>
        <w:spacing w:before="82" w:line="268" w:lineRule="auto"/>
        <w:ind w:left="630" w:right="195" w:hanging="450"/>
      </w:pPr>
      <w:r>
        <w:rPr>
          <w:color w:val="231F20"/>
          <w:spacing w:val="-4"/>
          <w:w w:val="105"/>
          <w:sz w:val="13"/>
        </w:rPr>
        <w:lastRenderedPageBreak/>
        <w:t>XL.</w:t>
      </w:r>
      <w:r>
        <w:rPr>
          <w:color w:val="231F20"/>
          <w:sz w:val="13"/>
        </w:rPr>
        <w:tab/>
      </w:r>
      <w:r>
        <w:rPr>
          <w:color w:val="231F20"/>
          <w:w w:val="105"/>
        </w:rPr>
        <w:t>CEIMIA, “The Role of Governments as a Provider of Data for Artificial Intelligence,” CEIMIA Project, ac-</w:t>
      </w:r>
      <w:proofErr w:type="spellStart"/>
      <w:r>
        <w:rPr>
          <w:color w:val="231F20"/>
          <w:w w:val="105"/>
        </w:rPr>
        <w:t>cessed</w:t>
      </w:r>
      <w:proofErr w:type="spellEnd"/>
      <w:r>
        <w:rPr>
          <w:color w:val="231F20"/>
          <w:spacing w:val="-5"/>
          <w:w w:val="105"/>
        </w:rPr>
        <w:t xml:space="preserve"> </w:t>
      </w:r>
      <w:r>
        <w:rPr>
          <w:color w:val="231F20"/>
          <w:w w:val="105"/>
        </w:rPr>
        <w:t>September</w:t>
      </w:r>
      <w:r>
        <w:rPr>
          <w:color w:val="231F20"/>
          <w:spacing w:val="-5"/>
          <w:w w:val="105"/>
        </w:rPr>
        <w:t xml:space="preserve"> </w:t>
      </w:r>
      <w:r>
        <w:rPr>
          <w:color w:val="231F20"/>
          <w:w w:val="105"/>
        </w:rPr>
        <w:t>16,</w:t>
      </w:r>
      <w:r>
        <w:rPr>
          <w:color w:val="231F20"/>
          <w:spacing w:val="-5"/>
          <w:w w:val="105"/>
        </w:rPr>
        <w:t xml:space="preserve"> </w:t>
      </w:r>
      <w:r>
        <w:rPr>
          <w:color w:val="231F20"/>
          <w:w w:val="105"/>
        </w:rPr>
        <w:t>2025,</w:t>
      </w:r>
      <w:r>
        <w:rPr>
          <w:color w:val="231F20"/>
          <w:spacing w:val="-5"/>
          <w:w w:val="105"/>
        </w:rPr>
        <w:t xml:space="preserve"> </w:t>
      </w:r>
      <w:hyperlink r:id="rId37">
        <w:r>
          <w:rPr>
            <w:color w:val="231F20"/>
            <w:w w:val="105"/>
          </w:rPr>
          <w:t>https://ceimia.org/en/projet/the-role-of-governments-as-a-provider-of-data-</w:t>
        </w:r>
      </w:hyperlink>
      <w:r>
        <w:rPr>
          <w:color w:val="231F20"/>
          <w:spacing w:val="-2"/>
          <w:w w:val="105"/>
        </w:rPr>
        <w:t>for-artificial-intelligence/.</w:t>
      </w:r>
    </w:p>
    <w:p w14:paraId="0475D290" w14:textId="77777777" w:rsidR="00D437FF" w:rsidRDefault="001777B6">
      <w:pPr>
        <w:tabs>
          <w:tab w:val="left" w:pos="629"/>
        </w:tabs>
        <w:spacing w:before="166" w:line="266" w:lineRule="auto"/>
        <w:ind w:left="630" w:right="482" w:hanging="450"/>
      </w:pPr>
      <w:r>
        <w:rPr>
          <w:color w:val="231F20"/>
          <w:spacing w:val="-4"/>
          <w:sz w:val="13"/>
        </w:rPr>
        <w:t>XLI.</w:t>
      </w:r>
      <w:r>
        <w:rPr>
          <w:color w:val="231F20"/>
          <w:sz w:val="13"/>
        </w:rPr>
        <w:tab/>
      </w:r>
      <w:r>
        <w:rPr>
          <w:color w:val="231F20"/>
          <w:w w:val="90"/>
        </w:rPr>
        <w:t>Mozilla Foundation, “</w:t>
      </w:r>
      <w:r>
        <w:rPr>
          <w:rFonts w:ascii="Century Gothic" w:hAnsi="Century Gothic"/>
          <w:i/>
          <w:color w:val="231F20"/>
          <w:w w:val="90"/>
        </w:rPr>
        <w:t>Common Voice: Help Make Voice Recognition Open to Everyone</w:t>
      </w:r>
      <w:r>
        <w:rPr>
          <w:color w:val="231F20"/>
          <w:w w:val="90"/>
        </w:rPr>
        <w:t xml:space="preserve">,” Mozilla, accessed </w:t>
      </w:r>
      <w:r>
        <w:rPr>
          <w:color w:val="231F20"/>
        </w:rPr>
        <w:t>September</w:t>
      </w:r>
      <w:r>
        <w:rPr>
          <w:color w:val="231F20"/>
          <w:spacing w:val="40"/>
        </w:rPr>
        <w:t xml:space="preserve"> </w:t>
      </w:r>
      <w:r>
        <w:rPr>
          <w:color w:val="231F20"/>
        </w:rPr>
        <w:t>16,</w:t>
      </w:r>
      <w:r>
        <w:rPr>
          <w:color w:val="231F20"/>
          <w:spacing w:val="40"/>
        </w:rPr>
        <w:t xml:space="preserve"> </w:t>
      </w:r>
      <w:r>
        <w:rPr>
          <w:color w:val="231F20"/>
        </w:rPr>
        <w:t>2025,</w:t>
      </w:r>
      <w:r>
        <w:rPr>
          <w:color w:val="231F20"/>
          <w:spacing w:val="40"/>
        </w:rPr>
        <w:t xml:space="preserve"> </w:t>
      </w:r>
      <w:hyperlink r:id="rId38">
        <w:r>
          <w:rPr>
            <w:color w:val="231F20"/>
          </w:rPr>
          <w:t>https://commonvoice.mozilla.org/</w:t>
        </w:r>
      </w:hyperlink>
    </w:p>
    <w:p w14:paraId="371B899F" w14:textId="77777777" w:rsidR="00D437FF" w:rsidRDefault="001777B6">
      <w:pPr>
        <w:pStyle w:val="BodyText"/>
        <w:tabs>
          <w:tab w:val="left" w:pos="629"/>
        </w:tabs>
        <w:spacing w:before="172" w:line="266" w:lineRule="auto"/>
        <w:ind w:left="630" w:right="343" w:hanging="450"/>
      </w:pPr>
      <w:r>
        <w:rPr>
          <w:color w:val="231F20"/>
          <w:spacing w:val="-2"/>
          <w:sz w:val="13"/>
        </w:rPr>
        <w:t>XLII.</w:t>
      </w:r>
      <w:r>
        <w:rPr>
          <w:color w:val="231F20"/>
          <w:sz w:val="13"/>
        </w:rPr>
        <w:tab/>
      </w:r>
      <w:proofErr w:type="spellStart"/>
      <w:r>
        <w:rPr>
          <w:color w:val="231F20"/>
          <w:spacing w:val="-2"/>
        </w:rPr>
        <w:t>Padmalav</w:t>
      </w:r>
      <w:proofErr w:type="spellEnd"/>
      <w:r>
        <w:rPr>
          <w:color w:val="231F20"/>
          <w:spacing w:val="-2"/>
        </w:rPr>
        <w:t xml:space="preserve"> Sahoo, </w:t>
      </w:r>
      <w:r>
        <w:rPr>
          <w:rFonts w:ascii="Century Gothic"/>
          <w:i/>
          <w:color w:val="231F20"/>
          <w:spacing w:val="-2"/>
        </w:rPr>
        <w:t>Open</w:t>
      </w:r>
      <w:r>
        <w:rPr>
          <w:rFonts w:ascii="Century Gothic"/>
          <w:i/>
          <w:color w:val="231F20"/>
          <w:spacing w:val="-13"/>
        </w:rPr>
        <w:t xml:space="preserve"> </w:t>
      </w:r>
      <w:r>
        <w:rPr>
          <w:rFonts w:ascii="Century Gothic"/>
          <w:i/>
          <w:color w:val="231F20"/>
          <w:spacing w:val="-2"/>
        </w:rPr>
        <w:t>Source</w:t>
      </w:r>
      <w:r>
        <w:rPr>
          <w:rFonts w:ascii="Century Gothic"/>
          <w:i/>
          <w:color w:val="231F20"/>
          <w:spacing w:val="-13"/>
        </w:rPr>
        <w:t xml:space="preserve"> </w:t>
      </w:r>
      <w:r>
        <w:rPr>
          <w:rFonts w:ascii="Century Gothic"/>
          <w:i/>
          <w:color w:val="231F20"/>
          <w:spacing w:val="-2"/>
        </w:rPr>
        <w:t>Technology</w:t>
      </w:r>
      <w:r>
        <w:rPr>
          <w:rFonts w:ascii="Century Gothic"/>
          <w:i/>
          <w:color w:val="231F20"/>
          <w:spacing w:val="-13"/>
        </w:rPr>
        <w:t xml:space="preserve"> </w:t>
      </w:r>
      <w:r>
        <w:rPr>
          <w:rFonts w:ascii="Century Gothic"/>
          <w:i/>
          <w:color w:val="231F20"/>
          <w:spacing w:val="-2"/>
        </w:rPr>
        <w:t>in</w:t>
      </w:r>
      <w:r>
        <w:rPr>
          <w:rFonts w:ascii="Century Gothic"/>
          <w:i/>
          <w:color w:val="231F20"/>
          <w:spacing w:val="-13"/>
        </w:rPr>
        <w:t xml:space="preserve"> </w:t>
      </w:r>
      <w:r>
        <w:rPr>
          <w:rFonts w:ascii="Century Gothic"/>
          <w:i/>
          <w:color w:val="231F20"/>
          <w:spacing w:val="-2"/>
        </w:rPr>
        <w:t>the</w:t>
      </w:r>
      <w:r>
        <w:rPr>
          <w:rFonts w:ascii="Century Gothic"/>
          <w:i/>
          <w:color w:val="231F20"/>
          <w:spacing w:val="-13"/>
        </w:rPr>
        <w:t xml:space="preserve"> </w:t>
      </w:r>
      <w:r>
        <w:rPr>
          <w:rFonts w:ascii="Century Gothic"/>
          <w:i/>
          <w:color w:val="231F20"/>
          <w:spacing w:val="-2"/>
        </w:rPr>
        <w:t>Age</w:t>
      </w:r>
      <w:r>
        <w:rPr>
          <w:rFonts w:ascii="Century Gothic"/>
          <w:i/>
          <w:color w:val="231F20"/>
          <w:spacing w:val="-13"/>
        </w:rPr>
        <w:t xml:space="preserve"> </w:t>
      </w:r>
      <w:r>
        <w:rPr>
          <w:rFonts w:ascii="Century Gothic"/>
          <w:i/>
          <w:color w:val="231F20"/>
          <w:spacing w:val="-2"/>
        </w:rPr>
        <w:t>of</w:t>
      </w:r>
      <w:r>
        <w:rPr>
          <w:rFonts w:ascii="Century Gothic"/>
          <w:i/>
          <w:color w:val="231F20"/>
          <w:spacing w:val="-13"/>
        </w:rPr>
        <w:t xml:space="preserve"> </w:t>
      </w:r>
      <w:r>
        <w:rPr>
          <w:rFonts w:ascii="Century Gothic"/>
          <w:i/>
          <w:color w:val="231F20"/>
          <w:spacing w:val="-2"/>
        </w:rPr>
        <w:t>AI</w:t>
      </w:r>
      <w:r>
        <w:rPr>
          <w:rFonts w:ascii="Century Gothic"/>
          <w:i/>
          <w:color w:val="231F20"/>
          <w:spacing w:val="-13"/>
        </w:rPr>
        <w:t xml:space="preserve"> </w:t>
      </w:r>
      <w:r>
        <w:rPr>
          <w:color w:val="231F20"/>
          <w:spacing w:val="-2"/>
        </w:rPr>
        <w:t>(uploaded document, Scribd, accessed Octo-</w:t>
      </w:r>
      <w:proofErr w:type="spellStart"/>
      <w:r>
        <w:rPr>
          <w:color w:val="231F20"/>
        </w:rPr>
        <w:t>ber</w:t>
      </w:r>
      <w:proofErr w:type="spellEnd"/>
      <w:r>
        <w:rPr>
          <w:color w:val="231F20"/>
          <w:spacing w:val="75"/>
          <w:w w:val="150"/>
        </w:rPr>
        <w:t xml:space="preserve"> </w:t>
      </w:r>
      <w:r>
        <w:rPr>
          <w:color w:val="231F20"/>
        </w:rPr>
        <w:t>30,</w:t>
      </w:r>
      <w:r>
        <w:rPr>
          <w:color w:val="231F20"/>
          <w:spacing w:val="76"/>
          <w:w w:val="150"/>
        </w:rPr>
        <w:t xml:space="preserve"> </w:t>
      </w:r>
      <w:r>
        <w:rPr>
          <w:color w:val="231F20"/>
        </w:rPr>
        <w:t>2025),</w:t>
      </w:r>
      <w:r>
        <w:rPr>
          <w:color w:val="231F20"/>
          <w:spacing w:val="76"/>
          <w:w w:val="150"/>
        </w:rPr>
        <w:t xml:space="preserve"> </w:t>
      </w:r>
      <w:hyperlink r:id="rId39">
        <w:r>
          <w:rPr>
            <w:color w:val="231F20"/>
          </w:rPr>
          <w:t>https://www.scribd.com/document/871067201/Open-Source-Technology-in-the-Age-of-</w:t>
        </w:r>
      </w:hyperlink>
      <w:r>
        <w:rPr>
          <w:color w:val="231F20"/>
          <w:spacing w:val="-2"/>
        </w:rPr>
        <w:t>AI#:~:text=use%20of%20open%20source%20AI,Over%20of%20organizations%20report</w:t>
      </w:r>
    </w:p>
    <w:p w14:paraId="367B7227" w14:textId="77777777" w:rsidR="00D437FF" w:rsidRDefault="001777B6">
      <w:pPr>
        <w:spacing w:before="174" w:line="266" w:lineRule="auto"/>
        <w:ind w:left="630" w:hanging="450"/>
      </w:pPr>
      <w:r>
        <w:rPr>
          <w:color w:val="231F20"/>
          <w:spacing w:val="-2"/>
          <w:sz w:val="13"/>
        </w:rPr>
        <w:t>XLIII.</w:t>
      </w:r>
      <w:r>
        <w:rPr>
          <w:color w:val="231F20"/>
          <w:spacing w:val="40"/>
          <w:sz w:val="13"/>
        </w:rPr>
        <w:t xml:space="preserve">  </w:t>
      </w:r>
      <w:r>
        <w:rPr>
          <w:color w:val="231F20"/>
          <w:spacing w:val="-2"/>
        </w:rPr>
        <w:t xml:space="preserve">Linux Foundation, </w:t>
      </w:r>
      <w:r>
        <w:rPr>
          <w:rFonts w:ascii="Century Gothic"/>
          <w:i/>
          <w:color w:val="231F20"/>
          <w:spacing w:val="-2"/>
        </w:rPr>
        <w:t>Economic</w:t>
      </w:r>
      <w:r>
        <w:rPr>
          <w:rFonts w:ascii="Century Gothic"/>
          <w:i/>
          <w:color w:val="231F20"/>
          <w:spacing w:val="-14"/>
        </w:rPr>
        <w:t xml:space="preserve"> </w:t>
      </w:r>
      <w:r>
        <w:rPr>
          <w:rFonts w:ascii="Century Gothic"/>
          <w:i/>
          <w:color w:val="231F20"/>
          <w:spacing w:val="-2"/>
        </w:rPr>
        <w:t>Impacts</w:t>
      </w:r>
      <w:r>
        <w:rPr>
          <w:rFonts w:ascii="Century Gothic"/>
          <w:i/>
          <w:color w:val="231F20"/>
          <w:spacing w:val="-13"/>
        </w:rPr>
        <w:t xml:space="preserve"> </w:t>
      </w:r>
      <w:r>
        <w:rPr>
          <w:rFonts w:ascii="Century Gothic"/>
          <w:i/>
          <w:color w:val="231F20"/>
          <w:spacing w:val="-2"/>
        </w:rPr>
        <w:t>of</w:t>
      </w:r>
      <w:r>
        <w:rPr>
          <w:rFonts w:ascii="Century Gothic"/>
          <w:i/>
          <w:color w:val="231F20"/>
          <w:spacing w:val="-13"/>
        </w:rPr>
        <w:t xml:space="preserve"> </w:t>
      </w:r>
      <w:r>
        <w:rPr>
          <w:rFonts w:ascii="Century Gothic"/>
          <w:i/>
          <w:color w:val="231F20"/>
          <w:spacing w:val="-2"/>
        </w:rPr>
        <w:t>Open-Source</w:t>
      </w:r>
      <w:r>
        <w:rPr>
          <w:rFonts w:ascii="Century Gothic"/>
          <w:i/>
          <w:color w:val="231F20"/>
          <w:spacing w:val="-13"/>
        </w:rPr>
        <w:t xml:space="preserve"> </w:t>
      </w:r>
      <w:r>
        <w:rPr>
          <w:rFonts w:ascii="Century Gothic"/>
          <w:i/>
          <w:color w:val="231F20"/>
          <w:spacing w:val="-2"/>
        </w:rPr>
        <w:t>AI</w:t>
      </w:r>
      <w:r>
        <w:rPr>
          <w:color w:val="231F20"/>
          <w:spacing w:val="-2"/>
        </w:rPr>
        <w:t xml:space="preserve">, research report (San Francisco: Linux Foundation, </w:t>
      </w:r>
      <w:r>
        <w:rPr>
          <w:color w:val="231F20"/>
        </w:rPr>
        <w:t>2024),</w:t>
      </w:r>
      <w:r>
        <w:rPr>
          <w:color w:val="231F20"/>
          <w:spacing w:val="79"/>
        </w:rPr>
        <w:t xml:space="preserve">  </w:t>
      </w:r>
      <w:hyperlink r:id="rId40">
        <w:r>
          <w:rPr>
            <w:color w:val="231F20"/>
          </w:rPr>
          <w:t>https://www.linuxfoundation.org/research/economic-impacts-of-open-source-ai?hsLang=en</w:t>
        </w:r>
      </w:hyperlink>
    </w:p>
    <w:p w14:paraId="38D71065" w14:textId="77777777" w:rsidR="00D437FF" w:rsidRDefault="001777B6">
      <w:pPr>
        <w:spacing w:before="172" w:line="264" w:lineRule="auto"/>
        <w:ind w:left="630" w:right="253" w:hanging="450"/>
      </w:pPr>
      <w:r>
        <w:rPr>
          <w:color w:val="231F20"/>
          <w:w w:val="90"/>
          <w:sz w:val="13"/>
        </w:rPr>
        <w:t>XLIV.</w:t>
      </w:r>
      <w:r>
        <w:rPr>
          <w:color w:val="231F20"/>
          <w:spacing w:val="40"/>
          <w:sz w:val="13"/>
        </w:rPr>
        <w:t xml:space="preserve">  </w:t>
      </w:r>
      <w:r>
        <w:rPr>
          <w:color w:val="231F20"/>
          <w:w w:val="90"/>
        </w:rPr>
        <w:t>RBC Thought Leadership, “</w:t>
      </w:r>
      <w:r>
        <w:rPr>
          <w:rFonts w:ascii="Century Gothic" w:hAnsi="Century Gothic"/>
          <w:i/>
          <w:color w:val="231F20"/>
          <w:w w:val="90"/>
        </w:rPr>
        <w:t xml:space="preserve">Bridging the Imagination Gap: How Canadian companies can become global </w:t>
      </w:r>
      <w:r>
        <w:rPr>
          <w:rFonts w:ascii="Century Gothic" w:hAnsi="Century Gothic"/>
          <w:i/>
          <w:color w:val="231F20"/>
        </w:rPr>
        <w:t>leaders</w:t>
      </w:r>
      <w:r>
        <w:rPr>
          <w:rFonts w:ascii="Century Gothic" w:hAnsi="Century Gothic"/>
          <w:i/>
          <w:color w:val="231F20"/>
          <w:spacing w:val="-4"/>
        </w:rPr>
        <w:t xml:space="preserve"> </w:t>
      </w:r>
      <w:r>
        <w:rPr>
          <w:rFonts w:ascii="Century Gothic" w:hAnsi="Century Gothic"/>
          <w:i/>
          <w:color w:val="231F20"/>
        </w:rPr>
        <w:t>in</w:t>
      </w:r>
      <w:r>
        <w:rPr>
          <w:rFonts w:ascii="Century Gothic" w:hAnsi="Century Gothic"/>
          <w:i/>
          <w:color w:val="231F20"/>
          <w:spacing w:val="-4"/>
        </w:rPr>
        <w:t xml:space="preserve"> </w:t>
      </w:r>
      <w:r>
        <w:rPr>
          <w:rFonts w:ascii="Century Gothic" w:hAnsi="Century Gothic"/>
          <w:i/>
          <w:color w:val="231F20"/>
        </w:rPr>
        <w:t>AI</w:t>
      </w:r>
      <w:r>
        <w:rPr>
          <w:rFonts w:ascii="Century Gothic" w:hAnsi="Century Gothic"/>
          <w:i/>
          <w:color w:val="231F20"/>
          <w:spacing w:val="-4"/>
        </w:rPr>
        <w:t xml:space="preserve"> </w:t>
      </w:r>
      <w:r>
        <w:rPr>
          <w:rFonts w:ascii="Century Gothic" w:hAnsi="Century Gothic"/>
          <w:i/>
          <w:color w:val="231F20"/>
        </w:rPr>
        <w:t>adoption</w:t>
      </w:r>
      <w:r>
        <w:rPr>
          <w:color w:val="231F20"/>
        </w:rPr>
        <w:t xml:space="preserve">,” The Growth Project, Royal Bank of Canada, June 24, 2025, </w:t>
      </w:r>
      <w:hyperlink r:id="rId41">
        <w:r>
          <w:rPr>
            <w:color w:val="231F20"/>
          </w:rPr>
          <w:t>https://www.rbc.com/</w:t>
        </w:r>
      </w:hyperlink>
      <w:r>
        <w:rPr>
          <w:color w:val="231F20"/>
        </w:rPr>
        <w:t xml:space="preserve"> </w:t>
      </w:r>
      <w:r>
        <w:rPr>
          <w:color w:val="231F20"/>
          <w:spacing w:val="-2"/>
        </w:rPr>
        <w:t>en/thought-leadership/the-growth-project/bridging-the-imagination-gap-how-canadian-companies-can-become-global-leaders-in-ai-adoption/</w:t>
      </w:r>
    </w:p>
    <w:p w14:paraId="2D9CBE72" w14:textId="77777777" w:rsidR="00D437FF" w:rsidRDefault="001777B6">
      <w:pPr>
        <w:tabs>
          <w:tab w:val="left" w:pos="629"/>
        </w:tabs>
        <w:spacing w:before="174" w:line="264" w:lineRule="auto"/>
        <w:ind w:left="630" w:right="289" w:hanging="450"/>
      </w:pPr>
      <w:r>
        <w:rPr>
          <w:color w:val="231F20"/>
          <w:spacing w:val="-4"/>
          <w:sz w:val="13"/>
        </w:rPr>
        <w:t>XLV.</w:t>
      </w:r>
      <w:r>
        <w:rPr>
          <w:color w:val="231F20"/>
          <w:sz w:val="13"/>
        </w:rPr>
        <w:tab/>
      </w:r>
      <w:r>
        <w:rPr>
          <w:color w:val="231F20"/>
          <w:w w:val="90"/>
        </w:rPr>
        <w:t>Government</w:t>
      </w:r>
      <w:r>
        <w:rPr>
          <w:color w:val="231F20"/>
        </w:rPr>
        <w:t xml:space="preserve"> </w:t>
      </w:r>
      <w:r>
        <w:rPr>
          <w:color w:val="231F20"/>
          <w:w w:val="90"/>
        </w:rPr>
        <w:t>of</w:t>
      </w:r>
      <w:r>
        <w:rPr>
          <w:color w:val="231F20"/>
        </w:rPr>
        <w:t xml:space="preserve"> </w:t>
      </w:r>
      <w:r>
        <w:rPr>
          <w:color w:val="231F20"/>
          <w:w w:val="90"/>
        </w:rPr>
        <w:t>Canada.</w:t>
      </w:r>
      <w:r>
        <w:rPr>
          <w:color w:val="231F20"/>
        </w:rPr>
        <w:t xml:space="preserve"> </w:t>
      </w:r>
      <w:r>
        <w:rPr>
          <w:color w:val="231F20"/>
          <w:w w:val="90"/>
        </w:rPr>
        <w:t>“</w:t>
      </w:r>
      <w:r>
        <w:rPr>
          <w:rFonts w:ascii="Century Gothic" w:hAnsi="Century Gothic"/>
          <w:i/>
          <w:color w:val="231F20"/>
          <w:w w:val="90"/>
        </w:rPr>
        <w:t>Federal Government Launches Programs to Help Small-and Medium-sized Enter-</w:t>
      </w:r>
      <w:proofErr w:type="spellStart"/>
      <w:r>
        <w:rPr>
          <w:rFonts w:ascii="Century Gothic" w:hAnsi="Century Gothic"/>
          <w:i/>
          <w:color w:val="231F20"/>
          <w:spacing w:val="-4"/>
        </w:rPr>
        <w:t>prises</w:t>
      </w:r>
      <w:proofErr w:type="spellEnd"/>
      <w:r>
        <w:rPr>
          <w:rFonts w:ascii="Century Gothic" w:hAnsi="Century Gothic"/>
          <w:i/>
          <w:color w:val="231F20"/>
          <w:spacing w:val="-9"/>
        </w:rPr>
        <w:t xml:space="preserve"> </w:t>
      </w:r>
      <w:r>
        <w:rPr>
          <w:rFonts w:ascii="Century Gothic" w:hAnsi="Century Gothic"/>
          <w:i/>
          <w:color w:val="231F20"/>
          <w:spacing w:val="-4"/>
        </w:rPr>
        <w:t>Adopt</w:t>
      </w:r>
      <w:r>
        <w:rPr>
          <w:rFonts w:ascii="Century Gothic" w:hAnsi="Century Gothic"/>
          <w:i/>
          <w:color w:val="231F20"/>
          <w:spacing w:val="-9"/>
        </w:rPr>
        <w:t xml:space="preserve"> </w:t>
      </w:r>
      <w:r>
        <w:rPr>
          <w:rFonts w:ascii="Century Gothic" w:hAnsi="Century Gothic"/>
          <w:i/>
          <w:color w:val="231F20"/>
          <w:spacing w:val="-4"/>
        </w:rPr>
        <w:t>and</w:t>
      </w:r>
      <w:r>
        <w:rPr>
          <w:rFonts w:ascii="Century Gothic" w:hAnsi="Century Gothic"/>
          <w:i/>
          <w:color w:val="231F20"/>
          <w:spacing w:val="-9"/>
        </w:rPr>
        <w:t xml:space="preserve"> </w:t>
      </w:r>
      <w:r>
        <w:rPr>
          <w:rFonts w:ascii="Century Gothic" w:hAnsi="Century Gothic"/>
          <w:i/>
          <w:color w:val="231F20"/>
          <w:spacing w:val="-4"/>
        </w:rPr>
        <w:t>Adapt</w:t>
      </w:r>
      <w:r>
        <w:rPr>
          <w:rFonts w:ascii="Century Gothic" w:hAnsi="Century Gothic"/>
          <w:i/>
          <w:color w:val="231F20"/>
          <w:spacing w:val="-9"/>
        </w:rPr>
        <w:t xml:space="preserve"> </w:t>
      </w:r>
      <w:r>
        <w:rPr>
          <w:rFonts w:ascii="Century Gothic" w:hAnsi="Century Gothic"/>
          <w:i/>
          <w:color w:val="231F20"/>
          <w:spacing w:val="-4"/>
        </w:rPr>
        <w:t>Artificial</w:t>
      </w:r>
      <w:r>
        <w:rPr>
          <w:rFonts w:ascii="Century Gothic" w:hAnsi="Century Gothic"/>
          <w:i/>
          <w:color w:val="231F20"/>
          <w:spacing w:val="-9"/>
        </w:rPr>
        <w:t xml:space="preserve"> </w:t>
      </w:r>
      <w:r>
        <w:rPr>
          <w:rFonts w:ascii="Century Gothic" w:hAnsi="Century Gothic"/>
          <w:i/>
          <w:color w:val="231F20"/>
          <w:spacing w:val="-4"/>
        </w:rPr>
        <w:t>Intelligence</w:t>
      </w:r>
      <w:r>
        <w:rPr>
          <w:rFonts w:ascii="Century Gothic" w:hAnsi="Century Gothic"/>
          <w:i/>
          <w:color w:val="231F20"/>
          <w:spacing w:val="-9"/>
        </w:rPr>
        <w:t xml:space="preserve"> </w:t>
      </w:r>
      <w:r>
        <w:rPr>
          <w:rFonts w:ascii="Century Gothic" w:hAnsi="Century Gothic"/>
          <w:i/>
          <w:color w:val="231F20"/>
          <w:spacing w:val="-4"/>
        </w:rPr>
        <w:t>Solutions</w:t>
      </w:r>
      <w:r>
        <w:rPr>
          <w:color w:val="231F20"/>
          <w:spacing w:val="-4"/>
        </w:rPr>
        <w:t>,”</w:t>
      </w:r>
      <w:r>
        <w:rPr>
          <w:color w:val="231F20"/>
        </w:rPr>
        <w:t xml:space="preserve"> </w:t>
      </w:r>
      <w:r>
        <w:rPr>
          <w:color w:val="231F20"/>
          <w:spacing w:val="-4"/>
        </w:rPr>
        <w:t>Innovation,</w:t>
      </w:r>
      <w:r>
        <w:rPr>
          <w:color w:val="231F20"/>
        </w:rPr>
        <w:t xml:space="preserve"> </w:t>
      </w:r>
      <w:r>
        <w:rPr>
          <w:color w:val="231F20"/>
          <w:spacing w:val="-4"/>
        </w:rPr>
        <w:t>Science</w:t>
      </w:r>
      <w:r>
        <w:rPr>
          <w:color w:val="231F20"/>
        </w:rPr>
        <w:t xml:space="preserve"> </w:t>
      </w:r>
      <w:r>
        <w:rPr>
          <w:color w:val="231F20"/>
          <w:spacing w:val="-4"/>
        </w:rPr>
        <w:t>and</w:t>
      </w:r>
      <w:r>
        <w:rPr>
          <w:color w:val="231F20"/>
        </w:rPr>
        <w:t xml:space="preserve"> </w:t>
      </w:r>
      <w:r>
        <w:rPr>
          <w:color w:val="231F20"/>
          <w:spacing w:val="-4"/>
        </w:rPr>
        <w:t>Economic</w:t>
      </w:r>
      <w:r>
        <w:rPr>
          <w:color w:val="231F20"/>
        </w:rPr>
        <w:t xml:space="preserve"> </w:t>
      </w:r>
      <w:r>
        <w:rPr>
          <w:color w:val="231F20"/>
          <w:spacing w:val="-4"/>
        </w:rPr>
        <w:t xml:space="preserve">Development </w:t>
      </w:r>
      <w:r>
        <w:rPr>
          <w:color w:val="231F20"/>
        </w:rPr>
        <w:t>Canada,</w:t>
      </w:r>
      <w:r>
        <w:rPr>
          <w:color w:val="231F20"/>
          <w:spacing w:val="64"/>
        </w:rPr>
        <w:t xml:space="preserve"> </w:t>
      </w:r>
      <w:r>
        <w:rPr>
          <w:color w:val="231F20"/>
        </w:rPr>
        <w:t>October</w:t>
      </w:r>
      <w:r>
        <w:rPr>
          <w:color w:val="231F20"/>
          <w:spacing w:val="64"/>
        </w:rPr>
        <w:t xml:space="preserve"> </w:t>
      </w:r>
      <w:r>
        <w:rPr>
          <w:color w:val="231F20"/>
        </w:rPr>
        <w:t>24,</w:t>
      </w:r>
      <w:r>
        <w:rPr>
          <w:color w:val="231F20"/>
          <w:spacing w:val="64"/>
        </w:rPr>
        <w:t xml:space="preserve"> </w:t>
      </w:r>
      <w:r>
        <w:rPr>
          <w:color w:val="231F20"/>
        </w:rPr>
        <w:t>2024.</w:t>
      </w:r>
      <w:r>
        <w:rPr>
          <w:color w:val="231F20"/>
          <w:spacing w:val="64"/>
        </w:rPr>
        <w:t xml:space="preserve"> </w:t>
      </w:r>
      <w:r>
        <w:rPr>
          <w:color w:val="231F20"/>
        </w:rPr>
        <w:t>Accessed</w:t>
      </w:r>
      <w:r>
        <w:rPr>
          <w:color w:val="231F20"/>
          <w:spacing w:val="64"/>
        </w:rPr>
        <w:t xml:space="preserve"> </w:t>
      </w:r>
      <w:r>
        <w:rPr>
          <w:color w:val="231F20"/>
        </w:rPr>
        <w:t>September</w:t>
      </w:r>
      <w:r>
        <w:rPr>
          <w:color w:val="231F20"/>
          <w:spacing w:val="64"/>
        </w:rPr>
        <w:t xml:space="preserve"> </w:t>
      </w:r>
      <w:r>
        <w:rPr>
          <w:color w:val="231F20"/>
        </w:rPr>
        <w:t>16,</w:t>
      </w:r>
      <w:r>
        <w:rPr>
          <w:color w:val="231F20"/>
          <w:spacing w:val="64"/>
        </w:rPr>
        <w:t xml:space="preserve"> </w:t>
      </w:r>
      <w:r>
        <w:rPr>
          <w:color w:val="231F20"/>
        </w:rPr>
        <w:t>2025.</w:t>
      </w:r>
      <w:r>
        <w:rPr>
          <w:color w:val="231F20"/>
          <w:spacing w:val="64"/>
        </w:rPr>
        <w:t xml:space="preserve"> </w:t>
      </w:r>
      <w:hyperlink r:id="rId42">
        <w:r>
          <w:rPr>
            <w:color w:val="231F20"/>
          </w:rPr>
          <w:t>https://www.canada.ca/en/innovation-sci-</w:t>
        </w:r>
      </w:hyperlink>
      <w:r>
        <w:rPr>
          <w:color w:val="231F20"/>
          <w:spacing w:val="-2"/>
        </w:rPr>
        <w:t>ence-economic-development/news/2024/10/federal-government-launches-programs-to-help-small-and-medium-sized-enterprises-adopt-and-adapt-artificial-intelligence-solutions.html.</w:t>
      </w:r>
    </w:p>
    <w:p w14:paraId="7142E763" w14:textId="77777777" w:rsidR="00D437FF" w:rsidRDefault="001777B6">
      <w:pPr>
        <w:spacing w:before="179"/>
        <w:ind w:left="180"/>
      </w:pPr>
      <w:r>
        <w:rPr>
          <w:color w:val="231F20"/>
          <w:sz w:val="13"/>
        </w:rPr>
        <w:t>XLVI.</w:t>
      </w:r>
      <w:r>
        <w:rPr>
          <w:color w:val="231F20"/>
          <w:spacing w:val="63"/>
          <w:sz w:val="13"/>
        </w:rPr>
        <w:t xml:space="preserve">  </w:t>
      </w:r>
      <w:r>
        <w:rPr>
          <w:rFonts w:ascii="Century Gothic"/>
          <w:i/>
          <w:color w:val="231F20"/>
          <w:spacing w:val="-2"/>
        </w:rPr>
        <w:t>Supra</w:t>
      </w:r>
      <w:r>
        <w:rPr>
          <w:color w:val="231F20"/>
          <w:spacing w:val="-2"/>
        </w:rPr>
        <w:t>,</w:t>
      </w:r>
    </w:p>
    <w:p w14:paraId="2EB3C836" w14:textId="77777777" w:rsidR="00D437FF" w:rsidRDefault="001777B6">
      <w:pPr>
        <w:pStyle w:val="BodyText"/>
        <w:spacing w:before="212" w:line="268" w:lineRule="auto"/>
        <w:ind w:left="630" w:hanging="450"/>
      </w:pPr>
      <w:r>
        <w:rPr>
          <w:color w:val="231F20"/>
          <w:w w:val="105"/>
          <w:sz w:val="13"/>
        </w:rPr>
        <w:t>XLVII.</w:t>
      </w:r>
      <w:r>
        <w:rPr>
          <w:color w:val="231F20"/>
          <w:spacing w:val="80"/>
          <w:w w:val="105"/>
          <w:sz w:val="13"/>
        </w:rPr>
        <w:t xml:space="preserve"> </w:t>
      </w:r>
      <w:proofErr w:type="spellStart"/>
      <w:r>
        <w:rPr>
          <w:color w:val="231F20"/>
          <w:w w:val="105"/>
        </w:rPr>
        <w:t>Organisation</w:t>
      </w:r>
      <w:proofErr w:type="spellEnd"/>
      <w:r>
        <w:rPr>
          <w:color w:val="231F20"/>
          <w:w w:val="105"/>
        </w:rPr>
        <w:t xml:space="preserve"> for Economic Co-operation and Development, Observatory of Public Sector Innovation, “Establishing the First Data Embassy in the World,” last modified February 7, 2017, OECD OP SI, accessed October 30, 2025, </w:t>
      </w:r>
      <w:hyperlink r:id="rId43">
        <w:r>
          <w:rPr>
            <w:color w:val="231F20"/>
            <w:w w:val="105"/>
          </w:rPr>
          <w:t>https://oecd-opsi.org/innovations/establishing-the-first-data-embassy-in-the-world/</w:t>
        </w:r>
      </w:hyperlink>
    </w:p>
    <w:p w14:paraId="42149436" w14:textId="77777777" w:rsidR="00D437FF" w:rsidRDefault="001777B6">
      <w:pPr>
        <w:pStyle w:val="BodyText"/>
        <w:spacing w:before="177"/>
        <w:ind w:left="180"/>
      </w:pPr>
      <w:r>
        <w:rPr>
          <w:color w:val="231F20"/>
          <w:w w:val="105"/>
          <w:sz w:val="13"/>
        </w:rPr>
        <w:t>XLVIII.</w:t>
      </w:r>
      <w:r>
        <w:rPr>
          <w:color w:val="231F20"/>
          <w:spacing w:val="73"/>
          <w:w w:val="105"/>
          <w:sz w:val="13"/>
        </w:rPr>
        <w:t xml:space="preserve"> </w:t>
      </w:r>
      <w:r>
        <w:rPr>
          <w:color w:val="231F20"/>
          <w:w w:val="105"/>
        </w:rPr>
        <w:t>See</w:t>
      </w:r>
      <w:r>
        <w:rPr>
          <w:color w:val="231F20"/>
          <w:spacing w:val="2"/>
          <w:w w:val="105"/>
        </w:rPr>
        <w:t xml:space="preserve"> </w:t>
      </w:r>
      <w:r>
        <w:rPr>
          <w:color w:val="231F20"/>
          <w:w w:val="105"/>
        </w:rPr>
        <w:t>Copyright</w:t>
      </w:r>
      <w:r>
        <w:rPr>
          <w:color w:val="231F20"/>
          <w:spacing w:val="2"/>
          <w:w w:val="105"/>
        </w:rPr>
        <w:t xml:space="preserve"> </w:t>
      </w:r>
      <w:r>
        <w:rPr>
          <w:color w:val="231F20"/>
          <w:w w:val="105"/>
        </w:rPr>
        <w:t>Board</w:t>
      </w:r>
      <w:r>
        <w:rPr>
          <w:color w:val="231F20"/>
          <w:spacing w:val="2"/>
          <w:w w:val="105"/>
        </w:rPr>
        <w:t xml:space="preserve"> </w:t>
      </w:r>
      <w:r>
        <w:rPr>
          <w:color w:val="231F20"/>
          <w:w w:val="105"/>
        </w:rPr>
        <w:t>of</w:t>
      </w:r>
      <w:r>
        <w:rPr>
          <w:color w:val="231F20"/>
          <w:spacing w:val="1"/>
          <w:w w:val="105"/>
        </w:rPr>
        <w:t xml:space="preserve"> </w:t>
      </w:r>
      <w:r>
        <w:rPr>
          <w:color w:val="231F20"/>
          <w:w w:val="105"/>
        </w:rPr>
        <w:t>Canada.</w:t>
      </w:r>
      <w:r>
        <w:rPr>
          <w:color w:val="231F20"/>
          <w:spacing w:val="2"/>
          <w:w w:val="105"/>
        </w:rPr>
        <w:t xml:space="preserve"> </w:t>
      </w:r>
      <w:r>
        <w:rPr>
          <w:color w:val="231F20"/>
          <w:w w:val="105"/>
        </w:rPr>
        <w:t>“CPCC</w:t>
      </w:r>
      <w:r>
        <w:rPr>
          <w:color w:val="231F20"/>
          <w:spacing w:val="2"/>
          <w:w w:val="105"/>
        </w:rPr>
        <w:t xml:space="preserve"> </w:t>
      </w:r>
      <w:r>
        <w:rPr>
          <w:color w:val="231F20"/>
          <w:w w:val="105"/>
        </w:rPr>
        <w:t>–</w:t>
      </w:r>
      <w:r>
        <w:rPr>
          <w:color w:val="231F20"/>
          <w:spacing w:val="2"/>
          <w:w w:val="105"/>
        </w:rPr>
        <w:t xml:space="preserve"> </w:t>
      </w:r>
      <w:r>
        <w:rPr>
          <w:color w:val="231F20"/>
          <w:w w:val="105"/>
        </w:rPr>
        <w:t>Tariffs</w:t>
      </w:r>
      <w:r>
        <w:rPr>
          <w:color w:val="231F20"/>
          <w:spacing w:val="2"/>
          <w:w w:val="105"/>
        </w:rPr>
        <w:t xml:space="preserve"> </w:t>
      </w:r>
      <w:r>
        <w:rPr>
          <w:color w:val="231F20"/>
          <w:w w:val="105"/>
        </w:rPr>
        <w:t>for</w:t>
      </w:r>
      <w:r>
        <w:rPr>
          <w:color w:val="231F20"/>
          <w:spacing w:val="1"/>
          <w:w w:val="105"/>
        </w:rPr>
        <w:t xml:space="preserve"> </w:t>
      </w:r>
      <w:r>
        <w:rPr>
          <w:color w:val="231F20"/>
          <w:w w:val="105"/>
        </w:rPr>
        <w:t>Private</w:t>
      </w:r>
      <w:r>
        <w:rPr>
          <w:color w:val="231F20"/>
          <w:spacing w:val="2"/>
          <w:w w:val="105"/>
        </w:rPr>
        <w:t xml:space="preserve"> </w:t>
      </w:r>
      <w:r>
        <w:rPr>
          <w:color w:val="231F20"/>
          <w:w w:val="105"/>
        </w:rPr>
        <w:t>Copying,</w:t>
      </w:r>
      <w:r>
        <w:rPr>
          <w:color w:val="231F20"/>
          <w:spacing w:val="2"/>
          <w:w w:val="105"/>
        </w:rPr>
        <w:t xml:space="preserve"> </w:t>
      </w:r>
      <w:r>
        <w:rPr>
          <w:color w:val="231F20"/>
          <w:w w:val="105"/>
        </w:rPr>
        <w:t>2018–2019.”</w:t>
      </w:r>
      <w:r>
        <w:rPr>
          <w:color w:val="231F20"/>
          <w:spacing w:val="2"/>
          <w:w w:val="105"/>
        </w:rPr>
        <w:t xml:space="preserve"> </w:t>
      </w:r>
      <w:r>
        <w:rPr>
          <w:color w:val="231F20"/>
          <w:w w:val="105"/>
        </w:rPr>
        <w:t>Certified</w:t>
      </w:r>
      <w:r>
        <w:rPr>
          <w:color w:val="231F20"/>
          <w:spacing w:val="2"/>
          <w:w w:val="105"/>
        </w:rPr>
        <w:t xml:space="preserve"> </w:t>
      </w:r>
      <w:r>
        <w:rPr>
          <w:color w:val="231F20"/>
          <w:spacing w:val="-2"/>
          <w:w w:val="105"/>
        </w:rPr>
        <w:t>decision.</w:t>
      </w:r>
    </w:p>
    <w:p w14:paraId="2A86B83B" w14:textId="77777777" w:rsidR="00D437FF" w:rsidRDefault="001777B6">
      <w:pPr>
        <w:pStyle w:val="BodyText"/>
        <w:spacing w:before="32" w:line="268" w:lineRule="auto"/>
        <w:ind w:left="630" w:right="223"/>
      </w:pPr>
      <w:r>
        <w:rPr>
          <w:color w:val="231F20"/>
          <w:w w:val="105"/>
        </w:rPr>
        <w:t xml:space="preserve">Accessed October 30, 2025. </w:t>
      </w:r>
      <w:hyperlink r:id="rId44">
        <w:r>
          <w:rPr>
            <w:color w:val="231F20"/>
            <w:w w:val="105"/>
          </w:rPr>
          <w:t>https://decisions.cb-cda.gc.ca/cb-cda/decisions/en/item/366771/index.do.</w:t>
        </w:r>
      </w:hyperlink>
      <w:r>
        <w:rPr>
          <w:color w:val="231F20"/>
          <w:spacing w:val="40"/>
          <w:w w:val="105"/>
        </w:rPr>
        <w:t xml:space="preserve"> </w:t>
      </w:r>
      <w:r>
        <w:rPr>
          <w:color w:val="231F20"/>
          <w:w w:val="105"/>
        </w:rPr>
        <w:t>See</w:t>
      </w:r>
      <w:r>
        <w:rPr>
          <w:color w:val="231F20"/>
          <w:spacing w:val="-1"/>
          <w:w w:val="105"/>
        </w:rPr>
        <w:t xml:space="preserve"> </w:t>
      </w:r>
      <w:r>
        <w:rPr>
          <w:color w:val="231F20"/>
          <w:w w:val="105"/>
        </w:rPr>
        <w:t>also</w:t>
      </w:r>
      <w:r>
        <w:rPr>
          <w:color w:val="231F20"/>
          <w:spacing w:val="-1"/>
          <w:w w:val="105"/>
        </w:rPr>
        <w:t xml:space="preserve"> </w:t>
      </w:r>
      <w:r>
        <w:rPr>
          <w:color w:val="231F20"/>
          <w:w w:val="105"/>
        </w:rPr>
        <w:t>“Tariffs</w:t>
      </w:r>
      <w:r>
        <w:rPr>
          <w:color w:val="231F20"/>
          <w:spacing w:val="-1"/>
          <w:w w:val="105"/>
        </w:rPr>
        <w:t xml:space="preserve"> </w:t>
      </w:r>
      <w:r>
        <w:rPr>
          <w:color w:val="231F20"/>
          <w:w w:val="105"/>
        </w:rPr>
        <w:t>for</w:t>
      </w:r>
      <w:r>
        <w:rPr>
          <w:color w:val="231F20"/>
          <w:spacing w:val="-1"/>
          <w:w w:val="105"/>
        </w:rPr>
        <w:t xml:space="preserve"> </w:t>
      </w:r>
      <w:r>
        <w:rPr>
          <w:color w:val="231F20"/>
          <w:w w:val="105"/>
        </w:rPr>
        <w:t>Private</w:t>
      </w:r>
      <w:r>
        <w:rPr>
          <w:color w:val="231F20"/>
          <w:spacing w:val="-1"/>
          <w:w w:val="105"/>
        </w:rPr>
        <w:t xml:space="preserve"> </w:t>
      </w:r>
      <w:r>
        <w:rPr>
          <w:color w:val="231F20"/>
          <w:w w:val="105"/>
        </w:rPr>
        <w:t>Copying,</w:t>
      </w:r>
      <w:r>
        <w:rPr>
          <w:color w:val="231F20"/>
          <w:spacing w:val="-1"/>
          <w:w w:val="105"/>
        </w:rPr>
        <w:t xml:space="preserve"> </w:t>
      </w:r>
      <w:r>
        <w:rPr>
          <w:color w:val="231F20"/>
          <w:w w:val="105"/>
        </w:rPr>
        <w:t>2019.”</w:t>
      </w:r>
      <w:r>
        <w:rPr>
          <w:color w:val="231F20"/>
          <w:spacing w:val="-1"/>
          <w:w w:val="105"/>
        </w:rPr>
        <w:t xml:space="preserve"> </w:t>
      </w:r>
      <w:r>
        <w:rPr>
          <w:color w:val="231F20"/>
          <w:w w:val="105"/>
        </w:rPr>
        <w:t>Canada</w:t>
      </w:r>
      <w:r>
        <w:rPr>
          <w:color w:val="231F20"/>
          <w:spacing w:val="-1"/>
          <w:w w:val="105"/>
        </w:rPr>
        <w:t xml:space="preserve"> </w:t>
      </w:r>
      <w:r>
        <w:rPr>
          <w:color w:val="231F20"/>
          <w:w w:val="105"/>
        </w:rPr>
        <w:t>Gazette,</w:t>
      </w:r>
      <w:r>
        <w:rPr>
          <w:color w:val="231F20"/>
          <w:spacing w:val="-1"/>
          <w:w w:val="105"/>
        </w:rPr>
        <w:t xml:space="preserve"> </w:t>
      </w:r>
      <w:r>
        <w:rPr>
          <w:color w:val="231F20"/>
          <w:w w:val="105"/>
        </w:rPr>
        <w:t>Part</w:t>
      </w:r>
      <w:r>
        <w:rPr>
          <w:color w:val="231F20"/>
          <w:spacing w:val="-1"/>
          <w:w w:val="105"/>
        </w:rPr>
        <w:t xml:space="preserve"> </w:t>
      </w:r>
      <w:r>
        <w:rPr>
          <w:color w:val="231F20"/>
          <w:w w:val="105"/>
        </w:rPr>
        <w:t>I,</w:t>
      </w:r>
      <w:r>
        <w:rPr>
          <w:color w:val="231F20"/>
          <w:spacing w:val="-1"/>
          <w:w w:val="105"/>
        </w:rPr>
        <w:t xml:space="preserve"> </w:t>
      </w:r>
      <w:r>
        <w:rPr>
          <w:color w:val="231F20"/>
          <w:w w:val="105"/>
        </w:rPr>
        <w:t>Vol.</w:t>
      </w:r>
      <w:r>
        <w:rPr>
          <w:color w:val="231F20"/>
          <w:spacing w:val="-1"/>
          <w:w w:val="105"/>
        </w:rPr>
        <w:t xml:space="preserve"> </w:t>
      </w:r>
      <w:r>
        <w:rPr>
          <w:color w:val="231F20"/>
          <w:w w:val="105"/>
        </w:rPr>
        <w:t>153,</w:t>
      </w:r>
      <w:r>
        <w:rPr>
          <w:color w:val="231F20"/>
          <w:spacing w:val="-1"/>
          <w:w w:val="105"/>
        </w:rPr>
        <w:t xml:space="preserve"> </w:t>
      </w:r>
      <w:r>
        <w:rPr>
          <w:color w:val="231F20"/>
          <w:w w:val="105"/>
        </w:rPr>
        <w:t>No.</w:t>
      </w:r>
      <w:r>
        <w:rPr>
          <w:color w:val="231F20"/>
          <w:spacing w:val="-1"/>
          <w:w w:val="105"/>
        </w:rPr>
        <w:t xml:space="preserve"> </w:t>
      </w:r>
      <w:r>
        <w:rPr>
          <w:color w:val="231F20"/>
          <w:w w:val="105"/>
        </w:rPr>
        <w:t>50</w:t>
      </w:r>
      <w:r>
        <w:rPr>
          <w:color w:val="231F20"/>
          <w:spacing w:val="-1"/>
          <w:w w:val="105"/>
        </w:rPr>
        <w:t xml:space="preserve"> </w:t>
      </w:r>
      <w:r>
        <w:rPr>
          <w:color w:val="231F20"/>
          <w:w w:val="105"/>
        </w:rPr>
        <w:t>(December</w:t>
      </w:r>
      <w:r>
        <w:rPr>
          <w:color w:val="231F20"/>
          <w:spacing w:val="-1"/>
          <w:w w:val="105"/>
        </w:rPr>
        <w:t xml:space="preserve"> </w:t>
      </w:r>
      <w:r>
        <w:rPr>
          <w:color w:val="231F20"/>
          <w:w w:val="105"/>
        </w:rPr>
        <w:t>14,</w:t>
      </w:r>
      <w:r>
        <w:rPr>
          <w:color w:val="231F20"/>
          <w:spacing w:val="-1"/>
          <w:w w:val="105"/>
        </w:rPr>
        <w:t xml:space="preserve"> </w:t>
      </w:r>
      <w:r>
        <w:rPr>
          <w:color w:val="231F20"/>
          <w:w w:val="105"/>
        </w:rPr>
        <w:t xml:space="preserve">2019). </w:t>
      </w:r>
      <w:hyperlink r:id="rId45">
        <w:r>
          <w:rPr>
            <w:color w:val="231F20"/>
            <w:w w:val="105"/>
          </w:rPr>
          <w:t>https://gazette.gc.ca/rp-pr/p1/2019/2019-12-14/html/sup2-eng.html.</w:t>
        </w:r>
      </w:hyperlink>
      <w:r>
        <w:rPr>
          <w:color w:val="231F20"/>
          <w:w w:val="105"/>
        </w:rPr>
        <w:t xml:space="preserve"> decisions.cb-cda.gc.ca+1 and</w:t>
      </w:r>
    </w:p>
    <w:p w14:paraId="0D567665" w14:textId="77777777" w:rsidR="00D437FF" w:rsidRDefault="001777B6">
      <w:pPr>
        <w:pStyle w:val="BodyText"/>
        <w:spacing w:before="177" w:line="268" w:lineRule="auto"/>
        <w:ind w:left="630" w:right="215" w:hanging="450"/>
        <w:jc w:val="both"/>
      </w:pPr>
      <w:r>
        <w:rPr>
          <w:color w:val="231F20"/>
          <w:w w:val="105"/>
          <w:sz w:val="13"/>
        </w:rPr>
        <w:t>XLIX.</w:t>
      </w:r>
      <w:r>
        <w:rPr>
          <w:color w:val="231F20"/>
          <w:spacing w:val="40"/>
          <w:w w:val="105"/>
          <w:sz w:val="13"/>
        </w:rPr>
        <w:t xml:space="preserve">  </w:t>
      </w:r>
      <w:r>
        <w:rPr>
          <w:color w:val="231F20"/>
          <w:w w:val="105"/>
        </w:rPr>
        <w:t>Canadian Private Copying Collective (CPCC). “Frequently Asked Questions,” and “About the Private Copy-</w:t>
      </w:r>
      <w:proofErr w:type="spellStart"/>
      <w:r>
        <w:rPr>
          <w:color w:val="231F20"/>
          <w:w w:val="105"/>
        </w:rPr>
        <w:t>ing</w:t>
      </w:r>
      <w:proofErr w:type="spellEnd"/>
      <w:r>
        <w:rPr>
          <w:color w:val="231F20"/>
          <w:w w:val="105"/>
        </w:rPr>
        <w:t xml:space="preserve"> Levy.” Accessed October 30, 2025. </w:t>
      </w:r>
      <w:hyperlink r:id="rId46">
        <w:r>
          <w:rPr>
            <w:color w:val="231F20"/>
            <w:w w:val="105"/>
          </w:rPr>
          <w:t>https://www.cpcc.ca/en/frequently-asked-questions</w:t>
        </w:r>
      </w:hyperlink>
      <w:r>
        <w:rPr>
          <w:color w:val="231F20"/>
          <w:w w:val="105"/>
        </w:rPr>
        <w:t xml:space="preserve"> and https:// </w:t>
      </w:r>
      <w:hyperlink r:id="rId47">
        <w:r>
          <w:rPr>
            <w:color w:val="231F20"/>
            <w:spacing w:val="-2"/>
            <w:w w:val="105"/>
          </w:rPr>
          <w:t>www.cpcc.ca/en/wp-content/uploads/2016/10/CPCC_About-The-Private-Copying-Levy_Web_ENG-</w:t>
        </w:r>
      </w:hyperlink>
    </w:p>
    <w:p w14:paraId="4908B4B1" w14:textId="77777777" w:rsidR="00D437FF" w:rsidRDefault="001777B6">
      <w:pPr>
        <w:pStyle w:val="BodyText"/>
        <w:spacing w:line="266" w:lineRule="exact"/>
        <w:ind w:left="630"/>
      </w:pPr>
      <w:r>
        <w:rPr>
          <w:color w:val="231F20"/>
          <w:w w:val="105"/>
        </w:rPr>
        <w:t>Oct-</w:t>
      </w:r>
      <w:r>
        <w:rPr>
          <w:color w:val="231F20"/>
          <w:spacing w:val="-2"/>
          <w:w w:val="105"/>
        </w:rPr>
        <w:t>2016.pdf</w:t>
      </w:r>
    </w:p>
    <w:p w14:paraId="6E08C663" w14:textId="77777777" w:rsidR="00D437FF" w:rsidRDefault="001777B6">
      <w:pPr>
        <w:tabs>
          <w:tab w:val="left" w:pos="629"/>
        </w:tabs>
        <w:spacing w:before="200" w:line="266" w:lineRule="auto"/>
        <w:ind w:left="630" w:right="902" w:hanging="450"/>
      </w:pPr>
      <w:r>
        <w:rPr>
          <w:color w:val="231F20"/>
          <w:spacing w:val="-6"/>
          <w:sz w:val="13"/>
        </w:rPr>
        <w:t>L.</w:t>
      </w:r>
      <w:r>
        <w:rPr>
          <w:color w:val="231F20"/>
          <w:sz w:val="13"/>
        </w:rPr>
        <w:tab/>
      </w:r>
      <w:r>
        <w:rPr>
          <w:color w:val="231F20"/>
          <w:spacing w:val="-8"/>
        </w:rPr>
        <w:t>See</w:t>
      </w:r>
      <w:r>
        <w:rPr>
          <w:color w:val="231F20"/>
          <w:spacing w:val="-5"/>
        </w:rPr>
        <w:t xml:space="preserve"> </w:t>
      </w:r>
      <w:r>
        <w:rPr>
          <w:color w:val="231F20"/>
          <w:spacing w:val="-8"/>
        </w:rPr>
        <w:t>ISED.</w:t>
      </w:r>
      <w:r>
        <w:rPr>
          <w:color w:val="231F20"/>
          <w:spacing w:val="-4"/>
        </w:rPr>
        <w:t xml:space="preserve"> </w:t>
      </w:r>
      <w:r>
        <w:rPr>
          <w:rFonts w:ascii="Century Gothic"/>
          <w:i/>
          <w:color w:val="231F20"/>
          <w:spacing w:val="-8"/>
        </w:rPr>
        <w:t>Consultation on</w:t>
      </w:r>
      <w:r>
        <w:rPr>
          <w:rFonts w:ascii="Century Gothic"/>
          <w:i/>
          <w:color w:val="231F20"/>
          <w:spacing w:val="-7"/>
        </w:rPr>
        <w:t xml:space="preserve"> </w:t>
      </w:r>
      <w:r>
        <w:rPr>
          <w:rFonts w:ascii="Century Gothic"/>
          <w:i/>
          <w:color w:val="231F20"/>
          <w:spacing w:val="-8"/>
        </w:rPr>
        <w:t>Copyright</w:t>
      </w:r>
      <w:r>
        <w:rPr>
          <w:rFonts w:ascii="Century Gothic"/>
          <w:i/>
          <w:color w:val="231F20"/>
          <w:spacing w:val="-7"/>
        </w:rPr>
        <w:t xml:space="preserve"> </w:t>
      </w:r>
      <w:r>
        <w:rPr>
          <w:rFonts w:ascii="Century Gothic"/>
          <w:i/>
          <w:color w:val="231F20"/>
          <w:spacing w:val="-8"/>
        </w:rPr>
        <w:t>in</w:t>
      </w:r>
      <w:r>
        <w:rPr>
          <w:rFonts w:ascii="Century Gothic"/>
          <w:i/>
          <w:color w:val="231F20"/>
          <w:spacing w:val="-7"/>
        </w:rPr>
        <w:t xml:space="preserve"> </w:t>
      </w:r>
      <w:r>
        <w:rPr>
          <w:rFonts w:ascii="Century Gothic"/>
          <w:i/>
          <w:color w:val="231F20"/>
          <w:spacing w:val="-8"/>
        </w:rPr>
        <w:t>the</w:t>
      </w:r>
      <w:r>
        <w:rPr>
          <w:rFonts w:ascii="Century Gothic"/>
          <w:i/>
          <w:color w:val="231F20"/>
          <w:spacing w:val="-7"/>
        </w:rPr>
        <w:t xml:space="preserve"> </w:t>
      </w:r>
      <w:r>
        <w:rPr>
          <w:rFonts w:ascii="Century Gothic"/>
          <w:i/>
          <w:color w:val="231F20"/>
          <w:spacing w:val="-8"/>
        </w:rPr>
        <w:t>Age of</w:t>
      </w:r>
      <w:r>
        <w:rPr>
          <w:rFonts w:ascii="Century Gothic"/>
          <w:i/>
          <w:color w:val="231F20"/>
          <w:spacing w:val="-7"/>
        </w:rPr>
        <w:t xml:space="preserve"> </w:t>
      </w:r>
      <w:r>
        <w:rPr>
          <w:rFonts w:ascii="Century Gothic"/>
          <w:i/>
          <w:color w:val="231F20"/>
          <w:spacing w:val="-8"/>
        </w:rPr>
        <w:t>Generative</w:t>
      </w:r>
      <w:r>
        <w:rPr>
          <w:rFonts w:ascii="Century Gothic"/>
          <w:i/>
          <w:color w:val="231F20"/>
          <w:spacing w:val="-7"/>
        </w:rPr>
        <w:t xml:space="preserve"> </w:t>
      </w:r>
      <w:r>
        <w:rPr>
          <w:rFonts w:ascii="Century Gothic"/>
          <w:i/>
          <w:color w:val="231F20"/>
          <w:spacing w:val="-8"/>
        </w:rPr>
        <w:t>AI:</w:t>
      </w:r>
      <w:r>
        <w:rPr>
          <w:rFonts w:ascii="Century Gothic"/>
          <w:i/>
          <w:color w:val="231F20"/>
          <w:spacing w:val="-7"/>
        </w:rPr>
        <w:t xml:space="preserve"> </w:t>
      </w:r>
      <w:r>
        <w:rPr>
          <w:rFonts w:ascii="Century Gothic"/>
          <w:i/>
          <w:color w:val="231F20"/>
          <w:spacing w:val="-8"/>
        </w:rPr>
        <w:t>What We</w:t>
      </w:r>
      <w:r>
        <w:rPr>
          <w:rFonts w:ascii="Century Gothic"/>
          <w:i/>
          <w:color w:val="231F20"/>
          <w:spacing w:val="-7"/>
        </w:rPr>
        <w:t xml:space="preserve"> </w:t>
      </w:r>
      <w:r>
        <w:rPr>
          <w:rFonts w:ascii="Century Gothic"/>
          <w:i/>
          <w:color w:val="231F20"/>
          <w:spacing w:val="-8"/>
        </w:rPr>
        <w:t>Heard</w:t>
      </w:r>
      <w:r>
        <w:rPr>
          <w:rFonts w:ascii="Century Gothic"/>
          <w:i/>
          <w:color w:val="231F20"/>
          <w:spacing w:val="-7"/>
        </w:rPr>
        <w:t xml:space="preserve"> </w:t>
      </w:r>
      <w:r>
        <w:rPr>
          <w:rFonts w:ascii="Century Gothic"/>
          <w:i/>
          <w:color w:val="231F20"/>
          <w:spacing w:val="-8"/>
        </w:rPr>
        <w:t>Report</w:t>
      </w:r>
      <w:r>
        <w:rPr>
          <w:color w:val="231F20"/>
          <w:spacing w:val="-8"/>
        </w:rPr>
        <w:t>,</w:t>
      </w:r>
      <w:r>
        <w:rPr>
          <w:color w:val="231F20"/>
          <w:spacing w:val="-4"/>
        </w:rPr>
        <w:t xml:space="preserve"> </w:t>
      </w:r>
      <w:proofErr w:type="spellStart"/>
      <w:r>
        <w:rPr>
          <w:color w:val="231F20"/>
          <w:spacing w:val="-8"/>
        </w:rPr>
        <w:t>Febru-</w:t>
      </w:r>
      <w:r>
        <w:rPr>
          <w:color w:val="231F20"/>
        </w:rPr>
        <w:t>ary</w:t>
      </w:r>
      <w:proofErr w:type="spellEnd"/>
      <w:r>
        <w:rPr>
          <w:color w:val="231F20"/>
          <w:spacing w:val="70"/>
        </w:rPr>
        <w:t xml:space="preserve"> </w:t>
      </w:r>
      <w:r>
        <w:rPr>
          <w:color w:val="231F20"/>
        </w:rPr>
        <w:t>11,</w:t>
      </w:r>
      <w:r>
        <w:rPr>
          <w:color w:val="231F20"/>
          <w:spacing w:val="71"/>
        </w:rPr>
        <w:t xml:space="preserve"> </w:t>
      </w:r>
      <w:r>
        <w:rPr>
          <w:color w:val="231F20"/>
        </w:rPr>
        <w:t>2025.</w:t>
      </w:r>
      <w:r>
        <w:rPr>
          <w:color w:val="231F20"/>
          <w:spacing w:val="70"/>
        </w:rPr>
        <w:t xml:space="preserve"> </w:t>
      </w:r>
      <w:hyperlink r:id="rId48">
        <w:r>
          <w:rPr>
            <w:color w:val="231F20"/>
          </w:rPr>
          <w:t>https://ised-isde.canada.ca/.../consultation-copyright-age-generative-artificial-intelli-</w:t>
        </w:r>
      </w:hyperlink>
    </w:p>
    <w:p w14:paraId="61AFA6DE" w14:textId="77777777" w:rsidR="00D437FF" w:rsidRDefault="001777B6">
      <w:pPr>
        <w:pStyle w:val="BodyText"/>
        <w:spacing w:before="4" w:line="268" w:lineRule="auto"/>
        <w:ind w:left="630" w:right="193"/>
      </w:pPr>
      <w:proofErr w:type="spellStart"/>
      <w:r>
        <w:rPr>
          <w:color w:val="231F20"/>
          <w:w w:val="105"/>
        </w:rPr>
        <w:t>gence</w:t>
      </w:r>
      <w:proofErr w:type="spellEnd"/>
      <w:r>
        <w:rPr>
          <w:color w:val="231F20"/>
          <w:w w:val="105"/>
        </w:rPr>
        <w:t>-what-we-heard-report.</w:t>
      </w:r>
      <w:r>
        <w:rPr>
          <w:color w:val="231F20"/>
          <w:spacing w:val="-1"/>
          <w:w w:val="105"/>
        </w:rPr>
        <w:t xml:space="preserve"> </w:t>
      </w:r>
      <w:r>
        <w:rPr>
          <w:color w:val="231F20"/>
          <w:w w:val="105"/>
        </w:rPr>
        <w:t>Innovation,</w:t>
      </w:r>
      <w:r>
        <w:rPr>
          <w:color w:val="231F20"/>
          <w:spacing w:val="-1"/>
          <w:w w:val="105"/>
        </w:rPr>
        <w:t xml:space="preserve"> </w:t>
      </w:r>
      <w:r>
        <w:rPr>
          <w:color w:val="231F20"/>
          <w:w w:val="105"/>
        </w:rPr>
        <w:t>Science</w:t>
      </w:r>
      <w:r>
        <w:rPr>
          <w:color w:val="231F20"/>
          <w:spacing w:val="-1"/>
          <w:w w:val="105"/>
        </w:rPr>
        <w:t xml:space="preserve"> </w:t>
      </w:r>
      <w:r>
        <w:rPr>
          <w:color w:val="231F20"/>
          <w:w w:val="105"/>
        </w:rPr>
        <w:t>and</w:t>
      </w:r>
      <w:r>
        <w:rPr>
          <w:color w:val="231F20"/>
          <w:spacing w:val="-1"/>
          <w:w w:val="105"/>
        </w:rPr>
        <w:t xml:space="preserve"> </w:t>
      </w:r>
      <w:r>
        <w:rPr>
          <w:color w:val="231F20"/>
          <w:w w:val="105"/>
        </w:rPr>
        <w:t>Economic</w:t>
      </w:r>
      <w:r>
        <w:rPr>
          <w:color w:val="231F20"/>
          <w:spacing w:val="-1"/>
          <w:w w:val="105"/>
        </w:rPr>
        <w:t xml:space="preserve"> </w:t>
      </w:r>
      <w:r>
        <w:rPr>
          <w:color w:val="231F20"/>
          <w:w w:val="105"/>
        </w:rPr>
        <w:t>Dev</w:t>
      </w:r>
      <w:r>
        <w:rPr>
          <w:color w:val="231F20"/>
          <w:spacing w:val="-1"/>
          <w:w w:val="105"/>
        </w:rPr>
        <w:t xml:space="preserve"> </w:t>
      </w:r>
      <w:r>
        <w:rPr>
          <w:color w:val="231F20"/>
          <w:w w:val="105"/>
        </w:rPr>
        <w:t>And</w:t>
      </w:r>
      <w:r>
        <w:rPr>
          <w:color w:val="231F20"/>
          <w:spacing w:val="40"/>
          <w:w w:val="105"/>
        </w:rPr>
        <w:t xml:space="preserve"> </w:t>
      </w:r>
      <w:r>
        <w:rPr>
          <w:color w:val="231F20"/>
          <w:w w:val="105"/>
        </w:rPr>
        <w:t>Fasken.</w:t>
      </w:r>
      <w:r>
        <w:rPr>
          <w:color w:val="231F20"/>
          <w:spacing w:val="-1"/>
          <w:w w:val="105"/>
        </w:rPr>
        <w:t xml:space="preserve"> </w:t>
      </w:r>
      <w:r>
        <w:rPr>
          <w:color w:val="231F20"/>
          <w:w w:val="105"/>
        </w:rPr>
        <w:t>“Canada’s</w:t>
      </w:r>
      <w:r>
        <w:rPr>
          <w:color w:val="231F20"/>
          <w:spacing w:val="-1"/>
          <w:w w:val="105"/>
        </w:rPr>
        <w:t xml:space="preserve"> </w:t>
      </w:r>
      <w:r>
        <w:rPr>
          <w:color w:val="231F20"/>
          <w:w w:val="105"/>
        </w:rPr>
        <w:t xml:space="preserve">Consultation on Copyright and Generative AI: A Look at the Submissions Received,” July 22, 2024. https://www.fasken. </w:t>
      </w:r>
      <w:r>
        <w:rPr>
          <w:color w:val="231F20"/>
          <w:spacing w:val="-2"/>
          <w:w w:val="105"/>
        </w:rPr>
        <w:t>com/en/knowledge/2024/07/canadas-consultation-on-copyright-and-generative-ai-a-look-at-the-sub-missions-received</w:t>
      </w:r>
    </w:p>
    <w:p w14:paraId="2AA189DC" w14:textId="77777777" w:rsidR="00D437FF" w:rsidRDefault="001777B6">
      <w:pPr>
        <w:pStyle w:val="BodyText"/>
        <w:tabs>
          <w:tab w:val="left" w:pos="629"/>
        </w:tabs>
        <w:spacing w:before="177" w:line="268" w:lineRule="auto"/>
        <w:ind w:left="630" w:right="213" w:hanging="450"/>
        <w:jc w:val="both"/>
      </w:pPr>
      <w:r>
        <w:rPr>
          <w:color w:val="231F20"/>
          <w:spacing w:val="-4"/>
          <w:w w:val="105"/>
          <w:sz w:val="13"/>
        </w:rPr>
        <w:t>LI.</w:t>
      </w:r>
      <w:r>
        <w:rPr>
          <w:color w:val="231F20"/>
          <w:sz w:val="13"/>
        </w:rPr>
        <w:tab/>
      </w:r>
      <w:r>
        <w:rPr>
          <w:color w:val="231F20"/>
          <w:w w:val="105"/>
        </w:rPr>
        <w:t xml:space="preserve">Wired Magazine. “Canadians Burned by Blank-CD Levy,” January 2003. </w:t>
      </w:r>
      <w:hyperlink r:id="rId49">
        <w:r>
          <w:rPr>
            <w:color w:val="231F20"/>
            <w:w w:val="105"/>
          </w:rPr>
          <w:t>https://www.wired.com/2003/01/</w:t>
        </w:r>
      </w:hyperlink>
      <w:r>
        <w:rPr>
          <w:color w:val="231F20"/>
          <w:w w:val="105"/>
        </w:rPr>
        <w:t xml:space="preserve"> </w:t>
      </w:r>
      <w:proofErr w:type="spellStart"/>
      <w:r>
        <w:rPr>
          <w:color w:val="231F20"/>
          <w:spacing w:val="-2"/>
          <w:w w:val="105"/>
        </w:rPr>
        <w:t>canadians</w:t>
      </w:r>
      <w:proofErr w:type="spellEnd"/>
      <w:r>
        <w:rPr>
          <w:color w:val="231F20"/>
          <w:spacing w:val="-2"/>
          <w:w w:val="105"/>
        </w:rPr>
        <w:t>-burned-by-blank-cd-levy</w:t>
      </w:r>
    </w:p>
    <w:p w14:paraId="12329664" w14:textId="77777777" w:rsidR="00D437FF" w:rsidRDefault="00D437FF">
      <w:pPr>
        <w:pStyle w:val="BodyText"/>
        <w:rPr>
          <w:sz w:val="18"/>
        </w:rPr>
      </w:pPr>
    </w:p>
    <w:p w14:paraId="39C02929" w14:textId="77777777" w:rsidR="00D437FF" w:rsidRDefault="00D437FF">
      <w:pPr>
        <w:pStyle w:val="BodyText"/>
        <w:spacing w:before="195"/>
        <w:rPr>
          <w:sz w:val="18"/>
        </w:rPr>
      </w:pPr>
    </w:p>
    <w:p w14:paraId="1BF7D187" w14:textId="77777777" w:rsidR="00D437FF" w:rsidRDefault="001777B6">
      <w:pPr>
        <w:ind w:left="144"/>
        <w:jc w:val="center"/>
        <w:rPr>
          <w:sz w:val="18"/>
        </w:rPr>
      </w:pPr>
      <w:r>
        <w:rPr>
          <w:color w:val="231F20"/>
          <w:spacing w:val="-5"/>
          <w:sz w:val="18"/>
        </w:rPr>
        <w:t>31</w:t>
      </w:r>
    </w:p>
    <w:sectPr w:rsidR="00D437FF">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6713"/>
    <w:multiLevelType w:val="hybridMultilevel"/>
    <w:tmpl w:val="FDECE290"/>
    <w:lvl w:ilvl="0" w:tplc="6284D898">
      <w:start w:val="1"/>
      <w:numFmt w:val="decimal"/>
      <w:lvlText w:val="%1)"/>
      <w:lvlJc w:val="left"/>
      <w:pPr>
        <w:ind w:left="180" w:hanging="225"/>
        <w:jc w:val="left"/>
      </w:pPr>
      <w:rPr>
        <w:rFonts w:ascii="Calibri" w:eastAsia="Calibri" w:hAnsi="Calibri" w:cs="Calibri" w:hint="default"/>
        <w:b/>
        <w:bCs/>
        <w:i w:val="0"/>
        <w:iCs w:val="0"/>
        <w:color w:val="231F20"/>
        <w:spacing w:val="0"/>
        <w:w w:val="92"/>
        <w:sz w:val="22"/>
        <w:szCs w:val="22"/>
        <w:lang w:val="en-US" w:eastAsia="en-US" w:bidi="ar-SA"/>
      </w:rPr>
    </w:lvl>
    <w:lvl w:ilvl="1" w:tplc="F1A86C4C">
      <w:numFmt w:val="bullet"/>
      <w:lvlText w:val="•"/>
      <w:lvlJc w:val="left"/>
      <w:pPr>
        <w:ind w:left="1242" w:hanging="225"/>
      </w:pPr>
      <w:rPr>
        <w:rFonts w:hint="default"/>
        <w:lang w:val="en-US" w:eastAsia="en-US" w:bidi="ar-SA"/>
      </w:rPr>
    </w:lvl>
    <w:lvl w:ilvl="2" w:tplc="FA787A0A">
      <w:numFmt w:val="bullet"/>
      <w:lvlText w:val="•"/>
      <w:lvlJc w:val="left"/>
      <w:pPr>
        <w:ind w:left="2304" w:hanging="225"/>
      </w:pPr>
      <w:rPr>
        <w:rFonts w:hint="default"/>
        <w:lang w:val="en-US" w:eastAsia="en-US" w:bidi="ar-SA"/>
      </w:rPr>
    </w:lvl>
    <w:lvl w:ilvl="3" w:tplc="390A7E14">
      <w:numFmt w:val="bullet"/>
      <w:lvlText w:val="•"/>
      <w:lvlJc w:val="left"/>
      <w:pPr>
        <w:ind w:left="3366" w:hanging="225"/>
      </w:pPr>
      <w:rPr>
        <w:rFonts w:hint="default"/>
        <w:lang w:val="en-US" w:eastAsia="en-US" w:bidi="ar-SA"/>
      </w:rPr>
    </w:lvl>
    <w:lvl w:ilvl="4" w:tplc="68645816">
      <w:numFmt w:val="bullet"/>
      <w:lvlText w:val="•"/>
      <w:lvlJc w:val="left"/>
      <w:pPr>
        <w:ind w:left="4428" w:hanging="225"/>
      </w:pPr>
      <w:rPr>
        <w:rFonts w:hint="default"/>
        <w:lang w:val="en-US" w:eastAsia="en-US" w:bidi="ar-SA"/>
      </w:rPr>
    </w:lvl>
    <w:lvl w:ilvl="5" w:tplc="C624D95C">
      <w:numFmt w:val="bullet"/>
      <w:lvlText w:val="•"/>
      <w:lvlJc w:val="left"/>
      <w:pPr>
        <w:ind w:left="5490" w:hanging="225"/>
      </w:pPr>
      <w:rPr>
        <w:rFonts w:hint="default"/>
        <w:lang w:val="en-US" w:eastAsia="en-US" w:bidi="ar-SA"/>
      </w:rPr>
    </w:lvl>
    <w:lvl w:ilvl="6" w:tplc="455ADB8E">
      <w:numFmt w:val="bullet"/>
      <w:lvlText w:val="•"/>
      <w:lvlJc w:val="left"/>
      <w:pPr>
        <w:ind w:left="6552" w:hanging="225"/>
      </w:pPr>
      <w:rPr>
        <w:rFonts w:hint="default"/>
        <w:lang w:val="en-US" w:eastAsia="en-US" w:bidi="ar-SA"/>
      </w:rPr>
    </w:lvl>
    <w:lvl w:ilvl="7" w:tplc="80164FF8">
      <w:numFmt w:val="bullet"/>
      <w:lvlText w:val="•"/>
      <w:lvlJc w:val="left"/>
      <w:pPr>
        <w:ind w:left="7614" w:hanging="225"/>
      </w:pPr>
      <w:rPr>
        <w:rFonts w:hint="default"/>
        <w:lang w:val="en-US" w:eastAsia="en-US" w:bidi="ar-SA"/>
      </w:rPr>
    </w:lvl>
    <w:lvl w:ilvl="8" w:tplc="3E18758A">
      <w:numFmt w:val="bullet"/>
      <w:lvlText w:val="•"/>
      <w:lvlJc w:val="left"/>
      <w:pPr>
        <w:ind w:left="8676" w:hanging="225"/>
      </w:pPr>
      <w:rPr>
        <w:rFonts w:hint="default"/>
        <w:lang w:val="en-US" w:eastAsia="en-US" w:bidi="ar-SA"/>
      </w:rPr>
    </w:lvl>
  </w:abstractNum>
  <w:abstractNum w:abstractNumId="1" w15:restartNumberingAfterBreak="0">
    <w:nsid w:val="4C872EFF"/>
    <w:multiLevelType w:val="hybridMultilevel"/>
    <w:tmpl w:val="727C830A"/>
    <w:lvl w:ilvl="0" w:tplc="7D60393C">
      <w:numFmt w:val="bullet"/>
      <w:lvlText w:val="•"/>
      <w:lvlJc w:val="left"/>
      <w:pPr>
        <w:ind w:left="360" w:hanging="180"/>
      </w:pPr>
      <w:rPr>
        <w:rFonts w:ascii="Calibri" w:eastAsia="Calibri" w:hAnsi="Calibri" w:cs="Calibri" w:hint="default"/>
        <w:b w:val="0"/>
        <w:bCs w:val="0"/>
        <w:i w:val="0"/>
        <w:iCs w:val="0"/>
        <w:color w:val="231F20"/>
        <w:spacing w:val="0"/>
        <w:w w:val="100"/>
        <w:sz w:val="22"/>
        <w:szCs w:val="22"/>
        <w:lang w:val="en-US" w:eastAsia="en-US" w:bidi="ar-SA"/>
      </w:rPr>
    </w:lvl>
    <w:lvl w:ilvl="1" w:tplc="28080C12">
      <w:numFmt w:val="bullet"/>
      <w:lvlText w:val="•"/>
      <w:lvlJc w:val="left"/>
      <w:pPr>
        <w:ind w:left="1404" w:hanging="180"/>
      </w:pPr>
      <w:rPr>
        <w:rFonts w:hint="default"/>
        <w:lang w:val="en-US" w:eastAsia="en-US" w:bidi="ar-SA"/>
      </w:rPr>
    </w:lvl>
    <w:lvl w:ilvl="2" w:tplc="69EAA998">
      <w:numFmt w:val="bullet"/>
      <w:lvlText w:val="•"/>
      <w:lvlJc w:val="left"/>
      <w:pPr>
        <w:ind w:left="2448" w:hanging="180"/>
      </w:pPr>
      <w:rPr>
        <w:rFonts w:hint="default"/>
        <w:lang w:val="en-US" w:eastAsia="en-US" w:bidi="ar-SA"/>
      </w:rPr>
    </w:lvl>
    <w:lvl w:ilvl="3" w:tplc="D5DA9348">
      <w:numFmt w:val="bullet"/>
      <w:lvlText w:val="•"/>
      <w:lvlJc w:val="left"/>
      <w:pPr>
        <w:ind w:left="3492" w:hanging="180"/>
      </w:pPr>
      <w:rPr>
        <w:rFonts w:hint="default"/>
        <w:lang w:val="en-US" w:eastAsia="en-US" w:bidi="ar-SA"/>
      </w:rPr>
    </w:lvl>
    <w:lvl w:ilvl="4" w:tplc="DC08D6EA">
      <w:numFmt w:val="bullet"/>
      <w:lvlText w:val="•"/>
      <w:lvlJc w:val="left"/>
      <w:pPr>
        <w:ind w:left="4536" w:hanging="180"/>
      </w:pPr>
      <w:rPr>
        <w:rFonts w:hint="default"/>
        <w:lang w:val="en-US" w:eastAsia="en-US" w:bidi="ar-SA"/>
      </w:rPr>
    </w:lvl>
    <w:lvl w:ilvl="5" w:tplc="8A7AE48C">
      <w:numFmt w:val="bullet"/>
      <w:lvlText w:val="•"/>
      <w:lvlJc w:val="left"/>
      <w:pPr>
        <w:ind w:left="5580" w:hanging="180"/>
      </w:pPr>
      <w:rPr>
        <w:rFonts w:hint="default"/>
        <w:lang w:val="en-US" w:eastAsia="en-US" w:bidi="ar-SA"/>
      </w:rPr>
    </w:lvl>
    <w:lvl w:ilvl="6" w:tplc="80D2600E">
      <w:numFmt w:val="bullet"/>
      <w:lvlText w:val="•"/>
      <w:lvlJc w:val="left"/>
      <w:pPr>
        <w:ind w:left="6624" w:hanging="180"/>
      </w:pPr>
      <w:rPr>
        <w:rFonts w:hint="default"/>
        <w:lang w:val="en-US" w:eastAsia="en-US" w:bidi="ar-SA"/>
      </w:rPr>
    </w:lvl>
    <w:lvl w:ilvl="7" w:tplc="643A9C66">
      <w:numFmt w:val="bullet"/>
      <w:lvlText w:val="•"/>
      <w:lvlJc w:val="left"/>
      <w:pPr>
        <w:ind w:left="7668" w:hanging="180"/>
      </w:pPr>
      <w:rPr>
        <w:rFonts w:hint="default"/>
        <w:lang w:val="en-US" w:eastAsia="en-US" w:bidi="ar-SA"/>
      </w:rPr>
    </w:lvl>
    <w:lvl w:ilvl="8" w:tplc="8C761A20">
      <w:numFmt w:val="bullet"/>
      <w:lvlText w:val="•"/>
      <w:lvlJc w:val="left"/>
      <w:pPr>
        <w:ind w:left="8712" w:hanging="180"/>
      </w:pPr>
      <w:rPr>
        <w:rFonts w:hint="default"/>
        <w:lang w:val="en-US" w:eastAsia="en-US" w:bidi="ar-SA"/>
      </w:rPr>
    </w:lvl>
  </w:abstractNum>
  <w:abstractNum w:abstractNumId="2" w15:restartNumberingAfterBreak="0">
    <w:nsid w:val="553E7C1F"/>
    <w:multiLevelType w:val="hybridMultilevel"/>
    <w:tmpl w:val="1450C4C4"/>
    <w:lvl w:ilvl="0" w:tplc="2242C4A6">
      <w:start w:val="1"/>
      <w:numFmt w:val="decimal"/>
      <w:lvlText w:val="%1-"/>
      <w:lvlJc w:val="left"/>
      <w:pPr>
        <w:ind w:left="437" w:hanging="258"/>
        <w:jc w:val="left"/>
      </w:pPr>
      <w:rPr>
        <w:rFonts w:ascii="Calibri" w:eastAsia="Calibri" w:hAnsi="Calibri" w:cs="Calibri" w:hint="default"/>
        <w:b/>
        <w:bCs/>
        <w:i w:val="0"/>
        <w:iCs w:val="0"/>
        <w:color w:val="295A5A"/>
        <w:spacing w:val="0"/>
        <w:w w:val="95"/>
        <w:sz w:val="24"/>
        <w:szCs w:val="24"/>
        <w:lang w:val="en-US" w:eastAsia="en-US" w:bidi="ar-SA"/>
      </w:rPr>
    </w:lvl>
    <w:lvl w:ilvl="1" w:tplc="968E5886">
      <w:numFmt w:val="bullet"/>
      <w:lvlText w:val="•"/>
      <w:lvlJc w:val="left"/>
      <w:pPr>
        <w:ind w:left="1476" w:hanging="258"/>
      </w:pPr>
      <w:rPr>
        <w:rFonts w:hint="default"/>
        <w:lang w:val="en-US" w:eastAsia="en-US" w:bidi="ar-SA"/>
      </w:rPr>
    </w:lvl>
    <w:lvl w:ilvl="2" w:tplc="5F665F7E">
      <w:numFmt w:val="bullet"/>
      <w:lvlText w:val="•"/>
      <w:lvlJc w:val="left"/>
      <w:pPr>
        <w:ind w:left="2512" w:hanging="258"/>
      </w:pPr>
      <w:rPr>
        <w:rFonts w:hint="default"/>
        <w:lang w:val="en-US" w:eastAsia="en-US" w:bidi="ar-SA"/>
      </w:rPr>
    </w:lvl>
    <w:lvl w:ilvl="3" w:tplc="ECC01BF6">
      <w:numFmt w:val="bullet"/>
      <w:lvlText w:val="•"/>
      <w:lvlJc w:val="left"/>
      <w:pPr>
        <w:ind w:left="3548" w:hanging="258"/>
      </w:pPr>
      <w:rPr>
        <w:rFonts w:hint="default"/>
        <w:lang w:val="en-US" w:eastAsia="en-US" w:bidi="ar-SA"/>
      </w:rPr>
    </w:lvl>
    <w:lvl w:ilvl="4" w:tplc="0D0A9534">
      <w:numFmt w:val="bullet"/>
      <w:lvlText w:val="•"/>
      <w:lvlJc w:val="left"/>
      <w:pPr>
        <w:ind w:left="4584" w:hanging="258"/>
      </w:pPr>
      <w:rPr>
        <w:rFonts w:hint="default"/>
        <w:lang w:val="en-US" w:eastAsia="en-US" w:bidi="ar-SA"/>
      </w:rPr>
    </w:lvl>
    <w:lvl w:ilvl="5" w:tplc="72769238">
      <w:numFmt w:val="bullet"/>
      <w:lvlText w:val="•"/>
      <w:lvlJc w:val="left"/>
      <w:pPr>
        <w:ind w:left="5620" w:hanging="258"/>
      </w:pPr>
      <w:rPr>
        <w:rFonts w:hint="default"/>
        <w:lang w:val="en-US" w:eastAsia="en-US" w:bidi="ar-SA"/>
      </w:rPr>
    </w:lvl>
    <w:lvl w:ilvl="6" w:tplc="0BE0F02A">
      <w:numFmt w:val="bullet"/>
      <w:lvlText w:val="•"/>
      <w:lvlJc w:val="left"/>
      <w:pPr>
        <w:ind w:left="6656" w:hanging="258"/>
      </w:pPr>
      <w:rPr>
        <w:rFonts w:hint="default"/>
        <w:lang w:val="en-US" w:eastAsia="en-US" w:bidi="ar-SA"/>
      </w:rPr>
    </w:lvl>
    <w:lvl w:ilvl="7" w:tplc="FC002D54">
      <w:numFmt w:val="bullet"/>
      <w:lvlText w:val="•"/>
      <w:lvlJc w:val="left"/>
      <w:pPr>
        <w:ind w:left="7692" w:hanging="258"/>
      </w:pPr>
      <w:rPr>
        <w:rFonts w:hint="default"/>
        <w:lang w:val="en-US" w:eastAsia="en-US" w:bidi="ar-SA"/>
      </w:rPr>
    </w:lvl>
    <w:lvl w:ilvl="8" w:tplc="4F2EEBEA">
      <w:numFmt w:val="bullet"/>
      <w:lvlText w:val="•"/>
      <w:lvlJc w:val="left"/>
      <w:pPr>
        <w:ind w:left="8728" w:hanging="258"/>
      </w:pPr>
      <w:rPr>
        <w:rFonts w:hint="default"/>
        <w:lang w:val="en-US" w:eastAsia="en-US" w:bidi="ar-SA"/>
      </w:rPr>
    </w:lvl>
  </w:abstractNum>
  <w:abstractNum w:abstractNumId="3" w15:restartNumberingAfterBreak="0">
    <w:nsid w:val="554B5E31"/>
    <w:multiLevelType w:val="hybridMultilevel"/>
    <w:tmpl w:val="83D4E79E"/>
    <w:lvl w:ilvl="0" w:tplc="439E78AC">
      <w:numFmt w:val="bullet"/>
      <w:lvlText w:val="•"/>
      <w:lvlJc w:val="left"/>
      <w:pPr>
        <w:ind w:left="360" w:hanging="180"/>
      </w:pPr>
      <w:rPr>
        <w:rFonts w:ascii="Calibri" w:eastAsia="Calibri" w:hAnsi="Calibri" w:cs="Calibri" w:hint="default"/>
        <w:b w:val="0"/>
        <w:bCs w:val="0"/>
        <w:i w:val="0"/>
        <w:iCs w:val="0"/>
        <w:color w:val="231F20"/>
        <w:spacing w:val="0"/>
        <w:w w:val="100"/>
        <w:sz w:val="22"/>
        <w:szCs w:val="22"/>
        <w:lang w:val="en-US" w:eastAsia="en-US" w:bidi="ar-SA"/>
      </w:rPr>
    </w:lvl>
    <w:lvl w:ilvl="1" w:tplc="E692F584">
      <w:numFmt w:val="bullet"/>
      <w:lvlText w:val="•"/>
      <w:lvlJc w:val="left"/>
      <w:pPr>
        <w:ind w:left="1404" w:hanging="180"/>
      </w:pPr>
      <w:rPr>
        <w:rFonts w:hint="default"/>
        <w:lang w:val="en-US" w:eastAsia="en-US" w:bidi="ar-SA"/>
      </w:rPr>
    </w:lvl>
    <w:lvl w:ilvl="2" w:tplc="78A27B9E">
      <w:numFmt w:val="bullet"/>
      <w:lvlText w:val="•"/>
      <w:lvlJc w:val="left"/>
      <w:pPr>
        <w:ind w:left="2448" w:hanging="180"/>
      </w:pPr>
      <w:rPr>
        <w:rFonts w:hint="default"/>
        <w:lang w:val="en-US" w:eastAsia="en-US" w:bidi="ar-SA"/>
      </w:rPr>
    </w:lvl>
    <w:lvl w:ilvl="3" w:tplc="FB2C6C9A">
      <w:numFmt w:val="bullet"/>
      <w:lvlText w:val="•"/>
      <w:lvlJc w:val="left"/>
      <w:pPr>
        <w:ind w:left="3492" w:hanging="180"/>
      </w:pPr>
      <w:rPr>
        <w:rFonts w:hint="default"/>
        <w:lang w:val="en-US" w:eastAsia="en-US" w:bidi="ar-SA"/>
      </w:rPr>
    </w:lvl>
    <w:lvl w:ilvl="4" w:tplc="ED243596">
      <w:numFmt w:val="bullet"/>
      <w:lvlText w:val="•"/>
      <w:lvlJc w:val="left"/>
      <w:pPr>
        <w:ind w:left="4536" w:hanging="180"/>
      </w:pPr>
      <w:rPr>
        <w:rFonts w:hint="default"/>
        <w:lang w:val="en-US" w:eastAsia="en-US" w:bidi="ar-SA"/>
      </w:rPr>
    </w:lvl>
    <w:lvl w:ilvl="5" w:tplc="024A1850">
      <w:numFmt w:val="bullet"/>
      <w:lvlText w:val="•"/>
      <w:lvlJc w:val="left"/>
      <w:pPr>
        <w:ind w:left="5580" w:hanging="180"/>
      </w:pPr>
      <w:rPr>
        <w:rFonts w:hint="default"/>
        <w:lang w:val="en-US" w:eastAsia="en-US" w:bidi="ar-SA"/>
      </w:rPr>
    </w:lvl>
    <w:lvl w:ilvl="6" w:tplc="FFF4B76A">
      <w:numFmt w:val="bullet"/>
      <w:lvlText w:val="•"/>
      <w:lvlJc w:val="left"/>
      <w:pPr>
        <w:ind w:left="6624" w:hanging="180"/>
      </w:pPr>
      <w:rPr>
        <w:rFonts w:hint="default"/>
        <w:lang w:val="en-US" w:eastAsia="en-US" w:bidi="ar-SA"/>
      </w:rPr>
    </w:lvl>
    <w:lvl w:ilvl="7" w:tplc="F654AFA8">
      <w:numFmt w:val="bullet"/>
      <w:lvlText w:val="•"/>
      <w:lvlJc w:val="left"/>
      <w:pPr>
        <w:ind w:left="7668" w:hanging="180"/>
      </w:pPr>
      <w:rPr>
        <w:rFonts w:hint="default"/>
        <w:lang w:val="en-US" w:eastAsia="en-US" w:bidi="ar-SA"/>
      </w:rPr>
    </w:lvl>
    <w:lvl w:ilvl="8" w:tplc="64D84A48">
      <w:numFmt w:val="bullet"/>
      <w:lvlText w:val="•"/>
      <w:lvlJc w:val="left"/>
      <w:pPr>
        <w:ind w:left="8712" w:hanging="180"/>
      </w:pPr>
      <w:rPr>
        <w:rFonts w:hint="default"/>
        <w:lang w:val="en-US" w:eastAsia="en-US" w:bidi="ar-SA"/>
      </w:rPr>
    </w:lvl>
  </w:abstractNum>
  <w:abstractNum w:abstractNumId="4" w15:restartNumberingAfterBreak="0">
    <w:nsid w:val="5E1750C3"/>
    <w:multiLevelType w:val="hybridMultilevel"/>
    <w:tmpl w:val="FB103C68"/>
    <w:lvl w:ilvl="0" w:tplc="C7F0F4D2">
      <w:start w:val="1"/>
      <w:numFmt w:val="decimal"/>
      <w:lvlText w:val="%1)"/>
      <w:lvlJc w:val="left"/>
      <w:pPr>
        <w:ind w:left="180" w:hanging="225"/>
        <w:jc w:val="left"/>
      </w:pPr>
      <w:rPr>
        <w:rFonts w:ascii="Calibri" w:eastAsia="Calibri" w:hAnsi="Calibri" w:cs="Calibri" w:hint="default"/>
        <w:b/>
        <w:bCs/>
        <w:i w:val="0"/>
        <w:iCs w:val="0"/>
        <w:color w:val="231F20"/>
        <w:spacing w:val="0"/>
        <w:w w:val="92"/>
        <w:sz w:val="22"/>
        <w:szCs w:val="22"/>
        <w:lang w:val="en-US" w:eastAsia="en-US" w:bidi="ar-SA"/>
      </w:rPr>
    </w:lvl>
    <w:lvl w:ilvl="1" w:tplc="D5E42E6E">
      <w:numFmt w:val="bullet"/>
      <w:lvlText w:val="•"/>
      <w:lvlJc w:val="left"/>
      <w:pPr>
        <w:ind w:left="1242" w:hanging="225"/>
      </w:pPr>
      <w:rPr>
        <w:rFonts w:hint="default"/>
        <w:lang w:val="en-US" w:eastAsia="en-US" w:bidi="ar-SA"/>
      </w:rPr>
    </w:lvl>
    <w:lvl w:ilvl="2" w:tplc="8C0E7292">
      <w:numFmt w:val="bullet"/>
      <w:lvlText w:val="•"/>
      <w:lvlJc w:val="left"/>
      <w:pPr>
        <w:ind w:left="2304" w:hanging="225"/>
      </w:pPr>
      <w:rPr>
        <w:rFonts w:hint="default"/>
        <w:lang w:val="en-US" w:eastAsia="en-US" w:bidi="ar-SA"/>
      </w:rPr>
    </w:lvl>
    <w:lvl w:ilvl="3" w:tplc="AEE88018">
      <w:numFmt w:val="bullet"/>
      <w:lvlText w:val="•"/>
      <w:lvlJc w:val="left"/>
      <w:pPr>
        <w:ind w:left="3366" w:hanging="225"/>
      </w:pPr>
      <w:rPr>
        <w:rFonts w:hint="default"/>
        <w:lang w:val="en-US" w:eastAsia="en-US" w:bidi="ar-SA"/>
      </w:rPr>
    </w:lvl>
    <w:lvl w:ilvl="4" w:tplc="96DC0EC2">
      <w:numFmt w:val="bullet"/>
      <w:lvlText w:val="•"/>
      <w:lvlJc w:val="left"/>
      <w:pPr>
        <w:ind w:left="4428" w:hanging="225"/>
      </w:pPr>
      <w:rPr>
        <w:rFonts w:hint="default"/>
        <w:lang w:val="en-US" w:eastAsia="en-US" w:bidi="ar-SA"/>
      </w:rPr>
    </w:lvl>
    <w:lvl w:ilvl="5" w:tplc="97426E96">
      <w:numFmt w:val="bullet"/>
      <w:lvlText w:val="•"/>
      <w:lvlJc w:val="left"/>
      <w:pPr>
        <w:ind w:left="5490" w:hanging="225"/>
      </w:pPr>
      <w:rPr>
        <w:rFonts w:hint="default"/>
        <w:lang w:val="en-US" w:eastAsia="en-US" w:bidi="ar-SA"/>
      </w:rPr>
    </w:lvl>
    <w:lvl w:ilvl="6" w:tplc="090E9D38">
      <w:numFmt w:val="bullet"/>
      <w:lvlText w:val="•"/>
      <w:lvlJc w:val="left"/>
      <w:pPr>
        <w:ind w:left="6552" w:hanging="225"/>
      </w:pPr>
      <w:rPr>
        <w:rFonts w:hint="default"/>
        <w:lang w:val="en-US" w:eastAsia="en-US" w:bidi="ar-SA"/>
      </w:rPr>
    </w:lvl>
    <w:lvl w:ilvl="7" w:tplc="EB9A24DE">
      <w:numFmt w:val="bullet"/>
      <w:lvlText w:val="•"/>
      <w:lvlJc w:val="left"/>
      <w:pPr>
        <w:ind w:left="7614" w:hanging="225"/>
      </w:pPr>
      <w:rPr>
        <w:rFonts w:hint="default"/>
        <w:lang w:val="en-US" w:eastAsia="en-US" w:bidi="ar-SA"/>
      </w:rPr>
    </w:lvl>
    <w:lvl w:ilvl="8" w:tplc="B7C45E3E">
      <w:numFmt w:val="bullet"/>
      <w:lvlText w:val="•"/>
      <w:lvlJc w:val="left"/>
      <w:pPr>
        <w:ind w:left="8676" w:hanging="225"/>
      </w:pPr>
      <w:rPr>
        <w:rFonts w:hint="default"/>
        <w:lang w:val="en-US" w:eastAsia="en-US" w:bidi="ar-SA"/>
      </w:rPr>
    </w:lvl>
  </w:abstractNum>
  <w:abstractNum w:abstractNumId="5" w15:restartNumberingAfterBreak="0">
    <w:nsid w:val="7B0A7014"/>
    <w:multiLevelType w:val="hybridMultilevel"/>
    <w:tmpl w:val="09B81B16"/>
    <w:lvl w:ilvl="0" w:tplc="6A14FE72">
      <w:start w:val="1"/>
      <w:numFmt w:val="decimal"/>
      <w:lvlText w:val="%1-"/>
      <w:lvlJc w:val="left"/>
      <w:pPr>
        <w:ind w:left="437" w:hanging="258"/>
        <w:jc w:val="left"/>
      </w:pPr>
      <w:rPr>
        <w:rFonts w:ascii="Calibri" w:eastAsia="Calibri" w:hAnsi="Calibri" w:cs="Calibri" w:hint="default"/>
        <w:b/>
        <w:bCs/>
        <w:i w:val="0"/>
        <w:iCs w:val="0"/>
        <w:color w:val="295A5A"/>
        <w:spacing w:val="0"/>
        <w:w w:val="95"/>
        <w:sz w:val="24"/>
        <w:szCs w:val="24"/>
        <w:lang w:val="en-US" w:eastAsia="en-US" w:bidi="ar-SA"/>
      </w:rPr>
    </w:lvl>
    <w:lvl w:ilvl="1" w:tplc="23B8CA3E">
      <w:numFmt w:val="bullet"/>
      <w:lvlText w:val="•"/>
      <w:lvlJc w:val="left"/>
      <w:pPr>
        <w:ind w:left="1476" w:hanging="258"/>
      </w:pPr>
      <w:rPr>
        <w:rFonts w:hint="default"/>
        <w:lang w:val="en-US" w:eastAsia="en-US" w:bidi="ar-SA"/>
      </w:rPr>
    </w:lvl>
    <w:lvl w:ilvl="2" w:tplc="326A972E">
      <w:numFmt w:val="bullet"/>
      <w:lvlText w:val="•"/>
      <w:lvlJc w:val="left"/>
      <w:pPr>
        <w:ind w:left="2512" w:hanging="258"/>
      </w:pPr>
      <w:rPr>
        <w:rFonts w:hint="default"/>
        <w:lang w:val="en-US" w:eastAsia="en-US" w:bidi="ar-SA"/>
      </w:rPr>
    </w:lvl>
    <w:lvl w:ilvl="3" w:tplc="555638D8">
      <w:numFmt w:val="bullet"/>
      <w:lvlText w:val="•"/>
      <w:lvlJc w:val="left"/>
      <w:pPr>
        <w:ind w:left="3548" w:hanging="258"/>
      </w:pPr>
      <w:rPr>
        <w:rFonts w:hint="default"/>
        <w:lang w:val="en-US" w:eastAsia="en-US" w:bidi="ar-SA"/>
      </w:rPr>
    </w:lvl>
    <w:lvl w:ilvl="4" w:tplc="0670320A">
      <w:numFmt w:val="bullet"/>
      <w:lvlText w:val="•"/>
      <w:lvlJc w:val="left"/>
      <w:pPr>
        <w:ind w:left="4584" w:hanging="258"/>
      </w:pPr>
      <w:rPr>
        <w:rFonts w:hint="default"/>
        <w:lang w:val="en-US" w:eastAsia="en-US" w:bidi="ar-SA"/>
      </w:rPr>
    </w:lvl>
    <w:lvl w:ilvl="5" w:tplc="FA846128">
      <w:numFmt w:val="bullet"/>
      <w:lvlText w:val="•"/>
      <w:lvlJc w:val="left"/>
      <w:pPr>
        <w:ind w:left="5620" w:hanging="258"/>
      </w:pPr>
      <w:rPr>
        <w:rFonts w:hint="default"/>
        <w:lang w:val="en-US" w:eastAsia="en-US" w:bidi="ar-SA"/>
      </w:rPr>
    </w:lvl>
    <w:lvl w:ilvl="6" w:tplc="C624D03E">
      <w:numFmt w:val="bullet"/>
      <w:lvlText w:val="•"/>
      <w:lvlJc w:val="left"/>
      <w:pPr>
        <w:ind w:left="6656" w:hanging="258"/>
      </w:pPr>
      <w:rPr>
        <w:rFonts w:hint="default"/>
        <w:lang w:val="en-US" w:eastAsia="en-US" w:bidi="ar-SA"/>
      </w:rPr>
    </w:lvl>
    <w:lvl w:ilvl="7" w:tplc="576C4C6C">
      <w:numFmt w:val="bullet"/>
      <w:lvlText w:val="•"/>
      <w:lvlJc w:val="left"/>
      <w:pPr>
        <w:ind w:left="7692" w:hanging="258"/>
      </w:pPr>
      <w:rPr>
        <w:rFonts w:hint="default"/>
        <w:lang w:val="en-US" w:eastAsia="en-US" w:bidi="ar-SA"/>
      </w:rPr>
    </w:lvl>
    <w:lvl w:ilvl="8" w:tplc="35A2D842">
      <w:numFmt w:val="bullet"/>
      <w:lvlText w:val="•"/>
      <w:lvlJc w:val="left"/>
      <w:pPr>
        <w:ind w:left="8728" w:hanging="258"/>
      </w:pPr>
      <w:rPr>
        <w:rFonts w:hint="default"/>
        <w:lang w:val="en-US" w:eastAsia="en-US" w:bidi="ar-SA"/>
      </w:rPr>
    </w:lvl>
  </w:abstractNum>
  <w:num w:numId="1" w16cid:durableId="389504256">
    <w:abstractNumId w:val="1"/>
  </w:num>
  <w:num w:numId="2" w16cid:durableId="1435519283">
    <w:abstractNumId w:val="5"/>
  </w:num>
  <w:num w:numId="3" w16cid:durableId="1831863992">
    <w:abstractNumId w:val="0"/>
  </w:num>
  <w:num w:numId="4" w16cid:durableId="1937861705">
    <w:abstractNumId w:val="3"/>
  </w:num>
  <w:num w:numId="5" w16cid:durableId="439303571">
    <w:abstractNumId w:val="2"/>
  </w:num>
  <w:num w:numId="6" w16cid:durableId="1777943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7FF"/>
    <w:rsid w:val="001225AD"/>
    <w:rsid w:val="00170BA9"/>
    <w:rsid w:val="001777B6"/>
    <w:rsid w:val="00297E85"/>
    <w:rsid w:val="003626BA"/>
    <w:rsid w:val="004D1AE8"/>
    <w:rsid w:val="005321A9"/>
    <w:rsid w:val="006832D7"/>
    <w:rsid w:val="00D437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639E"/>
  <w15:docId w15:val="{3D0E1840-1E6D-4629-A03D-CF36989D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rsid w:val="001777B6"/>
    <w:pPr>
      <w:ind w:left="180"/>
      <w:outlineLvl w:val="0"/>
    </w:pPr>
    <w:rPr>
      <w:b/>
      <w:bCs/>
      <w:sz w:val="30"/>
      <w:szCs w:val="30"/>
    </w:rPr>
  </w:style>
  <w:style w:type="paragraph" w:styleId="Heading2">
    <w:name w:val="heading 2"/>
    <w:basedOn w:val="Normal"/>
    <w:uiPriority w:val="9"/>
    <w:unhideWhenUsed/>
    <w:qFormat/>
    <w:rsid w:val="001777B6"/>
    <w:pPr>
      <w:ind w:left="180"/>
      <w:jc w:val="both"/>
      <w:outlineLvl w:val="1"/>
    </w:pPr>
    <w:rPr>
      <w:b/>
      <w:bCs/>
      <w:sz w:val="24"/>
      <w:szCs w:val="24"/>
    </w:rPr>
  </w:style>
  <w:style w:type="paragraph" w:styleId="Heading3">
    <w:name w:val="heading 3"/>
    <w:basedOn w:val="Normal"/>
    <w:uiPriority w:val="9"/>
    <w:unhideWhenUsed/>
    <w:qFormat/>
    <w:rsid w:val="001777B6"/>
    <w:pPr>
      <w:spacing w:before="100"/>
      <w:ind w:left="56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777B6"/>
    <w:pPr>
      <w:spacing w:before="191"/>
      <w:ind w:left="568"/>
    </w:pPr>
    <w:rPr>
      <w:b/>
      <w:bCs/>
    </w:rPr>
  </w:style>
  <w:style w:type="paragraph" w:styleId="TOC2">
    <w:name w:val="toc 2"/>
    <w:basedOn w:val="Normal"/>
    <w:uiPriority w:val="1"/>
    <w:qFormat/>
    <w:rsid w:val="001777B6"/>
    <w:pPr>
      <w:spacing w:before="191"/>
      <w:ind w:left="720"/>
    </w:pPr>
  </w:style>
  <w:style w:type="paragraph" w:styleId="BodyText">
    <w:name w:val="Body Text"/>
    <w:basedOn w:val="Normal"/>
    <w:uiPriority w:val="1"/>
    <w:qFormat/>
    <w:rsid w:val="001777B6"/>
  </w:style>
  <w:style w:type="paragraph" w:styleId="Title">
    <w:name w:val="Title"/>
    <w:basedOn w:val="Normal"/>
    <w:uiPriority w:val="10"/>
    <w:qFormat/>
    <w:rsid w:val="001777B6"/>
    <w:pPr>
      <w:spacing w:before="24"/>
      <w:ind w:left="828" w:right="1678"/>
    </w:pPr>
    <w:rPr>
      <w:b/>
      <w:bCs/>
      <w:sz w:val="78"/>
      <w:szCs w:val="78"/>
    </w:rPr>
  </w:style>
  <w:style w:type="paragraph" w:styleId="ListParagraph">
    <w:name w:val="List Paragraph"/>
    <w:basedOn w:val="Normal"/>
    <w:uiPriority w:val="1"/>
    <w:qFormat/>
    <w:rsid w:val="001777B6"/>
    <w:pPr>
      <w:ind w:left="360" w:hanging="180"/>
      <w:jc w:val="both"/>
    </w:pPr>
  </w:style>
  <w:style w:type="paragraph" w:customStyle="1" w:styleId="TableParagraph">
    <w:name w:val="Table Paragraph"/>
    <w:basedOn w:val="Normal"/>
    <w:uiPriority w:val="1"/>
    <w:qFormat/>
  </w:style>
  <w:style w:type="paragraph" w:styleId="Revision">
    <w:name w:val="Revision"/>
    <w:hidden/>
    <w:uiPriority w:val="99"/>
    <w:semiHidden/>
    <w:rsid w:val="001777B6"/>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rookfield.com/news-insights/insights/building-backbone-ai" TargetMode="External"/><Relationship Id="rId18" Type="http://schemas.openxmlformats.org/officeDocument/2006/relationships/hyperlink" Target="https://www/" TargetMode="External"/><Relationship Id="rId26" Type="http://schemas.openxmlformats.org/officeDocument/2006/relationships/hyperlink" Target="https://www.csls.ca/ipm/35/Alexopoulos-Co-" TargetMode="External"/><Relationship Id="rId39" Type="http://schemas.openxmlformats.org/officeDocument/2006/relationships/hyperlink" Target="https://www.scribd.com/document/871067201/Open-Source-Technology-in-the-Age-of-" TargetMode="External"/><Relationship Id="rId3" Type="http://schemas.openxmlformats.org/officeDocument/2006/relationships/settings" Target="settings.xml"/><Relationship Id="rId21" Type="http://schemas.openxmlformats.org/officeDocument/2006/relationships/hyperlink" Target="https://www.reuters.com/technology/aws-invest-226-trillion-yen-japan-by-2027-2023-12-12/" TargetMode="External"/><Relationship Id="rId34" Type="http://schemas.openxmlformats.org/officeDocument/2006/relationships/hyperlink" Target="https://nrc.canada.ca/en/support-technol-" TargetMode="External"/><Relationship Id="rId42" Type="http://schemas.openxmlformats.org/officeDocument/2006/relationships/hyperlink" Target="https://www.canada.ca/en/innovation-sci-" TargetMode="External"/><Relationship Id="rId47" Type="http://schemas.openxmlformats.org/officeDocument/2006/relationships/hyperlink" Target="http://www.cpcc.ca/en/wp-content/uploads/2016/10/CPCC_About-The-Private-Copying-Levy_Web_ENG-" TargetMode="External"/><Relationship Id="rId50"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http://www.reuters.com/technology/artificial-intelligence/canada-proposed-15-bln-incentive-boost-ai-green-" TargetMode="External"/><Relationship Id="rId17" Type="http://schemas.openxmlformats.org/officeDocument/2006/relationships/hyperlink" Target="https://arxiv.org/abs/2508.00932" TargetMode="External"/><Relationship Id="rId25" Type="http://schemas.openxmlformats.org/officeDocument/2006/relationships/hyperlink" Target="https://www.pm.gc.ca/en/news/news-releases/2025/08/29/prime-minister-carney-launches-new-major-" TargetMode="External"/><Relationship Id="rId33" Type="http://schemas.openxmlformats.org/officeDocument/2006/relationships/hyperlink" Target="https://www.imda.gov.sg/how-we-can-help/smes-go-digital/" TargetMode="External"/><Relationship Id="rId38" Type="http://schemas.openxmlformats.org/officeDocument/2006/relationships/hyperlink" Target="https://commonvoice.mozilla.org/" TargetMode="External"/><Relationship Id="rId46" Type="http://schemas.openxmlformats.org/officeDocument/2006/relationships/hyperlink" Target="https://www.cpcc.ca/en/frequently-asked-questions" TargetMode="External"/><Relationship Id="rId2" Type="http://schemas.openxmlformats.org/officeDocument/2006/relationships/styles" Target="styles.xml"/><Relationship Id="rId16" Type="http://schemas.openxmlformats.org/officeDocument/2006/relationships/hyperlink" Target="https://www.whitehouse.gov/wp-content/uploads/2025/07/Americas-AI-Action-Plan.pdf" TargetMode="External"/><Relationship Id="rId20" Type="http://schemas.openxmlformats.org/officeDocument/2006/relationships/hyperlink" Target="https://consensusdrift.substack.com/p/european-digital-sovereignty-us-cloud-409" TargetMode="External"/><Relationship Id="rId29" Type="http://schemas.openxmlformats.org/officeDocument/2006/relationships/hyperlink" Target="https://td.mediaroom.com/2025-08-14-Majority-of-Canadian-workers-are-optimistic-" TargetMode="External"/><Relationship Id="rId41" Type="http://schemas.openxmlformats.org/officeDocument/2006/relationships/hyperlink" Target="https://www.rbc.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 TargetMode="External"/><Relationship Id="rId24" Type="http://schemas.openxmlformats.org/officeDocument/2006/relationships/hyperlink" Target="https://www.oracle.com/news/announcement/oracle-" TargetMode="External"/><Relationship Id="rId32" Type="http://schemas.openxmlformats.org/officeDocument/2006/relationships/hyperlink" Target="https://adopt-ai.org/" TargetMode="External"/><Relationship Id="rId37" Type="http://schemas.openxmlformats.org/officeDocument/2006/relationships/hyperlink" Target="https://ceimia.org/en/projet/the-role-of-governments-as-a-provider-of-data-" TargetMode="External"/><Relationship Id="rId40" Type="http://schemas.openxmlformats.org/officeDocument/2006/relationships/hyperlink" Target="https://www.linuxfoundation.org/research/economic-impacts-of-open-source-ai?hsLang=en" TargetMode="External"/><Relationship Id="rId45" Type="http://schemas.openxmlformats.org/officeDocument/2006/relationships/hyperlink" Target="https://gazette.gc.ca/rp-pr/p1/2019/2019-12-14/html/sup2-eng.html" TargetMode="External"/><Relationship Id="rId5" Type="http://schemas.openxmlformats.org/officeDocument/2006/relationships/image" Target="media/image1.jpeg"/><Relationship Id="rId15" Type="http://schemas.openxmlformats.org/officeDocument/2006/relationships/hyperlink" Target="https://www.ft.com/content/9d67cda3-b157-47a0-98cb-e8e9842b2c90" TargetMode="External"/><Relationship Id="rId23" Type="http://schemas.openxmlformats.org/officeDocument/2006/relationships/hyperlink" Target="https://news.microsoft.com/apac/2024/04/10/microsoft-to-invest-2-9-billion-to-accelerate-" TargetMode="External"/><Relationship Id="rId28" Type="http://schemas.openxmlformats.org/officeDocument/2006/relationships/hyperlink" Target="https://rsmus.com/insights/services/digital-transformation/rsm-middle-market-ai-survey-2025" TargetMode="External"/><Relationship Id="rId36" Type="http://schemas.openxmlformats.org/officeDocument/2006/relationships/hyperlink" Target="https://theodi.org/insights/explainers/" TargetMode="External"/><Relationship Id="rId49" Type="http://schemas.openxmlformats.org/officeDocument/2006/relationships/hyperlink" Target="https://www.wired.com/2003/01/" TargetMode="External"/><Relationship Id="rId10" Type="http://schemas.openxmlformats.org/officeDocument/2006/relationships/hyperlink" Target="https://blocksandfiles.com/2025/04/03/clustermax-gpu-cloud-ratings-and-storage/" TargetMode="External"/><Relationship Id="rId19" Type="http://schemas.openxmlformats.org/officeDocument/2006/relationships/hyperlink" Target="https://thelogic.co/news/ottawa-depends-on-amazon-documents-reveal/" TargetMode="External"/><Relationship Id="rId31" Type="http://schemas.openxmlformats.org/officeDocument/2006/relationships/hyperlink" Target="https://www.multivu.com/players/English/9240059-ibm-2023-global-ai-adoption-index-report/" TargetMode="External"/><Relationship Id="rId44" Type="http://schemas.openxmlformats.org/officeDocument/2006/relationships/hyperlink" Target="https://decisions.cb-cda.gc.ca/cb-cda/decisions/en/item/366771/index.do" TargetMode="External"/><Relationship Id="rId4" Type="http://schemas.openxmlformats.org/officeDocument/2006/relationships/webSettings" Target="webSettings.xml"/><Relationship Id="rId9" Type="http://schemas.openxmlformats.org/officeDocument/2006/relationships/hyperlink" Target="https://arxiv.org/pdf/2409.16919" TargetMode="External"/><Relationship Id="rId14" Type="http://schemas.openxmlformats.org/officeDocument/2006/relationships/hyperlink" Target="https://www.notebookcheck.net/China-expands-AI-subsidies-" TargetMode="External"/><Relationship Id="rId22" Type="http://schemas.openxmlformats.org/officeDocument/2006/relationships/hyperlink" Target="https://cloud.google.com/tpu/pricing" TargetMode="External"/><Relationship Id="rId27" Type="http://schemas.openxmlformats.org/officeDocument/2006/relationships/hyperlink" Target="https://ised-isde.canada.ca/site/ised/en/what-we-heard-re-" TargetMode="External"/><Relationship Id="rId30" Type="http://schemas.openxmlformats.org/officeDocument/2006/relationships/hyperlink" Target="https://hbr.org/2025/08/beware-the-ai-experimentation-trap" TargetMode="External"/><Relationship Id="rId35" Type="http://schemas.openxmlformats.org/officeDocument/2006/relationships/hyperlink" Target="https://www.canada.ca/en/" TargetMode="External"/><Relationship Id="rId43" Type="http://schemas.openxmlformats.org/officeDocument/2006/relationships/hyperlink" Target="https://oecd-opsi.org/innovations/establishing-the-first-data-embassy-in-the-world/" TargetMode="External"/><Relationship Id="rId48" Type="http://schemas.openxmlformats.org/officeDocument/2006/relationships/hyperlink" Target="https://ised-isde.canada.ca/.../consultation-copyright-age-generative-artificial-intelli-" TargetMode="External"/><Relationship Id="rId8" Type="http://schemas.openxmlformats.org/officeDocument/2006/relationships/hyperlink" Target="https://arxiv.org/abs/2506.02153"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13845</Words>
  <Characters>85013</Characters>
  <Application>Microsoft Office Word</Application>
  <DocSecurity>0</DocSecurity>
  <Lines>1465</Lines>
  <Paragraphs>350</Paragraphs>
  <ScaleCrop>false</ScaleCrop>
  <Company>ISED, ISDE</Company>
  <LinksUpToDate>false</LinksUpToDate>
  <CharactersWithSpaces>98508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Rousseau, Andréa (ISED/ISDE)</dc:creator>
  <cp:lastModifiedBy>Healy, Bianca (ISED/ISDE)</cp:lastModifiedBy>
  <cp:revision>2</cp:revision>
  <dcterms:created xsi:type="dcterms:W3CDTF">2026-02-04T22:30:00Z</dcterms:created>
  <dcterms:modified xsi:type="dcterms:W3CDTF">2026-02-04T22:30:00Z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Adobe InDesign 21.0 (Macintosh)</vt:lpwstr>
  </property>
  <property fmtid="{D5CDD505-2E9C-101B-9397-08002B2CF9AE}" pid="4" name="LastSaved">
    <vt:filetime>2026-02-04T00:00:00Z</vt:filetime>
  </property>
  <property fmtid="{D5CDD505-2E9C-101B-9397-08002B2CF9AE}" pid="5" name="Producer">
    <vt:lpwstr>Adobe PDF Library 18.0</vt:lpwstr>
  </property>
  <property fmtid="{D5CDD505-2E9C-101B-9397-08002B2CF9AE}" pid="6" name="_AdHocReviewCycleID">
    <vt:i4>196877336</vt:i4>
  </property>
  <property fmtid="{D5CDD505-2E9C-101B-9397-08002B2CF9AE}" pid="7" name="_NewReviewCycle">
    <vt:lpwstr/>
  </property>
  <property fmtid="{D5CDD505-2E9C-101B-9397-08002B2CF9AE}" pid="8" name="_EmailSubject">
    <vt:lpwstr>final AI task force report - Ouimette</vt:lpwstr>
  </property>
  <property fmtid="{D5CDD505-2E9C-101B-9397-08002B2CF9AE}" pid="9" name="_AuthorEmail">
    <vt:lpwstr>Stephen.Gooch@ISED-ISDE.GC.CA</vt:lpwstr>
  </property>
  <property fmtid="{D5CDD505-2E9C-101B-9397-08002B2CF9AE}" pid="10" name="_AuthorEmailDisplayName">
    <vt:lpwstr>Gooch, Stephen (ISED/ISDE)</vt:lpwstr>
  </property>
  <property fmtid="{D5CDD505-2E9C-101B-9397-08002B2CF9AE}" pid="11" name="_PreviousAdHocReviewCycleID">
    <vt:i4>-677825810</vt:i4>
  </property>
  <property fmtid="{D5CDD505-2E9C-101B-9397-08002B2CF9AE}" pid="12" name="_ReviewingToolsShownOnce">
    <vt:lpwstr/>
  </property>
</Properties>
</file>